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D52F" w14:textId="201D7F9E" w:rsidR="00A22DA2" w:rsidRDefault="00A22DA2" w:rsidP="00A22DA2">
      <w:pPr>
        <w:rPr>
          <w:rFonts w:ascii="Tahoma" w:hAnsi="Tahoma" w:cs="Tahoma"/>
          <w:b/>
          <w:i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</w:p>
    <w:p w14:paraId="1D0970B3" w14:textId="77777777" w:rsidR="00A22DA2" w:rsidRPr="00A22DA2" w:rsidRDefault="00A22DA2" w:rsidP="00A22DA2">
      <w:pPr>
        <w:rPr>
          <w:rFonts w:ascii="Tahoma" w:hAnsi="Tahoma" w:cs="Tahoma"/>
          <w:sz w:val="12"/>
          <w:szCs w:val="12"/>
          <w:lang w:eastAsia="en-US"/>
        </w:rPr>
      </w:pPr>
    </w:p>
    <w:tbl>
      <w:tblPr>
        <w:tblW w:w="11086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143"/>
        <w:gridCol w:w="1224"/>
        <w:gridCol w:w="1557"/>
        <w:gridCol w:w="1416"/>
        <w:gridCol w:w="1553"/>
        <w:gridCol w:w="1129"/>
        <w:gridCol w:w="1618"/>
      </w:tblGrid>
      <w:tr w:rsidR="00A22DA2" w:rsidRPr="00A0700C" w14:paraId="69665E80" w14:textId="77777777" w:rsidTr="00A22DA2">
        <w:trPr>
          <w:trHeight w:val="529"/>
        </w:trPr>
        <w:tc>
          <w:tcPr>
            <w:tcW w:w="1446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14:paraId="0E3549FD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>KRS 0000021295</w:t>
            </w:r>
          </w:p>
        </w:tc>
        <w:tc>
          <w:tcPr>
            <w:tcW w:w="2367" w:type="dxa"/>
            <w:gridSpan w:val="2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2D6422E9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 xml:space="preserve">USK Nr1 im. N. Barlickiego </w:t>
            </w: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br/>
              <w:t>w Łodzi, ul. Kopcińskiego 22</w:t>
            </w:r>
          </w:p>
        </w:tc>
        <w:tc>
          <w:tcPr>
            <w:tcW w:w="1557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59C20BA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>REGON 000288774</w:t>
            </w:r>
          </w:p>
        </w:tc>
        <w:tc>
          <w:tcPr>
            <w:tcW w:w="1416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14:paraId="01A088D8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>KRS 0000021295</w:t>
            </w:r>
          </w:p>
        </w:tc>
        <w:tc>
          <w:tcPr>
            <w:tcW w:w="2682" w:type="dxa"/>
            <w:gridSpan w:val="2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06AE70F5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 xml:space="preserve">USK Nr1 im. N. Barlickiego </w:t>
            </w: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br/>
              <w:t>w Łodzi, ul. Kopcińskiego 22</w:t>
            </w:r>
          </w:p>
        </w:tc>
        <w:tc>
          <w:tcPr>
            <w:tcW w:w="1618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D301A1B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>REGON 000288774</w:t>
            </w:r>
          </w:p>
        </w:tc>
      </w:tr>
      <w:tr w:rsidR="00A22DA2" w:rsidRPr="00A0700C" w14:paraId="72A8EB3B" w14:textId="77777777" w:rsidTr="00E20157">
        <w:trPr>
          <w:trHeight w:val="601"/>
        </w:trPr>
        <w:tc>
          <w:tcPr>
            <w:tcW w:w="5370" w:type="dxa"/>
            <w:gridSpan w:val="4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17445142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Jednostka: 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14:paraId="32EE1503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Jednostka:</w:t>
            </w:r>
          </w:p>
        </w:tc>
      </w:tr>
      <w:tr w:rsidR="00A22DA2" w:rsidRPr="00A0700C" w14:paraId="59D049B0" w14:textId="77777777" w:rsidTr="00E20157">
        <w:trPr>
          <w:trHeight w:val="127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55519CA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czerwonego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CCB2ED4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czerwonego</w:t>
            </w:r>
          </w:p>
        </w:tc>
      </w:tr>
      <w:tr w:rsidR="00A22DA2" w:rsidRPr="00A0700C" w14:paraId="25E066B1" w14:textId="77777777" w:rsidTr="00E20157">
        <w:trPr>
          <w:trHeight w:val="344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6A7DA80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Części ciała i organy oraz pojemniki na krew i konserwanty (180102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>*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10763A1E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Odpady zawierające żywe drobnoustroje chorobotwórcze lub ich toksyny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br/>
              <w:t xml:space="preserve">     (180103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2A04DAB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Części ciała i organy oraz pojemniki na krew i konserwanty (180102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>*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7AD05882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Odpady zawierające żywe drobnoustroje chorobotwórcze lub ich toksyny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br/>
              <w:t xml:space="preserve">     (180103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</w:tc>
      </w:tr>
      <w:tr w:rsidR="00A22DA2" w:rsidRPr="00A0700C" w14:paraId="7700942A" w14:textId="77777777" w:rsidTr="00E20157">
        <w:trPr>
          <w:trHeight w:val="129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CD06AB2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żółtego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299F2B3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żółtego</w:t>
            </w:r>
          </w:p>
        </w:tc>
      </w:tr>
      <w:tr w:rsidR="00A22DA2" w:rsidRPr="00A0700C" w14:paraId="51C41B91" w14:textId="77777777" w:rsidTr="00E20157">
        <w:trPr>
          <w:trHeight w:val="344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C4118F9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Chemikalia, odczynniki chemiczne zawierające substancje niebezpieczne, w tym opakowania po substancjach niebezpieczne (180106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18680344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Leki cytotoksyczne i cytostatyczne (180108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69521673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Amalgamat dentystyczny (180110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D343650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Chemikalia, odczynniki chemiczne zawierające substancje niebezpieczne, w tym opakowania po substancjach niebezpieczne (180106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27144A32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Leki cytotoksyczne i cytostatyczne (180108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506F1D4E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Amalgamat dentystyczny (180110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</w:tc>
      </w:tr>
      <w:tr w:rsidR="00A22DA2" w:rsidRPr="00A0700C" w14:paraId="7976DA43" w14:textId="77777777" w:rsidTr="00E20157">
        <w:trPr>
          <w:trHeight w:val="165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B626888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niebieskiego/czarnego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95127F6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niebieskiego/czarnego</w:t>
            </w:r>
          </w:p>
        </w:tc>
      </w:tr>
      <w:tr w:rsidR="00A22DA2" w:rsidRPr="00A0700C" w14:paraId="03817CE9" w14:textId="77777777" w:rsidTr="00E20157">
        <w:trPr>
          <w:trHeight w:val="344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FA02AA2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Odpady medyczne nie posiadające właściwości niebezpiecznych, kod 180104 </w:t>
            </w:r>
          </w:p>
          <w:p w14:paraId="1E907114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Chemikalia, w tym odczynniki chemiczne inne niż 180106 (180107)</w:t>
            </w:r>
          </w:p>
          <w:p w14:paraId="264ED925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Leki inne niż wymienione w 180108 (180109)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9ED21DB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Odpady medyczne nie posiadające właściwości niebezpiecznych, kod 180104 </w:t>
            </w:r>
          </w:p>
          <w:p w14:paraId="593897FD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Chemikalia, w tym odczynniki chemiczne inne niż 180106 (180107)</w:t>
            </w:r>
          </w:p>
          <w:p w14:paraId="6B2B9F0C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Leki inne niż wymienione w 180108 (180109)</w:t>
            </w:r>
          </w:p>
        </w:tc>
      </w:tr>
      <w:tr w:rsidR="00A22DA2" w:rsidRPr="00A0700C" w14:paraId="0766385B" w14:textId="77777777" w:rsidTr="00A22DA2">
        <w:trPr>
          <w:trHeight w:val="113"/>
        </w:trPr>
        <w:tc>
          <w:tcPr>
            <w:tcW w:w="2589" w:type="dxa"/>
            <w:gridSpan w:val="2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19A19957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Data i godzina otwarcia:</w:t>
            </w:r>
          </w:p>
        </w:tc>
        <w:tc>
          <w:tcPr>
            <w:tcW w:w="2781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678455E7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Data i godzina zamknięcia:</w:t>
            </w:r>
          </w:p>
        </w:tc>
        <w:tc>
          <w:tcPr>
            <w:tcW w:w="2969" w:type="dxa"/>
            <w:gridSpan w:val="2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5AE05AB4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Data i godzina otwarcia:</w:t>
            </w:r>
          </w:p>
        </w:tc>
        <w:tc>
          <w:tcPr>
            <w:tcW w:w="2747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6C0498C9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Data i godzina zamknięcia:</w:t>
            </w:r>
          </w:p>
        </w:tc>
      </w:tr>
      <w:tr w:rsidR="00A22DA2" w:rsidRPr="00A0700C" w14:paraId="7F836E57" w14:textId="77777777" w:rsidTr="00A22DA2">
        <w:trPr>
          <w:trHeight w:val="782"/>
        </w:trPr>
        <w:tc>
          <w:tcPr>
            <w:tcW w:w="2589" w:type="dxa"/>
            <w:gridSpan w:val="2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778CACBC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/>
                <w:sz w:val="17"/>
                <w:szCs w:val="17"/>
              </w:rPr>
            </w:pPr>
          </w:p>
        </w:tc>
        <w:tc>
          <w:tcPr>
            <w:tcW w:w="2781" w:type="dxa"/>
            <w:gridSpan w:val="2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ACB928B" w14:textId="77777777" w:rsidR="00A22DA2" w:rsidRPr="000E3C6F" w:rsidRDefault="00A22DA2" w:rsidP="00E20157">
            <w:pPr>
              <w:pBdr>
                <w:between w:val="single" w:sz="4" w:space="1" w:color="auto"/>
                <w:bar w:val="single" w:sz="4" w:color="auto"/>
              </w:pBdr>
              <w:rPr>
                <w:rFonts w:ascii="Arial Narrow" w:eastAsia="Calibri" w:hAnsi="Arial Narrow"/>
                <w:sz w:val="17"/>
                <w:szCs w:val="17"/>
              </w:rPr>
            </w:pPr>
          </w:p>
        </w:tc>
        <w:tc>
          <w:tcPr>
            <w:tcW w:w="2969" w:type="dxa"/>
            <w:gridSpan w:val="2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1EC1CE37" w14:textId="77777777" w:rsidR="00A22DA2" w:rsidRPr="000E3C6F" w:rsidRDefault="00A22DA2" w:rsidP="00E20157">
            <w:pPr>
              <w:rPr>
                <w:rFonts w:ascii="Arial Narrow" w:eastAsia="Calibri" w:hAnsi="Arial Narrow"/>
                <w:sz w:val="17"/>
                <w:szCs w:val="17"/>
              </w:rPr>
            </w:pPr>
          </w:p>
        </w:tc>
        <w:tc>
          <w:tcPr>
            <w:tcW w:w="2747" w:type="dxa"/>
            <w:gridSpan w:val="2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C10E73B" w14:textId="77777777" w:rsidR="00A22DA2" w:rsidRPr="000E3C6F" w:rsidRDefault="00A22DA2" w:rsidP="00E20157">
            <w:pPr>
              <w:rPr>
                <w:rFonts w:ascii="Arial Narrow" w:eastAsia="Calibri" w:hAnsi="Arial Narrow"/>
                <w:sz w:val="17"/>
                <w:szCs w:val="17"/>
              </w:rPr>
            </w:pPr>
          </w:p>
        </w:tc>
      </w:tr>
      <w:tr w:rsidR="00A22DA2" w:rsidRPr="00A0700C" w14:paraId="5876816E" w14:textId="77777777" w:rsidTr="00A22DA2">
        <w:trPr>
          <w:trHeight w:val="517"/>
        </w:trPr>
        <w:tc>
          <w:tcPr>
            <w:tcW w:w="1446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14:paraId="702CEA60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>KRS 0000021295</w:t>
            </w:r>
          </w:p>
        </w:tc>
        <w:tc>
          <w:tcPr>
            <w:tcW w:w="2367" w:type="dxa"/>
            <w:gridSpan w:val="2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06285EF0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 xml:space="preserve">USK Nr1 im. N. Barlickiego </w:t>
            </w: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br/>
              <w:t>w Łodzi, ul. Kopcińskiego 22</w:t>
            </w:r>
          </w:p>
        </w:tc>
        <w:tc>
          <w:tcPr>
            <w:tcW w:w="1557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5CECC9E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>REGON 000288774</w:t>
            </w:r>
          </w:p>
        </w:tc>
        <w:tc>
          <w:tcPr>
            <w:tcW w:w="1416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14:paraId="798CA269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>KRS 0000021295</w:t>
            </w:r>
          </w:p>
        </w:tc>
        <w:tc>
          <w:tcPr>
            <w:tcW w:w="2682" w:type="dxa"/>
            <w:gridSpan w:val="2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233F8E42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 xml:space="preserve">USK Nr1 im. N. Barlickiego </w:t>
            </w: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br/>
              <w:t>w Łodzi, ul. Kopcińskiego 22</w:t>
            </w:r>
          </w:p>
        </w:tc>
        <w:tc>
          <w:tcPr>
            <w:tcW w:w="1618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841340B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>REGON 000288774</w:t>
            </w:r>
          </w:p>
        </w:tc>
      </w:tr>
      <w:tr w:rsidR="00A22DA2" w:rsidRPr="00A0700C" w14:paraId="769E1EDF" w14:textId="77777777" w:rsidTr="00E20157">
        <w:trPr>
          <w:trHeight w:val="638"/>
        </w:trPr>
        <w:tc>
          <w:tcPr>
            <w:tcW w:w="5370" w:type="dxa"/>
            <w:gridSpan w:val="4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55504754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Jednostka: 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14:paraId="03CD50B7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Jednostka:</w:t>
            </w:r>
          </w:p>
        </w:tc>
      </w:tr>
      <w:tr w:rsidR="00A22DA2" w:rsidRPr="00A0700C" w14:paraId="4FB8E4E5" w14:textId="77777777" w:rsidTr="00E20157">
        <w:trPr>
          <w:trHeight w:val="127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B13392A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czerwonego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B84C651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czerwonego</w:t>
            </w:r>
          </w:p>
        </w:tc>
      </w:tr>
      <w:tr w:rsidR="00A22DA2" w:rsidRPr="00A0700C" w14:paraId="1E09F436" w14:textId="77777777" w:rsidTr="00E20157">
        <w:trPr>
          <w:trHeight w:val="344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3320C5F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Części ciała i organy oraz pojemniki na krew i konserwanty (180102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>*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3211508F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Odpady zawierające żywe drobnoustroje chorobotwórcze lub ich toksyny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br/>
              <w:t xml:space="preserve">     (180103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D4C52B2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Części ciała i organy oraz pojemniki na krew i konserwanty (180102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>*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540D51DA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Odpady zawierające żywe drobnoustroje chorobotwórcze lub ich toksyny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br/>
              <w:t xml:space="preserve">     (180103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</w:tc>
      </w:tr>
      <w:tr w:rsidR="00A22DA2" w:rsidRPr="00A0700C" w14:paraId="7A8613CE" w14:textId="77777777" w:rsidTr="00E20157">
        <w:trPr>
          <w:trHeight w:val="125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EEA7130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żółtego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30539C6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żółtego</w:t>
            </w:r>
          </w:p>
        </w:tc>
      </w:tr>
      <w:tr w:rsidR="00A22DA2" w:rsidRPr="00A0700C" w14:paraId="65C709BC" w14:textId="77777777" w:rsidTr="00E20157">
        <w:trPr>
          <w:trHeight w:val="344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4B2AC7E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Chemikalia, odczynniki chemiczne zawierające substancje niebezpieczne, w tym opakowania po substancjach niebezpieczne (180106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5590227B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Leki cytotoksyczne i cytostatyczne (180108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1587B82E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Amalgamat dentystyczny (180110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2B17AFB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Chemikalia, odczynniki chemiczne zawierające substancje niebezpieczne, w tym opakowania po substancjach niebezpieczne (180106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3DC7A07D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Leki cytotoksyczne i cytostatyczne (180108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2E64A2D1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Amalgamat dentystyczny (180110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</w:tc>
      </w:tr>
      <w:tr w:rsidR="00A22DA2" w:rsidRPr="00A0700C" w14:paraId="6EEA132C" w14:textId="77777777" w:rsidTr="00E20157">
        <w:trPr>
          <w:trHeight w:val="173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FCD5B06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niebieskiego/czarnego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429B3F9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niebieskiego/czarnego</w:t>
            </w:r>
          </w:p>
        </w:tc>
      </w:tr>
      <w:tr w:rsidR="00A22DA2" w:rsidRPr="00A0700C" w14:paraId="20A10BB9" w14:textId="77777777" w:rsidTr="00E20157">
        <w:trPr>
          <w:trHeight w:val="344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4EE7646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Odpady medyczne nie posiadające właściwości niebezpiecznych, kod 180104 </w:t>
            </w:r>
          </w:p>
          <w:p w14:paraId="6B3C157F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Chemikalia, w tym odczynniki chemiczne inne niż 180106 (180107)</w:t>
            </w:r>
          </w:p>
          <w:p w14:paraId="7B11A092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Leki inne niż wymienione w 180108 (180109)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E49EF8E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Odpady medyczne nie posiadające właściwości niebezpiecznych, kod 180104 </w:t>
            </w:r>
          </w:p>
          <w:p w14:paraId="257817CB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Chemikalia, w tym odczynniki chemiczne inne niż 180106 (180107)</w:t>
            </w:r>
          </w:p>
          <w:p w14:paraId="0B358E4E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Leki inne niż wymienione w 180108 (180109)</w:t>
            </w:r>
          </w:p>
        </w:tc>
      </w:tr>
      <w:tr w:rsidR="00A22DA2" w:rsidRPr="00A0700C" w14:paraId="7CB0715A" w14:textId="77777777" w:rsidTr="00A22DA2">
        <w:trPr>
          <w:trHeight w:val="166"/>
        </w:trPr>
        <w:tc>
          <w:tcPr>
            <w:tcW w:w="2589" w:type="dxa"/>
            <w:gridSpan w:val="2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5D4B7353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Data i godzina otwarcia:</w:t>
            </w:r>
          </w:p>
        </w:tc>
        <w:tc>
          <w:tcPr>
            <w:tcW w:w="2781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32941D0E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Data i godzina zamknięcia:</w:t>
            </w:r>
          </w:p>
        </w:tc>
        <w:tc>
          <w:tcPr>
            <w:tcW w:w="2969" w:type="dxa"/>
            <w:gridSpan w:val="2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772B7D1F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Data i godzina otwarcia:</w:t>
            </w:r>
          </w:p>
        </w:tc>
        <w:tc>
          <w:tcPr>
            <w:tcW w:w="2747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5A6C02B3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Data i godzina zamknięcia:</w:t>
            </w:r>
          </w:p>
        </w:tc>
      </w:tr>
      <w:tr w:rsidR="00A22DA2" w:rsidRPr="00A0700C" w14:paraId="3F9F6FD6" w14:textId="77777777" w:rsidTr="00A22DA2">
        <w:trPr>
          <w:trHeight w:val="700"/>
        </w:trPr>
        <w:tc>
          <w:tcPr>
            <w:tcW w:w="2589" w:type="dxa"/>
            <w:gridSpan w:val="2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17F99238" w14:textId="77777777" w:rsidR="00A22DA2" w:rsidRPr="000E3C6F" w:rsidRDefault="00A22DA2" w:rsidP="00E20157">
            <w:pPr>
              <w:rPr>
                <w:rFonts w:ascii="Arial Narrow" w:eastAsia="Calibri" w:hAnsi="Arial Narrow"/>
                <w:sz w:val="17"/>
                <w:szCs w:val="17"/>
              </w:rPr>
            </w:pPr>
          </w:p>
        </w:tc>
        <w:tc>
          <w:tcPr>
            <w:tcW w:w="2781" w:type="dxa"/>
            <w:gridSpan w:val="2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C6B2005" w14:textId="77777777" w:rsidR="00A22DA2" w:rsidRPr="000E3C6F" w:rsidRDefault="00A22DA2" w:rsidP="00E20157">
            <w:pPr>
              <w:rPr>
                <w:rFonts w:ascii="Arial Narrow" w:eastAsia="Calibri" w:hAnsi="Arial Narrow"/>
                <w:sz w:val="17"/>
                <w:szCs w:val="17"/>
              </w:rPr>
            </w:pPr>
          </w:p>
        </w:tc>
        <w:tc>
          <w:tcPr>
            <w:tcW w:w="2969" w:type="dxa"/>
            <w:gridSpan w:val="2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14B84A11" w14:textId="77777777" w:rsidR="00A22DA2" w:rsidRPr="000E3C6F" w:rsidRDefault="00A22DA2" w:rsidP="00E20157">
            <w:pPr>
              <w:rPr>
                <w:rFonts w:ascii="Arial Narrow" w:eastAsia="Calibri" w:hAnsi="Arial Narrow"/>
                <w:sz w:val="17"/>
                <w:szCs w:val="17"/>
              </w:rPr>
            </w:pPr>
          </w:p>
        </w:tc>
        <w:tc>
          <w:tcPr>
            <w:tcW w:w="2747" w:type="dxa"/>
            <w:gridSpan w:val="2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CFE3761" w14:textId="77777777" w:rsidR="00A22DA2" w:rsidRPr="000E3C6F" w:rsidRDefault="00A22DA2" w:rsidP="00E20157">
            <w:pPr>
              <w:rPr>
                <w:rFonts w:ascii="Arial Narrow" w:eastAsia="Calibri" w:hAnsi="Arial Narrow"/>
                <w:sz w:val="17"/>
                <w:szCs w:val="17"/>
              </w:rPr>
            </w:pPr>
          </w:p>
        </w:tc>
      </w:tr>
      <w:tr w:rsidR="00A22DA2" w:rsidRPr="00A0700C" w14:paraId="7B9107B0" w14:textId="77777777" w:rsidTr="00A22DA2">
        <w:trPr>
          <w:trHeight w:val="505"/>
        </w:trPr>
        <w:tc>
          <w:tcPr>
            <w:tcW w:w="1446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14:paraId="62923849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>KRS 0000021295</w:t>
            </w:r>
          </w:p>
        </w:tc>
        <w:tc>
          <w:tcPr>
            <w:tcW w:w="2367" w:type="dxa"/>
            <w:gridSpan w:val="2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1E8636AB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 xml:space="preserve">USK Nr1 im. N. Barlickiego </w:t>
            </w: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br/>
              <w:t>w Łodzi, ul. Kopcińskiego 22</w:t>
            </w:r>
          </w:p>
        </w:tc>
        <w:tc>
          <w:tcPr>
            <w:tcW w:w="1557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DEBF20C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>REGON 000288774</w:t>
            </w:r>
          </w:p>
        </w:tc>
        <w:tc>
          <w:tcPr>
            <w:tcW w:w="1416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14:paraId="7FB18B79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>KRS 0000021295</w:t>
            </w:r>
          </w:p>
        </w:tc>
        <w:tc>
          <w:tcPr>
            <w:tcW w:w="2682" w:type="dxa"/>
            <w:gridSpan w:val="2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5940AE58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 xml:space="preserve">USK Nr1 im. N. Barlickiego </w:t>
            </w: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br/>
              <w:t>w Łodzi, ul. Kopcińskiego 22</w:t>
            </w:r>
          </w:p>
        </w:tc>
        <w:tc>
          <w:tcPr>
            <w:tcW w:w="1618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16D5CE2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</w:pPr>
            <w:r w:rsidRPr="000E3C6F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>REGON 000288774</w:t>
            </w:r>
          </w:p>
        </w:tc>
      </w:tr>
      <w:tr w:rsidR="00A22DA2" w:rsidRPr="00A0700C" w14:paraId="345AFABC" w14:textId="77777777" w:rsidTr="00E20157">
        <w:trPr>
          <w:trHeight w:val="647"/>
        </w:trPr>
        <w:tc>
          <w:tcPr>
            <w:tcW w:w="5370" w:type="dxa"/>
            <w:gridSpan w:val="4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05E0F6FB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Jednostka: 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14:paraId="226FC165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Jednostka:</w:t>
            </w:r>
          </w:p>
        </w:tc>
      </w:tr>
      <w:tr w:rsidR="00A22DA2" w:rsidRPr="00A0700C" w14:paraId="277A37EC" w14:textId="77777777" w:rsidTr="00E20157">
        <w:trPr>
          <w:trHeight w:val="127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151DD3C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czerwonego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CA0FF97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czerwonego</w:t>
            </w:r>
          </w:p>
        </w:tc>
      </w:tr>
      <w:tr w:rsidR="00A22DA2" w:rsidRPr="00A0700C" w14:paraId="7403A40C" w14:textId="77777777" w:rsidTr="00E20157">
        <w:trPr>
          <w:trHeight w:val="344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6C01A13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Części ciała i organy oraz pojemniki na krew i konserwanty (180102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>*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62B50D5D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Odpady zawierające żywe drobnoustroje chorobotwórcze lub ich toksyny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br/>
              <w:t xml:space="preserve">     (180103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6CE870B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Części ciała i organy oraz pojemniki na krew i konserwanty (180102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>*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4C1F9E2B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Odpady zawierające żywe drobnoustroje chorobotwórcze lub ich toksyny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br/>
              <w:t xml:space="preserve">     (180103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</w:tc>
      </w:tr>
      <w:tr w:rsidR="00A22DA2" w:rsidRPr="00A0700C" w14:paraId="7ACCAE7A" w14:textId="77777777" w:rsidTr="00E20157">
        <w:trPr>
          <w:trHeight w:val="125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AB944B0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żółtego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08CF62B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żółtego</w:t>
            </w:r>
          </w:p>
        </w:tc>
      </w:tr>
      <w:tr w:rsidR="00A22DA2" w:rsidRPr="00A0700C" w14:paraId="238602EB" w14:textId="77777777" w:rsidTr="00E20157">
        <w:trPr>
          <w:trHeight w:val="344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94E7CE0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Chemikalia, odczynniki chemiczne zawierające substancje niebezpieczne, w tym opakowania po substancjach niebezpieczne (180106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73196F45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Leki cytotoksyczne i cytostatyczne (180108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31CE985D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Amalgamat dentystyczny (180110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DB7E9A5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Chemikalia, odczynniki chemiczne zawierające substancje niebezpieczne, w tym opakowania po substancjach niebezpieczne (180106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738B522E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Leki cytotoksyczne i cytostatyczne (180108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  <w:p w14:paraId="42DC967D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Amalgamat dentystyczny (180110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  <w:vertAlign w:val="superscript"/>
              </w:rPr>
              <w:t xml:space="preserve">* </w:t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)</w:t>
            </w:r>
          </w:p>
        </w:tc>
      </w:tr>
      <w:tr w:rsidR="00A22DA2" w:rsidRPr="00A0700C" w14:paraId="55994FA5" w14:textId="77777777" w:rsidTr="00E20157">
        <w:trPr>
          <w:trHeight w:val="173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72AAC1D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niebieskiego/czarnego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B19BDF5" w14:textId="77777777" w:rsidR="00A22DA2" w:rsidRPr="000E3C6F" w:rsidRDefault="00A22DA2" w:rsidP="00E20157">
            <w:pPr>
              <w:rPr>
                <w:rFonts w:ascii="Arial Narrow" w:eastAsia="Calibri" w:hAnsi="Arial Narrow" w:cs="Arial"/>
                <w:b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b/>
                <w:sz w:val="17"/>
                <w:szCs w:val="17"/>
              </w:rPr>
              <w:t>Worek koloru niebieskiego/czarnego</w:t>
            </w:r>
          </w:p>
        </w:tc>
      </w:tr>
      <w:tr w:rsidR="00A22DA2" w:rsidRPr="00A0700C" w14:paraId="029853CD" w14:textId="77777777" w:rsidTr="00E20157">
        <w:trPr>
          <w:trHeight w:val="344"/>
        </w:trPr>
        <w:tc>
          <w:tcPr>
            <w:tcW w:w="5370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5915FA7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Odpady medyczne nie posiadające właściwości niebezpiecznych, kod 180104 </w:t>
            </w:r>
          </w:p>
          <w:p w14:paraId="650F8D64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Chemikalia, w tym odczynniki chemiczne inne niż 180106 (180107)</w:t>
            </w:r>
          </w:p>
          <w:p w14:paraId="20B01BC2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Leki inne niż wymienione w 180108 (180109)</w:t>
            </w:r>
          </w:p>
        </w:tc>
        <w:tc>
          <w:tcPr>
            <w:tcW w:w="5716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F25A092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Odpady medyczne nie posiadające właściwości niebezpiecznych, kod 180104 </w:t>
            </w:r>
          </w:p>
          <w:p w14:paraId="018DB245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Chemikalia, w tym odczynniki chemiczne inne niż 180106 (180107)</w:t>
            </w:r>
          </w:p>
          <w:p w14:paraId="33FCC181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instrText xml:space="preserve"> FORMCHECKBOX </w:instrText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</w:r>
            <w:r w:rsidR="00A87A1A">
              <w:rPr>
                <w:rFonts w:ascii="Arial Narrow" w:eastAsia="Calibri" w:hAnsi="Arial Narrow" w:cs="Arial"/>
                <w:sz w:val="17"/>
                <w:szCs w:val="17"/>
              </w:rPr>
              <w:fldChar w:fldCharType="separate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fldChar w:fldCharType="end"/>
            </w: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 xml:space="preserve"> Leki inne niż wymienione w 180108 (180109)</w:t>
            </w:r>
          </w:p>
        </w:tc>
      </w:tr>
      <w:tr w:rsidR="00A22DA2" w:rsidRPr="00A0700C" w14:paraId="0752040E" w14:textId="77777777" w:rsidTr="00A22DA2">
        <w:trPr>
          <w:trHeight w:val="166"/>
        </w:trPr>
        <w:tc>
          <w:tcPr>
            <w:tcW w:w="2589" w:type="dxa"/>
            <w:gridSpan w:val="2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28D38799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Data i godzina otwarcia:</w:t>
            </w:r>
          </w:p>
        </w:tc>
        <w:tc>
          <w:tcPr>
            <w:tcW w:w="2781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5605C98B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Data i godzina zamknięcia:</w:t>
            </w:r>
          </w:p>
        </w:tc>
        <w:tc>
          <w:tcPr>
            <w:tcW w:w="2969" w:type="dxa"/>
            <w:gridSpan w:val="2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3711C13C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Data i godzina otwarcia:</w:t>
            </w:r>
          </w:p>
        </w:tc>
        <w:tc>
          <w:tcPr>
            <w:tcW w:w="2747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3F2EF3F6" w14:textId="77777777" w:rsidR="00A22DA2" w:rsidRPr="000E3C6F" w:rsidRDefault="00A22DA2" w:rsidP="00E20157">
            <w:pPr>
              <w:rPr>
                <w:rFonts w:ascii="Arial Narrow" w:eastAsia="Calibri" w:hAnsi="Arial Narrow" w:cs="Arial"/>
                <w:sz w:val="17"/>
                <w:szCs w:val="17"/>
              </w:rPr>
            </w:pPr>
            <w:r w:rsidRPr="000E3C6F">
              <w:rPr>
                <w:rFonts w:ascii="Arial Narrow" w:eastAsia="Calibri" w:hAnsi="Arial Narrow" w:cs="Arial"/>
                <w:sz w:val="17"/>
                <w:szCs w:val="17"/>
              </w:rPr>
              <w:t>Data i godzina zamknięcia:</w:t>
            </w:r>
          </w:p>
        </w:tc>
      </w:tr>
      <w:tr w:rsidR="00A22DA2" w:rsidRPr="00A0700C" w14:paraId="156804AB" w14:textId="77777777" w:rsidTr="00A22DA2">
        <w:trPr>
          <w:trHeight w:val="835"/>
        </w:trPr>
        <w:tc>
          <w:tcPr>
            <w:tcW w:w="2589" w:type="dxa"/>
            <w:gridSpan w:val="2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70723ED6" w14:textId="77777777" w:rsidR="00A22DA2" w:rsidRPr="000E3C6F" w:rsidRDefault="00A22DA2" w:rsidP="00E20157">
            <w:pPr>
              <w:rPr>
                <w:rFonts w:ascii="Arial Narrow" w:eastAsia="Calibri" w:hAnsi="Arial Narrow"/>
                <w:sz w:val="17"/>
                <w:szCs w:val="17"/>
              </w:rPr>
            </w:pPr>
          </w:p>
        </w:tc>
        <w:tc>
          <w:tcPr>
            <w:tcW w:w="2781" w:type="dxa"/>
            <w:gridSpan w:val="2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9E188F5" w14:textId="77777777" w:rsidR="00A22DA2" w:rsidRPr="000E3C6F" w:rsidRDefault="00A22DA2" w:rsidP="00E20157">
            <w:pPr>
              <w:rPr>
                <w:rFonts w:ascii="Arial Narrow" w:eastAsia="Calibri" w:hAnsi="Arial Narrow"/>
                <w:sz w:val="17"/>
                <w:szCs w:val="17"/>
              </w:rPr>
            </w:pPr>
          </w:p>
        </w:tc>
        <w:tc>
          <w:tcPr>
            <w:tcW w:w="2969" w:type="dxa"/>
            <w:gridSpan w:val="2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0C500A88" w14:textId="77777777" w:rsidR="00A22DA2" w:rsidRPr="000E3C6F" w:rsidRDefault="00A22DA2" w:rsidP="00E20157">
            <w:pPr>
              <w:rPr>
                <w:rFonts w:ascii="Arial Narrow" w:eastAsia="Calibri" w:hAnsi="Arial Narrow"/>
                <w:sz w:val="17"/>
                <w:szCs w:val="17"/>
              </w:rPr>
            </w:pPr>
          </w:p>
        </w:tc>
        <w:tc>
          <w:tcPr>
            <w:tcW w:w="2747" w:type="dxa"/>
            <w:gridSpan w:val="2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5B0A99E" w14:textId="77777777" w:rsidR="00A22DA2" w:rsidRPr="000E3C6F" w:rsidRDefault="00A22DA2" w:rsidP="00E20157">
            <w:pPr>
              <w:rPr>
                <w:rFonts w:ascii="Arial Narrow" w:eastAsia="Calibri" w:hAnsi="Arial Narrow"/>
                <w:sz w:val="17"/>
                <w:szCs w:val="17"/>
              </w:rPr>
            </w:pPr>
          </w:p>
        </w:tc>
      </w:tr>
    </w:tbl>
    <w:p w14:paraId="5287C7BF" w14:textId="77777777" w:rsidR="00A22DA2" w:rsidRDefault="00A22DA2" w:rsidP="00A22DA2">
      <w:pPr>
        <w:suppressAutoHyphens/>
        <w:rPr>
          <w:rFonts w:ascii="Tahoma" w:eastAsia="Tahoma" w:hAnsi="Tahoma" w:cs="Tahoma"/>
          <w:kern w:val="1"/>
          <w:sz w:val="20"/>
          <w:szCs w:val="20"/>
          <w:lang w:eastAsia="ar-SA"/>
        </w:rPr>
      </w:pPr>
    </w:p>
    <w:p w14:paraId="3E06C9FF" w14:textId="77777777" w:rsidR="00A22DA2" w:rsidRDefault="00A22DA2" w:rsidP="00A22DA2">
      <w:pPr>
        <w:suppressAutoHyphens/>
        <w:rPr>
          <w:rFonts w:ascii="Tahoma" w:eastAsia="Tahoma" w:hAnsi="Tahoma" w:cs="Tahoma"/>
          <w:kern w:val="1"/>
          <w:sz w:val="20"/>
          <w:szCs w:val="20"/>
          <w:lang w:eastAsia="ar-SA"/>
        </w:rPr>
      </w:pPr>
    </w:p>
    <w:p w14:paraId="475E8059" w14:textId="26B58A65" w:rsidR="001944B9" w:rsidRPr="00A22DA2" w:rsidRDefault="00A22DA2" w:rsidP="00A22DA2">
      <w:pPr>
        <w:spacing w:line="240" w:lineRule="exact"/>
        <w:ind w:left="5664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kern w:val="1"/>
          <w:sz w:val="20"/>
          <w:szCs w:val="20"/>
          <w:lang w:eastAsia="ar-SA"/>
        </w:rPr>
        <w:t xml:space="preserve"> </w:t>
      </w:r>
    </w:p>
    <w:sectPr w:rsidR="001944B9" w:rsidRPr="00A22DA2" w:rsidSect="00A22DA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A2"/>
    <w:rsid w:val="001944B9"/>
    <w:rsid w:val="00A22DA2"/>
    <w:rsid w:val="00A8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567F"/>
  <w15:chartTrackingRefBased/>
  <w15:docId w15:val="{0A5FFE15-82AF-47CC-9F5D-D8DAC759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802</Words>
  <Characters>4812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Twardowska</dc:creator>
  <cp:keywords/>
  <dc:description/>
  <cp:lastModifiedBy>Marta Kieras</cp:lastModifiedBy>
  <cp:revision>2</cp:revision>
  <dcterms:created xsi:type="dcterms:W3CDTF">2020-02-06T13:41:00Z</dcterms:created>
  <dcterms:modified xsi:type="dcterms:W3CDTF">2022-04-06T06:32:00Z</dcterms:modified>
</cp:coreProperties>
</file>