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10A2" w14:textId="77777777" w:rsidR="00C50AA4" w:rsidRDefault="00C50AA4" w:rsidP="00F601E6">
      <w:pPr>
        <w:pStyle w:val="Tekstpodstawowy"/>
        <w:jc w:val="center"/>
        <w:rPr>
          <w:b/>
          <w:i/>
          <w:iCs/>
          <w:sz w:val="32"/>
          <w:szCs w:val="32"/>
        </w:rPr>
      </w:pPr>
    </w:p>
    <w:p w14:paraId="72EAD377" w14:textId="77777777" w:rsidR="00AD0242" w:rsidRDefault="00AD0242" w:rsidP="00D4455D">
      <w:pPr>
        <w:pStyle w:val="Tekstpodstawowy"/>
        <w:jc w:val="right"/>
        <w:rPr>
          <w:b/>
          <w:i/>
          <w:iCs/>
          <w:sz w:val="32"/>
          <w:szCs w:val="32"/>
        </w:rPr>
      </w:pPr>
    </w:p>
    <w:p w14:paraId="35BF7A69" w14:textId="77777777" w:rsidR="00AD0242" w:rsidRPr="00D575D9" w:rsidRDefault="00AD0242" w:rsidP="00F601E6">
      <w:pPr>
        <w:pStyle w:val="Tekstpodstawowy"/>
        <w:jc w:val="center"/>
        <w:rPr>
          <w:b/>
          <w:i/>
          <w:iCs/>
          <w:sz w:val="32"/>
          <w:szCs w:val="32"/>
        </w:rPr>
      </w:pPr>
    </w:p>
    <w:p w14:paraId="0DC7E37E" w14:textId="77777777" w:rsidR="00BA5AC6" w:rsidRPr="009C79B8" w:rsidRDefault="00BA5AC6" w:rsidP="00BA5AC6">
      <w:pPr>
        <w:keepNext/>
        <w:widowControl w:val="0"/>
        <w:suppressAutoHyphens/>
        <w:autoSpaceDE w:val="0"/>
        <w:autoSpaceDN w:val="0"/>
        <w:adjustRightInd w:val="0"/>
        <w:spacing w:line="360" w:lineRule="auto"/>
        <w:jc w:val="center"/>
        <w:rPr>
          <w:b/>
          <w:bCs/>
          <w:sz w:val="28"/>
          <w:szCs w:val="28"/>
        </w:rPr>
      </w:pPr>
      <w:r w:rsidRPr="009C79B8">
        <w:rPr>
          <w:b/>
          <w:bCs/>
          <w:sz w:val="28"/>
          <w:szCs w:val="28"/>
        </w:rPr>
        <w:t>SPECYFIKACJA WARUNKÓW ZAMÓWIENIA</w:t>
      </w:r>
    </w:p>
    <w:p w14:paraId="486F07FA" w14:textId="77777777" w:rsidR="00BA5AC6" w:rsidRDefault="00BA5AC6" w:rsidP="00BA5AC6">
      <w:pPr>
        <w:widowControl w:val="0"/>
        <w:suppressAutoHyphens/>
        <w:autoSpaceDE w:val="0"/>
        <w:autoSpaceDN w:val="0"/>
        <w:adjustRightInd w:val="0"/>
        <w:rPr>
          <w:sz w:val="28"/>
          <w:szCs w:val="28"/>
        </w:rPr>
      </w:pPr>
    </w:p>
    <w:p w14:paraId="6691EC4B" w14:textId="77777777" w:rsidR="00BA5AC6" w:rsidRDefault="00BA5AC6" w:rsidP="00BA5AC6">
      <w:pPr>
        <w:widowControl w:val="0"/>
        <w:suppressAutoHyphens/>
        <w:autoSpaceDE w:val="0"/>
        <w:autoSpaceDN w:val="0"/>
        <w:adjustRightInd w:val="0"/>
        <w:jc w:val="both"/>
        <w:rPr>
          <w:sz w:val="28"/>
          <w:szCs w:val="28"/>
        </w:rPr>
      </w:pPr>
    </w:p>
    <w:p w14:paraId="0722D75C" w14:textId="77777777" w:rsidR="00AD0242" w:rsidRDefault="00AD0242" w:rsidP="00BA5AC6">
      <w:pPr>
        <w:widowControl w:val="0"/>
        <w:suppressAutoHyphens/>
        <w:autoSpaceDE w:val="0"/>
        <w:autoSpaceDN w:val="0"/>
        <w:adjustRightInd w:val="0"/>
        <w:jc w:val="both"/>
        <w:rPr>
          <w:sz w:val="28"/>
          <w:szCs w:val="28"/>
        </w:rPr>
      </w:pPr>
    </w:p>
    <w:p w14:paraId="5EAC9D4A" w14:textId="6D0396FF" w:rsidR="00C80311" w:rsidRPr="00106797" w:rsidRDefault="00C80311" w:rsidP="00C80311">
      <w:pPr>
        <w:jc w:val="center"/>
        <w:rPr>
          <w:b/>
        </w:rPr>
      </w:pPr>
      <w:r w:rsidRPr="00106797">
        <w:rPr>
          <w:b/>
        </w:rPr>
        <w:t>Udzielenie długoterminow</w:t>
      </w:r>
      <w:r w:rsidR="00F50A09">
        <w:rPr>
          <w:b/>
        </w:rPr>
        <w:t xml:space="preserve">ego kredytu bankowego do kwoty </w:t>
      </w:r>
      <w:r w:rsidR="00A1158F">
        <w:rPr>
          <w:b/>
        </w:rPr>
        <w:t>4.000.000</w:t>
      </w:r>
      <w:r w:rsidRPr="00106797">
        <w:rPr>
          <w:b/>
        </w:rPr>
        <w:t xml:space="preserve">,00 zł, na finansowanie </w:t>
      </w:r>
      <w:r w:rsidR="0065564C">
        <w:rPr>
          <w:b/>
        </w:rPr>
        <w:t xml:space="preserve">planowanego deficytu budżetu </w:t>
      </w:r>
      <w:r w:rsidR="00C549EC">
        <w:rPr>
          <w:b/>
        </w:rPr>
        <w:t xml:space="preserve">jednostki samorządu terytorialnego, w tym </w:t>
      </w:r>
      <w:r w:rsidR="00A1158F">
        <w:rPr>
          <w:b/>
        </w:rPr>
        <w:t>na finansowanie zadań realizowanych z udziałem środków pochodzących z budżetu unii europejskiej</w:t>
      </w:r>
      <w:r w:rsidRPr="00106797">
        <w:rPr>
          <w:b/>
        </w:rPr>
        <w:t>.</w:t>
      </w:r>
    </w:p>
    <w:p w14:paraId="1F1B1AEB" w14:textId="77777777" w:rsidR="0023559D" w:rsidRPr="0023559D" w:rsidRDefault="0023559D" w:rsidP="0023559D">
      <w:pPr>
        <w:widowControl w:val="0"/>
        <w:suppressAutoHyphens/>
        <w:autoSpaceDE w:val="0"/>
        <w:autoSpaceDN w:val="0"/>
        <w:adjustRightInd w:val="0"/>
        <w:jc w:val="center"/>
        <w:rPr>
          <w:sz w:val="28"/>
          <w:szCs w:val="28"/>
        </w:rPr>
      </w:pPr>
    </w:p>
    <w:p w14:paraId="6DE46696" w14:textId="77777777" w:rsidR="0023559D" w:rsidRDefault="0023559D" w:rsidP="00BA5AC6">
      <w:pPr>
        <w:widowControl w:val="0"/>
        <w:suppressAutoHyphens/>
        <w:autoSpaceDE w:val="0"/>
        <w:autoSpaceDN w:val="0"/>
        <w:adjustRightInd w:val="0"/>
        <w:jc w:val="both"/>
        <w:rPr>
          <w:sz w:val="28"/>
          <w:szCs w:val="28"/>
        </w:rPr>
      </w:pPr>
    </w:p>
    <w:p w14:paraId="6E4071B0" w14:textId="77777777" w:rsidR="00BA5AC6" w:rsidRPr="00ED1287" w:rsidRDefault="00BA5AC6" w:rsidP="00BA5AC6">
      <w:pPr>
        <w:pStyle w:val="Tekstpodstawowy"/>
        <w:jc w:val="center"/>
        <w:rPr>
          <w:b/>
          <w:i/>
          <w:iCs/>
          <w:sz w:val="32"/>
          <w:szCs w:val="32"/>
        </w:rPr>
      </w:pPr>
    </w:p>
    <w:p w14:paraId="39566E0A" w14:textId="62D930DA" w:rsidR="00575F8F" w:rsidRPr="00ED1287" w:rsidRDefault="00004164" w:rsidP="00575F8F">
      <w:pPr>
        <w:pStyle w:val="Tekstpodstawowy"/>
        <w:jc w:val="center"/>
        <w:rPr>
          <w:b/>
          <w:i/>
          <w:iCs/>
          <w:sz w:val="32"/>
          <w:szCs w:val="32"/>
        </w:rPr>
      </w:pPr>
      <w:r>
        <w:rPr>
          <w:b/>
          <w:i/>
          <w:iCs/>
          <w:sz w:val="32"/>
          <w:szCs w:val="32"/>
        </w:rPr>
        <w:t>Nr sprawy: RB.271</w:t>
      </w:r>
      <w:r w:rsidR="00F50A09">
        <w:rPr>
          <w:b/>
          <w:i/>
          <w:iCs/>
          <w:sz w:val="32"/>
          <w:szCs w:val="32"/>
        </w:rPr>
        <w:t>.</w:t>
      </w:r>
      <w:r w:rsidR="00FD32AF">
        <w:rPr>
          <w:b/>
          <w:i/>
          <w:iCs/>
          <w:sz w:val="32"/>
          <w:szCs w:val="32"/>
        </w:rPr>
        <w:t>9</w:t>
      </w:r>
      <w:r w:rsidR="00F50A09">
        <w:rPr>
          <w:b/>
          <w:i/>
          <w:iCs/>
          <w:sz w:val="32"/>
          <w:szCs w:val="32"/>
        </w:rPr>
        <w:t>.202</w:t>
      </w:r>
      <w:r w:rsidR="00A1158F">
        <w:rPr>
          <w:b/>
          <w:i/>
          <w:iCs/>
          <w:sz w:val="32"/>
          <w:szCs w:val="32"/>
        </w:rPr>
        <w:t>3</w:t>
      </w:r>
    </w:p>
    <w:p w14:paraId="43C84E46" w14:textId="77777777" w:rsidR="00BA5AC6" w:rsidRPr="00ED1287" w:rsidRDefault="00BA5AC6" w:rsidP="00BA5AC6">
      <w:pPr>
        <w:widowControl w:val="0"/>
        <w:suppressAutoHyphens/>
        <w:autoSpaceDE w:val="0"/>
        <w:autoSpaceDN w:val="0"/>
        <w:adjustRightInd w:val="0"/>
        <w:rPr>
          <w:bCs/>
          <w:iCs/>
          <w:sz w:val="28"/>
          <w:szCs w:val="28"/>
        </w:rPr>
      </w:pPr>
    </w:p>
    <w:p w14:paraId="766FA8B2" w14:textId="77777777" w:rsidR="00914AB5" w:rsidRPr="00D575D9" w:rsidRDefault="00914AB5">
      <w:pPr>
        <w:widowControl w:val="0"/>
        <w:suppressAutoHyphens/>
        <w:autoSpaceDE w:val="0"/>
        <w:autoSpaceDN w:val="0"/>
        <w:adjustRightInd w:val="0"/>
        <w:jc w:val="both"/>
      </w:pPr>
    </w:p>
    <w:p w14:paraId="34A7A9A1" w14:textId="77777777" w:rsidR="00D53B7F" w:rsidRPr="00D575D9" w:rsidRDefault="00D53B7F" w:rsidP="00D53B7F">
      <w:pPr>
        <w:widowControl w:val="0"/>
        <w:suppressAutoHyphens/>
        <w:autoSpaceDE w:val="0"/>
        <w:autoSpaceDN w:val="0"/>
        <w:adjustRightInd w:val="0"/>
        <w:ind w:firstLine="5387"/>
        <w:jc w:val="center"/>
        <w:rPr>
          <w:sz w:val="20"/>
          <w:szCs w:val="20"/>
        </w:rPr>
      </w:pPr>
    </w:p>
    <w:p w14:paraId="1F234DCC" w14:textId="77777777" w:rsidR="007E73E3" w:rsidRDefault="007E73E3" w:rsidP="00F748B1">
      <w:pPr>
        <w:widowControl w:val="0"/>
        <w:suppressAutoHyphens/>
        <w:autoSpaceDE w:val="0"/>
        <w:autoSpaceDN w:val="0"/>
        <w:adjustRightInd w:val="0"/>
        <w:ind w:left="7080"/>
        <w:rPr>
          <w:sz w:val="22"/>
          <w:szCs w:val="22"/>
        </w:rPr>
      </w:pPr>
      <w:r w:rsidRPr="00D575D9">
        <w:rPr>
          <w:sz w:val="22"/>
          <w:szCs w:val="22"/>
        </w:rPr>
        <w:t>Zatwierdzam:</w:t>
      </w:r>
    </w:p>
    <w:p w14:paraId="286C4974" w14:textId="77777777" w:rsidR="00004164" w:rsidRDefault="00004164" w:rsidP="00F748B1">
      <w:pPr>
        <w:widowControl w:val="0"/>
        <w:suppressAutoHyphens/>
        <w:autoSpaceDE w:val="0"/>
        <w:autoSpaceDN w:val="0"/>
        <w:adjustRightInd w:val="0"/>
        <w:ind w:left="7080"/>
        <w:rPr>
          <w:sz w:val="22"/>
          <w:szCs w:val="22"/>
        </w:rPr>
      </w:pPr>
    </w:p>
    <w:p w14:paraId="5D4A9F69" w14:textId="77777777" w:rsidR="00F748B1" w:rsidRDefault="00F748B1" w:rsidP="00F748B1">
      <w:pPr>
        <w:widowControl w:val="0"/>
        <w:suppressAutoHyphens/>
        <w:autoSpaceDE w:val="0"/>
        <w:autoSpaceDN w:val="0"/>
        <w:adjustRightInd w:val="0"/>
        <w:ind w:left="7080"/>
        <w:rPr>
          <w:sz w:val="22"/>
          <w:szCs w:val="22"/>
        </w:rPr>
      </w:pPr>
      <w:r>
        <w:rPr>
          <w:sz w:val="22"/>
          <w:szCs w:val="22"/>
        </w:rPr>
        <w:t>Wójt Gminy Czermin</w:t>
      </w:r>
    </w:p>
    <w:p w14:paraId="12D268CC" w14:textId="77777777" w:rsidR="00D4455D" w:rsidRDefault="00D4455D" w:rsidP="00D4455D">
      <w:pPr>
        <w:widowControl w:val="0"/>
        <w:suppressAutoHyphens/>
        <w:autoSpaceDE w:val="0"/>
        <w:autoSpaceDN w:val="0"/>
        <w:adjustRightInd w:val="0"/>
        <w:ind w:left="7080"/>
        <w:rPr>
          <w:sz w:val="22"/>
          <w:szCs w:val="22"/>
        </w:rPr>
      </w:pPr>
      <w:r>
        <w:rPr>
          <w:sz w:val="22"/>
          <w:szCs w:val="22"/>
        </w:rPr>
        <w:t>/-/ mgr Sławomir Spychaj</w:t>
      </w:r>
    </w:p>
    <w:p w14:paraId="2D0B11EF" w14:textId="77777777" w:rsidR="0023559D" w:rsidRDefault="0023559D" w:rsidP="00775842">
      <w:pPr>
        <w:widowControl w:val="0"/>
        <w:suppressAutoHyphens/>
        <w:autoSpaceDE w:val="0"/>
        <w:autoSpaceDN w:val="0"/>
        <w:adjustRightInd w:val="0"/>
        <w:ind w:left="5670"/>
        <w:jc w:val="center"/>
        <w:rPr>
          <w:i/>
          <w:sz w:val="18"/>
          <w:szCs w:val="18"/>
        </w:rPr>
      </w:pPr>
    </w:p>
    <w:p w14:paraId="1CBBBDAA" w14:textId="77777777" w:rsidR="009D3B9D" w:rsidRDefault="009D3B9D" w:rsidP="00775842">
      <w:pPr>
        <w:widowControl w:val="0"/>
        <w:suppressAutoHyphens/>
        <w:autoSpaceDE w:val="0"/>
        <w:autoSpaceDN w:val="0"/>
        <w:adjustRightInd w:val="0"/>
        <w:ind w:left="5670"/>
        <w:jc w:val="center"/>
        <w:rPr>
          <w:i/>
          <w:sz w:val="18"/>
          <w:szCs w:val="18"/>
        </w:rPr>
      </w:pPr>
    </w:p>
    <w:p w14:paraId="6967F34E" w14:textId="77777777" w:rsidR="00575F8F" w:rsidRDefault="00575F8F" w:rsidP="00775842">
      <w:pPr>
        <w:widowControl w:val="0"/>
        <w:suppressAutoHyphens/>
        <w:autoSpaceDE w:val="0"/>
        <w:autoSpaceDN w:val="0"/>
        <w:adjustRightInd w:val="0"/>
        <w:ind w:left="5670"/>
        <w:jc w:val="center"/>
        <w:rPr>
          <w:i/>
          <w:sz w:val="18"/>
          <w:szCs w:val="18"/>
        </w:rPr>
      </w:pPr>
    </w:p>
    <w:p w14:paraId="53EDDB4A" w14:textId="77777777" w:rsidR="009D3B9D" w:rsidRDefault="009D3B9D" w:rsidP="00775842">
      <w:pPr>
        <w:widowControl w:val="0"/>
        <w:suppressAutoHyphens/>
        <w:autoSpaceDE w:val="0"/>
        <w:autoSpaceDN w:val="0"/>
        <w:adjustRightInd w:val="0"/>
        <w:ind w:left="5670"/>
        <w:jc w:val="center"/>
        <w:rPr>
          <w:i/>
          <w:sz w:val="18"/>
          <w:szCs w:val="18"/>
        </w:rPr>
      </w:pPr>
    </w:p>
    <w:p w14:paraId="67028B8F" w14:textId="77777777" w:rsidR="006C2418" w:rsidRPr="00D575D9" w:rsidRDefault="006C2418">
      <w:pPr>
        <w:widowControl w:val="0"/>
        <w:suppressAutoHyphens/>
        <w:autoSpaceDE w:val="0"/>
        <w:autoSpaceDN w:val="0"/>
        <w:adjustRightInd w:val="0"/>
        <w:jc w:val="both"/>
        <w:rPr>
          <w:sz w:val="20"/>
          <w:szCs w:val="20"/>
        </w:rPr>
      </w:pPr>
    </w:p>
    <w:p w14:paraId="67B0D971" w14:textId="77777777" w:rsidR="00C2709E" w:rsidRPr="00D575D9" w:rsidRDefault="00C2709E">
      <w:pPr>
        <w:widowControl w:val="0"/>
        <w:suppressAutoHyphens/>
        <w:autoSpaceDE w:val="0"/>
        <w:autoSpaceDN w:val="0"/>
        <w:adjustRightInd w:val="0"/>
        <w:jc w:val="both"/>
      </w:pPr>
    </w:p>
    <w:p w14:paraId="0692C4DB" w14:textId="77777777" w:rsidR="006C2418" w:rsidRPr="00004164" w:rsidRDefault="006C2418" w:rsidP="006C2418">
      <w:pPr>
        <w:pStyle w:val="Tekstpodstawowy"/>
        <w:rPr>
          <w:i/>
          <w:sz w:val="20"/>
          <w:szCs w:val="20"/>
        </w:rPr>
      </w:pPr>
      <w:r w:rsidRPr="00D575D9">
        <w:rPr>
          <w:i/>
          <w:sz w:val="20"/>
          <w:szCs w:val="20"/>
        </w:rPr>
        <w:t xml:space="preserve">O udzielenie zamówienia mogą ubiegać się wyłącznie Wykonawcy, których oferta odpowiada zasadom określonym w ustawie z dnia </w:t>
      </w:r>
      <w:r w:rsidR="00AD0242">
        <w:rPr>
          <w:i/>
          <w:sz w:val="20"/>
          <w:szCs w:val="20"/>
        </w:rPr>
        <w:t>11 września 2019</w:t>
      </w:r>
      <w:r w:rsidRPr="00D575D9">
        <w:rPr>
          <w:i/>
          <w:sz w:val="20"/>
          <w:szCs w:val="20"/>
        </w:rPr>
        <w:t xml:space="preserve"> r. </w:t>
      </w:r>
      <w:r w:rsidR="00004164">
        <w:rPr>
          <w:i/>
          <w:sz w:val="20"/>
          <w:szCs w:val="20"/>
        </w:rPr>
        <w:t>(Dz.U. z 2</w:t>
      </w:r>
      <w:r w:rsidR="00F50A09">
        <w:rPr>
          <w:i/>
          <w:sz w:val="20"/>
          <w:szCs w:val="20"/>
        </w:rPr>
        <w:t>022</w:t>
      </w:r>
      <w:r w:rsidR="00F703D5">
        <w:rPr>
          <w:i/>
          <w:sz w:val="20"/>
          <w:szCs w:val="20"/>
        </w:rPr>
        <w:t>r.</w:t>
      </w:r>
      <w:r w:rsidR="00622391" w:rsidRPr="00D575D9">
        <w:rPr>
          <w:i/>
          <w:sz w:val="20"/>
          <w:szCs w:val="20"/>
        </w:rPr>
        <w:t xml:space="preserve">, poz. </w:t>
      </w:r>
      <w:r w:rsidR="00F50A09">
        <w:rPr>
          <w:i/>
          <w:sz w:val="20"/>
          <w:szCs w:val="20"/>
        </w:rPr>
        <w:t>1710</w:t>
      </w:r>
      <w:r w:rsidR="00004164">
        <w:rPr>
          <w:i/>
          <w:sz w:val="20"/>
          <w:szCs w:val="20"/>
        </w:rPr>
        <w:t xml:space="preserve"> </w:t>
      </w:r>
      <w:r w:rsidR="00B20C7C">
        <w:rPr>
          <w:i/>
          <w:sz w:val="20"/>
          <w:szCs w:val="20"/>
        </w:rPr>
        <w:t>ze zm.</w:t>
      </w:r>
      <w:r w:rsidR="00622391" w:rsidRPr="00D575D9">
        <w:rPr>
          <w:i/>
          <w:sz w:val="20"/>
          <w:szCs w:val="20"/>
        </w:rPr>
        <w:t xml:space="preserve">) </w:t>
      </w:r>
      <w:r w:rsidRPr="00D575D9">
        <w:rPr>
          <w:i/>
          <w:sz w:val="20"/>
          <w:szCs w:val="20"/>
        </w:rPr>
        <w:t>– Prawo zamówień publicznych i spełnia wymagania określone w niniejszej Specyfikacji Warunków Zamówienia.</w:t>
      </w:r>
    </w:p>
    <w:p w14:paraId="4796C240" w14:textId="77777777" w:rsidR="004E0224" w:rsidRPr="00AD0242" w:rsidRDefault="004E0224">
      <w:pPr>
        <w:keepNext/>
        <w:widowControl w:val="0"/>
        <w:suppressAutoHyphens/>
        <w:autoSpaceDE w:val="0"/>
        <w:autoSpaceDN w:val="0"/>
        <w:adjustRightInd w:val="0"/>
        <w:jc w:val="both"/>
        <w:rPr>
          <w:b/>
          <w:bCs/>
          <w:sz w:val="22"/>
          <w:szCs w:val="22"/>
          <w:u w:val="single"/>
        </w:rPr>
      </w:pPr>
      <w:r w:rsidRPr="00D575D9">
        <w:rPr>
          <w:sz w:val="28"/>
          <w:szCs w:val="28"/>
        </w:rPr>
        <w:br w:type="page"/>
      </w:r>
      <w:r w:rsidR="00C1795F" w:rsidRPr="00AD0242">
        <w:rPr>
          <w:b/>
          <w:bCs/>
          <w:sz w:val="22"/>
          <w:szCs w:val="22"/>
        </w:rPr>
        <w:lastRenderedPageBreak/>
        <w:t>1</w:t>
      </w:r>
      <w:r w:rsidRPr="00AD0242">
        <w:rPr>
          <w:b/>
          <w:bCs/>
          <w:sz w:val="22"/>
          <w:szCs w:val="22"/>
          <w:u w:val="single"/>
        </w:rPr>
        <w:t>. Nazwa i adres Zamawiającego.</w:t>
      </w:r>
    </w:p>
    <w:p w14:paraId="7DA6F008" w14:textId="77777777" w:rsidR="00575F8F" w:rsidRPr="008E630A" w:rsidRDefault="00575F8F" w:rsidP="00575F8F">
      <w:pPr>
        <w:pStyle w:val="Nagwek2"/>
        <w:jc w:val="both"/>
        <w:rPr>
          <w:b w:val="0"/>
          <w:bCs w:val="0"/>
          <w:iCs/>
          <w:sz w:val="22"/>
          <w:szCs w:val="22"/>
        </w:rPr>
      </w:pPr>
      <w:r w:rsidRPr="008E630A">
        <w:rPr>
          <w:b w:val="0"/>
          <w:bCs w:val="0"/>
          <w:iCs/>
          <w:sz w:val="22"/>
          <w:szCs w:val="22"/>
        </w:rPr>
        <w:t>Gmina Czermin,</w:t>
      </w:r>
    </w:p>
    <w:p w14:paraId="08535A7F" w14:textId="77777777" w:rsidR="00575F8F" w:rsidRPr="008E630A" w:rsidRDefault="00575F8F" w:rsidP="00575F8F">
      <w:pPr>
        <w:rPr>
          <w:iCs/>
          <w:sz w:val="22"/>
          <w:szCs w:val="22"/>
          <w:lang w:eastAsia="ar-SA"/>
        </w:rPr>
      </w:pPr>
      <w:r w:rsidRPr="008E630A">
        <w:rPr>
          <w:iCs/>
          <w:sz w:val="22"/>
          <w:szCs w:val="22"/>
          <w:lang w:eastAsia="ar-SA"/>
        </w:rPr>
        <w:t>z siedzibą: 63-304 Czermin 47</w:t>
      </w:r>
    </w:p>
    <w:p w14:paraId="00C369B8" w14:textId="77777777" w:rsidR="00575F8F" w:rsidRPr="008E630A" w:rsidRDefault="00575F8F" w:rsidP="00575F8F">
      <w:pPr>
        <w:rPr>
          <w:iCs/>
          <w:sz w:val="22"/>
          <w:szCs w:val="22"/>
          <w:lang w:eastAsia="ar-SA"/>
        </w:rPr>
      </w:pPr>
      <w:r w:rsidRPr="008E630A">
        <w:rPr>
          <w:iCs/>
          <w:sz w:val="22"/>
          <w:szCs w:val="22"/>
          <w:lang w:eastAsia="ar-SA"/>
        </w:rPr>
        <w:t>telefon (62) 74-16-031</w:t>
      </w:r>
    </w:p>
    <w:p w14:paraId="63BB786E" w14:textId="77777777" w:rsidR="00575F8F" w:rsidRPr="008E630A" w:rsidRDefault="00575F8F" w:rsidP="00575F8F">
      <w:pPr>
        <w:rPr>
          <w:iCs/>
          <w:sz w:val="22"/>
          <w:szCs w:val="22"/>
          <w:lang w:eastAsia="ar-SA"/>
        </w:rPr>
      </w:pPr>
      <w:r w:rsidRPr="008E630A">
        <w:rPr>
          <w:iCs/>
          <w:sz w:val="22"/>
          <w:szCs w:val="22"/>
          <w:lang w:eastAsia="ar-SA"/>
        </w:rPr>
        <w:t>fax. (62) 74-17-324</w:t>
      </w:r>
    </w:p>
    <w:p w14:paraId="2A0803D5" w14:textId="77777777" w:rsidR="00575F8F" w:rsidRPr="008E630A" w:rsidRDefault="00000000" w:rsidP="00575F8F">
      <w:pPr>
        <w:rPr>
          <w:iCs/>
          <w:sz w:val="22"/>
          <w:szCs w:val="22"/>
          <w:lang w:eastAsia="ar-SA"/>
        </w:rPr>
      </w:pPr>
      <w:hyperlink r:id="rId8" w:history="1">
        <w:r w:rsidR="00575F8F" w:rsidRPr="008E630A">
          <w:rPr>
            <w:rStyle w:val="Hipercze"/>
            <w:iCs/>
            <w:sz w:val="22"/>
            <w:szCs w:val="22"/>
            <w:lang w:eastAsia="ar-SA"/>
          </w:rPr>
          <w:t>www.czermin.wlkp.pl</w:t>
        </w:r>
      </w:hyperlink>
    </w:p>
    <w:p w14:paraId="1087C897" w14:textId="77777777" w:rsidR="00575F8F" w:rsidRPr="008E630A" w:rsidRDefault="00575F8F" w:rsidP="00575F8F">
      <w:pPr>
        <w:rPr>
          <w:iCs/>
          <w:sz w:val="22"/>
          <w:szCs w:val="22"/>
          <w:lang w:eastAsia="ar-SA"/>
        </w:rPr>
      </w:pPr>
      <w:r w:rsidRPr="008E630A">
        <w:rPr>
          <w:iCs/>
          <w:sz w:val="22"/>
          <w:szCs w:val="22"/>
          <w:lang w:eastAsia="ar-SA"/>
        </w:rPr>
        <w:t>e-mail: ugczermin@czermin.wlkp.pl</w:t>
      </w:r>
    </w:p>
    <w:p w14:paraId="442703E6" w14:textId="77777777" w:rsidR="00575F8F" w:rsidRPr="008E630A" w:rsidRDefault="00575F8F" w:rsidP="00575F8F">
      <w:pPr>
        <w:pStyle w:val="Nagwek2"/>
        <w:jc w:val="both"/>
        <w:rPr>
          <w:b w:val="0"/>
          <w:bCs w:val="0"/>
          <w:iCs/>
          <w:sz w:val="22"/>
          <w:szCs w:val="22"/>
        </w:rPr>
      </w:pPr>
      <w:r w:rsidRPr="008E630A">
        <w:rPr>
          <w:b w:val="0"/>
          <w:bCs w:val="0"/>
          <w:iCs/>
          <w:sz w:val="22"/>
          <w:szCs w:val="22"/>
        </w:rPr>
        <w:t>reprezentowana przez Wójt</w:t>
      </w:r>
      <w:r w:rsidR="00004164" w:rsidRPr="008E630A">
        <w:rPr>
          <w:b w:val="0"/>
          <w:bCs w:val="0"/>
          <w:iCs/>
          <w:sz w:val="22"/>
          <w:szCs w:val="22"/>
        </w:rPr>
        <w:t>a</w:t>
      </w:r>
      <w:r w:rsidRPr="008E630A">
        <w:rPr>
          <w:b w:val="0"/>
          <w:bCs w:val="0"/>
          <w:iCs/>
          <w:sz w:val="22"/>
          <w:szCs w:val="22"/>
        </w:rPr>
        <w:t xml:space="preserve"> Gminy Czermin – Sławomir</w:t>
      </w:r>
      <w:r w:rsidR="00004164" w:rsidRPr="008E630A">
        <w:rPr>
          <w:b w:val="0"/>
          <w:bCs w:val="0"/>
          <w:iCs/>
          <w:sz w:val="22"/>
          <w:szCs w:val="22"/>
        </w:rPr>
        <w:t>a</w:t>
      </w:r>
      <w:r w:rsidRPr="008E630A">
        <w:rPr>
          <w:b w:val="0"/>
          <w:bCs w:val="0"/>
          <w:iCs/>
          <w:sz w:val="22"/>
          <w:szCs w:val="22"/>
        </w:rPr>
        <w:t xml:space="preserve"> </w:t>
      </w:r>
      <w:proofErr w:type="spellStart"/>
      <w:r w:rsidRPr="008E630A">
        <w:rPr>
          <w:b w:val="0"/>
          <w:bCs w:val="0"/>
          <w:iCs/>
          <w:sz w:val="22"/>
          <w:szCs w:val="22"/>
        </w:rPr>
        <w:t>Spychaj</w:t>
      </w:r>
      <w:r w:rsidR="00004164" w:rsidRPr="008E630A">
        <w:rPr>
          <w:b w:val="0"/>
          <w:bCs w:val="0"/>
          <w:iCs/>
          <w:sz w:val="22"/>
          <w:szCs w:val="22"/>
        </w:rPr>
        <w:t>a</w:t>
      </w:r>
      <w:proofErr w:type="spellEnd"/>
      <w:r w:rsidRPr="008E630A">
        <w:rPr>
          <w:b w:val="0"/>
          <w:bCs w:val="0"/>
          <w:iCs/>
          <w:sz w:val="22"/>
          <w:szCs w:val="22"/>
        </w:rPr>
        <w:t>.</w:t>
      </w:r>
    </w:p>
    <w:p w14:paraId="0EEE3393" w14:textId="5F501A12" w:rsidR="00AD0242" w:rsidRDefault="00AD0242" w:rsidP="008E630A">
      <w:pPr>
        <w:spacing w:line="238" w:lineRule="auto"/>
        <w:ind w:left="7"/>
        <w:rPr>
          <w:iCs/>
          <w:sz w:val="22"/>
          <w:szCs w:val="22"/>
        </w:rPr>
      </w:pPr>
      <w:r w:rsidRPr="008E630A">
        <w:rPr>
          <w:rFonts w:cs="Arial"/>
          <w:iCs/>
          <w:sz w:val="22"/>
          <w:szCs w:val="22"/>
        </w:rPr>
        <w:t>Adres strony internetowej prowadzonego postępowania:</w:t>
      </w:r>
      <w:r w:rsidR="008E630A">
        <w:rPr>
          <w:rFonts w:cs="Arial"/>
          <w:iCs/>
          <w:sz w:val="22"/>
          <w:szCs w:val="22"/>
        </w:rPr>
        <w:t xml:space="preserve"> </w:t>
      </w:r>
      <w:hyperlink r:id="rId9" w:history="1">
        <w:r w:rsidR="008E630A" w:rsidRPr="009F44E1">
          <w:rPr>
            <w:rStyle w:val="Hipercze"/>
            <w:iCs/>
            <w:sz w:val="22"/>
            <w:szCs w:val="22"/>
          </w:rPr>
          <w:t>https://platformazakupowa.pl/pn/czermin_wlkp/proceedings</w:t>
        </w:r>
      </w:hyperlink>
    </w:p>
    <w:p w14:paraId="44DDF8D8" w14:textId="77777777" w:rsidR="008E630A" w:rsidRPr="008E630A" w:rsidRDefault="008E630A" w:rsidP="008E630A">
      <w:pPr>
        <w:spacing w:line="238" w:lineRule="auto"/>
        <w:ind w:left="7"/>
        <w:rPr>
          <w:rFonts w:cs="Arial"/>
          <w:iCs/>
          <w:sz w:val="22"/>
          <w:szCs w:val="22"/>
        </w:rPr>
      </w:pPr>
    </w:p>
    <w:p w14:paraId="633D35BD" w14:textId="5B62FD50" w:rsidR="00575F8F" w:rsidRDefault="00AD0242" w:rsidP="00AD0242">
      <w:pPr>
        <w:rPr>
          <w:rFonts w:cs="Arial"/>
          <w:iCs/>
          <w:sz w:val="22"/>
          <w:szCs w:val="22"/>
        </w:rPr>
      </w:pPr>
      <w:r w:rsidRPr="008E630A">
        <w:rPr>
          <w:rFonts w:cs="Arial"/>
          <w:iCs/>
          <w:sz w:val="22"/>
          <w:szCs w:val="22"/>
        </w:rPr>
        <w:t xml:space="preserve">Adres strony internetowej, na której udostępniane będą zmiany i wyjaśnienia treści SWZ oraz inne dokumenty zamówienia bezpośrednio związane z postępowaniem o udzielenie zamówienia: </w:t>
      </w:r>
      <w:hyperlink r:id="rId10" w:history="1">
        <w:r w:rsidR="008E630A" w:rsidRPr="009F44E1">
          <w:rPr>
            <w:rStyle w:val="Hipercze"/>
            <w:rFonts w:cs="Arial"/>
            <w:iCs/>
            <w:sz w:val="22"/>
            <w:szCs w:val="22"/>
          </w:rPr>
          <w:t>https://platformazakupowa.pl/pn/czermin_wlkp/proceedings</w:t>
        </w:r>
      </w:hyperlink>
      <w:r w:rsidR="008E630A">
        <w:rPr>
          <w:rFonts w:cs="Arial"/>
          <w:iCs/>
          <w:sz w:val="22"/>
          <w:szCs w:val="22"/>
        </w:rPr>
        <w:t xml:space="preserve"> </w:t>
      </w:r>
    </w:p>
    <w:p w14:paraId="7F9CCBA9" w14:textId="77777777" w:rsidR="008E630A" w:rsidRPr="008E630A" w:rsidRDefault="008E630A" w:rsidP="00AD0242">
      <w:pPr>
        <w:rPr>
          <w:rFonts w:cs="Arial"/>
          <w:iCs/>
          <w:sz w:val="22"/>
          <w:szCs w:val="22"/>
        </w:rPr>
      </w:pPr>
    </w:p>
    <w:p w14:paraId="3E437B5D" w14:textId="77777777" w:rsidR="002B0BDF" w:rsidRPr="008E630A" w:rsidRDefault="002B0BDF" w:rsidP="00AD0242">
      <w:pPr>
        <w:rPr>
          <w:iCs/>
          <w:sz w:val="22"/>
          <w:szCs w:val="22"/>
        </w:rPr>
      </w:pPr>
      <w:r w:rsidRPr="008E630A">
        <w:rPr>
          <w:iCs/>
          <w:sz w:val="22"/>
          <w:szCs w:val="22"/>
        </w:rPr>
        <w:t xml:space="preserve">Godziny pracy Urzędu Gminy Czermin: </w:t>
      </w:r>
    </w:p>
    <w:p w14:paraId="3DE0613F" w14:textId="77777777" w:rsidR="002B0BDF" w:rsidRPr="008E630A" w:rsidRDefault="00EB0AEF" w:rsidP="00AD0242">
      <w:pPr>
        <w:rPr>
          <w:iCs/>
          <w:sz w:val="22"/>
          <w:szCs w:val="22"/>
        </w:rPr>
      </w:pPr>
      <w:r w:rsidRPr="008E630A">
        <w:rPr>
          <w:iCs/>
          <w:sz w:val="22"/>
          <w:szCs w:val="22"/>
        </w:rPr>
        <w:t xml:space="preserve">- poniedziałki </w:t>
      </w:r>
      <w:r w:rsidR="002B0BDF" w:rsidRPr="008E630A">
        <w:rPr>
          <w:iCs/>
          <w:sz w:val="22"/>
          <w:szCs w:val="22"/>
        </w:rPr>
        <w:t>od 7</w:t>
      </w:r>
      <w:r w:rsidR="002B0BDF" w:rsidRPr="008E630A">
        <w:rPr>
          <w:iCs/>
          <w:sz w:val="22"/>
          <w:szCs w:val="22"/>
          <w:vertAlign w:val="superscript"/>
        </w:rPr>
        <w:t>30</w:t>
      </w:r>
      <w:r w:rsidR="002B0BDF" w:rsidRPr="008E630A">
        <w:rPr>
          <w:iCs/>
          <w:sz w:val="22"/>
          <w:szCs w:val="22"/>
        </w:rPr>
        <w:t xml:space="preserve"> do 17</w:t>
      </w:r>
      <w:r w:rsidR="002B0BDF" w:rsidRPr="008E630A">
        <w:rPr>
          <w:iCs/>
          <w:sz w:val="22"/>
          <w:szCs w:val="22"/>
          <w:vertAlign w:val="superscript"/>
        </w:rPr>
        <w:t>00</w:t>
      </w:r>
      <w:r w:rsidR="002B0BDF" w:rsidRPr="008E630A">
        <w:rPr>
          <w:iCs/>
          <w:sz w:val="22"/>
          <w:szCs w:val="22"/>
        </w:rPr>
        <w:t xml:space="preserve">, </w:t>
      </w:r>
    </w:p>
    <w:p w14:paraId="63FF8C25" w14:textId="77777777" w:rsidR="002B0BDF" w:rsidRPr="008E630A" w:rsidRDefault="00EB0AEF" w:rsidP="00AD0242">
      <w:pPr>
        <w:rPr>
          <w:iCs/>
          <w:sz w:val="22"/>
          <w:szCs w:val="22"/>
        </w:rPr>
      </w:pPr>
      <w:r w:rsidRPr="008E630A">
        <w:rPr>
          <w:iCs/>
          <w:sz w:val="22"/>
          <w:szCs w:val="22"/>
        </w:rPr>
        <w:t xml:space="preserve">- </w:t>
      </w:r>
      <w:r w:rsidR="002B0BDF" w:rsidRPr="008E630A">
        <w:rPr>
          <w:iCs/>
          <w:sz w:val="22"/>
          <w:szCs w:val="22"/>
        </w:rPr>
        <w:t>od</w:t>
      </w:r>
      <w:r w:rsidRPr="008E630A">
        <w:rPr>
          <w:iCs/>
          <w:sz w:val="22"/>
          <w:szCs w:val="22"/>
        </w:rPr>
        <w:t xml:space="preserve"> wtorku do czwartku </w:t>
      </w:r>
      <w:r w:rsidR="002B0BDF" w:rsidRPr="008E630A">
        <w:rPr>
          <w:iCs/>
          <w:sz w:val="22"/>
          <w:szCs w:val="22"/>
        </w:rPr>
        <w:t>od 7</w:t>
      </w:r>
      <w:r w:rsidR="002B0BDF" w:rsidRPr="008E630A">
        <w:rPr>
          <w:iCs/>
          <w:sz w:val="22"/>
          <w:szCs w:val="22"/>
          <w:vertAlign w:val="superscript"/>
        </w:rPr>
        <w:t>30</w:t>
      </w:r>
      <w:r w:rsidR="002B0BDF" w:rsidRPr="008E630A">
        <w:rPr>
          <w:iCs/>
          <w:sz w:val="22"/>
          <w:szCs w:val="22"/>
        </w:rPr>
        <w:t xml:space="preserve"> do 15</w:t>
      </w:r>
      <w:r w:rsidR="002B0BDF" w:rsidRPr="008E630A">
        <w:rPr>
          <w:iCs/>
          <w:sz w:val="22"/>
          <w:szCs w:val="22"/>
          <w:vertAlign w:val="superscript"/>
        </w:rPr>
        <w:t>30</w:t>
      </w:r>
      <w:r w:rsidR="002B0BDF" w:rsidRPr="008E630A">
        <w:rPr>
          <w:iCs/>
          <w:sz w:val="22"/>
          <w:szCs w:val="22"/>
        </w:rPr>
        <w:t xml:space="preserve">, </w:t>
      </w:r>
    </w:p>
    <w:p w14:paraId="5DB0549C" w14:textId="77777777" w:rsidR="002B0BDF" w:rsidRPr="008E630A" w:rsidRDefault="00EB0AEF" w:rsidP="00AD0242">
      <w:pPr>
        <w:rPr>
          <w:rFonts w:cs="Arial"/>
          <w:iCs/>
          <w:sz w:val="22"/>
          <w:szCs w:val="22"/>
        </w:rPr>
      </w:pPr>
      <w:r w:rsidRPr="008E630A">
        <w:rPr>
          <w:iCs/>
          <w:sz w:val="22"/>
          <w:szCs w:val="22"/>
        </w:rPr>
        <w:t xml:space="preserve">- w piątki </w:t>
      </w:r>
      <w:r w:rsidR="002B0BDF" w:rsidRPr="008E630A">
        <w:rPr>
          <w:iCs/>
          <w:sz w:val="22"/>
          <w:szCs w:val="22"/>
        </w:rPr>
        <w:t>od 7</w:t>
      </w:r>
      <w:r w:rsidR="002B0BDF" w:rsidRPr="008E630A">
        <w:rPr>
          <w:iCs/>
          <w:sz w:val="22"/>
          <w:szCs w:val="22"/>
          <w:vertAlign w:val="superscript"/>
        </w:rPr>
        <w:t xml:space="preserve">30 </w:t>
      </w:r>
      <w:r w:rsidR="002B0BDF" w:rsidRPr="008E630A">
        <w:rPr>
          <w:iCs/>
          <w:sz w:val="22"/>
          <w:szCs w:val="22"/>
        </w:rPr>
        <w:t>do 14</w:t>
      </w:r>
      <w:r w:rsidR="002B0BDF" w:rsidRPr="008E630A">
        <w:rPr>
          <w:iCs/>
          <w:sz w:val="22"/>
          <w:szCs w:val="22"/>
          <w:vertAlign w:val="superscript"/>
        </w:rPr>
        <w:t>00</w:t>
      </w:r>
    </w:p>
    <w:p w14:paraId="50AAD776" w14:textId="77777777" w:rsidR="00444B76" w:rsidRPr="006C54EF" w:rsidRDefault="00444B76" w:rsidP="00AD0242">
      <w:pPr>
        <w:rPr>
          <w:i/>
          <w:iCs/>
          <w:sz w:val="22"/>
          <w:szCs w:val="22"/>
          <w:lang w:eastAsia="ar-SA"/>
        </w:rPr>
      </w:pPr>
    </w:p>
    <w:p w14:paraId="4518AE32" w14:textId="77777777" w:rsidR="004E0224" w:rsidRPr="00FD5BB6" w:rsidRDefault="00C1795F">
      <w:pPr>
        <w:widowControl w:val="0"/>
        <w:suppressAutoHyphens/>
        <w:autoSpaceDE w:val="0"/>
        <w:autoSpaceDN w:val="0"/>
        <w:adjustRightInd w:val="0"/>
        <w:jc w:val="both"/>
        <w:rPr>
          <w:b/>
          <w:bCs/>
          <w:sz w:val="22"/>
          <w:szCs w:val="22"/>
          <w:u w:val="single"/>
        </w:rPr>
      </w:pPr>
      <w:r w:rsidRPr="00FD5BB6">
        <w:rPr>
          <w:b/>
          <w:bCs/>
          <w:sz w:val="22"/>
          <w:szCs w:val="22"/>
          <w:u w:val="single"/>
        </w:rPr>
        <w:t>2</w:t>
      </w:r>
      <w:r w:rsidR="004E0224" w:rsidRPr="00FD5BB6">
        <w:rPr>
          <w:b/>
          <w:bCs/>
          <w:sz w:val="22"/>
          <w:szCs w:val="22"/>
          <w:u w:val="single"/>
        </w:rPr>
        <w:t>. Tryb udzielenia zamówienia.</w:t>
      </w:r>
    </w:p>
    <w:p w14:paraId="5EDF9652" w14:textId="0295B431" w:rsidR="00FD5BB6" w:rsidRPr="00B80D40" w:rsidRDefault="00FD5BB6" w:rsidP="00FD5BB6">
      <w:pPr>
        <w:pStyle w:val="Stopka"/>
        <w:tabs>
          <w:tab w:val="clear" w:pos="4536"/>
          <w:tab w:val="clear" w:pos="9072"/>
        </w:tabs>
        <w:ind w:left="284" w:hanging="284"/>
        <w:jc w:val="both"/>
        <w:rPr>
          <w:iCs/>
          <w:sz w:val="22"/>
          <w:szCs w:val="22"/>
        </w:rPr>
      </w:pPr>
      <w:r w:rsidRPr="00B80D40">
        <w:rPr>
          <w:sz w:val="22"/>
          <w:szCs w:val="22"/>
        </w:rPr>
        <w:t>1.</w:t>
      </w:r>
      <w:r w:rsidRPr="00FD5BB6">
        <w:rPr>
          <w:i/>
          <w:sz w:val="22"/>
          <w:szCs w:val="22"/>
        </w:rPr>
        <w:t xml:space="preserve"> </w:t>
      </w:r>
      <w:r w:rsidRPr="00B80D40">
        <w:rPr>
          <w:iCs/>
          <w:sz w:val="22"/>
          <w:szCs w:val="22"/>
        </w:rPr>
        <w:t>Postępowanie o udzielenie zamówienia publicznego prowadzone jest na podstawie</w:t>
      </w:r>
      <w:r w:rsidR="00602AF0" w:rsidRPr="00B80D40">
        <w:rPr>
          <w:iCs/>
          <w:sz w:val="22"/>
          <w:szCs w:val="22"/>
        </w:rPr>
        <w:t xml:space="preserve"> ustawy z dnia 11 września 2019</w:t>
      </w:r>
      <w:r w:rsidRPr="00B80D40">
        <w:rPr>
          <w:iCs/>
          <w:sz w:val="22"/>
          <w:szCs w:val="22"/>
        </w:rPr>
        <w:t>r. – Prawo za</w:t>
      </w:r>
      <w:r w:rsidR="00217804" w:rsidRPr="00B80D40">
        <w:rPr>
          <w:iCs/>
          <w:sz w:val="22"/>
          <w:szCs w:val="22"/>
        </w:rPr>
        <w:t>m</w:t>
      </w:r>
      <w:r w:rsidR="00F50A09" w:rsidRPr="00B80D40">
        <w:rPr>
          <w:iCs/>
          <w:sz w:val="22"/>
          <w:szCs w:val="22"/>
        </w:rPr>
        <w:t>ówień publicznych (</w:t>
      </w:r>
      <w:proofErr w:type="spellStart"/>
      <w:r w:rsidR="00A1158F">
        <w:rPr>
          <w:iCs/>
          <w:sz w:val="22"/>
          <w:szCs w:val="22"/>
        </w:rPr>
        <w:t>t.j</w:t>
      </w:r>
      <w:proofErr w:type="spellEnd"/>
      <w:r w:rsidR="00A1158F">
        <w:rPr>
          <w:iCs/>
          <w:sz w:val="22"/>
          <w:szCs w:val="22"/>
        </w:rPr>
        <w:t xml:space="preserve">. </w:t>
      </w:r>
      <w:r w:rsidR="00F50A09" w:rsidRPr="00B80D40">
        <w:rPr>
          <w:iCs/>
          <w:sz w:val="22"/>
          <w:szCs w:val="22"/>
        </w:rPr>
        <w:t>Dz. U. z 202</w:t>
      </w:r>
      <w:r w:rsidR="00A1158F">
        <w:rPr>
          <w:iCs/>
          <w:sz w:val="22"/>
          <w:szCs w:val="22"/>
        </w:rPr>
        <w:t>3</w:t>
      </w:r>
      <w:r w:rsidR="00217804" w:rsidRPr="00B80D40">
        <w:rPr>
          <w:iCs/>
          <w:sz w:val="22"/>
          <w:szCs w:val="22"/>
        </w:rPr>
        <w:t>r.</w:t>
      </w:r>
      <w:r w:rsidR="00F703D5" w:rsidRPr="00B80D40">
        <w:rPr>
          <w:iCs/>
          <w:sz w:val="22"/>
          <w:szCs w:val="22"/>
        </w:rPr>
        <w:t>,</w:t>
      </w:r>
      <w:r w:rsidR="00F50A09" w:rsidRPr="00B80D40">
        <w:rPr>
          <w:iCs/>
          <w:sz w:val="22"/>
          <w:szCs w:val="22"/>
        </w:rPr>
        <w:t xml:space="preserve"> poz. </w:t>
      </w:r>
      <w:r w:rsidR="00A1158F">
        <w:rPr>
          <w:iCs/>
          <w:sz w:val="22"/>
          <w:szCs w:val="22"/>
        </w:rPr>
        <w:t>1605</w:t>
      </w:r>
      <w:r w:rsidRPr="00B80D40">
        <w:rPr>
          <w:iCs/>
          <w:sz w:val="22"/>
          <w:szCs w:val="22"/>
        </w:rPr>
        <w:t>), zwanej dalej „ustawą”, w trybie podstawowym określonym w art. 275 pkt</w:t>
      </w:r>
      <w:r w:rsidR="00A50539" w:rsidRPr="00B80D40">
        <w:rPr>
          <w:iCs/>
          <w:sz w:val="22"/>
          <w:szCs w:val="22"/>
        </w:rPr>
        <w:t>.</w:t>
      </w:r>
      <w:r w:rsidRPr="00B80D40">
        <w:rPr>
          <w:iCs/>
          <w:sz w:val="22"/>
          <w:szCs w:val="22"/>
        </w:rPr>
        <w:t xml:space="preserve"> 1) ustawy. </w:t>
      </w:r>
    </w:p>
    <w:p w14:paraId="42969FAE" w14:textId="77777777" w:rsidR="00FD5BB6" w:rsidRPr="00B80D40" w:rsidRDefault="00FD5BB6" w:rsidP="00FD5BB6">
      <w:pPr>
        <w:pStyle w:val="Stopka"/>
        <w:tabs>
          <w:tab w:val="clear" w:pos="4536"/>
          <w:tab w:val="clear" w:pos="9072"/>
        </w:tabs>
        <w:ind w:left="284" w:hanging="284"/>
        <w:jc w:val="both"/>
        <w:rPr>
          <w:iCs/>
          <w:sz w:val="22"/>
          <w:szCs w:val="22"/>
        </w:rPr>
      </w:pPr>
      <w:r w:rsidRPr="00B80D40">
        <w:rPr>
          <w:iCs/>
          <w:sz w:val="22"/>
          <w:szCs w:val="22"/>
        </w:rPr>
        <w:t xml:space="preserve">2. Przedmiotem zamówienia są </w:t>
      </w:r>
      <w:r w:rsidR="00217804" w:rsidRPr="00B80D40">
        <w:rPr>
          <w:iCs/>
          <w:sz w:val="22"/>
          <w:szCs w:val="22"/>
        </w:rPr>
        <w:t>usługi</w:t>
      </w:r>
      <w:r w:rsidR="003E03FF" w:rsidRPr="00B80D40">
        <w:rPr>
          <w:iCs/>
          <w:sz w:val="22"/>
          <w:szCs w:val="22"/>
        </w:rPr>
        <w:t xml:space="preserve">. </w:t>
      </w:r>
      <w:r w:rsidRPr="00B80D40">
        <w:rPr>
          <w:iCs/>
          <w:sz w:val="22"/>
          <w:szCs w:val="22"/>
        </w:rPr>
        <w:t>Wartość zamówienia nie prz</w:t>
      </w:r>
      <w:r w:rsidR="00042315" w:rsidRPr="00B80D40">
        <w:rPr>
          <w:iCs/>
          <w:sz w:val="22"/>
          <w:szCs w:val="22"/>
        </w:rPr>
        <w:t>ekracza progu unijnego</w:t>
      </w:r>
      <w:r w:rsidRPr="00B80D40">
        <w:rPr>
          <w:iCs/>
          <w:sz w:val="22"/>
          <w:szCs w:val="22"/>
        </w:rPr>
        <w:t>.</w:t>
      </w:r>
    </w:p>
    <w:p w14:paraId="2778B286" w14:textId="77777777" w:rsidR="00444B76" w:rsidRPr="00444B76" w:rsidRDefault="00444B76" w:rsidP="00FD5BB6">
      <w:pPr>
        <w:pStyle w:val="Stopka"/>
        <w:tabs>
          <w:tab w:val="clear" w:pos="4536"/>
          <w:tab w:val="clear" w:pos="9072"/>
        </w:tabs>
        <w:ind w:left="284" w:hanging="284"/>
        <w:jc w:val="both"/>
        <w:rPr>
          <w:i/>
          <w:iCs/>
          <w:sz w:val="16"/>
          <w:szCs w:val="16"/>
        </w:rPr>
      </w:pPr>
    </w:p>
    <w:p w14:paraId="5C659020" w14:textId="77777777" w:rsidR="00FD5BB6" w:rsidRPr="00FD5BB6" w:rsidRDefault="00FD5BB6" w:rsidP="00FD5BB6">
      <w:pPr>
        <w:widowControl w:val="0"/>
        <w:suppressAutoHyphens/>
        <w:autoSpaceDE w:val="0"/>
        <w:autoSpaceDN w:val="0"/>
        <w:adjustRightInd w:val="0"/>
        <w:jc w:val="both"/>
        <w:rPr>
          <w:b/>
          <w:bCs/>
          <w:sz w:val="22"/>
          <w:szCs w:val="22"/>
          <w:u w:val="single"/>
        </w:rPr>
      </w:pPr>
      <w:r>
        <w:rPr>
          <w:b/>
          <w:bCs/>
          <w:sz w:val="22"/>
          <w:szCs w:val="22"/>
          <w:u w:val="single"/>
        </w:rPr>
        <w:t>3</w:t>
      </w:r>
      <w:r w:rsidRPr="00FD5BB6">
        <w:rPr>
          <w:b/>
          <w:bCs/>
          <w:sz w:val="22"/>
          <w:szCs w:val="22"/>
          <w:u w:val="single"/>
        </w:rPr>
        <w:t xml:space="preserve">. </w:t>
      </w:r>
      <w:r>
        <w:rPr>
          <w:b/>
          <w:bCs/>
          <w:sz w:val="22"/>
          <w:szCs w:val="22"/>
          <w:u w:val="single"/>
        </w:rPr>
        <w:t>Informacja, czy zamawiający przewiduje wybór najkorzystniejszej oferty z możliwością prowadzenia negocjacji</w:t>
      </w:r>
      <w:r w:rsidRPr="00FD5BB6">
        <w:rPr>
          <w:b/>
          <w:bCs/>
          <w:sz w:val="22"/>
          <w:szCs w:val="22"/>
          <w:u w:val="single"/>
        </w:rPr>
        <w:t>.</w:t>
      </w:r>
    </w:p>
    <w:p w14:paraId="3F570679" w14:textId="77777777" w:rsidR="00FD5BB6" w:rsidRPr="00B80D40" w:rsidRDefault="00FD5BB6" w:rsidP="006C2418">
      <w:pPr>
        <w:pStyle w:val="Stopka"/>
        <w:tabs>
          <w:tab w:val="clear" w:pos="4536"/>
          <w:tab w:val="clear" w:pos="9072"/>
        </w:tabs>
        <w:jc w:val="both"/>
        <w:rPr>
          <w:sz w:val="22"/>
          <w:szCs w:val="22"/>
        </w:rPr>
      </w:pPr>
      <w:r w:rsidRPr="00B80D40">
        <w:rPr>
          <w:sz w:val="22"/>
          <w:szCs w:val="22"/>
        </w:rPr>
        <w:t>Zamawiający nie przewiduje wyboru najkorzystniejszej oferty z możliwością prowadzenia negocjacji.</w:t>
      </w:r>
    </w:p>
    <w:p w14:paraId="08A02A8D" w14:textId="77777777" w:rsidR="00444B76" w:rsidRPr="00444B76" w:rsidRDefault="00444B76" w:rsidP="006C2418">
      <w:pPr>
        <w:pStyle w:val="Stopka"/>
        <w:tabs>
          <w:tab w:val="clear" w:pos="4536"/>
          <w:tab w:val="clear" w:pos="9072"/>
        </w:tabs>
        <w:jc w:val="both"/>
        <w:rPr>
          <w:i/>
          <w:sz w:val="16"/>
          <w:szCs w:val="16"/>
        </w:rPr>
      </w:pPr>
    </w:p>
    <w:p w14:paraId="038D077E" w14:textId="77777777" w:rsidR="004E0224" w:rsidRPr="00602AF0" w:rsidRDefault="005D59DB">
      <w:pPr>
        <w:widowControl w:val="0"/>
        <w:suppressAutoHyphens/>
        <w:autoSpaceDE w:val="0"/>
        <w:autoSpaceDN w:val="0"/>
        <w:adjustRightInd w:val="0"/>
        <w:jc w:val="both"/>
        <w:rPr>
          <w:b/>
          <w:bCs/>
          <w:sz w:val="22"/>
          <w:szCs w:val="22"/>
          <w:u w:val="single"/>
        </w:rPr>
      </w:pPr>
      <w:r>
        <w:rPr>
          <w:b/>
          <w:bCs/>
          <w:sz w:val="22"/>
          <w:szCs w:val="22"/>
          <w:u w:val="single"/>
        </w:rPr>
        <w:t>4</w:t>
      </w:r>
      <w:r w:rsidR="004E0224" w:rsidRPr="00602AF0">
        <w:rPr>
          <w:b/>
          <w:bCs/>
          <w:sz w:val="22"/>
          <w:szCs w:val="22"/>
          <w:u w:val="single"/>
        </w:rPr>
        <w:t>. Opis przedmiotu zamówienia.</w:t>
      </w:r>
    </w:p>
    <w:p w14:paraId="54651CF4" w14:textId="77777777" w:rsidR="00217804" w:rsidRDefault="00217804" w:rsidP="00217804">
      <w:pPr>
        <w:pStyle w:val="Bezodstpw"/>
        <w:tabs>
          <w:tab w:val="left" w:pos="1960"/>
        </w:tabs>
        <w:spacing w:line="276" w:lineRule="auto"/>
        <w:jc w:val="both"/>
        <w:rPr>
          <w:rFonts w:ascii="Times New Roman" w:hAnsi="Times New Roman"/>
          <w:i/>
          <w:color w:val="FF0000"/>
        </w:rPr>
      </w:pPr>
    </w:p>
    <w:p w14:paraId="46148E9D" w14:textId="77777777" w:rsidR="000B067B" w:rsidRPr="00B80D40" w:rsidRDefault="000B067B" w:rsidP="000B067B">
      <w:pPr>
        <w:widowControl w:val="0"/>
        <w:suppressAutoHyphens/>
        <w:autoSpaceDE w:val="0"/>
        <w:autoSpaceDN w:val="0"/>
        <w:adjustRightInd w:val="0"/>
        <w:jc w:val="both"/>
        <w:rPr>
          <w:sz w:val="22"/>
          <w:szCs w:val="22"/>
        </w:rPr>
      </w:pPr>
      <w:r w:rsidRPr="00B80D40">
        <w:rPr>
          <w:sz w:val="22"/>
          <w:szCs w:val="22"/>
        </w:rPr>
        <w:t>Zamawiający wymaga od Wykonawcy, by zawarł z nim umowę na warunkach określonych w niniejszej SWZ. Zamawiający przewiduje możliwość zmiany zapisów umowy w przypadkach opisanych w SWZ.</w:t>
      </w:r>
    </w:p>
    <w:p w14:paraId="1DAFEBF0" w14:textId="7F90AFCD" w:rsidR="000B067B" w:rsidRPr="00BA2E00" w:rsidRDefault="000B067B" w:rsidP="000B067B">
      <w:pPr>
        <w:widowControl w:val="0"/>
        <w:suppressAutoHyphens/>
        <w:autoSpaceDE w:val="0"/>
        <w:autoSpaceDN w:val="0"/>
        <w:adjustRightInd w:val="0"/>
        <w:jc w:val="both"/>
        <w:rPr>
          <w:i/>
          <w:sz w:val="22"/>
          <w:szCs w:val="22"/>
        </w:rPr>
      </w:pPr>
      <w:r w:rsidRPr="00B80D40">
        <w:rPr>
          <w:sz w:val="22"/>
          <w:szCs w:val="22"/>
        </w:rPr>
        <w:t>Szczegółowy opis przedmiotu zamówieni</w:t>
      </w:r>
      <w:r w:rsidR="00A1158F">
        <w:rPr>
          <w:sz w:val="22"/>
          <w:szCs w:val="22"/>
        </w:rPr>
        <w:t>a:</w:t>
      </w:r>
    </w:p>
    <w:p w14:paraId="00FB13EF" w14:textId="77777777" w:rsidR="000B067B" w:rsidRPr="00F703D5" w:rsidRDefault="000B067B" w:rsidP="00217804">
      <w:pPr>
        <w:pStyle w:val="Bezodstpw"/>
        <w:tabs>
          <w:tab w:val="left" w:pos="1960"/>
        </w:tabs>
        <w:spacing w:line="276" w:lineRule="auto"/>
        <w:jc w:val="both"/>
        <w:rPr>
          <w:rFonts w:ascii="Times New Roman" w:hAnsi="Times New Roman"/>
          <w:i/>
          <w:color w:val="FF0000"/>
        </w:rPr>
      </w:pPr>
    </w:p>
    <w:p w14:paraId="3B385EB6" w14:textId="77777777" w:rsidR="00217804" w:rsidRPr="000A4724" w:rsidRDefault="00217804">
      <w:pPr>
        <w:pStyle w:val="Bezodstpw"/>
        <w:numPr>
          <w:ilvl w:val="1"/>
          <w:numId w:val="13"/>
        </w:numPr>
        <w:tabs>
          <w:tab w:val="left" w:pos="284"/>
          <w:tab w:val="left" w:pos="567"/>
        </w:tabs>
        <w:spacing w:line="276" w:lineRule="auto"/>
        <w:jc w:val="both"/>
        <w:rPr>
          <w:rFonts w:ascii="Times New Roman" w:hAnsi="Times New Roman"/>
          <w:iCs/>
        </w:rPr>
      </w:pPr>
      <w:r w:rsidRPr="000A4724">
        <w:rPr>
          <w:rFonts w:ascii="Times New Roman" w:hAnsi="Times New Roman"/>
          <w:iCs/>
        </w:rPr>
        <w:t>Przedmiotem zamówienia jest:</w:t>
      </w:r>
    </w:p>
    <w:p w14:paraId="7C96505E" w14:textId="2D320A24" w:rsidR="00217804" w:rsidRPr="00C62994" w:rsidRDefault="003E03FF" w:rsidP="00404D4D">
      <w:pPr>
        <w:ind w:left="284"/>
        <w:jc w:val="both"/>
        <w:rPr>
          <w:b/>
          <w:sz w:val="22"/>
          <w:szCs w:val="22"/>
        </w:rPr>
      </w:pPr>
      <w:bookmarkStart w:id="0" w:name="_Hlk22888365"/>
      <w:r w:rsidRPr="00C62994">
        <w:rPr>
          <w:b/>
          <w:sz w:val="22"/>
          <w:szCs w:val="22"/>
        </w:rPr>
        <w:t>Udzielenie długoterminow</w:t>
      </w:r>
      <w:r w:rsidR="00F50A09" w:rsidRPr="00C62994">
        <w:rPr>
          <w:b/>
          <w:sz w:val="22"/>
          <w:szCs w:val="22"/>
        </w:rPr>
        <w:t xml:space="preserve">ego kredytu bankowego do kwoty </w:t>
      </w:r>
      <w:r w:rsidR="00A1158F">
        <w:rPr>
          <w:b/>
          <w:sz w:val="22"/>
          <w:szCs w:val="22"/>
        </w:rPr>
        <w:t>4.000.000,00</w:t>
      </w:r>
      <w:r w:rsidR="0065564C" w:rsidRPr="00C62994">
        <w:rPr>
          <w:b/>
          <w:sz w:val="22"/>
          <w:szCs w:val="22"/>
        </w:rPr>
        <w:t xml:space="preserve"> </w:t>
      </w:r>
      <w:r w:rsidR="00C549EC" w:rsidRPr="00C62994">
        <w:rPr>
          <w:b/>
          <w:sz w:val="22"/>
          <w:szCs w:val="22"/>
        </w:rPr>
        <w:t xml:space="preserve">zł, </w:t>
      </w:r>
      <w:r w:rsidRPr="00C62994">
        <w:rPr>
          <w:b/>
          <w:sz w:val="22"/>
          <w:szCs w:val="22"/>
        </w:rPr>
        <w:t xml:space="preserve">na finansowanie </w:t>
      </w:r>
      <w:r w:rsidR="0065564C" w:rsidRPr="00C62994">
        <w:rPr>
          <w:b/>
          <w:sz w:val="22"/>
          <w:szCs w:val="22"/>
        </w:rPr>
        <w:t xml:space="preserve">planowanego deficytu budżetu </w:t>
      </w:r>
      <w:r w:rsidR="00C549EC" w:rsidRPr="00C62994">
        <w:rPr>
          <w:b/>
          <w:sz w:val="22"/>
          <w:szCs w:val="22"/>
        </w:rPr>
        <w:t>jednostki samorządu teryt</w:t>
      </w:r>
      <w:r w:rsidR="00F50A09" w:rsidRPr="00C62994">
        <w:rPr>
          <w:b/>
          <w:sz w:val="22"/>
          <w:szCs w:val="22"/>
        </w:rPr>
        <w:t xml:space="preserve">orialnego, w tym </w:t>
      </w:r>
      <w:r w:rsidR="00A1158F">
        <w:rPr>
          <w:b/>
          <w:sz w:val="22"/>
          <w:szCs w:val="22"/>
        </w:rPr>
        <w:t xml:space="preserve">na finansowanie zadań realizowanych z udziałem środków pochodzących z budżetu unii europejskiej. </w:t>
      </w:r>
    </w:p>
    <w:p w14:paraId="2D96332A" w14:textId="77777777" w:rsidR="00217804" w:rsidRPr="0084322E" w:rsidRDefault="00217804" w:rsidP="004176DF">
      <w:pPr>
        <w:pStyle w:val="Bezodstpw"/>
        <w:tabs>
          <w:tab w:val="left" w:pos="284"/>
          <w:tab w:val="left" w:pos="709"/>
        </w:tabs>
        <w:spacing w:line="276" w:lineRule="auto"/>
        <w:ind w:firstLine="284"/>
        <w:jc w:val="both"/>
        <w:rPr>
          <w:rFonts w:ascii="Times New Roman" w:hAnsi="Times New Roman"/>
        </w:rPr>
      </w:pPr>
      <w:r w:rsidRPr="0084322E">
        <w:rPr>
          <w:rFonts w:ascii="Times New Roman" w:hAnsi="Times New Roman"/>
        </w:rPr>
        <w:t>Zakres zamówienia obejmuje w szczególności:</w:t>
      </w:r>
    </w:p>
    <w:p w14:paraId="7635A666" w14:textId="2702A2CF" w:rsidR="00217804" w:rsidRDefault="0084322E">
      <w:pPr>
        <w:pStyle w:val="Bezodstpw"/>
        <w:numPr>
          <w:ilvl w:val="0"/>
          <w:numId w:val="12"/>
        </w:numPr>
        <w:tabs>
          <w:tab w:val="left" w:pos="284"/>
          <w:tab w:val="left" w:pos="567"/>
          <w:tab w:val="left" w:pos="709"/>
        </w:tabs>
        <w:spacing w:line="276" w:lineRule="auto"/>
        <w:ind w:left="851" w:hanging="567"/>
        <w:jc w:val="both"/>
        <w:rPr>
          <w:rFonts w:ascii="Times New Roman" w:hAnsi="Times New Roman"/>
        </w:rPr>
      </w:pPr>
      <w:bookmarkStart w:id="1" w:name="_Hlk22804682"/>
      <w:r w:rsidRPr="0084322E">
        <w:rPr>
          <w:rFonts w:ascii="Times New Roman" w:hAnsi="Times New Roman"/>
        </w:rPr>
        <w:t>Maksymalna k</w:t>
      </w:r>
      <w:r w:rsidR="00396E8E" w:rsidRPr="0084322E">
        <w:rPr>
          <w:rFonts w:ascii="Times New Roman" w:hAnsi="Times New Roman"/>
        </w:rPr>
        <w:t xml:space="preserve">wota kredytu: </w:t>
      </w:r>
      <w:r w:rsidR="00425C06">
        <w:rPr>
          <w:rFonts w:ascii="Times New Roman" w:hAnsi="Times New Roman"/>
        </w:rPr>
        <w:t xml:space="preserve">do </w:t>
      </w:r>
      <w:r w:rsidR="00404D4D">
        <w:rPr>
          <w:rFonts w:ascii="Times New Roman" w:hAnsi="Times New Roman"/>
        </w:rPr>
        <w:t>4.000.000,00</w:t>
      </w:r>
      <w:r w:rsidR="00396E8E" w:rsidRPr="0084322E">
        <w:rPr>
          <w:rFonts w:ascii="Times New Roman" w:hAnsi="Times New Roman"/>
        </w:rPr>
        <w:t xml:space="preserve"> zł (słownie: </w:t>
      </w:r>
      <w:r w:rsidR="00404D4D">
        <w:rPr>
          <w:rFonts w:ascii="Times New Roman" w:hAnsi="Times New Roman"/>
        </w:rPr>
        <w:t xml:space="preserve">cztery miliony </w:t>
      </w:r>
      <w:r w:rsidR="00396E8E" w:rsidRPr="0084322E">
        <w:rPr>
          <w:rFonts w:ascii="Times New Roman" w:hAnsi="Times New Roman"/>
        </w:rPr>
        <w:t>złotych 00/100)</w:t>
      </w:r>
      <w:r w:rsidR="00217804" w:rsidRPr="0084322E">
        <w:rPr>
          <w:rFonts w:ascii="Times New Roman" w:hAnsi="Times New Roman"/>
        </w:rPr>
        <w:t>.</w:t>
      </w:r>
    </w:p>
    <w:p w14:paraId="4233F943" w14:textId="2D1FF9F0" w:rsidR="00404D4D" w:rsidRPr="00076476" w:rsidRDefault="00404D4D">
      <w:pPr>
        <w:pStyle w:val="Bezodstpw"/>
        <w:numPr>
          <w:ilvl w:val="0"/>
          <w:numId w:val="12"/>
        </w:numPr>
        <w:tabs>
          <w:tab w:val="left" w:pos="284"/>
          <w:tab w:val="left" w:pos="567"/>
          <w:tab w:val="left" w:pos="709"/>
        </w:tabs>
        <w:spacing w:line="276" w:lineRule="auto"/>
        <w:ind w:left="851" w:hanging="567"/>
        <w:jc w:val="both"/>
        <w:rPr>
          <w:rFonts w:ascii="Times New Roman" w:hAnsi="Times New Roman"/>
        </w:rPr>
      </w:pPr>
      <w:r>
        <w:rPr>
          <w:rFonts w:ascii="Times New Roman" w:hAnsi="Times New Roman"/>
        </w:rPr>
        <w:t xml:space="preserve">Wypłata kredytu nastąpi w 2 transzach: I transza wypłacona w dniu 18.12.2023 r. w kwocie do </w:t>
      </w:r>
      <w:r w:rsidRPr="00076476">
        <w:rPr>
          <w:rFonts w:ascii="Times New Roman" w:hAnsi="Times New Roman"/>
        </w:rPr>
        <w:t xml:space="preserve">2.000.000,00 zł; II transza wypłacona w dniu 28.12.2023 r. w kwocie do 2.000.000,00 zł. </w:t>
      </w:r>
    </w:p>
    <w:p w14:paraId="033D9696" w14:textId="3958ED62" w:rsidR="00217804" w:rsidRPr="0084322E" w:rsidRDefault="00396E8E">
      <w:pPr>
        <w:pStyle w:val="Bezodstpw"/>
        <w:numPr>
          <w:ilvl w:val="0"/>
          <w:numId w:val="12"/>
        </w:numPr>
        <w:tabs>
          <w:tab w:val="left" w:pos="284"/>
          <w:tab w:val="left" w:pos="567"/>
          <w:tab w:val="left" w:pos="709"/>
        </w:tabs>
        <w:spacing w:line="276" w:lineRule="auto"/>
        <w:ind w:left="567" w:hanging="283"/>
        <w:jc w:val="both"/>
        <w:rPr>
          <w:rFonts w:ascii="Times New Roman" w:hAnsi="Times New Roman"/>
        </w:rPr>
      </w:pPr>
      <w:bookmarkStart w:id="2" w:name="_Hlk22806938"/>
      <w:bookmarkEnd w:id="1"/>
      <w:r w:rsidRPr="0084322E">
        <w:rPr>
          <w:rFonts w:ascii="Times New Roman" w:hAnsi="Times New Roman"/>
        </w:rPr>
        <w:t xml:space="preserve">Okres kredytowania: od dnia uruchomienia </w:t>
      </w:r>
      <w:r w:rsidR="0017390D">
        <w:rPr>
          <w:rFonts w:ascii="Times New Roman" w:hAnsi="Times New Roman"/>
        </w:rPr>
        <w:t xml:space="preserve">I </w:t>
      </w:r>
      <w:r w:rsidRPr="0084322E">
        <w:rPr>
          <w:rFonts w:ascii="Times New Roman" w:hAnsi="Times New Roman"/>
        </w:rPr>
        <w:t xml:space="preserve">transzy tj. od </w:t>
      </w:r>
      <w:r w:rsidR="0017390D">
        <w:rPr>
          <w:rFonts w:ascii="Times New Roman" w:hAnsi="Times New Roman"/>
        </w:rPr>
        <w:t>18.12.2023</w:t>
      </w:r>
      <w:r w:rsidR="00076476">
        <w:rPr>
          <w:rFonts w:ascii="Times New Roman" w:hAnsi="Times New Roman"/>
        </w:rPr>
        <w:t xml:space="preserve"> </w:t>
      </w:r>
      <w:r w:rsidR="0084322E" w:rsidRPr="0084322E">
        <w:rPr>
          <w:rFonts w:ascii="Times New Roman" w:hAnsi="Times New Roman"/>
        </w:rPr>
        <w:t>roku do 31.12.203</w:t>
      </w:r>
      <w:r w:rsidR="00313D0D">
        <w:rPr>
          <w:rFonts w:ascii="Times New Roman" w:hAnsi="Times New Roman"/>
        </w:rPr>
        <w:t>7</w:t>
      </w:r>
      <w:r w:rsidRPr="0084322E">
        <w:rPr>
          <w:rFonts w:ascii="Times New Roman" w:hAnsi="Times New Roman"/>
        </w:rPr>
        <w:t xml:space="preserve"> roku (tj. do dnia spłaty ostatniej raty kredytu oraz ostatniej raty odsetkowej kredytu)</w:t>
      </w:r>
      <w:r w:rsidR="00217804" w:rsidRPr="0084322E">
        <w:rPr>
          <w:rFonts w:ascii="Times New Roman" w:hAnsi="Times New Roman"/>
        </w:rPr>
        <w:t xml:space="preserve">, </w:t>
      </w:r>
      <w:bookmarkEnd w:id="2"/>
    </w:p>
    <w:bookmarkEnd w:id="0"/>
    <w:p w14:paraId="6CC6B1F6" w14:textId="3EFE04DA" w:rsidR="00217804" w:rsidRPr="0084322E" w:rsidRDefault="00396E8E">
      <w:pPr>
        <w:pStyle w:val="Bezodstpw"/>
        <w:numPr>
          <w:ilvl w:val="0"/>
          <w:numId w:val="12"/>
        </w:numPr>
        <w:tabs>
          <w:tab w:val="left" w:pos="284"/>
          <w:tab w:val="left" w:pos="567"/>
          <w:tab w:val="left" w:pos="709"/>
        </w:tabs>
        <w:spacing w:line="276" w:lineRule="auto"/>
        <w:ind w:left="567" w:hanging="283"/>
        <w:jc w:val="both"/>
        <w:rPr>
          <w:rFonts w:ascii="Times New Roman" w:hAnsi="Times New Roman"/>
        </w:rPr>
      </w:pPr>
      <w:r w:rsidRPr="0084322E">
        <w:rPr>
          <w:rFonts w:ascii="Times New Roman" w:hAnsi="Times New Roman"/>
        </w:rPr>
        <w:t xml:space="preserve">Spłata kredytu będzie następowała kwartalnie z uwzględnieniem karencji w spłacie kredytu – spłata kapitału następować będzie począwszy od </w:t>
      </w:r>
      <w:r w:rsidRPr="00AA5352">
        <w:rPr>
          <w:rFonts w:ascii="Times New Roman" w:hAnsi="Times New Roman"/>
        </w:rPr>
        <w:t>31.</w:t>
      </w:r>
      <w:r w:rsidR="007C5591" w:rsidRPr="00AA5352">
        <w:rPr>
          <w:rFonts w:ascii="Times New Roman" w:hAnsi="Times New Roman"/>
        </w:rPr>
        <w:t>03</w:t>
      </w:r>
      <w:r w:rsidR="0084322E" w:rsidRPr="00AA5352">
        <w:rPr>
          <w:rFonts w:ascii="Times New Roman" w:hAnsi="Times New Roman"/>
        </w:rPr>
        <w:t>.20</w:t>
      </w:r>
      <w:r w:rsidR="00313D0D">
        <w:rPr>
          <w:rFonts w:ascii="Times New Roman" w:hAnsi="Times New Roman"/>
        </w:rPr>
        <w:t>30</w:t>
      </w:r>
      <w:r w:rsidRPr="00AA5352">
        <w:rPr>
          <w:rFonts w:ascii="Times New Roman" w:hAnsi="Times New Roman"/>
        </w:rPr>
        <w:t xml:space="preserve"> roku</w:t>
      </w:r>
      <w:r w:rsidRPr="00AA5352">
        <w:rPr>
          <w:rFonts w:ascii="Times New Roman" w:hAnsi="Times New Roman"/>
          <w:lang w:eastAsia="pl-PL"/>
        </w:rPr>
        <w:t>,</w:t>
      </w:r>
    </w:p>
    <w:p w14:paraId="1DA6106D" w14:textId="18C571A5" w:rsidR="00217804" w:rsidRPr="0084322E" w:rsidRDefault="00396E8E">
      <w:pPr>
        <w:pStyle w:val="Bezodstpw"/>
        <w:numPr>
          <w:ilvl w:val="0"/>
          <w:numId w:val="12"/>
        </w:numPr>
        <w:tabs>
          <w:tab w:val="left" w:pos="284"/>
          <w:tab w:val="left" w:pos="567"/>
          <w:tab w:val="left" w:pos="709"/>
        </w:tabs>
        <w:suppressAutoHyphens/>
        <w:spacing w:line="276" w:lineRule="auto"/>
        <w:ind w:left="567" w:hanging="283"/>
        <w:jc w:val="both"/>
        <w:rPr>
          <w:rFonts w:ascii="Times New Roman" w:hAnsi="Times New Roman"/>
        </w:rPr>
      </w:pPr>
      <w:r w:rsidRPr="0084322E">
        <w:rPr>
          <w:rFonts w:ascii="Times New Roman" w:hAnsi="Times New Roman"/>
        </w:rPr>
        <w:t>Spłata odsetek będzie następowała w okresach kwartalnych, przy czym płatność pierwszej raty odse</w:t>
      </w:r>
      <w:r w:rsidR="0084322E" w:rsidRPr="0084322E">
        <w:rPr>
          <w:rFonts w:ascii="Times New Roman" w:hAnsi="Times New Roman"/>
        </w:rPr>
        <w:t xml:space="preserve">tkowej nastąpi w </w:t>
      </w:r>
      <w:r w:rsidR="0084322E" w:rsidRPr="00AA5352">
        <w:rPr>
          <w:rFonts w:ascii="Times New Roman" w:hAnsi="Times New Roman"/>
        </w:rPr>
        <w:t xml:space="preserve">dniu </w:t>
      </w:r>
      <w:r w:rsidR="00425C06">
        <w:rPr>
          <w:rFonts w:ascii="Times New Roman" w:hAnsi="Times New Roman"/>
        </w:rPr>
        <w:t>31</w:t>
      </w:r>
      <w:r w:rsidR="0084322E" w:rsidRPr="00AA5352">
        <w:rPr>
          <w:rFonts w:ascii="Times New Roman" w:hAnsi="Times New Roman"/>
        </w:rPr>
        <w:t>.12.202</w:t>
      </w:r>
      <w:r w:rsidR="0064481A">
        <w:rPr>
          <w:rFonts w:ascii="Times New Roman" w:hAnsi="Times New Roman"/>
        </w:rPr>
        <w:t>3</w:t>
      </w:r>
      <w:r w:rsidRPr="0084322E">
        <w:rPr>
          <w:rFonts w:ascii="Times New Roman" w:hAnsi="Times New Roman"/>
        </w:rPr>
        <w:t xml:space="preserve"> roku,</w:t>
      </w:r>
      <w:r w:rsidR="00217804" w:rsidRPr="0084322E">
        <w:rPr>
          <w:rFonts w:ascii="Times New Roman" w:hAnsi="Times New Roman"/>
        </w:rPr>
        <w:t xml:space="preserve"> </w:t>
      </w:r>
    </w:p>
    <w:p w14:paraId="06D0D8ED" w14:textId="77777777" w:rsidR="00217804" w:rsidRPr="0084322E" w:rsidRDefault="00396E8E">
      <w:pPr>
        <w:numPr>
          <w:ilvl w:val="0"/>
          <w:numId w:val="12"/>
        </w:numPr>
        <w:tabs>
          <w:tab w:val="left" w:pos="284"/>
          <w:tab w:val="left" w:pos="426"/>
        </w:tabs>
        <w:suppressAutoHyphens/>
        <w:spacing w:line="276" w:lineRule="auto"/>
        <w:ind w:left="567" w:hanging="283"/>
        <w:jc w:val="both"/>
        <w:rPr>
          <w:sz w:val="22"/>
          <w:szCs w:val="22"/>
        </w:rPr>
      </w:pPr>
      <w:r w:rsidRPr="0084322E">
        <w:rPr>
          <w:sz w:val="22"/>
          <w:szCs w:val="22"/>
        </w:rPr>
        <w:t>Koszt obsługi kredytu stanowią:</w:t>
      </w:r>
    </w:p>
    <w:p w14:paraId="151EBFD6" w14:textId="77777777" w:rsidR="00396E8E" w:rsidRPr="0084322E" w:rsidRDefault="00244BCF">
      <w:pPr>
        <w:numPr>
          <w:ilvl w:val="0"/>
          <w:numId w:val="21"/>
        </w:numPr>
        <w:tabs>
          <w:tab w:val="left" w:pos="284"/>
          <w:tab w:val="left" w:pos="709"/>
        </w:tabs>
        <w:suppressAutoHyphens/>
        <w:spacing w:line="276" w:lineRule="auto"/>
        <w:ind w:left="851" w:hanging="284"/>
        <w:jc w:val="both"/>
        <w:rPr>
          <w:sz w:val="22"/>
          <w:szCs w:val="22"/>
        </w:rPr>
      </w:pPr>
      <w:r w:rsidRPr="0084322E">
        <w:rPr>
          <w:sz w:val="22"/>
          <w:szCs w:val="22"/>
        </w:rPr>
        <w:lastRenderedPageBreak/>
        <w:t>oprocentowanie kredytu, na które składa się:’</w:t>
      </w:r>
    </w:p>
    <w:p w14:paraId="57B23002" w14:textId="77777777" w:rsidR="00244BCF" w:rsidRPr="0084322E" w:rsidRDefault="00244BCF">
      <w:pPr>
        <w:numPr>
          <w:ilvl w:val="0"/>
          <w:numId w:val="22"/>
        </w:numPr>
        <w:tabs>
          <w:tab w:val="left" w:pos="284"/>
          <w:tab w:val="left" w:pos="709"/>
        </w:tabs>
        <w:suppressAutoHyphens/>
        <w:spacing w:line="276" w:lineRule="auto"/>
        <w:ind w:left="1134" w:hanging="283"/>
        <w:jc w:val="both"/>
        <w:rPr>
          <w:sz w:val="22"/>
          <w:szCs w:val="22"/>
        </w:rPr>
      </w:pPr>
      <w:r w:rsidRPr="0084322E">
        <w:rPr>
          <w:sz w:val="22"/>
          <w:szCs w:val="22"/>
        </w:rPr>
        <w:t xml:space="preserve">stawka bazowa – oprocentowanie zmienne obliczone dla każdego okresu odsetkowego w oparciu </w:t>
      </w:r>
      <w:r w:rsidR="000E248A" w:rsidRPr="0084322E">
        <w:rPr>
          <w:sz w:val="22"/>
          <w:szCs w:val="22"/>
        </w:rPr>
        <w:br/>
      </w:r>
      <w:r w:rsidRPr="0084322E">
        <w:rPr>
          <w:sz w:val="22"/>
          <w:szCs w:val="22"/>
        </w:rPr>
        <w:t>o wskaźnik oprocentowania depozytów bankowych – WIBOR 1M,</w:t>
      </w:r>
    </w:p>
    <w:p w14:paraId="69E8B090" w14:textId="77777777" w:rsidR="00244BCF" w:rsidRPr="0084322E" w:rsidRDefault="00244BCF">
      <w:pPr>
        <w:numPr>
          <w:ilvl w:val="0"/>
          <w:numId w:val="22"/>
        </w:numPr>
        <w:tabs>
          <w:tab w:val="left" w:pos="284"/>
          <w:tab w:val="left" w:pos="709"/>
        </w:tabs>
        <w:suppressAutoHyphens/>
        <w:spacing w:line="276" w:lineRule="auto"/>
        <w:ind w:left="1134" w:hanging="283"/>
        <w:jc w:val="both"/>
        <w:rPr>
          <w:sz w:val="22"/>
          <w:szCs w:val="22"/>
        </w:rPr>
      </w:pPr>
      <w:r w:rsidRPr="0084322E">
        <w:rPr>
          <w:sz w:val="22"/>
          <w:szCs w:val="22"/>
        </w:rPr>
        <w:t xml:space="preserve">marża wykonawcy </w:t>
      </w:r>
      <w:r w:rsidR="006648F6" w:rsidRPr="0084322E">
        <w:rPr>
          <w:sz w:val="22"/>
          <w:szCs w:val="22"/>
        </w:rPr>
        <w:t xml:space="preserve">(wraz z opłatami związanymi z obsługą kredytu) </w:t>
      </w:r>
      <w:r w:rsidRPr="0084322E">
        <w:rPr>
          <w:sz w:val="22"/>
          <w:szCs w:val="22"/>
        </w:rPr>
        <w:t xml:space="preserve">– </w:t>
      </w:r>
      <w:r w:rsidR="00937E25" w:rsidRPr="0084322E">
        <w:rPr>
          <w:sz w:val="22"/>
          <w:szCs w:val="22"/>
        </w:rPr>
        <w:t>stała w okresie kredytowania</w:t>
      </w:r>
      <w:r w:rsidRPr="0084322E">
        <w:rPr>
          <w:sz w:val="22"/>
          <w:szCs w:val="22"/>
        </w:rPr>
        <w:t>,</w:t>
      </w:r>
    </w:p>
    <w:p w14:paraId="1ECA7D79" w14:textId="77777777" w:rsidR="00244BCF" w:rsidRPr="0084322E" w:rsidRDefault="006648F6">
      <w:pPr>
        <w:numPr>
          <w:ilvl w:val="0"/>
          <w:numId w:val="21"/>
        </w:numPr>
        <w:tabs>
          <w:tab w:val="left" w:pos="284"/>
          <w:tab w:val="left" w:pos="709"/>
        </w:tabs>
        <w:suppressAutoHyphens/>
        <w:spacing w:line="276" w:lineRule="auto"/>
        <w:ind w:left="851" w:hanging="284"/>
        <w:jc w:val="both"/>
        <w:rPr>
          <w:sz w:val="22"/>
          <w:szCs w:val="22"/>
        </w:rPr>
      </w:pPr>
      <w:r w:rsidRPr="0084322E">
        <w:rPr>
          <w:sz w:val="22"/>
          <w:szCs w:val="22"/>
        </w:rPr>
        <w:t xml:space="preserve">ewentualna </w:t>
      </w:r>
      <w:r w:rsidR="00244BCF" w:rsidRPr="0084322E">
        <w:rPr>
          <w:sz w:val="22"/>
          <w:szCs w:val="22"/>
        </w:rPr>
        <w:t>prowizja przygotowawcza z tytułu udzielenia kredytu,</w:t>
      </w:r>
    </w:p>
    <w:p w14:paraId="593C59C8" w14:textId="77777777" w:rsidR="00A47124" w:rsidRPr="0084322E" w:rsidRDefault="00217804">
      <w:pPr>
        <w:numPr>
          <w:ilvl w:val="0"/>
          <w:numId w:val="12"/>
        </w:numPr>
        <w:tabs>
          <w:tab w:val="left" w:pos="284"/>
        </w:tabs>
        <w:suppressAutoHyphens/>
        <w:spacing w:line="276" w:lineRule="auto"/>
        <w:ind w:left="567" w:hanging="283"/>
        <w:jc w:val="both"/>
        <w:rPr>
          <w:sz w:val="22"/>
          <w:szCs w:val="22"/>
        </w:rPr>
      </w:pPr>
      <w:r w:rsidRPr="0084322E">
        <w:rPr>
          <w:sz w:val="22"/>
          <w:szCs w:val="22"/>
        </w:rPr>
        <w:t xml:space="preserve">Szczegółowy opis przedmiotu zamówienia </w:t>
      </w:r>
      <w:r w:rsidR="00936316" w:rsidRPr="0084322E">
        <w:rPr>
          <w:sz w:val="22"/>
          <w:szCs w:val="22"/>
        </w:rPr>
        <w:t>jest zawarty w pkt. 6</w:t>
      </w:r>
      <w:r w:rsidR="00244BCF" w:rsidRPr="0084322E">
        <w:rPr>
          <w:sz w:val="22"/>
          <w:szCs w:val="22"/>
        </w:rPr>
        <w:t xml:space="preserve"> „Projektowane postanowienia umowy”</w:t>
      </w:r>
      <w:r w:rsidRPr="0084322E">
        <w:rPr>
          <w:sz w:val="22"/>
          <w:szCs w:val="22"/>
        </w:rPr>
        <w:t>.</w:t>
      </w:r>
      <w:r w:rsidR="00A47124" w:rsidRPr="0084322E">
        <w:rPr>
          <w:rFonts w:eastAsia="Arial Unicode MS"/>
          <w:i/>
          <w:color w:val="FF0000"/>
          <w:u w:val="single"/>
        </w:rPr>
        <w:t xml:space="preserve">  </w:t>
      </w:r>
    </w:p>
    <w:p w14:paraId="7B4D2ACA" w14:textId="77777777" w:rsidR="00D016FB" w:rsidRPr="00BA2E00" w:rsidRDefault="00D016FB">
      <w:pPr>
        <w:numPr>
          <w:ilvl w:val="0"/>
          <w:numId w:val="19"/>
        </w:numPr>
        <w:spacing w:line="280" w:lineRule="atLeast"/>
        <w:ind w:left="284" w:hanging="284"/>
        <w:jc w:val="both"/>
        <w:rPr>
          <w:rFonts w:eastAsia="Calibri"/>
          <w:sz w:val="22"/>
          <w:szCs w:val="22"/>
          <w:lang w:eastAsia="en-US"/>
        </w:rPr>
      </w:pPr>
      <w:r w:rsidRPr="00BA2E00">
        <w:rPr>
          <w:rFonts w:eastAsia="Calibri"/>
          <w:sz w:val="22"/>
          <w:szCs w:val="22"/>
          <w:lang w:eastAsia="en-US"/>
        </w:rPr>
        <w:t>Zamawiający wymaga:</w:t>
      </w:r>
    </w:p>
    <w:p w14:paraId="5A6F7F1E" w14:textId="77777777" w:rsidR="00D016FB" w:rsidRPr="00BA2E00" w:rsidRDefault="00D016FB">
      <w:pPr>
        <w:numPr>
          <w:ilvl w:val="1"/>
          <w:numId w:val="19"/>
        </w:numPr>
        <w:spacing w:line="280" w:lineRule="atLeast"/>
        <w:ind w:left="709" w:hanging="283"/>
        <w:jc w:val="both"/>
        <w:rPr>
          <w:rFonts w:eastAsia="Calibri"/>
          <w:sz w:val="22"/>
          <w:szCs w:val="22"/>
          <w:lang w:eastAsia="en-US"/>
        </w:rPr>
      </w:pPr>
      <w:r w:rsidRPr="00BA2E00">
        <w:rPr>
          <w:rFonts w:eastAsia="Calibri"/>
          <w:sz w:val="22"/>
          <w:szCs w:val="22"/>
          <w:lang w:eastAsia="en-US"/>
        </w:rPr>
        <w:t>sposób uruchamiania kredytu:</w:t>
      </w:r>
    </w:p>
    <w:p w14:paraId="026C85EF" w14:textId="2DE70106" w:rsidR="00D016FB" w:rsidRPr="00BA2E00" w:rsidRDefault="00D016FB">
      <w:pPr>
        <w:numPr>
          <w:ilvl w:val="2"/>
          <w:numId w:val="19"/>
        </w:numPr>
        <w:spacing w:line="280" w:lineRule="atLeast"/>
        <w:ind w:left="993" w:hanging="284"/>
        <w:jc w:val="both"/>
        <w:rPr>
          <w:rFonts w:eastAsia="Calibri"/>
          <w:sz w:val="22"/>
          <w:szCs w:val="22"/>
          <w:lang w:eastAsia="en-US"/>
        </w:rPr>
      </w:pPr>
      <w:r w:rsidRPr="00BA2E00">
        <w:rPr>
          <w:rFonts w:eastAsia="Calibri"/>
          <w:sz w:val="22"/>
          <w:szCs w:val="22"/>
          <w:lang w:eastAsia="en-US"/>
        </w:rPr>
        <w:t xml:space="preserve">kredyt uruchamiany w </w:t>
      </w:r>
      <w:r w:rsidR="0064481A">
        <w:rPr>
          <w:rFonts w:eastAsia="Calibri"/>
          <w:sz w:val="22"/>
          <w:szCs w:val="22"/>
          <w:lang w:eastAsia="en-US"/>
        </w:rPr>
        <w:t>dwóch</w:t>
      </w:r>
      <w:r w:rsidRPr="00BA2E00">
        <w:rPr>
          <w:rFonts w:eastAsia="Calibri"/>
          <w:sz w:val="22"/>
          <w:szCs w:val="22"/>
          <w:lang w:eastAsia="en-US"/>
        </w:rPr>
        <w:t xml:space="preserve"> transz</w:t>
      </w:r>
      <w:r w:rsidR="0064481A">
        <w:rPr>
          <w:rFonts w:eastAsia="Calibri"/>
          <w:sz w:val="22"/>
          <w:szCs w:val="22"/>
          <w:lang w:eastAsia="en-US"/>
        </w:rPr>
        <w:t>ach</w:t>
      </w:r>
      <w:r w:rsidRPr="00BA2E00">
        <w:rPr>
          <w:rFonts w:eastAsia="Calibri"/>
          <w:sz w:val="22"/>
          <w:szCs w:val="22"/>
          <w:lang w:eastAsia="en-US"/>
        </w:rPr>
        <w:t xml:space="preserve"> na wskazany rachunek bankowy budżetu Gminy Czermin wg poniższego wyszczególnienia:</w:t>
      </w:r>
    </w:p>
    <w:p w14:paraId="185AC1BF" w14:textId="77777777" w:rsidR="00D016FB" w:rsidRPr="00BA2E00" w:rsidRDefault="00D016FB" w:rsidP="00D016FB">
      <w:pPr>
        <w:autoSpaceDE w:val="0"/>
        <w:autoSpaceDN w:val="0"/>
        <w:adjustRightInd w:val="0"/>
        <w:jc w:val="both"/>
        <w:rPr>
          <w:rFonts w:eastAsia="Calibri"/>
          <w:b/>
          <w:sz w:val="22"/>
          <w:szCs w:val="22"/>
          <w:lang w:eastAsia="en-US"/>
        </w:rPr>
      </w:pPr>
    </w:p>
    <w:tbl>
      <w:tblPr>
        <w:tblW w:w="9026" w:type="dxa"/>
        <w:tblInd w:w="779" w:type="dxa"/>
        <w:tblCellMar>
          <w:left w:w="70" w:type="dxa"/>
          <w:right w:w="70" w:type="dxa"/>
        </w:tblCellMar>
        <w:tblLook w:val="04A0" w:firstRow="1" w:lastRow="0" w:firstColumn="1" w:lastColumn="0" w:noHBand="0" w:noVBand="1"/>
      </w:tblPr>
      <w:tblGrid>
        <w:gridCol w:w="567"/>
        <w:gridCol w:w="2268"/>
        <w:gridCol w:w="2126"/>
        <w:gridCol w:w="2012"/>
        <w:gridCol w:w="2053"/>
      </w:tblGrid>
      <w:tr w:rsidR="00D016FB" w:rsidRPr="00BA2E00" w14:paraId="01081AF1" w14:textId="77777777" w:rsidTr="008270CA">
        <w:trPr>
          <w:trHeight w:val="333"/>
        </w:trPr>
        <w:tc>
          <w:tcPr>
            <w:tcW w:w="567" w:type="dxa"/>
            <w:tcBorders>
              <w:top w:val="single" w:sz="4" w:space="0" w:color="auto"/>
              <w:left w:val="single" w:sz="4" w:space="0" w:color="auto"/>
              <w:bottom w:val="single" w:sz="4" w:space="0" w:color="auto"/>
              <w:right w:val="single" w:sz="4" w:space="0" w:color="auto"/>
            </w:tcBorders>
            <w:vAlign w:val="center"/>
            <w:hideMark/>
          </w:tcPr>
          <w:p w14:paraId="6CC77E66" w14:textId="77777777" w:rsidR="00D016FB" w:rsidRPr="00BA2E00" w:rsidRDefault="00D016FB" w:rsidP="008270CA">
            <w:pPr>
              <w:jc w:val="center"/>
              <w:rPr>
                <w:rFonts w:eastAsia="Calibri"/>
                <w:b/>
                <w:sz w:val="22"/>
                <w:szCs w:val="22"/>
              </w:rPr>
            </w:pPr>
            <w:r w:rsidRPr="00BA2E00">
              <w:rPr>
                <w:rFonts w:eastAsia="Calibri"/>
                <w:b/>
                <w:sz w:val="22"/>
                <w:szCs w:val="22"/>
              </w:rPr>
              <w:t>Lp.</w:t>
            </w:r>
          </w:p>
        </w:tc>
        <w:tc>
          <w:tcPr>
            <w:tcW w:w="2268" w:type="dxa"/>
            <w:tcBorders>
              <w:top w:val="single" w:sz="4" w:space="0" w:color="auto"/>
              <w:left w:val="nil"/>
              <w:bottom w:val="single" w:sz="4" w:space="0" w:color="auto"/>
              <w:right w:val="single" w:sz="4" w:space="0" w:color="auto"/>
            </w:tcBorders>
            <w:vAlign w:val="center"/>
            <w:hideMark/>
          </w:tcPr>
          <w:p w14:paraId="3C4900DF" w14:textId="77777777" w:rsidR="00D016FB" w:rsidRPr="00BA2E00" w:rsidRDefault="00D016FB" w:rsidP="008270CA">
            <w:pPr>
              <w:jc w:val="center"/>
              <w:rPr>
                <w:rFonts w:eastAsia="Calibri"/>
                <w:b/>
                <w:sz w:val="22"/>
                <w:szCs w:val="22"/>
              </w:rPr>
            </w:pPr>
            <w:r w:rsidRPr="00BA2E00">
              <w:rPr>
                <w:rFonts w:eastAsia="Calibri"/>
                <w:b/>
                <w:sz w:val="22"/>
                <w:szCs w:val="22"/>
              </w:rPr>
              <w:t>Numer transzy</w:t>
            </w:r>
          </w:p>
        </w:tc>
        <w:tc>
          <w:tcPr>
            <w:tcW w:w="2126" w:type="dxa"/>
            <w:tcBorders>
              <w:top w:val="single" w:sz="4" w:space="0" w:color="auto"/>
              <w:left w:val="nil"/>
              <w:bottom w:val="single" w:sz="4" w:space="0" w:color="auto"/>
              <w:right w:val="single" w:sz="4" w:space="0" w:color="auto"/>
            </w:tcBorders>
            <w:vAlign w:val="center"/>
            <w:hideMark/>
          </w:tcPr>
          <w:p w14:paraId="57B3418E" w14:textId="77777777" w:rsidR="00D016FB" w:rsidRPr="00BA2E00" w:rsidRDefault="00D016FB" w:rsidP="008270CA">
            <w:pPr>
              <w:jc w:val="center"/>
              <w:rPr>
                <w:rFonts w:eastAsia="Calibri"/>
                <w:b/>
                <w:sz w:val="22"/>
                <w:szCs w:val="22"/>
              </w:rPr>
            </w:pPr>
            <w:r w:rsidRPr="00BA2E00">
              <w:rPr>
                <w:rFonts w:eastAsia="Calibri"/>
                <w:b/>
                <w:sz w:val="22"/>
                <w:szCs w:val="22"/>
              </w:rPr>
              <w:t>Data uruchomienia transzy</w:t>
            </w:r>
          </w:p>
        </w:tc>
        <w:tc>
          <w:tcPr>
            <w:tcW w:w="2012" w:type="dxa"/>
            <w:tcBorders>
              <w:top w:val="single" w:sz="4" w:space="0" w:color="auto"/>
              <w:left w:val="nil"/>
              <w:bottom w:val="single" w:sz="4" w:space="0" w:color="auto"/>
              <w:right w:val="single" w:sz="4" w:space="0" w:color="auto"/>
            </w:tcBorders>
            <w:vAlign w:val="center"/>
            <w:hideMark/>
          </w:tcPr>
          <w:p w14:paraId="12E6B690" w14:textId="77777777" w:rsidR="00D016FB" w:rsidRPr="00BA2E00" w:rsidRDefault="00D016FB" w:rsidP="008270CA">
            <w:pPr>
              <w:jc w:val="center"/>
              <w:rPr>
                <w:rFonts w:eastAsia="Calibri"/>
                <w:b/>
                <w:sz w:val="22"/>
                <w:szCs w:val="22"/>
              </w:rPr>
            </w:pPr>
            <w:r w:rsidRPr="00BA2E00">
              <w:rPr>
                <w:rFonts w:eastAsia="Calibri"/>
                <w:b/>
                <w:sz w:val="22"/>
                <w:szCs w:val="22"/>
              </w:rPr>
              <w:t>Kwota transzy kredytu (w PLN)</w:t>
            </w:r>
          </w:p>
        </w:tc>
        <w:tc>
          <w:tcPr>
            <w:tcW w:w="2053" w:type="dxa"/>
            <w:tcBorders>
              <w:top w:val="single" w:sz="4" w:space="0" w:color="auto"/>
              <w:left w:val="nil"/>
              <w:bottom w:val="single" w:sz="4" w:space="0" w:color="auto"/>
              <w:right w:val="single" w:sz="4" w:space="0" w:color="auto"/>
            </w:tcBorders>
            <w:vAlign w:val="center"/>
            <w:hideMark/>
          </w:tcPr>
          <w:p w14:paraId="37F65AD9" w14:textId="77777777" w:rsidR="00D016FB" w:rsidRPr="00BA2E00" w:rsidRDefault="00D016FB" w:rsidP="008270CA">
            <w:pPr>
              <w:jc w:val="center"/>
              <w:rPr>
                <w:rFonts w:eastAsia="Calibri"/>
                <w:b/>
                <w:sz w:val="22"/>
                <w:szCs w:val="22"/>
              </w:rPr>
            </w:pPr>
            <w:r w:rsidRPr="00BA2E00">
              <w:rPr>
                <w:rFonts w:eastAsia="Calibri"/>
                <w:b/>
                <w:sz w:val="22"/>
                <w:szCs w:val="22"/>
              </w:rPr>
              <w:t>Kwota uruchomienia kredytu (w PLN)</w:t>
            </w:r>
          </w:p>
        </w:tc>
      </w:tr>
      <w:tr w:rsidR="00D016FB" w:rsidRPr="00BA2E00" w14:paraId="5C048A46" w14:textId="77777777" w:rsidTr="008270CA">
        <w:trPr>
          <w:trHeight w:val="51"/>
        </w:trPr>
        <w:tc>
          <w:tcPr>
            <w:tcW w:w="567" w:type="dxa"/>
            <w:tcBorders>
              <w:top w:val="nil"/>
              <w:left w:val="single" w:sz="4" w:space="0" w:color="auto"/>
              <w:bottom w:val="single" w:sz="4" w:space="0" w:color="auto"/>
              <w:right w:val="single" w:sz="4" w:space="0" w:color="auto"/>
            </w:tcBorders>
            <w:noWrap/>
            <w:vAlign w:val="bottom"/>
            <w:hideMark/>
          </w:tcPr>
          <w:p w14:paraId="2EFE3671" w14:textId="77777777" w:rsidR="00D016FB" w:rsidRPr="00BA2E00" w:rsidRDefault="00D016FB" w:rsidP="008270CA">
            <w:pPr>
              <w:jc w:val="center"/>
              <w:rPr>
                <w:rFonts w:eastAsia="Calibri"/>
                <w:sz w:val="22"/>
                <w:szCs w:val="22"/>
              </w:rPr>
            </w:pPr>
            <w:r w:rsidRPr="00BA2E00">
              <w:rPr>
                <w:rFonts w:eastAsia="Calibri"/>
                <w:sz w:val="22"/>
                <w:szCs w:val="22"/>
              </w:rPr>
              <w:t>1.</w:t>
            </w:r>
          </w:p>
        </w:tc>
        <w:tc>
          <w:tcPr>
            <w:tcW w:w="2268" w:type="dxa"/>
            <w:tcBorders>
              <w:top w:val="nil"/>
              <w:left w:val="nil"/>
              <w:bottom w:val="single" w:sz="4" w:space="0" w:color="auto"/>
              <w:right w:val="single" w:sz="4" w:space="0" w:color="auto"/>
            </w:tcBorders>
            <w:noWrap/>
            <w:vAlign w:val="bottom"/>
            <w:hideMark/>
          </w:tcPr>
          <w:p w14:paraId="697B4AF1" w14:textId="77777777" w:rsidR="00D016FB" w:rsidRPr="00BA2E00" w:rsidRDefault="00D016FB" w:rsidP="008270CA">
            <w:pPr>
              <w:jc w:val="both"/>
              <w:rPr>
                <w:rFonts w:eastAsia="Calibri"/>
                <w:sz w:val="22"/>
                <w:szCs w:val="22"/>
              </w:rPr>
            </w:pPr>
            <w:r w:rsidRPr="00BA2E00">
              <w:rPr>
                <w:rFonts w:eastAsia="Calibri"/>
                <w:sz w:val="22"/>
                <w:szCs w:val="22"/>
              </w:rPr>
              <w:t>1 transza</w:t>
            </w:r>
          </w:p>
        </w:tc>
        <w:tc>
          <w:tcPr>
            <w:tcW w:w="2126" w:type="dxa"/>
            <w:tcBorders>
              <w:top w:val="nil"/>
              <w:left w:val="nil"/>
              <w:bottom w:val="single" w:sz="4" w:space="0" w:color="auto"/>
              <w:right w:val="single" w:sz="4" w:space="0" w:color="auto"/>
            </w:tcBorders>
            <w:noWrap/>
            <w:vAlign w:val="bottom"/>
            <w:hideMark/>
          </w:tcPr>
          <w:p w14:paraId="39F6E63E" w14:textId="2100A966" w:rsidR="00D016FB" w:rsidRPr="00BA2E00" w:rsidRDefault="0064481A" w:rsidP="00EE773C">
            <w:pPr>
              <w:jc w:val="right"/>
              <w:rPr>
                <w:rFonts w:eastAsia="Calibri"/>
                <w:sz w:val="22"/>
                <w:szCs w:val="22"/>
              </w:rPr>
            </w:pPr>
            <w:r>
              <w:rPr>
                <w:rFonts w:eastAsia="Calibri"/>
                <w:sz w:val="22"/>
                <w:szCs w:val="22"/>
              </w:rPr>
              <w:t>18</w:t>
            </w:r>
            <w:r w:rsidR="0084322E">
              <w:rPr>
                <w:rFonts w:eastAsia="Calibri"/>
                <w:sz w:val="22"/>
                <w:szCs w:val="22"/>
              </w:rPr>
              <w:t>.12.202</w:t>
            </w:r>
            <w:r>
              <w:rPr>
                <w:rFonts w:eastAsia="Calibri"/>
                <w:sz w:val="22"/>
                <w:szCs w:val="22"/>
              </w:rPr>
              <w:t>3</w:t>
            </w:r>
            <w:r w:rsidR="00EE773C">
              <w:rPr>
                <w:rFonts w:eastAsia="Calibri"/>
                <w:sz w:val="22"/>
                <w:szCs w:val="22"/>
              </w:rPr>
              <w:t xml:space="preserve"> </w:t>
            </w:r>
            <w:r w:rsidR="00D016FB" w:rsidRPr="00BA2E00">
              <w:rPr>
                <w:rFonts w:eastAsia="Calibri"/>
                <w:sz w:val="22"/>
                <w:szCs w:val="22"/>
              </w:rPr>
              <w:t>r. </w:t>
            </w:r>
          </w:p>
        </w:tc>
        <w:tc>
          <w:tcPr>
            <w:tcW w:w="2012" w:type="dxa"/>
            <w:tcBorders>
              <w:top w:val="nil"/>
              <w:left w:val="nil"/>
              <w:bottom w:val="single" w:sz="4" w:space="0" w:color="auto"/>
              <w:right w:val="single" w:sz="4" w:space="0" w:color="auto"/>
            </w:tcBorders>
            <w:noWrap/>
            <w:vAlign w:val="bottom"/>
            <w:hideMark/>
          </w:tcPr>
          <w:p w14:paraId="4FEB9CDB" w14:textId="4F2DCA95" w:rsidR="00D016FB" w:rsidRPr="00BA2E00" w:rsidRDefault="0064481A" w:rsidP="00EE773C">
            <w:pPr>
              <w:jc w:val="right"/>
              <w:rPr>
                <w:rFonts w:eastAsia="Calibri"/>
                <w:sz w:val="22"/>
                <w:szCs w:val="22"/>
              </w:rPr>
            </w:pPr>
            <w:r>
              <w:rPr>
                <w:rFonts w:eastAsia="Calibri"/>
                <w:sz w:val="22"/>
                <w:szCs w:val="22"/>
              </w:rPr>
              <w:t>do 2.000.000,00</w:t>
            </w:r>
          </w:p>
        </w:tc>
        <w:tc>
          <w:tcPr>
            <w:tcW w:w="2053" w:type="dxa"/>
            <w:tcBorders>
              <w:top w:val="nil"/>
              <w:left w:val="nil"/>
              <w:bottom w:val="single" w:sz="4" w:space="0" w:color="auto"/>
              <w:right w:val="single" w:sz="4" w:space="0" w:color="auto"/>
            </w:tcBorders>
            <w:noWrap/>
            <w:vAlign w:val="bottom"/>
            <w:hideMark/>
          </w:tcPr>
          <w:p w14:paraId="1CED7093" w14:textId="66D95127" w:rsidR="00D016FB" w:rsidRPr="00BA2E00" w:rsidRDefault="0064481A" w:rsidP="00EE773C">
            <w:pPr>
              <w:jc w:val="right"/>
              <w:rPr>
                <w:rFonts w:eastAsia="Calibri"/>
                <w:sz w:val="22"/>
                <w:szCs w:val="22"/>
              </w:rPr>
            </w:pPr>
            <w:r>
              <w:rPr>
                <w:rFonts w:eastAsia="Calibri"/>
                <w:sz w:val="22"/>
                <w:szCs w:val="22"/>
              </w:rPr>
              <w:t>do 2.000.000,00</w:t>
            </w:r>
          </w:p>
        </w:tc>
      </w:tr>
      <w:tr w:rsidR="0064481A" w:rsidRPr="00BA2E00" w14:paraId="31BDA30C" w14:textId="77777777" w:rsidTr="008270CA">
        <w:trPr>
          <w:trHeight w:val="51"/>
        </w:trPr>
        <w:tc>
          <w:tcPr>
            <w:tcW w:w="567" w:type="dxa"/>
            <w:tcBorders>
              <w:top w:val="nil"/>
              <w:left w:val="single" w:sz="4" w:space="0" w:color="auto"/>
              <w:bottom w:val="single" w:sz="4" w:space="0" w:color="auto"/>
              <w:right w:val="single" w:sz="4" w:space="0" w:color="auto"/>
            </w:tcBorders>
            <w:noWrap/>
            <w:vAlign w:val="bottom"/>
          </w:tcPr>
          <w:p w14:paraId="240916B4" w14:textId="453BC23F" w:rsidR="0064481A" w:rsidRPr="00BA2E00" w:rsidRDefault="0064481A" w:rsidP="008270CA">
            <w:pPr>
              <w:jc w:val="center"/>
              <w:rPr>
                <w:rFonts w:eastAsia="Calibri"/>
                <w:sz w:val="22"/>
                <w:szCs w:val="22"/>
              </w:rPr>
            </w:pPr>
            <w:r>
              <w:rPr>
                <w:rFonts w:eastAsia="Calibri"/>
                <w:sz w:val="22"/>
                <w:szCs w:val="22"/>
              </w:rPr>
              <w:t>2.</w:t>
            </w:r>
          </w:p>
        </w:tc>
        <w:tc>
          <w:tcPr>
            <w:tcW w:w="2268" w:type="dxa"/>
            <w:tcBorders>
              <w:top w:val="nil"/>
              <w:left w:val="nil"/>
              <w:bottom w:val="single" w:sz="4" w:space="0" w:color="auto"/>
              <w:right w:val="single" w:sz="4" w:space="0" w:color="auto"/>
            </w:tcBorders>
            <w:noWrap/>
            <w:vAlign w:val="bottom"/>
          </w:tcPr>
          <w:p w14:paraId="0BB8BF66" w14:textId="4418AD63" w:rsidR="0064481A" w:rsidRPr="00BA2E00" w:rsidRDefault="0064481A" w:rsidP="008270CA">
            <w:pPr>
              <w:jc w:val="both"/>
              <w:rPr>
                <w:rFonts w:eastAsia="Calibri"/>
                <w:sz w:val="22"/>
                <w:szCs w:val="22"/>
              </w:rPr>
            </w:pPr>
            <w:r>
              <w:rPr>
                <w:rFonts w:eastAsia="Calibri"/>
                <w:sz w:val="22"/>
                <w:szCs w:val="22"/>
              </w:rPr>
              <w:t>2 transza</w:t>
            </w:r>
          </w:p>
        </w:tc>
        <w:tc>
          <w:tcPr>
            <w:tcW w:w="2126" w:type="dxa"/>
            <w:tcBorders>
              <w:top w:val="nil"/>
              <w:left w:val="nil"/>
              <w:bottom w:val="single" w:sz="4" w:space="0" w:color="auto"/>
              <w:right w:val="single" w:sz="4" w:space="0" w:color="auto"/>
            </w:tcBorders>
            <w:noWrap/>
            <w:vAlign w:val="bottom"/>
          </w:tcPr>
          <w:p w14:paraId="499374E2" w14:textId="3E20F660" w:rsidR="0064481A" w:rsidRDefault="0064481A" w:rsidP="00EE773C">
            <w:pPr>
              <w:jc w:val="right"/>
              <w:rPr>
                <w:rFonts w:eastAsia="Calibri"/>
                <w:sz w:val="22"/>
                <w:szCs w:val="22"/>
              </w:rPr>
            </w:pPr>
            <w:r>
              <w:rPr>
                <w:rFonts w:eastAsia="Calibri"/>
                <w:sz w:val="22"/>
                <w:szCs w:val="22"/>
              </w:rPr>
              <w:t xml:space="preserve">28.12.2023 r. </w:t>
            </w:r>
          </w:p>
        </w:tc>
        <w:tc>
          <w:tcPr>
            <w:tcW w:w="2012" w:type="dxa"/>
            <w:tcBorders>
              <w:top w:val="nil"/>
              <w:left w:val="nil"/>
              <w:bottom w:val="single" w:sz="4" w:space="0" w:color="auto"/>
              <w:right w:val="single" w:sz="4" w:space="0" w:color="auto"/>
            </w:tcBorders>
            <w:noWrap/>
            <w:vAlign w:val="bottom"/>
          </w:tcPr>
          <w:p w14:paraId="38F7F139" w14:textId="56B59606" w:rsidR="0064481A" w:rsidRDefault="0064481A" w:rsidP="00EE773C">
            <w:pPr>
              <w:jc w:val="right"/>
              <w:rPr>
                <w:rFonts w:eastAsia="Calibri"/>
                <w:sz w:val="22"/>
                <w:szCs w:val="22"/>
              </w:rPr>
            </w:pPr>
            <w:r>
              <w:rPr>
                <w:rFonts w:eastAsia="Calibri"/>
                <w:sz w:val="22"/>
                <w:szCs w:val="22"/>
              </w:rPr>
              <w:t>do 2.000.000,00</w:t>
            </w:r>
          </w:p>
        </w:tc>
        <w:tc>
          <w:tcPr>
            <w:tcW w:w="2053" w:type="dxa"/>
            <w:tcBorders>
              <w:top w:val="nil"/>
              <w:left w:val="nil"/>
              <w:bottom w:val="single" w:sz="4" w:space="0" w:color="auto"/>
              <w:right w:val="single" w:sz="4" w:space="0" w:color="auto"/>
            </w:tcBorders>
            <w:noWrap/>
            <w:vAlign w:val="bottom"/>
          </w:tcPr>
          <w:p w14:paraId="1AEDD97F" w14:textId="26917069" w:rsidR="0064481A" w:rsidRDefault="0064481A" w:rsidP="00EE773C">
            <w:pPr>
              <w:jc w:val="right"/>
              <w:rPr>
                <w:rFonts w:eastAsia="Calibri"/>
                <w:sz w:val="22"/>
                <w:szCs w:val="22"/>
              </w:rPr>
            </w:pPr>
            <w:r>
              <w:rPr>
                <w:rFonts w:eastAsia="Calibri"/>
                <w:sz w:val="22"/>
                <w:szCs w:val="22"/>
              </w:rPr>
              <w:t>do 2.000.000,00</w:t>
            </w:r>
          </w:p>
        </w:tc>
      </w:tr>
      <w:tr w:rsidR="00D016FB" w:rsidRPr="00BA2E00" w14:paraId="733A32D3" w14:textId="77777777" w:rsidTr="008270CA">
        <w:trPr>
          <w:trHeight w:val="255"/>
        </w:trPr>
        <w:tc>
          <w:tcPr>
            <w:tcW w:w="567" w:type="dxa"/>
            <w:noWrap/>
            <w:vAlign w:val="bottom"/>
          </w:tcPr>
          <w:p w14:paraId="35397539" w14:textId="77777777" w:rsidR="00D016FB" w:rsidRPr="00BA2E00" w:rsidRDefault="00D016FB" w:rsidP="008270CA">
            <w:pPr>
              <w:jc w:val="both"/>
              <w:rPr>
                <w:rFonts w:eastAsia="Calibri"/>
                <w:sz w:val="22"/>
                <w:szCs w:val="22"/>
              </w:rPr>
            </w:pPr>
          </w:p>
        </w:tc>
        <w:tc>
          <w:tcPr>
            <w:tcW w:w="2268" w:type="dxa"/>
            <w:tcBorders>
              <w:top w:val="nil"/>
              <w:left w:val="single" w:sz="4" w:space="0" w:color="auto"/>
              <w:bottom w:val="single" w:sz="4" w:space="0" w:color="auto"/>
              <w:right w:val="single" w:sz="4" w:space="0" w:color="auto"/>
            </w:tcBorders>
            <w:noWrap/>
            <w:vAlign w:val="bottom"/>
            <w:hideMark/>
          </w:tcPr>
          <w:p w14:paraId="7852E4B8" w14:textId="77777777" w:rsidR="00D016FB" w:rsidRPr="00BA2E00" w:rsidRDefault="00D016FB" w:rsidP="008270CA">
            <w:pPr>
              <w:jc w:val="both"/>
              <w:rPr>
                <w:rFonts w:eastAsia="Calibri"/>
                <w:b/>
                <w:bCs/>
                <w:sz w:val="22"/>
                <w:szCs w:val="22"/>
              </w:rPr>
            </w:pPr>
            <w:r w:rsidRPr="00BA2E00">
              <w:rPr>
                <w:rFonts w:eastAsia="Calibri"/>
                <w:b/>
                <w:bCs/>
                <w:sz w:val="22"/>
                <w:szCs w:val="22"/>
              </w:rPr>
              <w:t>Razem</w:t>
            </w:r>
          </w:p>
        </w:tc>
        <w:tc>
          <w:tcPr>
            <w:tcW w:w="2126" w:type="dxa"/>
            <w:tcBorders>
              <w:top w:val="nil"/>
              <w:left w:val="nil"/>
              <w:bottom w:val="single" w:sz="4" w:space="0" w:color="auto"/>
              <w:right w:val="single" w:sz="4" w:space="0" w:color="auto"/>
            </w:tcBorders>
            <w:noWrap/>
            <w:vAlign w:val="bottom"/>
            <w:hideMark/>
          </w:tcPr>
          <w:p w14:paraId="1F1D5EF5" w14:textId="77777777" w:rsidR="00D016FB" w:rsidRPr="00BA2E00" w:rsidRDefault="00D016FB" w:rsidP="008270CA">
            <w:pPr>
              <w:jc w:val="both"/>
              <w:rPr>
                <w:rFonts w:eastAsia="Calibri"/>
                <w:b/>
                <w:bCs/>
                <w:sz w:val="22"/>
                <w:szCs w:val="22"/>
              </w:rPr>
            </w:pPr>
            <w:r w:rsidRPr="00BA2E00">
              <w:rPr>
                <w:rFonts w:eastAsia="Calibri"/>
                <w:b/>
                <w:bCs/>
                <w:sz w:val="22"/>
                <w:szCs w:val="22"/>
              </w:rPr>
              <w:t> </w:t>
            </w:r>
          </w:p>
        </w:tc>
        <w:tc>
          <w:tcPr>
            <w:tcW w:w="2012" w:type="dxa"/>
            <w:tcBorders>
              <w:top w:val="nil"/>
              <w:left w:val="nil"/>
              <w:bottom w:val="single" w:sz="4" w:space="0" w:color="auto"/>
              <w:right w:val="single" w:sz="4" w:space="0" w:color="auto"/>
            </w:tcBorders>
            <w:noWrap/>
            <w:vAlign w:val="bottom"/>
            <w:hideMark/>
          </w:tcPr>
          <w:p w14:paraId="44D09713" w14:textId="082BD942" w:rsidR="00D016FB" w:rsidRPr="00BA2E00" w:rsidRDefault="00FB4F33" w:rsidP="008270CA">
            <w:pPr>
              <w:jc w:val="right"/>
              <w:rPr>
                <w:rFonts w:eastAsia="Calibri"/>
                <w:b/>
                <w:bCs/>
                <w:sz w:val="22"/>
                <w:szCs w:val="22"/>
              </w:rPr>
            </w:pPr>
            <w:r>
              <w:rPr>
                <w:rFonts w:eastAsia="Calibri"/>
                <w:b/>
                <w:bCs/>
                <w:sz w:val="22"/>
                <w:szCs w:val="22"/>
              </w:rPr>
              <w:t>4.000.000,00</w:t>
            </w:r>
          </w:p>
        </w:tc>
        <w:tc>
          <w:tcPr>
            <w:tcW w:w="2053" w:type="dxa"/>
            <w:tcBorders>
              <w:top w:val="nil"/>
              <w:left w:val="nil"/>
              <w:bottom w:val="single" w:sz="4" w:space="0" w:color="auto"/>
              <w:right w:val="single" w:sz="4" w:space="0" w:color="auto"/>
            </w:tcBorders>
            <w:noWrap/>
            <w:vAlign w:val="bottom"/>
            <w:hideMark/>
          </w:tcPr>
          <w:p w14:paraId="114084FA" w14:textId="0980F5EA" w:rsidR="00D016FB" w:rsidRPr="00BA2E00" w:rsidRDefault="00FB4F33" w:rsidP="008270CA">
            <w:pPr>
              <w:jc w:val="right"/>
              <w:rPr>
                <w:rFonts w:eastAsia="Calibri"/>
                <w:b/>
                <w:bCs/>
                <w:sz w:val="22"/>
                <w:szCs w:val="22"/>
              </w:rPr>
            </w:pPr>
            <w:r>
              <w:rPr>
                <w:rFonts w:eastAsia="Calibri"/>
                <w:b/>
                <w:bCs/>
                <w:sz w:val="22"/>
                <w:szCs w:val="22"/>
              </w:rPr>
              <w:t>4.000.000,00</w:t>
            </w:r>
          </w:p>
        </w:tc>
      </w:tr>
    </w:tbl>
    <w:p w14:paraId="1ABCB7D9" w14:textId="77777777" w:rsidR="000B067B" w:rsidRDefault="000B067B" w:rsidP="000B067B">
      <w:pPr>
        <w:spacing w:line="280" w:lineRule="atLeast"/>
        <w:ind w:left="993"/>
        <w:jc w:val="both"/>
        <w:rPr>
          <w:rFonts w:eastAsia="Calibri"/>
          <w:color w:val="FF0000"/>
          <w:sz w:val="22"/>
          <w:szCs w:val="22"/>
        </w:rPr>
      </w:pPr>
    </w:p>
    <w:p w14:paraId="54E5C896" w14:textId="3366B90C" w:rsidR="00D016FB" w:rsidRPr="00BA2E00" w:rsidRDefault="00D016FB">
      <w:pPr>
        <w:numPr>
          <w:ilvl w:val="2"/>
          <w:numId w:val="19"/>
        </w:numPr>
        <w:spacing w:line="280" w:lineRule="atLeast"/>
        <w:ind w:left="993" w:hanging="284"/>
        <w:jc w:val="both"/>
        <w:rPr>
          <w:rFonts w:eastAsia="Calibri"/>
          <w:sz w:val="22"/>
          <w:szCs w:val="22"/>
        </w:rPr>
      </w:pPr>
      <w:r w:rsidRPr="00BA2E00">
        <w:rPr>
          <w:rFonts w:eastAsia="Calibri"/>
          <w:sz w:val="22"/>
          <w:szCs w:val="22"/>
        </w:rPr>
        <w:t>Zamawiający zastrzega możliwość zmiany wysokości i terminu przekazania transz w przypadku uzyskania środków zewnętrznych oraz  zmian w harmonogramie realizacji wydatków majątkowych,</w:t>
      </w:r>
    </w:p>
    <w:p w14:paraId="0E4D0AA5" w14:textId="77777777" w:rsidR="00D016FB" w:rsidRPr="00BA2E00" w:rsidRDefault="00D016FB">
      <w:pPr>
        <w:numPr>
          <w:ilvl w:val="2"/>
          <w:numId w:val="19"/>
        </w:numPr>
        <w:spacing w:line="280" w:lineRule="atLeast"/>
        <w:ind w:left="993" w:hanging="284"/>
        <w:jc w:val="both"/>
        <w:rPr>
          <w:rFonts w:eastAsia="Calibri"/>
          <w:sz w:val="22"/>
          <w:szCs w:val="22"/>
        </w:rPr>
      </w:pPr>
      <w:r w:rsidRPr="00BA2E00">
        <w:rPr>
          <w:rFonts w:eastAsia="Calibri"/>
          <w:sz w:val="22"/>
          <w:szCs w:val="22"/>
        </w:rPr>
        <w:t>dopuszcza się w sytuacji, gdy Zamawiający będzie znajdował się w dobrej kondycji finansowej, wykorzystanie środków kredytu w niepełnej wysokości, przy założeniu minimalnej kwoty uruchomienia kredytu w wysokości 1.000.000,00 PLN,</w:t>
      </w:r>
    </w:p>
    <w:p w14:paraId="3C9E21DA" w14:textId="77777777" w:rsidR="00D016FB" w:rsidRPr="00BA2E00" w:rsidRDefault="00D016FB">
      <w:pPr>
        <w:numPr>
          <w:ilvl w:val="2"/>
          <w:numId w:val="19"/>
        </w:numPr>
        <w:spacing w:line="280" w:lineRule="atLeast"/>
        <w:ind w:left="993" w:hanging="284"/>
        <w:jc w:val="both"/>
        <w:rPr>
          <w:rFonts w:eastAsia="Calibri"/>
          <w:sz w:val="22"/>
          <w:szCs w:val="22"/>
        </w:rPr>
      </w:pPr>
      <w:r w:rsidRPr="00BA2E00">
        <w:rPr>
          <w:rFonts w:eastAsia="Calibri"/>
          <w:sz w:val="22"/>
          <w:szCs w:val="22"/>
        </w:rPr>
        <w:t>Zamawiający zastrzega sobie prawo do zmiany przeznaczenia kredytu,</w:t>
      </w:r>
    </w:p>
    <w:p w14:paraId="19856DBB" w14:textId="77777777" w:rsidR="00D016FB" w:rsidRPr="00BA2E00" w:rsidRDefault="00D016FB">
      <w:pPr>
        <w:numPr>
          <w:ilvl w:val="2"/>
          <w:numId w:val="19"/>
        </w:numPr>
        <w:spacing w:line="280" w:lineRule="atLeast"/>
        <w:ind w:left="993" w:hanging="284"/>
        <w:jc w:val="both"/>
        <w:rPr>
          <w:rFonts w:eastAsia="Calibri"/>
          <w:sz w:val="22"/>
          <w:szCs w:val="22"/>
        </w:rPr>
      </w:pPr>
      <w:r w:rsidRPr="00BA2E00">
        <w:rPr>
          <w:rFonts w:eastAsia="Calibri"/>
          <w:sz w:val="22"/>
          <w:szCs w:val="22"/>
        </w:rPr>
        <w:t xml:space="preserve">Zamawiającemu przysługiwać będzie prawo do złożenia pisemnego oświadczenia o rezygnacji </w:t>
      </w:r>
      <w:r w:rsidR="000E248A">
        <w:rPr>
          <w:rFonts w:eastAsia="Calibri"/>
          <w:sz w:val="22"/>
          <w:szCs w:val="22"/>
        </w:rPr>
        <w:br/>
      </w:r>
      <w:r w:rsidRPr="00BA2E00">
        <w:rPr>
          <w:rFonts w:eastAsia="Calibri"/>
          <w:sz w:val="22"/>
          <w:szCs w:val="22"/>
        </w:rPr>
        <w:t>z częściowego wykorzystania kredytu,</w:t>
      </w:r>
    </w:p>
    <w:p w14:paraId="2ECF67FD" w14:textId="77777777" w:rsidR="00D016FB" w:rsidRPr="00BA2E00" w:rsidRDefault="00D016FB">
      <w:pPr>
        <w:numPr>
          <w:ilvl w:val="2"/>
          <w:numId w:val="19"/>
        </w:numPr>
        <w:spacing w:line="280" w:lineRule="atLeast"/>
        <w:ind w:left="993" w:hanging="284"/>
        <w:jc w:val="both"/>
        <w:rPr>
          <w:rFonts w:eastAsia="Calibri"/>
          <w:sz w:val="22"/>
          <w:szCs w:val="22"/>
        </w:rPr>
      </w:pPr>
      <w:r w:rsidRPr="00BA2E00">
        <w:rPr>
          <w:rFonts w:eastAsia="Calibri"/>
          <w:sz w:val="22"/>
          <w:szCs w:val="22"/>
        </w:rPr>
        <w:t>Za niewykorzystaną kwotę kredytu Zamawiający nie ponosi żadnych opłat i prowizji,</w:t>
      </w:r>
    </w:p>
    <w:p w14:paraId="65D53292" w14:textId="77777777" w:rsidR="00D016FB" w:rsidRPr="00BA2E00" w:rsidRDefault="00D016FB">
      <w:pPr>
        <w:numPr>
          <w:ilvl w:val="2"/>
          <w:numId w:val="19"/>
        </w:numPr>
        <w:spacing w:line="280" w:lineRule="atLeast"/>
        <w:ind w:left="993" w:hanging="284"/>
        <w:jc w:val="both"/>
        <w:rPr>
          <w:rFonts w:eastAsia="Calibri"/>
          <w:sz w:val="22"/>
          <w:szCs w:val="22"/>
        </w:rPr>
      </w:pPr>
      <w:r w:rsidRPr="00BA2E00">
        <w:rPr>
          <w:rFonts w:eastAsia="Calibri"/>
          <w:sz w:val="22"/>
          <w:szCs w:val="22"/>
        </w:rPr>
        <w:t xml:space="preserve">Zamawiającemu przysługuje prawo do przedterminowej spłaty całości lub części kredytu </w:t>
      </w:r>
      <w:r w:rsidRPr="00BA2E00">
        <w:rPr>
          <w:rFonts w:eastAsia="Calibri"/>
          <w:sz w:val="22"/>
          <w:szCs w:val="22"/>
        </w:rPr>
        <w:br/>
        <w:t>w terminie przez niego wskazanym, przy czym za wcześniejszą spłatę kredytu nie będą pobierane odsetki ani inne opłaty,</w:t>
      </w:r>
    </w:p>
    <w:p w14:paraId="3F01E6D4" w14:textId="77777777" w:rsidR="00D016FB" w:rsidRPr="00BA2E00" w:rsidRDefault="00D016FB">
      <w:pPr>
        <w:numPr>
          <w:ilvl w:val="2"/>
          <w:numId w:val="19"/>
        </w:numPr>
        <w:spacing w:line="280" w:lineRule="atLeast"/>
        <w:ind w:left="993" w:hanging="284"/>
        <w:jc w:val="both"/>
        <w:rPr>
          <w:rFonts w:eastAsia="Calibri"/>
          <w:sz w:val="22"/>
          <w:szCs w:val="22"/>
        </w:rPr>
      </w:pPr>
      <w:r w:rsidRPr="00BA2E00">
        <w:rPr>
          <w:rFonts w:eastAsia="Calibri"/>
          <w:sz w:val="22"/>
          <w:szCs w:val="22"/>
        </w:rPr>
        <w:t>w razie zaistnienia okoliczności polegających na niewykorzystaniu kredytu w pełnej wysokości lub wcześniejszej spłacie kredytu przez Zamawiającego nie jest wymagana zmiana umowy – w takich przypadkach Zamawiający proponuje nowy harmonogram spłat, który podlega akceptacji przez Wykonawcę,</w:t>
      </w:r>
    </w:p>
    <w:p w14:paraId="47011A0C" w14:textId="77777777" w:rsidR="00D016FB" w:rsidRPr="00BA2E00" w:rsidRDefault="00D016FB">
      <w:pPr>
        <w:numPr>
          <w:ilvl w:val="2"/>
          <w:numId w:val="19"/>
        </w:numPr>
        <w:spacing w:line="280" w:lineRule="atLeast"/>
        <w:ind w:left="993" w:hanging="284"/>
        <w:jc w:val="both"/>
        <w:rPr>
          <w:rFonts w:eastAsia="Calibri"/>
          <w:sz w:val="22"/>
          <w:szCs w:val="22"/>
        </w:rPr>
      </w:pPr>
      <w:r w:rsidRPr="00BA2E00">
        <w:rPr>
          <w:rFonts w:eastAsia="Calibri"/>
          <w:sz w:val="22"/>
          <w:szCs w:val="22"/>
        </w:rPr>
        <w:t>Zamawiający wyklucza pobieranie innych prowizji i opłat, z wyjątkiem tych, które zostały określone w SWZ,</w:t>
      </w:r>
    </w:p>
    <w:p w14:paraId="10511FB2" w14:textId="77777777" w:rsidR="00182359" w:rsidRPr="00BA2E00" w:rsidRDefault="00D016FB">
      <w:pPr>
        <w:numPr>
          <w:ilvl w:val="2"/>
          <w:numId w:val="19"/>
        </w:numPr>
        <w:spacing w:line="280" w:lineRule="atLeast"/>
        <w:ind w:left="993" w:hanging="284"/>
        <w:jc w:val="both"/>
        <w:rPr>
          <w:rFonts w:eastAsia="Calibri"/>
          <w:sz w:val="22"/>
          <w:szCs w:val="22"/>
        </w:rPr>
      </w:pPr>
      <w:r w:rsidRPr="00BA2E00">
        <w:rPr>
          <w:rFonts w:eastAsia="Calibri"/>
          <w:sz w:val="22"/>
          <w:szCs w:val="22"/>
        </w:rPr>
        <w:t>rozliczenia między Zamawiającym a Wykonawcą będą prowadzone w PLN (polskich złotych). Zamawiający nie przewiduje rozliczeń w walutach obcych.</w:t>
      </w:r>
    </w:p>
    <w:p w14:paraId="1339A145" w14:textId="77777777" w:rsidR="00182359" w:rsidRPr="00BA2E00" w:rsidRDefault="00182359">
      <w:pPr>
        <w:pStyle w:val="Akapitzlist"/>
        <w:numPr>
          <w:ilvl w:val="0"/>
          <w:numId w:val="19"/>
        </w:numPr>
        <w:spacing w:line="280" w:lineRule="atLeast"/>
        <w:ind w:left="284" w:hanging="284"/>
        <w:jc w:val="both"/>
        <w:rPr>
          <w:rFonts w:eastAsia="Calibri"/>
          <w:b/>
          <w:sz w:val="22"/>
          <w:szCs w:val="22"/>
        </w:rPr>
      </w:pPr>
      <w:r w:rsidRPr="00BA2E00">
        <w:rPr>
          <w:rFonts w:eastAsia="Calibri"/>
          <w:b/>
          <w:sz w:val="22"/>
          <w:szCs w:val="22"/>
        </w:rPr>
        <w:t>Sposób</w:t>
      </w:r>
      <w:r w:rsidRPr="00BA2E00">
        <w:rPr>
          <w:rFonts w:eastAsia="Calibri"/>
          <w:b/>
          <w:bCs/>
          <w:sz w:val="22"/>
          <w:szCs w:val="22"/>
        </w:rPr>
        <w:t xml:space="preserve"> płatności odsetek:</w:t>
      </w:r>
    </w:p>
    <w:p w14:paraId="24EC90FC" w14:textId="77777777" w:rsidR="00182359" w:rsidRPr="00BA2E00" w:rsidRDefault="00182359">
      <w:pPr>
        <w:numPr>
          <w:ilvl w:val="0"/>
          <w:numId w:val="26"/>
        </w:numPr>
        <w:spacing w:line="280" w:lineRule="atLeast"/>
        <w:ind w:left="993" w:hanging="284"/>
        <w:jc w:val="both"/>
        <w:rPr>
          <w:rFonts w:eastAsia="Calibri"/>
          <w:b/>
          <w:sz w:val="22"/>
          <w:szCs w:val="22"/>
        </w:rPr>
      </w:pPr>
      <w:r w:rsidRPr="00BA2E00">
        <w:rPr>
          <w:rFonts w:eastAsia="Calibri"/>
          <w:sz w:val="22"/>
          <w:szCs w:val="22"/>
        </w:rPr>
        <w:t>zobowiązania zamawiającego z tytułu odse</w:t>
      </w:r>
      <w:r w:rsidR="00BA2E00" w:rsidRPr="00BA2E00">
        <w:rPr>
          <w:rFonts w:eastAsia="Calibri"/>
          <w:sz w:val="22"/>
          <w:szCs w:val="22"/>
        </w:rPr>
        <w:t xml:space="preserve">tek od kredytu regulowane będą </w:t>
      </w:r>
      <w:r w:rsidRPr="00BA2E00">
        <w:rPr>
          <w:rFonts w:eastAsia="Calibri"/>
          <w:sz w:val="22"/>
          <w:szCs w:val="22"/>
        </w:rPr>
        <w:t>w kwartalnych okresach obrachunkowych, od faktycznie wykorzystanego kredytu, zgodnie z faktyczną liczbą dni miesiąca kalendarzowego,</w:t>
      </w:r>
    </w:p>
    <w:p w14:paraId="2282E0E0" w14:textId="36AC86F9" w:rsidR="00182359" w:rsidRPr="00BA2E00" w:rsidRDefault="00182359">
      <w:pPr>
        <w:numPr>
          <w:ilvl w:val="0"/>
          <w:numId w:val="26"/>
        </w:numPr>
        <w:spacing w:line="280" w:lineRule="atLeast"/>
        <w:ind w:left="993" w:hanging="284"/>
        <w:jc w:val="both"/>
        <w:rPr>
          <w:rFonts w:eastAsia="Calibri"/>
          <w:b/>
          <w:sz w:val="22"/>
          <w:szCs w:val="22"/>
        </w:rPr>
      </w:pPr>
      <w:r w:rsidRPr="00BA2E00">
        <w:rPr>
          <w:rFonts w:eastAsia="Calibri"/>
          <w:sz w:val="22"/>
          <w:szCs w:val="22"/>
        </w:rPr>
        <w:t xml:space="preserve">oprocentowanie powinno wynikać ze zmiennej stawki WIBOR 1 M. Dla poszczególnych okresów odsetkowych stawka WIBOR 1 M będzie ustalana na podstawie notowań tej stawki ogłoszonej </w:t>
      </w:r>
      <w:r w:rsidR="0099243B">
        <w:rPr>
          <w:rFonts w:eastAsia="Calibri"/>
          <w:sz w:val="22"/>
          <w:szCs w:val="22"/>
        </w:rPr>
        <w:br/>
      </w:r>
      <w:r w:rsidRPr="00BA2E00">
        <w:rPr>
          <w:rFonts w:eastAsia="Calibri"/>
          <w:sz w:val="22"/>
          <w:szCs w:val="22"/>
        </w:rPr>
        <w:t>w ostatnim dniu roboczym danego miesiąca kalendarzowego, obowiązująca od 1 dnia kolejnego miesiąca</w:t>
      </w:r>
      <w:r w:rsidR="007770D9">
        <w:rPr>
          <w:rFonts w:eastAsia="Calibri"/>
          <w:sz w:val="22"/>
          <w:szCs w:val="22"/>
        </w:rPr>
        <w:t>,</w:t>
      </w:r>
    </w:p>
    <w:p w14:paraId="11F9B63D" w14:textId="77777777" w:rsidR="00182359" w:rsidRPr="00BA2E00" w:rsidRDefault="00182359">
      <w:pPr>
        <w:numPr>
          <w:ilvl w:val="0"/>
          <w:numId w:val="26"/>
        </w:numPr>
        <w:spacing w:line="280" w:lineRule="atLeast"/>
        <w:ind w:left="993" w:hanging="284"/>
        <w:jc w:val="both"/>
        <w:rPr>
          <w:rFonts w:eastAsia="Calibri"/>
          <w:b/>
          <w:sz w:val="22"/>
          <w:szCs w:val="22"/>
        </w:rPr>
      </w:pPr>
      <w:r w:rsidRPr="00BA2E00">
        <w:rPr>
          <w:rFonts w:eastAsia="Calibri"/>
          <w:sz w:val="22"/>
          <w:szCs w:val="22"/>
        </w:rPr>
        <w:t xml:space="preserve">odsetki od wykorzystanego kredytu naliczane będą w okresach miesięcznych i opłacane będą kwartalnie do ostatniego dnia miesiąca kończącego kwartał kalendarzowy, z tym że jeżeli będzie to </w:t>
      </w:r>
      <w:r w:rsidRPr="00BA2E00">
        <w:rPr>
          <w:rFonts w:eastAsia="Calibri"/>
          <w:sz w:val="22"/>
          <w:szCs w:val="22"/>
        </w:rPr>
        <w:lastRenderedPageBreak/>
        <w:t>dzień świąteczny, niedziela lub dzień wolny od pracy to płatność nastąpi w pierwszym dniu roboczym po tym dniu. Odsetki płatne na podstawie przesłanego przez Kredytodawcę, na 5 dni przed terminem płatności, zawiadomienia o wysokości naliczonych odsetek,</w:t>
      </w:r>
    </w:p>
    <w:p w14:paraId="33D0F2DD" w14:textId="265CE228" w:rsidR="00182359" w:rsidRPr="00BA2E00" w:rsidRDefault="00182359">
      <w:pPr>
        <w:numPr>
          <w:ilvl w:val="0"/>
          <w:numId w:val="26"/>
        </w:numPr>
        <w:spacing w:line="280" w:lineRule="atLeast"/>
        <w:ind w:left="993" w:hanging="284"/>
        <w:jc w:val="both"/>
        <w:rPr>
          <w:rFonts w:eastAsia="Calibri"/>
          <w:b/>
          <w:sz w:val="22"/>
          <w:szCs w:val="22"/>
        </w:rPr>
      </w:pPr>
      <w:r w:rsidRPr="00BA2E00">
        <w:rPr>
          <w:rFonts w:eastAsia="Calibri"/>
          <w:sz w:val="22"/>
          <w:szCs w:val="22"/>
        </w:rPr>
        <w:t>pierwsza spłata raty odse</w:t>
      </w:r>
      <w:r w:rsidR="00A878BC">
        <w:rPr>
          <w:rFonts w:eastAsia="Calibri"/>
          <w:sz w:val="22"/>
          <w:szCs w:val="22"/>
        </w:rPr>
        <w:t xml:space="preserve">tkowej nastąpi w </w:t>
      </w:r>
      <w:r w:rsidR="00A878BC" w:rsidRPr="00AA5352">
        <w:rPr>
          <w:rFonts w:eastAsia="Calibri"/>
          <w:sz w:val="22"/>
          <w:szCs w:val="22"/>
        </w:rPr>
        <w:t>dniu 31.12.202</w:t>
      </w:r>
      <w:r w:rsidR="008F627F">
        <w:rPr>
          <w:rFonts w:eastAsia="Calibri"/>
          <w:sz w:val="22"/>
          <w:szCs w:val="22"/>
        </w:rPr>
        <w:t>3</w:t>
      </w:r>
      <w:r w:rsidRPr="00AA5352">
        <w:rPr>
          <w:rFonts w:eastAsia="Calibri"/>
          <w:sz w:val="22"/>
          <w:szCs w:val="22"/>
        </w:rPr>
        <w:t xml:space="preserve">r. i dotyczyć będzie odsetek naliczonych od dnia uruchomienia transzy kredytu tj. od dnia </w:t>
      </w:r>
      <w:r w:rsidR="008F627F">
        <w:rPr>
          <w:rFonts w:eastAsia="Calibri"/>
          <w:sz w:val="22"/>
          <w:szCs w:val="22"/>
        </w:rPr>
        <w:t>18.12.2023</w:t>
      </w:r>
      <w:r w:rsidR="00A878BC" w:rsidRPr="00AA5352">
        <w:rPr>
          <w:rFonts w:eastAsia="Calibri"/>
          <w:sz w:val="22"/>
          <w:szCs w:val="22"/>
        </w:rPr>
        <w:t xml:space="preserve"> </w:t>
      </w:r>
      <w:r w:rsidRPr="00AA5352">
        <w:rPr>
          <w:rFonts w:eastAsia="Calibri"/>
          <w:sz w:val="22"/>
          <w:szCs w:val="22"/>
        </w:rPr>
        <w:t>r. do 31.12.20</w:t>
      </w:r>
      <w:r w:rsidR="00425C06">
        <w:rPr>
          <w:rFonts w:eastAsia="Calibri"/>
          <w:sz w:val="22"/>
          <w:szCs w:val="22"/>
        </w:rPr>
        <w:t xml:space="preserve">23 </w:t>
      </w:r>
      <w:r w:rsidRPr="00AA5352">
        <w:rPr>
          <w:rFonts w:eastAsia="Calibri"/>
          <w:sz w:val="22"/>
          <w:szCs w:val="22"/>
        </w:rPr>
        <w:t>r.,</w:t>
      </w:r>
    </w:p>
    <w:p w14:paraId="7201E4AB" w14:textId="77777777" w:rsidR="00182359" w:rsidRPr="00BA2E00" w:rsidRDefault="00182359">
      <w:pPr>
        <w:numPr>
          <w:ilvl w:val="0"/>
          <w:numId w:val="26"/>
        </w:numPr>
        <w:spacing w:line="280" w:lineRule="atLeast"/>
        <w:ind w:left="993" w:hanging="284"/>
        <w:jc w:val="both"/>
        <w:rPr>
          <w:rFonts w:eastAsia="Calibri"/>
          <w:b/>
          <w:sz w:val="22"/>
          <w:szCs w:val="22"/>
        </w:rPr>
      </w:pPr>
      <w:r w:rsidRPr="00BA2E00">
        <w:rPr>
          <w:rFonts w:eastAsia="Calibri"/>
          <w:sz w:val="22"/>
          <w:szCs w:val="22"/>
        </w:rPr>
        <w:t>dla potrzeb zawarcia umowy przyjmuje się, że rok stanowi 365 dni oraz 366 dni w przypadku lat przestępnych.</w:t>
      </w:r>
    </w:p>
    <w:p w14:paraId="4DAE72E6" w14:textId="77777777" w:rsidR="00182359" w:rsidRPr="00BA2E00" w:rsidRDefault="00182359" w:rsidP="00182359">
      <w:pPr>
        <w:spacing w:line="280" w:lineRule="atLeast"/>
        <w:ind w:left="993"/>
        <w:jc w:val="both"/>
        <w:rPr>
          <w:rFonts w:eastAsia="Calibri"/>
          <w:sz w:val="22"/>
          <w:szCs w:val="22"/>
        </w:rPr>
      </w:pPr>
    </w:p>
    <w:p w14:paraId="387AC848" w14:textId="0DAF1037" w:rsidR="00D016FB" w:rsidRPr="00BA2E00" w:rsidRDefault="00D016FB">
      <w:pPr>
        <w:pStyle w:val="Akapitzlist"/>
        <w:numPr>
          <w:ilvl w:val="0"/>
          <w:numId w:val="19"/>
        </w:numPr>
        <w:spacing w:line="280" w:lineRule="atLeast"/>
        <w:ind w:left="284" w:hanging="284"/>
        <w:jc w:val="both"/>
        <w:rPr>
          <w:rFonts w:eastAsia="Calibri"/>
          <w:sz w:val="22"/>
          <w:szCs w:val="22"/>
        </w:rPr>
      </w:pPr>
      <w:r w:rsidRPr="00BA2E00">
        <w:rPr>
          <w:rFonts w:eastAsia="Calibri"/>
          <w:b/>
          <w:bCs/>
          <w:sz w:val="22"/>
          <w:szCs w:val="22"/>
        </w:rPr>
        <w:t>Okres kredytowania:</w:t>
      </w:r>
      <w:r w:rsidRPr="00BA2E00">
        <w:rPr>
          <w:rFonts w:eastAsia="Calibri"/>
          <w:sz w:val="22"/>
          <w:szCs w:val="22"/>
        </w:rPr>
        <w:t xml:space="preserve"> od uruchomienia </w:t>
      </w:r>
      <w:r w:rsidR="008F627F">
        <w:rPr>
          <w:rFonts w:eastAsia="Calibri"/>
          <w:sz w:val="22"/>
          <w:szCs w:val="22"/>
        </w:rPr>
        <w:t xml:space="preserve">pierwszej </w:t>
      </w:r>
      <w:r w:rsidRPr="00BA2E00">
        <w:rPr>
          <w:rFonts w:eastAsia="Calibri"/>
          <w:sz w:val="22"/>
          <w:szCs w:val="22"/>
        </w:rPr>
        <w:t>transzy kredytu do dnia spłaty ostatniej</w:t>
      </w:r>
      <w:r w:rsidR="00A878BC">
        <w:rPr>
          <w:rFonts w:eastAsia="Calibri"/>
          <w:sz w:val="22"/>
          <w:szCs w:val="22"/>
        </w:rPr>
        <w:t xml:space="preserve"> raty odsetkowej (tj. od dnia </w:t>
      </w:r>
      <w:r w:rsidR="008F627F">
        <w:rPr>
          <w:rFonts w:eastAsia="Calibri"/>
          <w:sz w:val="22"/>
          <w:szCs w:val="22"/>
        </w:rPr>
        <w:t>18.1</w:t>
      </w:r>
      <w:r w:rsidR="00A878BC" w:rsidRPr="00AA5352">
        <w:rPr>
          <w:rFonts w:eastAsia="Calibri"/>
          <w:sz w:val="22"/>
          <w:szCs w:val="22"/>
        </w:rPr>
        <w:t>2</w:t>
      </w:r>
      <w:r w:rsidRPr="00AA5352">
        <w:rPr>
          <w:rFonts w:eastAsia="Calibri"/>
          <w:sz w:val="22"/>
          <w:szCs w:val="22"/>
        </w:rPr>
        <w:t>.20</w:t>
      </w:r>
      <w:r w:rsidR="00A878BC" w:rsidRPr="00AA5352">
        <w:rPr>
          <w:rFonts w:eastAsia="Calibri"/>
          <w:sz w:val="22"/>
          <w:szCs w:val="22"/>
        </w:rPr>
        <w:t>2</w:t>
      </w:r>
      <w:r w:rsidR="008F627F">
        <w:rPr>
          <w:rFonts w:eastAsia="Calibri"/>
          <w:sz w:val="22"/>
          <w:szCs w:val="22"/>
        </w:rPr>
        <w:t>3</w:t>
      </w:r>
      <w:r w:rsidR="00A878BC" w:rsidRPr="00AA5352">
        <w:rPr>
          <w:rFonts w:eastAsia="Calibri"/>
          <w:sz w:val="22"/>
          <w:szCs w:val="22"/>
        </w:rPr>
        <w:t>r. do dnia 31.12.203</w:t>
      </w:r>
      <w:r w:rsidR="008F627F">
        <w:rPr>
          <w:rFonts w:eastAsia="Calibri"/>
          <w:sz w:val="22"/>
          <w:szCs w:val="22"/>
        </w:rPr>
        <w:t>7</w:t>
      </w:r>
      <w:r w:rsidRPr="00AA5352">
        <w:rPr>
          <w:rFonts w:eastAsia="Calibri"/>
          <w:sz w:val="22"/>
          <w:szCs w:val="22"/>
        </w:rPr>
        <w:t>r.</w:t>
      </w:r>
      <w:r w:rsidR="00425C06">
        <w:rPr>
          <w:rFonts w:eastAsia="Calibri"/>
          <w:sz w:val="22"/>
          <w:szCs w:val="22"/>
        </w:rPr>
        <w:t>)</w:t>
      </w:r>
      <w:r w:rsidRPr="00AA5352">
        <w:rPr>
          <w:rFonts w:eastAsia="Calibri"/>
          <w:sz w:val="22"/>
          <w:szCs w:val="22"/>
        </w:rPr>
        <w:t>,</w:t>
      </w:r>
    </w:p>
    <w:p w14:paraId="59624D1E" w14:textId="0C3A6F28" w:rsidR="00D016FB" w:rsidRPr="00A878BC" w:rsidRDefault="00D016FB">
      <w:pPr>
        <w:pStyle w:val="Akapitzlist"/>
        <w:numPr>
          <w:ilvl w:val="0"/>
          <w:numId w:val="19"/>
        </w:numPr>
        <w:spacing w:line="280" w:lineRule="atLeast"/>
        <w:ind w:left="284" w:hanging="284"/>
        <w:jc w:val="both"/>
        <w:rPr>
          <w:rFonts w:eastAsia="Calibri"/>
          <w:color w:val="FF0000"/>
          <w:sz w:val="22"/>
          <w:szCs w:val="22"/>
        </w:rPr>
      </w:pPr>
      <w:r w:rsidRPr="00BA2E00">
        <w:rPr>
          <w:rFonts w:eastAsia="Calibri"/>
          <w:b/>
          <w:bCs/>
          <w:sz w:val="22"/>
          <w:szCs w:val="22"/>
        </w:rPr>
        <w:t>Karencja w spłacie kapitału:</w:t>
      </w:r>
      <w:r w:rsidRPr="00BA2E00">
        <w:rPr>
          <w:rFonts w:eastAsia="Calibri"/>
          <w:sz w:val="22"/>
          <w:szCs w:val="22"/>
        </w:rPr>
        <w:t xml:space="preserve"> spłata kapitału będzie następować począwszy </w:t>
      </w:r>
      <w:r w:rsidRPr="00AA5352">
        <w:rPr>
          <w:rFonts w:eastAsia="Calibri"/>
          <w:sz w:val="22"/>
          <w:szCs w:val="22"/>
        </w:rPr>
        <w:t>od 31.</w:t>
      </w:r>
      <w:r w:rsidR="00425C06">
        <w:rPr>
          <w:rFonts w:eastAsia="Calibri"/>
          <w:sz w:val="22"/>
          <w:szCs w:val="22"/>
        </w:rPr>
        <w:t>03</w:t>
      </w:r>
      <w:r w:rsidR="000A4724" w:rsidRPr="00AA5352">
        <w:rPr>
          <w:rFonts w:eastAsia="Calibri"/>
          <w:sz w:val="22"/>
          <w:szCs w:val="22"/>
        </w:rPr>
        <w:t>.20</w:t>
      </w:r>
      <w:r w:rsidR="00425C06">
        <w:rPr>
          <w:rFonts w:eastAsia="Calibri"/>
          <w:sz w:val="22"/>
          <w:szCs w:val="22"/>
        </w:rPr>
        <w:t>30</w:t>
      </w:r>
      <w:r w:rsidR="000A4724" w:rsidRPr="00AA5352">
        <w:rPr>
          <w:rFonts w:eastAsia="Calibri"/>
          <w:sz w:val="22"/>
          <w:szCs w:val="22"/>
        </w:rPr>
        <w:t xml:space="preserve"> r</w:t>
      </w:r>
      <w:r w:rsidRPr="00AA5352">
        <w:rPr>
          <w:rFonts w:eastAsia="Calibri"/>
          <w:sz w:val="22"/>
          <w:szCs w:val="22"/>
        </w:rPr>
        <w:t>.</w:t>
      </w:r>
    </w:p>
    <w:p w14:paraId="2B35655F" w14:textId="77777777" w:rsidR="00D016FB" w:rsidRPr="00BA2E00" w:rsidRDefault="00D016FB">
      <w:pPr>
        <w:pStyle w:val="Akapitzlist"/>
        <w:numPr>
          <w:ilvl w:val="0"/>
          <w:numId w:val="19"/>
        </w:numPr>
        <w:spacing w:line="280" w:lineRule="atLeast"/>
        <w:ind w:left="284" w:hanging="284"/>
        <w:jc w:val="both"/>
        <w:rPr>
          <w:rFonts w:eastAsia="Calibri"/>
          <w:sz w:val="22"/>
          <w:szCs w:val="22"/>
        </w:rPr>
      </w:pPr>
      <w:r w:rsidRPr="00BA2E00">
        <w:rPr>
          <w:rFonts w:eastAsia="Calibri"/>
          <w:b/>
          <w:sz w:val="22"/>
          <w:szCs w:val="22"/>
        </w:rPr>
        <w:t>Okres spłaty kredytu:</w:t>
      </w:r>
      <w:r w:rsidRPr="00BA2E00">
        <w:rPr>
          <w:rFonts w:eastAsia="Calibri"/>
          <w:sz w:val="22"/>
          <w:szCs w:val="22"/>
        </w:rPr>
        <w:t xml:space="preserve"> spłata kapitału będzie następowała kwartalnie wg poniższego wyszczególnienia:</w:t>
      </w:r>
    </w:p>
    <w:p w14:paraId="3A7EAF73" w14:textId="77777777" w:rsidR="00BA2E00" w:rsidRPr="00182359" w:rsidRDefault="00BA2E00" w:rsidP="00BA2E00">
      <w:pPr>
        <w:pStyle w:val="Akapitzlist"/>
        <w:spacing w:line="280" w:lineRule="atLeast"/>
        <w:ind w:left="284"/>
        <w:jc w:val="both"/>
        <w:rPr>
          <w:rFonts w:eastAsia="Calibri"/>
          <w:color w:val="7030A0"/>
          <w:sz w:val="22"/>
          <w:szCs w:val="22"/>
        </w:rPr>
      </w:pPr>
    </w:p>
    <w:tbl>
      <w:tblPr>
        <w:tblW w:w="7539" w:type="dxa"/>
        <w:tblInd w:w="1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2655"/>
        <w:gridCol w:w="3499"/>
      </w:tblGrid>
      <w:tr w:rsidR="00D016FB" w:rsidRPr="004908A9" w14:paraId="29DDE68B" w14:textId="77777777" w:rsidTr="007C57B5">
        <w:trPr>
          <w:trHeight w:val="643"/>
        </w:trPr>
        <w:tc>
          <w:tcPr>
            <w:tcW w:w="1385" w:type="dxa"/>
          </w:tcPr>
          <w:p w14:paraId="291DA2A0" w14:textId="77777777" w:rsidR="00D016FB" w:rsidRPr="00C71CD4" w:rsidRDefault="00D016FB" w:rsidP="008270CA">
            <w:pPr>
              <w:rPr>
                <w:b/>
                <w:sz w:val="20"/>
                <w:szCs w:val="20"/>
              </w:rPr>
            </w:pPr>
            <w:r w:rsidRPr="00C71CD4">
              <w:rPr>
                <w:b/>
                <w:sz w:val="20"/>
                <w:szCs w:val="20"/>
              </w:rPr>
              <w:t>L.p.</w:t>
            </w:r>
          </w:p>
        </w:tc>
        <w:tc>
          <w:tcPr>
            <w:tcW w:w="2655" w:type="dxa"/>
          </w:tcPr>
          <w:p w14:paraId="70F4916A" w14:textId="77777777" w:rsidR="00D016FB" w:rsidRPr="00C71CD4" w:rsidRDefault="00D016FB" w:rsidP="008270CA">
            <w:pPr>
              <w:jc w:val="center"/>
              <w:rPr>
                <w:b/>
                <w:sz w:val="20"/>
                <w:szCs w:val="20"/>
              </w:rPr>
            </w:pPr>
            <w:r w:rsidRPr="00C71CD4">
              <w:rPr>
                <w:b/>
                <w:sz w:val="20"/>
                <w:szCs w:val="20"/>
              </w:rPr>
              <w:t>Termin spłaty raty kredytu</w:t>
            </w:r>
          </w:p>
        </w:tc>
        <w:tc>
          <w:tcPr>
            <w:tcW w:w="3499" w:type="dxa"/>
          </w:tcPr>
          <w:p w14:paraId="717B7FAC" w14:textId="77777777" w:rsidR="00D016FB" w:rsidRPr="00C71CD4" w:rsidRDefault="00D016FB" w:rsidP="008270CA">
            <w:pPr>
              <w:rPr>
                <w:b/>
                <w:sz w:val="20"/>
                <w:szCs w:val="20"/>
              </w:rPr>
            </w:pPr>
            <w:r w:rsidRPr="00C71CD4">
              <w:rPr>
                <w:b/>
                <w:sz w:val="20"/>
                <w:szCs w:val="20"/>
              </w:rPr>
              <w:t>Kwota spłaty raty kredytu</w:t>
            </w:r>
            <w:r>
              <w:rPr>
                <w:b/>
                <w:sz w:val="20"/>
                <w:szCs w:val="20"/>
              </w:rPr>
              <w:t xml:space="preserve"> </w:t>
            </w:r>
            <w:r w:rsidRPr="00C71CD4">
              <w:rPr>
                <w:b/>
                <w:sz w:val="20"/>
                <w:szCs w:val="20"/>
              </w:rPr>
              <w:t>(PLN)</w:t>
            </w:r>
          </w:p>
        </w:tc>
      </w:tr>
      <w:tr w:rsidR="00D016FB" w:rsidRPr="004908A9" w14:paraId="126EE218" w14:textId="77777777" w:rsidTr="007C57B5">
        <w:trPr>
          <w:trHeight w:val="312"/>
        </w:trPr>
        <w:tc>
          <w:tcPr>
            <w:tcW w:w="1385" w:type="dxa"/>
          </w:tcPr>
          <w:p w14:paraId="40E21C1E" w14:textId="77777777" w:rsidR="00D016FB" w:rsidRPr="00C71CD4" w:rsidRDefault="00D016FB">
            <w:pPr>
              <w:pStyle w:val="Akapitzlist"/>
              <w:widowControl/>
              <w:numPr>
                <w:ilvl w:val="0"/>
                <w:numId w:val="20"/>
              </w:numPr>
              <w:autoSpaceDE/>
              <w:autoSpaceDN/>
              <w:adjustRightInd/>
            </w:pPr>
          </w:p>
        </w:tc>
        <w:tc>
          <w:tcPr>
            <w:tcW w:w="2655" w:type="dxa"/>
          </w:tcPr>
          <w:p w14:paraId="3D5D7886" w14:textId="2846D65B" w:rsidR="00D016FB" w:rsidRPr="00C71CD4" w:rsidRDefault="00D016FB" w:rsidP="00A878BC">
            <w:pPr>
              <w:jc w:val="center"/>
              <w:rPr>
                <w:sz w:val="20"/>
                <w:szCs w:val="20"/>
              </w:rPr>
            </w:pPr>
            <w:r w:rsidRPr="00C71CD4">
              <w:rPr>
                <w:sz w:val="20"/>
                <w:szCs w:val="20"/>
              </w:rPr>
              <w:t>31.</w:t>
            </w:r>
            <w:r w:rsidR="00425C06">
              <w:rPr>
                <w:sz w:val="20"/>
                <w:szCs w:val="20"/>
              </w:rPr>
              <w:t>03</w:t>
            </w:r>
            <w:r w:rsidRPr="00C71CD4">
              <w:rPr>
                <w:sz w:val="20"/>
                <w:szCs w:val="20"/>
              </w:rPr>
              <w:t>.20</w:t>
            </w:r>
            <w:r w:rsidR="00425C06">
              <w:rPr>
                <w:sz w:val="20"/>
                <w:szCs w:val="20"/>
              </w:rPr>
              <w:t>30</w:t>
            </w:r>
            <w:r w:rsidRPr="00C71CD4">
              <w:rPr>
                <w:sz w:val="20"/>
                <w:szCs w:val="20"/>
              </w:rPr>
              <w:t xml:space="preserve"> r.</w:t>
            </w:r>
          </w:p>
        </w:tc>
        <w:tc>
          <w:tcPr>
            <w:tcW w:w="3499" w:type="dxa"/>
          </w:tcPr>
          <w:p w14:paraId="45E58D69" w14:textId="77720DB7" w:rsidR="00D016FB" w:rsidRPr="00C71CD4" w:rsidRDefault="00425C06" w:rsidP="008270CA">
            <w:pPr>
              <w:jc w:val="right"/>
              <w:rPr>
                <w:sz w:val="20"/>
                <w:szCs w:val="20"/>
              </w:rPr>
            </w:pPr>
            <w:r>
              <w:rPr>
                <w:sz w:val="20"/>
                <w:szCs w:val="20"/>
              </w:rPr>
              <w:t>50.00</w:t>
            </w:r>
            <w:r w:rsidR="00D016FB" w:rsidRPr="00C71CD4">
              <w:rPr>
                <w:sz w:val="20"/>
                <w:szCs w:val="20"/>
              </w:rPr>
              <w:t>0,00</w:t>
            </w:r>
          </w:p>
        </w:tc>
      </w:tr>
      <w:tr w:rsidR="00D016FB" w:rsidRPr="004908A9" w14:paraId="59C93586" w14:textId="77777777" w:rsidTr="007C57B5">
        <w:trPr>
          <w:trHeight w:val="299"/>
        </w:trPr>
        <w:tc>
          <w:tcPr>
            <w:tcW w:w="1385" w:type="dxa"/>
          </w:tcPr>
          <w:p w14:paraId="42E46A3E" w14:textId="77777777" w:rsidR="00D016FB" w:rsidRPr="00C71CD4" w:rsidRDefault="00D016FB">
            <w:pPr>
              <w:pStyle w:val="Akapitzlist"/>
              <w:widowControl/>
              <w:numPr>
                <w:ilvl w:val="0"/>
                <w:numId w:val="20"/>
              </w:numPr>
              <w:autoSpaceDE/>
              <w:autoSpaceDN/>
              <w:adjustRightInd/>
            </w:pPr>
          </w:p>
        </w:tc>
        <w:tc>
          <w:tcPr>
            <w:tcW w:w="2655" w:type="dxa"/>
          </w:tcPr>
          <w:p w14:paraId="4FCC96DA" w14:textId="2807AADE" w:rsidR="00D016FB" w:rsidRPr="00C71CD4" w:rsidRDefault="00A878BC" w:rsidP="008270CA">
            <w:pPr>
              <w:jc w:val="center"/>
              <w:rPr>
                <w:sz w:val="20"/>
                <w:szCs w:val="20"/>
              </w:rPr>
            </w:pPr>
            <w:r>
              <w:rPr>
                <w:sz w:val="20"/>
                <w:szCs w:val="20"/>
              </w:rPr>
              <w:t>3</w:t>
            </w:r>
            <w:r w:rsidR="00425C06">
              <w:rPr>
                <w:sz w:val="20"/>
                <w:szCs w:val="20"/>
              </w:rPr>
              <w:t>0</w:t>
            </w:r>
            <w:r>
              <w:rPr>
                <w:sz w:val="20"/>
                <w:szCs w:val="20"/>
              </w:rPr>
              <w:t>.0</w:t>
            </w:r>
            <w:r w:rsidR="00425C06">
              <w:rPr>
                <w:sz w:val="20"/>
                <w:szCs w:val="20"/>
              </w:rPr>
              <w:t>6</w:t>
            </w:r>
            <w:r>
              <w:rPr>
                <w:sz w:val="20"/>
                <w:szCs w:val="20"/>
              </w:rPr>
              <w:t>.20</w:t>
            </w:r>
            <w:r w:rsidR="00425C06">
              <w:rPr>
                <w:sz w:val="20"/>
                <w:szCs w:val="20"/>
              </w:rPr>
              <w:t>30</w:t>
            </w:r>
            <w:r w:rsidR="00D016FB" w:rsidRPr="00C71CD4">
              <w:rPr>
                <w:sz w:val="20"/>
                <w:szCs w:val="20"/>
              </w:rPr>
              <w:t xml:space="preserve"> r.</w:t>
            </w:r>
          </w:p>
        </w:tc>
        <w:tc>
          <w:tcPr>
            <w:tcW w:w="3499" w:type="dxa"/>
          </w:tcPr>
          <w:p w14:paraId="76C40A39" w14:textId="27B8516B" w:rsidR="00D016FB" w:rsidRPr="00C71CD4" w:rsidRDefault="00425C06" w:rsidP="008270CA">
            <w:pPr>
              <w:jc w:val="right"/>
              <w:rPr>
                <w:sz w:val="20"/>
                <w:szCs w:val="20"/>
              </w:rPr>
            </w:pPr>
            <w:r>
              <w:rPr>
                <w:sz w:val="20"/>
                <w:szCs w:val="20"/>
              </w:rPr>
              <w:t>50.00</w:t>
            </w:r>
            <w:r w:rsidR="00C103A4">
              <w:rPr>
                <w:sz w:val="20"/>
                <w:szCs w:val="20"/>
              </w:rPr>
              <w:t>0</w:t>
            </w:r>
            <w:r w:rsidR="00D016FB" w:rsidRPr="00C71CD4">
              <w:rPr>
                <w:sz w:val="20"/>
                <w:szCs w:val="20"/>
              </w:rPr>
              <w:t>,00</w:t>
            </w:r>
          </w:p>
        </w:tc>
      </w:tr>
      <w:tr w:rsidR="00D016FB" w:rsidRPr="004908A9" w14:paraId="491D17D6" w14:textId="77777777" w:rsidTr="007C57B5">
        <w:trPr>
          <w:trHeight w:val="312"/>
        </w:trPr>
        <w:tc>
          <w:tcPr>
            <w:tcW w:w="1385" w:type="dxa"/>
          </w:tcPr>
          <w:p w14:paraId="17174999" w14:textId="77777777" w:rsidR="00D016FB" w:rsidRPr="00C71CD4" w:rsidRDefault="00D016FB">
            <w:pPr>
              <w:pStyle w:val="Akapitzlist"/>
              <w:widowControl/>
              <w:numPr>
                <w:ilvl w:val="0"/>
                <w:numId w:val="20"/>
              </w:numPr>
              <w:autoSpaceDE/>
              <w:autoSpaceDN/>
              <w:adjustRightInd/>
            </w:pPr>
          </w:p>
        </w:tc>
        <w:tc>
          <w:tcPr>
            <w:tcW w:w="2655" w:type="dxa"/>
          </w:tcPr>
          <w:p w14:paraId="736F25FB" w14:textId="093248F0" w:rsidR="00D016FB" w:rsidRPr="00C71CD4" w:rsidRDefault="00A878BC" w:rsidP="008270CA">
            <w:pPr>
              <w:jc w:val="center"/>
              <w:rPr>
                <w:sz w:val="20"/>
                <w:szCs w:val="20"/>
              </w:rPr>
            </w:pPr>
            <w:r>
              <w:rPr>
                <w:sz w:val="20"/>
                <w:szCs w:val="20"/>
              </w:rPr>
              <w:t>30.0</w:t>
            </w:r>
            <w:r w:rsidR="00425C06">
              <w:rPr>
                <w:sz w:val="20"/>
                <w:szCs w:val="20"/>
              </w:rPr>
              <w:t>9</w:t>
            </w:r>
            <w:r>
              <w:rPr>
                <w:sz w:val="20"/>
                <w:szCs w:val="20"/>
              </w:rPr>
              <w:t>.20</w:t>
            </w:r>
            <w:r w:rsidR="00425C06">
              <w:rPr>
                <w:sz w:val="20"/>
                <w:szCs w:val="20"/>
              </w:rPr>
              <w:t>30</w:t>
            </w:r>
            <w:r w:rsidR="00D016FB" w:rsidRPr="00C71CD4">
              <w:rPr>
                <w:sz w:val="20"/>
                <w:szCs w:val="20"/>
              </w:rPr>
              <w:t xml:space="preserve"> r.</w:t>
            </w:r>
          </w:p>
        </w:tc>
        <w:tc>
          <w:tcPr>
            <w:tcW w:w="3499" w:type="dxa"/>
          </w:tcPr>
          <w:p w14:paraId="0A10FF41" w14:textId="113D607A" w:rsidR="00D016FB" w:rsidRPr="00C71CD4" w:rsidRDefault="00425C06" w:rsidP="008270CA">
            <w:pPr>
              <w:jc w:val="right"/>
              <w:rPr>
                <w:sz w:val="20"/>
                <w:szCs w:val="20"/>
              </w:rPr>
            </w:pPr>
            <w:r>
              <w:rPr>
                <w:sz w:val="20"/>
                <w:szCs w:val="20"/>
              </w:rPr>
              <w:t>50.00</w:t>
            </w:r>
            <w:r w:rsidR="00C103A4">
              <w:rPr>
                <w:sz w:val="20"/>
                <w:szCs w:val="20"/>
              </w:rPr>
              <w:t>0</w:t>
            </w:r>
            <w:r w:rsidR="00D016FB" w:rsidRPr="00C71CD4">
              <w:rPr>
                <w:sz w:val="20"/>
                <w:szCs w:val="20"/>
              </w:rPr>
              <w:t>,00</w:t>
            </w:r>
          </w:p>
        </w:tc>
      </w:tr>
      <w:tr w:rsidR="00D016FB" w:rsidRPr="004908A9" w14:paraId="05F3E6CD" w14:textId="77777777" w:rsidTr="007C57B5">
        <w:trPr>
          <w:trHeight w:val="299"/>
        </w:trPr>
        <w:tc>
          <w:tcPr>
            <w:tcW w:w="1385" w:type="dxa"/>
          </w:tcPr>
          <w:p w14:paraId="7C28418F" w14:textId="77777777" w:rsidR="00D016FB" w:rsidRPr="00C71CD4" w:rsidRDefault="00D016FB">
            <w:pPr>
              <w:pStyle w:val="Akapitzlist"/>
              <w:widowControl/>
              <w:numPr>
                <w:ilvl w:val="0"/>
                <w:numId w:val="20"/>
              </w:numPr>
              <w:autoSpaceDE/>
              <w:autoSpaceDN/>
              <w:adjustRightInd/>
            </w:pPr>
          </w:p>
        </w:tc>
        <w:tc>
          <w:tcPr>
            <w:tcW w:w="2655" w:type="dxa"/>
          </w:tcPr>
          <w:p w14:paraId="2F67FC78" w14:textId="4788D463" w:rsidR="00D016FB" w:rsidRPr="00C71CD4" w:rsidRDefault="00A878BC" w:rsidP="008270CA">
            <w:pPr>
              <w:jc w:val="center"/>
              <w:rPr>
                <w:sz w:val="20"/>
                <w:szCs w:val="20"/>
              </w:rPr>
            </w:pPr>
            <w:r>
              <w:rPr>
                <w:sz w:val="20"/>
                <w:szCs w:val="20"/>
              </w:rPr>
              <w:t>3</w:t>
            </w:r>
            <w:r w:rsidR="00425C06">
              <w:rPr>
                <w:sz w:val="20"/>
                <w:szCs w:val="20"/>
              </w:rPr>
              <w:t>1</w:t>
            </w:r>
            <w:r>
              <w:rPr>
                <w:sz w:val="20"/>
                <w:szCs w:val="20"/>
              </w:rPr>
              <w:t>.</w:t>
            </w:r>
            <w:r w:rsidR="00425C06">
              <w:rPr>
                <w:sz w:val="20"/>
                <w:szCs w:val="20"/>
              </w:rPr>
              <w:t>12</w:t>
            </w:r>
            <w:r>
              <w:rPr>
                <w:sz w:val="20"/>
                <w:szCs w:val="20"/>
              </w:rPr>
              <w:t>.20</w:t>
            </w:r>
            <w:r w:rsidR="00425C06">
              <w:rPr>
                <w:sz w:val="20"/>
                <w:szCs w:val="20"/>
              </w:rPr>
              <w:t>30</w:t>
            </w:r>
            <w:r w:rsidR="00D016FB" w:rsidRPr="00C71CD4">
              <w:rPr>
                <w:sz w:val="20"/>
                <w:szCs w:val="20"/>
              </w:rPr>
              <w:t xml:space="preserve"> r.</w:t>
            </w:r>
          </w:p>
        </w:tc>
        <w:tc>
          <w:tcPr>
            <w:tcW w:w="3499" w:type="dxa"/>
          </w:tcPr>
          <w:p w14:paraId="434D4243" w14:textId="3825C91C" w:rsidR="00D016FB" w:rsidRPr="00C71CD4" w:rsidRDefault="00425C06" w:rsidP="008270CA">
            <w:pPr>
              <w:jc w:val="right"/>
              <w:rPr>
                <w:sz w:val="20"/>
                <w:szCs w:val="20"/>
              </w:rPr>
            </w:pPr>
            <w:r>
              <w:rPr>
                <w:sz w:val="20"/>
                <w:szCs w:val="20"/>
              </w:rPr>
              <w:t>50.00</w:t>
            </w:r>
            <w:r w:rsidR="00C103A4">
              <w:rPr>
                <w:sz w:val="20"/>
                <w:szCs w:val="20"/>
              </w:rPr>
              <w:t>0</w:t>
            </w:r>
            <w:r w:rsidR="00D016FB" w:rsidRPr="00C71CD4">
              <w:rPr>
                <w:sz w:val="20"/>
                <w:szCs w:val="20"/>
              </w:rPr>
              <w:t>,00</w:t>
            </w:r>
          </w:p>
        </w:tc>
      </w:tr>
      <w:tr w:rsidR="00D016FB" w:rsidRPr="004908A9" w14:paraId="41D1F3B0" w14:textId="77777777" w:rsidTr="007C57B5">
        <w:trPr>
          <w:trHeight w:val="312"/>
        </w:trPr>
        <w:tc>
          <w:tcPr>
            <w:tcW w:w="1385" w:type="dxa"/>
          </w:tcPr>
          <w:p w14:paraId="78E9ED82" w14:textId="77777777" w:rsidR="00D016FB" w:rsidRPr="00C71CD4" w:rsidRDefault="00D016FB">
            <w:pPr>
              <w:pStyle w:val="Akapitzlist"/>
              <w:widowControl/>
              <w:numPr>
                <w:ilvl w:val="0"/>
                <w:numId w:val="20"/>
              </w:numPr>
              <w:autoSpaceDE/>
              <w:autoSpaceDN/>
              <w:adjustRightInd/>
            </w:pPr>
          </w:p>
        </w:tc>
        <w:tc>
          <w:tcPr>
            <w:tcW w:w="2655" w:type="dxa"/>
          </w:tcPr>
          <w:p w14:paraId="4149866B" w14:textId="64297C18" w:rsidR="00D016FB" w:rsidRPr="00C71CD4" w:rsidRDefault="00A878BC" w:rsidP="008270CA">
            <w:pPr>
              <w:jc w:val="center"/>
              <w:rPr>
                <w:sz w:val="20"/>
                <w:szCs w:val="20"/>
              </w:rPr>
            </w:pPr>
            <w:r>
              <w:rPr>
                <w:sz w:val="20"/>
                <w:szCs w:val="20"/>
              </w:rPr>
              <w:t>31.</w:t>
            </w:r>
            <w:r w:rsidR="00425C06">
              <w:rPr>
                <w:sz w:val="20"/>
                <w:szCs w:val="20"/>
              </w:rPr>
              <w:t>03</w:t>
            </w:r>
            <w:r>
              <w:rPr>
                <w:sz w:val="20"/>
                <w:szCs w:val="20"/>
              </w:rPr>
              <w:t>.20</w:t>
            </w:r>
            <w:r w:rsidR="00425C06">
              <w:rPr>
                <w:sz w:val="20"/>
                <w:szCs w:val="20"/>
              </w:rPr>
              <w:t>31</w:t>
            </w:r>
            <w:r w:rsidR="00D016FB" w:rsidRPr="00C71CD4">
              <w:rPr>
                <w:sz w:val="20"/>
                <w:szCs w:val="20"/>
              </w:rPr>
              <w:t xml:space="preserve"> r.</w:t>
            </w:r>
          </w:p>
        </w:tc>
        <w:tc>
          <w:tcPr>
            <w:tcW w:w="3499" w:type="dxa"/>
          </w:tcPr>
          <w:p w14:paraId="3CB689D1" w14:textId="63A7A194" w:rsidR="00D016FB" w:rsidRPr="00C71CD4" w:rsidRDefault="00425C06" w:rsidP="008270CA">
            <w:pPr>
              <w:jc w:val="right"/>
              <w:rPr>
                <w:sz w:val="20"/>
                <w:szCs w:val="20"/>
              </w:rPr>
            </w:pPr>
            <w:r>
              <w:rPr>
                <w:sz w:val="20"/>
                <w:szCs w:val="20"/>
              </w:rPr>
              <w:t>75.00</w:t>
            </w:r>
            <w:r w:rsidR="00A878BC">
              <w:rPr>
                <w:sz w:val="20"/>
                <w:szCs w:val="20"/>
              </w:rPr>
              <w:t>0,00</w:t>
            </w:r>
          </w:p>
        </w:tc>
      </w:tr>
      <w:tr w:rsidR="00D016FB" w:rsidRPr="004908A9" w14:paraId="31998A1B" w14:textId="77777777" w:rsidTr="007C57B5">
        <w:trPr>
          <w:trHeight w:val="299"/>
        </w:trPr>
        <w:tc>
          <w:tcPr>
            <w:tcW w:w="1385" w:type="dxa"/>
          </w:tcPr>
          <w:p w14:paraId="2E7E7BD5" w14:textId="77777777" w:rsidR="00D016FB" w:rsidRPr="00C71CD4" w:rsidRDefault="00D016FB">
            <w:pPr>
              <w:pStyle w:val="Akapitzlist"/>
              <w:widowControl/>
              <w:numPr>
                <w:ilvl w:val="0"/>
                <w:numId w:val="20"/>
              </w:numPr>
              <w:autoSpaceDE/>
              <w:autoSpaceDN/>
              <w:adjustRightInd/>
            </w:pPr>
          </w:p>
        </w:tc>
        <w:tc>
          <w:tcPr>
            <w:tcW w:w="2655" w:type="dxa"/>
          </w:tcPr>
          <w:p w14:paraId="45616C80" w14:textId="4C7DC990" w:rsidR="00D016FB" w:rsidRPr="00C71CD4" w:rsidRDefault="00A878BC" w:rsidP="008270CA">
            <w:pPr>
              <w:jc w:val="center"/>
              <w:rPr>
                <w:sz w:val="20"/>
                <w:szCs w:val="20"/>
              </w:rPr>
            </w:pPr>
            <w:r>
              <w:rPr>
                <w:sz w:val="20"/>
                <w:szCs w:val="20"/>
              </w:rPr>
              <w:t>3</w:t>
            </w:r>
            <w:r w:rsidR="00425C06">
              <w:rPr>
                <w:sz w:val="20"/>
                <w:szCs w:val="20"/>
              </w:rPr>
              <w:t>0</w:t>
            </w:r>
            <w:r>
              <w:rPr>
                <w:sz w:val="20"/>
                <w:szCs w:val="20"/>
              </w:rPr>
              <w:t>.0</w:t>
            </w:r>
            <w:r w:rsidR="00425C06">
              <w:rPr>
                <w:sz w:val="20"/>
                <w:szCs w:val="20"/>
              </w:rPr>
              <w:t>6</w:t>
            </w:r>
            <w:r>
              <w:rPr>
                <w:sz w:val="20"/>
                <w:szCs w:val="20"/>
              </w:rPr>
              <w:t>.20</w:t>
            </w:r>
            <w:r w:rsidR="00425C06">
              <w:rPr>
                <w:sz w:val="20"/>
                <w:szCs w:val="20"/>
              </w:rPr>
              <w:t>31</w:t>
            </w:r>
            <w:r w:rsidR="00D016FB" w:rsidRPr="00C71CD4">
              <w:rPr>
                <w:sz w:val="20"/>
                <w:szCs w:val="20"/>
              </w:rPr>
              <w:t xml:space="preserve"> r.</w:t>
            </w:r>
          </w:p>
        </w:tc>
        <w:tc>
          <w:tcPr>
            <w:tcW w:w="3499" w:type="dxa"/>
          </w:tcPr>
          <w:p w14:paraId="458C4756" w14:textId="71C8B6B5" w:rsidR="00D016FB" w:rsidRPr="00C71CD4" w:rsidRDefault="00425C06" w:rsidP="008270CA">
            <w:pPr>
              <w:jc w:val="right"/>
              <w:rPr>
                <w:sz w:val="20"/>
                <w:szCs w:val="20"/>
              </w:rPr>
            </w:pPr>
            <w:r>
              <w:rPr>
                <w:sz w:val="20"/>
                <w:szCs w:val="20"/>
              </w:rPr>
              <w:t>75.000</w:t>
            </w:r>
            <w:r w:rsidR="00A878BC">
              <w:rPr>
                <w:sz w:val="20"/>
                <w:szCs w:val="20"/>
              </w:rPr>
              <w:t>,00</w:t>
            </w:r>
          </w:p>
        </w:tc>
      </w:tr>
      <w:tr w:rsidR="00D016FB" w:rsidRPr="004908A9" w14:paraId="1C8391CF" w14:textId="77777777" w:rsidTr="007C57B5">
        <w:trPr>
          <w:trHeight w:val="312"/>
        </w:trPr>
        <w:tc>
          <w:tcPr>
            <w:tcW w:w="1385" w:type="dxa"/>
          </w:tcPr>
          <w:p w14:paraId="6A53FBCF" w14:textId="77777777" w:rsidR="00D016FB" w:rsidRPr="00C71CD4" w:rsidRDefault="00D016FB">
            <w:pPr>
              <w:pStyle w:val="Akapitzlist"/>
              <w:widowControl/>
              <w:numPr>
                <w:ilvl w:val="0"/>
                <w:numId w:val="20"/>
              </w:numPr>
              <w:autoSpaceDE/>
              <w:autoSpaceDN/>
              <w:adjustRightInd/>
            </w:pPr>
          </w:p>
        </w:tc>
        <w:tc>
          <w:tcPr>
            <w:tcW w:w="2655" w:type="dxa"/>
          </w:tcPr>
          <w:p w14:paraId="32F01169" w14:textId="72095834" w:rsidR="00D016FB" w:rsidRPr="00C71CD4" w:rsidRDefault="00A878BC" w:rsidP="008270CA">
            <w:pPr>
              <w:jc w:val="center"/>
              <w:rPr>
                <w:sz w:val="20"/>
                <w:szCs w:val="20"/>
              </w:rPr>
            </w:pPr>
            <w:r>
              <w:rPr>
                <w:sz w:val="20"/>
                <w:szCs w:val="20"/>
              </w:rPr>
              <w:t>30.0</w:t>
            </w:r>
            <w:r w:rsidR="00425C06">
              <w:rPr>
                <w:sz w:val="20"/>
                <w:szCs w:val="20"/>
              </w:rPr>
              <w:t>9</w:t>
            </w:r>
            <w:r>
              <w:rPr>
                <w:sz w:val="20"/>
                <w:szCs w:val="20"/>
              </w:rPr>
              <w:t>.20</w:t>
            </w:r>
            <w:r w:rsidR="00425C06">
              <w:rPr>
                <w:sz w:val="20"/>
                <w:szCs w:val="20"/>
              </w:rPr>
              <w:t>31</w:t>
            </w:r>
            <w:r w:rsidR="00D016FB" w:rsidRPr="00C71CD4">
              <w:rPr>
                <w:sz w:val="20"/>
                <w:szCs w:val="20"/>
              </w:rPr>
              <w:t xml:space="preserve"> r.</w:t>
            </w:r>
          </w:p>
        </w:tc>
        <w:tc>
          <w:tcPr>
            <w:tcW w:w="3499" w:type="dxa"/>
          </w:tcPr>
          <w:p w14:paraId="3ED8C17C" w14:textId="7389F68C" w:rsidR="00D016FB" w:rsidRPr="00C71CD4" w:rsidRDefault="00425C06" w:rsidP="008270CA">
            <w:pPr>
              <w:jc w:val="right"/>
              <w:rPr>
                <w:sz w:val="20"/>
                <w:szCs w:val="20"/>
              </w:rPr>
            </w:pPr>
            <w:r>
              <w:rPr>
                <w:sz w:val="20"/>
                <w:szCs w:val="20"/>
              </w:rPr>
              <w:t>75.00</w:t>
            </w:r>
            <w:r w:rsidR="00D016FB" w:rsidRPr="00C71CD4">
              <w:rPr>
                <w:sz w:val="20"/>
                <w:szCs w:val="20"/>
              </w:rPr>
              <w:t>0,00</w:t>
            </w:r>
          </w:p>
        </w:tc>
      </w:tr>
      <w:tr w:rsidR="00D016FB" w:rsidRPr="004908A9" w14:paraId="16844E2D" w14:textId="77777777" w:rsidTr="007C57B5">
        <w:trPr>
          <w:trHeight w:val="312"/>
        </w:trPr>
        <w:tc>
          <w:tcPr>
            <w:tcW w:w="1385" w:type="dxa"/>
          </w:tcPr>
          <w:p w14:paraId="7E7D6AEB" w14:textId="77777777" w:rsidR="00D016FB" w:rsidRPr="00C71CD4" w:rsidRDefault="00D016FB">
            <w:pPr>
              <w:pStyle w:val="Akapitzlist"/>
              <w:widowControl/>
              <w:numPr>
                <w:ilvl w:val="0"/>
                <w:numId w:val="20"/>
              </w:numPr>
              <w:autoSpaceDE/>
              <w:autoSpaceDN/>
              <w:adjustRightInd/>
            </w:pPr>
          </w:p>
        </w:tc>
        <w:tc>
          <w:tcPr>
            <w:tcW w:w="2655" w:type="dxa"/>
          </w:tcPr>
          <w:p w14:paraId="2C7BA678" w14:textId="06A88643" w:rsidR="00D016FB" w:rsidRPr="00C71CD4" w:rsidRDefault="00A878BC" w:rsidP="008270CA">
            <w:pPr>
              <w:jc w:val="center"/>
              <w:rPr>
                <w:sz w:val="20"/>
                <w:szCs w:val="20"/>
              </w:rPr>
            </w:pPr>
            <w:r>
              <w:rPr>
                <w:sz w:val="20"/>
                <w:szCs w:val="20"/>
              </w:rPr>
              <w:t>3</w:t>
            </w:r>
            <w:r w:rsidR="00425C06">
              <w:rPr>
                <w:sz w:val="20"/>
                <w:szCs w:val="20"/>
              </w:rPr>
              <w:t>1</w:t>
            </w:r>
            <w:r>
              <w:rPr>
                <w:sz w:val="20"/>
                <w:szCs w:val="20"/>
              </w:rPr>
              <w:t>.</w:t>
            </w:r>
            <w:r w:rsidR="00425C06">
              <w:rPr>
                <w:sz w:val="20"/>
                <w:szCs w:val="20"/>
              </w:rPr>
              <w:t>12</w:t>
            </w:r>
            <w:r>
              <w:rPr>
                <w:sz w:val="20"/>
                <w:szCs w:val="20"/>
              </w:rPr>
              <w:t>.20</w:t>
            </w:r>
            <w:r w:rsidR="00425C06">
              <w:rPr>
                <w:sz w:val="20"/>
                <w:szCs w:val="20"/>
              </w:rPr>
              <w:t>31</w:t>
            </w:r>
            <w:r w:rsidR="00D016FB" w:rsidRPr="00C71CD4">
              <w:rPr>
                <w:sz w:val="20"/>
                <w:szCs w:val="20"/>
              </w:rPr>
              <w:t xml:space="preserve"> r.</w:t>
            </w:r>
          </w:p>
        </w:tc>
        <w:tc>
          <w:tcPr>
            <w:tcW w:w="3499" w:type="dxa"/>
          </w:tcPr>
          <w:p w14:paraId="1EAE0F0E" w14:textId="6E6C9839" w:rsidR="00D016FB" w:rsidRPr="00C71CD4" w:rsidRDefault="00425C06" w:rsidP="008270CA">
            <w:pPr>
              <w:jc w:val="right"/>
              <w:rPr>
                <w:sz w:val="20"/>
                <w:szCs w:val="20"/>
              </w:rPr>
            </w:pPr>
            <w:r>
              <w:rPr>
                <w:sz w:val="20"/>
                <w:szCs w:val="20"/>
              </w:rPr>
              <w:t>75.00</w:t>
            </w:r>
            <w:r w:rsidR="00D016FB" w:rsidRPr="00C71CD4">
              <w:rPr>
                <w:sz w:val="20"/>
                <w:szCs w:val="20"/>
              </w:rPr>
              <w:t>0,00</w:t>
            </w:r>
          </w:p>
        </w:tc>
      </w:tr>
      <w:tr w:rsidR="00D016FB" w:rsidRPr="004908A9" w14:paraId="7E633036" w14:textId="77777777" w:rsidTr="007C57B5">
        <w:trPr>
          <w:trHeight w:val="312"/>
        </w:trPr>
        <w:tc>
          <w:tcPr>
            <w:tcW w:w="1385" w:type="dxa"/>
          </w:tcPr>
          <w:p w14:paraId="6CB7CFC3" w14:textId="77777777" w:rsidR="00D016FB" w:rsidRPr="00C71CD4" w:rsidRDefault="00D016FB">
            <w:pPr>
              <w:pStyle w:val="Akapitzlist"/>
              <w:widowControl/>
              <w:numPr>
                <w:ilvl w:val="0"/>
                <w:numId w:val="20"/>
              </w:numPr>
              <w:autoSpaceDE/>
              <w:autoSpaceDN/>
              <w:adjustRightInd/>
            </w:pPr>
          </w:p>
        </w:tc>
        <w:tc>
          <w:tcPr>
            <w:tcW w:w="2655" w:type="dxa"/>
          </w:tcPr>
          <w:p w14:paraId="62AA6D9D" w14:textId="3B6689F3" w:rsidR="00D016FB" w:rsidRPr="00C71CD4" w:rsidRDefault="00A878BC" w:rsidP="008270CA">
            <w:pPr>
              <w:jc w:val="center"/>
              <w:rPr>
                <w:sz w:val="20"/>
                <w:szCs w:val="20"/>
              </w:rPr>
            </w:pPr>
            <w:r>
              <w:rPr>
                <w:sz w:val="20"/>
                <w:szCs w:val="20"/>
              </w:rPr>
              <w:t>31.</w:t>
            </w:r>
            <w:r w:rsidR="00DA0CA3">
              <w:rPr>
                <w:sz w:val="20"/>
                <w:szCs w:val="20"/>
              </w:rPr>
              <w:t>03</w:t>
            </w:r>
            <w:r>
              <w:rPr>
                <w:sz w:val="20"/>
                <w:szCs w:val="20"/>
              </w:rPr>
              <w:t>.20</w:t>
            </w:r>
            <w:r w:rsidR="00DA0CA3">
              <w:rPr>
                <w:sz w:val="20"/>
                <w:szCs w:val="20"/>
              </w:rPr>
              <w:t>32</w:t>
            </w:r>
            <w:r w:rsidR="00D016FB" w:rsidRPr="00C71CD4">
              <w:rPr>
                <w:sz w:val="20"/>
                <w:szCs w:val="20"/>
              </w:rPr>
              <w:t xml:space="preserve"> r.</w:t>
            </w:r>
          </w:p>
        </w:tc>
        <w:tc>
          <w:tcPr>
            <w:tcW w:w="3499" w:type="dxa"/>
          </w:tcPr>
          <w:p w14:paraId="3F3C10F4" w14:textId="7BC61100" w:rsidR="00D016FB" w:rsidRPr="00C71CD4" w:rsidRDefault="00DA0CA3" w:rsidP="008270CA">
            <w:pPr>
              <w:jc w:val="right"/>
              <w:rPr>
                <w:sz w:val="20"/>
                <w:szCs w:val="20"/>
              </w:rPr>
            </w:pPr>
            <w:r>
              <w:rPr>
                <w:sz w:val="20"/>
                <w:szCs w:val="20"/>
              </w:rPr>
              <w:t>150.00</w:t>
            </w:r>
            <w:r w:rsidR="00D016FB" w:rsidRPr="00C71CD4">
              <w:rPr>
                <w:sz w:val="20"/>
                <w:szCs w:val="20"/>
              </w:rPr>
              <w:t>0,00</w:t>
            </w:r>
          </w:p>
        </w:tc>
      </w:tr>
      <w:tr w:rsidR="00D016FB" w:rsidRPr="004908A9" w14:paraId="32F1B275" w14:textId="77777777" w:rsidTr="007C57B5">
        <w:trPr>
          <w:trHeight w:val="299"/>
        </w:trPr>
        <w:tc>
          <w:tcPr>
            <w:tcW w:w="1385" w:type="dxa"/>
          </w:tcPr>
          <w:p w14:paraId="3E3D8413" w14:textId="77777777" w:rsidR="00D016FB" w:rsidRPr="00C71CD4" w:rsidRDefault="00D016FB">
            <w:pPr>
              <w:pStyle w:val="Akapitzlist"/>
              <w:widowControl/>
              <w:numPr>
                <w:ilvl w:val="0"/>
                <w:numId w:val="20"/>
              </w:numPr>
              <w:autoSpaceDE/>
              <w:autoSpaceDN/>
              <w:adjustRightInd/>
            </w:pPr>
          </w:p>
        </w:tc>
        <w:tc>
          <w:tcPr>
            <w:tcW w:w="2655" w:type="dxa"/>
          </w:tcPr>
          <w:p w14:paraId="59009B80" w14:textId="563A30DC" w:rsidR="00D016FB" w:rsidRPr="00C71CD4" w:rsidRDefault="00A878BC" w:rsidP="008270CA">
            <w:pPr>
              <w:jc w:val="center"/>
              <w:rPr>
                <w:sz w:val="20"/>
                <w:szCs w:val="20"/>
              </w:rPr>
            </w:pPr>
            <w:r>
              <w:rPr>
                <w:sz w:val="20"/>
                <w:szCs w:val="20"/>
              </w:rPr>
              <w:t>3</w:t>
            </w:r>
            <w:r w:rsidR="00DA0CA3">
              <w:rPr>
                <w:sz w:val="20"/>
                <w:szCs w:val="20"/>
              </w:rPr>
              <w:t>0</w:t>
            </w:r>
            <w:r>
              <w:rPr>
                <w:sz w:val="20"/>
                <w:szCs w:val="20"/>
              </w:rPr>
              <w:t>.</w:t>
            </w:r>
            <w:r w:rsidR="00DA0CA3">
              <w:rPr>
                <w:sz w:val="20"/>
                <w:szCs w:val="20"/>
              </w:rPr>
              <w:t>06</w:t>
            </w:r>
            <w:r>
              <w:rPr>
                <w:sz w:val="20"/>
                <w:szCs w:val="20"/>
              </w:rPr>
              <w:t>.20</w:t>
            </w:r>
            <w:r w:rsidR="00DA0CA3">
              <w:rPr>
                <w:sz w:val="20"/>
                <w:szCs w:val="20"/>
              </w:rPr>
              <w:t>32</w:t>
            </w:r>
            <w:r w:rsidR="00D016FB" w:rsidRPr="00C71CD4">
              <w:rPr>
                <w:sz w:val="20"/>
                <w:szCs w:val="20"/>
              </w:rPr>
              <w:t xml:space="preserve"> r.</w:t>
            </w:r>
          </w:p>
        </w:tc>
        <w:tc>
          <w:tcPr>
            <w:tcW w:w="3499" w:type="dxa"/>
          </w:tcPr>
          <w:p w14:paraId="075A6C19" w14:textId="322A3C6B" w:rsidR="00D016FB" w:rsidRPr="00C71CD4" w:rsidRDefault="00DA0CA3" w:rsidP="00DA0CA3">
            <w:pPr>
              <w:jc w:val="right"/>
              <w:rPr>
                <w:sz w:val="20"/>
                <w:szCs w:val="20"/>
              </w:rPr>
            </w:pPr>
            <w:r>
              <w:rPr>
                <w:sz w:val="20"/>
                <w:szCs w:val="20"/>
              </w:rPr>
              <w:t>150.000</w:t>
            </w:r>
            <w:r w:rsidR="00D016FB" w:rsidRPr="00C71CD4">
              <w:rPr>
                <w:sz w:val="20"/>
                <w:szCs w:val="20"/>
              </w:rPr>
              <w:t>,00</w:t>
            </w:r>
          </w:p>
        </w:tc>
      </w:tr>
      <w:tr w:rsidR="00D016FB" w:rsidRPr="004908A9" w14:paraId="4EEDF980" w14:textId="77777777" w:rsidTr="007C57B5">
        <w:trPr>
          <w:trHeight w:val="312"/>
        </w:trPr>
        <w:tc>
          <w:tcPr>
            <w:tcW w:w="1385" w:type="dxa"/>
          </w:tcPr>
          <w:p w14:paraId="7D57EEE5" w14:textId="77777777" w:rsidR="00D016FB" w:rsidRPr="00C71CD4" w:rsidRDefault="00D016FB">
            <w:pPr>
              <w:pStyle w:val="Akapitzlist"/>
              <w:widowControl/>
              <w:numPr>
                <w:ilvl w:val="0"/>
                <w:numId w:val="20"/>
              </w:numPr>
              <w:autoSpaceDE/>
              <w:autoSpaceDN/>
              <w:adjustRightInd/>
            </w:pPr>
          </w:p>
        </w:tc>
        <w:tc>
          <w:tcPr>
            <w:tcW w:w="2655" w:type="dxa"/>
          </w:tcPr>
          <w:p w14:paraId="3174B078" w14:textId="3D9E9389" w:rsidR="00D016FB" w:rsidRPr="00C71CD4" w:rsidRDefault="00A878BC" w:rsidP="008270CA">
            <w:pPr>
              <w:jc w:val="center"/>
              <w:rPr>
                <w:sz w:val="20"/>
                <w:szCs w:val="20"/>
              </w:rPr>
            </w:pPr>
            <w:r>
              <w:rPr>
                <w:sz w:val="20"/>
                <w:szCs w:val="20"/>
              </w:rPr>
              <w:t>30.0</w:t>
            </w:r>
            <w:r w:rsidR="00DA0CA3">
              <w:rPr>
                <w:sz w:val="20"/>
                <w:szCs w:val="20"/>
              </w:rPr>
              <w:t>9</w:t>
            </w:r>
            <w:r>
              <w:rPr>
                <w:sz w:val="20"/>
                <w:szCs w:val="20"/>
              </w:rPr>
              <w:t>.20</w:t>
            </w:r>
            <w:r w:rsidR="00DA0CA3">
              <w:rPr>
                <w:sz w:val="20"/>
                <w:szCs w:val="20"/>
              </w:rPr>
              <w:t>32</w:t>
            </w:r>
            <w:r w:rsidR="00D016FB" w:rsidRPr="00C71CD4">
              <w:rPr>
                <w:sz w:val="20"/>
                <w:szCs w:val="20"/>
              </w:rPr>
              <w:t xml:space="preserve"> r.</w:t>
            </w:r>
          </w:p>
        </w:tc>
        <w:tc>
          <w:tcPr>
            <w:tcW w:w="3499" w:type="dxa"/>
          </w:tcPr>
          <w:p w14:paraId="64A2A703" w14:textId="38C2B500" w:rsidR="00D016FB" w:rsidRPr="00C71CD4" w:rsidRDefault="00DA0CA3" w:rsidP="008270CA">
            <w:pPr>
              <w:jc w:val="right"/>
              <w:rPr>
                <w:sz w:val="20"/>
                <w:szCs w:val="20"/>
              </w:rPr>
            </w:pPr>
            <w:r>
              <w:rPr>
                <w:sz w:val="20"/>
                <w:szCs w:val="20"/>
              </w:rPr>
              <w:t>150.00</w:t>
            </w:r>
            <w:r w:rsidR="00D016FB" w:rsidRPr="00C71CD4">
              <w:rPr>
                <w:sz w:val="20"/>
                <w:szCs w:val="20"/>
              </w:rPr>
              <w:t>0,00</w:t>
            </w:r>
          </w:p>
        </w:tc>
      </w:tr>
      <w:tr w:rsidR="00D016FB" w:rsidRPr="004908A9" w14:paraId="1F4E24C1" w14:textId="77777777" w:rsidTr="007C57B5">
        <w:trPr>
          <w:trHeight w:val="299"/>
        </w:trPr>
        <w:tc>
          <w:tcPr>
            <w:tcW w:w="1385" w:type="dxa"/>
          </w:tcPr>
          <w:p w14:paraId="1A89946B" w14:textId="77777777" w:rsidR="00D016FB" w:rsidRPr="00C71CD4" w:rsidRDefault="00D016FB">
            <w:pPr>
              <w:pStyle w:val="Akapitzlist"/>
              <w:widowControl/>
              <w:numPr>
                <w:ilvl w:val="0"/>
                <w:numId w:val="20"/>
              </w:numPr>
              <w:autoSpaceDE/>
              <w:autoSpaceDN/>
              <w:adjustRightInd/>
            </w:pPr>
          </w:p>
        </w:tc>
        <w:tc>
          <w:tcPr>
            <w:tcW w:w="2655" w:type="dxa"/>
          </w:tcPr>
          <w:p w14:paraId="2B0F9C72" w14:textId="3F13025D" w:rsidR="00D016FB" w:rsidRPr="00C71CD4" w:rsidRDefault="00A878BC" w:rsidP="008270CA">
            <w:pPr>
              <w:jc w:val="center"/>
              <w:rPr>
                <w:sz w:val="20"/>
                <w:szCs w:val="20"/>
              </w:rPr>
            </w:pPr>
            <w:r>
              <w:rPr>
                <w:sz w:val="20"/>
                <w:szCs w:val="20"/>
              </w:rPr>
              <w:t>3</w:t>
            </w:r>
            <w:r w:rsidR="00DA0CA3">
              <w:rPr>
                <w:sz w:val="20"/>
                <w:szCs w:val="20"/>
              </w:rPr>
              <w:t>1</w:t>
            </w:r>
            <w:r>
              <w:rPr>
                <w:sz w:val="20"/>
                <w:szCs w:val="20"/>
              </w:rPr>
              <w:t>.</w:t>
            </w:r>
            <w:r w:rsidR="00DA0CA3">
              <w:rPr>
                <w:sz w:val="20"/>
                <w:szCs w:val="20"/>
              </w:rPr>
              <w:t>12</w:t>
            </w:r>
            <w:r>
              <w:rPr>
                <w:sz w:val="20"/>
                <w:szCs w:val="20"/>
              </w:rPr>
              <w:t>.20</w:t>
            </w:r>
            <w:r w:rsidR="00DA0CA3">
              <w:rPr>
                <w:sz w:val="20"/>
                <w:szCs w:val="20"/>
              </w:rPr>
              <w:t>32</w:t>
            </w:r>
            <w:r w:rsidR="00D016FB" w:rsidRPr="00C71CD4">
              <w:rPr>
                <w:sz w:val="20"/>
                <w:szCs w:val="20"/>
              </w:rPr>
              <w:t xml:space="preserve"> r.</w:t>
            </w:r>
          </w:p>
        </w:tc>
        <w:tc>
          <w:tcPr>
            <w:tcW w:w="3499" w:type="dxa"/>
          </w:tcPr>
          <w:p w14:paraId="10F19783" w14:textId="3503C82B" w:rsidR="00D016FB" w:rsidRPr="00C71CD4" w:rsidRDefault="00DA0CA3" w:rsidP="008270CA">
            <w:pPr>
              <w:jc w:val="right"/>
              <w:rPr>
                <w:sz w:val="20"/>
                <w:szCs w:val="20"/>
              </w:rPr>
            </w:pPr>
            <w:r>
              <w:rPr>
                <w:sz w:val="20"/>
                <w:szCs w:val="20"/>
              </w:rPr>
              <w:t>150.00</w:t>
            </w:r>
            <w:r w:rsidR="00D016FB" w:rsidRPr="00C71CD4">
              <w:rPr>
                <w:sz w:val="20"/>
                <w:szCs w:val="20"/>
              </w:rPr>
              <w:t>0,00</w:t>
            </w:r>
          </w:p>
        </w:tc>
      </w:tr>
      <w:tr w:rsidR="00D016FB" w:rsidRPr="004908A9" w14:paraId="5E415ADB" w14:textId="77777777" w:rsidTr="007C57B5">
        <w:trPr>
          <w:trHeight w:val="312"/>
        </w:trPr>
        <w:tc>
          <w:tcPr>
            <w:tcW w:w="1385" w:type="dxa"/>
          </w:tcPr>
          <w:p w14:paraId="13E4C161" w14:textId="77777777" w:rsidR="00D016FB" w:rsidRPr="00C71CD4" w:rsidRDefault="00D016FB">
            <w:pPr>
              <w:pStyle w:val="Akapitzlist"/>
              <w:widowControl/>
              <w:numPr>
                <w:ilvl w:val="0"/>
                <w:numId w:val="20"/>
              </w:numPr>
              <w:autoSpaceDE/>
              <w:autoSpaceDN/>
              <w:adjustRightInd/>
            </w:pPr>
          </w:p>
        </w:tc>
        <w:tc>
          <w:tcPr>
            <w:tcW w:w="2655" w:type="dxa"/>
          </w:tcPr>
          <w:p w14:paraId="49DB61BB" w14:textId="3CC77C4C" w:rsidR="00D016FB" w:rsidRPr="00C71CD4" w:rsidRDefault="00A878BC" w:rsidP="008270CA">
            <w:pPr>
              <w:jc w:val="center"/>
              <w:rPr>
                <w:sz w:val="20"/>
                <w:szCs w:val="20"/>
              </w:rPr>
            </w:pPr>
            <w:r>
              <w:rPr>
                <w:sz w:val="20"/>
                <w:szCs w:val="20"/>
              </w:rPr>
              <w:t>31.</w:t>
            </w:r>
            <w:r w:rsidR="00DA0CA3">
              <w:rPr>
                <w:sz w:val="20"/>
                <w:szCs w:val="20"/>
              </w:rPr>
              <w:t>03</w:t>
            </w:r>
            <w:r>
              <w:rPr>
                <w:sz w:val="20"/>
                <w:szCs w:val="20"/>
              </w:rPr>
              <w:t>.20</w:t>
            </w:r>
            <w:r w:rsidR="00DA0CA3">
              <w:rPr>
                <w:sz w:val="20"/>
                <w:szCs w:val="20"/>
              </w:rPr>
              <w:t>33</w:t>
            </w:r>
            <w:r w:rsidR="00D016FB" w:rsidRPr="00C71CD4">
              <w:rPr>
                <w:sz w:val="20"/>
                <w:szCs w:val="20"/>
              </w:rPr>
              <w:t xml:space="preserve"> r.</w:t>
            </w:r>
          </w:p>
        </w:tc>
        <w:tc>
          <w:tcPr>
            <w:tcW w:w="3499" w:type="dxa"/>
          </w:tcPr>
          <w:p w14:paraId="00412552" w14:textId="1EF708F4" w:rsidR="00D016FB" w:rsidRPr="00C71CD4" w:rsidRDefault="00DA0CA3" w:rsidP="008270CA">
            <w:pPr>
              <w:jc w:val="right"/>
              <w:rPr>
                <w:sz w:val="20"/>
                <w:szCs w:val="20"/>
              </w:rPr>
            </w:pPr>
            <w:r>
              <w:rPr>
                <w:sz w:val="20"/>
                <w:szCs w:val="20"/>
              </w:rPr>
              <w:t>150.00</w:t>
            </w:r>
            <w:r w:rsidR="00D016FB" w:rsidRPr="00C71CD4">
              <w:rPr>
                <w:sz w:val="20"/>
                <w:szCs w:val="20"/>
              </w:rPr>
              <w:t>0,00</w:t>
            </w:r>
          </w:p>
        </w:tc>
      </w:tr>
      <w:tr w:rsidR="00D016FB" w:rsidRPr="004908A9" w14:paraId="31B236A7" w14:textId="77777777" w:rsidTr="007C57B5">
        <w:trPr>
          <w:trHeight w:val="299"/>
        </w:trPr>
        <w:tc>
          <w:tcPr>
            <w:tcW w:w="1385" w:type="dxa"/>
            <w:tcBorders>
              <w:bottom w:val="single" w:sz="4" w:space="0" w:color="auto"/>
            </w:tcBorders>
          </w:tcPr>
          <w:p w14:paraId="0C4779E0" w14:textId="77777777" w:rsidR="00D016FB" w:rsidRPr="00C71CD4" w:rsidRDefault="00D016FB">
            <w:pPr>
              <w:pStyle w:val="Akapitzlist"/>
              <w:widowControl/>
              <w:numPr>
                <w:ilvl w:val="0"/>
                <w:numId w:val="20"/>
              </w:numPr>
              <w:autoSpaceDE/>
              <w:autoSpaceDN/>
              <w:adjustRightInd/>
            </w:pPr>
          </w:p>
        </w:tc>
        <w:tc>
          <w:tcPr>
            <w:tcW w:w="2655" w:type="dxa"/>
            <w:tcBorders>
              <w:bottom w:val="single" w:sz="4" w:space="0" w:color="auto"/>
            </w:tcBorders>
          </w:tcPr>
          <w:p w14:paraId="2D1B40F8" w14:textId="4020CA2B" w:rsidR="00D016FB" w:rsidRPr="00C71CD4" w:rsidRDefault="00D016FB" w:rsidP="00A878BC">
            <w:pPr>
              <w:jc w:val="center"/>
              <w:rPr>
                <w:sz w:val="20"/>
                <w:szCs w:val="20"/>
              </w:rPr>
            </w:pPr>
            <w:r w:rsidRPr="00C71CD4">
              <w:rPr>
                <w:sz w:val="20"/>
                <w:szCs w:val="20"/>
              </w:rPr>
              <w:t>3</w:t>
            </w:r>
            <w:r w:rsidR="00DA0CA3">
              <w:rPr>
                <w:sz w:val="20"/>
                <w:szCs w:val="20"/>
              </w:rPr>
              <w:t>0.06</w:t>
            </w:r>
            <w:r w:rsidRPr="00C71CD4">
              <w:rPr>
                <w:sz w:val="20"/>
                <w:szCs w:val="20"/>
              </w:rPr>
              <w:t>.20</w:t>
            </w:r>
            <w:r w:rsidR="00DA0CA3">
              <w:rPr>
                <w:sz w:val="20"/>
                <w:szCs w:val="20"/>
              </w:rPr>
              <w:t>33</w:t>
            </w:r>
            <w:r w:rsidRPr="00C71CD4">
              <w:rPr>
                <w:sz w:val="20"/>
                <w:szCs w:val="20"/>
              </w:rPr>
              <w:t xml:space="preserve"> r.</w:t>
            </w:r>
          </w:p>
        </w:tc>
        <w:tc>
          <w:tcPr>
            <w:tcW w:w="3499" w:type="dxa"/>
            <w:tcBorders>
              <w:bottom w:val="single" w:sz="4" w:space="0" w:color="auto"/>
            </w:tcBorders>
          </w:tcPr>
          <w:p w14:paraId="09984596" w14:textId="101A6274" w:rsidR="00D016FB" w:rsidRPr="00C71CD4" w:rsidRDefault="00DA0CA3" w:rsidP="008270CA">
            <w:pPr>
              <w:jc w:val="right"/>
              <w:rPr>
                <w:sz w:val="20"/>
                <w:szCs w:val="20"/>
              </w:rPr>
            </w:pPr>
            <w:r>
              <w:rPr>
                <w:sz w:val="20"/>
                <w:szCs w:val="20"/>
              </w:rPr>
              <w:t>150.00</w:t>
            </w:r>
            <w:r w:rsidR="00D016FB" w:rsidRPr="00C71CD4">
              <w:rPr>
                <w:sz w:val="20"/>
                <w:szCs w:val="20"/>
              </w:rPr>
              <w:t>0,00</w:t>
            </w:r>
          </w:p>
        </w:tc>
      </w:tr>
      <w:tr w:rsidR="00D016FB" w:rsidRPr="004908A9" w14:paraId="25721D49" w14:textId="77777777" w:rsidTr="007C57B5">
        <w:trPr>
          <w:trHeight w:val="312"/>
        </w:trPr>
        <w:tc>
          <w:tcPr>
            <w:tcW w:w="1385" w:type="dxa"/>
            <w:tcBorders>
              <w:bottom w:val="single" w:sz="4" w:space="0" w:color="auto"/>
            </w:tcBorders>
          </w:tcPr>
          <w:p w14:paraId="1CE77020" w14:textId="77777777" w:rsidR="00D016FB" w:rsidRPr="00C71CD4" w:rsidRDefault="00D016FB">
            <w:pPr>
              <w:pStyle w:val="Akapitzlist"/>
              <w:widowControl/>
              <w:numPr>
                <w:ilvl w:val="0"/>
                <w:numId w:val="20"/>
              </w:numPr>
              <w:autoSpaceDE/>
              <w:autoSpaceDN/>
              <w:adjustRightInd/>
            </w:pPr>
          </w:p>
        </w:tc>
        <w:tc>
          <w:tcPr>
            <w:tcW w:w="2655" w:type="dxa"/>
            <w:tcBorders>
              <w:bottom w:val="single" w:sz="4" w:space="0" w:color="auto"/>
            </w:tcBorders>
          </w:tcPr>
          <w:p w14:paraId="75C52BBA" w14:textId="0ADB80BA" w:rsidR="00D016FB" w:rsidRPr="00C71CD4" w:rsidRDefault="00A878BC" w:rsidP="008270CA">
            <w:pPr>
              <w:jc w:val="center"/>
              <w:rPr>
                <w:sz w:val="20"/>
                <w:szCs w:val="20"/>
              </w:rPr>
            </w:pPr>
            <w:r>
              <w:rPr>
                <w:sz w:val="20"/>
                <w:szCs w:val="20"/>
              </w:rPr>
              <w:t>30.0</w:t>
            </w:r>
            <w:r w:rsidR="00DA0CA3">
              <w:rPr>
                <w:sz w:val="20"/>
                <w:szCs w:val="20"/>
              </w:rPr>
              <w:t>9</w:t>
            </w:r>
            <w:r>
              <w:rPr>
                <w:sz w:val="20"/>
                <w:szCs w:val="20"/>
              </w:rPr>
              <w:t>.20</w:t>
            </w:r>
            <w:r w:rsidR="00DA0CA3">
              <w:rPr>
                <w:sz w:val="20"/>
                <w:szCs w:val="20"/>
              </w:rPr>
              <w:t>33</w:t>
            </w:r>
            <w:r w:rsidR="00D016FB" w:rsidRPr="00C71CD4">
              <w:rPr>
                <w:sz w:val="20"/>
                <w:szCs w:val="20"/>
              </w:rPr>
              <w:t xml:space="preserve"> r.</w:t>
            </w:r>
          </w:p>
        </w:tc>
        <w:tc>
          <w:tcPr>
            <w:tcW w:w="3499" w:type="dxa"/>
            <w:tcBorders>
              <w:bottom w:val="single" w:sz="4" w:space="0" w:color="auto"/>
            </w:tcBorders>
          </w:tcPr>
          <w:p w14:paraId="282B6FF0" w14:textId="5B7DA13E" w:rsidR="00D016FB" w:rsidRPr="00C71CD4" w:rsidRDefault="00DA0CA3" w:rsidP="008270CA">
            <w:pPr>
              <w:jc w:val="right"/>
              <w:rPr>
                <w:sz w:val="20"/>
                <w:szCs w:val="20"/>
              </w:rPr>
            </w:pPr>
            <w:r>
              <w:rPr>
                <w:sz w:val="20"/>
                <w:szCs w:val="20"/>
              </w:rPr>
              <w:t>150.00</w:t>
            </w:r>
            <w:r w:rsidR="00D016FB" w:rsidRPr="00C71CD4">
              <w:rPr>
                <w:sz w:val="20"/>
                <w:szCs w:val="20"/>
              </w:rPr>
              <w:t>0,00</w:t>
            </w:r>
          </w:p>
        </w:tc>
      </w:tr>
      <w:tr w:rsidR="00D016FB" w:rsidRPr="004908A9" w14:paraId="76D6D233" w14:textId="77777777" w:rsidTr="007C57B5">
        <w:trPr>
          <w:trHeight w:val="312"/>
        </w:trPr>
        <w:tc>
          <w:tcPr>
            <w:tcW w:w="1385" w:type="dxa"/>
            <w:tcBorders>
              <w:bottom w:val="single" w:sz="4" w:space="0" w:color="auto"/>
            </w:tcBorders>
          </w:tcPr>
          <w:p w14:paraId="25DA3DDB" w14:textId="77777777" w:rsidR="00D016FB" w:rsidRPr="00C71CD4" w:rsidRDefault="00D016FB">
            <w:pPr>
              <w:pStyle w:val="Akapitzlist"/>
              <w:widowControl/>
              <w:numPr>
                <w:ilvl w:val="0"/>
                <w:numId w:val="20"/>
              </w:numPr>
              <w:autoSpaceDE/>
              <w:autoSpaceDN/>
              <w:adjustRightInd/>
            </w:pPr>
          </w:p>
        </w:tc>
        <w:tc>
          <w:tcPr>
            <w:tcW w:w="2655" w:type="dxa"/>
            <w:tcBorders>
              <w:bottom w:val="single" w:sz="4" w:space="0" w:color="auto"/>
            </w:tcBorders>
          </w:tcPr>
          <w:p w14:paraId="4083C736" w14:textId="593337C2" w:rsidR="00D016FB" w:rsidRPr="00C71CD4" w:rsidRDefault="00A878BC" w:rsidP="008270CA">
            <w:pPr>
              <w:jc w:val="center"/>
              <w:rPr>
                <w:sz w:val="20"/>
                <w:szCs w:val="20"/>
              </w:rPr>
            </w:pPr>
            <w:r>
              <w:rPr>
                <w:sz w:val="20"/>
                <w:szCs w:val="20"/>
              </w:rPr>
              <w:t>3</w:t>
            </w:r>
            <w:r w:rsidR="00DA0CA3">
              <w:rPr>
                <w:sz w:val="20"/>
                <w:szCs w:val="20"/>
              </w:rPr>
              <w:t>1</w:t>
            </w:r>
            <w:r>
              <w:rPr>
                <w:sz w:val="20"/>
                <w:szCs w:val="20"/>
              </w:rPr>
              <w:t>.</w:t>
            </w:r>
            <w:r w:rsidR="00DA0CA3">
              <w:rPr>
                <w:sz w:val="20"/>
                <w:szCs w:val="20"/>
              </w:rPr>
              <w:t>12</w:t>
            </w:r>
            <w:r>
              <w:rPr>
                <w:sz w:val="20"/>
                <w:szCs w:val="20"/>
              </w:rPr>
              <w:t>.20</w:t>
            </w:r>
            <w:r w:rsidR="00DA0CA3">
              <w:rPr>
                <w:sz w:val="20"/>
                <w:szCs w:val="20"/>
              </w:rPr>
              <w:t>33</w:t>
            </w:r>
            <w:r w:rsidR="00D016FB" w:rsidRPr="00C71CD4">
              <w:rPr>
                <w:sz w:val="20"/>
                <w:szCs w:val="20"/>
              </w:rPr>
              <w:t xml:space="preserve"> r.</w:t>
            </w:r>
          </w:p>
        </w:tc>
        <w:tc>
          <w:tcPr>
            <w:tcW w:w="3499" w:type="dxa"/>
            <w:tcBorders>
              <w:bottom w:val="single" w:sz="4" w:space="0" w:color="auto"/>
            </w:tcBorders>
          </w:tcPr>
          <w:p w14:paraId="1A7E357E" w14:textId="1D2B3C5F" w:rsidR="00D016FB" w:rsidRPr="00C71CD4" w:rsidRDefault="00DA0CA3" w:rsidP="008270CA">
            <w:pPr>
              <w:jc w:val="right"/>
              <w:rPr>
                <w:sz w:val="20"/>
                <w:szCs w:val="20"/>
              </w:rPr>
            </w:pPr>
            <w:r>
              <w:rPr>
                <w:sz w:val="20"/>
                <w:szCs w:val="20"/>
              </w:rPr>
              <w:t>150.00</w:t>
            </w:r>
            <w:r w:rsidR="00D016FB" w:rsidRPr="00C71CD4">
              <w:rPr>
                <w:sz w:val="20"/>
                <w:szCs w:val="20"/>
              </w:rPr>
              <w:t>0,00</w:t>
            </w:r>
          </w:p>
        </w:tc>
      </w:tr>
      <w:tr w:rsidR="00D016FB" w:rsidRPr="004908A9" w14:paraId="17FF8B06" w14:textId="77777777" w:rsidTr="007C57B5">
        <w:trPr>
          <w:trHeight w:val="312"/>
        </w:trPr>
        <w:tc>
          <w:tcPr>
            <w:tcW w:w="1385" w:type="dxa"/>
            <w:tcBorders>
              <w:bottom w:val="single" w:sz="4" w:space="0" w:color="auto"/>
            </w:tcBorders>
          </w:tcPr>
          <w:p w14:paraId="2A4AEDE8" w14:textId="77777777" w:rsidR="00D016FB" w:rsidRPr="00C71CD4" w:rsidRDefault="00D016FB">
            <w:pPr>
              <w:pStyle w:val="Akapitzlist"/>
              <w:widowControl/>
              <w:numPr>
                <w:ilvl w:val="0"/>
                <w:numId w:val="20"/>
              </w:numPr>
              <w:autoSpaceDE/>
              <w:autoSpaceDN/>
              <w:adjustRightInd/>
            </w:pPr>
          </w:p>
        </w:tc>
        <w:tc>
          <w:tcPr>
            <w:tcW w:w="2655" w:type="dxa"/>
            <w:tcBorders>
              <w:bottom w:val="single" w:sz="4" w:space="0" w:color="auto"/>
            </w:tcBorders>
          </w:tcPr>
          <w:p w14:paraId="1795AF08" w14:textId="52900027" w:rsidR="00D016FB" w:rsidRPr="00C71CD4" w:rsidRDefault="00A878BC" w:rsidP="008270CA">
            <w:pPr>
              <w:jc w:val="center"/>
              <w:rPr>
                <w:sz w:val="20"/>
                <w:szCs w:val="20"/>
              </w:rPr>
            </w:pPr>
            <w:r>
              <w:rPr>
                <w:sz w:val="20"/>
                <w:szCs w:val="20"/>
              </w:rPr>
              <w:t>31.</w:t>
            </w:r>
            <w:r w:rsidR="00DA0CA3">
              <w:rPr>
                <w:sz w:val="20"/>
                <w:szCs w:val="20"/>
              </w:rPr>
              <w:t>03</w:t>
            </w:r>
            <w:r>
              <w:rPr>
                <w:sz w:val="20"/>
                <w:szCs w:val="20"/>
              </w:rPr>
              <w:t>.20</w:t>
            </w:r>
            <w:r w:rsidR="00DA0CA3">
              <w:rPr>
                <w:sz w:val="20"/>
                <w:szCs w:val="20"/>
              </w:rPr>
              <w:t>34</w:t>
            </w:r>
            <w:r w:rsidR="00D016FB" w:rsidRPr="00C71CD4">
              <w:rPr>
                <w:sz w:val="20"/>
                <w:szCs w:val="20"/>
              </w:rPr>
              <w:t xml:space="preserve"> r.</w:t>
            </w:r>
          </w:p>
        </w:tc>
        <w:tc>
          <w:tcPr>
            <w:tcW w:w="3499" w:type="dxa"/>
            <w:tcBorders>
              <w:bottom w:val="single" w:sz="4" w:space="0" w:color="auto"/>
            </w:tcBorders>
          </w:tcPr>
          <w:p w14:paraId="64687FE6" w14:textId="118FFF28" w:rsidR="00D016FB" w:rsidRPr="00C71CD4" w:rsidRDefault="00DA0CA3" w:rsidP="008270CA">
            <w:pPr>
              <w:jc w:val="right"/>
              <w:rPr>
                <w:sz w:val="20"/>
                <w:szCs w:val="20"/>
              </w:rPr>
            </w:pPr>
            <w:r>
              <w:rPr>
                <w:sz w:val="20"/>
                <w:szCs w:val="20"/>
              </w:rPr>
              <w:t>15</w:t>
            </w:r>
            <w:r w:rsidR="00D016FB" w:rsidRPr="00C71CD4">
              <w:rPr>
                <w:sz w:val="20"/>
                <w:szCs w:val="20"/>
              </w:rPr>
              <w:t>0</w:t>
            </w:r>
            <w:r>
              <w:rPr>
                <w:sz w:val="20"/>
                <w:szCs w:val="20"/>
              </w:rPr>
              <w:t>.000</w:t>
            </w:r>
            <w:r w:rsidR="00D016FB" w:rsidRPr="00C71CD4">
              <w:rPr>
                <w:sz w:val="20"/>
                <w:szCs w:val="20"/>
              </w:rPr>
              <w:t>,00</w:t>
            </w:r>
          </w:p>
        </w:tc>
      </w:tr>
      <w:tr w:rsidR="00D016FB" w:rsidRPr="004908A9" w14:paraId="08950998" w14:textId="77777777" w:rsidTr="007C57B5">
        <w:trPr>
          <w:trHeight w:val="312"/>
        </w:trPr>
        <w:tc>
          <w:tcPr>
            <w:tcW w:w="1385" w:type="dxa"/>
            <w:tcBorders>
              <w:bottom w:val="single" w:sz="4" w:space="0" w:color="auto"/>
            </w:tcBorders>
          </w:tcPr>
          <w:p w14:paraId="4185314F" w14:textId="77777777" w:rsidR="00D016FB" w:rsidRPr="00AA5352" w:rsidRDefault="00D016FB">
            <w:pPr>
              <w:pStyle w:val="Akapitzlist"/>
              <w:widowControl/>
              <w:numPr>
                <w:ilvl w:val="0"/>
                <w:numId w:val="20"/>
              </w:numPr>
              <w:autoSpaceDE/>
              <w:autoSpaceDN/>
              <w:adjustRightInd/>
            </w:pPr>
          </w:p>
        </w:tc>
        <w:tc>
          <w:tcPr>
            <w:tcW w:w="2655" w:type="dxa"/>
            <w:tcBorders>
              <w:bottom w:val="single" w:sz="4" w:space="0" w:color="auto"/>
            </w:tcBorders>
          </w:tcPr>
          <w:p w14:paraId="2DC16C28" w14:textId="483E9C94" w:rsidR="00D016FB" w:rsidRPr="00AA5352" w:rsidRDefault="00A878BC" w:rsidP="008270CA">
            <w:pPr>
              <w:jc w:val="center"/>
              <w:rPr>
                <w:sz w:val="20"/>
                <w:szCs w:val="20"/>
              </w:rPr>
            </w:pPr>
            <w:r w:rsidRPr="00AA5352">
              <w:rPr>
                <w:sz w:val="20"/>
                <w:szCs w:val="20"/>
              </w:rPr>
              <w:t>3</w:t>
            </w:r>
            <w:r w:rsidR="00DA0CA3">
              <w:rPr>
                <w:sz w:val="20"/>
                <w:szCs w:val="20"/>
              </w:rPr>
              <w:t>0</w:t>
            </w:r>
            <w:r w:rsidRPr="00AA5352">
              <w:rPr>
                <w:sz w:val="20"/>
                <w:szCs w:val="20"/>
              </w:rPr>
              <w:t>.0</w:t>
            </w:r>
            <w:r w:rsidR="00DA0CA3">
              <w:rPr>
                <w:sz w:val="20"/>
                <w:szCs w:val="20"/>
              </w:rPr>
              <w:t>6</w:t>
            </w:r>
            <w:r w:rsidRPr="00AA5352">
              <w:rPr>
                <w:sz w:val="20"/>
                <w:szCs w:val="20"/>
              </w:rPr>
              <w:t>.20</w:t>
            </w:r>
            <w:r w:rsidR="00DA0CA3">
              <w:rPr>
                <w:sz w:val="20"/>
                <w:szCs w:val="20"/>
              </w:rPr>
              <w:t>34</w:t>
            </w:r>
            <w:r w:rsidR="00D016FB" w:rsidRPr="00AA5352">
              <w:rPr>
                <w:sz w:val="20"/>
                <w:szCs w:val="20"/>
              </w:rPr>
              <w:t xml:space="preserve"> r.</w:t>
            </w:r>
          </w:p>
        </w:tc>
        <w:tc>
          <w:tcPr>
            <w:tcW w:w="3499" w:type="dxa"/>
            <w:tcBorders>
              <w:bottom w:val="single" w:sz="4" w:space="0" w:color="auto"/>
            </w:tcBorders>
          </w:tcPr>
          <w:p w14:paraId="705F06CE" w14:textId="3A060338" w:rsidR="00D016FB" w:rsidRPr="00AA5352" w:rsidRDefault="00DA0CA3" w:rsidP="008270CA">
            <w:pPr>
              <w:jc w:val="right"/>
              <w:rPr>
                <w:sz w:val="20"/>
                <w:szCs w:val="20"/>
              </w:rPr>
            </w:pPr>
            <w:r>
              <w:rPr>
                <w:sz w:val="20"/>
                <w:szCs w:val="20"/>
              </w:rPr>
              <w:t>150</w:t>
            </w:r>
            <w:r w:rsidR="00A878BC" w:rsidRPr="00AA5352">
              <w:rPr>
                <w:sz w:val="20"/>
                <w:szCs w:val="20"/>
              </w:rPr>
              <w:t>.000</w:t>
            </w:r>
            <w:r w:rsidR="00D016FB" w:rsidRPr="00AA5352">
              <w:rPr>
                <w:sz w:val="20"/>
                <w:szCs w:val="20"/>
              </w:rPr>
              <w:t>,00</w:t>
            </w:r>
          </w:p>
        </w:tc>
      </w:tr>
      <w:tr w:rsidR="00D016FB" w:rsidRPr="004908A9" w14:paraId="02E89718" w14:textId="77777777" w:rsidTr="007C57B5">
        <w:trPr>
          <w:trHeight w:val="312"/>
        </w:trPr>
        <w:tc>
          <w:tcPr>
            <w:tcW w:w="1385" w:type="dxa"/>
            <w:tcBorders>
              <w:bottom w:val="single" w:sz="4" w:space="0" w:color="auto"/>
            </w:tcBorders>
          </w:tcPr>
          <w:p w14:paraId="589DD054" w14:textId="77777777" w:rsidR="00D016FB" w:rsidRPr="00AA5352" w:rsidRDefault="00D016FB">
            <w:pPr>
              <w:pStyle w:val="Akapitzlist"/>
              <w:widowControl/>
              <w:numPr>
                <w:ilvl w:val="0"/>
                <w:numId w:val="20"/>
              </w:numPr>
              <w:autoSpaceDE/>
              <w:autoSpaceDN/>
              <w:adjustRightInd/>
            </w:pPr>
          </w:p>
        </w:tc>
        <w:tc>
          <w:tcPr>
            <w:tcW w:w="2655" w:type="dxa"/>
            <w:tcBorders>
              <w:bottom w:val="single" w:sz="4" w:space="0" w:color="auto"/>
            </w:tcBorders>
          </w:tcPr>
          <w:p w14:paraId="394E04A0" w14:textId="0AD9D01B" w:rsidR="00D016FB" w:rsidRPr="00AA5352" w:rsidRDefault="00A878BC" w:rsidP="00A878BC">
            <w:pPr>
              <w:jc w:val="center"/>
              <w:rPr>
                <w:sz w:val="20"/>
                <w:szCs w:val="20"/>
              </w:rPr>
            </w:pPr>
            <w:r w:rsidRPr="00AA5352">
              <w:rPr>
                <w:sz w:val="20"/>
                <w:szCs w:val="20"/>
              </w:rPr>
              <w:t>3</w:t>
            </w:r>
            <w:r w:rsidR="00DA0CA3">
              <w:rPr>
                <w:sz w:val="20"/>
                <w:szCs w:val="20"/>
              </w:rPr>
              <w:t>0</w:t>
            </w:r>
            <w:r w:rsidRPr="00AA5352">
              <w:rPr>
                <w:sz w:val="20"/>
                <w:szCs w:val="20"/>
              </w:rPr>
              <w:t>.0</w:t>
            </w:r>
            <w:r w:rsidR="00DA0CA3">
              <w:rPr>
                <w:sz w:val="20"/>
                <w:szCs w:val="20"/>
              </w:rPr>
              <w:t>9</w:t>
            </w:r>
            <w:r w:rsidRPr="00AA5352">
              <w:rPr>
                <w:sz w:val="20"/>
                <w:szCs w:val="20"/>
              </w:rPr>
              <w:t>.20</w:t>
            </w:r>
            <w:r w:rsidR="00DA0CA3">
              <w:rPr>
                <w:sz w:val="20"/>
                <w:szCs w:val="20"/>
              </w:rPr>
              <w:t xml:space="preserve">34 </w:t>
            </w:r>
            <w:r w:rsidR="00D016FB" w:rsidRPr="00AA5352">
              <w:rPr>
                <w:sz w:val="20"/>
                <w:szCs w:val="20"/>
              </w:rPr>
              <w:t>r.</w:t>
            </w:r>
          </w:p>
        </w:tc>
        <w:tc>
          <w:tcPr>
            <w:tcW w:w="3499" w:type="dxa"/>
            <w:tcBorders>
              <w:bottom w:val="single" w:sz="4" w:space="0" w:color="auto"/>
            </w:tcBorders>
          </w:tcPr>
          <w:p w14:paraId="01144D5D" w14:textId="4658FA1D" w:rsidR="00D016FB" w:rsidRPr="00AA5352" w:rsidRDefault="00DA0CA3" w:rsidP="008270CA">
            <w:pPr>
              <w:jc w:val="right"/>
              <w:rPr>
                <w:sz w:val="20"/>
                <w:szCs w:val="20"/>
              </w:rPr>
            </w:pPr>
            <w:r>
              <w:rPr>
                <w:sz w:val="20"/>
                <w:szCs w:val="20"/>
              </w:rPr>
              <w:t>150.000</w:t>
            </w:r>
            <w:r w:rsidR="00D016FB" w:rsidRPr="00AA5352">
              <w:rPr>
                <w:sz w:val="20"/>
                <w:szCs w:val="20"/>
              </w:rPr>
              <w:t>,00</w:t>
            </w:r>
          </w:p>
        </w:tc>
      </w:tr>
      <w:tr w:rsidR="00D016FB" w:rsidRPr="004908A9" w14:paraId="5B66CFDB" w14:textId="77777777" w:rsidTr="007C57B5">
        <w:trPr>
          <w:trHeight w:val="312"/>
        </w:trPr>
        <w:tc>
          <w:tcPr>
            <w:tcW w:w="1385" w:type="dxa"/>
            <w:tcBorders>
              <w:bottom w:val="single" w:sz="4" w:space="0" w:color="auto"/>
            </w:tcBorders>
          </w:tcPr>
          <w:p w14:paraId="2FF930F0" w14:textId="77777777" w:rsidR="00D016FB" w:rsidRPr="00AA5352" w:rsidRDefault="00D016FB">
            <w:pPr>
              <w:pStyle w:val="Akapitzlist"/>
              <w:widowControl/>
              <w:numPr>
                <w:ilvl w:val="0"/>
                <w:numId w:val="20"/>
              </w:numPr>
              <w:autoSpaceDE/>
              <w:autoSpaceDN/>
              <w:adjustRightInd/>
            </w:pPr>
          </w:p>
        </w:tc>
        <w:tc>
          <w:tcPr>
            <w:tcW w:w="2655" w:type="dxa"/>
            <w:tcBorders>
              <w:bottom w:val="single" w:sz="4" w:space="0" w:color="auto"/>
            </w:tcBorders>
          </w:tcPr>
          <w:p w14:paraId="05D73587" w14:textId="0B73142F" w:rsidR="00D016FB" w:rsidRPr="00AA5352" w:rsidRDefault="00D016FB" w:rsidP="008270CA">
            <w:pPr>
              <w:jc w:val="center"/>
              <w:rPr>
                <w:sz w:val="20"/>
                <w:szCs w:val="20"/>
              </w:rPr>
            </w:pPr>
            <w:r w:rsidRPr="00AA5352">
              <w:rPr>
                <w:sz w:val="20"/>
                <w:szCs w:val="20"/>
              </w:rPr>
              <w:t>3</w:t>
            </w:r>
            <w:r w:rsidR="00DA0CA3">
              <w:rPr>
                <w:sz w:val="20"/>
                <w:szCs w:val="20"/>
              </w:rPr>
              <w:t>1.12.</w:t>
            </w:r>
            <w:r w:rsidRPr="00AA5352">
              <w:rPr>
                <w:sz w:val="20"/>
                <w:szCs w:val="20"/>
              </w:rPr>
              <w:t>2</w:t>
            </w:r>
            <w:r w:rsidR="00A878BC" w:rsidRPr="00AA5352">
              <w:rPr>
                <w:sz w:val="20"/>
                <w:szCs w:val="20"/>
              </w:rPr>
              <w:t>0</w:t>
            </w:r>
            <w:r w:rsidR="00DA0CA3">
              <w:rPr>
                <w:sz w:val="20"/>
                <w:szCs w:val="20"/>
              </w:rPr>
              <w:t>34</w:t>
            </w:r>
            <w:r w:rsidRPr="00AA5352">
              <w:rPr>
                <w:sz w:val="20"/>
                <w:szCs w:val="20"/>
              </w:rPr>
              <w:t xml:space="preserve"> r.</w:t>
            </w:r>
          </w:p>
        </w:tc>
        <w:tc>
          <w:tcPr>
            <w:tcW w:w="3499" w:type="dxa"/>
            <w:tcBorders>
              <w:bottom w:val="single" w:sz="4" w:space="0" w:color="auto"/>
            </w:tcBorders>
          </w:tcPr>
          <w:p w14:paraId="2C2D2811" w14:textId="59B5F5D2" w:rsidR="00D016FB" w:rsidRPr="00AA5352" w:rsidRDefault="00DA0CA3" w:rsidP="008270CA">
            <w:pPr>
              <w:jc w:val="right"/>
              <w:rPr>
                <w:sz w:val="20"/>
                <w:szCs w:val="20"/>
              </w:rPr>
            </w:pPr>
            <w:r>
              <w:rPr>
                <w:sz w:val="20"/>
                <w:szCs w:val="20"/>
              </w:rPr>
              <w:t>150.</w:t>
            </w:r>
            <w:r w:rsidR="00A878BC" w:rsidRPr="00AA5352">
              <w:rPr>
                <w:sz w:val="20"/>
                <w:szCs w:val="20"/>
              </w:rPr>
              <w:t>0</w:t>
            </w:r>
            <w:r w:rsidR="00D016FB" w:rsidRPr="00AA5352">
              <w:rPr>
                <w:sz w:val="20"/>
                <w:szCs w:val="20"/>
              </w:rPr>
              <w:t>00,00</w:t>
            </w:r>
          </w:p>
        </w:tc>
      </w:tr>
      <w:tr w:rsidR="00D016FB" w:rsidRPr="004908A9" w14:paraId="289A6900" w14:textId="77777777" w:rsidTr="007C57B5">
        <w:trPr>
          <w:trHeight w:val="312"/>
        </w:trPr>
        <w:tc>
          <w:tcPr>
            <w:tcW w:w="1385" w:type="dxa"/>
            <w:tcBorders>
              <w:bottom w:val="single" w:sz="4" w:space="0" w:color="auto"/>
            </w:tcBorders>
          </w:tcPr>
          <w:p w14:paraId="1240E52F" w14:textId="77777777" w:rsidR="00D016FB" w:rsidRPr="00AA5352" w:rsidRDefault="00D016FB">
            <w:pPr>
              <w:pStyle w:val="Akapitzlist"/>
              <w:widowControl/>
              <w:numPr>
                <w:ilvl w:val="0"/>
                <w:numId w:val="20"/>
              </w:numPr>
              <w:autoSpaceDE/>
              <w:autoSpaceDN/>
              <w:adjustRightInd/>
            </w:pPr>
          </w:p>
        </w:tc>
        <w:tc>
          <w:tcPr>
            <w:tcW w:w="2655" w:type="dxa"/>
            <w:tcBorders>
              <w:bottom w:val="single" w:sz="4" w:space="0" w:color="auto"/>
            </w:tcBorders>
          </w:tcPr>
          <w:p w14:paraId="5EA4E4FC" w14:textId="3D3F0E79" w:rsidR="00D016FB" w:rsidRPr="00AA5352" w:rsidRDefault="00A878BC" w:rsidP="008270CA">
            <w:pPr>
              <w:jc w:val="center"/>
              <w:rPr>
                <w:sz w:val="20"/>
                <w:szCs w:val="20"/>
              </w:rPr>
            </w:pPr>
            <w:r w:rsidRPr="00AA5352">
              <w:rPr>
                <w:sz w:val="20"/>
                <w:szCs w:val="20"/>
              </w:rPr>
              <w:t>3</w:t>
            </w:r>
            <w:r w:rsidR="00BB59D7">
              <w:rPr>
                <w:sz w:val="20"/>
                <w:szCs w:val="20"/>
              </w:rPr>
              <w:t>1</w:t>
            </w:r>
            <w:r w:rsidRPr="00AA5352">
              <w:rPr>
                <w:sz w:val="20"/>
                <w:szCs w:val="20"/>
              </w:rPr>
              <w:t>.</w:t>
            </w:r>
            <w:r w:rsidR="00BB59D7">
              <w:rPr>
                <w:sz w:val="20"/>
                <w:szCs w:val="20"/>
              </w:rPr>
              <w:t>03</w:t>
            </w:r>
            <w:r w:rsidRPr="00AA5352">
              <w:rPr>
                <w:sz w:val="20"/>
                <w:szCs w:val="20"/>
              </w:rPr>
              <w:t>.20</w:t>
            </w:r>
            <w:r w:rsidR="00BB59D7">
              <w:rPr>
                <w:sz w:val="20"/>
                <w:szCs w:val="20"/>
              </w:rPr>
              <w:t>35</w:t>
            </w:r>
            <w:r w:rsidR="00D016FB" w:rsidRPr="00AA5352">
              <w:rPr>
                <w:sz w:val="20"/>
                <w:szCs w:val="20"/>
              </w:rPr>
              <w:t xml:space="preserve"> r.</w:t>
            </w:r>
          </w:p>
        </w:tc>
        <w:tc>
          <w:tcPr>
            <w:tcW w:w="3499" w:type="dxa"/>
            <w:tcBorders>
              <w:bottom w:val="single" w:sz="4" w:space="0" w:color="auto"/>
            </w:tcBorders>
          </w:tcPr>
          <w:p w14:paraId="76F17820" w14:textId="5CECA9ED" w:rsidR="00D016FB" w:rsidRPr="00AA5352" w:rsidRDefault="00BB59D7" w:rsidP="008270CA">
            <w:pPr>
              <w:jc w:val="right"/>
              <w:rPr>
                <w:sz w:val="20"/>
                <w:szCs w:val="20"/>
              </w:rPr>
            </w:pPr>
            <w:r>
              <w:rPr>
                <w:sz w:val="20"/>
                <w:szCs w:val="20"/>
              </w:rPr>
              <w:t>150</w:t>
            </w:r>
            <w:r w:rsidR="00A878BC" w:rsidRPr="00AA5352">
              <w:rPr>
                <w:sz w:val="20"/>
                <w:szCs w:val="20"/>
              </w:rPr>
              <w:t>.0</w:t>
            </w:r>
            <w:r w:rsidR="00D016FB" w:rsidRPr="00AA5352">
              <w:rPr>
                <w:sz w:val="20"/>
                <w:szCs w:val="20"/>
              </w:rPr>
              <w:t>00,00</w:t>
            </w:r>
          </w:p>
        </w:tc>
      </w:tr>
      <w:tr w:rsidR="00D016FB" w:rsidRPr="004908A9" w14:paraId="7264273C" w14:textId="77777777" w:rsidTr="007C57B5">
        <w:trPr>
          <w:trHeight w:val="312"/>
        </w:trPr>
        <w:tc>
          <w:tcPr>
            <w:tcW w:w="1385" w:type="dxa"/>
            <w:tcBorders>
              <w:bottom w:val="single" w:sz="4" w:space="0" w:color="auto"/>
            </w:tcBorders>
          </w:tcPr>
          <w:p w14:paraId="46BAE4C4" w14:textId="77777777" w:rsidR="00D016FB" w:rsidRPr="00AA5352" w:rsidRDefault="00D016FB">
            <w:pPr>
              <w:pStyle w:val="Akapitzlist"/>
              <w:widowControl/>
              <w:numPr>
                <w:ilvl w:val="0"/>
                <w:numId w:val="20"/>
              </w:numPr>
              <w:autoSpaceDE/>
              <w:autoSpaceDN/>
              <w:adjustRightInd/>
            </w:pPr>
          </w:p>
        </w:tc>
        <w:tc>
          <w:tcPr>
            <w:tcW w:w="2655" w:type="dxa"/>
            <w:tcBorders>
              <w:bottom w:val="single" w:sz="4" w:space="0" w:color="auto"/>
            </w:tcBorders>
          </w:tcPr>
          <w:p w14:paraId="0AE6FCC9" w14:textId="18B12144" w:rsidR="00D016FB" w:rsidRPr="00AA5352" w:rsidRDefault="00A878BC" w:rsidP="008270CA">
            <w:pPr>
              <w:jc w:val="center"/>
              <w:rPr>
                <w:sz w:val="20"/>
                <w:szCs w:val="20"/>
              </w:rPr>
            </w:pPr>
            <w:r w:rsidRPr="00AA5352">
              <w:rPr>
                <w:sz w:val="20"/>
                <w:szCs w:val="20"/>
              </w:rPr>
              <w:t>3</w:t>
            </w:r>
            <w:r w:rsidR="00BB59D7">
              <w:rPr>
                <w:sz w:val="20"/>
                <w:szCs w:val="20"/>
              </w:rPr>
              <w:t>0</w:t>
            </w:r>
            <w:r w:rsidRPr="00AA5352">
              <w:rPr>
                <w:sz w:val="20"/>
                <w:szCs w:val="20"/>
              </w:rPr>
              <w:t>.0</w:t>
            </w:r>
            <w:r w:rsidR="00BB59D7">
              <w:rPr>
                <w:sz w:val="20"/>
                <w:szCs w:val="20"/>
              </w:rPr>
              <w:t>6</w:t>
            </w:r>
            <w:r w:rsidRPr="00AA5352">
              <w:rPr>
                <w:sz w:val="20"/>
                <w:szCs w:val="20"/>
              </w:rPr>
              <w:t>.20</w:t>
            </w:r>
            <w:r w:rsidR="00BB59D7">
              <w:rPr>
                <w:sz w:val="20"/>
                <w:szCs w:val="20"/>
              </w:rPr>
              <w:t>35</w:t>
            </w:r>
            <w:r w:rsidR="00D016FB" w:rsidRPr="00AA5352">
              <w:rPr>
                <w:sz w:val="20"/>
                <w:szCs w:val="20"/>
              </w:rPr>
              <w:t xml:space="preserve"> r.</w:t>
            </w:r>
          </w:p>
        </w:tc>
        <w:tc>
          <w:tcPr>
            <w:tcW w:w="3499" w:type="dxa"/>
            <w:tcBorders>
              <w:bottom w:val="single" w:sz="4" w:space="0" w:color="auto"/>
            </w:tcBorders>
          </w:tcPr>
          <w:p w14:paraId="5A7C6CBB" w14:textId="71E5533B" w:rsidR="00D016FB" w:rsidRPr="00AA5352" w:rsidRDefault="00BB59D7" w:rsidP="00A878BC">
            <w:pPr>
              <w:jc w:val="right"/>
              <w:rPr>
                <w:sz w:val="20"/>
                <w:szCs w:val="20"/>
              </w:rPr>
            </w:pPr>
            <w:r>
              <w:rPr>
                <w:sz w:val="20"/>
                <w:szCs w:val="20"/>
              </w:rPr>
              <w:t>150</w:t>
            </w:r>
            <w:r w:rsidR="00A878BC" w:rsidRPr="00AA5352">
              <w:rPr>
                <w:sz w:val="20"/>
                <w:szCs w:val="20"/>
              </w:rPr>
              <w:t>.0</w:t>
            </w:r>
            <w:r w:rsidR="00D016FB" w:rsidRPr="00AA5352">
              <w:rPr>
                <w:sz w:val="20"/>
                <w:szCs w:val="20"/>
              </w:rPr>
              <w:t>00,00</w:t>
            </w:r>
          </w:p>
        </w:tc>
      </w:tr>
      <w:tr w:rsidR="00D016FB" w:rsidRPr="004908A9" w14:paraId="1B62C6B2" w14:textId="77777777" w:rsidTr="007C57B5">
        <w:trPr>
          <w:trHeight w:val="312"/>
        </w:trPr>
        <w:tc>
          <w:tcPr>
            <w:tcW w:w="1385" w:type="dxa"/>
            <w:tcBorders>
              <w:bottom w:val="single" w:sz="4" w:space="0" w:color="auto"/>
            </w:tcBorders>
          </w:tcPr>
          <w:p w14:paraId="074218D2" w14:textId="77777777" w:rsidR="00D016FB" w:rsidRPr="00AA5352" w:rsidRDefault="00D016FB">
            <w:pPr>
              <w:pStyle w:val="Akapitzlist"/>
              <w:widowControl/>
              <w:numPr>
                <w:ilvl w:val="0"/>
                <w:numId w:val="20"/>
              </w:numPr>
              <w:autoSpaceDE/>
              <w:autoSpaceDN/>
              <w:adjustRightInd/>
            </w:pPr>
          </w:p>
        </w:tc>
        <w:tc>
          <w:tcPr>
            <w:tcW w:w="2655" w:type="dxa"/>
            <w:tcBorders>
              <w:bottom w:val="single" w:sz="4" w:space="0" w:color="auto"/>
            </w:tcBorders>
          </w:tcPr>
          <w:p w14:paraId="0DBED2AF" w14:textId="2891D182" w:rsidR="00D016FB" w:rsidRPr="00AA5352" w:rsidRDefault="00A878BC" w:rsidP="008270CA">
            <w:pPr>
              <w:jc w:val="center"/>
              <w:rPr>
                <w:sz w:val="20"/>
                <w:szCs w:val="20"/>
              </w:rPr>
            </w:pPr>
            <w:r w:rsidRPr="00AA5352">
              <w:rPr>
                <w:sz w:val="20"/>
                <w:szCs w:val="20"/>
              </w:rPr>
              <w:t>30.0</w:t>
            </w:r>
            <w:r w:rsidR="00BB59D7">
              <w:rPr>
                <w:sz w:val="20"/>
                <w:szCs w:val="20"/>
              </w:rPr>
              <w:t>9</w:t>
            </w:r>
            <w:r w:rsidRPr="00AA5352">
              <w:rPr>
                <w:sz w:val="20"/>
                <w:szCs w:val="20"/>
              </w:rPr>
              <w:t>.20</w:t>
            </w:r>
            <w:r w:rsidR="00BB59D7">
              <w:rPr>
                <w:sz w:val="20"/>
                <w:szCs w:val="20"/>
              </w:rPr>
              <w:t>35</w:t>
            </w:r>
            <w:r w:rsidR="00D016FB" w:rsidRPr="00AA5352">
              <w:rPr>
                <w:sz w:val="20"/>
                <w:szCs w:val="20"/>
              </w:rPr>
              <w:t xml:space="preserve"> r.</w:t>
            </w:r>
          </w:p>
        </w:tc>
        <w:tc>
          <w:tcPr>
            <w:tcW w:w="3499" w:type="dxa"/>
            <w:tcBorders>
              <w:bottom w:val="single" w:sz="4" w:space="0" w:color="auto"/>
            </w:tcBorders>
          </w:tcPr>
          <w:p w14:paraId="6CA5455C" w14:textId="0E56E346" w:rsidR="00D016FB" w:rsidRPr="00AA5352" w:rsidRDefault="00BB59D7" w:rsidP="008270CA">
            <w:pPr>
              <w:jc w:val="right"/>
              <w:rPr>
                <w:sz w:val="20"/>
                <w:szCs w:val="20"/>
              </w:rPr>
            </w:pPr>
            <w:r>
              <w:rPr>
                <w:sz w:val="20"/>
                <w:szCs w:val="20"/>
              </w:rPr>
              <w:t>1</w:t>
            </w:r>
            <w:r w:rsidR="00A878BC" w:rsidRPr="00AA5352">
              <w:rPr>
                <w:sz w:val="20"/>
                <w:szCs w:val="20"/>
              </w:rPr>
              <w:t>5</w:t>
            </w:r>
            <w:r>
              <w:rPr>
                <w:sz w:val="20"/>
                <w:szCs w:val="20"/>
              </w:rPr>
              <w:t>0</w:t>
            </w:r>
            <w:r w:rsidR="00A878BC" w:rsidRPr="00AA5352">
              <w:rPr>
                <w:sz w:val="20"/>
                <w:szCs w:val="20"/>
              </w:rPr>
              <w:t>.0</w:t>
            </w:r>
            <w:r w:rsidR="00D016FB" w:rsidRPr="00AA5352">
              <w:rPr>
                <w:sz w:val="20"/>
                <w:szCs w:val="20"/>
              </w:rPr>
              <w:t>00,00</w:t>
            </w:r>
          </w:p>
        </w:tc>
      </w:tr>
      <w:tr w:rsidR="00D016FB" w:rsidRPr="004908A9" w14:paraId="062BB374" w14:textId="77777777" w:rsidTr="007C57B5">
        <w:trPr>
          <w:trHeight w:val="312"/>
        </w:trPr>
        <w:tc>
          <w:tcPr>
            <w:tcW w:w="1385" w:type="dxa"/>
            <w:tcBorders>
              <w:bottom w:val="single" w:sz="4" w:space="0" w:color="auto"/>
            </w:tcBorders>
          </w:tcPr>
          <w:p w14:paraId="376D6046" w14:textId="77777777" w:rsidR="00D016FB" w:rsidRPr="00AA5352" w:rsidRDefault="00D016FB">
            <w:pPr>
              <w:pStyle w:val="Akapitzlist"/>
              <w:widowControl/>
              <w:numPr>
                <w:ilvl w:val="0"/>
                <w:numId w:val="20"/>
              </w:numPr>
              <w:autoSpaceDE/>
              <w:autoSpaceDN/>
              <w:adjustRightInd/>
            </w:pPr>
          </w:p>
        </w:tc>
        <w:tc>
          <w:tcPr>
            <w:tcW w:w="2655" w:type="dxa"/>
            <w:tcBorders>
              <w:bottom w:val="single" w:sz="4" w:space="0" w:color="auto"/>
            </w:tcBorders>
          </w:tcPr>
          <w:p w14:paraId="7A132D73" w14:textId="45596AC3" w:rsidR="00D016FB" w:rsidRPr="00AA5352" w:rsidRDefault="00A878BC" w:rsidP="008270CA">
            <w:pPr>
              <w:jc w:val="center"/>
              <w:rPr>
                <w:sz w:val="20"/>
                <w:szCs w:val="20"/>
              </w:rPr>
            </w:pPr>
            <w:r w:rsidRPr="00AA5352">
              <w:rPr>
                <w:sz w:val="20"/>
                <w:szCs w:val="20"/>
              </w:rPr>
              <w:t>3</w:t>
            </w:r>
            <w:r w:rsidR="00BB59D7">
              <w:rPr>
                <w:sz w:val="20"/>
                <w:szCs w:val="20"/>
              </w:rPr>
              <w:t>1</w:t>
            </w:r>
            <w:r w:rsidRPr="00AA5352">
              <w:rPr>
                <w:sz w:val="20"/>
                <w:szCs w:val="20"/>
              </w:rPr>
              <w:t>.</w:t>
            </w:r>
            <w:r w:rsidR="00BB59D7">
              <w:rPr>
                <w:sz w:val="20"/>
                <w:szCs w:val="20"/>
              </w:rPr>
              <w:t>12</w:t>
            </w:r>
            <w:r w:rsidRPr="00AA5352">
              <w:rPr>
                <w:sz w:val="20"/>
                <w:szCs w:val="20"/>
              </w:rPr>
              <w:t>.20</w:t>
            </w:r>
            <w:r w:rsidR="00BB59D7">
              <w:rPr>
                <w:sz w:val="20"/>
                <w:szCs w:val="20"/>
              </w:rPr>
              <w:t>35</w:t>
            </w:r>
            <w:r w:rsidR="00D016FB" w:rsidRPr="00AA5352">
              <w:rPr>
                <w:sz w:val="20"/>
                <w:szCs w:val="20"/>
              </w:rPr>
              <w:t xml:space="preserve"> r.</w:t>
            </w:r>
          </w:p>
        </w:tc>
        <w:tc>
          <w:tcPr>
            <w:tcW w:w="3499" w:type="dxa"/>
            <w:tcBorders>
              <w:bottom w:val="single" w:sz="4" w:space="0" w:color="auto"/>
            </w:tcBorders>
          </w:tcPr>
          <w:p w14:paraId="4CC394AE" w14:textId="75F874F1" w:rsidR="00D016FB" w:rsidRPr="00AA5352" w:rsidRDefault="00BB59D7" w:rsidP="008270CA">
            <w:pPr>
              <w:jc w:val="right"/>
              <w:rPr>
                <w:sz w:val="20"/>
                <w:szCs w:val="20"/>
              </w:rPr>
            </w:pPr>
            <w:r>
              <w:rPr>
                <w:sz w:val="20"/>
                <w:szCs w:val="20"/>
              </w:rPr>
              <w:t>150</w:t>
            </w:r>
            <w:r w:rsidR="00A878BC" w:rsidRPr="00AA5352">
              <w:rPr>
                <w:sz w:val="20"/>
                <w:szCs w:val="20"/>
              </w:rPr>
              <w:t>.000</w:t>
            </w:r>
            <w:r w:rsidR="00D016FB" w:rsidRPr="00AA5352">
              <w:rPr>
                <w:sz w:val="20"/>
                <w:szCs w:val="20"/>
              </w:rPr>
              <w:t>,00</w:t>
            </w:r>
          </w:p>
        </w:tc>
      </w:tr>
      <w:tr w:rsidR="00D016FB" w:rsidRPr="004908A9" w14:paraId="7277011E" w14:textId="77777777" w:rsidTr="007C57B5">
        <w:trPr>
          <w:trHeight w:val="312"/>
        </w:trPr>
        <w:tc>
          <w:tcPr>
            <w:tcW w:w="1385" w:type="dxa"/>
            <w:tcBorders>
              <w:bottom w:val="single" w:sz="4" w:space="0" w:color="auto"/>
            </w:tcBorders>
          </w:tcPr>
          <w:p w14:paraId="55900D41" w14:textId="77777777" w:rsidR="00D016FB" w:rsidRPr="00AA5352" w:rsidRDefault="00D016FB">
            <w:pPr>
              <w:pStyle w:val="Akapitzlist"/>
              <w:widowControl/>
              <w:numPr>
                <w:ilvl w:val="0"/>
                <w:numId w:val="20"/>
              </w:numPr>
              <w:autoSpaceDE/>
              <w:autoSpaceDN/>
              <w:adjustRightInd/>
            </w:pPr>
          </w:p>
        </w:tc>
        <w:tc>
          <w:tcPr>
            <w:tcW w:w="2655" w:type="dxa"/>
            <w:tcBorders>
              <w:bottom w:val="single" w:sz="4" w:space="0" w:color="auto"/>
            </w:tcBorders>
          </w:tcPr>
          <w:p w14:paraId="12596596" w14:textId="6D223681" w:rsidR="00D016FB" w:rsidRPr="00AA5352" w:rsidRDefault="00A878BC" w:rsidP="008270CA">
            <w:pPr>
              <w:jc w:val="center"/>
              <w:rPr>
                <w:sz w:val="20"/>
                <w:szCs w:val="20"/>
              </w:rPr>
            </w:pPr>
            <w:r w:rsidRPr="00AA5352">
              <w:rPr>
                <w:sz w:val="20"/>
                <w:szCs w:val="20"/>
              </w:rPr>
              <w:t>31.</w:t>
            </w:r>
            <w:r w:rsidR="00BB59D7">
              <w:rPr>
                <w:sz w:val="20"/>
                <w:szCs w:val="20"/>
              </w:rPr>
              <w:t>03</w:t>
            </w:r>
            <w:r w:rsidRPr="00AA5352">
              <w:rPr>
                <w:sz w:val="20"/>
                <w:szCs w:val="20"/>
              </w:rPr>
              <w:t>.20</w:t>
            </w:r>
            <w:r w:rsidR="00BB59D7">
              <w:rPr>
                <w:sz w:val="20"/>
                <w:szCs w:val="20"/>
              </w:rPr>
              <w:t>36</w:t>
            </w:r>
            <w:r w:rsidR="00D016FB" w:rsidRPr="00AA5352">
              <w:rPr>
                <w:sz w:val="20"/>
                <w:szCs w:val="20"/>
              </w:rPr>
              <w:t xml:space="preserve"> r.</w:t>
            </w:r>
          </w:p>
        </w:tc>
        <w:tc>
          <w:tcPr>
            <w:tcW w:w="3499" w:type="dxa"/>
            <w:tcBorders>
              <w:bottom w:val="single" w:sz="4" w:space="0" w:color="auto"/>
            </w:tcBorders>
          </w:tcPr>
          <w:p w14:paraId="0A9ADF59" w14:textId="502154C8" w:rsidR="00D016FB" w:rsidRPr="00AA5352" w:rsidRDefault="00BB59D7" w:rsidP="008270CA">
            <w:pPr>
              <w:jc w:val="right"/>
              <w:rPr>
                <w:sz w:val="20"/>
                <w:szCs w:val="20"/>
              </w:rPr>
            </w:pPr>
            <w:r>
              <w:rPr>
                <w:sz w:val="20"/>
                <w:szCs w:val="20"/>
              </w:rPr>
              <w:t>150</w:t>
            </w:r>
            <w:r w:rsidR="00A878BC" w:rsidRPr="00AA5352">
              <w:rPr>
                <w:sz w:val="20"/>
                <w:szCs w:val="20"/>
              </w:rPr>
              <w:t>.000</w:t>
            </w:r>
            <w:r w:rsidR="00D016FB" w:rsidRPr="00AA5352">
              <w:rPr>
                <w:sz w:val="20"/>
                <w:szCs w:val="20"/>
              </w:rPr>
              <w:t>,00</w:t>
            </w:r>
          </w:p>
        </w:tc>
      </w:tr>
      <w:tr w:rsidR="00D016FB" w:rsidRPr="004908A9" w14:paraId="3596A2EA" w14:textId="77777777" w:rsidTr="007C57B5">
        <w:trPr>
          <w:trHeight w:val="312"/>
        </w:trPr>
        <w:tc>
          <w:tcPr>
            <w:tcW w:w="1385" w:type="dxa"/>
            <w:tcBorders>
              <w:bottom w:val="single" w:sz="4" w:space="0" w:color="auto"/>
            </w:tcBorders>
          </w:tcPr>
          <w:p w14:paraId="5A72C70B" w14:textId="77777777" w:rsidR="00D016FB" w:rsidRPr="00AA5352" w:rsidRDefault="00D016FB">
            <w:pPr>
              <w:pStyle w:val="Akapitzlist"/>
              <w:widowControl/>
              <w:numPr>
                <w:ilvl w:val="0"/>
                <w:numId w:val="20"/>
              </w:numPr>
              <w:autoSpaceDE/>
              <w:autoSpaceDN/>
              <w:adjustRightInd/>
            </w:pPr>
          </w:p>
        </w:tc>
        <w:tc>
          <w:tcPr>
            <w:tcW w:w="2655" w:type="dxa"/>
            <w:tcBorders>
              <w:bottom w:val="single" w:sz="4" w:space="0" w:color="auto"/>
            </w:tcBorders>
          </w:tcPr>
          <w:p w14:paraId="004AE79D" w14:textId="421C38AB" w:rsidR="00D016FB" w:rsidRPr="00AA5352" w:rsidRDefault="00A878BC" w:rsidP="008270CA">
            <w:pPr>
              <w:jc w:val="center"/>
              <w:rPr>
                <w:sz w:val="20"/>
                <w:szCs w:val="20"/>
              </w:rPr>
            </w:pPr>
            <w:r w:rsidRPr="00AA5352">
              <w:rPr>
                <w:sz w:val="20"/>
                <w:szCs w:val="20"/>
              </w:rPr>
              <w:t>3</w:t>
            </w:r>
            <w:r w:rsidR="00BB59D7">
              <w:rPr>
                <w:sz w:val="20"/>
                <w:szCs w:val="20"/>
              </w:rPr>
              <w:t>0</w:t>
            </w:r>
            <w:r w:rsidRPr="00AA5352">
              <w:rPr>
                <w:sz w:val="20"/>
                <w:szCs w:val="20"/>
              </w:rPr>
              <w:t>.0</w:t>
            </w:r>
            <w:r w:rsidR="00BB59D7">
              <w:rPr>
                <w:sz w:val="20"/>
                <w:szCs w:val="20"/>
              </w:rPr>
              <w:t>6</w:t>
            </w:r>
            <w:r w:rsidRPr="00AA5352">
              <w:rPr>
                <w:sz w:val="20"/>
                <w:szCs w:val="20"/>
              </w:rPr>
              <w:t>.20</w:t>
            </w:r>
            <w:r w:rsidR="00BB59D7">
              <w:rPr>
                <w:sz w:val="20"/>
                <w:szCs w:val="20"/>
              </w:rPr>
              <w:t>36</w:t>
            </w:r>
            <w:r w:rsidR="00D016FB" w:rsidRPr="00AA5352">
              <w:rPr>
                <w:sz w:val="20"/>
                <w:szCs w:val="20"/>
              </w:rPr>
              <w:t xml:space="preserve"> r.</w:t>
            </w:r>
          </w:p>
        </w:tc>
        <w:tc>
          <w:tcPr>
            <w:tcW w:w="3499" w:type="dxa"/>
            <w:tcBorders>
              <w:bottom w:val="single" w:sz="4" w:space="0" w:color="auto"/>
            </w:tcBorders>
          </w:tcPr>
          <w:p w14:paraId="54A413C1" w14:textId="5B45C6F8" w:rsidR="00D016FB" w:rsidRPr="00AA5352" w:rsidRDefault="00BB59D7" w:rsidP="008270CA">
            <w:pPr>
              <w:jc w:val="right"/>
              <w:rPr>
                <w:sz w:val="20"/>
                <w:szCs w:val="20"/>
              </w:rPr>
            </w:pPr>
            <w:r>
              <w:rPr>
                <w:sz w:val="20"/>
                <w:szCs w:val="20"/>
              </w:rPr>
              <w:t>15</w:t>
            </w:r>
            <w:r w:rsidR="00A878BC" w:rsidRPr="00AA5352">
              <w:rPr>
                <w:sz w:val="20"/>
                <w:szCs w:val="20"/>
              </w:rPr>
              <w:t>0.000</w:t>
            </w:r>
            <w:r w:rsidR="00D016FB" w:rsidRPr="00AA5352">
              <w:rPr>
                <w:sz w:val="20"/>
                <w:szCs w:val="20"/>
              </w:rPr>
              <w:t>,00</w:t>
            </w:r>
          </w:p>
        </w:tc>
      </w:tr>
      <w:tr w:rsidR="00D016FB" w:rsidRPr="004908A9" w14:paraId="797BF941" w14:textId="77777777" w:rsidTr="007C57B5">
        <w:trPr>
          <w:trHeight w:val="312"/>
        </w:trPr>
        <w:tc>
          <w:tcPr>
            <w:tcW w:w="1385" w:type="dxa"/>
            <w:tcBorders>
              <w:bottom w:val="single" w:sz="4" w:space="0" w:color="auto"/>
            </w:tcBorders>
          </w:tcPr>
          <w:p w14:paraId="6EF4BE07" w14:textId="77777777" w:rsidR="00D016FB" w:rsidRPr="00AA5352" w:rsidRDefault="00D016FB">
            <w:pPr>
              <w:pStyle w:val="Akapitzlist"/>
              <w:widowControl/>
              <w:numPr>
                <w:ilvl w:val="0"/>
                <w:numId w:val="20"/>
              </w:numPr>
              <w:autoSpaceDE/>
              <w:autoSpaceDN/>
              <w:adjustRightInd/>
            </w:pPr>
          </w:p>
        </w:tc>
        <w:tc>
          <w:tcPr>
            <w:tcW w:w="2655" w:type="dxa"/>
            <w:tcBorders>
              <w:bottom w:val="single" w:sz="4" w:space="0" w:color="auto"/>
            </w:tcBorders>
          </w:tcPr>
          <w:p w14:paraId="3E2AF646" w14:textId="578117EB" w:rsidR="00D016FB" w:rsidRPr="00AA5352" w:rsidRDefault="00A878BC" w:rsidP="008270CA">
            <w:pPr>
              <w:jc w:val="center"/>
              <w:rPr>
                <w:sz w:val="20"/>
                <w:szCs w:val="20"/>
              </w:rPr>
            </w:pPr>
            <w:r w:rsidRPr="00AA5352">
              <w:rPr>
                <w:sz w:val="20"/>
                <w:szCs w:val="20"/>
              </w:rPr>
              <w:t>30.0</w:t>
            </w:r>
            <w:r w:rsidR="00BB59D7">
              <w:rPr>
                <w:sz w:val="20"/>
                <w:szCs w:val="20"/>
              </w:rPr>
              <w:t>9</w:t>
            </w:r>
            <w:r w:rsidRPr="00AA5352">
              <w:rPr>
                <w:sz w:val="20"/>
                <w:szCs w:val="20"/>
              </w:rPr>
              <w:t>.20</w:t>
            </w:r>
            <w:r w:rsidR="00BB59D7">
              <w:rPr>
                <w:sz w:val="20"/>
                <w:szCs w:val="20"/>
              </w:rPr>
              <w:t>36</w:t>
            </w:r>
            <w:r w:rsidR="00D016FB" w:rsidRPr="00AA5352">
              <w:rPr>
                <w:sz w:val="20"/>
                <w:szCs w:val="20"/>
              </w:rPr>
              <w:t xml:space="preserve"> r.</w:t>
            </w:r>
          </w:p>
        </w:tc>
        <w:tc>
          <w:tcPr>
            <w:tcW w:w="3499" w:type="dxa"/>
            <w:tcBorders>
              <w:bottom w:val="single" w:sz="4" w:space="0" w:color="auto"/>
            </w:tcBorders>
          </w:tcPr>
          <w:p w14:paraId="1136AC48" w14:textId="45677EEC" w:rsidR="00D016FB" w:rsidRPr="00AA5352" w:rsidRDefault="00BB59D7" w:rsidP="00BB59D7">
            <w:pPr>
              <w:jc w:val="right"/>
              <w:rPr>
                <w:sz w:val="20"/>
                <w:szCs w:val="20"/>
              </w:rPr>
            </w:pPr>
            <w:r>
              <w:rPr>
                <w:sz w:val="20"/>
                <w:szCs w:val="20"/>
              </w:rPr>
              <w:t>15</w:t>
            </w:r>
            <w:r w:rsidR="00A878BC" w:rsidRPr="00AA5352">
              <w:rPr>
                <w:sz w:val="20"/>
                <w:szCs w:val="20"/>
              </w:rPr>
              <w:t>0.000</w:t>
            </w:r>
            <w:r w:rsidR="00D016FB" w:rsidRPr="00AA5352">
              <w:rPr>
                <w:sz w:val="20"/>
                <w:szCs w:val="20"/>
              </w:rPr>
              <w:t>,00</w:t>
            </w:r>
          </w:p>
        </w:tc>
      </w:tr>
      <w:tr w:rsidR="00D016FB" w:rsidRPr="004908A9" w14:paraId="325D7F01" w14:textId="77777777" w:rsidTr="007C57B5">
        <w:trPr>
          <w:trHeight w:val="312"/>
        </w:trPr>
        <w:tc>
          <w:tcPr>
            <w:tcW w:w="1385" w:type="dxa"/>
            <w:tcBorders>
              <w:bottom w:val="single" w:sz="4" w:space="0" w:color="auto"/>
            </w:tcBorders>
          </w:tcPr>
          <w:p w14:paraId="24162E2C" w14:textId="77777777" w:rsidR="00D016FB" w:rsidRPr="00AA5352" w:rsidRDefault="00D016FB">
            <w:pPr>
              <w:pStyle w:val="Akapitzlist"/>
              <w:widowControl/>
              <w:numPr>
                <w:ilvl w:val="0"/>
                <w:numId w:val="20"/>
              </w:numPr>
              <w:autoSpaceDE/>
              <w:autoSpaceDN/>
              <w:adjustRightInd/>
            </w:pPr>
          </w:p>
        </w:tc>
        <w:tc>
          <w:tcPr>
            <w:tcW w:w="2655" w:type="dxa"/>
            <w:tcBorders>
              <w:bottom w:val="single" w:sz="4" w:space="0" w:color="auto"/>
            </w:tcBorders>
          </w:tcPr>
          <w:p w14:paraId="01F615B2" w14:textId="3372670A" w:rsidR="00D016FB" w:rsidRPr="00AA5352" w:rsidRDefault="00A878BC" w:rsidP="008270CA">
            <w:pPr>
              <w:jc w:val="center"/>
              <w:rPr>
                <w:sz w:val="20"/>
                <w:szCs w:val="20"/>
              </w:rPr>
            </w:pPr>
            <w:r w:rsidRPr="00AA5352">
              <w:rPr>
                <w:sz w:val="20"/>
                <w:szCs w:val="20"/>
              </w:rPr>
              <w:t>3</w:t>
            </w:r>
            <w:r w:rsidR="00BB59D7">
              <w:rPr>
                <w:sz w:val="20"/>
                <w:szCs w:val="20"/>
              </w:rPr>
              <w:t>1</w:t>
            </w:r>
            <w:r w:rsidRPr="00AA5352">
              <w:rPr>
                <w:sz w:val="20"/>
                <w:szCs w:val="20"/>
              </w:rPr>
              <w:t>.</w:t>
            </w:r>
            <w:r w:rsidR="00BB59D7">
              <w:rPr>
                <w:sz w:val="20"/>
                <w:szCs w:val="20"/>
              </w:rPr>
              <w:t>12</w:t>
            </w:r>
            <w:r w:rsidRPr="00AA5352">
              <w:rPr>
                <w:sz w:val="20"/>
                <w:szCs w:val="20"/>
              </w:rPr>
              <w:t>.20</w:t>
            </w:r>
            <w:r w:rsidR="00BB59D7">
              <w:rPr>
                <w:sz w:val="20"/>
                <w:szCs w:val="20"/>
              </w:rPr>
              <w:t>36</w:t>
            </w:r>
            <w:r w:rsidR="00D016FB" w:rsidRPr="00AA5352">
              <w:rPr>
                <w:sz w:val="20"/>
                <w:szCs w:val="20"/>
              </w:rPr>
              <w:t xml:space="preserve"> r.</w:t>
            </w:r>
          </w:p>
        </w:tc>
        <w:tc>
          <w:tcPr>
            <w:tcW w:w="3499" w:type="dxa"/>
            <w:tcBorders>
              <w:bottom w:val="single" w:sz="4" w:space="0" w:color="auto"/>
            </w:tcBorders>
          </w:tcPr>
          <w:p w14:paraId="58AAFA9F" w14:textId="356B9028" w:rsidR="00D016FB" w:rsidRPr="00AA5352" w:rsidRDefault="00BB59D7" w:rsidP="008270CA">
            <w:pPr>
              <w:jc w:val="right"/>
              <w:rPr>
                <w:sz w:val="20"/>
                <w:szCs w:val="20"/>
              </w:rPr>
            </w:pPr>
            <w:r>
              <w:rPr>
                <w:sz w:val="20"/>
                <w:szCs w:val="20"/>
              </w:rPr>
              <w:t>150</w:t>
            </w:r>
            <w:r w:rsidR="00A878BC" w:rsidRPr="00AA5352">
              <w:rPr>
                <w:sz w:val="20"/>
                <w:szCs w:val="20"/>
              </w:rPr>
              <w:t>.000</w:t>
            </w:r>
            <w:r w:rsidR="00D016FB" w:rsidRPr="00AA5352">
              <w:rPr>
                <w:sz w:val="20"/>
                <w:szCs w:val="20"/>
              </w:rPr>
              <w:t>,00</w:t>
            </w:r>
          </w:p>
        </w:tc>
      </w:tr>
      <w:tr w:rsidR="00D016FB" w:rsidRPr="004908A9" w14:paraId="4CBDE4B9" w14:textId="77777777" w:rsidTr="007C57B5">
        <w:trPr>
          <w:trHeight w:val="312"/>
        </w:trPr>
        <w:tc>
          <w:tcPr>
            <w:tcW w:w="1385" w:type="dxa"/>
            <w:tcBorders>
              <w:bottom w:val="single" w:sz="4" w:space="0" w:color="auto"/>
            </w:tcBorders>
          </w:tcPr>
          <w:p w14:paraId="47DE20A8" w14:textId="77777777" w:rsidR="00D016FB" w:rsidRPr="00AA5352" w:rsidRDefault="00D016FB">
            <w:pPr>
              <w:pStyle w:val="Akapitzlist"/>
              <w:widowControl/>
              <w:numPr>
                <w:ilvl w:val="0"/>
                <w:numId w:val="20"/>
              </w:numPr>
              <w:autoSpaceDE/>
              <w:autoSpaceDN/>
              <w:adjustRightInd/>
            </w:pPr>
          </w:p>
        </w:tc>
        <w:tc>
          <w:tcPr>
            <w:tcW w:w="2655" w:type="dxa"/>
            <w:tcBorders>
              <w:bottom w:val="single" w:sz="4" w:space="0" w:color="auto"/>
            </w:tcBorders>
          </w:tcPr>
          <w:p w14:paraId="2F9797F6" w14:textId="4E2B8A2A" w:rsidR="00D016FB" w:rsidRPr="00AA5352" w:rsidRDefault="00A878BC" w:rsidP="008270CA">
            <w:pPr>
              <w:jc w:val="center"/>
              <w:rPr>
                <w:sz w:val="20"/>
                <w:szCs w:val="20"/>
              </w:rPr>
            </w:pPr>
            <w:r w:rsidRPr="00AA5352">
              <w:rPr>
                <w:sz w:val="20"/>
                <w:szCs w:val="20"/>
              </w:rPr>
              <w:t>31.</w:t>
            </w:r>
            <w:r w:rsidR="00BB59D7">
              <w:rPr>
                <w:sz w:val="20"/>
                <w:szCs w:val="20"/>
              </w:rPr>
              <w:t>03</w:t>
            </w:r>
            <w:r w:rsidRPr="00AA5352">
              <w:rPr>
                <w:sz w:val="20"/>
                <w:szCs w:val="20"/>
              </w:rPr>
              <w:t>.20</w:t>
            </w:r>
            <w:r w:rsidR="00BB59D7">
              <w:rPr>
                <w:sz w:val="20"/>
                <w:szCs w:val="20"/>
              </w:rPr>
              <w:t>37</w:t>
            </w:r>
            <w:r w:rsidR="00D016FB" w:rsidRPr="00AA5352">
              <w:rPr>
                <w:sz w:val="20"/>
                <w:szCs w:val="20"/>
              </w:rPr>
              <w:t xml:space="preserve"> r.</w:t>
            </w:r>
          </w:p>
        </w:tc>
        <w:tc>
          <w:tcPr>
            <w:tcW w:w="3499" w:type="dxa"/>
            <w:tcBorders>
              <w:bottom w:val="single" w:sz="4" w:space="0" w:color="auto"/>
            </w:tcBorders>
          </w:tcPr>
          <w:p w14:paraId="65AD846B" w14:textId="416A72C6" w:rsidR="00D016FB" w:rsidRPr="00AA5352" w:rsidRDefault="00BB59D7" w:rsidP="008270CA">
            <w:pPr>
              <w:jc w:val="right"/>
              <w:rPr>
                <w:sz w:val="20"/>
                <w:szCs w:val="20"/>
              </w:rPr>
            </w:pPr>
            <w:r>
              <w:rPr>
                <w:sz w:val="20"/>
                <w:szCs w:val="20"/>
              </w:rPr>
              <w:t>125.000,00</w:t>
            </w:r>
          </w:p>
        </w:tc>
      </w:tr>
      <w:tr w:rsidR="00D016FB" w:rsidRPr="004908A9" w14:paraId="41F12549" w14:textId="77777777" w:rsidTr="007C57B5">
        <w:trPr>
          <w:trHeight w:val="312"/>
        </w:trPr>
        <w:tc>
          <w:tcPr>
            <w:tcW w:w="1385" w:type="dxa"/>
            <w:tcBorders>
              <w:bottom w:val="single" w:sz="4" w:space="0" w:color="auto"/>
            </w:tcBorders>
          </w:tcPr>
          <w:p w14:paraId="2BFC5D9B" w14:textId="77777777" w:rsidR="00D016FB" w:rsidRPr="00AA5352" w:rsidRDefault="00D016FB">
            <w:pPr>
              <w:pStyle w:val="Akapitzlist"/>
              <w:widowControl/>
              <w:numPr>
                <w:ilvl w:val="0"/>
                <w:numId w:val="20"/>
              </w:numPr>
              <w:autoSpaceDE/>
              <w:autoSpaceDN/>
              <w:adjustRightInd/>
            </w:pPr>
          </w:p>
        </w:tc>
        <w:tc>
          <w:tcPr>
            <w:tcW w:w="2655" w:type="dxa"/>
            <w:tcBorders>
              <w:bottom w:val="single" w:sz="4" w:space="0" w:color="auto"/>
            </w:tcBorders>
          </w:tcPr>
          <w:p w14:paraId="0B9FD954" w14:textId="7F4B54A0" w:rsidR="00D016FB" w:rsidRPr="00AA5352" w:rsidRDefault="00A878BC" w:rsidP="008270CA">
            <w:pPr>
              <w:jc w:val="center"/>
              <w:rPr>
                <w:sz w:val="20"/>
                <w:szCs w:val="20"/>
              </w:rPr>
            </w:pPr>
            <w:r w:rsidRPr="00AA5352">
              <w:rPr>
                <w:sz w:val="20"/>
                <w:szCs w:val="20"/>
              </w:rPr>
              <w:t>3</w:t>
            </w:r>
            <w:r w:rsidR="00BB59D7">
              <w:rPr>
                <w:sz w:val="20"/>
                <w:szCs w:val="20"/>
              </w:rPr>
              <w:t>0</w:t>
            </w:r>
            <w:r w:rsidRPr="00AA5352">
              <w:rPr>
                <w:sz w:val="20"/>
                <w:szCs w:val="20"/>
              </w:rPr>
              <w:t>.0</w:t>
            </w:r>
            <w:r w:rsidR="00BB59D7">
              <w:rPr>
                <w:sz w:val="20"/>
                <w:szCs w:val="20"/>
              </w:rPr>
              <w:t>6</w:t>
            </w:r>
            <w:r w:rsidRPr="00AA5352">
              <w:rPr>
                <w:sz w:val="20"/>
                <w:szCs w:val="20"/>
              </w:rPr>
              <w:t>.203</w:t>
            </w:r>
            <w:r w:rsidR="00BB59D7">
              <w:rPr>
                <w:sz w:val="20"/>
                <w:szCs w:val="20"/>
              </w:rPr>
              <w:t>7</w:t>
            </w:r>
            <w:r w:rsidR="00D016FB" w:rsidRPr="00AA5352">
              <w:rPr>
                <w:sz w:val="20"/>
                <w:szCs w:val="20"/>
              </w:rPr>
              <w:t xml:space="preserve"> r.</w:t>
            </w:r>
          </w:p>
        </w:tc>
        <w:tc>
          <w:tcPr>
            <w:tcW w:w="3499" w:type="dxa"/>
            <w:tcBorders>
              <w:bottom w:val="single" w:sz="4" w:space="0" w:color="auto"/>
            </w:tcBorders>
          </w:tcPr>
          <w:p w14:paraId="0E613313" w14:textId="2FDE6D7D" w:rsidR="00D016FB" w:rsidRPr="00AA5352" w:rsidRDefault="00A878BC" w:rsidP="008270CA">
            <w:pPr>
              <w:jc w:val="right"/>
              <w:rPr>
                <w:sz w:val="20"/>
                <w:szCs w:val="20"/>
              </w:rPr>
            </w:pPr>
            <w:r w:rsidRPr="00AA5352">
              <w:rPr>
                <w:sz w:val="20"/>
                <w:szCs w:val="20"/>
              </w:rPr>
              <w:t>1</w:t>
            </w:r>
            <w:r w:rsidR="00BB59D7">
              <w:rPr>
                <w:sz w:val="20"/>
                <w:szCs w:val="20"/>
              </w:rPr>
              <w:t>2</w:t>
            </w:r>
            <w:r w:rsidRPr="00AA5352">
              <w:rPr>
                <w:sz w:val="20"/>
                <w:szCs w:val="20"/>
              </w:rPr>
              <w:t>5.000</w:t>
            </w:r>
            <w:r w:rsidR="00D016FB" w:rsidRPr="00AA5352">
              <w:rPr>
                <w:sz w:val="20"/>
                <w:szCs w:val="20"/>
              </w:rPr>
              <w:t>,00</w:t>
            </w:r>
          </w:p>
        </w:tc>
      </w:tr>
      <w:tr w:rsidR="00D016FB" w:rsidRPr="004908A9" w14:paraId="59BA3914" w14:textId="77777777" w:rsidTr="007C57B5">
        <w:trPr>
          <w:trHeight w:val="312"/>
        </w:trPr>
        <w:tc>
          <w:tcPr>
            <w:tcW w:w="1385" w:type="dxa"/>
            <w:tcBorders>
              <w:bottom w:val="single" w:sz="4" w:space="0" w:color="auto"/>
            </w:tcBorders>
          </w:tcPr>
          <w:p w14:paraId="5B304300" w14:textId="77777777" w:rsidR="00D016FB" w:rsidRPr="00AA5352" w:rsidRDefault="00D016FB">
            <w:pPr>
              <w:pStyle w:val="Akapitzlist"/>
              <w:widowControl/>
              <w:numPr>
                <w:ilvl w:val="0"/>
                <w:numId w:val="20"/>
              </w:numPr>
              <w:autoSpaceDE/>
              <w:autoSpaceDN/>
              <w:adjustRightInd/>
            </w:pPr>
          </w:p>
        </w:tc>
        <w:tc>
          <w:tcPr>
            <w:tcW w:w="2655" w:type="dxa"/>
            <w:tcBorders>
              <w:bottom w:val="single" w:sz="4" w:space="0" w:color="auto"/>
            </w:tcBorders>
          </w:tcPr>
          <w:p w14:paraId="65873CE7" w14:textId="1F271895" w:rsidR="00D016FB" w:rsidRPr="00AA5352" w:rsidRDefault="00A878BC" w:rsidP="008270CA">
            <w:pPr>
              <w:jc w:val="center"/>
              <w:rPr>
                <w:sz w:val="20"/>
                <w:szCs w:val="20"/>
              </w:rPr>
            </w:pPr>
            <w:r w:rsidRPr="00AA5352">
              <w:rPr>
                <w:sz w:val="20"/>
                <w:szCs w:val="20"/>
              </w:rPr>
              <w:t>30.0</w:t>
            </w:r>
            <w:r w:rsidR="00BB59D7">
              <w:rPr>
                <w:sz w:val="20"/>
                <w:szCs w:val="20"/>
              </w:rPr>
              <w:t>9</w:t>
            </w:r>
            <w:r w:rsidRPr="00AA5352">
              <w:rPr>
                <w:sz w:val="20"/>
                <w:szCs w:val="20"/>
              </w:rPr>
              <w:t>.203</w:t>
            </w:r>
            <w:r w:rsidR="00BB59D7">
              <w:rPr>
                <w:sz w:val="20"/>
                <w:szCs w:val="20"/>
              </w:rPr>
              <w:t>7</w:t>
            </w:r>
            <w:r w:rsidR="00D016FB" w:rsidRPr="00AA5352">
              <w:rPr>
                <w:sz w:val="20"/>
                <w:szCs w:val="20"/>
              </w:rPr>
              <w:t xml:space="preserve"> r.</w:t>
            </w:r>
          </w:p>
        </w:tc>
        <w:tc>
          <w:tcPr>
            <w:tcW w:w="3499" w:type="dxa"/>
            <w:tcBorders>
              <w:bottom w:val="single" w:sz="4" w:space="0" w:color="auto"/>
            </w:tcBorders>
          </w:tcPr>
          <w:p w14:paraId="103844F6" w14:textId="685C406C" w:rsidR="00D016FB" w:rsidRPr="00AA5352" w:rsidRDefault="00A878BC" w:rsidP="008270CA">
            <w:pPr>
              <w:jc w:val="right"/>
              <w:rPr>
                <w:sz w:val="20"/>
                <w:szCs w:val="20"/>
              </w:rPr>
            </w:pPr>
            <w:r w:rsidRPr="00AA5352">
              <w:rPr>
                <w:sz w:val="20"/>
                <w:szCs w:val="20"/>
              </w:rPr>
              <w:t>1</w:t>
            </w:r>
            <w:r w:rsidR="00BB59D7">
              <w:rPr>
                <w:sz w:val="20"/>
                <w:szCs w:val="20"/>
              </w:rPr>
              <w:t>2</w:t>
            </w:r>
            <w:r w:rsidRPr="00AA5352">
              <w:rPr>
                <w:sz w:val="20"/>
                <w:szCs w:val="20"/>
              </w:rPr>
              <w:t>5.000</w:t>
            </w:r>
            <w:r w:rsidR="00D016FB" w:rsidRPr="00AA5352">
              <w:rPr>
                <w:sz w:val="20"/>
                <w:szCs w:val="20"/>
              </w:rPr>
              <w:t>,00</w:t>
            </w:r>
          </w:p>
        </w:tc>
      </w:tr>
      <w:tr w:rsidR="00D016FB" w:rsidRPr="004908A9" w14:paraId="0975561D" w14:textId="77777777" w:rsidTr="007C57B5">
        <w:trPr>
          <w:trHeight w:val="312"/>
        </w:trPr>
        <w:tc>
          <w:tcPr>
            <w:tcW w:w="1385" w:type="dxa"/>
            <w:tcBorders>
              <w:bottom w:val="single" w:sz="4" w:space="0" w:color="auto"/>
            </w:tcBorders>
          </w:tcPr>
          <w:p w14:paraId="582C9872" w14:textId="77777777" w:rsidR="00D016FB" w:rsidRPr="00AA5352" w:rsidRDefault="00D016FB">
            <w:pPr>
              <w:pStyle w:val="Akapitzlist"/>
              <w:widowControl/>
              <w:numPr>
                <w:ilvl w:val="0"/>
                <w:numId w:val="20"/>
              </w:numPr>
              <w:autoSpaceDE/>
              <w:autoSpaceDN/>
              <w:adjustRightInd/>
            </w:pPr>
          </w:p>
        </w:tc>
        <w:tc>
          <w:tcPr>
            <w:tcW w:w="2655" w:type="dxa"/>
            <w:tcBorders>
              <w:bottom w:val="single" w:sz="4" w:space="0" w:color="auto"/>
            </w:tcBorders>
          </w:tcPr>
          <w:p w14:paraId="41E121A2" w14:textId="558E7695" w:rsidR="00D016FB" w:rsidRPr="00AA5352" w:rsidRDefault="00A878BC" w:rsidP="008270CA">
            <w:pPr>
              <w:jc w:val="center"/>
              <w:rPr>
                <w:sz w:val="20"/>
                <w:szCs w:val="20"/>
              </w:rPr>
            </w:pPr>
            <w:r w:rsidRPr="00AA5352">
              <w:rPr>
                <w:sz w:val="20"/>
                <w:szCs w:val="20"/>
              </w:rPr>
              <w:t>3</w:t>
            </w:r>
            <w:r w:rsidR="00BB59D7">
              <w:rPr>
                <w:sz w:val="20"/>
                <w:szCs w:val="20"/>
              </w:rPr>
              <w:t>1</w:t>
            </w:r>
            <w:r w:rsidRPr="00AA5352">
              <w:rPr>
                <w:sz w:val="20"/>
                <w:szCs w:val="20"/>
              </w:rPr>
              <w:t>.</w:t>
            </w:r>
            <w:r w:rsidR="00BB59D7">
              <w:rPr>
                <w:sz w:val="20"/>
                <w:szCs w:val="20"/>
              </w:rPr>
              <w:t>12</w:t>
            </w:r>
            <w:r w:rsidRPr="00AA5352">
              <w:rPr>
                <w:sz w:val="20"/>
                <w:szCs w:val="20"/>
              </w:rPr>
              <w:t>.203</w:t>
            </w:r>
            <w:r w:rsidR="00BB59D7">
              <w:rPr>
                <w:sz w:val="20"/>
                <w:szCs w:val="20"/>
              </w:rPr>
              <w:t>7</w:t>
            </w:r>
            <w:r w:rsidR="00D016FB" w:rsidRPr="00AA5352">
              <w:rPr>
                <w:sz w:val="20"/>
                <w:szCs w:val="20"/>
              </w:rPr>
              <w:t xml:space="preserve"> r.</w:t>
            </w:r>
          </w:p>
        </w:tc>
        <w:tc>
          <w:tcPr>
            <w:tcW w:w="3499" w:type="dxa"/>
            <w:tcBorders>
              <w:bottom w:val="single" w:sz="4" w:space="0" w:color="auto"/>
            </w:tcBorders>
          </w:tcPr>
          <w:p w14:paraId="74D423FB" w14:textId="13B419DD" w:rsidR="00A878BC" w:rsidRPr="00AA5352" w:rsidRDefault="00A878BC" w:rsidP="00A878BC">
            <w:pPr>
              <w:jc w:val="right"/>
              <w:rPr>
                <w:sz w:val="20"/>
                <w:szCs w:val="20"/>
              </w:rPr>
            </w:pPr>
            <w:r w:rsidRPr="00AA5352">
              <w:rPr>
                <w:sz w:val="20"/>
                <w:szCs w:val="20"/>
              </w:rPr>
              <w:t>1</w:t>
            </w:r>
            <w:r w:rsidR="00BB59D7">
              <w:rPr>
                <w:sz w:val="20"/>
                <w:szCs w:val="20"/>
              </w:rPr>
              <w:t>2</w:t>
            </w:r>
            <w:r w:rsidRPr="00AA5352">
              <w:rPr>
                <w:sz w:val="20"/>
                <w:szCs w:val="20"/>
              </w:rPr>
              <w:t>5.000,00</w:t>
            </w:r>
          </w:p>
        </w:tc>
      </w:tr>
      <w:tr w:rsidR="00674BBC" w:rsidRPr="004908A9" w14:paraId="26FC70A2" w14:textId="77777777" w:rsidTr="004B0D08">
        <w:trPr>
          <w:trHeight w:val="312"/>
        </w:trPr>
        <w:tc>
          <w:tcPr>
            <w:tcW w:w="4040" w:type="dxa"/>
            <w:gridSpan w:val="2"/>
            <w:tcBorders>
              <w:bottom w:val="single" w:sz="4" w:space="0" w:color="auto"/>
            </w:tcBorders>
          </w:tcPr>
          <w:p w14:paraId="1D4CC2AE" w14:textId="5478A5B2" w:rsidR="00674BBC" w:rsidRPr="00AA5352" w:rsidRDefault="00674BBC" w:rsidP="008270CA">
            <w:pPr>
              <w:jc w:val="center"/>
              <w:rPr>
                <w:sz w:val="20"/>
                <w:szCs w:val="20"/>
              </w:rPr>
            </w:pPr>
            <w:r>
              <w:rPr>
                <w:sz w:val="20"/>
                <w:szCs w:val="20"/>
              </w:rPr>
              <w:t>Razem:</w:t>
            </w:r>
          </w:p>
        </w:tc>
        <w:tc>
          <w:tcPr>
            <w:tcW w:w="3499" w:type="dxa"/>
            <w:tcBorders>
              <w:bottom w:val="single" w:sz="4" w:space="0" w:color="auto"/>
            </w:tcBorders>
          </w:tcPr>
          <w:p w14:paraId="24D553CC" w14:textId="49646028" w:rsidR="00674BBC" w:rsidRPr="00AA5352" w:rsidRDefault="00674BBC" w:rsidP="00A878BC">
            <w:pPr>
              <w:jc w:val="right"/>
              <w:rPr>
                <w:sz w:val="20"/>
                <w:szCs w:val="20"/>
              </w:rPr>
            </w:pPr>
            <w:r>
              <w:rPr>
                <w:sz w:val="20"/>
                <w:szCs w:val="20"/>
              </w:rPr>
              <w:t>4.000.000,00 zł</w:t>
            </w:r>
          </w:p>
        </w:tc>
      </w:tr>
    </w:tbl>
    <w:p w14:paraId="0AB7E3B3" w14:textId="77777777" w:rsidR="00D016FB" w:rsidRPr="00BA2E00" w:rsidRDefault="00D016FB" w:rsidP="00D016FB">
      <w:pPr>
        <w:spacing w:line="280" w:lineRule="atLeast"/>
        <w:ind w:left="1418" w:right="900"/>
        <w:jc w:val="both"/>
        <w:rPr>
          <w:rFonts w:eastAsia="Calibri"/>
          <w:sz w:val="18"/>
          <w:szCs w:val="18"/>
        </w:rPr>
      </w:pPr>
      <w:r w:rsidRPr="00BA2E00">
        <w:rPr>
          <w:rFonts w:eastAsia="Calibri"/>
          <w:sz w:val="18"/>
          <w:szCs w:val="18"/>
        </w:rPr>
        <w:t>* jeżeli termin spłaty kredytu upływa w dniu świątecznym, niedzielę lub w dniu ustawowo wolnym od pracy, spłata kredytu może nastąpić w pierwszym dniu roboczym po tym dniu.</w:t>
      </w:r>
    </w:p>
    <w:p w14:paraId="4BA6FBDB" w14:textId="77777777" w:rsidR="00D016FB" w:rsidRDefault="00D016FB" w:rsidP="00D016FB">
      <w:pPr>
        <w:pStyle w:val="Bezodstpw"/>
        <w:tabs>
          <w:tab w:val="left" w:pos="284"/>
        </w:tabs>
        <w:spacing w:line="276" w:lineRule="auto"/>
        <w:ind w:left="284"/>
        <w:jc w:val="both"/>
        <w:rPr>
          <w:rFonts w:ascii="Times New Roman" w:hAnsi="Times New Roman"/>
          <w:b/>
          <w:i/>
        </w:rPr>
      </w:pPr>
    </w:p>
    <w:p w14:paraId="6018D261" w14:textId="77777777" w:rsidR="00575F8F" w:rsidRPr="00182359" w:rsidRDefault="00217804">
      <w:pPr>
        <w:pStyle w:val="Bezodstpw"/>
        <w:numPr>
          <w:ilvl w:val="0"/>
          <w:numId w:val="19"/>
        </w:numPr>
        <w:tabs>
          <w:tab w:val="left" w:pos="284"/>
        </w:tabs>
        <w:spacing w:line="276" w:lineRule="auto"/>
        <w:jc w:val="both"/>
        <w:rPr>
          <w:rFonts w:ascii="Times New Roman" w:hAnsi="Times New Roman"/>
          <w:b/>
        </w:rPr>
      </w:pPr>
      <w:r w:rsidRPr="00182359">
        <w:rPr>
          <w:rFonts w:ascii="Times New Roman" w:hAnsi="Times New Roman"/>
          <w:b/>
        </w:rPr>
        <w:t>Wymóg zatrudnienia na podstawie umów o pracę osób wykonujących wskazane przez</w:t>
      </w:r>
      <w:r w:rsidR="00487C2E" w:rsidRPr="00182359">
        <w:rPr>
          <w:rFonts w:ascii="Times New Roman" w:hAnsi="Times New Roman"/>
          <w:b/>
        </w:rPr>
        <w:t xml:space="preserve"> </w:t>
      </w:r>
      <w:r w:rsidRPr="00182359">
        <w:rPr>
          <w:rFonts w:ascii="Times New Roman" w:hAnsi="Times New Roman"/>
          <w:b/>
        </w:rPr>
        <w:t xml:space="preserve">Zamawiającego </w:t>
      </w:r>
      <w:r w:rsidRPr="00182359">
        <w:rPr>
          <w:rFonts w:ascii="Times New Roman" w:hAnsi="Times New Roman"/>
        </w:rPr>
        <w:t>czynności</w:t>
      </w:r>
      <w:r w:rsidRPr="00182359">
        <w:rPr>
          <w:rFonts w:ascii="Times New Roman" w:hAnsi="Times New Roman"/>
          <w:b/>
        </w:rPr>
        <w:t xml:space="preserve"> w zakresie realizacji zamówienia:</w:t>
      </w:r>
    </w:p>
    <w:p w14:paraId="334BBA91" w14:textId="77777777" w:rsidR="000B067B" w:rsidRPr="00182359" w:rsidRDefault="0008479B" w:rsidP="00BA2E00">
      <w:pPr>
        <w:pStyle w:val="Bezodstpw"/>
        <w:tabs>
          <w:tab w:val="left" w:pos="1960"/>
        </w:tabs>
        <w:spacing w:line="276" w:lineRule="auto"/>
        <w:ind w:left="709"/>
        <w:jc w:val="both"/>
        <w:rPr>
          <w:rFonts w:ascii="Times New Roman" w:hAnsi="Times New Roman"/>
        </w:rPr>
      </w:pPr>
      <w:r w:rsidRPr="00182359">
        <w:rPr>
          <w:rFonts w:ascii="Times New Roman" w:hAnsi="Times New Roman"/>
        </w:rPr>
        <w:t>Zamawiający</w:t>
      </w:r>
      <w:r w:rsidR="00936316" w:rsidRPr="00182359">
        <w:rPr>
          <w:rFonts w:ascii="Times New Roman" w:hAnsi="Times New Roman"/>
        </w:rPr>
        <w:t xml:space="preserve"> nie przewiduje wymagań zatrudnienia przez Wykonawcę lub Podwykonawcę na podstawie stosunku pracy osób wykonujących usługę.</w:t>
      </w:r>
      <w:r w:rsidRPr="00182359">
        <w:rPr>
          <w:rFonts w:ascii="Times New Roman" w:hAnsi="Times New Roman"/>
        </w:rPr>
        <w:t xml:space="preserve"> </w:t>
      </w:r>
    </w:p>
    <w:p w14:paraId="7B4112A8" w14:textId="77777777" w:rsidR="00936316" w:rsidRPr="00BA2E00" w:rsidRDefault="004176DF">
      <w:pPr>
        <w:pStyle w:val="Bezodstpw"/>
        <w:numPr>
          <w:ilvl w:val="0"/>
          <w:numId w:val="19"/>
        </w:numPr>
        <w:tabs>
          <w:tab w:val="left" w:pos="284"/>
        </w:tabs>
        <w:spacing w:line="276" w:lineRule="auto"/>
        <w:jc w:val="both"/>
        <w:rPr>
          <w:rFonts w:ascii="Times New Roman" w:hAnsi="Times New Roman"/>
          <w:b/>
          <w:bCs/>
          <w:color w:val="FF0000"/>
        </w:rPr>
      </w:pPr>
      <w:r w:rsidRPr="00182359">
        <w:rPr>
          <w:rFonts w:ascii="Times New Roman" w:eastAsia="Arial Unicode MS" w:hAnsi="Times New Roman"/>
          <w:b/>
          <w:bCs/>
        </w:rPr>
        <w:t xml:space="preserve">Zamawiający </w:t>
      </w:r>
      <w:r w:rsidRPr="00182359">
        <w:rPr>
          <w:rFonts w:ascii="Times New Roman" w:eastAsia="Arial Unicode MS" w:hAnsi="Times New Roman"/>
          <w:b/>
          <w:bCs/>
          <w:u w:val="single"/>
        </w:rPr>
        <w:t>nie wymaga</w:t>
      </w:r>
      <w:r w:rsidRPr="00182359">
        <w:rPr>
          <w:rFonts w:ascii="Times New Roman" w:eastAsia="Arial Unicode MS" w:hAnsi="Times New Roman"/>
          <w:b/>
          <w:bCs/>
        </w:rPr>
        <w:t>, aby Wykonawcy dokonali wizji lokalnej</w:t>
      </w:r>
      <w:r w:rsidRPr="00182359">
        <w:rPr>
          <w:rFonts w:ascii="Times New Roman" w:eastAsia="Arial Unicode MS" w:hAnsi="Times New Roman"/>
          <w:b/>
          <w:bCs/>
          <w:color w:val="FF0000"/>
        </w:rPr>
        <w:t>.</w:t>
      </w:r>
      <w:r w:rsidRPr="00182359">
        <w:rPr>
          <w:rFonts w:ascii="Times New Roman" w:eastAsia="Arial Unicode MS" w:hAnsi="Times New Roman"/>
          <w:b/>
          <w:bCs/>
          <w:color w:val="FF0000"/>
          <w:u w:val="single"/>
        </w:rPr>
        <w:t xml:space="preserve"> </w:t>
      </w:r>
    </w:p>
    <w:p w14:paraId="0A75A9E6" w14:textId="77777777" w:rsidR="00042315" w:rsidRPr="00182359" w:rsidRDefault="00DA1259">
      <w:pPr>
        <w:pStyle w:val="Akapitzlist"/>
        <w:numPr>
          <w:ilvl w:val="0"/>
          <w:numId w:val="19"/>
        </w:numPr>
        <w:suppressAutoHyphens/>
        <w:jc w:val="both"/>
        <w:rPr>
          <w:sz w:val="22"/>
          <w:szCs w:val="22"/>
        </w:rPr>
      </w:pPr>
      <w:r w:rsidRPr="00182359">
        <w:rPr>
          <w:b/>
          <w:bCs/>
          <w:sz w:val="22"/>
          <w:szCs w:val="22"/>
        </w:rPr>
        <w:t>Nazwa i kod CPV</w:t>
      </w:r>
      <w:r w:rsidR="009742A5" w:rsidRPr="00182359">
        <w:rPr>
          <w:sz w:val="22"/>
          <w:szCs w:val="22"/>
        </w:rPr>
        <w:t xml:space="preserve"> – Wspólnego Słownika Zamówień</w:t>
      </w:r>
      <w:r w:rsidRPr="00182359">
        <w:rPr>
          <w:sz w:val="22"/>
          <w:szCs w:val="22"/>
        </w:rPr>
        <w:t>:</w:t>
      </w:r>
    </w:p>
    <w:p w14:paraId="5F03A190" w14:textId="77777777" w:rsidR="00182359" w:rsidRDefault="00042315" w:rsidP="00BA2E00">
      <w:pPr>
        <w:widowControl w:val="0"/>
        <w:suppressAutoHyphens/>
        <w:autoSpaceDE w:val="0"/>
        <w:autoSpaceDN w:val="0"/>
        <w:adjustRightInd w:val="0"/>
        <w:ind w:left="360" w:firstLine="349"/>
        <w:jc w:val="both"/>
      </w:pPr>
      <w:r w:rsidRPr="00182359">
        <w:rPr>
          <w:b/>
          <w:bCs/>
          <w:sz w:val="22"/>
          <w:szCs w:val="22"/>
        </w:rPr>
        <w:t xml:space="preserve">66113000 – 5 </w:t>
      </w:r>
      <w:r w:rsidRPr="00182359">
        <w:t xml:space="preserve">– Usługi </w:t>
      </w:r>
      <w:r w:rsidR="00511062" w:rsidRPr="00182359">
        <w:t>udzielania kredytu</w:t>
      </w:r>
      <w:r w:rsidR="009742A5" w:rsidRPr="00182359">
        <w:t>.</w:t>
      </w:r>
    </w:p>
    <w:p w14:paraId="2959F651" w14:textId="77777777" w:rsidR="00DA1259" w:rsidRPr="00182359" w:rsidRDefault="00DA1259">
      <w:pPr>
        <w:pStyle w:val="Akapitzlist"/>
        <w:numPr>
          <w:ilvl w:val="0"/>
          <w:numId w:val="19"/>
        </w:numPr>
        <w:suppressAutoHyphens/>
        <w:jc w:val="both"/>
        <w:rPr>
          <w:b/>
          <w:bCs/>
          <w:sz w:val="22"/>
          <w:szCs w:val="22"/>
        </w:rPr>
      </w:pPr>
      <w:r w:rsidRPr="00182359">
        <w:rPr>
          <w:b/>
          <w:bCs/>
          <w:sz w:val="22"/>
          <w:szCs w:val="22"/>
        </w:rPr>
        <w:t>Zamawiający nie dopuszcza składania ofert częściowych</w:t>
      </w:r>
    </w:p>
    <w:p w14:paraId="7B4B5591" w14:textId="77777777" w:rsidR="00DA1259" w:rsidRPr="00245054" w:rsidRDefault="00AC05CE">
      <w:pPr>
        <w:pStyle w:val="Akapitzlist"/>
        <w:numPr>
          <w:ilvl w:val="0"/>
          <w:numId w:val="19"/>
        </w:numPr>
        <w:suppressAutoHyphens/>
        <w:jc w:val="both"/>
        <w:rPr>
          <w:b/>
        </w:rPr>
      </w:pPr>
      <w:r w:rsidRPr="00245054">
        <w:rPr>
          <w:b/>
          <w:bCs/>
          <w:sz w:val="22"/>
          <w:szCs w:val="22"/>
        </w:rPr>
        <w:t>Zamawiający nie przewiduje zawarcia umowy ramowej</w:t>
      </w:r>
      <w:r w:rsidR="009742A5" w:rsidRPr="00245054">
        <w:rPr>
          <w:b/>
          <w:bCs/>
          <w:sz w:val="22"/>
          <w:szCs w:val="22"/>
        </w:rPr>
        <w:t>.</w:t>
      </w:r>
    </w:p>
    <w:p w14:paraId="141E9B35" w14:textId="77777777" w:rsidR="00182359" w:rsidRPr="00245054" w:rsidRDefault="00AC05CE">
      <w:pPr>
        <w:pStyle w:val="Akapitzlist"/>
        <w:numPr>
          <w:ilvl w:val="0"/>
          <w:numId w:val="19"/>
        </w:numPr>
        <w:suppressAutoHyphens/>
        <w:jc w:val="both"/>
        <w:rPr>
          <w:b/>
        </w:rPr>
      </w:pPr>
      <w:r w:rsidRPr="00245054">
        <w:rPr>
          <w:b/>
          <w:sz w:val="22"/>
          <w:szCs w:val="22"/>
        </w:rPr>
        <w:t>Zamawiający nie dopuszcza składania ofert wariantowych</w:t>
      </w:r>
      <w:r w:rsidR="009742A5" w:rsidRPr="00245054">
        <w:rPr>
          <w:b/>
          <w:sz w:val="22"/>
          <w:szCs w:val="22"/>
        </w:rPr>
        <w:t>.</w:t>
      </w:r>
    </w:p>
    <w:p w14:paraId="7534F9B9" w14:textId="77777777" w:rsidR="00182359" w:rsidRPr="00245054" w:rsidRDefault="00182359">
      <w:pPr>
        <w:pStyle w:val="Akapitzlist"/>
        <w:numPr>
          <w:ilvl w:val="0"/>
          <w:numId w:val="19"/>
        </w:numPr>
        <w:suppressAutoHyphens/>
        <w:jc w:val="both"/>
        <w:rPr>
          <w:b/>
        </w:rPr>
      </w:pPr>
      <w:r w:rsidRPr="00245054">
        <w:rPr>
          <w:b/>
          <w:sz w:val="22"/>
          <w:szCs w:val="22"/>
        </w:rPr>
        <w:t>Zamawiający nie wym</w:t>
      </w:r>
      <w:r w:rsidR="008A72B8" w:rsidRPr="00245054">
        <w:rPr>
          <w:b/>
          <w:sz w:val="22"/>
          <w:szCs w:val="22"/>
        </w:rPr>
        <w:t>aga zatrudnienia osób, o których mowa w art. 96 ust. 2 pkt. 2 ani nie zastrzega możliwości ubiegania się o zamówienie Wykonawcom, o których mowa w art. 94</w:t>
      </w:r>
    </w:p>
    <w:p w14:paraId="0C5D1443" w14:textId="77777777" w:rsidR="000522BF" w:rsidRPr="00245054" w:rsidRDefault="008A72B8">
      <w:pPr>
        <w:pStyle w:val="Akapitzlist"/>
        <w:numPr>
          <w:ilvl w:val="0"/>
          <w:numId w:val="19"/>
        </w:numPr>
        <w:suppressAutoHyphens/>
        <w:jc w:val="both"/>
        <w:rPr>
          <w:b/>
        </w:rPr>
      </w:pPr>
      <w:r w:rsidRPr="00245054">
        <w:rPr>
          <w:b/>
          <w:sz w:val="22"/>
          <w:szCs w:val="22"/>
        </w:rPr>
        <w:t>Zamawiający nie przewiduje udzielenia zamówień o których mowa w art. 214 ust. 1 pkt. 7 i 8</w:t>
      </w:r>
      <w:r w:rsidR="00182359" w:rsidRPr="00245054">
        <w:rPr>
          <w:b/>
          <w:sz w:val="22"/>
          <w:szCs w:val="22"/>
        </w:rPr>
        <w:t>.</w:t>
      </w:r>
    </w:p>
    <w:p w14:paraId="69DF1119" w14:textId="77777777" w:rsidR="00182359" w:rsidRPr="00BA2E00" w:rsidRDefault="00182359">
      <w:pPr>
        <w:pStyle w:val="Akapitzlist"/>
        <w:numPr>
          <w:ilvl w:val="0"/>
          <w:numId w:val="19"/>
        </w:numPr>
        <w:suppressAutoHyphens/>
        <w:jc w:val="both"/>
      </w:pPr>
      <w:r w:rsidRPr="00BA2E00">
        <w:rPr>
          <w:rFonts w:eastAsia="Calibri"/>
          <w:sz w:val="22"/>
          <w:szCs w:val="22"/>
          <w:lang w:eastAsia="en-US"/>
        </w:rPr>
        <w:t>Dokumenty uzupełniające, tj.:</w:t>
      </w:r>
    </w:p>
    <w:p w14:paraId="2D9FE637" w14:textId="77777777" w:rsidR="00182359" w:rsidRPr="00876D67" w:rsidRDefault="00182359">
      <w:pPr>
        <w:numPr>
          <w:ilvl w:val="0"/>
          <w:numId w:val="18"/>
        </w:numPr>
        <w:autoSpaceDE w:val="0"/>
        <w:autoSpaceDN w:val="0"/>
        <w:adjustRightInd w:val="0"/>
        <w:jc w:val="both"/>
        <w:rPr>
          <w:rFonts w:eastAsia="Calibri"/>
          <w:sz w:val="22"/>
          <w:szCs w:val="22"/>
          <w:lang w:eastAsia="en-US"/>
        </w:rPr>
      </w:pPr>
      <w:r w:rsidRPr="00876D67">
        <w:rPr>
          <w:rFonts w:eastAsia="Calibri"/>
          <w:sz w:val="22"/>
          <w:szCs w:val="22"/>
          <w:lang w:eastAsia="en-US"/>
        </w:rPr>
        <w:t>Zaświadczenie o wyborze Wójta Gminy Czermin,</w:t>
      </w:r>
    </w:p>
    <w:p w14:paraId="6A4FA8AA" w14:textId="77777777" w:rsidR="00182359" w:rsidRPr="00876D67" w:rsidRDefault="00182359">
      <w:pPr>
        <w:numPr>
          <w:ilvl w:val="0"/>
          <w:numId w:val="18"/>
        </w:numPr>
        <w:autoSpaceDE w:val="0"/>
        <w:autoSpaceDN w:val="0"/>
        <w:adjustRightInd w:val="0"/>
        <w:jc w:val="both"/>
        <w:rPr>
          <w:rFonts w:eastAsia="Calibri"/>
          <w:sz w:val="22"/>
          <w:szCs w:val="22"/>
          <w:lang w:eastAsia="en-US"/>
        </w:rPr>
      </w:pPr>
      <w:r w:rsidRPr="00876D67">
        <w:rPr>
          <w:rFonts w:eastAsia="Calibri"/>
          <w:sz w:val="22"/>
          <w:szCs w:val="22"/>
          <w:lang w:eastAsia="en-US"/>
        </w:rPr>
        <w:t>Uchwała o powołaniu Skarbnika Gminy Czermin,</w:t>
      </w:r>
    </w:p>
    <w:p w14:paraId="0D06760D" w14:textId="3E0649A5" w:rsidR="00182359" w:rsidRDefault="00182359">
      <w:pPr>
        <w:numPr>
          <w:ilvl w:val="0"/>
          <w:numId w:val="18"/>
        </w:numPr>
        <w:autoSpaceDE w:val="0"/>
        <w:autoSpaceDN w:val="0"/>
        <w:adjustRightInd w:val="0"/>
        <w:jc w:val="both"/>
        <w:rPr>
          <w:rFonts w:eastAsia="Calibri"/>
          <w:sz w:val="22"/>
          <w:szCs w:val="22"/>
          <w:lang w:eastAsia="en-US"/>
        </w:rPr>
      </w:pPr>
      <w:r w:rsidRPr="00876D67">
        <w:rPr>
          <w:rFonts w:eastAsia="Calibri"/>
          <w:sz w:val="22"/>
          <w:szCs w:val="22"/>
          <w:lang w:eastAsia="en-US"/>
        </w:rPr>
        <w:t xml:space="preserve">Uchwała Nr </w:t>
      </w:r>
      <w:r w:rsidR="00674BBC">
        <w:rPr>
          <w:rFonts w:eastAsia="Calibri"/>
          <w:sz w:val="22"/>
          <w:szCs w:val="22"/>
          <w:lang w:eastAsia="en-US"/>
        </w:rPr>
        <w:t>LVI/29</w:t>
      </w:r>
      <w:r w:rsidR="00D30CF5">
        <w:rPr>
          <w:rFonts w:eastAsia="Calibri"/>
          <w:sz w:val="22"/>
          <w:szCs w:val="22"/>
          <w:lang w:eastAsia="en-US"/>
        </w:rPr>
        <w:t>1</w:t>
      </w:r>
      <w:r w:rsidR="00674BBC">
        <w:rPr>
          <w:rFonts w:eastAsia="Calibri"/>
          <w:sz w:val="22"/>
          <w:szCs w:val="22"/>
          <w:lang w:eastAsia="en-US"/>
        </w:rPr>
        <w:t>/23</w:t>
      </w:r>
      <w:r w:rsidRPr="00876D67">
        <w:rPr>
          <w:rFonts w:eastAsia="Calibri"/>
          <w:sz w:val="22"/>
          <w:szCs w:val="22"/>
          <w:lang w:eastAsia="en-US"/>
        </w:rPr>
        <w:t xml:space="preserve"> Rady Gminy Czermin z dnia </w:t>
      </w:r>
      <w:r w:rsidR="00674BBC">
        <w:rPr>
          <w:rFonts w:eastAsia="Calibri"/>
          <w:sz w:val="22"/>
          <w:szCs w:val="22"/>
          <w:lang w:eastAsia="en-US"/>
        </w:rPr>
        <w:t xml:space="preserve">17 lipca </w:t>
      </w:r>
      <w:r w:rsidR="00245054" w:rsidRPr="00876D67">
        <w:rPr>
          <w:rFonts w:eastAsia="Calibri"/>
          <w:sz w:val="22"/>
          <w:szCs w:val="22"/>
          <w:lang w:eastAsia="en-US"/>
        </w:rPr>
        <w:t>202</w:t>
      </w:r>
      <w:r w:rsidR="00674BBC">
        <w:rPr>
          <w:rFonts w:eastAsia="Calibri"/>
          <w:sz w:val="22"/>
          <w:szCs w:val="22"/>
          <w:lang w:eastAsia="en-US"/>
        </w:rPr>
        <w:t>3</w:t>
      </w:r>
      <w:r w:rsidRPr="00876D67">
        <w:rPr>
          <w:rFonts w:eastAsia="Calibri"/>
          <w:sz w:val="22"/>
          <w:szCs w:val="22"/>
          <w:lang w:eastAsia="en-US"/>
        </w:rPr>
        <w:t xml:space="preserve"> roku w sprawie zaciągnięcia </w:t>
      </w:r>
      <w:r w:rsidR="00D30CF5">
        <w:rPr>
          <w:rFonts w:eastAsia="Calibri"/>
          <w:sz w:val="22"/>
          <w:szCs w:val="22"/>
          <w:lang w:eastAsia="en-US"/>
        </w:rPr>
        <w:t>długoterminowego kredytu bankowego</w:t>
      </w:r>
      <w:r w:rsidR="00D11826">
        <w:rPr>
          <w:rFonts w:eastAsia="Calibri"/>
          <w:sz w:val="22"/>
          <w:szCs w:val="22"/>
          <w:lang w:eastAsia="en-US"/>
        </w:rPr>
        <w:t xml:space="preserve"> </w:t>
      </w:r>
      <w:hyperlink r:id="rId11" w:history="1">
        <w:r w:rsidR="00D11826" w:rsidRPr="00896643">
          <w:rPr>
            <w:rStyle w:val="Hipercze"/>
            <w:rFonts w:eastAsia="Calibri"/>
            <w:sz w:val="22"/>
            <w:szCs w:val="22"/>
            <w:lang w:eastAsia="en-US"/>
          </w:rPr>
          <w:t>https://czermin-wlkp.bip.gov.pl/uchwaly-lata-2018-2023/uchwala-nr-lv-291-23-rady-gminy-czermin-z-dn-17-07-2023r.html</w:t>
        </w:r>
      </w:hyperlink>
      <w:r w:rsidR="00D11826">
        <w:rPr>
          <w:rFonts w:eastAsia="Calibri"/>
          <w:sz w:val="22"/>
          <w:szCs w:val="22"/>
          <w:lang w:eastAsia="en-US"/>
        </w:rPr>
        <w:t xml:space="preserve"> </w:t>
      </w:r>
    </w:p>
    <w:p w14:paraId="7AD24104" w14:textId="1C560127" w:rsidR="00D11826" w:rsidRPr="00876D67" w:rsidRDefault="00D11826">
      <w:pPr>
        <w:numPr>
          <w:ilvl w:val="0"/>
          <w:numId w:val="18"/>
        </w:numPr>
        <w:autoSpaceDE w:val="0"/>
        <w:autoSpaceDN w:val="0"/>
        <w:adjustRightInd w:val="0"/>
        <w:jc w:val="both"/>
        <w:rPr>
          <w:rFonts w:eastAsia="Calibri"/>
          <w:sz w:val="22"/>
          <w:szCs w:val="22"/>
          <w:lang w:eastAsia="en-US"/>
        </w:rPr>
      </w:pPr>
      <w:r>
        <w:rPr>
          <w:rFonts w:eastAsia="Calibri"/>
          <w:sz w:val="22"/>
          <w:szCs w:val="22"/>
          <w:lang w:eastAsia="en-US"/>
        </w:rPr>
        <w:t xml:space="preserve">Uchwała Nr LVIII/312/23 rady Gminy Czermin z dnia 30 października 2023 roku w sprawie zmiany uchwały nr LVI/291/23 Rady Gminy Czermin z dnia 17 lipca 2023 roku w sprawie: zaciągnięcia długoterminowego kredytu bankowego </w:t>
      </w:r>
      <w:hyperlink r:id="rId12" w:history="1">
        <w:r w:rsidRPr="00896643">
          <w:rPr>
            <w:rStyle w:val="Hipercze"/>
            <w:rFonts w:eastAsia="Calibri"/>
            <w:sz w:val="22"/>
            <w:szCs w:val="22"/>
            <w:lang w:eastAsia="en-US"/>
          </w:rPr>
          <w:t>https://czermin-wlkp.bip.gov.pl/uchwaly-lata-2018-2023/uchwala-nr-lviii-312-23-rady-gminy-czermin-z-dn-30-10-2023r.html</w:t>
        </w:r>
      </w:hyperlink>
      <w:r>
        <w:rPr>
          <w:rFonts w:eastAsia="Calibri"/>
          <w:sz w:val="22"/>
          <w:szCs w:val="22"/>
          <w:lang w:eastAsia="en-US"/>
        </w:rPr>
        <w:t xml:space="preserve"> </w:t>
      </w:r>
    </w:p>
    <w:p w14:paraId="52A2C113" w14:textId="60C7B5C3" w:rsidR="00876D67" w:rsidRPr="00D11826" w:rsidRDefault="00182359" w:rsidP="00876D67">
      <w:pPr>
        <w:numPr>
          <w:ilvl w:val="0"/>
          <w:numId w:val="18"/>
        </w:numPr>
        <w:autoSpaceDE w:val="0"/>
        <w:autoSpaceDN w:val="0"/>
        <w:adjustRightInd w:val="0"/>
        <w:rPr>
          <w:rFonts w:eastAsia="Calibri"/>
          <w:sz w:val="22"/>
          <w:szCs w:val="22"/>
          <w:lang w:eastAsia="en-US"/>
        </w:rPr>
      </w:pPr>
      <w:r w:rsidRPr="00D11826">
        <w:rPr>
          <w:rFonts w:eastAsia="Calibri"/>
          <w:sz w:val="22"/>
          <w:szCs w:val="22"/>
          <w:lang w:eastAsia="en-US"/>
        </w:rPr>
        <w:t>Sprawozdani</w:t>
      </w:r>
      <w:r w:rsidR="00876D67" w:rsidRPr="00D11826">
        <w:rPr>
          <w:rFonts w:eastAsia="Calibri"/>
          <w:sz w:val="22"/>
          <w:szCs w:val="22"/>
          <w:lang w:eastAsia="en-US"/>
        </w:rPr>
        <w:t>a</w:t>
      </w:r>
      <w:r w:rsidRPr="00D11826">
        <w:rPr>
          <w:rFonts w:eastAsia="Calibri"/>
          <w:sz w:val="22"/>
          <w:szCs w:val="22"/>
          <w:lang w:eastAsia="en-US"/>
        </w:rPr>
        <w:t xml:space="preserve"> z wykonan</w:t>
      </w:r>
      <w:r w:rsidR="00245054" w:rsidRPr="00D11826">
        <w:rPr>
          <w:rFonts w:eastAsia="Calibri"/>
          <w:sz w:val="22"/>
          <w:szCs w:val="22"/>
          <w:lang w:eastAsia="en-US"/>
        </w:rPr>
        <w:t>ia budżetu Gminy Czermin za 202</w:t>
      </w:r>
      <w:r w:rsidR="00D30CF5" w:rsidRPr="00D11826">
        <w:rPr>
          <w:rFonts w:eastAsia="Calibri"/>
          <w:sz w:val="22"/>
          <w:szCs w:val="22"/>
          <w:lang w:eastAsia="en-US"/>
        </w:rPr>
        <w:t>2</w:t>
      </w:r>
      <w:r w:rsidRPr="00D11826">
        <w:rPr>
          <w:rFonts w:eastAsia="Calibri"/>
          <w:sz w:val="22"/>
          <w:szCs w:val="22"/>
          <w:lang w:eastAsia="en-US"/>
        </w:rPr>
        <w:t xml:space="preserve"> rok</w:t>
      </w:r>
      <w:r w:rsidR="00876D67" w:rsidRPr="00D11826">
        <w:rPr>
          <w:rFonts w:eastAsia="Calibri"/>
          <w:sz w:val="22"/>
          <w:szCs w:val="22"/>
          <w:lang w:eastAsia="en-US"/>
        </w:rPr>
        <w:t xml:space="preserve"> </w:t>
      </w:r>
    </w:p>
    <w:p w14:paraId="354C550D" w14:textId="296E0F18" w:rsidR="00D30CF5" w:rsidRPr="00D11826" w:rsidRDefault="00000000" w:rsidP="00D30CF5">
      <w:pPr>
        <w:autoSpaceDE w:val="0"/>
        <w:autoSpaceDN w:val="0"/>
        <w:adjustRightInd w:val="0"/>
        <w:ind w:left="720"/>
        <w:rPr>
          <w:rFonts w:eastAsia="Calibri"/>
          <w:sz w:val="22"/>
          <w:szCs w:val="22"/>
          <w:lang w:eastAsia="en-US"/>
        </w:rPr>
      </w:pPr>
      <w:hyperlink r:id="rId13" w:history="1">
        <w:r w:rsidR="00D30CF5" w:rsidRPr="00D11826">
          <w:rPr>
            <w:rStyle w:val="Hipercze"/>
            <w:rFonts w:eastAsia="Calibri"/>
            <w:color w:val="auto"/>
            <w:sz w:val="22"/>
            <w:szCs w:val="22"/>
            <w:lang w:eastAsia="en-US"/>
          </w:rPr>
          <w:t>https://czermin-wlkp.bip.gov.pl/pliki/wykonanie-budzetu-za-2022-rok.html</w:t>
        </w:r>
      </w:hyperlink>
      <w:r w:rsidR="00D30CF5" w:rsidRPr="00D11826">
        <w:rPr>
          <w:rFonts w:eastAsia="Calibri"/>
          <w:sz w:val="22"/>
          <w:szCs w:val="22"/>
          <w:lang w:eastAsia="en-US"/>
        </w:rPr>
        <w:t xml:space="preserve"> </w:t>
      </w:r>
    </w:p>
    <w:p w14:paraId="24B17069" w14:textId="282ACBC7" w:rsidR="00182359" w:rsidRPr="00D11826" w:rsidRDefault="00851050">
      <w:pPr>
        <w:numPr>
          <w:ilvl w:val="0"/>
          <w:numId w:val="18"/>
        </w:numPr>
        <w:autoSpaceDE w:val="0"/>
        <w:autoSpaceDN w:val="0"/>
        <w:adjustRightInd w:val="0"/>
        <w:jc w:val="both"/>
        <w:rPr>
          <w:rFonts w:eastAsia="Calibri"/>
          <w:sz w:val="22"/>
          <w:szCs w:val="22"/>
          <w:lang w:eastAsia="en-US"/>
        </w:rPr>
      </w:pPr>
      <w:r w:rsidRPr="00D11826">
        <w:rPr>
          <w:rFonts w:eastAsia="Calibri"/>
          <w:sz w:val="22"/>
          <w:szCs w:val="22"/>
          <w:lang w:eastAsia="en-US"/>
        </w:rPr>
        <w:t xml:space="preserve">Sprawozdania z wykonania budżetu Gminy Czermin za I </w:t>
      </w:r>
      <w:r w:rsidR="00D30CF5" w:rsidRPr="00D11826">
        <w:rPr>
          <w:rFonts w:eastAsia="Calibri"/>
          <w:sz w:val="22"/>
          <w:szCs w:val="22"/>
          <w:lang w:eastAsia="en-US"/>
        </w:rPr>
        <w:t xml:space="preserve">kwartał </w:t>
      </w:r>
      <w:r w:rsidRPr="00D11826">
        <w:rPr>
          <w:rFonts w:eastAsia="Calibri"/>
          <w:sz w:val="22"/>
          <w:szCs w:val="22"/>
          <w:lang w:eastAsia="en-US"/>
        </w:rPr>
        <w:t>202</w:t>
      </w:r>
      <w:r w:rsidR="00D30CF5" w:rsidRPr="00D11826">
        <w:rPr>
          <w:rFonts w:eastAsia="Calibri"/>
          <w:sz w:val="22"/>
          <w:szCs w:val="22"/>
          <w:lang w:eastAsia="en-US"/>
        </w:rPr>
        <w:t>3</w:t>
      </w:r>
      <w:r w:rsidRPr="00D11826">
        <w:rPr>
          <w:rFonts w:eastAsia="Calibri"/>
          <w:sz w:val="22"/>
          <w:szCs w:val="22"/>
          <w:lang w:eastAsia="en-US"/>
        </w:rPr>
        <w:t xml:space="preserve"> r. </w:t>
      </w:r>
      <w:hyperlink r:id="rId14" w:history="1">
        <w:r w:rsidR="00D30CF5" w:rsidRPr="00D11826">
          <w:rPr>
            <w:rStyle w:val="Hipercze"/>
            <w:rFonts w:eastAsia="Calibri"/>
            <w:color w:val="auto"/>
            <w:sz w:val="22"/>
            <w:szCs w:val="22"/>
            <w:lang w:eastAsia="en-US"/>
          </w:rPr>
          <w:t>https://czermin-wlkp.bip.gov.pl/pliki/wykonanie-budzetu-za-i-polrocze-2023-r.html</w:t>
        </w:r>
      </w:hyperlink>
      <w:r w:rsidR="00D30CF5" w:rsidRPr="00D11826">
        <w:rPr>
          <w:rFonts w:eastAsia="Calibri"/>
          <w:sz w:val="22"/>
          <w:szCs w:val="22"/>
          <w:lang w:eastAsia="en-US"/>
        </w:rPr>
        <w:t xml:space="preserve"> </w:t>
      </w:r>
    </w:p>
    <w:p w14:paraId="2D476435" w14:textId="4DF4F808" w:rsidR="00D30CF5" w:rsidRPr="00D11826" w:rsidRDefault="00D30CF5">
      <w:pPr>
        <w:numPr>
          <w:ilvl w:val="0"/>
          <w:numId w:val="18"/>
        </w:numPr>
        <w:autoSpaceDE w:val="0"/>
        <w:autoSpaceDN w:val="0"/>
        <w:adjustRightInd w:val="0"/>
        <w:jc w:val="both"/>
        <w:rPr>
          <w:rFonts w:eastAsia="Calibri"/>
          <w:sz w:val="22"/>
          <w:szCs w:val="22"/>
          <w:lang w:eastAsia="en-US"/>
        </w:rPr>
      </w:pPr>
      <w:r w:rsidRPr="00D11826">
        <w:rPr>
          <w:rFonts w:eastAsia="Calibri"/>
          <w:sz w:val="22"/>
          <w:szCs w:val="22"/>
          <w:lang w:eastAsia="en-US"/>
        </w:rPr>
        <w:t xml:space="preserve">Sprawozdania z wykonania budżetu Gminy Czermin za II kwartał 2023 r. </w:t>
      </w:r>
      <w:hyperlink r:id="rId15" w:history="1">
        <w:r w:rsidRPr="00D11826">
          <w:rPr>
            <w:rStyle w:val="Hipercze"/>
            <w:rFonts w:eastAsia="Calibri"/>
            <w:color w:val="auto"/>
            <w:sz w:val="22"/>
            <w:szCs w:val="22"/>
            <w:lang w:eastAsia="en-US"/>
          </w:rPr>
          <w:t>https://czermin-wlkp.bip.gov.pl/pliki/wykonanie-budzetu-za-ii-polrocze-2023-r.html</w:t>
        </w:r>
      </w:hyperlink>
      <w:r w:rsidRPr="00D11826">
        <w:rPr>
          <w:rFonts w:eastAsia="Calibri"/>
          <w:sz w:val="22"/>
          <w:szCs w:val="22"/>
          <w:lang w:eastAsia="en-US"/>
        </w:rPr>
        <w:t xml:space="preserve"> </w:t>
      </w:r>
    </w:p>
    <w:p w14:paraId="1ED579BD" w14:textId="25BC56CE" w:rsidR="00D30CF5" w:rsidRPr="00245054" w:rsidRDefault="00D30CF5">
      <w:pPr>
        <w:numPr>
          <w:ilvl w:val="0"/>
          <w:numId w:val="18"/>
        </w:numPr>
        <w:autoSpaceDE w:val="0"/>
        <w:autoSpaceDN w:val="0"/>
        <w:adjustRightInd w:val="0"/>
        <w:jc w:val="both"/>
        <w:rPr>
          <w:rFonts w:eastAsia="Calibri"/>
          <w:color w:val="FF0000"/>
          <w:sz w:val="22"/>
          <w:szCs w:val="22"/>
          <w:lang w:eastAsia="en-US"/>
        </w:rPr>
      </w:pPr>
      <w:r w:rsidRPr="00851050">
        <w:rPr>
          <w:rFonts w:eastAsia="Calibri"/>
          <w:sz w:val="22"/>
          <w:szCs w:val="22"/>
          <w:lang w:eastAsia="en-US"/>
        </w:rPr>
        <w:t xml:space="preserve">Sprawozdania z wykonania budżetu Gminy Czermin za </w:t>
      </w:r>
      <w:r>
        <w:rPr>
          <w:rFonts w:eastAsia="Calibri"/>
          <w:sz w:val="22"/>
          <w:szCs w:val="22"/>
          <w:lang w:eastAsia="en-US"/>
        </w:rPr>
        <w:t>I</w:t>
      </w:r>
      <w:r w:rsidRPr="00851050">
        <w:rPr>
          <w:rFonts w:eastAsia="Calibri"/>
          <w:sz w:val="22"/>
          <w:szCs w:val="22"/>
          <w:lang w:eastAsia="en-US"/>
        </w:rPr>
        <w:t>I</w:t>
      </w:r>
      <w:r>
        <w:rPr>
          <w:rFonts w:eastAsia="Calibri"/>
          <w:sz w:val="22"/>
          <w:szCs w:val="22"/>
          <w:lang w:eastAsia="en-US"/>
        </w:rPr>
        <w:t>I</w:t>
      </w:r>
      <w:r w:rsidRPr="00851050">
        <w:rPr>
          <w:rFonts w:eastAsia="Calibri"/>
          <w:sz w:val="22"/>
          <w:szCs w:val="22"/>
          <w:lang w:eastAsia="en-US"/>
        </w:rPr>
        <w:t xml:space="preserve"> </w:t>
      </w:r>
      <w:r>
        <w:rPr>
          <w:rFonts w:eastAsia="Calibri"/>
          <w:sz w:val="22"/>
          <w:szCs w:val="22"/>
          <w:lang w:eastAsia="en-US"/>
        </w:rPr>
        <w:t xml:space="preserve">kwartał </w:t>
      </w:r>
      <w:r w:rsidRPr="00851050">
        <w:rPr>
          <w:rFonts w:eastAsia="Calibri"/>
          <w:sz w:val="22"/>
          <w:szCs w:val="22"/>
          <w:lang w:eastAsia="en-US"/>
        </w:rPr>
        <w:t>202</w:t>
      </w:r>
      <w:r>
        <w:rPr>
          <w:rFonts w:eastAsia="Calibri"/>
          <w:sz w:val="22"/>
          <w:szCs w:val="22"/>
          <w:lang w:eastAsia="en-US"/>
        </w:rPr>
        <w:t>3</w:t>
      </w:r>
      <w:r w:rsidRPr="00851050">
        <w:rPr>
          <w:rFonts w:eastAsia="Calibri"/>
          <w:sz w:val="22"/>
          <w:szCs w:val="22"/>
          <w:lang w:eastAsia="en-US"/>
        </w:rPr>
        <w:t xml:space="preserve"> r.</w:t>
      </w:r>
      <w:r>
        <w:rPr>
          <w:rFonts w:eastAsia="Calibri"/>
          <w:sz w:val="22"/>
          <w:szCs w:val="22"/>
          <w:lang w:eastAsia="en-US"/>
        </w:rPr>
        <w:t xml:space="preserve"> </w:t>
      </w:r>
      <w:hyperlink r:id="rId16" w:history="1">
        <w:r w:rsidRPr="00863764">
          <w:rPr>
            <w:rStyle w:val="Hipercze"/>
            <w:rFonts w:eastAsia="Calibri"/>
            <w:sz w:val="22"/>
            <w:szCs w:val="22"/>
            <w:lang w:eastAsia="en-US"/>
          </w:rPr>
          <w:t>https://czermin-wlkp.bip.gov.pl/pliki/wykonanie-budzetu-za-iii-kwartal-2023-r.html</w:t>
        </w:r>
      </w:hyperlink>
      <w:r>
        <w:rPr>
          <w:rFonts w:eastAsia="Calibri"/>
          <w:sz w:val="22"/>
          <w:szCs w:val="22"/>
          <w:lang w:eastAsia="en-US"/>
        </w:rPr>
        <w:t xml:space="preserve"> </w:t>
      </w:r>
    </w:p>
    <w:p w14:paraId="4632252A" w14:textId="53E19FB0" w:rsidR="00182359" w:rsidRDefault="00182359">
      <w:pPr>
        <w:pStyle w:val="Akapitzlist"/>
        <w:numPr>
          <w:ilvl w:val="0"/>
          <w:numId w:val="27"/>
        </w:numPr>
        <w:jc w:val="both"/>
        <w:rPr>
          <w:rFonts w:eastAsia="Calibri"/>
          <w:sz w:val="22"/>
          <w:szCs w:val="22"/>
          <w:lang w:eastAsia="en-US"/>
        </w:rPr>
      </w:pPr>
      <w:r w:rsidRPr="00851050">
        <w:rPr>
          <w:rFonts w:eastAsia="Calibri"/>
          <w:sz w:val="22"/>
          <w:szCs w:val="22"/>
          <w:lang w:eastAsia="en-US"/>
        </w:rPr>
        <w:t>U</w:t>
      </w:r>
      <w:r w:rsidR="00245054" w:rsidRPr="00851050">
        <w:rPr>
          <w:rFonts w:eastAsia="Calibri"/>
          <w:sz w:val="22"/>
          <w:szCs w:val="22"/>
          <w:lang w:eastAsia="en-US"/>
        </w:rPr>
        <w:t>chwała Nr SO-4/0950/1</w:t>
      </w:r>
      <w:r w:rsidR="00D30CF5">
        <w:rPr>
          <w:rFonts w:eastAsia="Calibri"/>
          <w:sz w:val="22"/>
          <w:szCs w:val="22"/>
          <w:lang w:eastAsia="en-US"/>
        </w:rPr>
        <w:t>44</w:t>
      </w:r>
      <w:r w:rsidR="00245054" w:rsidRPr="00851050">
        <w:rPr>
          <w:rFonts w:eastAsia="Calibri"/>
          <w:sz w:val="22"/>
          <w:szCs w:val="22"/>
          <w:lang w:eastAsia="en-US"/>
        </w:rPr>
        <w:t>/202</w:t>
      </w:r>
      <w:r w:rsidR="00D30CF5">
        <w:rPr>
          <w:rFonts w:eastAsia="Calibri"/>
          <w:sz w:val="22"/>
          <w:szCs w:val="22"/>
          <w:lang w:eastAsia="en-US"/>
        </w:rPr>
        <w:t>3</w:t>
      </w:r>
      <w:r w:rsidRPr="00851050">
        <w:rPr>
          <w:rFonts w:eastAsia="Calibri"/>
          <w:sz w:val="22"/>
          <w:szCs w:val="22"/>
          <w:lang w:eastAsia="en-US"/>
        </w:rPr>
        <w:t xml:space="preserve"> Regionalnej Izby O</w:t>
      </w:r>
      <w:r w:rsidR="00245054" w:rsidRPr="00851050">
        <w:rPr>
          <w:rFonts w:eastAsia="Calibri"/>
          <w:sz w:val="22"/>
          <w:szCs w:val="22"/>
          <w:lang w:eastAsia="en-US"/>
        </w:rPr>
        <w:t xml:space="preserve">brachunkowej w Poznaniu z dnia </w:t>
      </w:r>
      <w:r w:rsidR="00D30CF5">
        <w:rPr>
          <w:rFonts w:eastAsia="Calibri"/>
          <w:sz w:val="22"/>
          <w:szCs w:val="22"/>
          <w:lang w:eastAsia="en-US"/>
        </w:rPr>
        <w:t>16 sierpnia 2023</w:t>
      </w:r>
      <w:r w:rsidRPr="00851050">
        <w:rPr>
          <w:rFonts w:eastAsia="Calibri"/>
          <w:sz w:val="22"/>
          <w:szCs w:val="22"/>
          <w:lang w:eastAsia="en-US"/>
        </w:rPr>
        <w:t xml:space="preserve"> roku w sprawie w</w:t>
      </w:r>
      <w:r w:rsidR="00245054" w:rsidRPr="00851050">
        <w:rPr>
          <w:rFonts w:eastAsia="Calibri"/>
          <w:sz w:val="22"/>
          <w:szCs w:val="22"/>
          <w:lang w:eastAsia="en-US"/>
        </w:rPr>
        <w:t>yrażenia opinii o możliwości spłaty kredytu długoterminowego</w:t>
      </w:r>
      <w:r w:rsidR="00D11826">
        <w:rPr>
          <w:rFonts w:eastAsia="Calibri"/>
          <w:sz w:val="22"/>
          <w:szCs w:val="22"/>
          <w:lang w:eastAsia="en-US"/>
        </w:rPr>
        <w:t xml:space="preserve"> </w:t>
      </w:r>
    </w:p>
    <w:p w14:paraId="4059D462" w14:textId="0D8C126F" w:rsidR="001811AA" w:rsidRDefault="00944FE5" w:rsidP="00944FE5">
      <w:pPr>
        <w:pStyle w:val="Akapitzlist"/>
        <w:numPr>
          <w:ilvl w:val="0"/>
          <w:numId w:val="27"/>
        </w:numPr>
        <w:jc w:val="both"/>
        <w:rPr>
          <w:rFonts w:eastAsia="Calibri"/>
          <w:sz w:val="22"/>
          <w:szCs w:val="22"/>
          <w:lang w:eastAsia="en-US"/>
        </w:rPr>
      </w:pPr>
      <w:r>
        <w:rPr>
          <w:rFonts w:eastAsia="Calibri"/>
          <w:sz w:val="22"/>
          <w:szCs w:val="22"/>
          <w:lang w:eastAsia="en-US"/>
        </w:rPr>
        <w:t xml:space="preserve">Budżet Gminy Czermin na 2023 rok: </w:t>
      </w:r>
      <w:hyperlink r:id="rId17" w:history="1">
        <w:r w:rsidRPr="003D49ED">
          <w:rPr>
            <w:rStyle w:val="Hipercze"/>
            <w:rFonts w:eastAsia="Calibri"/>
            <w:sz w:val="22"/>
            <w:szCs w:val="22"/>
            <w:lang w:eastAsia="en-US"/>
          </w:rPr>
          <w:t>https://czermin-wlkp.bip.gov.pl/pliki/661016_budzet-gminy-na-2023-rok.html</w:t>
        </w:r>
      </w:hyperlink>
      <w:r>
        <w:rPr>
          <w:rFonts w:eastAsia="Calibri"/>
          <w:sz w:val="22"/>
          <w:szCs w:val="22"/>
          <w:lang w:eastAsia="en-US"/>
        </w:rPr>
        <w:t xml:space="preserve"> </w:t>
      </w:r>
    </w:p>
    <w:p w14:paraId="4B2E1C34" w14:textId="51EE8B5B" w:rsidR="00944FE5" w:rsidRDefault="00944FE5" w:rsidP="003C5C81">
      <w:pPr>
        <w:pStyle w:val="Akapitzlist"/>
        <w:numPr>
          <w:ilvl w:val="0"/>
          <w:numId w:val="27"/>
        </w:numPr>
        <w:jc w:val="both"/>
        <w:rPr>
          <w:rFonts w:eastAsia="Calibri"/>
          <w:sz w:val="22"/>
          <w:szCs w:val="22"/>
          <w:lang w:eastAsia="en-US"/>
        </w:rPr>
      </w:pPr>
      <w:r>
        <w:rPr>
          <w:rFonts w:eastAsia="Calibri"/>
          <w:sz w:val="22"/>
          <w:szCs w:val="22"/>
          <w:lang w:eastAsia="en-US"/>
        </w:rPr>
        <w:t xml:space="preserve">Uchwała Nr </w:t>
      </w:r>
      <w:r w:rsidR="003C5C81">
        <w:rPr>
          <w:rFonts w:eastAsia="Calibri"/>
          <w:sz w:val="22"/>
          <w:szCs w:val="22"/>
          <w:lang w:eastAsia="en-US"/>
        </w:rPr>
        <w:t>LI/250/22</w:t>
      </w:r>
      <w:r>
        <w:rPr>
          <w:rFonts w:eastAsia="Calibri"/>
          <w:sz w:val="22"/>
          <w:szCs w:val="22"/>
          <w:lang w:eastAsia="en-US"/>
        </w:rPr>
        <w:t xml:space="preserve"> </w:t>
      </w:r>
      <w:r w:rsidR="003C5C81" w:rsidRPr="003C5C81">
        <w:rPr>
          <w:rFonts w:eastAsia="Calibri"/>
          <w:sz w:val="22"/>
          <w:szCs w:val="22"/>
          <w:lang w:eastAsia="en-US"/>
        </w:rPr>
        <w:t>Rady Gminy Czermin</w:t>
      </w:r>
      <w:r w:rsidR="003C5C81">
        <w:rPr>
          <w:rFonts w:eastAsia="Calibri"/>
          <w:sz w:val="22"/>
          <w:szCs w:val="22"/>
          <w:lang w:eastAsia="en-US"/>
        </w:rPr>
        <w:t xml:space="preserve"> </w:t>
      </w:r>
      <w:r w:rsidR="003C5C81" w:rsidRPr="003C5C81">
        <w:rPr>
          <w:rFonts w:eastAsia="Calibri"/>
          <w:sz w:val="22"/>
          <w:szCs w:val="22"/>
          <w:lang w:eastAsia="en-US"/>
        </w:rPr>
        <w:t>z dnia 19 grudnia 2022 roku</w:t>
      </w:r>
      <w:r w:rsidR="003C5C81">
        <w:rPr>
          <w:rFonts w:eastAsia="Calibri"/>
          <w:sz w:val="22"/>
          <w:szCs w:val="22"/>
          <w:lang w:eastAsia="en-US"/>
        </w:rPr>
        <w:t xml:space="preserve"> </w:t>
      </w:r>
      <w:r w:rsidRPr="003C5C81">
        <w:rPr>
          <w:rFonts w:eastAsia="Calibri"/>
          <w:sz w:val="22"/>
          <w:szCs w:val="22"/>
          <w:lang w:eastAsia="en-US"/>
        </w:rPr>
        <w:t>w sprawie</w:t>
      </w:r>
      <w:r w:rsidR="003C5C81" w:rsidRPr="003C5C81">
        <w:rPr>
          <w:rFonts w:ascii="Bookman Old Style" w:hAnsi="Bookman Old Style" w:cs="Arial"/>
          <w:b/>
          <w:bCs/>
          <w:sz w:val="24"/>
          <w:szCs w:val="24"/>
        </w:rPr>
        <w:t xml:space="preserve"> </w:t>
      </w:r>
      <w:r w:rsidR="003C5C81" w:rsidRPr="003C5C81">
        <w:rPr>
          <w:sz w:val="22"/>
          <w:szCs w:val="22"/>
        </w:rPr>
        <w:t>Wieloletniej Prognozy Finansowej Gminy Czermin na lata 2023-2033</w:t>
      </w:r>
      <w:r w:rsidR="003C5C81" w:rsidRPr="003C5C81">
        <w:rPr>
          <w:rFonts w:ascii="Bookman Old Style" w:hAnsi="Bookman Old Style" w:cs="Arial"/>
          <w:sz w:val="22"/>
          <w:szCs w:val="22"/>
        </w:rPr>
        <w:t xml:space="preserve"> </w:t>
      </w:r>
      <w:hyperlink r:id="rId18" w:history="1">
        <w:r w:rsidR="003C5C81" w:rsidRPr="003C5C81">
          <w:rPr>
            <w:rStyle w:val="Hipercze"/>
            <w:rFonts w:eastAsia="Calibri"/>
            <w:sz w:val="22"/>
            <w:szCs w:val="22"/>
            <w:lang w:eastAsia="en-US"/>
          </w:rPr>
          <w:t>https://czermin-wlkp.bip.gov.pl/pliki/uchwala-nr-li-250-22-rady-gminy-czermin-z-dn-19-12-2022r.html</w:t>
        </w:r>
      </w:hyperlink>
      <w:r w:rsidR="003C5C81" w:rsidRPr="003C5C81">
        <w:rPr>
          <w:rFonts w:eastAsia="Calibri"/>
          <w:sz w:val="22"/>
          <w:szCs w:val="22"/>
          <w:lang w:eastAsia="en-US"/>
        </w:rPr>
        <w:t xml:space="preserve"> </w:t>
      </w:r>
    </w:p>
    <w:p w14:paraId="29B4DD7E" w14:textId="77777777" w:rsidR="003C5C81" w:rsidRPr="003C5C81" w:rsidRDefault="003C5C81" w:rsidP="003C5C81">
      <w:pPr>
        <w:pStyle w:val="Akapitzlist"/>
        <w:jc w:val="both"/>
        <w:rPr>
          <w:rFonts w:eastAsia="Calibri"/>
          <w:sz w:val="22"/>
          <w:szCs w:val="22"/>
          <w:lang w:eastAsia="en-US"/>
        </w:rPr>
      </w:pPr>
    </w:p>
    <w:p w14:paraId="62BD28ED" w14:textId="77777777" w:rsidR="00174B0F" w:rsidRPr="007C398F" w:rsidRDefault="004176DF" w:rsidP="004176DF">
      <w:pPr>
        <w:widowControl w:val="0"/>
        <w:suppressAutoHyphens/>
        <w:autoSpaceDE w:val="0"/>
        <w:autoSpaceDN w:val="0"/>
        <w:adjustRightInd w:val="0"/>
        <w:jc w:val="both"/>
        <w:rPr>
          <w:b/>
          <w:bCs/>
          <w:sz w:val="22"/>
          <w:szCs w:val="22"/>
          <w:u w:val="single"/>
        </w:rPr>
      </w:pPr>
      <w:r w:rsidRPr="007C398F">
        <w:rPr>
          <w:b/>
          <w:bCs/>
          <w:sz w:val="22"/>
          <w:szCs w:val="22"/>
          <w:u w:val="single"/>
        </w:rPr>
        <w:t xml:space="preserve">5. </w:t>
      </w:r>
      <w:r w:rsidR="004E0224" w:rsidRPr="007C398F">
        <w:rPr>
          <w:b/>
          <w:bCs/>
          <w:sz w:val="22"/>
          <w:szCs w:val="22"/>
          <w:u w:val="single"/>
        </w:rPr>
        <w:t>Termin wykonania zamówienia.</w:t>
      </w:r>
    </w:p>
    <w:p w14:paraId="0DD7FD8B" w14:textId="77777777" w:rsidR="00D77A04" w:rsidRPr="00D77A04" w:rsidRDefault="00D77A04">
      <w:pPr>
        <w:pStyle w:val="Akapitzlist"/>
        <w:widowControl/>
        <w:numPr>
          <w:ilvl w:val="0"/>
          <w:numId w:val="15"/>
        </w:numPr>
        <w:autoSpaceDE/>
        <w:autoSpaceDN/>
        <w:adjustRightInd/>
        <w:spacing w:line="235" w:lineRule="auto"/>
        <w:contextualSpacing w:val="0"/>
        <w:jc w:val="both"/>
        <w:rPr>
          <w:i/>
          <w:iCs/>
          <w:vanish/>
          <w:sz w:val="22"/>
          <w:szCs w:val="24"/>
        </w:rPr>
      </w:pPr>
    </w:p>
    <w:p w14:paraId="3226711F" w14:textId="77777777" w:rsidR="00D77A04" w:rsidRPr="00D77A04" w:rsidRDefault="00D77A04">
      <w:pPr>
        <w:pStyle w:val="Akapitzlist"/>
        <w:widowControl/>
        <w:numPr>
          <w:ilvl w:val="0"/>
          <w:numId w:val="15"/>
        </w:numPr>
        <w:autoSpaceDE/>
        <w:autoSpaceDN/>
        <w:adjustRightInd/>
        <w:spacing w:line="235" w:lineRule="auto"/>
        <w:contextualSpacing w:val="0"/>
        <w:jc w:val="both"/>
        <w:rPr>
          <w:i/>
          <w:iCs/>
          <w:vanish/>
          <w:sz w:val="22"/>
          <w:szCs w:val="24"/>
        </w:rPr>
      </w:pPr>
    </w:p>
    <w:p w14:paraId="07CE91E0" w14:textId="77777777" w:rsidR="00D77A04" w:rsidRPr="00D77A04" w:rsidRDefault="00D77A04">
      <w:pPr>
        <w:pStyle w:val="Akapitzlist"/>
        <w:widowControl/>
        <w:numPr>
          <w:ilvl w:val="0"/>
          <w:numId w:val="15"/>
        </w:numPr>
        <w:autoSpaceDE/>
        <w:autoSpaceDN/>
        <w:adjustRightInd/>
        <w:spacing w:line="235" w:lineRule="auto"/>
        <w:contextualSpacing w:val="0"/>
        <w:jc w:val="both"/>
        <w:rPr>
          <w:i/>
          <w:iCs/>
          <w:vanish/>
          <w:sz w:val="22"/>
          <w:szCs w:val="24"/>
        </w:rPr>
      </w:pPr>
    </w:p>
    <w:p w14:paraId="1ABEE929" w14:textId="77777777" w:rsidR="00D77A04" w:rsidRPr="00D77A04" w:rsidRDefault="00D77A04">
      <w:pPr>
        <w:pStyle w:val="Akapitzlist"/>
        <w:widowControl/>
        <w:numPr>
          <w:ilvl w:val="0"/>
          <w:numId w:val="15"/>
        </w:numPr>
        <w:autoSpaceDE/>
        <w:autoSpaceDN/>
        <w:adjustRightInd/>
        <w:spacing w:line="235" w:lineRule="auto"/>
        <w:contextualSpacing w:val="0"/>
        <w:jc w:val="both"/>
        <w:rPr>
          <w:i/>
          <w:iCs/>
          <w:vanish/>
          <w:sz w:val="22"/>
          <w:szCs w:val="24"/>
        </w:rPr>
      </w:pPr>
    </w:p>
    <w:p w14:paraId="290398DF" w14:textId="61CECF7F" w:rsidR="003B3436" w:rsidRPr="007C398F" w:rsidRDefault="00AC05CE">
      <w:pPr>
        <w:numPr>
          <w:ilvl w:val="1"/>
          <w:numId w:val="15"/>
        </w:numPr>
        <w:spacing w:line="235" w:lineRule="auto"/>
        <w:ind w:left="284" w:hanging="284"/>
        <w:jc w:val="both"/>
        <w:rPr>
          <w:sz w:val="22"/>
        </w:rPr>
      </w:pPr>
      <w:r w:rsidRPr="007C398F">
        <w:rPr>
          <w:sz w:val="22"/>
        </w:rPr>
        <w:t>Wymagany termin realizacji zamówienia:</w:t>
      </w:r>
      <w:r w:rsidR="00BA2E00" w:rsidRPr="007C398F">
        <w:rPr>
          <w:sz w:val="22"/>
        </w:rPr>
        <w:t xml:space="preserve"> </w:t>
      </w:r>
      <w:r w:rsidR="00D30CF5">
        <w:rPr>
          <w:sz w:val="22"/>
        </w:rPr>
        <w:t>18.12.2023</w:t>
      </w:r>
      <w:r w:rsidR="00245054" w:rsidRPr="007C398F">
        <w:rPr>
          <w:sz w:val="22"/>
        </w:rPr>
        <w:t xml:space="preserve"> r</w:t>
      </w:r>
      <w:r w:rsidR="009659FF" w:rsidRPr="007C398F">
        <w:rPr>
          <w:sz w:val="22"/>
        </w:rPr>
        <w:t>.</w:t>
      </w:r>
      <w:r w:rsidR="00D30CF5">
        <w:rPr>
          <w:sz w:val="22"/>
        </w:rPr>
        <w:t xml:space="preserve"> i 28.12.2023 r.</w:t>
      </w:r>
    </w:p>
    <w:p w14:paraId="0A0C67B9" w14:textId="74F5740E" w:rsidR="003B3436" w:rsidRPr="007C398F" w:rsidRDefault="003B3436">
      <w:pPr>
        <w:numPr>
          <w:ilvl w:val="1"/>
          <w:numId w:val="15"/>
        </w:numPr>
        <w:spacing w:line="235" w:lineRule="auto"/>
        <w:ind w:left="284" w:hanging="284"/>
        <w:jc w:val="both"/>
        <w:rPr>
          <w:sz w:val="22"/>
        </w:rPr>
      </w:pPr>
      <w:r w:rsidRPr="007C398F">
        <w:rPr>
          <w:sz w:val="22"/>
        </w:rPr>
        <w:t xml:space="preserve">Planowany termin uruchomienia </w:t>
      </w:r>
      <w:r w:rsidR="00D30CF5">
        <w:rPr>
          <w:sz w:val="22"/>
        </w:rPr>
        <w:t xml:space="preserve">I </w:t>
      </w:r>
      <w:r w:rsidRPr="007C398F">
        <w:rPr>
          <w:sz w:val="22"/>
        </w:rPr>
        <w:t xml:space="preserve">transzy kredytu: </w:t>
      </w:r>
      <w:r w:rsidR="00D30CF5">
        <w:rPr>
          <w:sz w:val="22"/>
        </w:rPr>
        <w:t>18.12.2023</w:t>
      </w:r>
      <w:r w:rsidR="00245054" w:rsidRPr="007C398F">
        <w:rPr>
          <w:sz w:val="22"/>
        </w:rPr>
        <w:t xml:space="preserve"> r</w:t>
      </w:r>
      <w:r w:rsidRPr="007C398F">
        <w:rPr>
          <w:sz w:val="22"/>
        </w:rPr>
        <w:t>.,</w:t>
      </w:r>
    </w:p>
    <w:p w14:paraId="18F3ED57" w14:textId="424035B4" w:rsidR="009659FF" w:rsidRPr="007C398F" w:rsidRDefault="003B3436">
      <w:pPr>
        <w:numPr>
          <w:ilvl w:val="1"/>
          <w:numId w:val="15"/>
        </w:numPr>
        <w:spacing w:line="235" w:lineRule="auto"/>
        <w:ind w:left="284" w:hanging="284"/>
        <w:jc w:val="both"/>
        <w:rPr>
          <w:sz w:val="22"/>
        </w:rPr>
      </w:pPr>
      <w:r w:rsidRPr="007C398F">
        <w:rPr>
          <w:sz w:val="22"/>
        </w:rPr>
        <w:lastRenderedPageBreak/>
        <w:t>Planowana dat</w:t>
      </w:r>
      <w:r w:rsidR="009659FF" w:rsidRPr="007C398F">
        <w:rPr>
          <w:sz w:val="22"/>
        </w:rPr>
        <w:t>a spłaty os</w:t>
      </w:r>
      <w:r w:rsidR="00245054" w:rsidRPr="007C398F">
        <w:rPr>
          <w:sz w:val="22"/>
        </w:rPr>
        <w:t>tatniej raty kredytu: 31.12.203</w:t>
      </w:r>
      <w:r w:rsidR="00D30CF5">
        <w:rPr>
          <w:sz w:val="22"/>
        </w:rPr>
        <w:t xml:space="preserve">7 </w:t>
      </w:r>
      <w:r w:rsidR="009659FF" w:rsidRPr="007C398F">
        <w:rPr>
          <w:sz w:val="22"/>
        </w:rPr>
        <w:t>r.,</w:t>
      </w:r>
    </w:p>
    <w:p w14:paraId="60E4E0DF" w14:textId="55451151" w:rsidR="00AC05CE" w:rsidRPr="007C398F" w:rsidRDefault="009659FF">
      <w:pPr>
        <w:numPr>
          <w:ilvl w:val="1"/>
          <w:numId w:val="15"/>
        </w:numPr>
        <w:spacing w:line="235" w:lineRule="auto"/>
        <w:ind w:left="284" w:hanging="284"/>
        <w:jc w:val="both"/>
        <w:rPr>
          <w:sz w:val="22"/>
        </w:rPr>
      </w:pPr>
      <w:r w:rsidRPr="007C398F">
        <w:rPr>
          <w:sz w:val="22"/>
        </w:rPr>
        <w:t>Planowana data spłaty ostatniej raty odsetkowej</w:t>
      </w:r>
      <w:r w:rsidR="00D77A04" w:rsidRPr="007C398F">
        <w:rPr>
          <w:sz w:val="22"/>
        </w:rPr>
        <w:t xml:space="preserve"> kredytu</w:t>
      </w:r>
      <w:r w:rsidR="00245054" w:rsidRPr="007C398F">
        <w:rPr>
          <w:sz w:val="22"/>
        </w:rPr>
        <w:t>: 31.12.203</w:t>
      </w:r>
      <w:r w:rsidR="00D30CF5">
        <w:rPr>
          <w:sz w:val="22"/>
        </w:rPr>
        <w:t>7</w:t>
      </w:r>
      <w:r w:rsidR="00245054" w:rsidRPr="007C398F">
        <w:rPr>
          <w:sz w:val="22"/>
        </w:rPr>
        <w:t xml:space="preserve"> </w:t>
      </w:r>
      <w:r w:rsidRPr="007C398F">
        <w:rPr>
          <w:sz w:val="22"/>
        </w:rPr>
        <w:t>r.</w:t>
      </w:r>
      <w:r w:rsidR="00311682" w:rsidRPr="007C398F">
        <w:rPr>
          <w:sz w:val="22"/>
        </w:rPr>
        <w:t xml:space="preserve"> </w:t>
      </w:r>
    </w:p>
    <w:p w14:paraId="4793A2AD" w14:textId="77777777" w:rsidR="00366104" w:rsidRPr="00F703D5" w:rsidRDefault="009659FF" w:rsidP="009659FF">
      <w:pPr>
        <w:tabs>
          <w:tab w:val="left" w:pos="3960"/>
        </w:tabs>
        <w:spacing w:line="235" w:lineRule="auto"/>
        <w:ind w:left="7" w:firstLine="701"/>
        <w:jc w:val="both"/>
        <w:rPr>
          <w:i/>
          <w:iCs/>
          <w:color w:val="FF0000"/>
          <w:sz w:val="16"/>
          <w:szCs w:val="16"/>
        </w:rPr>
      </w:pPr>
      <w:r>
        <w:rPr>
          <w:i/>
          <w:iCs/>
          <w:color w:val="FF0000"/>
          <w:sz w:val="16"/>
          <w:szCs w:val="16"/>
        </w:rPr>
        <w:tab/>
      </w:r>
    </w:p>
    <w:p w14:paraId="05D4B49F" w14:textId="77777777" w:rsidR="00301135" w:rsidRPr="007C398F" w:rsidRDefault="004176DF" w:rsidP="003D6D00">
      <w:pPr>
        <w:widowControl w:val="0"/>
        <w:tabs>
          <w:tab w:val="left" w:pos="284"/>
        </w:tabs>
        <w:suppressAutoHyphens/>
        <w:autoSpaceDE w:val="0"/>
        <w:autoSpaceDN w:val="0"/>
        <w:adjustRightInd w:val="0"/>
        <w:jc w:val="both"/>
        <w:rPr>
          <w:b/>
          <w:bCs/>
          <w:iCs/>
          <w:sz w:val="22"/>
          <w:szCs w:val="22"/>
          <w:u w:val="single"/>
        </w:rPr>
      </w:pPr>
      <w:r w:rsidRPr="007C398F">
        <w:rPr>
          <w:b/>
          <w:bCs/>
          <w:iCs/>
          <w:sz w:val="22"/>
          <w:szCs w:val="22"/>
          <w:u w:val="single"/>
        </w:rPr>
        <w:t>6</w:t>
      </w:r>
      <w:r w:rsidR="00AC7D15" w:rsidRPr="007C398F">
        <w:rPr>
          <w:b/>
          <w:bCs/>
          <w:iCs/>
          <w:sz w:val="22"/>
          <w:szCs w:val="22"/>
          <w:u w:val="single"/>
        </w:rPr>
        <w:t>. Projektowane postanowienia umowy</w:t>
      </w:r>
    </w:p>
    <w:p w14:paraId="4C21EF35" w14:textId="77777777" w:rsidR="00301135" w:rsidRPr="00BA2E00" w:rsidRDefault="00301135">
      <w:pPr>
        <w:pStyle w:val="Akapitzlist"/>
        <w:numPr>
          <w:ilvl w:val="3"/>
          <w:numId w:val="12"/>
        </w:numPr>
        <w:spacing w:line="280" w:lineRule="atLeast"/>
        <w:ind w:left="709" w:hanging="283"/>
        <w:jc w:val="both"/>
        <w:rPr>
          <w:rFonts w:eastAsia="Calibri"/>
          <w:sz w:val="22"/>
          <w:szCs w:val="22"/>
        </w:rPr>
      </w:pPr>
      <w:r w:rsidRPr="00BA2E00">
        <w:rPr>
          <w:rFonts w:eastAsia="Calibri"/>
          <w:b/>
          <w:bCs/>
          <w:sz w:val="22"/>
          <w:szCs w:val="22"/>
        </w:rPr>
        <w:t>Zamawiający będzie wymagał zagwarantowania w umowie następujących warunków:</w:t>
      </w:r>
    </w:p>
    <w:p w14:paraId="4CE2ADFA" w14:textId="454D3852" w:rsidR="00301135" w:rsidRPr="00BA2E00" w:rsidRDefault="00301135">
      <w:pPr>
        <w:numPr>
          <w:ilvl w:val="0"/>
          <w:numId w:val="23"/>
        </w:numPr>
        <w:spacing w:line="280" w:lineRule="atLeast"/>
        <w:ind w:left="993" w:hanging="284"/>
        <w:jc w:val="both"/>
        <w:rPr>
          <w:rFonts w:eastAsia="Calibri"/>
          <w:sz w:val="22"/>
          <w:szCs w:val="22"/>
        </w:rPr>
      </w:pPr>
      <w:r w:rsidRPr="00BA2E00">
        <w:rPr>
          <w:rFonts w:eastAsia="Calibri"/>
          <w:sz w:val="22"/>
          <w:szCs w:val="22"/>
        </w:rPr>
        <w:t>Zawarcie umowy z wybranym wykonawcą wymaga dopełnienia przez strony formalności wynikających z przepisów ustawy Prawo bankowe i przepisów wykonawczych wydanych na jej po</w:t>
      </w:r>
      <w:r w:rsidR="001525FB">
        <w:rPr>
          <w:rFonts w:eastAsia="Calibri"/>
          <w:sz w:val="22"/>
          <w:szCs w:val="22"/>
        </w:rPr>
        <w:t>d</w:t>
      </w:r>
      <w:r w:rsidRPr="00BA2E00">
        <w:rPr>
          <w:rFonts w:eastAsia="Calibri"/>
          <w:sz w:val="22"/>
          <w:szCs w:val="22"/>
        </w:rPr>
        <w:t>stawie, a zwłaszcza dokumentów wskazujących źródła zabezpieczenia kredytu.</w:t>
      </w:r>
    </w:p>
    <w:p w14:paraId="2F3934FA" w14:textId="77777777" w:rsidR="0034376E" w:rsidRPr="00BA2E00" w:rsidRDefault="00D67F75">
      <w:pPr>
        <w:numPr>
          <w:ilvl w:val="0"/>
          <w:numId w:val="23"/>
        </w:numPr>
        <w:spacing w:line="280" w:lineRule="atLeast"/>
        <w:ind w:left="993" w:hanging="284"/>
        <w:jc w:val="both"/>
        <w:rPr>
          <w:rFonts w:eastAsia="Calibri"/>
          <w:sz w:val="22"/>
          <w:szCs w:val="22"/>
        </w:rPr>
      </w:pPr>
      <w:r w:rsidRPr="00BA2E00">
        <w:rPr>
          <w:rFonts w:eastAsia="Calibri"/>
          <w:sz w:val="22"/>
          <w:szCs w:val="22"/>
        </w:rPr>
        <w:t>Udzielenie kredytu nie zobowiązuje Gminy Czermin do przeniesienia konta bankowego do Banku Wykonawcy</w:t>
      </w:r>
      <w:r w:rsidR="0034376E" w:rsidRPr="00BA2E00">
        <w:rPr>
          <w:rFonts w:eastAsia="Calibri"/>
          <w:sz w:val="22"/>
          <w:szCs w:val="22"/>
        </w:rPr>
        <w:t>,</w:t>
      </w:r>
    </w:p>
    <w:p w14:paraId="40B2168A" w14:textId="77777777" w:rsidR="00301135" w:rsidRPr="00BA2E00" w:rsidRDefault="00301135">
      <w:pPr>
        <w:numPr>
          <w:ilvl w:val="0"/>
          <w:numId w:val="23"/>
        </w:numPr>
        <w:spacing w:line="280" w:lineRule="atLeast"/>
        <w:ind w:left="993" w:hanging="284"/>
        <w:jc w:val="both"/>
        <w:rPr>
          <w:rFonts w:eastAsia="Calibri"/>
          <w:sz w:val="22"/>
          <w:szCs w:val="22"/>
        </w:rPr>
      </w:pPr>
      <w:r w:rsidRPr="00BA2E00">
        <w:rPr>
          <w:rFonts w:eastAsia="Calibri"/>
          <w:sz w:val="22"/>
          <w:szCs w:val="22"/>
        </w:rPr>
        <w:t>Zamawiający nie będzie ponosił żadnych kosztów związanych z przekazywaniem środków pieniężnych z rachunku bankowego na rachune</w:t>
      </w:r>
      <w:r w:rsidR="00C9402B" w:rsidRPr="00BA2E00">
        <w:rPr>
          <w:rFonts w:eastAsia="Calibri"/>
          <w:sz w:val="22"/>
          <w:szCs w:val="22"/>
        </w:rPr>
        <w:t>k budżetu Gminy Czermin</w:t>
      </w:r>
      <w:r w:rsidRPr="00BA2E00">
        <w:rPr>
          <w:rFonts w:eastAsia="Calibri"/>
          <w:sz w:val="22"/>
          <w:szCs w:val="22"/>
        </w:rPr>
        <w:t>.</w:t>
      </w:r>
    </w:p>
    <w:p w14:paraId="0B177D0F" w14:textId="77777777" w:rsidR="00301135" w:rsidRPr="00BA2E00" w:rsidRDefault="00301135">
      <w:pPr>
        <w:numPr>
          <w:ilvl w:val="0"/>
          <w:numId w:val="23"/>
        </w:numPr>
        <w:spacing w:line="280" w:lineRule="atLeast"/>
        <w:ind w:left="993" w:hanging="284"/>
        <w:jc w:val="both"/>
        <w:rPr>
          <w:rFonts w:eastAsia="Calibri"/>
          <w:sz w:val="22"/>
          <w:szCs w:val="22"/>
        </w:rPr>
      </w:pPr>
      <w:r w:rsidRPr="00BA2E00">
        <w:rPr>
          <w:rFonts w:eastAsia="Calibri"/>
          <w:sz w:val="22"/>
          <w:szCs w:val="22"/>
        </w:rPr>
        <w:t>płatności rat kapitałowych i odsetkowych będą realizowane zgodnie z zaktualizowanym harmonogramem spłat stanowiącym integralną część umowy,</w:t>
      </w:r>
    </w:p>
    <w:p w14:paraId="1F256285" w14:textId="77777777" w:rsidR="00301135" w:rsidRPr="00BA2E00" w:rsidRDefault="00301135">
      <w:pPr>
        <w:numPr>
          <w:ilvl w:val="0"/>
          <w:numId w:val="23"/>
        </w:numPr>
        <w:spacing w:line="280" w:lineRule="atLeast"/>
        <w:ind w:left="993" w:hanging="284"/>
        <w:jc w:val="both"/>
        <w:rPr>
          <w:rFonts w:eastAsia="Calibri"/>
          <w:sz w:val="22"/>
          <w:szCs w:val="22"/>
        </w:rPr>
      </w:pPr>
      <w:r w:rsidRPr="00BA2E00">
        <w:rPr>
          <w:rFonts w:eastAsia="Calibri"/>
          <w:sz w:val="22"/>
          <w:szCs w:val="22"/>
        </w:rPr>
        <w:t>odsetki będą liczone od faktycznie wykorzystanego kredytu,</w:t>
      </w:r>
    </w:p>
    <w:p w14:paraId="78415963" w14:textId="77777777" w:rsidR="00301135" w:rsidRPr="00BA2E00" w:rsidRDefault="00301135">
      <w:pPr>
        <w:numPr>
          <w:ilvl w:val="0"/>
          <w:numId w:val="23"/>
        </w:numPr>
        <w:spacing w:line="280" w:lineRule="atLeast"/>
        <w:ind w:left="993" w:hanging="284"/>
        <w:jc w:val="both"/>
        <w:rPr>
          <w:rFonts w:eastAsia="Calibri"/>
          <w:sz w:val="22"/>
          <w:szCs w:val="22"/>
        </w:rPr>
      </w:pPr>
      <w:r w:rsidRPr="00BA2E00">
        <w:rPr>
          <w:rFonts w:eastAsia="Calibri"/>
          <w:sz w:val="22"/>
          <w:szCs w:val="22"/>
        </w:rPr>
        <w:t>płatność rat kapitałowych w terminach, o którym mowa w lit.</w:t>
      </w:r>
      <w:r w:rsidR="00C9402B" w:rsidRPr="00BA2E00">
        <w:rPr>
          <w:rFonts w:eastAsia="Calibri"/>
          <w:sz w:val="22"/>
          <w:szCs w:val="22"/>
        </w:rPr>
        <w:t xml:space="preserve"> </w:t>
      </w:r>
      <w:r w:rsidRPr="00BA2E00">
        <w:rPr>
          <w:rFonts w:eastAsia="Calibri"/>
          <w:sz w:val="22"/>
          <w:szCs w:val="22"/>
        </w:rPr>
        <w:t>a może ulec przesunięciu, pod warunkiem złożenia przez zamawiającego pisemnego wniosku o odroczenie płatności na czas oznaczony. Wniosek powinien być złożony w banku najpóźniej na 10 dni przed terminem płatności raty kapitałowej. Oznaczony czas przesunięcia płatności raty kapitałowej nie może wykraczać poza termin obowiązywania umowy. Niespłacona rata kapitałowa wchodzi w skład niespłaconej części kapitału i jest oprocentowana na niezmienionych zasadach określonych w ofercie i umowie. Po każdorazowym przesunięciu raty kapitałowej bank dokona stosownego przeliczenia tabeli spłaty rat kapitałowych i odsetkowych, stosownie do treści wniosku Zamawiającego o odroczeniu terminu płatności. Z tytułu opisanych czynności bank nie będzie pobierał żadnych dodatkowych opłat ani prowizji.</w:t>
      </w:r>
    </w:p>
    <w:p w14:paraId="7E0F1955" w14:textId="77777777" w:rsidR="00301135" w:rsidRPr="00BA2E00" w:rsidRDefault="00301135">
      <w:pPr>
        <w:numPr>
          <w:ilvl w:val="0"/>
          <w:numId w:val="23"/>
        </w:numPr>
        <w:spacing w:line="280" w:lineRule="atLeast"/>
        <w:ind w:left="993" w:hanging="284"/>
        <w:jc w:val="both"/>
        <w:rPr>
          <w:rFonts w:eastAsia="Calibri"/>
          <w:sz w:val="22"/>
          <w:szCs w:val="22"/>
        </w:rPr>
      </w:pPr>
      <w:r w:rsidRPr="00BA2E00">
        <w:rPr>
          <w:rFonts w:eastAsia="Calibri"/>
          <w:sz w:val="22"/>
          <w:szCs w:val="22"/>
        </w:rPr>
        <w:t>w przypadku wystąpienia okoliczności, których nie można było przewidzieć w chwili zawarcia umowy, strony dopuszczają możliwość przedłużenia terminu spłaty kredytu o czas oznaczony. Powyższa zmiana wymaga formy pisemnej i może być dokonana jedynie przed upływem okresu kredytowania określonego w umowie. Z tytułu przedłużenia terminu spłaty kredytu oprocentowanie kredytu będzie naliczane na zasadach zaproponowanych w ofercie. Z tytułu przesunięcia terminu spłaty wykonawca nie będzie pobierał żadnych opłat i prowizji.</w:t>
      </w:r>
    </w:p>
    <w:p w14:paraId="244BC126" w14:textId="77777777" w:rsidR="00301135" w:rsidRPr="00BA2E00" w:rsidRDefault="00301135">
      <w:pPr>
        <w:numPr>
          <w:ilvl w:val="0"/>
          <w:numId w:val="23"/>
        </w:numPr>
        <w:spacing w:line="280" w:lineRule="atLeast"/>
        <w:ind w:left="993" w:hanging="284"/>
        <w:jc w:val="both"/>
        <w:rPr>
          <w:rFonts w:eastAsia="Calibri"/>
          <w:sz w:val="22"/>
          <w:szCs w:val="22"/>
        </w:rPr>
      </w:pPr>
      <w:r w:rsidRPr="00BA2E00">
        <w:rPr>
          <w:rFonts w:eastAsia="Calibri"/>
          <w:sz w:val="22"/>
          <w:szCs w:val="22"/>
        </w:rPr>
        <w:t>zamawiający zastrzega możliwość spłaty kapitału przed upływem okresu kredytowania, jak również możliwość spłaty kapitału w ratach i ter</w:t>
      </w:r>
      <w:r w:rsidR="00B97EDB" w:rsidRPr="00BA2E00">
        <w:rPr>
          <w:rFonts w:eastAsia="Calibri"/>
          <w:sz w:val="22"/>
          <w:szCs w:val="22"/>
        </w:rPr>
        <w:t xml:space="preserve">minach innych niż wynikających </w:t>
      </w:r>
      <w:r w:rsidRPr="00BA2E00">
        <w:rPr>
          <w:rFonts w:eastAsia="Calibri"/>
          <w:sz w:val="22"/>
          <w:szCs w:val="22"/>
        </w:rPr>
        <w:t>z harmonogramu spłat. Wykonawca dokona stosownego przeliczenia spłaty rat kapitałowych i odsetkowych. Za powyższą czynność wykonawca nie będzie pobierał żadnych dodatkowych opłat i prowizji.</w:t>
      </w:r>
    </w:p>
    <w:p w14:paraId="093D9E9B" w14:textId="77777777" w:rsidR="00301135" w:rsidRPr="00BA2E00" w:rsidRDefault="00301135">
      <w:pPr>
        <w:numPr>
          <w:ilvl w:val="0"/>
          <w:numId w:val="23"/>
        </w:numPr>
        <w:spacing w:line="280" w:lineRule="atLeast"/>
        <w:ind w:left="993" w:hanging="284"/>
        <w:jc w:val="both"/>
        <w:rPr>
          <w:rFonts w:eastAsia="Calibri"/>
          <w:sz w:val="22"/>
          <w:szCs w:val="22"/>
        </w:rPr>
      </w:pPr>
      <w:r w:rsidRPr="00BA2E00">
        <w:rPr>
          <w:rFonts w:eastAsia="Calibri"/>
          <w:sz w:val="22"/>
          <w:szCs w:val="22"/>
        </w:rPr>
        <w:t>bank nie będzie pobierał w związku z realizacją niniejszego zamówienia jakichkolwiek dodatkowych opłat lub prowizji poza określonymi w treści oferty.</w:t>
      </w:r>
    </w:p>
    <w:p w14:paraId="1BFA64F2" w14:textId="77777777" w:rsidR="00775410" w:rsidRPr="00BA2E00" w:rsidRDefault="00775410" w:rsidP="003C5C81">
      <w:pPr>
        <w:numPr>
          <w:ilvl w:val="0"/>
          <w:numId w:val="23"/>
        </w:numPr>
        <w:tabs>
          <w:tab w:val="left" w:pos="1134"/>
        </w:tabs>
        <w:spacing w:line="280" w:lineRule="atLeast"/>
        <w:ind w:left="993" w:hanging="426"/>
        <w:jc w:val="both"/>
        <w:rPr>
          <w:rFonts w:eastAsia="Calibri"/>
          <w:sz w:val="22"/>
          <w:szCs w:val="22"/>
        </w:rPr>
      </w:pPr>
      <w:r w:rsidRPr="00BA2E00">
        <w:rPr>
          <w:rFonts w:eastAsia="Calibri"/>
          <w:sz w:val="22"/>
          <w:szCs w:val="22"/>
        </w:rPr>
        <w:t>Zamawiający zastrzega sobie, iż w trakcie umowy kredytowej w przypadku powstania jakichkolwiek okoliczności powodujących, iż marża banku lub prowizje uległyby zmianie lub powstałaby okoliczność opłacania przez Zamawiającego nowych marży lub prowizji – nie będą one dotyczyły Zamawiającego i przyszłej umowy kredytowej.</w:t>
      </w:r>
    </w:p>
    <w:p w14:paraId="6FFF5A13" w14:textId="77777777" w:rsidR="00301135" w:rsidRPr="00BA2E00" w:rsidRDefault="00A975CB" w:rsidP="003C5C81">
      <w:pPr>
        <w:numPr>
          <w:ilvl w:val="0"/>
          <w:numId w:val="23"/>
        </w:numPr>
        <w:tabs>
          <w:tab w:val="left" w:pos="1134"/>
        </w:tabs>
        <w:spacing w:line="280" w:lineRule="atLeast"/>
        <w:ind w:left="993" w:hanging="567"/>
        <w:jc w:val="both"/>
        <w:rPr>
          <w:rFonts w:eastAsia="Calibri"/>
          <w:sz w:val="22"/>
          <w:szCs w:val="22"/>
        </w:rPr>
      </w:pPr>
      <w:r w:rsidRPr="00BA2E00">
        <w:rPr>
          <w:rFonts w:eastAsia="Calibri"/>
          <w:sz w:val="22"/>
          <w:szCs w:val="22"/>
        </w:rPr>
        <w:t>prawne zabezpieczenie spłaty kredytu będzie stanowił weksel in blanco wraz z deklaracją wekslową</w:t>
      </w:r>
      <w:r w:rsidR="00301135" w:rsidRPr="00BA2E00">
        <w:rPr>
          <w:rFonts w:eastAsia="Calibri"/>
          <w:sz w:val="22"/>
          <w:szCs w:val="22"/>
        </w:rPr>
        <w:t>.</w:t>
      </w:r>
    </w:p>
    <w:p w14:paraId="322F73A7" w14:textId="77777777" w:rsidR="00D67F75" w:rsidRPr="00BA2E00" w:rsidRDefault="00D67F75" w:rsidP="003C5C81">
      <w:pPr>
        <w:numPr>
          <w:ilvl w:val="0"/>
          <w:numId w:val="23"/>
        </w:numPr>
        <w:tabs>
          <w:tab w:val="left" w:pos="1134"/>
        </w:tabs>
        <w:spacing w:line="280" w:lineRule="atLeast"/>
        <w:ind w:left="993" w:hanging="567"/>
        <w:jc w:val="both"/>
        <w:rPr>
          <w:rFonts w:eastAsia="Calibri"/>
          <w:sz w:val="22"/>
          <w:szCs w:val="22"/>
        </w:rPr>
      </w:pPr>
      <w:r w:rsidRPr="00BA2E00">
        <w:rPr>
          <w:rFonts w:eastAsia="Calibri"/>
          <w:sz w:val="22"/>
          <w:szCs w:val="22"/>
        </w:rPr>
        <w:t>Zamawiający zastrzega sobie prawo do:</w:t>
      </w:r>
    </w:p>
    <w:p w14:paraId="6174A51C" w14:textId="77777777" w:rsidR="00D67F75" w:rsidRPr="00BA2E00" w:rsidRDefault="00D67F75">
      <w:pPr>
        <w:numPr>
          <w:ilvl w:val="0"/>
          <w:numId w:val="25"/>
        </w:numPr>
        <w:tabs>
          <w:tab w:val="left" w:pos="1134"/>
        </w:tabs>
        <w:spacing w:line="280" w:lineRule="atLeast"/>
        <w:jc w:val="both"/>
        <w:rPr>
          <w:rFonts w:eastAsia="Calibri"/>
          <w:sz w:val="22"/>
          <w:szCs w:val="22"/>
        </w:rPr>
      </w:pPr>
      <w:r w:rsidRPr="00BA2E00">
        <w:rPr>
          <w:rFonts w:eastAsia="Calibri"/>
          <w:sz w:val="22"/>
          <w:szCs w:val="22"/>
        </w:rPr>
        <w:t>Zmiany wysokości kwoty kredytu/ niewykorzy</w:t>
      </w:r>
      <w:r w:rsidR="00EA2C4A" w:rsidRPr="00BA2E00">
        <w:rPr>
          <w:rFonts w:eastAsia="Calibri"/>
          <w:sz w:val="22"/>
          <w:szCs w:val="22"/>
        </w:rPr>
        <w:t>s</w:t>
      </w:r>
      <w:r w:rsidRPr="00BA2E00">
        <w:rPr>
          <w:rFonts w:eastAsia="Calibri"/>
          <w:sz w:val="22"/>
          <w:szCs w:val="22"/>
        </w:rPr>
        <w:t>tania w całości kredytu bez ponoszenia dodatkowych opłat,</w:t>
      </w:r>
    </w:p>
    <w:p w14:paraId="52EEFC09" w14:textId="77777777" w:rsidR="00D67F75" w:rsidRPr="00BA2E00" w:rsidRDefault="00D67F75">
      <w:pPr>
        <w:numPr>
          <w:ilvl w:val="0"/>
          <w:numId w:val="25"/>
        </w:numPr>
        <w:tabs>
          <w:tab w:val="left" w:pos="1134"/>
        </w:tabs>
        <w:spacing w:line="280" w:lineRule="atLeast"/>
        <w:jc w:val="both"/>
        <w:rPr>
          <w:rFonts w:eastAsia="Calibri"/>
          <w:sz w:val="22"/>
          <w:szCs w:val="22"/>
        </w:rPr>
      </w:pPr>
      <w:r w:rsidRPr="00BA2E00">
        <w:rPr>
          <w:rFonts w:eastAsia="Calibri"/>
          <w:sz w:val="22"/>
          <w:szCs w:val="22"/>
        </w:rPr>
        <w:t xml:space="preserve">Możliwości przedterminowej spłaty kredytu bez dodatkowych kosztów (naliczane odsetki </w:t>
      </w:r>
      <w:r w:rsidR="000E248A">
        <w:rPr>
          <w:rFonts w:eastAsia="Calibri"/>
          <w:sz w:val="22"/>
          <w:szCs w:val="22"/>
        </w:rPr>
        <w:br/>
      </w:r>
      <w:r w:rsidRPr="00BA2E00">
        <w:rPr>
          <w:rFonts w:eastAsia="Calibri"/>
          <w:sz w:val="22"/>
          <w:szCs w:val="22"/>
        </w:rPr>
        <w:t xml:space="preserve">w takim przypadku będą </w:t>
      </w:r>
      <w:r w:rsidR="00EA2C4A" w:rsidRPr="00BA2E00">
        <w:rPr>
          <w:rFonts w:eastAsia="Calibri"/>
          <w:sz w:val="22"/>
          <w:szCs w:val="22"/>
        </w:rPr>
        <w:t>tylko za okres kredytowania),</w:t>
      </w:r>
    </w:p>
    <w:p w14:paraId="3547CF72" w14:textId="77777777" w:rsidR="00EA2C4A" w:rsidRPr="00BA2E00" w:rsidRDefault="00EA2C4A">
      <w:pPr>
        <w:numPr>
          <w:ilvl w:val="0"/>
          <w:numId w:val="25"/>
        </w:numPr>
        <w:tabs>
          <w:tab w:val="left" w:pos="1134"/>
        </w:tabs>
        <w:spacing w:line="280" w:lineRule="atLeast"/>
        <w:jc w:val="both"/>
        <w:rPr>
          <w:rFonts w:eastAsia="Calibri"/>
          <w:sz w:val="22"/>
          <w:szCs w:val="22"/>
        </w:rPr>
      </w:pPr>
      <w:r w:rsidRPr="00BA2E00">
        <w:rPr>
          <w:rFonts w:eastAsia="Calibri"/>
          <w:sz w:val="22"/>
          <w:szCs w:val="22"/>
        </w:rPr>
        <w:t>Wypłaty kredytu w transzach i terminach zgodnie z zapotrzebowaniem Zamawiającego,</w:t>
      </w:r>
    </w:p>
    <w:p w14:paraId="1EEE0AA7" w14:textId="77777777" w:rsidR="00EA2C4A" w:rsidRPr="00BA2E00" w:rsidRDefault="00EA2C4A">
      <w:pPr>
        <w:numPr>
          <w:ilvl w:val="0"/>
          <w:numId w:val="25"/>
        </w:numPr>
        <w:tabs>
          <w:tab w:val="left" w:pos="1134"/>
        </w:tabs>
        <w:spacing w:line="280" w:lineRule="atLeast"/>
        <w:jc w:val="both"/>
        <w:rPr>
          <w:rFonts w:eastAsia="Calibri"/>
          <w:sz w:val="22"/>
          <w:szCs w:val="22"/>
        </w:rPr>
      </w:pPr>
      <w:r w:rsidRPr="00BA2E00">
        <w:rPr>
          <w:rFonts w:eastAsia="Calibri"/>
          <w:sz w:val="22"/>
          <w:szCs w:val="22"/>
        </w:rPr>
        <w:lastRenderedPageBreak/>
        <w:t>Przelania kwoty kredytu na rachunek bankowy wskazany przez zamawiającego,</w:t>
      </w:r>
    </w:p>
    <w:p w14:paraId="2D1B7206" w14:textId="77777777" w:rsidR="00EA2C4A" w:rsidRPr="00BA2E00" w:rsidRDefault="00EA2C4A">
      <w:pPr>
        <w:numPr>
          <w:ilvl w:val="0"/>
          <w:numId w:val="25"/>
        </w:numPr>
        <w:tabs>
          <w:tab w:val="left" w:pos="1134"/>
        </w:tabs>
        <w:spacing w:line="280" w:lineRule="atLeast"/>
        <w:jc w:val="both"/>
        <w:rPr>
          <w:rFonts w:eastAsia="Calibri"/>
          <w:sz w:val="22"/>
          <w:szCs w:val="22"/>
        </w:rPr>
      </w:pPr>
      <w:r w:rsidRPr="00BA2E00">
        <w:rPr>
          <w:rFonts w:eastAsia="Calibri"/>
          <w:sz w:val="22"/>
          <w:szCs w:val="22"/>
        </w:rPr>
        <w:t>Zmiany przeznaczenia kredytu,</w:t>
      </w:r>
    </w:p>
    <w:p w14:paraId="10F2235A" w14:textId="77777777" w:rsidR="00EA2C4A" w:rsidRPr="00BA2E00" w:rsidRDefault="00EA2C4A">
      <w:pPr>
        <w:numPr>
          <w:ilvl w:val="0"/>
          <w:numId w:val="25"/>
        </w:numPr>
        <w:tabs>
          <w:tab w:val="left" w:pos="1134"/>
        </w:tabs>
        <w:spacing w:line="280" w:lineRule="atLeast"/>
        <w:jc w:val="both"/>
        <w:rPr>
          <w:rFonts w:eastAsia="Calibri"/>
          <w:sz w:val="22"/>
          <w:szCs w:val="22"/>
        </w:rPr>
      </w:pPr>
      <w:r w:rsidRPr="00BA2E00">
        <w:rPr>
          <w:rFonts w:eastAsia="Calibri"/>
          <w:sz w:val="22"/>
          <w:szCs w:val="22"/>
        </w:rPr>
        <w:t>Zmiany terminu spłaty kredytu.</w:t>
      </w:r>
    </w:p>
    <w:p w14:paraId="6B80F9B0" w14:textId="76D7A836" w:rsidR="00851050" w:rsidRPr="003479C5" w:rsidRDefault="0034376E" w:rsidP="003C5C81">
      <w:pPr>
        <w:numPr>
          <w:ilvl w:val="0"/>
          <w:numId w:val="23"/>
        </w:numPr>
        <w:tabs>
          <w:tab w:val="left" w:pos="993"/>
        </w:tabs>
        <w:spacing w:line="280" w:lineRule="atLeast"/>
        <w:ind w:left="993" w:hanging="567"/>
        <w:jc w:val="both"/>
        <w:rPr>
          <w:rFonts w:eastAsia="Calibri"/>
          <w:sz w:val="22"/>
          <w:szCs w:val="22"/>
        </w:rPr>
      </w:pPr>
      <w:r w:rsidRPr="00BA2E00">
        <w:rPr>
          <w:rFonts w:eastAsia="Calibri"/>
          <w:sz w:val="22"/>
          <w:szCs w:val="22"/>
        </w:rPr>
        <w:t xml:space="preserve">Wszelkie zmiany umowy kredytowej będą dokonywane na wniosek Zamawiającego jedynie </w:t>
      </w:r>
      <w:r w:rsidR="000E248A">
        <w:rPr>
          <w:rFonts w:eastAsia="Calibri"/>
          <w:sz w:val="22"/>
          <w:szCs w:val="22"/>
        </w:rPr>
        <w:br/>
      </w:r>
      <w:r w:rsidRPr="00BA2E00">
        <w:rPr>
          <w:rFonts w:eastAsia="Calibri"/>
          <w:sz w:val="22"/>
          <w:szCs w:val="22"/>
        </w:rPr>
        <w:t>w formie pisemnej, uzgodnione w wyniku negocjacji z Wykonawcą z zastrzeżeniem, że Zamawiający nie będzie ponosił z tytułu tych zmian żadnych dodatkowych</w:t>
      </w:r>
      <w:r w:rsidRPr="0034376E">
        <w:rPr>
          <w:rFonts w:eastAsia="Calibri"/>
          <w:color w:val="FF0000"/>
          <w:sz w:val="22"/>
          <w:szCs w:val="22"/>
        </w:rPr>
        <w:t xml:space="preserve"> </w:t>
      </w:r>
      <w:r w:rsidRPr="00BA2E00">
        <w:rPr>
          <w:rFonts w:eastAsia="Calibri"/>
          <w:sz w:val="22"/>
          <w:szCs w:val="22"/>
        </w:rPr>
        <w:t>prowizji i opłat.</w:t>
      </w:r>
    </w:p>
    <w:p w14:paraId="093D6B89" w14:textId="77777777" w:rsidR="00244BCF" w:rsidRPr="00BA2E00" w:rsidRDefault="00244BCF" w:rsidP="00396E8E">
      <w:pPr>
        <w:autoSpaceDE w:val="0"/>
        <w:autoSpaceDN w:val="0"/>
        <w:adjustRightInd w:val="0"/>
        <w:jc w:val="both"/>
        <w:rPr>
          <w:sz w:val="22"/>
          <w:szCs w:val="22"/>
        </w:rPr>
      </w:pPr>
    </w:p>
    <w:p w14:paraId="145313A8" w14:textId="77777777" w:rsidR="00AC05CE" w:rsidRPr="007C398F" w:rsidRDefault="007B757F">
      <w:pPr>
        <w:widowControl w:val="0"/>
        <w:suppressAutoHyphens/>
        <w:autoSpaceDE w:val="0"/>
        <w:autoSpaceDN w:val="0"/>
        <w:adjustRightInd w:val="0"/>
        <w:jc w:val="both"/>
        <w:rPr>
          <w:b/>
          <w:bCs/>
          <w:iCs/>
          <w:sz w:val="22"/>
          <w:szCs w:val="22"/>
          <w:u w:val="single"/>
        </w:rPr>
      </w:pPr>
      <w:r w:rsidRPr="007C398F">
        <w:rPr>
          <w:b/>
          <w:bCs/>
          <w:iCs/>
          <w:sz w:val="22"/>
          <w:szCs w:val="22"/>
          <w:u w:val="single"/>
        </w:rPr>
        <w:t>7</w:t>
      </w:r>
      <w:r w:rsidR="006603DE" w:rsidRPr="007C398F">
        <w:rPr>
          <w:b/>
          <w:bCs/>
          <w:iCs/>
          <w:sz w:val="22"/>
          <w:szCs w:val="22"/>
          <w:u w:val="single"/>
        </w:rPr>
        <w:t>. Podwykonawcy</w:t>
      </w:r>
    </w:p>
    <w:p w14:paraId="5225BFF0" w14:textId="77777777" w:rsidR="00D77A04" w:rsidRPr="00D77A04" w:rsidRDefault="00D77A04">
      <w:pPr>
        <w:pStyle w:val="Akapitzlist"/>
        <w:widowControl/>
        <w:numPr>
          <w:ilvl w:val="0"/>
          <w:numId w:val="16"/>
        </w:numPr>
        <w:autoSpaceDE/>
        <w:autoSpaceDN/>
        <w:adjustRightInd/>
        <w:contextualSpacing w:val="0"/>
        <w:jc w:val="both"/>
        <w:rPr>
          <w:i/>
          <w:iCs/>
          <w:vanish/>
          <w:sz w:val="22"/>
          <w:szCs w:val="22"/>
        </w:rPr>
      </w:pPr>
    </w:p>
    <w:p w14:paraId="0D4144F7" w14:textId="77777777" w:rsidR="00D77A04" w:rsidRPr="00D77A04" w:rsidRDefault="00D77A04">
      <w:pPr>
        <w:pStyle w:val="Akapitzlist"/>
        <w:widowControl/>
        <w:numPr>
          <w:ilvl w:val="0"/>
          <w:numId w:val="16"/>
        </w:numPr>
        <w:autoSpaceDE/>
        <w:autoSpaceDN/>
        <w:adjustRightInd/>
        <w:contextualSpacing w:val="0"/>
        <w:jc w:val="both"/>
        <w:rPr>
          <w:i/>
          <w:iCs/>
          <w:vanish/>
          <w:sz w:val="22"/>
          <w:szCs w:val="22"/>
        </w:rPr>
      </w:pPr>
    </w:p>
    <w:p w14:paraId="1BFF64FD" w14:textId="77777777" w:rsidR="00D77A04" w:rsidRPr="00D77A04" w:rsidRDefault="00D77A04">
      <w:pPr>
        <w:pStyle w:val="Akapitzlist"/>
        <w:widowControl/>
        <w:numPr>
          <w:ilvl w:val="0"/>
          <w:numId w:val="16"/>
        </w:numPr>
        <w:autoSpaceDE/>
        <w:autoSpaceDN/>
        <w:adjustRightInd/>
        <w:contextualSpacing w:val="0"/>
        <w:jc w:val="both"/>
        <w:rPr>
          <w:i/>
          <w:iCs/>
          <w:vanish/>
          <w:sz w:val="22"/>
          <w:szCs w:val="22"/>
        </w:rPr>
      </w:pPr>
    </w:p>
    <w:p w14:paraId="2FD20CA9" w14:textId="77777777" w:rsidR="00D77A04" w:rsidRPr="00D77A04" w:rsidRDefault="00D77A04">
      <w:pPr>
        <w:pStyle w:val="Akapitzlist"/>
        <w:widowControl/>
        <w:numPr>
          <w:ilvl w:val="0"/>
          <w:numId w:val="16"/>
        </w:numPr>
        <w:autoSpaceDE/>
        <w:autoSpaceDN/>
        <w:adjustRightInd/>
        <w:contextualSpacing w:val="0"/>
        <w:jc w:val="both"/>
        <w:rPr>
          <w:i/>
          <w:iCs/>
          <w:vanish/>
          <w:sz w:val="22"/>
          <w:szCs w:val="22"/>
        </w:rPr>
      </w:pPr>
    </w:p>
    <w:p w14:paraId="283C8590" w14:textId="77777777" w:rsidR="00D77A04" w:rsidRPr="00D77A04" w:rsidRDefault="00D77A04">
      <w:pPr>
        <w:pStyle w:val="Akapitzlist"/>
        <w:widowControl/>
        <w:numPr>
          <w:ilvl w:val="0"/>
          <w:numId w:val="16"/>
        </w:numPr>
        <w:autoSpaceDE/>
        <w:autoSpaceDN/>
        <w:adjustRightInd/>
        <w:contextualSpacing w:val="0"/>
        <w:jc w:val="both"/>
        <w:rPr>
          <w:i/>
          <w:iCs/>
          <w:vanish/>
          <w:sz w:val="22"/>
          <w:szCs w:val="22"/>
        </w:rPr>
      </w:pPr>
    </w:p>
    <w:p w14:paraId="34DCBACF" w14:textId="77777777" w:rsidR="00D77A04" w:rsidRPr="00D77A04" w:rsidRDefault="00D77A04">
      <w:pPr>
        <w:pStyle w:val="Akapitzlist"/>
        <w:widowControl/>
        <w:numPr>
          <w:ilvl w:val="0"/>
          <w:numId w:val="16"/>
        </w:numPr>
        <w:autoSpaceDE/>
        <w:autoSpaceDN/>
        <w:adjustRightInd/>
        <w:contextualSpacing w:val="0"/>
        <w:jc w:val="both"/>
        <w:rPr>
          <w:i/>
          <w:iCs/>
          <w:vanish/>
          <w:sz w:val="22"/>
          <w:szCs w:val="22"/>
        </w:rPr>
      </w:pPr>
    </w:p>
    <w:p w14:paraId="12F75458" w14:textId="51023478" w:rsidR="006603DE" w:rsidRPr="00245054" w:rsidRDefault="006603DE" w:rsidP="003C5C81">
      <w:pPr>
        <w:numPr>
          <w:ilvl w:val="1"/>
          <w:numId w:val="16"/>
        </w:numPr>
        <w:ind w:left="567" w:hanging="283"/>
        <w:jc w:val="both"/>
        <w:rPr>
          <w:iCs/>
          <w:sz w:val="22"/>
          <w:szCs w:val="22"/>
        </w:rPr>
      </w:pPr>
      <w:r w:rsidRPr="00245054">
        <w:rPr>
          <w:iCs/>
          <w:sz w:val="22"/>
          <w:szCs w:val="22"/>
        </w:rPr>
        <w:t>Wykonawca może powierzyć wykonanie części zamówienia podwykonawcy.</w:t>
      </w:r>
      <w:r w:rsidR="008F3DB9" w:rsidRPr="00245054">
        <w:rPr>
          <w:iCs/>
          <w:sz w:val="22"/>
          <w:szCs w:val="22"/>
        </w:rPr>
        <w:t xml:space="preserve"> </w:t>
      </w:r>
      <w:r w:rsidRPr="00245054">
        <w:rPr>
          <w:iCs/>
          <w:sz w:val="22"/>
          <w:szCs w:val="22"/>
        </w:rPr>
        <w:t xml:space="preserve">Zamawiający żąda wskazania przez Wykonawcę w ofercie części zamówienia, których wykonanie zamierza powierzyć podwykonawcom i podania przez Wykonawcę firm podwykonawców - jeżeli są znane na etapie składania oferty </w:t>
      </w:r>
      <w:r w:rsidR="008F3DB9" w:rsidRPr="00245054">
        <w:rPr>
          <w:iCs/>
          <w:sz w:val="22"/>
          <w:szCs w:val="22"/>
        </w:rPr>
        <w:t xml:space="preserve">- </w:t>
      </w:r>
      <w:r w:rsidRPr="00245054">
        <w:rPr>
          <w:iCs/>
          <w:sz w:val="22"/>
          <w:szCs w:val="22"/>
        </w:rPr>
        <w:t>druk „Informacja o podwykonawcach”.</w:t>
      </w:r>
      <w:r w:rsidR="008F3DB9" w:rsidRPr="00245054">
        <w:rPr>
          <w:iCs/>
          <w:sz w:val="22"/>
          <w:szCs w:val="22"/>
        </w:rPr>
        <w:t xml:space="preserve"> </w:t>
      </w:r>
      <w:r w:rsidRPr="00245054">
        <w:rPr>
          <w:iCs/>
          <w:sz w:val="22"/>
          <w:szCs w:val="22"/>
        </w:rPr>
        <w:t>W przypadku, gdy Wykonawca nie dokona w/w wskazania Zamawiający uzna, iż cały zakres zamówienia określony w SWZ Wykonawca będzie wykonywał osobiście bez pomocy podwykonawców.</w:t>
      </w:r>
    </w:p>
    <w:p w14:paraId="356B6FD6" w14:textId="5CA3B5D6" w:rsidR="006603DE" w:rsidRPr="00245054" w:rsidRDefault="006603DE" w:rsidP="003C5C81">
      <w:pPr>
        <w:numPr>
          <w:ilvl w:val="1"/>
          <w:numId w:val="16"/>
        </w:numPr>
        <w:ind w:left="567" w:hanging="283"/>
        <w:jc w:val="both"/>
        <w:rPr>
          <w:iCs/>
          <w:sz w:val="22"/>
          <w:szCs w:val="22"/>
        </w:rPr>
      </w:pPr>
      <w:r w:rsidRPr="00245054">
        <w:rPr>
          <w:iCs/>
          <w:sz w:val="22"/>
          <w:szCs w:val="22"/>
        </w:rPr>
        <w:t xml:space="preserve">Powierzenie wykonania części zamówienia podwykonawcom nie zwalnia Wykonawcy </w:t>
      </w:r>
      <w:r w:rsidR="003C5C81">
        <w:rPr>
          <w:iCs/>
          <w:sz w:val="22"/>
          <w:szCs w:val="22"/>
        </w:rPr>
        <w:br/>
      </w:r>
      <w:r w:rsidRPr="00245054">
        <w:rPr>
          <w:iCs/>
          <w:sz w:val="22"/>
          <w:szCs w:val="22"/>
        </w:rPr>
        <w:t>z odpowiedzialności za należyte wykonanie tego zamówienia.</w:t>
      </w:r>
    </w:p>
    <w:p w14:paraId="75AE4399" w14:textId="77777777" w:rsidR="006603DE" w:rsidRPr="00245054" w:rsidRDefault="006603DE" w:rsidP="003C5C81">
      <w:pPr>
        <w:numPr>
          <w:ilvl w:val="1"/>
          <w:numId w:val="16"/>
        </w:numPr>
        <w:ind w:left="567" w:hanging="283"/>
        <w:jc w:val="both"/>
        <w:rPr>
          <w:iCs/>
          <w:sz w:val="22"/>
          <w:szCs w:val="22"/>
        </w:rPr>
      </w:pPr>
      <w:r w:rsidRPr="00245054">
        <w:rPr>
          <w:iCs/>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udzielenia zamówienia.</w:t>
      </w:r>
      <w:r w:rsidR="00D77A04" w:rsidRPr="00245054">
        <w:rPr>
          <w:iCs/>
          <w:sz w:val="22"/>
          <w:szCs w:val="22"/>
        </w:rPr>
        <w:t xml:space="preserve"> Przepis art. 122 ustawy PZP stosuje się odpowiednio.</w:t>
      </w:r>
    </w:p>
    <w:p w14:paraId="39644323" w14:textId="77777777" w:rsidR="006603DE" w:rsidRPr="00245054" w:rsidRDefault="006603DE" w:rsidP="003C5C81">
      <w:pPr>
        <w:numPr>
          <w:ilvl w:val="1"/>
          <w:numId w:val="16"/>
        </w:numPr>
        <w:ind w:left="567" w:hanging="283"/>
        <w:jc w:val="both"/>
        <w:rPr>
          <w:iCs/>
          <w:sz w:val="22"/>
          <w:szCs w:val="22"/>
        </w:rPr>
      </w:pPr>
      <w:r w:rsidRPr="00245054">
        <w:rPr>
          <w:iCs/>
          <w:sz w:val="22"/>
          <w:szCs w:val="22"/>
        </w:rPr>
        <w:t>W przypadku powierzenia wykonania części zamówienia podwykonawcy, Zamawiający żąda, aby przed przystąpieniem do wykonania zamówienia Wykonawca podał nazwy, dane kontaktowe oraz przedstawicieli podwykonawców zaangażowanych w realizację zamówienia, jeżeli są już znani. Wykonawca zawiadamia Zamawiającego o wszelkich zmianach w trakcie realizacji zamówienia, a także przekazuje wymagane informacje na temat nowych podwykonawców, którym w późniejszym okresie zamierza powierzyć realizację części zamówienia.</w:t>
      </w:r>
    </w:p>
    <w:p w14:paraId="5670679C" w14:textId="77777777" w:rsidR="006603DE" w:rsidRPr="00245054" w:rsidRDefault="006603DE" w:rsidP="003C5C81">
      <w:pPr>
        <w:numPr>
          <w:ilvl w:val="1"/>
          <w:numId w:val="16"/>
        </w:numPr>
        <w:ind w:left="567" w:hanging="283"/>
        <w:jc w:val="both"/>
        <w:rPr>
          <w:iCs/>
          <w:sz w:val="22"/>
          <w:szCs w:val="22"/>
        </w:rPr>
      </w:pPr>
      <w:r w:rsidRPr="00245054">
        <w:rPr>
          <w:iCs/>
          <w:sz w:val="22"/>
          <w:szCs w:val="22"/>
        </w:rPr>
        <w:t>Zamawiający informuje, że obowiązkowi przedkładania Zamawiającemu w trakcie realizacji zamówienia podlegają umowy o podwykonawstwo zawarte w formie pisemnej, których</w:t>
      </w:r>
      <w:r w:rsidR="00D77A04" w:rsidRPr="00245054">
        <w:rPr>
          <w:iCs/>
          <w:sz w:val="22"/>
          <w:szCs w:val="22"/>
        </w:rPr>
        <w:t xml:space="preserve"> przedmiotem są usługi</w:t>
      </w:r>
      <w:r w:rsidR="008F3DB9" w:rsidRPr="00245054">
        <w:rPr>
          <w:iCs/>
          <w:sz w:val="22"/>
          <w:szCs w:val="22"/>
        </w:rPr>
        <w:t>.</w:t>
      </w:r>
    </w:p>
    <w:p w14:paraId="3143B9F8" w14:textId="77777777" w:rsidR="00280280" w:rsidRPr="00F703D5" w:rsidRDefault="00280280" w:rsidP="008F3DB9">
      <w:pPr>
        <w:ind w:firstLine="708"/>
        <w:jc w:val="both"/>
        <w:rPr>
          <w:i/>
          <w:iCs/>
          <w:color w:val="FF0000"/>
          <w:sz w:val="16"/>
          <w:szCs w:val="16"/>
        </w:rPr>
      </w:pPr>
    </w:p>
    <w:p w14:paraId="0E4220F6" w14:textId="77777777" w:rsidR="006603DE" w:rsidRPr="007C398F" w:rsidRDefault="007B757F">
      <w:pPr>
        <w:widowControl w:val="0"/>
        <w:suppressAutoHyphens/>
        <w:autoSpaceDE w:val="0"/>
        <w:autoSpaceDN w:val="0"/>
        <w:adjustRightInd w:val="0"/>
        <w:jc w:val="both"/>
        <w:rPr>
          <w:b/>
          <w:bCs/>
          <w:iCs/>
          <w:sz w:val="22"/>
          <w:szCs w:val="22"/>
          <w:u w:val="single"/>
        </w:rPr>
      </w:pPr>
      <w:r w:rsidRPr="007C398F">
        <w:rPr>
          <w:b/>
          <w:bCs/>
          <w:iCs/>
          <w:sz w:val="22"/>
          <w:szCs w:val="22"/>
          <w:u w:val="single"/>
        </w:rPr>
        <w:t>8</w:t>
      </w:r>
      <w:r w:rsidR="00ED2611" w:rsidRPr="007C398F">
        <w:rPr>
          <w:b/>
          <w:bCs/>
          <w:iCs/>
          <w:sz w:val="22"/>
          <w:szCs w:val="22"/>
          <w:u w:val="single"/>
        </w:rPr>
        <w:t xml:space="preserve">. </w:t>
      </w:r>
      <w:r w:rsidR="00FE01DA" w:rsidRPr="007C398F">
        <w:rPr>
          <w:b/>
          <w:bCs/>
          <w:iCs/>
          <w:sz w:val="22"/>
          <w:szCs w:val="22"/>
          <w:u w:val="single"/>
        </w:rPr>
        <w:t>Informacja o w</w:t>
      </w:r>
      <w:r w:rsidR="00ED2611" w:rsidRPr="007C398F">
        <w:rPr>
          <w:b/>
          <w:bCs/>
          <w:iCs/>
          <w:sz w:val="22"/>
          <w:szCs w:val="22"/>
          <w:u w:val="single"/>
        </w:rPr>
        <w:t>arunk</w:t>
      </w:r>
      <w:r w:rsidR="00FE01DA" w:rsidRPr="007C398F">
        <w:rPr>
          <w:b/>
          <w:bCs/>
          <w:iCs/>
          <w:sz w:val="22"/>
          <w:szCs w:val="22"/>
          <w:u w:val="single"/>
        </w:rPr>
        <w:t>ach</w:t>
      </w:r>
      <w:r w:rsidR="00ED2611" w:rsidRPr="007C398F">
        <w:rPr>
          <w:b/>
          <w:bCs/>
          <w:iCs/>
          <w:sz w:val="22"/>
          <w:szCs w:val="22"/>
          <w:u w:val="single"/>
        </w:rPr>
        <w:t xml:space="preserve"> udziału w postępowaniu.</w:t>
      </w:r>
    </w:p>
    <w:p w14:paraId="19F723E2" w14:textId="77777777" w:rsidR="00ED2611" w:rsidRPr="00245054" w:rsidRDefault="00ED2611" w:rsidP="00ED2611">
      <w:pPr>
        <w:ind w:left="567" w:hanging="567"/>
        <w:jc w:val="both"/>
        <w:rPr>
          <w:sz w:val="22"/>
          <w:szCs w:val="22"/>
        </w:rPr>
      </w:pPr>
      <w:r w:rsidRPr="007C398F">
        <w:rPr>
          <w:iCs/>
          <w:sz w:val="20"/>
          <w:szCs w:val="20"/>
        </w:rPr>
        <w:t>1</w:t>
      </w:r>
      <w:r w:rsidRPr="007C398F">
        <w:rPr>
          <w:iCs/>
          <w:sz w:val="22"/>
          <w:szCs w:val="22"/>
        </w:rPr>
        <w:t>.</w:t>
      </w:r>
      <w:r w:rsidRPr="00245054">
        <w:rPr>
          <w:sz w:val="22"/>
          <w:szCs w:val="22"/>
        </w:rPr>
        <w:t xml:space="preserve"> O udzielenie zamówienia mogą ubiegać się wykonawcy, którzy:</w:t>
      </w:r>
    </w:p>
    <w:p w14:paraId="39285684" w14:textId="77777777" w:rsidR="00ED2611" w:rsidRPr="00245054" w:rsidRDefault="00ED2611" w:rsidP="00ED2611">
      <w:pPr>
        <w:ind w:left="567" w:hanging="283"/>
        <w:jc w:val="both"/>
        <w:rPr>
          <w:sz w:val="22"/>
          <w:szCs w:val="22"/>
        </w:rPr>
      </w:pPr>
      <w:r w:rsidRPr="00245054">
        <w:rPr>
          <w:sz w:val="22"/>
          <w:szCs w:val="22"/>
        </w:rPr>
        <w:t>1) nie podlegają wykluczeniu</w:t>
      </w:r>
    </w:p>
    <w:p w14:paraId="5B8BCF62" w14:textId="77777777" w:rsidR="00ED2611" w:rsidRPr="00245054" w:rsidRDefault="00ED2611" w:rsidP="00ED2611">
      <w:pPr>
        <w:ind w:left="567" w:hanging="283"/>
        <w:jc w:val="both"/>
        <w:rPr>
          <w:sz w:val="22"/>
          <w:szCs w:val="22"/>
        </w:rPr>
      </w:pPr>
      <w:r w:rsidRPr="00245054">
        <w:rPr>
          <w:sz w:val="22"/>
          <w:szCs w:val="22"/>
        </w:rPr>
        <w:t>2) spełniają warunki udziału w postępowaniu</w:t>
      </w:r>
      <w:r w:rsidR="00D77A04" w:rsidRPr="00245054">
        <w:rPr>
          <w:sz w:val="22"/>
          <w:szCs w:val="22"/>
        </w:rPr>
        <w:t xml:space="preserve">, które zostały określone przez Zamawiającego w ogłoszeniu </w:t>
      </w:r>
      <w:r w:rsidR="000E248A" w:rsidRPr="00245054">
        <w:rPr>
          <w:sz w:val="22"/>
          <w:szCs w:val="22"/>
        </w:rPr>
        <w:br/>
      </w:r>
      <w:r w:rsidR="00D77A04" w:rsidRPr="00245054">
        <w:rPr>
          <w:sz w:val="22"/>
          <w:szCs w:val="22"/>
        </w:rPr>
        <w:t>o zamówieniu oraz w niniejszej Specyfikacji Warunków Zamówienia</w:t>
      </w:r>
      <w:r w:rsidRPr="00245054">
        <w:rPr>
          <w:sz w:val="22"/>
          <w:szCs w:val="22"/>
        </w:rPr>
        <w:t>.</w:t>
      </w:r>
    </w:p>
    <w:p w14:paraId="1D9FBCBE" w14:textId="77777777" w:rsidR="00ED2611" w:rsidRPr="00245054" w:rsidRDefault="00ED2611" w:rsidP="003C5C81">
      <w:pPr>
        <w:ind w:left="142" w:hanging="142"/>
        <w:jc w:val="both"/>
        <w:rPr>
          <w:sz w:val="20"/>
          <w:szCs w:val="20"/>
        </w:rPr>
      </w:pPr>
      <w:r w:rsidRPr="00245054">
        <w:rPr>
          <w:sz w:val="20"/>
          <w:szCs w:val="20"/>
        </w:rPr>
        <w:t>2.</w:t>
      </w:r>
      <w:r w:rsidRPr="00245054">
        <w:rPr>
          <w:color w:val="FF0000"/>
          <w:sz w:val="20"/>
          <w:szCs w:val="20"/>
        </w:rPr>
        <w:t xml:space="preserve"> </w:t>
      </w:r>
      <w:r w:rsidRPr="00245054">
        <w:rPr>
          <w:sz w:val="22"/>
          <w:szCs w:val="22"/>
        </w:rPr>
        <w:t xml:space="preserve">O udzielenie zamówienia mogą ubiegać się Wykonawcy, którzy spełniają warunki </w:t>
      </w:r>
      <w:r w:rsidR="00CB0C0A" w:rsidRPr="00245054">
        <w:rPr>
          <w:sz w:val="22"/>
          <w:szCs w:val="22"/>
        </w:rPr>
        <w:t xml:space="preserve">udziału w postępowaniu </w:t>
      </w:r>
      <w:r w:rsidRPr="00245054">
        <w:rPr>
          <w:sz w:val="22"/>
          <w:szCs w:val="22"/>
        </w:rPr>
        <w:t>dotyczące:</w:t>
      </w:r>
    </w:p>
    <w:p w14:paraId="14188C35" w14:textId="77777777" w:rsidR="006603DE" w:rsidRPr="00245054" w:rsidRDefault="00ED2611" w:rsidP="00ED2611">
      <w:pPr>
        <w:widowControl w:val="0"/>
        <w:suppressAutoHyphens/>
        <w:autoSpaceDE w:val="0"/>
        <w:autoSpaceDN w:val="0"/>
        <w:adjustRightInd w:val="0"/>
        <w:ind w:left="567" w:hanging="283"/>
        <w:jc w:val="both"/>
        <w:rPr>
          <w:sz w:val="22"/>
          <w:szCs w:val="22"/>
        </w:rPr>
      </w:pPr>
      <w:r w:rsidRPr="00245054">
        <w:rPr>
          <w:sz w:val="22"/>
          <w:szCs w:val="22"/>
        </w:rPr>
        <w:t>1) zdolności do występowania w obrocie gospodarczym - Zamawiający nie wyznacza szczegółowego warunku w tym zakresie,</w:t>
      </w:r>
    </w:p>
    <w:p w14:paraId="0CC7962A" w14:textId="77777777" w:rsidR="00A47124" w:rsidRPr="00245054" w:rsidRDefault="00ED2611" w:rsidP="00291896">
      <w:pPr>
        <w:ind w:left="567" w:hanging="283"/>
        <w:jc w:val="both"/>
        <w:rPr>
          <w:iCs/>
          <w:sz w:val="22"/>
          <w:szCs w:val="22"/>
        </w:rPr>
      </w:pPr>
      <w:r w:rsidRPr="00245054">
        <w:rPr>
          <w:sz w:val="22"/>
          <w:szCs w:val="22"/>
        </w:rPr>
        <w:t xml:space="preserve">2) </w:t>
      </w:r>
      <w:r w:rsidRPr="00245054">
        <w:rPr>
          <w:iCs/>
          <w:sz w:val="22"/>
          <w:szCs w:val="22"/>
        </w:rPr>
        <w:t>uprawnień do prowadzenia określonej działalności gospodarczej lub zawodowej</w:t>
      </w:r>
      <w:r w:rsidR="00A47124" w:rsidRPr="00245054">
        <w:rPr>
          <w:iCs/>
          <w:sz w:val="22"/>
          <w:szCs w:val="22"/>
        </w:rPr>
        <w:t>:</w:t>
      </w:r>
    </w:p>
    <w:p w14:paraId="5FD8729E" w14:textId="77777777" w:rsidR="00ED2611" w:rsidRPr="00245054" w:rsidRDefault="00291896" w:rsidP="00291896">
      <w:pPr>
        <w:ind w:left="567" w:hanging="283"/>
        <w:jc w:val="both"/>
        <w:rPr>
          <w:sz w:val="22"/>
          <w:szCs w:val="22"/>
        </w:rPr>
      </w:pPr>
      <w:r w:rsidRPr="00245054">
        <w:rPr>
          <w:iCs/>
          <w:sz w:val="22"/>
          <w:szCs w:val="22"/>
        </w:rPr>
        <w:t xml:space="preserve"> - </w:t>
      </w:r>
      <w:r w:rsidR="00BD11B6" w:rsidRPr="00245054">
        <w:rPr>
          <w:sz w:val="22"/>
          <w:szCs w:val="22"/>
        </w:rPr>
        <w:t xml:space="preserve">warunkiem udziału w postępowaniu jest posiadanie uprawnień do prowadzenia działalności bankowej na terenie Polski, a także realizacji usług objętych przedmiotem zamówienia, zgodnie z przepisami ustawy </w:t>
      </w:r>
      <w:r w:rsidR="000E248A" w:rsidRPr="00245054">
        <w:rPr>
          <w:sz w:val="22"/>
          <w:szCs w:val="22"/>
        </w:rPr>
        <w:br/>
      </w:r>
      <w:r w:rsidR="00BD11B6" w:rsidRPr="00245054">
        <w:rPr>
          <w:sz w:val="22"/>
          <w:szCs w:val="22"/>
        </w:rPr>
        <w:t>z dnia 29 sierpnia 1997r. Prawo bankowe (</w:t>
      </w:r>
      <w:proofErr w:type="spellStart"/>
      <w:r w:rsidR="00BD11B6" w:rsidRPr="00245054">
        <w:rPr>
          <w:sz w:val="22"/>
          <w:szCs w:val="22"/>
        </w:rPr>
        <w:t>t.j</w:t>
      </w:r>
      <w:proofErr w:type="spellEnd"/>
      <w:r w:rsidR="00BD11B6" w:rsidRPr="00245054">
        <w:rPr>
          <w:sz w:val="22"/>
          <w:szCs w:val="22"/>
        </w:rPr>
        <w:t>. Dz. U. z 2020r., poz. 1896 ze zm.), a w przypadku określonym w art. 178 ust. 1 ustawy Prawo bankowe inny dokument potwierdzający rozpoczęcie działalności przed dniem wejścia w życie ustawy, o której mowa w art. 193 ustawy Prawo bankowe.</w:t>
      </w:r>
      <w:r w:rsidR="00A47124" w:rsidRPr="00245054">
        <w:rPr>
          <w:sz w:val="22"/>
          <w:szCs w:val="22"/>
        </w:rPr>
        <w:t xml:space="preserve"> </w:t>
      </w:r>
    </w:p>
    <w:p w14:paraId="0DB1FB6E" w14:textId="77777777" w:rsidR="00291896" w:rsidRPr="00245054" w:rsidRDefault="00291896" w:rsidP="00311682">
      <w:pPr>
        <w:ind w:left="284"/>
        <w:jc w:val="both"/>
        <w:rPr>
          <w:sz w:val="22"/>
          <w:szCs w:val="22"/>
        </w:rPr>
      </w:pPr>
      <w:r w:rsidRPr="00245054">
        <w:rPr>
          <w:sz w:val="22"/>
          <w:szCs w:val="22"/>
        </w:rPr>
        <w:t>3)</w:t>
      </w:r>
      <w:r w:rsidRPr="00245054">
        <w:rPr>
          <w:iCs/>
          <w:sz w:val="22"/>
          <w:szCs w:val="22"/>
        </w:rPr>
        <w:t xml:space="preserve"> sytuacji ekonomicznej lub finansowej - </w:t>
      </w:r>
      <w:r w:rsidRPr="00245054">
        <w:rPr>
          <w:sz w:val="22"/>
          <w:szCs w:val="22"/>
        </w:rPr>
        <w:t>Zamawiający nie wyznacza szczegółowego warunku w tym zakresie,</w:t>
      </w:r>
    </w:p>
    <w:p w14:paraId="0007713F" w14:textId="77777777" w:rsidR="00BD11B6" w:rsidRPr="00245054" w:rsidRDefault="00291896" w:rsidP="001B2951">
      <w:pPr>
        <w:ind w:left="284"/>
        <w:jc w:val="both"/>
        <w:rPr>
          <w:sz w:val="22"/>
          <w:szCs w:val="22"/>
        </w:rPr>
      </w:pPr>
      <w:r w:rsidRPr="00245054">
        <w:rPr>
          <w:iCs/>
          <w:sz w:val="22"/>
          <w:szCs w:val="22"/>
        </w:rPr>
        <w:t>4) zdolności technicznej lub zawodowej</w:t>
      </w:r>
      <w:r w:rsidR="00EB0AEF" w:rsidRPr="00245054">
        <w:rPr>
          <w:iCs/>
          <w:sz w:val="22"/>
          <w:szCs w:val="22"/>
        </w:rPr>
        <w:t xml:space="preserve"> - </w:t>
      </w:r>
      <w:r w:rsidR="00EB0AEF" w:rsidRPr="00245054">
        <w:rPr>
          <w:sz w:val="22"/>
          <w:szCs w:val="22"/>
        </w:rPr>
        <w:t>Zamawiający nie wyznacza szczegółowego warunku w tym zakresie,</w:t>
      </w:r>
    </w:p>
    <w:p w14:paraId="38903FE6" w14:textId="77777777" w:rsidR="00291896" w:rsidRPr="00245054" w:rsidRDefault="00E221BE" w:rsidP="003C5C81">
      <w:pPr>
        <w:widowControl w:val="0"/>
        <w:suppressAutoHyphens/>
        <w:autoSpaceDE w:val="0"/>
        <w:autoSpaceDN w:val="0"/>
        <w:adjustRightInd w:val="0"/>
        <w:ind w:left="284" w:hanging="284"/>
        <w:jc w:val="both"/>
        <w:rPr>
          <w:iCs/>
          <w:sz w:val="22"/>
          <w:szCs w:val="22"/>
        </w:rPr>
      </w:pPr>
      <w:r w:rsidRPr="00245054">
        <w:rPr>
          <w:sz w:val="22"/>
          <w:szCs w:val="22"/>
        </w:rPr>
        <w:t xml:space="preserve">3. </w:t>
      </w:r>
      <w:r w:rsidR="008B39E5" w:rsidRPr="00245054">
        <w:rPr>
          <w:iCs/>
          <w:sz w:val="22"/>
          <w:szCs w:val="22"/>
        </w:rPr>
        <w:t xml:space="preserve">Ocena spełnienia warunków udziału w postępowaniu będzie dokonywana na zasadzie </w:t>
      </w:r>
      <w:r w:rsidR="008B39E5" w:rsidRPr="00245054">
        <w:rPr>
          <w:iCs/>
          <w:sz w:val="22"/>
          <w:szCs w:val="22"/>
          <w:u w:val="single"/>
        </w:rPr>
        <w:t>spełnienia / nie spełnienia</w:t>
      </w:r>
      <w:r w:rsidR="008B39E5" w:rsidRPr="00245054">
        <w:rPr>
          <w:iCs/>
          <w:sz w:val="22"/>
          <w:szCs w:val="22"/>
        </w:rPr>
        <w:t xml:space="preserve">, w oparciu o złożone przez wykonawcę oświadczenia i dokumenty. Nie spełnienie przez </w:t>
      </w:r>
      <w:r w:rsidR="008B39E5" w:rsidRPr="00245054">
        <w:rPr>
          <w:iCs/>
          <w:sz w:val="22"/>
          <w:szCs w:val="22"/>
        </w:rPr>
        <w:lastRenderedPageBreak/>
        <w:t>wykonawcę choćby jednego z warunków opisanych powyżej skutkować będzie odrzuceniem oferty.</w:t>
      </w:r>
    </w:p>
    <w:p w14:paraId="10F0355F" w14:textId="77777777" w:rsidR="00291896" w:rsidRPr="00245054" w:rsidRDefault="008B39E5" w:rsidP="00E221BE">
      <w:pPr>
        <w:widowControl w:val="0"/>
        <w:suppressAutoHyphens/>
        <w:autoSpaceDE w:val="0"/>
        <w:autoSpaceDN w:val="0"/>
        <w:adjustRightInd w:val="0"/>
        <w:jc w:val="both"/>
        <w:rPr>
          <w:sz w:val="22"/>
          <w:szCs w:val="22"/>
        </w:rPr>
      </w:pPr>
      <w:r w:rsidRPr="00245054">
        <w:rPr>
          <w:sz w:val="22"/>
          <w:szCs w:val="22"/>
        </w:rPr>
        <w:t xml:space="preserve">4. </w:t>
      </w:r>
      <w:r w:rsidRPr="00245054">
        <w:rPr>
          <w:iCs/>
          <w:sz w:val="22"/>
          <w:szCs w:val="22"/>
        </w:rPr>
        <w:t>W przypadku wykonawców wspólnie ubiegających się o udzielenie zamówienia:</w:t>
      </w:r>
    </w:p>
    <w:p w14:paraId="6A3C4451" w14:textId="77777777" w:rsidR="00291896" w:rsidRPr="00245054" w:rsidRDefault="008B39E5" w:rsidP="008B39E5">
      <w:pPr>
        <w:widowControl w:val="0"/>
        <w:suppressAutoHyphens/>
        <w:autoSpaceDE w:val="0"/>
        <w:autoSpaceDN w:val="0"/>
        <w:adjustRightInd w:val="0"/>
        <w:ind w:left="567" w:hanging="283"/>
        <w:jc w:val="both"/>
        <w:rPr>
          <w:iCs/>
          <w:sz w:val="22"/>
          <w:szCs w:val="22"/>
        </w:rPr>
      </w:pPr>
      <w:r w:rsidRPr="00245054">
        <w:rPr>
          <w:iCs/>
          <w:sz w:val="22"/>
          <w:szCs w:val="22"/>
        </w:rPr>
        <w:t>1) wykonawcy ustanawiają pełnomocnika do reprezentowania ich w postępowaniu o udzielenie zamówienia albo do reprezentowania w postępowaniu i zawarcia umowy w sprawie zamówienia publicznego,</w:t>
      </w:r>
    </w:p>
    <w:p w14:paraId="2515CA38" w14:textId="77777777" w:rsidR="008B39E5" w:rsidRPr="00245054" w:rsidRDefault="008B39E5" w:rsidP="008B39E5">
      <w:pPr>
        <w:widowControl w:val="0"/>
        <w:suppressAutoHyphens/>
        <w:autoSpaceDE w:val="0"/>
        <w:autoSpaceDN w:val="0"/>
        <w:adjustRightInd w:val="0"/>
        <w:ind w:left="567" w:hanging="283"/>
        <w:jc w:val="both"/>
        <w:rPr>
          <w:iCs/>
          <w:sz w:val="22"/>
          <w:szCs w:val="22"/>
        </w:rPr>
      </w:pPr>
      <w:r w:rsidRPr="00245054">
        <w:rPr>
          <w:iCs/>
          <w:sz w:val="22"/>
          <w:szCs w:val="22"/>
        </w:rPr>
        <w:t>2) warunki udziału w postępowaniu wykonawcy mogą spełniać łącznie,</w:t>
      </w:r>
    </w:p>
    <w:p w14:paraId="4FFB844F" w14:textId="77777777" w:rsidR="00CB0C0A" w:rsidRPr="00245054" w:rsidRDefault="00CB0C0A">
      <w:pPr>
        <w:widowControl w:val="0"/>
        <w:numPr>
          <w:ilvl w:val="0"/>
          <w:numId w:val="17"/>
        </w:numPr>
        <w:suppressAutoHyphens/>
        <w:autoSpaceDE w:val="0"/>
        <w:autoSpaceDN w:val="0"/>
        <w:adjustRightInd w:val="0"/>
        <w:ind w:left="567" w:hanging="283"/>
        <w:jc w:val="both"/>
        <w:rPr>
          <w:iCs/>
          <w:sz w:val="22"/>
          <w:szCs w:val="22"/>
        </w:rPr>
      </w:pPr>
      <w:r w:rsidRPr="00245054">
        <w:rPr>
          <w:iCs/>
          <w:sz w:val="22"/>
          <w:szCs w:val="22"/>
        </w:rPr>
        <w:t xml:space="preserve">warunek dotyczący uprawnień do prowadzenia określonej działalności gospodarczej lub zawodowej, </w:t>
      </w:r>
      <w:r w:rsidR="000E248A" w:rsidRPr="00245054">
        <w:rPr>
          <w:iCs/>
          <w:sz w:val="22"/>
          <w:szCs w:val="22"/>
        </w:rPr>
        <w:br/>
      </w:r>
      <w:r w:rsidRPr="00245054">
        <w:rPr>
          <w:iCs/>
          <w:sz w:val="22"/>
          <w:szCs w:val="22"/>
        </w:rPr>
        <w:t xml:space="preserve">o którym mowa w pkt. 2 </w:t>
      </w:r>
      <w:proofErr w:type="spellStart"/>
      <w:r w:rsidRPr="00245054">
        <w:rPr>
          <w:iCs/>
          <w:sz w:val="22"/>
          <w:szCs w:val="22"/>
        </w:rPr>
        <w:t>ppkt</w:t>
      </w:r>
      <w:proofErr w:type="spellEnd"/>
      <w:r w:rsidRPr="00245054">
        <w:rPr>
          <w:iCs/>
          <w:sz w:val="22"/>
          <w:szCs w:val="22"/>
        </w:rPr>
        <w:t xml:space="preserve">. 2), jest spełniony, jeżeli co najmniej jeden z wykonawców wspólnie ubiegających się o udzielenie zamówienia posiada uprawnienia do prowadzenia określonej działalności gospodarczej lub zawodowej i zrealizuje </w:t>
      </w:r>
      <w:r w:rsidR="00C86626" w:rsidRPr="00245054">
        <w:rPr>
          <w:iCs/>
          <w:sz w:val="22"/>
          <w:szCs w:val="22"/>
        </w:rPr>
        <w:t>roboty budowlane, dostawy lub usługi, do których realizacji te uprawnienia są wymagane,</w:t>
      </w:r>
    </w:p>
    <w:p w14:paraId="7F0FACDA" w14:textId="77777777" w:rsidR="008B39E5" w:rsidRPr="00245054" w:rsidRDefault="008B39E5">
      <w:pPr>
        <w:widowControl w:val="0"/>
        <w:numPr>
          <w:ilvl w:val="0"/>
          <w:numId w:val="17"/>
        </w:numPr>
        <w:suppressAutoHyphens/>
        <w:autoSpaceDE w:val="0"/>
        <w:autoSpaceDN w:val="0"/>
        <w:adjustRightInd w:val="0"/>
        <w:ind w:left="567" w:hanging="283"/>
        <w:jc w:val="both"/>
        <w:rPr>
          <w:iCs/>
          <w:sz w:val="22"/>
          <w:szCs w:val="22"/>
        </w:rPr>
      </w:pPr>
      <w:r w:rsidRPr="00245054">
        <w:rPr>
          <w:iCs/>
          <w:sz w:val="22"/>
          <w:szCs w:val="22"/>
        </w:rPr>
        <w:t xml:space="preserve">w odniesieniu do warunków dotyczących wykształcenia, kwalifikacji zawodowych lub doświadczenia wykonawcy wspólnie ubiegający się o udzielenie zamówienia mogą polegać na zdolnościach tych </w:t>
      </w:r>
      <w:r w:rsidR="000E248A" w:rsidRPr="00245054">
        <w:rPr>
          <w:iCs/>
          <w:sz w:val="22"/>
          <w:szCs w:val="22"/>
        </w:rPr>
        <w:br/>
      </w:r>
      <w:r w:rsidRPr="00245054">
        <w:rPr>
          <w:iCs/>
          <w:sz w:val="22"/>
          <w:szCs w:val="22"/>
        </w:rPr>
        <w:t>z wykonawców, którzy wykonają roboty budowlane lub usługi, do realizacji k</w:t>
      </w:r>
      <w:r w:rsidR="00C86626" w:rsidRPr="00245054">
        <w:rPr>
          <w:iCs/>
          <w:sz w:val="22"/>
          <w:szCs w:val="22"/>
        </w:rPr>
        <w:t>tórych te zdolności są wymagane,</w:t>
      </w:r>
    </w:p>
    <w:p w14:paraId="17672574" w14:textId="77777777" w:rsidR="00C86626" w:rsidRPr="00245054" w:rsidRDefault="00C86626">
      <w:pPr>
        <w:widowControl w:val="0"/>
        <w:numPr>
          <w:ilvl w:val="0"/>
          <w:numId w:val="17"/>
        </w:numPr>
        <w:suppressAutoHyphens/>
        <w:autoSpaceDE w:val="0"/>
        <w:autoSpaceDN w:val="0"/>
        <w:adjustRightInd w:val="0"/>
        <w:ind w:left="567" w:hanging="283"/>
        <w:jc w:val="both"/>
        <w:rPr>
          <w:iCs/>
          <w:sz w:val="22"/>
          <w:szCs w:val="22"/>
        </w:rPr>
      </w:pPr>
      <w:r w:rsidRPr="00245054">
        <w:rPr>
          <w:iCs/>
          <w:sz w:val="22"/>
          <w:szCs w:val="22"/>
        </w:rPr>
        <w:t xml:space="preserve">w przypadku, o którym mowa </w:t>
      </w:r>
      <w:r w:rsidR="00EB0AEF" w:rsidRPr="00245054">
        <w:rPr>
          <w:iCs/>
          <w:sz w:val="22"/>
          <w:szCs w:val="22"/>
        </w:rPr>
        <w:t xml:space="preserve">w </w:t>
      </w:r>
      <w:proofErr w:type="spellStart"/>
      <w:r w:rsidR="00EB0AEF" w:rsidRPr="00245054">
        <w:rPr>
          <w:iCs/>
          <w:sz w:val="22"/>
          <w:szCs w:val="22"/>
        </w:rPr>
        <w:t>ppkt</w:t>
      </w:r>
      <w:proofErr w:type="spellEnd"/>
      <w:r w:rsidR="00EB0AEF" w:rsidRPr="00245054">
        <w:rPr>
          <w:iCs/>
          <w:sz w:val="22"/>
          <w:szCs w:val="22"/>
        </w:rPr>
        <w:t>. 3) i 4</w:t>
      </w:r>
      <w:r w:rsidRPr="00245054">
        <w:rPr>
          <w:iCs/>
          <w:sz w:val="22"/>
          <w:szCs w:val="22"/>
        </w:rPr>
        <w:t>), wykonawcy wspólnie ubiegający się o udzielenie zamówienia dołączają do oferty oświadczenie, z którego wynika, które roboty budowlane, dostawy lub usługi wykonają poszczególni wykonawcy.</w:t>
      </w:r>
    </w:p>
    <w:p w14:paraId="6B148929" w14:textId="77777777" w:rsidR="008B39E5" w:rsidRPr="00245054" w:rsidRDefault="008B39E5" w:rsidP="008B39E5">
      <w:pPr>
        <w:widowControl w:val="0"/>
        <w:suppressAutoHyphens/>
        <w:autoSpaceDE w:val="0"/>
        <w:autoSpaceDN w:val="0"/>
        <w:adjustRightInd w:val="0"/>
        <w:jc w:val="both"/>
        <w:rPr>
          <w:sz w:val="22"/>
          <w:szCs w:val="22"/>
        </w:rPr>
      </w:pPr>
      <w:r w:rsidRPr="00245054">
        <w:rPr>
          <w:iCs/>
          <w:sz w:val="22"/>
          <w:szCs w:val="22"/>
        </w:rPr>
        <w:t>5. Korzystanie przez wykonawcę z zasobów innych podmiotów:</w:t>
      </w:r>
    </w:p>
    <w:p w14:paraId="0DDEE8AD" w14:textId="77777777" w:rsidR="008B39E5" w:rsidRPr="00245054" w:rsidRDefault="008B39E5" w:rsidP="00366B80">
      <w:pPr>
        <w:numPr>
          <w:ilvl w:val="0"/>
          <w:numId w:val="3"/>
        </w:numPr>
        <w:ind w:left="567" w:hanging="283"/>
        <w:jc w:val="both"/>
        <w:rPr>
          <w:iCs/>
          <w:sz w:val="22"/>
          <w:szCs w:val="22"/>
        </w:rPr>
      </w:pPr>
      <w:r w:rsidRPr="00245054">
        <w:rPr>
          <w:iCs/>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3B90F536" w14:textId="77777777" w:rsidR="008B39E5" w:rsidRPr="00245054" w:rsidRDefault="008B39E5" w:rsidP="00366B80">
      <w:pPr>
        <w:numPr>
          <w:ilvl w:val="0"/>
          <w:numId w:val="3"/>
        </w:numPr>
        <w:ind w:left="567" w:hanging="283"/>
        <w:jc w:val="both"/>
        <w:rPr>
          <w:iCs/>
          <w:sz w:val="22"/>
          <w:szCs w:val="22"/>
        </w:rPr>
      </w:pPr>
      <w:r w:rsidRPr="00245054">
        <w:rPr>
          <w:iCs/>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31BF395" w14:textId="77777777" w:rsidR="002834CF" w:rsidRPr="00245054" w:rsidRDefault="008B39E5" w:rsidP="00366B80">
      <w:pPr>
        <w:numPr>
          <w:ilvl w:val="0"/>
          <w:numId w:val="3"/>
        </w:numPr>
        <w:ind w:left="567" w:hanging="283"/>
        <w:jc w:val="both"/>
        <w:rPr>
          <w:iCs/>
          <w:sz w:val="22"/>
          <w:szCs w:val="22"/>
        </w:rPr>
      </w:pPr>
      <w:r w:rsidRPr="00245054">
        <w:rPr>
          <w:iCs/>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w:t>
      </w:r>
      <w:r w:rsidR="0099243B" w:rsidRPr="00245054">
        <w:rPr>
          <w:iCs/>
          <w:sz w:val="22"/>
          <w:szCs w:val="22"/>
        </w:rPr>
        <w:br/>
      </w:r>
      <w:r w:rsidRPr="00245054">
        <w:rPr>
          <w:iCs/>
          <w:sz w:val="22"/>
          <w:szCs w:val="22"/>
        </w:rPr>
        <w:t>z podmiotami udostępniającymi zasoby gwarantuje rzeczywisty dostęp do tych zasobów</w:t>
      </w:r>
      <w:r w:rsidR="002834CF" w:rsidRPr="00245054">
        <w:rPr>
          <w:iCs/>
          <w:sz w:val="22"/>
          <w:szCs w:val="22"/>
        </w:rPr>
        <w:t xml:space="preserve"> oraz określa </w:t>
      </w:r>
      <w:r w:rsidR="0099243B" w:rsidRPr="00245054">
        <w:rPr>
          <w:iCs/>
          <w:sz w:val="22"/>
          <w:szCs w:val="22"/>
        </w:rPr>
        <w:br/>
      </w:r>
      <w:r w:rsidR="002834CF" w:rsidRPr="00245054">
        <w:rPr>
          <w:iCs/>
          <w:sz w:val="22"/>
          <w:szCs w:val="22"/>
        </w:rPr>
        <w:t>w szczególności:</w:t>
      </w:r>
    </w:p>
    <w:p w14:paraId="225C623D" w14:textId="77777777" w:rsidR="002834CF" w:rsidRPr="00245054" w:rsidRDefault="002834CF" w:rsidP="002834CF">
      <w:pPr>
        <w:ind w:left="567"/>
        <w:jc w:val="both"/>
        <w:rPr>
          <w:iCs/>
          <w:sz w:val="22"/>
          <w:szCs w:val="22"/>
        </w:rPr>
      </w:pPr>
      <w:r w:rsidRPr="00245054">
        <w:rPr>
          <w:iCs/>
          <w:sz w:val="22"/>
          <w:szCs w:val="22"/>
        </w:rPr>
        <w:t>- zakres dostępnych wykonawcy zasobów podmiotu udostępniającego zasoby,</w:t>
      </w:r>
    </w:p>
    <w:p w14:paraId="4D318019" w14:textId="77777777" w:rsidR="002834CF" w:rsidRPr="00245054" w:rsidRDefault="002834CF" w:rsidP="002834CF">
      <w:pPr>
        <w:ind w:left="567"/>
        <w:jc w:val="both"/>
        <w:rPr>
          <w:iCs/>
          <w:sz w:val="22"/>
          <w:szCs w:val="22"/>
        </w:rPr>
      </w:pPr>
      <w:r w:rsidRPr="00245054">
        <w:rPr>
          <w:iCs/>
          <w:sz w:val="22"/>
          <w:szCs w:val="22"/>
        </w:rPr>
        <w:t>- sposób i okres udostępnienia wykonawcy i wykorzystania przez niego zasobów podmiotu udostępniającego te zasoby przy wykonywaniu zamówienia,</w:t>
      </w:r>
    </w:p>
    <w:p w14:paraId="7F0C12EC" w14:textId="77777777" w:rsidR="008B39E5" w:rsidRPr="00245054" w:rsidRDefault="002834CF" w:rsidP="002834CF">
      <w:pPr>
        <w:ind w:left="567"/>
        <w:jc w:val="both"/>
        <w:rPr>
          <w:iCs/>
          <w:sz w:val="22"/>
          <w:szCs w:val="22"/>
        </w:rPr>
      </w:pPr>
      <w:r w:rsidRPr="00245054">
        <w:rPr>
          <w:iCs/>
          <w:sz w:val="22"/>
          <w:szCs w:val="22"/>
        </w:rPr>
        <w:t xml:space="preserve">- czy i w jakim zakresie podmiot udostępniający zasoby, na zdolnościach którego wykonawca polega </w:t>
      </w:r>
      <w:r w:rsidR="000E248A" w:rsidRPr="00245054">
        <w:rPr>
          <w:iCs/>
          <w:sz w:val="22"/>
          <w:szCs w:val="22"/>
        </w:rPr>
        <w:br/>
      </w:r>
      <w:r w:rsidRPr="00245054">
        <w:rPr>
          <w:iCs/>
          <w:sz w:val="22"/>
          <w:szCs w:val="22"/>
        </w:rPr>
        <w:t>w odniesieniu do warunków udziału w postępowaniu dotyczących wykształcenia, kwalifikacji zawodowych lub doświadczenia, zrealizuje roboty budowlane lub usługi, których wskazane zdolności dotyczą,</w:t>
      </w:r>
    </w:p>
    <w:p w14:paraId="0D3EF1C1" w14:textId="77777777" w:rsidR="008B39E5" w:rsidRPr="00245054" w:rsidRDefault="008B39E5" w:rsidP="00366B80">
      <w:pPr>
        <w:numPr>
          <w:ilvl w:val="0"/>
          <w:numId w:val="3"/>
        </w:numPr>
        <w:ind w:left="567" w:hanging="283"/>
        <w:jc w:val="both"/>
        <w:rPr>
          <w:iCs/>
          <w:sz w:val="22"/>
          <w:szCs w:val="22"/>
        </w:rPr>
      </w:pPr>
      <w:r w:rsidRPr="00245054">
        <w:rPr>
          <w:iCs/>
          <w:sz w:val="22"/>
          <w:szCs w:val="22"/>
        </w:rPr>
        <w:t>Zamawiający ocenia, czy udostępniane wykonawcy przez podmioty udostępniające zasoby zdolności techniczne lub zawodowe</w:t>
      </w:r>
      <w:r w:rsidR="002834CF" w:rsidRPr="00245054">
        <w:rPr>
          <w:iCs/>
          <w:sz w:val="22"/>
          <w:szCs w:val="22"/>
        </w:rPr>
        <w:t xml:space="preserve"> lub ich sytuacja finansowa lub ekonomiczna</w:t>
      </w:r>
      <w:r w:rsidRPr="00245054">
        <w:rPr>
          <w:iCs/>
          <w:sz w:val="22"/>
          <w:szCs w:val="22"/>
        </w:rPr>
        <w:t>, pozwalają na wykazanie przez wykonawcę spełniania warunków udziału w postępowaniu, a także bada, czy nie zachodzą wobec tego podmiotu podstawy wykluczenia, które zostały przewidziane względem wykonawcy.</w:t>
      </w:r>
    </w:p>
    <w:p w14:paraId="42CD4311" w14:textId="77777777" w:rsidR="002834CF" w:rsidRPr="00245054" w:rsidRDefault="002834CF" w:rsidP="00366B80">
      <w:pPr>
        <w:numPr>
          <w:ilvl w:val="0"/>
          <w:numId w:val="3"/>
        </w:numPr>
        <w:ind w:left="567" w:hanging="283"/>
        <w:jc w:val="both"/>
        <w:rPr>
          <w:iCs/>
          <w:sz w:val="22"/>
          <w:szCs w:val="22"/>
        </w:rPr>
      </w:pPr>
      <w:r w:rsidRPr="00245054">
        <w:rPr>
          <w:iCs/>
          <w:sz w:val="22"/>
          <w:szCs w:val="22"/>
        </w:rPr>
        <w:t>Podmiot, który zobowiązał się do udostępnienia zasobów, odpowiada solidarnie</w:t>
      </w:r>
      <w:r w:rsidR="008E49E7" w:rsidRPr="00245054">
        <w:rPr>
          <w:iCs/>
          <w:sz w:val="22"/>
          <w:szCs w:val="22"/>
        </w:rPr>
        <w:t xml:space="preserve"> z wykonawcą, który polega na jego sytuacji finansowej lub ekonomicznej, za szkodę poniesioną przez zamawiającego powstałą wskutek nieudostępnienia tych zasobów, chyba że za nieudostępnienie zasobów podmiot ten nie ponosi winy,</w:t>
      </w:r>
    </w:p>
    <w:p w14:paraId="5792C7BA" w14:textId="77777777" w:rsidR="008B39E5" w:rsidRPr="00245054" w:rsidRDefault="008B39E5" w:rsidP="00366B80">
      <w:pPr>
        <w:numPr>
          <w:ilvl w:val="0"/>
          <w:numId w:val="3"/>
        </w:numPr>
        <w:ind w:left="567" w:hanging="283"/>
        <w:jc w:val="both"/>
        <w:rPr>
          <w:iCs/>
          <w:sz w:val="22"/>
          <w:szCs w:val="22"/>
        </w:rPr>
      </w:pPr>
      <w:r w:rsidRPr="00245054">
        <w:rPr>
          <w:iCs/>
          <w:sz w:val="22"/>
          <w:szCs w:val="22"/>
        </w:rPr>
        <w:t>jeżeli zdolności techniczne lub zawodowe</w:t>
      </w:r>
      <w:r w:rsidR="00CC5AC9" w:rsidRPr="00245054">
        <w:rPr>
          <w:iCs/>
          <w:sz w:val="22"/>
          <w:szCs w:val="22"/>
        </w:rPr>
        <w:t>, sytuacja ekonomiczna lub finansowa</w:t>
      </w:r>
      <w:r w:rsidRPr="00245054">
        <w:rPr>
          <w:iCs/>
          <w:sz w:val="22"/>
          <w:szCs w:val="22"/>
        </w:rPr>
        <w:t xml:space="preserv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50521A2" w14:textId="77777777" w:rsidR="006711C5" w:rsidRPr="00245054" w:rsidRDefault="008B39E5" w:rsidP="00366B80">
      <w:pPr>
        <w:numPr>
          <w:ilvl w:val="0"/>
          <w:numId w:val="3"/>
        </w:numPr>
        <w:ind w:left="567" w:hanging="283"/>
        <w:jc w:val="both"/>
        <w:rPr>
          <w:iCs/>
          <w:sz w:val="22"/>
          <w:szCs w:val="22"/>
        </w:rPr>
      </w:pPr>
      <w:r w:rsidRPr="00245054">
        <w:rPr>
          <w:iCs/>
          <w:sz w:val="22"/>
          <w:szCs w:val="22"/>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0E80F62" w14:textId="77777777" w:rsidR="00DD57C3" w:rsidRPr="00444B76" w:rsidRDefault="00DD57C3" w:rsidP="00444B76">
      <w:pPr>
        <w:tabs>
          <w:tab w:val="left" w:pos="284"/>
        </w:tabs>
        <w:suppressAutoHyphens/>
        <w:autoSpaceDE w:val="0"/>
        <w:ind w:left="567"/>
        <w:jc w:val="both"/>
        <w:rPr>
          <w:i/>
          <w:sz w:val="16"/>
          <w:szCs w:val="16"/>
        </w:rPr>
      </w:pPr>
    </w:p>
    <w:p w14:paraId="01A2D9AE" w14:textId="77777777" w:rsidR="00FA3818" w:rsidRPr="007C398F" w:rsidRDefault="007B757F" w:rsidP="00FA3818">
      <w:pPr>
        <w:widowControl w:val="0"/>
        <w:suppressAutoHyphens/>
        <w:autoSpaceDE w:val="0"/>
        <w:autoSpaceDN w:val="0"/>
        <w:adjustRightInd w:val="0"/>
        <w:jc w:val="both"/>
        <w:rPr>
          <w:b/>
          <w:bCs/>
          <w:iCs/>
          <w:sz w:val="22"/>
          <w:szCs w:val="22"/>
          <w:u w:val="single"/>
        </w:rPr>
      </w:pPr>
      <w:r w:rsidRPr="007C398F">
        <w:rPr>
          <w:b/>
          <w:bCs/>
          <w:iCs/>
          <w:sz w:val="22"/>
          <w:szCs w:val="22"/>
          <w:u w:val="single"/>
        </w:rPr>
        <w:t>9</w:t>
      </w:r>
      <w:r w:rsidR="00FA3818" w:rsidRPr="007C398F">
        <w:rPr>
          <w:b/>
          <w:bCs/>
          <w:iCs/>
          <w:sz w:val="22"/>
          <w:szCs w:val="22"/>
          <w:u w:val="single"/>
        </w:rPr>
        <w:t>. Podstawy wykluczenia z postępowania.</w:t>
      </w:r>
    </w:p>
    <w:p w14:paraId="5F8588BA" w14:textId="77777777" w:rsidR="006603DE" w:rsidRPr="00245054" w:rsidRDefault="004A0DAB" w:rsidP="007B757F">
      <w:pPr>
        <w:widowControl w:val="0"/>
        <w:suppressAutoHyphens/>
        <w:autoSpaceDE w:val="0"/>
        <w:autoSpaceDN w:val="0"/>
        <w:adjustRightInd w:val="0"/>
        <w:ind w:left="284" w:hanging="284"/>
        <w:jc w:val="both"/>
        <w:rPr>
          <w:sz w:val="22"/>
          <w:szCs w:val="22"/>
        </w:rPr>
      </w:pPr>
      <w:r w:rsidRPr="003C5C81">
        <w:rPr>
          <w:sz w:val="22"/>
          <w:szCs w:val="22"/>
        </w:rPr>
        <w:t>1.</w:t>
      </w:r>
      <w:r w:rsidRPr="00245054">
        <w:rPr>
          <w:iCs/>
          <w:sz w:val="22"/>
          <w:szCs w:val="22"/>
        </w:rPr>
        <w:t xml:space="preserve"> </w:t>
      </w:r>
      <w:r w:rsidR="004610D2" w:rsidRPr="00245054">
        <w:rPr>
          <w:iCs/>
          <w:sz w:val="22"/>
          <w:szCs w:val="22"/>
        </w:rPr>
        <w:t>Z postępowania o udzielenie zamówienia wyklucza się wykonawcę w okolicznościach określonych w art. 108 ust. 1 ustawy</w:t>
      </w:r>
      <w:r w:rsidR="008E49E7" w:rsidRPr="00245054">
        <w:rPr>
          <w:iCs/>
          <w:sz w:val="22"/>
          <w:szCs w:val="22"/>
        </w:rPr>
        <w:t xml:space="preserve"> PZP</w:t>
      </w:r>
      <w:r w:rsidR="004610D2" w:rsidRPr="00245054">
        <w:rPr>
          <w:iCs/>
          <w:sz w:val="22"/>
          <w:szCs w:val="22"/>
        </w:rPr>
        <w:t>:</w:t>
      </w:r>
    </w:p>
    <w:p w14:paraId="20DB4155" w14:textId="77777777" w:rsidR="00E20FF9" w:rsidRPr="00245054" w:rsidRDefault="00E20FF9" w:rsidP="007B757F">
      <w:pPr>
        <w:ind w:firstLine="142"/>
        <w:jc w:val="both"/>
        <w:rPr>
          <w:iCs/>
          <w:sz w:val="22"/>
          <w:szCs w:val="22"/>
        </w:rPr>
      </w:pPr>
      <w:r w:rsidRPr="00245054">
        <w:rPr>
          <w:iCs/>
          <w:sz w:val="22"/>
          <w:szCs w:val="22"/>
        </w:rPr>
        <w:t>Z postępowania o udzielenie zamówienia wyklucza się Wykonawcę:</w:t>
      </w:r>
    </w:p>
    <w:p w14:paraId="16661F31" w14:textId="77777777" w:rsidR="00E20FF9" w:rsidRPr="00245054" w:rsidRDefault="00E20FF9" w:rsidP="00366B80">
      <w:pPr>
        <w:numPr>
          <w:ilvl w:val="0"/>
          <w:numId w:val="4"/>
        </w:numPr>
        <w:ind w:left="284" w:hanging="142"/>
        <w:jc w:val="both"/>
        <w:rPr>
          <w:iCs/>
          <w:sz w:val="22"/>
          <w:szCs w:val="22"/>
        </w:rPr>
      </w:pPr>
      <w:r w:rsidRPr="00245054">
        <w:rPr>
          <w:iCs/>
          <w:sz w:val="22"/>
          <w:szCs w:val="22"/>
        </w:rPr>
        <w:t>będącego osobą fizyczną, którego prawomocnie skazano za przestępstwo:</w:t>
      </w:r>
    </w:p>
    <w:p w14:paraId="66C74EF3" w14:textId="77777777" w:rsidR="00E20FF9" w:rsidRPr="00245054" w:rsidRDefault="00E20FF9" w:rsidP="00366B80">
      <w:pPr>
        <w:numPr>
          <w:ilvl w:val="0"/>
          <w:numId w:val="5"/>
        </w:numPr>
        <w:jc w:val="both"/>
        <w:rPr>
          <w:iCs/>
          <w:sz w:val="22"/>
          <w:szCs w:val="22"/>
        </w:rPr>
      </w:pPr>
      <w:r w:rsidRPr="00245054">
        <w:rPr>
          <w:iCs/>
          <w:sz w:val="22"/>
          <w:szCs w:val="22"/>
        </w:rPr>
        <w:t>udziału w zorganizowanej grupie przestępczej albo związku mającym na celu popełnienie przestępstwa lub przestępstwa skarbowego, o którym mowa w art. 258 Kodeksu karnego,</w:t>
      </w:r>
    </w:p>
    <w:p w14:paraId="072CAA4E" w14:textId="77777777" w:rsidR="00E20FF9" w:rsidRPr="00245054" w:rsidRDefault="00E20FF9" w:rsidP="00366B80">
      <w:pPr>
        <w:numPr>
          <w:ilvl w:val="0"/>
          <w:numId w:val="5"/>
        </w:numPr>
        <w:jc w:val="both"/>
        <w:rPr>
          <w:iCs/>
          <w:sz w:val="22"/>
          <w:szCs w:val="22"/>
        </w:rPr>
      </w:pPr>
      <w:r w:rsidRPr="00245054">
        <w:rPr>
          <w:iCs/>
          <w:sz w:val="22"/>
          <w:szCs w:val="22"/>
        </w:rPr>
        <w:t>handlu ludźmi, o którym mowa w art. 189a Kodeksu karnego,</w:t>
      </w:r>
    </w:p>
    <w:p w14:paraId="578E26A3" w14:textId="77777777" w:rsidR="00E20FF9" w:rsidRPr="00245054" w:rsidRDefault="00E20FF9" w:rsidP="00366B80">
      <w:pPr>
        <w:numPr>
          <w:ilvl w:val="0"/>
          <w:numId w:val="5"/>
        </w:numPr>
        <w:jc w:val="both"/>
        <w:rPr>
          <w:iCs/>
          <w:sz w:val="22"/>
          <w:szCs w:val="22"/>
        </w:rPr>
      </w:pPr>
      <w:r w:rsidRPr="00245054">
        <w:rPr>
          <w:iCs/>
          <w:sz w:val="22"/>
          <w:szCs w:val="22"/>
        </w:rPr>
        <w:t>którym mowa w art. 228-230a, art. 250a Kodeksu karnego lub w art. 46 lub art. 48 ustawy z dnia 25 czerwca 2010 r. o sporcie,</w:t>
      </w:r>
    </w:p>
    <w:p w14:paraId="036D0CD1" w14:textId="77777777" w:rsidR="00E20FF9" w:rsidRPr="00245054" w:rsidRDefault="00E20FF9" w:rsidP="00366B80">
      <w:pPr>
        <w:numPr>
          <w:ilvl w:val="0"/>
          <w:numId w:val="5"/>
        </w:numPr>
        <w:jc w:val="both"/>
        <w:rPr>
          <w:iCs/>
          <w:sz w:val="22"/>
          <w:szCs w:val="22"/>
        </w:rPr>
      </w:pPr>
      <w:r w:rsidRPr="00245054">
        <w:rPr>
          <w:iCs/>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99159FD" w14:textId="77777777" w:rsidR="00E20FF9" w:rsidRPr="00245054" w:rsidRDefault="00E20FF9" w:rsidP="00366B80">
      <w:pPr>
        <w:numPr>
          <w:ilvl w:val="0"/>
          <w:numId w:val="5"/>
        </w:numPr>
        <w:jc w:val="both"/>
        <w:rPr>
          <w:iCs/>
          <w:sz w:val="22"/>
          <w:szCs w:val="22"/>
        </w:rPr>
      </w:pPr>
      <w:r w:rsidRPr="00245054">
        <w:rPr>
          <w:iCs/>
          <w:sz w:val="22"/>
          <w:szCs w:val="22"/>
        </w:rPr>
        <w:t>charakterze terrorystycznym, o którym mowa w art. 115 § 20 Kodeksu karnego, lub mające na celu popełnienie tego przestępstwa,</w:t>
      </w:r>
    </w:p>
    <w:p w14:paraId="2835EAE5" w14:textId="77777777" w:rsidR="00E20FF9" w:rsidRPr="00245054" w:rsidRDefault="00E20FF9" w:rsidP="00366B80">
      <w:pPr>
        <w:numPr>
          <w:ilvl w:val="0"/>
          <w:numId w:val="5"/>
        </w:numPr>
        <w:jc w:val="both"/>
        <w:rPr>
          <w:iCs/>
          <w:sz w:val="22"/>
          <w:szCs w:val="22"/>
        </w:rPr>
      </w:pPr>
      <w:r w:rsidRPr="00245054">
        <w:rPr>
          <w:iCs/>
          <w:sz w:val="22"/>
          <w:szCs w:val="22"/>
        </w:rPr>
        <w:t xml:space="preserve">powierzenia wykonywania pracy małoletniemu cudzoziemcowi, o którym mowa w art. 9 ust. 2 ustawy </w:t>
      </w:r>
      <w:r w:rsidR="000E248A" w:rsidRPr="00245054">
        <w:rPr>
          <w:iCs/>
          <w:sz w:val="22"/>
          <w:szCs w:val="22"/>
        </w:rPr>
        <w:br/>
      </w:r>
      <w:r w:rsidRPr="00245054">
        <w:rPr>
          <w:iCs/>
          <w:sz w:val="22"/>
          <w:szCs w:val="22"/>
        </w:rPr>
        <w:t>z dnia 15 czerwca 2012 r. o skutkach powierzania wykonywania pracy cudzoziemcom przebywającym wbrew przepisom na terytorium Rzeczypospolitej Polskiej (Dz. U. poz. 769),</w:t>
      </w:r>
    </w:p>
    <w:p w14:paraId="37811E92" w14:textId="77777777" w:rsidR="00E20FF9" w:rsidRPr="00245054" w:rsidRDefault="00E20FF9" w:rsidP="00366B80">
      <w:pPr>
        <w:numPr>
          <w:ilvl w:val="0"/>
          <w:numId w:val="5"/>
        </w:numPr>
        <w:jc w:val="both"/>
        <w:rPr>
          <w:iCs/>
          <w:sz w:val="22"/>
          <w:szCs w:val="22"/>
        </w:rPr>
      </w:pPr>
      <w:r w:rsidRPr="00245054">
        <w:rPr>
          <w:iCs/>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7E9689" w14:textId="77777777" w:rsidR="00E20FF9" w:rsidRPr="00245054" w:rsidRDefault="00E20FF9" w:rsidP="00366B80">
      <w:pPr>
        <w:numPr>
          <w:ilvl w:val="0"/>
          <w:numId w:val="5"/>
        </w:numPr>
        <w:jc w:val="both"/>
        <w:rPr>
          <w:iCs/>
          <w:sz w:val="22"/>
          <w:szCs w:val="22"/>
        </w:rPr>
      </w:pPr>
      <w:r w:rsidRPr="00245054">
        <w:rPr>
          <w:iCs/>
          <w:sz w:val="22"/>
          <w:szCs w:val="22"/>
        </w:rPr>
        <w:t>o którym mowa w art. 9 ust. 1 i 3 lub art. 10 ustawy z dnia 15 czerwca 2012 r. o skutkach powierzania wykonywania pracy cudzoziemcom przebywającym wbrew przepisom na terytorium Rzeczypospolitej Polskiej</w:t>
      </w:r>
    </w:p>
    <w:p w14:paraId="6661FB41" w14:textId="77777777" w:rsidR="00E20FF9" w:rsidRPr="00245054" w:rsidRDefault="00E20FF9" w:rsidP="007B757F">
      <w:pPr>
        <w:ind w:firstLine="284"/>
        <w:jc w:val="both"/>
        <w:rPr>
          <w:iCs/>
          <w:sz w:val="22"/>
          <w:szCs w:val="22"/>
        </w:rPr>
      </w:pPr>
      <w:r w:rsidRPr="00245054">
        <w:rPr>
          <w:iCs/>
          <w:sz w:val="22"/>
          <w:szCs w:val="22"/>
        </w:rPr>
        <w:t>- lub za odpowiedni czyn zabroniony określony w przepisach prawa obcego;</w:t>
      </w:r>
    </w:p>
    <w:p w14:paraId="57F0E59F" w14:textId="77777777" w:rsidR="00E20FF9" w:rsidRPr="00245054" w:rsidRDefault="00E20FF9" w:rsidP="00366B80">
      <w:pPr>
        <w:numPr>
          <w:ilvl w:val="0"/>
          <w:numId w:val="4"/>
        </w:numPr>
        <w:ind w:left="284" w:hanging="142"/>
        <w:jc w:val="both"/>
        <w:rPr>
          <w:iCs/>
          <w:sz w:val="22"/>
          <w:szCs w:val="22"/>
        </w:rPr>
      </w:pPr>
      <w:r w:rsidRPr="00245054">
        <w:rPr>
          <w:iCs/>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BA2E00" w:rsidRPr="00245054">
        <w:rPr>
          <w:iCs/>
          <w:sz w:val="22"/>
          <w:szCs w:val="22"/>
        </w:rPr>
        <w:t xml:space="preserve">. </w:t>
      </w:r>
      <w:r w:rsidRPr="00245054">
        <w:rPr>
          <w:iCs/>
          <w:sz w:val="22"/>
          <w:szCs w:val="22"/>
        </w:rPr>
        <w:t>1;</w:t>
      </w:r>
    </w:p>
    <w:p w14:paraId="4FA5EC03" w14:textId="77777777" w:rsidR="00E20FF9" w:rsidRPr="00245054" w:rsidRDefault="00E20FF9" w:rsidP="00366B80">
      <w:pPr>
        <w:numPr>
          <w:ilvl w:val="0"/>
          <w:numId w:val="4"/>
        </w:numPr>
        <w:ind w:left="284" w:hanging="142"/>
        <w:jc w:val="both"/>
        <w:rPr>
          <w:iCs/>
          <w:sz w:val="22"/>
          <w:szCs w:val="22"/>
        </w:rPr>
      </w:pPr>
      <w:r w:rsidRPr="00245054">
        <w:rPr>
          <w:iCs/>
          <w:sz w:val="22"/>
          <w:szCs w:val="22"/>
        </w:rPr>
        <w:t xml:space="preserve">wobec którego wydano prawomocny wyrok sądu lub ostateczną decyzję administracyjną o zaleganiu </w:t>
      </w:r>
      <w:r w:rsidR="000E248A" w:rsidRPr="00245054">
        <w:rPr>
          <w:iCs/>
          <w:sz w:val="22"/>
          <w:szCs w:val="22"/>
        </w:rPr>
        <w:br/>
      </w:r>
      <w:r w:rsidRPr="00245054">
        <w:rPr>
          <w:iCs/>
          <w:sz w:val="22"/>
          <w:szCs w:val="22"/>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sidR="000E248A" w:rsidRPr="00245054">
        <w:rPr>
          <w:iCs/>
          <w:sz w:val="22"/>
          <w:szCs w:val="22"/>
        </w:rPr>
        <w:br/>
      </w:r>
      <w:r w:rsidRPr="00245054">
        <w:rPr>
          <w:iCs/>
          <w:sz w:val="22"/>
          <w:szCs w:val="22"/>
        </w:rPr>
        <w:t>w sprawie spłaty tych należności;</w:t>
      </w:r>
    </w:p>
    <w:p w14:paraId="2B5C1478" w14:textId="77777777" w:rsidR="00E20FF9" w:rsidRPr="00245054" w:rsidRDefault="00E20FF9" w:rsidP="00366B80">
      <w:pPr>
        <w:numPr>
          <w:ilvl w:val="0"/>
          <w:numId w:val="4"/>
        </w:numPr>
        <w:ind w:left="284" w:hanging="142"/>
        <w:jc w:val="both"/>
        <w:rPr>
          <w:iCs/>
          <w:sz w:val="22"/>
          <w:szCs w:val="22"/>
        </w:rPr>
      </w:pPr>
      <w:r w:rsidRPr="00245054">
        <w:rPr>
          <w:iCs/>
          <w:sz w:val="22"/>
          <w:szCs w:val="22"/>
        </w:rPr>
        <w:t>wobec którego prawomocnie orzeczono zakaz ubiegania się o zamówienia publiczne;</w:t>
      </w:r>
    </w:p>
    <w:p w14:paraId="068A1038" w14:textId="77777777" w:rsidR="00E20FF9" w:rsidRPr="00245054" w:rsidRDefault="00E20FF9" w:rsidP="00366B80">
      <w:pPr>
        <w:numPr>
          <w:ilvl w:val="0"/>
          <w:numId w:val="4"/>
        </w:numPr>
        <w:ind w:left="284" w:hanging="142"/>
        <w:jc w:val="both"/>
        <w:rPr>
          <w:iCs/>
          <w:sz w:val="22"/>
          <w:szCs w:val="22"/>
        </w:rPr>
      </w:pPr>
      <w:r w:rsidRPr="00245054">
        <w:rPr>
          <w:iCs/>
          <w:sz w:val="22"/>
          <w:szCs w:val="22"/>
        </w:rPr>
        <w:t xml:space="preserve">jeżeli zamawiający może stwierdzić, na podstawie wiarygodnych przesłanek, że wykonawca zawarł </w:t>
      </w:r>
      <w:r w:rsidR="000E248A" w:rsidRPr="00245054">
        <w:rPr>
          <w:iCs/>
          <w:sz w:val="22"/>
          <w:szCs w:val="22"/>
        </w:rPr>
        <w:br/>
      </w:r>
      <w:r w:rsidRPr="00245054">
        <w:rPr>
          <w:iCs/>
          <w:sz w:val="22"/>
          <w:szCs w:val="22"/>
        </w:rPr>
        <w:t xml:space="preserve">z innymi wykonawcami zawarł porozumienie mające na celu zakłócenie konkurencji, w szczególności jeżeli należąc do tej samej grupy kapitałowej w rozumieniu ustawy z dnia 16 lutego 2007 r. o ochronie konkurencji </w:t>
      </w:r>
      <w:r w:rsidR="0099243B" w:rsidRPr="00245054">
        <w:rPr>
          <w:iCs/>
          <w:sz w:val="22"/>
          <w:szCs w:val="22"/>
        </w:rPr>
        <w:br/>
      </w:r>
      <w:r w:rsidRPr="00245054">
        <w:rPr>
          <w:iCs/>
          <w:sz w:val="22"/>
          <w:szCs w:val="22"/>
        </w:rPr>
        <w:t>i konsumentów, złożyli odrębne oferty, oferty częściowe lub wnioski o dopuszczenie do udziału w postępowaniu, chyba że wykażą, że przygotowali te oferty lub wnioski niezależnie od siebie;</w:t>
      </w:r>
    </w:p>
    <w:p w14:paraId="799CF8E6" w14:textId="77777777" w:rsidR="004A0DAB" w:rsidRPr="00245054" w:rsidRDefault="00E20FF9" w:rsidP="00BD2232">
      <w:pPr>
        <w:numPr>
          <w:ilvl w:val="0"/>
          <w:numId w:val="4"/>
        </w:numPr>
        <w:ind w:left="284" w:hanging="142"/>
        <w:jc w:val="both"/>
        <w:rPr>
          <w:iCs/>
          <w:sz w:val="22"/>
          <w:szCs w:val="22"/>
        </w:rPr>
      </w:pPr>
      <w:r w:rsidRPr="00245054">
        <w:rPr>
          <w:iCs/>
          <w:sz w:val="22"/>
          <w:szCs w:val="22"/>
        </w:rPr>
        <w:t xml:space="preserve">jeżeli, w przypadkach, o których mowa w art. 85 ust. 1, doszło do zakłócenia konkurencji wynikającego </w:t>
      </w:r>
      <w:r w:rsidR="000E248A" w:rsidRPr="00245054">
        <w:rPr>
          <w:iCs/>
          <w:sz w:val="22"/>
          <w:szCs w:val="22"/>
        </w:rPr>
        <w:br/>
      </w:r>
      <w:r w:rsidRPr="00245054">
        <w:rPr>
          <w:iCs/>
          <w:sz w:val="22"/>
          <w:szCs w:val="22"/>
        </w:rP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605977A" w14:textId="77777777" w:rsidR="00E20FF9" w:rsidRPr="00245054" w:rsidRDefault="00BD2232" w:rsidP="004A0DAB">
      <w:pPr>
        <w:ind w:left="142" w:hanging="142"/>
        <w:jc w:val="both"/>
        <w:rPr>
          <w:iCs/>
          <w:sz w:val="22"/>
          <w:szCs w:val="22"/>
        </w:rPr>
      </w:pPr>
      <w:r w:rsidRPr="00245054">
        <w:rPr>
          <w:iCs/>
          <w:sz w:val="22"/>
          <w:szCs w:val="22"/>
        </w:rPr>
        <w:t>2</w:t>
      </w:r>
      <w:r w:rsidR="004A0DAB" w:rsidRPr="00245054">
        <w:rPr>
          <w:iCs/>
          <w:sz w:val="22"/>
          <w:szCs w:val="22"/>
        </w:rPr>
        <w:t>.</w:t>
      </w:r>
      <w:r w:rsidR="004A0DAB" w:rsidRPr="00245054">
        <w:rPr>
          <w:iCs/>
          <w:color w:val="FF0000"/>
          <w:sz w:val="22"/>
          <w:szCs w:val="22"/>
        </w:rPr>
        <w:t xml:space="preserve"> </w:t>
      </w:r>
      <w:r w:rsidR="00E20FF9" w:rsidRPr="00245054">
        <w:rPr>
          <w:iCs/>
          <w:sz w:val="22"/>
          <w:szCs w:val="22"/>
        </w:rPr>
        <w:t>Okres wykluczenia wykonawcy z postępowania określony jest w art. 111 ustawy</w:t>
      </w:r>
      <w:r w:rsidR="008E49E7" w:rsidRPr="00245054">
        <w:rPr>
          <w:iCs/>
          <w:sz w:val="22"/>
          <w:szCs w:val="22"/>
        </w:rPr>
        <w:t xml:space="preserve"> PZP</w:t>
      </w:r>
      <w:r w:rsidR="00E20FF9" w:rsidRPr="00245054">
        <w:rPr>
          <w:iCs/>
          <w:sz w:val="22"/>
          <w:szCs w:val="22"/>
        </w:rPr>
        <w:t>.</w:t>
      </w:r>
    </w:p>
    <w:p w14:paraId="6F90E9FA" w14:textId="77777777" w:rsidR="00E20FF9" w:rsidRPr="00245054" w:rsidRDefault="00BD2232" w:rsidP="004A0DAB">
      <w:pPr>
        <w:ind w:left="142" w:hanging="142"/>
        <w:jc w:val="both"/>
        <w:rPr>
          <w:iCs/>
          <w:sz w:val="22"/>
          <w:szCs w:val="22"/>
        </w:rPr>
      </w:pPr>
      <w:r w:rsidRPr="00245054">
        <w:rPr>
          <w:iCs/>
          <w:sz w:val="22"/>
          <w:szCs w:val="22"/>
        </w:rPr>
        <w:t>3</w:t>
      </w:r>
      <w:r w:rsidR="004A0DAB" w:rsidRPr="00245054">
        <w:rPr>
          <w:iCs/>
          <w:sz w:val="22"/>
          <w:szCs w:val="22"/>
        </w:rPr>
        <w:t xml:space="preserve">. </w:t>
      </w:r>
      <w:r w:rsidR="00E20FF9" w:rsidRPr="00245054">
        <w:rPr>
          <w:iCs/>
          <w:sz w:val="22"/>
          <w:szCs w:val="22"/>
        </w:rPr>
        <w:t>Wykonawca może zostać wykluczony przez zamawiającego na każdym etapie postępowania o udzielenie zamówienia.</w:t>
      </w:r>
    </w:p>
    <w:p w14:paraId="256D00AD" w14:textId="77777777" w:rsidR="00E20FF9" w:rsidRPr="00245054" w:rsidRDefault="00BD2232" w:rsidP="004A0DAB">
      <w:pPr>
        <w:ind w:left="142" w:hanging="142"/>
        <w:jc w:val="both"/>
        <w:rPr>
          <w:iCs/>
          <w:sz w:val="22"/>
          <w:szCs w:val="22"/>
        </w:rPr>
      </w:pPr>
      <w:r w:rsidRPr="00245054">
        <w:rPr>
          <w:iCs/>
          <w:sz w:val="22"/>
          <w:szCs w:val="22"/>
        </w:rPr>
        <w:lastRenderedPageBreak/>
        <w:t>4</w:t>
      </w:r>
      <w:r w:rsidR="004A0DAB" w:rsidRPr="00245054">
        <w:rPr>
          <w:iCs/>
          <w:sz w:val="22"/>
          <w:szCs w:val="22"/>
        </w:rPr>
        <w:t xml:space="preserve">. </w:t>
      </w:r>
      <w:r w:rsidR="00E20FF9" w:rsidRPr="00245054">
        <w:rPr>
          <w:iCs/>
          <w:sz w:val="22"/>
          <w:szCs w:val="22"/>
        </w:rPr>
        <w:t>Wykonawca nie podlega wykluczeniu w okolicznościach określonych w art. 108 ust. 1 pkt</w:t>
      </w:r>
      <w:r w:rsidR="00BA2E00" w:rsidRPr="00245054">
        <w:rPr>
          <w:iCs/>
          <w:sz w:val="22"/>
          <w:szCs w:val="22"/>
        </w:rPr>
        <w:t>.</w:t>
      </w:r>
      <w:r w:rsidR="00E20FF9" w:rsidRPr="00245054">
        <w:rPr>
          <w:iCs/>
          <w:sz w:val="22"/>
          <w:szCs w:val="22"/>
        </w:rPr>
        <w:t xml:space="preserve"> 1, 2 i 5, jeżeli udowodni zamawiającemu, że spełnił łącznie przesłanki określone w art. 110 ust. 2 ustawy</w:t>
      </w:r>
      <w:r w:rsidR="008E49E7" w:rsidRPr="00245054">
        <w:rPr>
          <w:iCs/>
          <w:sz w:val="22"/>
          <w:szCs w:val="22"/>
        </w:rPr>
        <w:t xml:space="preserve"> PZP</w:t>
      </w:r>
      <w:r w:rsidR="00E20FF9" w:rsidRPr="00245054">
        <w:rPr>
          <w:iCs/>
          <w:sz w:val="22"/>
          <w:szCs w:val="22"/>
        </w:rPr>
        <w:t>.</w:t>
      </w:r>
    </w:p>
    <w:p w14:paraId="61BFB334" w14:textId="77777777" w:rsidR="00444B76" w:rsidRPr="00F703D5" w:rsidRDefault="00444B76" w:rsidP="004A0DAB">
      <w:pPr>
        <w:ind w:left="142" w:hanging="142"/>
        <w:jc w:val="both"/>
        <w:rPr>
          <w:i/>
          <w:iCs/>
          <w:color w:val="FF0000"/>
          <w:sz w:val="16"/>
          <w:szCs w:val="16"/>
        </w:rPr>
      </w:pPr>
    </w:p>
    <w:p w14:paraId="124AC13D" w14:textId="77777777" w:rsidR="00FE01DA" w:rsidRPr="007C398F" w:rsidRDefault="007B757F" w:rsidP="00FE01DA">
      <w:pPr>
        <w:widowControl w:val="0"/>
        <w:suppressAutoHyphens/>
        <w:autoSpaceDE w:val="0"/>
        <w:autoSpaceDN w:val="0"/>
        <w:adjustRightInd w:val="0"/>
        <w:jc w:val="both"/>
        <w:rPr>
          <w:b/>
          <w:bCs/>
          <w:iCs/>
          <w:color w:val="FF0000"/>
          <w:sz w:val="22"/>
          <w:szCs w:val="22"/>
          <w:u w:val="single"/>
        </w:rPr>
      </w:pPr>
      <w:r w:rsidRPr="007C398F">
        <w:rPr>
          <w:b/>
          <w:bCs/>
          <w:iCs/>
          <w:sz w:val="22"/>
          <w:szCs w:val="22"/>
          <w:u w:val="single"/>
        </w:rPr>
        <w:t>10</w:t>
      </w:r>
      <w:r w:rsidR="00FE01DA" w:rsidRPr="007C398F">
        <w:rPr>
          <w:b/>
          <w:bCs/>
          <w:iCs/>
          <w:sz w:val="22"/>
          <w:szCs w:val="22"/>
          <w:u w:val="single"/>
        </w:rPr>
        <w:t>. Informacja o podmiotowych środkach dowodowych.</w:t>
      </w:r>
    </w:p>
    <w:p w14:paraId="58E3F17D" w14:textId="77777777" w:rsidR="00D72999" w:rsidRPr="00245054" w:rsidRDefault="00D72999">
      <w:pPr>
        <w:numPr>
          <w:ilvl w:val="0"/>
          <w:numId w:val="6"/>
        </w:numPr>
        <w:ind w:left="284" w:hanging="284"/>
        <w:jc w:val="both"/>
        <w:rPr>
          <w:iCs/>
          <w:sz w:val="22"/>
          <w:szCs w:val="22"/>
        </w:rPr>
      </w:pPr>
      <w:r w:rsidRPr="00245054">
        <w:rPr>
          <w:iCs/>
          <w:sz w:val="22"/>
          <w:szCs w:val="22"/>
        </w:rPr>
        <w:t>W celu potwierdzenia spełniania warunków udziału w postępowaniu oraz braku podstaw do wykluczenia wykonawca złoży wymagane przez zamawiającego oświadczenia oraz dokumenty.</w:t>
      </w:r>
    </w:p>
    <w:p w14:paraId="3BB42852" w14:textId="77777777" w:rsidR="00FE01DA" w:rsidRPr="00245054" w:rsidRDefault="00FE01DA">
      <w:pPr>
        <w:numPr>
          <w:ilvl w:val="0"/>
          <w:numId w:val="6"/>
        </w:numPr>
        <w:ind w:left="284" w:hanging="284"/>
        <w:jc w:val="both"/>
        <w:rPr>
          <w:iCs/>
          <w:strike/>
          <w:sz w:val="22"/>
          <w:szCs w:val="22"/>
        </w:rPr>
      </w:pPr>
      <w:r w:rsidRPr="00245054">
        <w:rPr>
          <w:iCs/>
          <w:sz w:val="22"/>
          <w:szCs w:val="22"/>
        </w:rPr>
        <w:t>Wykonawca zobowiązany jest dołączyć do oferty oświadczenie o niepodleganiu wykluczeniu oraz spełnianiu warunków udziału w postępowaniu w zakresie wskazanym przez Zamawiającego</w:t>
      </w:r>
      <w:r w:rsidR="00F36F33" w:rsidRPr="00245054">
        <w:rPr>
          <w:iCs/>
          <w:sz w:val="22"/>
          <w:szCs w:val="22"/>
        </w:rPr>
        <w:t xml:space="preserve"> (wg wzoru stanowiącego załącznik nr 2 do SWZ) </w:t>
      </w:r>
      <w:r w:rsidR="00CF31F9" w:rsidRPr="00245054">
        <w:rPr>
          <w:iCs/>
          <w:sz w:val="22"/>
          <w:szCs w:val="22"/>
        </w:rPr>
        <w:t>oraz oświadczenie o przynależności lub braku przynależności do grupy kapitałowej</w:t>
      </w:r>
      <w:r w:rsidR="00EB0AEF" w:rsidRPr="00245054">
        <w:rPr>
          <w:iCs/>
          <w:sz w:val="22"/>
          <w:szCs w:val="22"/>
        </w:rPr>
        <w:t xml:space="preserve"> (załącznik nr 5 do SWZ)</w:t>
      </w:r>
      <w:r w:rsidR="00BA2E00" w:rsidRPr="00245054">
        <w:rPr>
          <w:iCs/>
          <w:sz w:val="22"/>
          <w:szCs w:val="22"/>
        </w:rPr>
        <w:t xml:space="preserve"> oraz</w:t>
      </w:r>
      <w:r w:rsidR="000522BF" w:rsidRPr="00245054">
        <w:rPr>
          <w:iCs/>
          <w:sz w:val="22"/>
          <w:szCs w:val="22"/>
        </w:rPr>
        <w:t xml:space="preserve"> dokument potwierdzający uprawniania do prowadzenia działalności bankowej</w:t>
      </w:r>
    </w:p>
    <w:p w14:paraId="097B9873" w14:textId="77777777" w:rsidR="00FE01DA" w:rsidRPr="00245054" w:rsidRDefault="00FE01DA">
      <w:pPr>
        <w:numPr>
          <w:ilvl w:val="0"/>
          <w:numId w:val="6"/>
        </w:numPr>
        <w:ind w:left="284" w:hanging="284"/>
        <w:jc w:val="both"/>
        <w:rPr>
          <w:iCs/>
          <w:sz w:val="22"/>
          <w:szCs w:val="22"/>
        </w:rPr>
      </w:pPr>
      <w:r w:rsidRPr="00245054">
        <w:rPr>
          <w:iCs/>
          <w:sz w:val="22"/>
          <w:szCs w:val="22"/>
        </w:rPr>
        <w:t xml:space="preserve">Oświadczenie, o którym mowa w </w:t>
      </w:r>
      <w:proofErr w:type="spellStart"/>
      <w:r w:rsidR="005A52F2" w:rsidRPr="00245054">
        <w:rPr>
          <w:iCs/>
          <w:sz w:val="22"/>
          <w:szCs w:val="22"/>
        </w:rPr>
        <w:t>p</w:t>
      </w:r>
      <w:r w:rsidRPr="00245054">
        <w:rPr>
          <w:iCs/>
          <w:sz w:val="22"/>
          <w:szCs w:val="22"/>
        </w:rPr>
        <w:t>pkt</w:t>
      </w:r>
      <w:proofErr w:type="spellEnd"/>
      <w:r w:rsidRPr="00245054">
        <w:rPr>
          <w:iCs/>
          <w:sz w:val="22"/>
          <w:szCs w:val="22"/>
        </w:rPr>
        <w:t>. 2, składa się, pod rygorem nieważności, w formie elektronicznej - opatrzone kwalifikowanym podpisem elektronicznym lub w postaci elektronicznej opatrzone podpisem zaufanym lub podpisem osobistym.</w:t>
      </w:r>
    </w:p>
    <w:p w14:paraId="65943244" w14:textId="77777777" w:rsidR="00FE01DA" w:rsidRPr="00245054" w:rsidRDefault="00FE01DA">
      <w:pPr>
        <w:numPr>
          <w:ilvl w:val="0"/>
          <w:numId w:val="6"/>
        </w:numPr>
        <w:ind w:left="284" w:hanging="284"/>
        <w:jc w:val="both"/>
        <w:rPr>
          <w:iCs/>
          <w:sz w:val="22"/>
          <w:szCs w:val="22"/>
        </w:rPr>
      </w:pPr>
      <w:r w:rsidRPr="00245054">
        <w:rPr>
          <w:iCs/>
          <w:sz w:val="22"/>
          <w:szCs w:val="22"/>
        </w:rPr>
        <w:t xml:space="preserve">W przypadku wspólnego ubiegania się o zamówienie przez wykonawców, oświadczenie, o którym mowa </w:t>
      </w:r>
      <w:r w:rsidR="000E248A" w:rsidRPr="00245054">
        <w:rPr>
          <w:iCs/>
          <w:sz w:val="22"/>
          <w:szCs w:val="22"/>
        </w:rPr>
        <w:br/>
      </w:r>
      <w:r w:rsidRPr="00245054">
        <w:rPr>
          <w:iCs/>
          <w:sz w:val="22"/>
          <w:szCs w:val="22"/>
        </w:rPr>
        <w:t xml:space="preserve">w </w:t>
      </w:r>
      <w:proofErr w:type="spellStart"/>
      <w:r w:rsidR="005A52F2" w:rsidRPr="00245054">
        <w:rPr>
          <w:iCs/>
          <w:sz w:val="22"/>
          <w:szCs w:val="22"/>
        </w:rPr>
        <w:t>p</w:t>
      </w:r>
      <w:r w:rsidRPr="00245054">
        <w:rPr>
          <w:iCs/>
          <w:sz w:val="22"/>
          <w:szCs w:val="22"/>
        </w:rPr>
        <w:t>pkt</w:t>
      </w:r>
      <w:proofErr w:type="spellEnd"/>
      <w:r w:rsidRPr="00245054">
        <w:rPr>
          <w:iCs/>
          <w:sz w:val="22"/>
          <w:szCs w:val="22"/>
        </w:rPr>
        <w:t>. 2, składa każdy z wykonawców. Oświadczenia te potwierdzają brak podstaw wykluczenia oraz spełnianie warunków udziału w postępowaniu w zakresie, w jakim każdy z wykonawców wykazuje spełnianie warunków udziału w postępowaniu.</w:t>
      </w:r>
    </w:p>
    <w:p w14:paraId="01594747" w14:textId="77777777" w:rsidR="00FE01DA" w:rsidRPr="00245054" w:rsidRDefault="00FE01DA">
      <w:pPr>
        <w:numPr>
          <w:ilvl w:val="0"/>
          <w:numId w:val="6"/>
        </w:numPr>
        <w:ind w:left="284" w:hanging="284"/>
        <w:jc w:val="both"/>
        <w:rPr>
          <w:iCs/>
          <w:sz w:val="22"/>
          <w:szCs w:val="22"/>
        </w:rPr>
      </w:pPr>
      <w:r w:rsidRPr="00245054">
        <w:rPr>
          <w:iCs/>
          <w:sz w:val="22"/>
          <w:szCs w:val="22"/>
        </w:rPr>
        <w:t xml:space="preserve">Wykonawca, w przypadku polegania na zdolnościach lub sytuacji podmiotów udostępniających zasoby, przedstawia, wraz z oświadczeniem, o którym mowa w </w:t>
      </w:r>
      <w:proofErr w:type="spellStart"/>
      <w:r w:rsidR="005A52F2" w:rsidRPr="00245054">
        <w:rPr>
          <w:iCs/>
          <w:sz w:val="22"/>
          <w:szCs w:val="22"/>
        </w:rPr>
        <w:t>p</w:t>
      </w:r>
      <w:r w:rsidRPr="00245054">
        <w:rPr>
          <w:iCs/>
          <w:sz w:val="22"/>
          <w:szCs w:val="22"/>
        </w:rPr>
        <w:t>pkt</w:t>
      </w:r>
      <w:proofErr w:type="spellEnd"/>
      <w:r w:rsidRPr="00245054">
        <w:rPr>
          <w:iCs/>
          <w:sz w:val="22"/>
          <w:szCs w:val="22"/>
        </w:rPr>
        <w:t>. 2, także oświadczenie podmiotu udostępniającego zasoby, potwierdzające brak podstaw wykluczenia tego podmiotu oraz odpowiednio spełnianie warunków udziału w postępowaniu, w zakresie, w jakim wykonawca powołuje się na jego zasoby</w:t>
      </w:r>
      <w:r w:rsidR="00F36F33" w:rsidRPr="00245054">
        <w:rPr>
          <w:iCs/>
          <w:sz w:val="22"/>
          <w:szCs w:val="22"/>
        </w:rPr>
        <w:t xml:space="preserve"> (wg wzoru stanowiącego załącznik nr 4 do SWZ)</w:t>
      </w:r>
      <w:r w:rsidRPr="00245054">
        <w:rPr>
          <w:iCs/>
          <w:sz w:val="22"/>
          <w:szCs w:val="22"/>
        </w:rPr>
        <w:t>.</w:t>
      </w:r>
    </w:p>
    <w:p w14:paraId="591029D6" w14:textId="77777777" w:rsidR="0052618D" w:rsidRPr="00245054" w:rsidRDefault="00D34BAE">
      <w:pPr>
        <w:numPr>
          <w:ilvl w:val="0"/>
          <w:numId w:val="6"/>
        </w:numPr>
        <w:ind w:left="284" w:hanging="284"/>
        <w:jc w:val="both"/>
        <w:rPr>
          <w:iCs/>
          <w:sz w:val="22"/>
          <w:szCs w:val="22"/>
        </w:rPr>
      </w:pPr>
      <w:r w:rsidRPr="00245054">
        <w:rPr>
          <w:sz w:val="22"/>
          <w:szCs w:val="22"/>
        </w:rPr>
        <w:t xml:space="preserve">Zamawiający </w:t>
      </w:r>
      <w:r w:rsidRPr="00245054">
        <w:rPr>
          <w:b/>
          <w:sz w:val="22"/>
          <w:szCs w:val="22"/>
        </w:rPr>
        <w:t>nie będzie</w:t>
      </w:r>
      <w:r w:rsidRPr="00245054">
        <w:rPr>
          <w:sz w:val="22"/>
          <w:szCs w:val="22"/>
        </w:rPr>
        <w:t xml:space="preserve"> wzywał Wykonawcy, którego oferta zostanie najwyżej oceniona, do złożenia podmiotowych środków dowodowych na potwierdzenie: </w:t>
      </w:r>
    </w:p>
    <w:p w14:paraId="5C21D5AD" w14:textId="77777777" w:rsidR="0052618D" w:rsidRPr="00245054" w:rsidRDefault="00D34BAE" w:rsidP="0052618D">
      <w:pPr>
        <w:ind w:left="284"/>
        <w:jc w:val="both"/>
        <w:rPr>
          <w:sz w:val="22"/>
          <w:szCs w:val="22"/>
        </w:rPr>
      </w:pPr>
      <w:r w:rsidRPr="00245054">
        <w:rPr>
          <w:sz w:val="22"/>
          <w:szCs w:val="22"/>
        </w:rPr>
        <w:t xml:space="preserve">a) braku podstaw wykluczenia, </w:t>
      </w:r>
    </w:p>
    <w:p w14:paraId="190F3879" w14:textId="77777777" w:rsidR="00DD57C3" w:rsidRPr="00245054" w:rsidRDefault="00D34BAE" w:rsidP="0052618D">
      <w:pPr>
        <w:ind w:left="284"/>
        <w:jc w:val="both"/>
        <w:rPr>
          <w:iCs/>
          <w:sz w:val="22"/>
          <w:szCs w:val="22"/>
        </w:rPr>
      </w:pPr>
      <w:r w:rsidRPr="00245054">
        <w:rPr>
          <w:sz w:val="22"/>
          <w:szCs w:val="22"/>
        </w:rPr>
        <w:t xml:space="preserve">b) spełnienia warunków udziału w postępowaniu. </w:t>
      </w:r>
    </w:p>
    <w:p w14:paraId="77F63FA3" w14:textId="77777777" w:rsidR="00D72999" w:rsidRPr="00245054" w:rsidRDefault="00DB56CE">
      <w:pPr>
        <w:numPr>
          <w:ilvl w:val="0"/>
          <w:numId w:val="6"/>
        </w:numPr>
        <w:ind w:left="284" w:hanging="284"/>
        <w:jc w:val="both"/>
        <w:rPr>
          <w:iCs/>
          <w:sz w:val="22"/>
          <w:szCs w:val="22"/>
        </w:rPr>
      </w:pPr>
      <w:r w:rsidRPr="00245054">
        <w:rPr>
          <w:iCs/>
          <w:sz w:val="22"/>
          <w:szCs w:val="22"/>
        </w:rPr>
        <w:t>Jeżeli wykonawca ma siedzibę lub miejsce zamieszkania poza granicami Rzeczypospolitej Polskiej, zamiast dokumentów, o których mowa w pkt. 8, wykonawca składa dokumenty określone w § 4 ust. 1 pkt</w:t>
      </w:r>
      <w:r w:rsidR="00BA2E00" w:rsidRPr="00245054">
        <w:rPr>
          <w:iCs/>
          <w:sz w:val="22"/>
          <w:szCs w:val="22"/>
        </w:rPr>
        <w:t>.</w:t>
      </w:r>
      <w:r w:rsidRPr="00245054">
        <w:rPr>
          <w:iCs/>
          <w:sz w:val="22"/>
          <w:szCs w:val="22"/>
        </w:rPr>
        <w:t xml:space="preserve"> 3), ust. 3 rozporządzeniu Ministra Rozwoju, Pracy i Technologii z dnia 23 grudnia 2020 r. w sprawie podmiotowych środków dowodowych oraz innych dokumentów lub oświadczeń, jakich może żądać zamawiający od wykonawcy (Dz. U. z 2020</w:t>
      </w:r>
      <w:r w:rsidR="0052618D" w:rsidRPr="00245054">
        <w:rPr>
          <w:iCs/>
          <w:sz w:val="22"/>
          <w:szCs w:val="22"/>
        </w:rPr>
        <w:t xml:space="preserve">r., </w:t>
      </w:r>
      <w:r w:rsidRPr="00245054">
        <w:rPr>
          <w:iCs/>
          <w:sz w:val="22"/>
          <w:szCs w:val="22"/>
        </w:rPr>
        <w:t>poz. 2415) wystawione nie wcześniej niż 3 miesiące przed ich złożeniem.</w:t>
      </w:r>
    </w:p>
    <w:p w14:paraId="3CF44D92" w14:textId="77777777" w:rsidR="00DB56CE" w:rsidRPr="00245054" w:rsidRDefault="00DB56CE">
      <w:pPr>
        <w:numPr>
          <w:ilvl w:val="0"/>
          <w:numId w:val="6"/>
        </w:numPr>
        <w:ind w:left="284" w:hanging="284"/>
        <w:jc w:val="both"/>
        <w:rPr>
          <w:iCs/>
          <w:sz w:val="22"/>
          <w:szCs w:val="22"/>
        </w:rPr>
      </w:pPr>
      <w:r w:rsidRPr="00245054">
        <w:rPr>
          <w:iCs/>
          <w:sz w:val="22"/>
          <w:szCs w:val="22"/>
        </w:rPr>
        <w:t>Zamawiający żąda od Wykonawcy, który polega na zdolnościach technicznych lub zawodowych podmiotów udostępniających zasoby na zasadach określonych w art. 118 ustawy, przedstawienia p</w:t>
      </w:r>
      <w:r w:rsidR="00D34BAE" w:rsidRPr="00245054">
        <w:rPr>
          <w:iCs/>
          <w:sz w:val="22"/>
          <w:szCs w:val="22"/>
        </w:rPr>
        <w:t xml:space="preserve">odmiotowych środków dowodowych, </w:t>
      </w:r>
      <w:r w:rsidRPr="00245054">
        <w:rPr>
          <w:iCs/>
          <w:sz w:val="22"/>
          <w:szCs w:val="22"/>
        </w:rPr>
        <w:t>dotyczących tych podmiotów, potwierdzających, że nie zachodzą wobec tych podmiotów podstawy wykluczenia z postępowania.</w:t>
      </w:r>
    </w:p>
    <w:p w14:paraId="0350AF89" w14:textId="77777777" w:rsidR="00DB56CE" w:rsidRPr="00245054" w:rsidRDefault="00DB56CE">
      <w:pPr>
        <w:numPr>
          <w:ilvl w:val="0"/>
          <w:numId w:val="6"/>
        </w:numPr>
        <w:ind w:left="284" w:hanging="284"/>
        <w:jc w:val="both"/>
        <w:rPr>
          <w:iCs/>
          <w:sz w:val="22"/>
          <w:szCs w:val="22"/>
        </w:rPr>
      </w:pPr>
      <w:r w:rsidRPr="00245054">
        <w:rPr>
          <w:iCs/>
          <w:sz w:val="22"/>
          <w:szCs w:val="22"/>
        </w:rPr>
        <w:t>Wykonawca nie jest zobowiązany do złożenia podmiotowych środków dowodowych, które zamawiający posiada, jeżeli wykonawca wskaże te środki oraz potwierdzi ich prawidłowość i aktualność.</w:t>
      </w:r>
    </w:p>
    <w:p w14:paraId="496AD7E9" w14:textId="77777777" w:rsidR="00DB56CE" w:rsidRPr="00245054" w:rsidRDefault="00DB56CE">
      <w:pPr>
        <w:numPr>
          <w:ilvl w:val="0"/>
          <w:numId w:val="6"/>
        </w:numPr>
        <w:ind w:left="284" w:hanging="284"/>
        <w:jc w:val="both"/>
        <w:rPr>
          <w:iCs/>
          <w:sz w:val="22"/>
          <w:szCs w:val="22"/>
        </w:rPr>
      </w:pPr>
      <w:r w:rsidRPr="00245054">
        <w:rPr>
          <w:iCs/>
          <w:sz w:val="22"/>
          <w:szCs w:val="22"/>
        </w:rPr>
        <w:t xml:space="preserve">Zamawiający nie wzywa do złożenia podmiotowych środków dowodowych, jeżeli może je uzyskać za pomocą bezpłatnych i ogólnodostępnych baz danych, w szczególności rejestrów publicznych w rozumieniu ustawy </w:t>
      </w:r>
      <w:r w:rsidR="0099243B" w:rsidRPr="00245054">
        <w:rPr>
          <w:iCs/>
          <w:sz w:val="22"/>
          <w:szCs w:val="22"/>
        </w:rPr>
        <w:br/>
      </w:r>
      <w:r w:rsidRPr="00245054">
        <w:rPr>
          <w:iCs/>
          <w:sz w:val="22"/>
          <w:szCs w:val="22"/>
        </w:rPr>
        <w:t>z dnia 17 lutego 2005 r. o informatyzacji działalności podmiotów realizujących zadania publiczne, o ile wykonawca wskazał w oświadczeniu, o którym mowa w art. 125 ust. 1 ustawy PZP, dane umożliwiające dostęp do tych środków.</w:t>
      </w:r>
    </w:p>
    <w:p w14:paraId="22E9E7E1" w14:textId="77777777" w:rsidR="00444B76" w:rsidRPr="00F703D5" w:rsidRDefault="00444B76" w:rsidP="00444B76">
      <w:pPr>
        <w:ind w:left="426"/>
        <w:jc w:val="both"/>
        <w:rPr>
          <w:i/>
          <w:iCs/>
          <w:color w:val="FF0000"/>
          <w:sz w:val="22"/>
          <w:szCs w:val="22"/>
        </w:rPr>
      </w:pPr>
    </w:p>
    <w:p w14:paraId="0271723E" w14:textId="77777777" w:rsidR="00D72999" w:rsidRPr="00245054" w:rsidRDefault="007B757F" w:rsidP="00D72999">
      <w:pPr>
        <w:rPr>
          <w:b/>
          <w:bCs/>
          <w:iCs/>
          <w:sz w:val="22"/>
          <w:szCs w:val="22"/>
          <w:u w:val="single"/>
        </w:rPr>
      </w:pPr>
      <w:r w:rsidRPr="00245054">
        <w:rPr>
          <w:b/>
          <w:bCs/>
          <w:iCs/>
          <w:sz w:val="22"/>
          <w:szCs w:val="22"/>
          <w:u w:val="single"/>
        </w:rPr>
        <w:t>11</w:t>
      </w:r>
      <w:r w:rsidR="00DB56CE" w:rsidRPr="00245054">
        <w:rPr>
          <w:b/>
          <w:bCs/>
          <w:iCs/>
          <w:sz w:val="22"/>
          <w:szCs w:val="22"/>
          <w:u w:val="single"/>
        </w:rPr>
        <w:t>. Wymagania dotyczące wadium.</w:t>
      </w:r>
    </w:p>
    <w:p w14:paraId="55385D49" w14:textId="77777777" w:rsidR="00D34BAE" w:rsidRPr="00245054" w:rsidRDefault="00D34BAE">
      <w:pPr>
        <w:numPr>
          <w:ilvl w:val="0"/>
          <w:numId w:val="7"/>
        </w:numPr>
        <w:tabs>
          <w:tab w:val="left" w:pos="426"/>
        </w:tabs>
        <w:ind w:left="284" w:firstLine="142"/>
        <w:jc w:val="both"/>
        <w:rPr>
          <w:iCs/>
          <w:sz w:val="22"/>
          <w:szCs w:val="22"/>
        </w:rPr>
      </w:pPr>
      <w:r w:rsidRPr="00245054">
        <w:rPr>
          <w:iCs/>
          <w:sz w:val="22"/>
          <w:szCs w:val="22"/>
        </w:rPr>
        <w:t>Zamawiający nie wymaga wniesienia wadium w niniejszym postępowaniu.</w:t>
      </w:r>
    </w:p>
    <w:p w14:paraId="6E5F8C2A" w14:textId="77777777" w:rsidR="00444B76" w:rsidRPr="00D57C70" w:rsidRDefault="00444B76" w:rsidP="00444B76">
      <w:pPr>
        <w:ind w:left="426"/>
        <w:rPr>
          <w:sz w:val="16"/>
          <w:szCs w:val="16"/>
        </w:rPr>
      </w:pPr>
    </w:p>
    <w:p w14:paraId="62912583" w14:textId="77777777" w:rsidR="00DB56CE" w:rsidRPr="00D57C70" w:rsidRDefault="007B757F" w:rsidP="00CE6154">
      <w:pPr>
        <w:rPr>
          <w:b/>
          <w:bCs/>
          <w:i/>
          <w:iCs/>
          <w:sz w:val="22"/>
          <w:szCs w:val="22"/>
          <w:u w:val="single"/>
        </w:rPr>
      </w:pPr>
      <w:r w:rsidRPr="00D57C70">
        <w:rPr>
          <w:b/>
          <w:bCs/>
          <w:iCs/>
          <w:sz w:val="22"/>
          <w:szCs w:val="22"/>
          <w:u w:val="single"/>
        </w:rPr>
        <w:t>12</w:t>
      </w:r>
      <w:r w:rsidR="009374B3" w:rsidRPr="00D57C70">
        <w:rPr>
          <w:b/>
          <w:bCs/>
          <w:iCs/>
          <w:sz w:val="22"/>
          <w:szCs w:val="22"/>
          <w:u w:val="single"/>
        </w:rPr>
        <w:t>. Informacje o sposobie</w:t>
      </w:r>
      <w:r w:rsidR="007A1C13" w:rsidRPr="00D57C70">
        <w:rPr>
          <w:b/>
          <w:bCs/>
          <w:iCs/>
          <w:sz w:val="22"/>
          <w:szCs w:val="22"/>
          <w:u w:val="single"/>
        </w:rPr>
        <w:t xml:space="preserve"> komunikowania się zamawiającego z wykonawcami.</w:t>
      </w:r>
    </w:p>
    <w:p w14:paraId="5A2A7122" w14:textId="77777777" w:rsidR="000A4724" w:rsidRPr="000A4724" w:rsidRDefault="000A4724">
      <w:pPr>
        <w:pStyle w:val="Nagwek2"/>
        <w:keepNext w:val="0"/>
        <w:widowControl w:val="0"/>
        <w:numPr>
          <w:ilvl w:val="0"/>
          <w:numId w:val="32"/>
        </w:numPr>
        <w:tabs>
          <w:tab w:val="left" w:pos="984"/>
        </w:tabs>
        <w:suppressAutoHyphens w:val="0"/>
        <w:autoSpaceDE w:val="0"/>
        <w:autoSpaceDN w:val="0"/>
        <w:spacing w:before="56"/>
        <w:ind w:hanging="361"/>
        <w:jc w:val="both"/>
        <w:rPr>
          <w:b w:val="0"/>
          <w:sz w:val="22"/>
          <w:szCs w:val="22"/>
        </w:rPr>
      </w:pPr>
      <w:r w:rsidRPr="000A4724">
        <w:rPr>
          <w:sz w:val="22"/>
          <w:szCs w:val="22"/>
        </w:rPr>
        <w:t>Informacje</w:t>
      </w:r>
      <w:r w:rsidRPr="000A4724">
        <w:rPr>
          <w:spacing w:val="-3"/>
          <w:sz w:val="22"/>
          <w:szCs w:val="22"/>
        </w:rPr>
        <w:t xml:space="preserve"> </w:t>
      </w:r>
      <w:r w:rsidRPr="000A4724">
        <w:rPr>
          <w:sz w:val="22"/>
          <w:szCs w:val="22"/>
        </w:rPr>
        <w:t>ogólne</w:t>
      </w:r>
    </w:p>
    <w:p w14:paraId="2942F8F9" w14:textId="77777777" w:rsidR="000A4724" w:rsidRPr="000A4724" w:rsidRDefault="000A4724">
      <w:pPr>
        <w:pStyle w:val="Akapitzlist"/>
        <w:numPr>
          <w:ilvl w:val="1"/>
          <w:numId w:val="32"/>
        </w:numPr>
        <w:tabs>
          <w:tab w:val="left" w:pos="1483"/>
        </w:tabs>
        <w:adjustRightInd/>
        <w:spacing w:before="53" w:line="288" w:lineRule="auto"/>
        <w:contextualSpacing w:val="0"/>
        <w:jc w:val="both"/>
        <w:rPr>
          <w:sz w:val="22"/>
          <w:szCs w:val="22"/>
        </w:rPr>
      </w:pPr>
      <w:r w:rsidRPr="000A4724">
        <w:rPr>
          <w:sz w:val="22"/>
          <w:szCs w:val="22"/>
        </w:rPr>
        <w:t>Postępowanie prowadzone jest w języku polskim za pośrednictwem</w:t>
      </w:r>
      <w:r w:rsidRPr="000A4724">
        <w:rPr>
          <w:color w:val="1054CC"/>
          <w:sz w:val="22"/>
          <w:szCs w:val="22"/>
        </w:rPr>
        <w:t xml:space="preserve"> </w:t>
      </w:r>
      <w:r w:rsidRPr="000A4724">
        <w:rPr>
          <w:sz w:val="22"/>
          <w:szCs w:val="22"/>
          <w:u w:val="single" w:color="1054CC"/>
        </w:rPr>
        <w:t>platformazakupowa.pl</w:t>
      </w:r>
      <w:r w:rsidRPr="000A4724">
        <w:rPr>
          <w:spacing w:val="-48"/>
          <w:sz w:val="22"/>
          <w:szCs w:val="22"/>
        </w:rPr>
        <w:t xml:space="preserve"> </w:t>
      </w:r>
    </w:p>
    <w:p w14:paraId="09563736" w14:textId="77777777" w:rsidR="000A4724" w:rsidRPr="000A4724" w:rsidRDefault="000A4724">
      <w:pPr>
        <w:pStyle w:val="Akapitzlist"/>
        <w:numPr>
          <w:ilvl w:val="1"/>
          <w:numId w:val="32"/>
        </w:numPr>
        <w:tabs>
          <w:tab w:val="left" w:pos="1483"/>
        </w:tabs>
        <w:adjustRightInd/>
        <w:spacing w:before="53" w:line="288" w:lineRule="auto"/>
        <w:contextualSpacing w:val="0"/>
        <w:jc w:val="both"/>
        <w:rPr>
          <w:sz w:val="22"/>
          <w:szCs w:val="22"/>
        </w:rPr>
      </w:pPr>
      <w:r w:rsidRPr="000A4724">
        <w:rPr>
          <w:sz w:val="22"/>
          <w:szCs w:val="22"/>
        </w:rPr>
        <w:t xml:space="preserve"> W celu skrócenia czasu udzielenia odpowiedzi na pytania, komunikacja między</w:t>
      </w:r>
      <w:r w:rsidRPr="000A4724">
        <w:rPr>
          <w:spacing w:val="-47"/>
          <w:sz w:val="22"/>
          <w:szCs w:val="22"/>
        </w:rPr>
        <w:t xml:space="preserve"> </w:t>
      </w:r>
      <w:r w:rsidRPr="000A4724">
        <w:rPr>
          <w:sz w:val="22"/>
          <w:szCs w:val="22"/>
        </w:rPr>
        <w:t>zamawiającym</w:t>
      </w:r>
      <w:r w:rsidRPr="000A4724">
        <w:rPr>
          <w:spacing w:val="-1"/>
          <w:sz w:val="22"/>
          <w:szCs w:val="22"/>
        </w:rPr>
        <w:t xml:space="preserve"> </w:t>
      </w:r>
      <w:r w:rsidRPr="000A4724">
        <w:rPr>
          <w:sz w:val="22"/>
          <w:szCs w:val="22"/>
        </w:rPr>
        <w:t>a</w:t>
      </w:r>
      <w:r w:rsidRPr="000A4724">
        <w:rPr>
          <w:spacing w:val="-3"/>
          <w:sz w:val="22"/>
          <w:szCs w:val="22"/>
        </w:rPr>
        <w:t xml:space="preserve"> </w:t>
      </w:r>
      <w:r w:rsidRPr="000A4724">
        <w:rPr>
          <w:sz w:val="22"/>
          <w:szCs w:val="22"/>
        </w:rPr>
        <w:t>wykonawcami w</w:t>
      </w:r>
      <w:r w:rsidRPr="000A4724">
        <w:rPr>
          <w:spacing w:val="-2"/>
          <w:sz w:val="22"/>
          <w:szCs w:val="22"/>
        </w:rPr>
        <w:t xml:space="preserve"> </w:t>
      </w:r>
      <w:r w:rsidRPr="000A4724">
        <w:rPr>
          <w:sz w:val="22"/>
          <w:szCs w:val="22"/>
        </w:rPr>
        <w:t>zakresie:</w:t>
      </w:r>
    </w:p>
    <w:p w14:paraId="4B90C26C" w14:textId="77777777" w:rsidR="000A4724" w:rsidRPr="000A4724" w:rsidRDefault="000A4724">
      <w:pPr>
        <w:pStyle w:val="Akapitzlist"/>
        <w:numPr>
          <w:ilvl w:val="2"/>
          <w:numId w:val="32"/>
        </w:numPr>
        <w:tabs>
          <w:tab w:val="left" w:pos="1995"/>
          <w:tab w:val="left" w:pos="1996"/>
        </w:tabs>
        <w:adjustRightInd/>
        <w:contextualSpacing w:val="0"/>
        <w:jc w:val="both"/>
        <w:rPr>
          <w:sz w:val="22"/>
          <w:szCs w:val="22"/>
        </w:rPr>
      </w:pPr>
      <w:r w:rsidRPr="000A4724">
        <w:rPr>
          <w:sz w:val="22"/>
          <w:szCs w:val="22"/>
        </w:rPr>
        <w:lastRenderedPageBreak/>
        <w:t>przesyłania</w:t>
      </w:r>
      <w:r w:rsidRPr="000A4724">
        <w:rPr>
          <w:spacing w:val="-4"/>
          <w:sz w:val="22"/>
          <w:szCs w:val="22"/>
        </w:rPr>
        <w:t xml:space="preserve"> </w:t>
      </w:r>
      <w:r w:rsidRPr="000A4724">
        <w:rPr>
          <w:sz w:val="22"/>
          <w:szCs w:val="22"/>
        </w:rPr>
        <w:t>zamawiającemu</w:t>
      </w:r>
      <w:r w:rsidRPr="000A4724">
        <w:rPr>
          <w:spacing w:val="-4"/>
          <w:sz w:val="22"/>
          <w:szCs w:val="22"/>
        </w:rPr>
        <w:t xml:space="preserve"> </w:t>
      </w:r>
      <w:r w:rsidRPr="000A4724">
        <w:rPr>
          <w:sz w:val="22"/>
          <w:szCs w:val="22"/>
        </w:rPr>
        <w:t>pytań</w:t>
      </w:r>
      <w:r w:rsidRPr="000A4724">
        <w:rPr>
          <w:spacing w:val="-4"/>
          <w:sz w:val="22"/>
          <w:szCs w:val="22"/>
        </w:rPr>
        <w:t xml:space="preserve"> </w:t>
      </w:r>
      <w:r w:rsidRPr="000A4724">
        <w:rPr>
          <w:sz w:val="22"/>
          <w:szCs w:val="22"/>
        </w:rPr>
        <w:t>do</w:t>
      </w:r>
      <w:r w:rsidRPr="000A4724">
        <w:rPr>
          <w:spacing w:val="-3"/>
          <w:sz w:val="22"/>
          <w:szCs w:val="22"/>
        </w:rPr>
        <w:t xml:space="preserve"> </w:t>
      </w:r>
      <w:r w:rsidRPr="000A4724">
        <w:rPr>
          <w:sz w:val="22"/>
          <w:szCs w:val="22"/>
        </w:rPr>
        <w:t>treści</w:t>
      </w:r>
      <w:r w:rsidRPr="000A4724">
        <w:rPr>
          <w:spacing w:val="-1"/>
          <w:sz w:val="22"/>
          <w:szCs w:val="22"/>
        </w:rPr>
        <w:t xml:space="preserve"> </w:t>
      </w:r>
      <w:r w:rsidRPr="000A4724">
        <w:rPr>
          <w:sz w:val="22"/>
          <w:szCs w:val="22"/>
        </w:rPr>
        <w:t>SWZ;</w:t>
      </w:r>
    </w:p>
    <w:p w14:paraId="0B7F7EBB" w14:textId="77777777" w:rsidR="000A4724" w:rsidRPr="000A4724" w:rsidRDefault="000A4724">
      <w:pPr>
        <w:pStyle w:val="Akapitzlist"/>
        <w:numPr>
          <w:ilvl w:val="2"/>
          <w:numId w:val="32"/>
        </w:numPr>
        <w:tabs>
          <w:tab w:val="left" w:pos="1995"/>
          <w:tab w:val="left" w:pos="1996"/>
        </w:tabs>
        <w:adjustRightInd/>
        <w:spacing w:before="51" w:line="290" w:lineRule="auto"/>
        <w:contextualSpacing w:val="0"/>
        <w:jc w:val="both"/>
        <w:rPr>
          <w:sz w:val="22"/>
          <w:szCs w:val="22"/>
        </w:rPr>
      </w:pPr>
      <w:r w:rsidRPr="000A4724">
        <w:rPr>
          <w:sz w:val="22"/>
          <w:szCs w:val="22"/>
        </w:rPr>
        <w:t>przesyłania</w:t>
      </w:r>
      <w:r w:rsidRPr="000A4724">
        <w:rPr>
          <w:spacing w:val="-4"/>
          <w:sz w:val="22"/>
          <w:szCs w:val="22"/>
        </w:rPr>
        <w:t xml:space="preserve"> </w:t>
      </w:r>
      <w:r w:rsidRPr="000A4724">
        <w:rPr>
          <w:sz w:val="22"/>
          <w:szCs w:val="22"/>
        </w:rPr>
        <w:t>odpowiedzi</w:t>
      </w:r>
      <w:r w:rsidRPr="000A4724">
        <w:rPr>
          <w:spacing w:val="-2"/>
          <w:sz w:val="22"/>
          <w:szCs w:val="22"/>
        </w:rPr>
        <w:t xml:space="preserve"> </w:t>
      </w:r>
      <w:r w:rsidRPr="000A4724">
        <w:rPr>
          <w:sz w:val="22"/>
          <w:szCs w:val="22"/>
        </w:rPr>
        <w:t>na</w:t>
      </w:r>
      <w:r w:rsidRPr="000A4724">
        <w:rPr>
          <w:spacing w:val="-4"/>
          <w:sz w:val="22"/>
          <w:szCs w:val="22"/>
        </w:rPr>
        <w:t xml:space="preserve"> </w:t>
      </w:r>
      <w:r w:rsidRPr="000A4724">
        <w:rPr>
          <w:sz w:val="22"/>
          <w:szCs w:val="22"/>
        </w:rPr>
        <w:t>wezwanie</w:t>
      </w:r>
      <w:r w:rsidRPr="000A4724">
        <w:rPr>
          <w:spacing w:val="-3"/>
          <w:sz w:val="22"/>
          <w:szCs w:val="22"/>
        </w:rPr>
        <w:t xml:space="preserve"> </w:t>
      </w:r>
      <w:r w:rsidRPr="000A4724">
        <w:rPr>
          <w:sz w:val="22"/>
          <w:szCs w:val="22"/>
        </w:rPr>
        <w:t>zamawiającego</w:t>
      </w:r>
      <w:r w:rsidRPr="000A4724">
        <w:rPr>
          <w:spacing w:val="-5"/>
          <w:sz w:val="22"/>
          <w:szCs w:val="22"/>
        </w:rPr>
        <w:t xml:space="preserve"> </w:t>
      </w:r>
      <w:r w:rsidRPr="000A4724">
        <w:rPr>
          <w:sz w:val="22"/>
          <w:szCs w:val="22"/>
        </w:rPr>
        <w:t>do</w:t>
      </w:r>
      <w:r w:rsidRPr="000A4724">
        <w:rPr>
          <w:spacing w:val="-4"/>
          <w:sz w:val="22"/>
          <w:szCs w:val="22"/>
        </w:rPr>
        <w:t xml:space="preserve"> </w:t>
      </w:r>
      <w:r w:rsidRPr="000A4724">
        <w:rPr>
          <w:sz w:val="22"/>
          <w:szCs w:val="22"/>
        </w:rPr>
        <w:t>złożenia</w:t>
      </w:r>
      <w:r w:rsidRPr="000A4724">
        <w:rPr>
          <w:spacing w:val="-4"/>
          <w:sz w:val="22"/>
          <w:szCs w:val="22"/>
        </w:rPr>
        <w:t xml:space="preserve"> </w:t>
      </w:r>
      <w:r w:rsidRPr="000A4724">
        <w:rPr>
          <w:sz w:val="22"/>
          <w:szCs w:val="22"/>
        </w:rPr>
        <w:t>podmiotowych</w:t>
      </w:r>
      <w:r w:rsidRPr="000A4724">
        <w:rPr>
          <w:spacing w:val="-47"/>
          <w:sz w:val="22"/>
          <w:szCs w:val="22"/>
        </w:rPr>
        <w:t xml:space="preserve">  </w:t>
      </w:r>
      <w:r w:rsidRPr="000A4724">
        <w:rPr>
          <w:sz w:val="22"/>
          <w:szCs w:val="22"/>
        </w:rPr>
        <w:t>środków</w:t>
      </w:r>
      <w:r w:rsidRPr="000A4724">
        <w:rPr>
          <w:spacing w:val="-3"/>
          <w:sz w:val="22"/>
          <w:szCs w:val="22"/>
        </w:rPr>
        <w:t xml:space="preserve"> </w:t>
      </w:r>
      <w:r w:rsidRPr="000A4724">
        <w:rPr>
          <w:sz w:val="22"/>
          <w:szCs w:val="22"/>
        </w:rPr>
        <w:t>dowodowych;</w:t>
      </w:r>
    </w:p>
    <w:p w14:paraId="352D8913" w14:textId="77777777" w:rsidR="000A4724" w:rsidRPr="000A4724" w:rsidRDefault="000A4724">
      <w:pPr>
        <w:pStyle w:val="Akapitzlist"/>
        <w:numPr>
          <w:ilvl w:val="2"/>
          <w:numId w:val="32"/>
        </w:numPr>
        <w:tabs>
          <w:tab w:val="left" w:pos="1995"/>
          <w:tab w:val="left" w:pos="1996"/>
        </w:tabs>
        <w:adjustRightInd/>
        <w:spacing w:line="288" w:lineRule="auto"/>
        <w:contextualSpacing w:val="0"/>
        <w:jc w:val="both"/>
        <w:rPr>
          <w:sz w:val="22"/>
          <w:szCs w:val="22"/>
        </w:rPr>
      </w:pPr>
      <w:r w:rsidRPr="000A4724">
        <w:rPr>
          <w:sz w:val="22"/>
          <w:szCs w:val="22"/>
        </w:rPr>
        <w:t>przesyłania odpowiedzi na wezwanie zamawiającego do złożenia /poprawienia/</w:t>
      </w:r>
      <w:r w:rsidRPr="000A4724">
        <w:rPr>
          <w:spacing w:val="1"/>
          <w:sz w:val="22"/>
          <w:szCs w:val="22"/>
        </w:rPr>
        <w:t xml:space="preserve"> </w:t>
      </w:r>
      <w:r w:rsidRPr="000A4724">
        <w:rPr>
          <w:sz w:val="22"/>
          <w:szCs w:val="22"/>
        </w:rPr>
        <w:t>uzupełnienia</w:t>
      </w:r>
      <w:r w:rsidRPr="000A4724">
        <w:rPr>
          <w:spacing w:val="-4"/>
          <w:sz w:val="22"/>
          <w:szCs w:val="22"/>
        </w:rPr>
        <w:t xml:space="preserve"> </w:t>
      </w:r>
      <w:r w:rsidRPr="000A4724">
        <w:rPr>
          <w:sz w:val="22"/>
          <w:szCs w:val="22"/>
        </w:rPr>
        <w:t>oświadczenia,</w:t>
      </w:r>
      <w:r w:rsidRPr="000A4724">
        <w:rPr>
          <w:spacing w:val="-5"/>
          <w:sz w:val="22"/>
          <w:szCs w:val="22"/>
        </w:rPr>
        <w:t xml:space="preserve"> </w:t>
      </w:r>
      <w:r w:rsidRPr="000A4724">
        <w:rPr>
          <w:sz w:val="22"/>
          <w:szCs w:val="22"/>
        </w:rPr>
        <w:t>o</w:t>
      </w:r>
      <w:r w:rsidRPr="000A4724">
        <w:rPr>
          <w:spacing w:val="-4"/>
          <w:sz w:val="22"/>
          <w:szCs w:val="22"/>
        </w:rPr>
        <w:t xml:space="preserve"> </w:t>
      </w:r>
      <w:r w:rsidRPr="000A4724">
        <w:rPr>
          <w:sz w:val="22"/>
          <w:szCs w:val="22"/>
        </w:rPr>
        <w:t>którym</w:t>
      </w:r>
      <w:r w:rsidRPr="000A4724">
        <w:rPr>
          <w:spacing w:val="-2"/>
          <w:sz w:val="22"/>
          <w:szCs w:val="22"/>
        </w:rPr>
        <w:t xml:space="preserve"> </w:t>
      </w:r>
      <w:r w:rsidRPr="000A4724">
        <w:rPr>
          <w:sz w:val="22"/>
          <w:szCs w:val="22"/>
        </w:rPr>
        <w:t>mowa</w:t>
      </w:r>
      <w:r w:rsidRPr="000A4724">
        <w:rPr>
          <w:spacing w:val="-4"/>
          <w:sz w:val="22"/>
          <w:szCs w:val="22"/>
        </w:rPr>
        <w:t xml:space="preserve"> </w:t>
      </w:r>
      <w:r w:rsidRPr="000A4724">
        <w:rPr>
          <w:sz w:val="22"/>
          <w:szCs w:val="22"/>
        </w:rPr>
        <w:t>w</w:t>
      </w:r>
      <w:r w:rsidRPr="000A4724">
        <w:rPr>
          <w:spacing w:val="-3"/>
          <w:sz w:val="22"/>
          <w:szCs w:val="22"/>
        </w:rPr>
        <w:t xml:space="preserve"> </w:t>
      </w:r>
      <w:r w:rsidRPr="000A4724">
        <w:rPr>
          <w:sz w:val="22"/>
          <w:szCs w:val="22"/>
        </w:rPr>
        <w:t>art.</w:t>
      </w:r>
      <w:r w:rsidRPr="000A4724">
        <w:rPr>
          <w:spacing w:val="-1"/>
          <w:sz w:val="22"/>
          <w:szCs w:val="22"/>
        </w:rPr>
        <w:t xml:space="preserve"> </w:t>
      </w:r>
      <w:r w:rsidRPr="000A4724">
        <w:rPr>
          <w:sz w:val="22"/>
          <w:szCs w:val="22"/>
        </w:rPr>
        <w:t>125</w:t>
      </w:r>
      <w:r w:rsidRPr="000A4724">
        <w:rPr>
          <w:spacing w:val="2"/>
          <w:sz w:val="22"/>
          <w:szCs w:val="22"/>
        </w:rPr>
        <w:t xml:space="preserve"> </w:t>
      </w:r>
      <w:r w:rsidRPr="000A4724">
        <w:rPr>
          <w:sz w:val="22"/>
          <w:szCs w:val="22"/>
        </w:rPr>
        <w:t>ust.</w:t>
      </w:r>
      <w:r w:rsidRPr="000A4724">
        <w:rPr>
          <w:spacing w:val="-1"/>
          <w:sz w:val="22"/>
          <w:szCs w:val="22"/>
        </w:rPr>
        <w:t xml:space="preserve"> </w:t>
      </w:r>
      <w:r w:rsidRPr="000A4724">
        <w:rPr>
          <w:sz w:val="22"/>
          <w:szCs w:val="22"/>
        </w:rPr>
        <w:t>1,</w:t>
      </w:r>
      <w:r w:rsidRPr="000A4724">
        <w:rPr>
          <w:spacing w:val="-5"/>
          <w:sz w:val="22"/>
          <w:szCs w:val="22"/>
        </w:rPr>
        <w:t xml:space="preserve"> </w:t>
      </w:r>
      <w:r w:rsidRPr="000A4724">
        <w:rPr>
          <w:sz w:val="22"/>
          <w:szCs w:val="22"/>
        </w:rPr>
        <w:t>podmiotowych</w:t>
      </w:r>
      <w:r w:rsidRPr="000A4724">
        <w:rPr>
          <w:spacing w:val="-4"/>
          <w:sz w:val="22"/>
          <w:szCs w:val="22"/>
        </w:rPr>
        <w:t xml:space="preserve"> </w:t>
      </w:r>
      <w:r w:rsidRPr="000A4724">
        <w:rPr>
          <w:sz w:val="22"/>
          <w:szCs w:val="22"/>
        </w:rPr>
        <w:t>środków</w:t>
      </w:r>
      <w:r w:rsidRPr="000A4724">
        <w:rPr>
          <w:spacing w:val="-47"/>
          <w:sz w:val="22"/>
          <w:szCs w:val="22"/>
        </w:rPr>
        <w:t xml:space="preserve"> </w:t>
      </w:r>
      <w:r w:rsidRPr="000A4724">
        <w:rPr>
          <w:sz w:val="22"/>
          <w:szCs w:val="22"/>
        </w:rPr>
        <w:t>dowodowych,</w:t>
      </w:r>
      <w:r w:rsidRPr="000A4724">
        <w:rPr>
          <w:spacing w:val="-5"/>
          <w:sz w:val="22"/>
          <w:szCs w:val="22"/>
        </w:rPr>
        <w:t xml:space="preserve"> </w:t>
      </w:r>
      <w:r w:rsidRPr="000A4724">
        <w:rPr>
          <w:sz w:val="22"/>
          <w:szCs w:val="22"/>
        </w:rPr>
        <w:t>innych</w:t>
      </w:r>
      <w:r w:rsidRPr="000A4724">
        <w:rPr>
          <w:spacing w:val="-4"/>
          <w:sz w:val="22"/>
          <w:szCs w:val="22"/>
        </w:rPr>
        <w:t xml:space="preserve"> </w:t>
      </w:r>
      <w:r w:rsidRPr="000A4724">
        <w:rPr>
          <w:sz w:val="22"/>
          <w:szCs w:val="22"/>
        </w:rPr>
        <w:t>dokumentów</w:t>
      </w:r>
      <w:r w:rsidRPr="000A4724">
        <w:rPr>
          <w:spacing w:val="-2"/>
          <w:sz w:val="22"/>
          <w:szCs w:val="22"/>
        </w:rPr>
        <w:t xml:space="preserve"> </w:t>
      </w:r>
      <w:r w:rsidRPr="000A4724">
        <w:rPr>
          <w:sz w:val="22"/>
          <w:szCs w:val="22"/>
        </w:rPr>
        <w:t>lub</w:t>
      </w:r>
      <w:r w:rsidRPr="000A4724">
        <w:rPr>
          <w:spacing w:val="-4"/>
          <w:sz w:val="22"/>
          <w:szCs w:val="22"/>
        </w:rPr>
        <w:t xml:space="preserve"> </w:t>
      </w:r>
      <w:r w:rsidRPr="000A4724">
        <w:rPr>
          <w:sz w:val="22"/>
          <w:szCs w:val="22"/>
        </w:rPr>
        <w:t>oświadczeń</w:t>
      </w:r>
      <w:r w:rsidRPr="000A4724">
        <w:rPr>
          <w:spacing w:val="-3"/>
          <w:sz w:val="22"/>
          <w:szCs w:val="22"/>
        </w:rPr>
        <w:t xml:space="preserve"> </w:t>
      </w:r>
      <w:r w:rsidRPr="000A4724">
        <w:rPr>
          <w:sz w:val="22"/>
          <w:szCs w:val="22"/>
        </w:rPr>
        <w:t>składanych</w:t>
      </w:r>
      <w:r w:rsidRPr="000A4724">
        <w:rPr>
          <w:spacing w:val="-4"/>
          <w:sz w:val="22"/>
          <w:szCs w:val="22"/>
        </w:rPr>
        <w:t xml:space="preserve"> </w:t>
      </w:r>
      <w:r w:rsidRPr="000A4724">
        <w:rPr>
          <w:spacing w:val="-4"/>
          <w:sz w:val="22"/>
          <w:szCs w:val="22"/>
        </w:rPr>
        <w:br/>
      </w:r>
      <w:r w:rsidRPr="000A4724">
        <w:rPr>
          <w:sz w:val="22"/>
          <w:szCs w:val="22"/>
        </w:rPr>
        <w:t>w</w:t>
      </w:r>
      <w:r w:rsidRPr="000A4724">
        <w:rPr>
          <w:spacing w:val="-2"/>
          <w:sz w:val="22"/>
          <w:szCs w:val="22"/>
        </w:rPr>
        <w:t xml:space="preserve"> </w:t>
      </w:r>
      <w:r w:rsidRPr="000A4724">
        <w:rPr>
          <w:sz w:val="22"/>
          <w:szCs w:val="22"/>
        </w:rPr>
        <w:t>postępowaniu;</w:t>
      </w:r>
    </w:p>
    <w:p w14:paraId="2EF08022" w14:textId="77777777" w:rsidR="000A4724" w:rsidRPr="000A4724" w:rsidRDefault="000A4724">
      <w:pPr>
        <w:pStyle w:val="Akapitzlist"/>
        <w:numPr>
          <w:ilvl w:val="2"/>
          <w:numId w:val="32"/>
        </w:numPr>
        <w:tabs>
          <w:tab w:val="left" w:pos="1995"/>
          <w:tab w:val="left" w:pos="1996"/>
        </w:tabs>
        <w:adjustRightInd/>
        <w:spacing w:line="288" w:lineRule="auto"/>
        <w:contextualSpacing w:val="0"/>
        <w:jc w:val="both"/>
        <w:rPr>
          <w:sz w:val="22"/>
          <w:szCs w:val="22"/>
        </w:rPr>
      </w:pPr>
      <w:r w:rsidRPr="000A4724">
        <w:rPr>
          <w:sz w:val="22"/>
          <w:szCs w:val="22"/>
        </w:rPr>
        <w:t>przesyłania odpowiedzi na wezwanie zamawiającego do złożenia wyjaśnień</w:t>
      </w:r>
      <w:r w:rsidRPr="000A4724">
        <w:rPr>
          <w:spacing w:val="1"/>
          <w:sz w:val="22"/>
          <w:szCs w:val="22"/>
        </w:rPr>
        <w:t xml:space="preserve"> </w:t>
      </w:r>
      <w:r w:rsidRPr="000A4724">
        <w:rPr>
          <w:sz w:val="22"/>
          <w:szCs w:val="22"/>
        </w:rPr>
        <w:t>dotyczących treści</w:t>
      </w:r>
      <w:r w:rsidRPr="000A4724">
        <w:rPr>
          <w:spacing w:val="-2"/>
          <w:sz w:val="22"/>
          <w:szCs w:val="22"/>
        </w:rPr>
        <w:t xml:space="preserve"> </w:t>
      </w:r>
      <w:r w:rsidRPr="000A4724">
        <w:rPr>
          <w:sz w:val="22"/>
          <w:szCs w:val="22"/>
        </w:rPr>
        <w:t>oświadczenia,</w:t>
      </w:r>
      <w:r w:rsidRPr="000A4724">
        <w:rPr>
          <w:spacing w:val="-5"/>
          <w:sz w:val="22"/>
          <w:szCs w:val="22"/>
        </w:rPr>
        <w:t xml:space="preserve"> </w:t>
      </w:r>
      <w:r w:rsidRPr="000A4724">
        <w:rPr>
          <w:sz w:val="22"/>
          <w:szCs w:val="22"/>
        </w:rPr>
        <w:t>o którym</w:t>
      </w:r>
      <w:r w:rsidRPr="000A4724">
        <w:rPr>
          <w:spacing w:val="-3"/>
          <w:sz w:val="22"/>
          <w:szCs w:val="22"/>
        </w:rPr>
        <w:t xml:space="preserve"> </w:t>
      </w:r>
      <w:r w:rsidRPr="000A4724">
        <w:rPr>
          <w:sz w:val="22"/>
          <w:szCs w:val="22"/>
        </w:rPr>
        <w:t>mowa</w:t>
      </w:r>
      <w:r w:rsidRPr="000A4724">
        <w:rPr>
          <w:spacing w:val="-3"/>
          <w:sz w:val="22"/>
          <w:szCs w:val="22"/>
        </w:rPr>
        <w:t xml:space="preserve"> </w:t>
      </w:r>
      <w:r w:rsidRPr="000A4724">
        <w:rPr>
          <w:sz w:val="22"/>
          <w:szCs w:val="22"/>
        </w:rPr>
        <w:t>w</w:t>
      </w:r>
      <w:r w:rsidRPr="000A4724">
        <w:rPr>
          <w:spacing w:val="-4"/>
          <w:sz w:val="22"/>
          <w:szCs w:val="22"/>
        </w:rPr>
        <w:t xml:space="preserve"> </w:t>
      </w:r>
      <w:r w:rsidRPr="000A4724">
        <w:rPr>
          <w:sz w:val="22"/>
          <w:szCs w:val="22"/>
        </w:rPr>
        <w:t>art.</w:t>
      </w:r>
      <w:r w:rsidRPr="000A4724">
        <w:rPr>
          <w:spacing w:val="-1"/>
          <w:sz w:val="22"/>
          <w:szCs w:val="22"/>
        </w:rPr>
        <w:t xml:space="preserve"> </w:t>
      </w:r>
      <w:r w:rsidRPr="000A4724">
        <w:rPr>
          <w:sz w:val="22"/>
          <w:szCs w:val="22"/>
        </w:rPr>
        <w:t>125</w:t>
      </w:r>
      <w:r w:rsidRPr="000A4724">
        <w:rPr>
          <w:spacing w:val="-5"/>
          <w:sz w:val="22"/>
          <w:szCs w:val="22"/>
        </w:rPr>
        <w:t xml:space="preserve"> </w:t>
      </w:r>
      <w:r w:rsidRPr="000A4724">
        <w:rPr>
          <w:sz w:val="22"/>
          <w:szCs w:val="22"/>
        </w:rPr>
        <w:t>ust.</w:t>
      </w:r>
      <w:r w:rsidRPr="000A4724">
        <w:rPr>
          <w:spacing w:val="-1"/>
          <w:sz w:val="22"/>
          <w:szCs w:val="22"/>
        </w:rPr>
        <w:t xml:space="preserve"> </w:t>
      </w:r>
      <w:r w:rsidRPr="000A4724">
        <w:rPr>
          <w:sz w:val="22"/>
          <w:szCs w:val="22"/>
        </w:rPr>
        <w:t>1</w:t>
      </w:r>
      <w:r w:rsidRPr="000A4724">
        <w:rPr>
          <w:spacing w:val="-1"/>
          <w:sz w:val="22"/>
          <w:szCs w:val="22"/>
        </w:rPr>
        <w:t xml:space="preserve"> </w:t>
      </w:r>
      <w:r w:rsidRPr="000A4724">
        <w:rPr>
          <w:sz w:val="22"/>
          <w:szCs w:val="22"/>
        </w:rPr>
        <w:t>lub</w:t>
      </w:r>
      <w:r w:rsidRPr="000A4724">
        <w:rPr>
          <w:spacing w:val="-4"/>
          <w:sz w:val="22"/>
          <w:szCs w:val="22"/>
        </w:rPr>
        <w:t xml:space="preserve"> </w:t>
      </w:r>
      <w:r w:rsidRPr="000A4724">
        <w:rPr>
          <w:sz w:val="22"/>
          <w:szCs w:val="22"/>
        </w:rPr>
        <w:t>złożonych</w:t>
      </w:r>
      <w:r w:rsidRPr="000A4724">
        <w:rPr>
          <w:spacing w:val="-47"/>
          <w:sz w:val="22"/>
          <w:szCs w:val="22"/>
        </w:rPr>
        <w:t xml:space="preserve"> </w:t>
      </w:r>
      <w:r w:rsidRPr="000A4724">
        <w:rPr>
          <w:sz w:val="22"/>
          <w:szCs w:val="22"/>
        </w:rPr>
        <w:t>podmiotowych środków dowodowych lub innych dokumentów lub oświadczeń</w:t>
      </w:r>
      <w:r w:rsidRPr="000A4724">
        <w:rPr>
          <w:spacing w:val="1"/>
          <w:sz w:val="22"/>
          <w:szCs w:val="22"/>
        </w:rPr>
        <w:t xml:space="preserve"> </w:t>
      </w:r>
      <w:r w:rsidRPr="000A4724">
        <w:rPr>
          <w:sz w:val="22"/>
          <w:szCs w:val="22"/>
        </w:rPr>
        <w:t>składanych</w:t>
      </w:r>
      <w:r w:rsidRPr="000A4724">
        <w:rPr>
          <w:spacing w:val="-4"/>
          <w:sz w:val="22"/>
          <w:szCs w:val="22"/>
        </w:rPr>
        <w:t xml:space="preserve"> </w:t>
      </w:r>
      <w:r w:rsidRPr="000A4724">
        <w:rPr>
          <w:sz w:val="22"/>
          <w:szCs w:val="22"/>
        </w:rPr>
        <w:t>w</w:t>
      </w:r>
      <w:r w:rsidRPr="000A4724">
        <w:rPr>
          <w:spacing w:val="-2"/>
          <w:sz w:val="22"/>
          <w:szCs w:val="22"/>
        </w:rPr>
        <w:t xml:space="preserve"> </w:t>
      </w:r>
      <w:r w:rsidRPr="000A4724">
        <w:rPr>
          <w:sz w:val="22"/>
          <w:szCs w:val="22"/>
        </w:rPr>
        <w:t>postępowaniu;</w:t>
      </w:r>
    </w:p>
    <w:p w14:paraId="5B707736" w14:textId="77777777" w:rsidR="000A4724" w:rsidRPr="000A4724" w:rsidRDefault="000A4724">
      <w:pPr>
        <w:pStyle w:val="Akapitzlist"/>
        <w:numPr>
          <w:ilvl w:val="2"/>
          <w:numId w:val="32"/>
        </w:numPr>
        <w:tabs>
          <w:tab w:val="left" w:pos="1995"/>
          <w:tab w:val="left" w:pos="1996"/>
        </w:tabs>
        <w:adjustRightInd/>
        <w:spacing w:line="285" w:lineRule="auto"/>
        <w:contextualSpacing w:val="0"/>
        <w:jc w:val="both"/>
        <w:rPr>
          <w:sz w:val="22"/>
          <w:szCs w:val="22"/>
        </w:rPr>
      </w:pPr>
      <w:r w:rsidRPr="000A4724">
        <w:rPr>
          <w:sz w:val="22"/>
          <w:szCs w:val="22"/>
        </w:rPr>
        <w:t>przesyłania odpowiedzi na wezwanie zamawiającego do złożenia wyjaśnień</w:t>
      </w:r>
      <w:r w:rsidRPr="000A4724">
        <w:rPr>
          <w:spacing w:val="-47"/>
          <w:sz w:val="22"/>
          <w:szCs w:val="22"/>
        </w:rPr>
        <w:t xml:space="preserve"> </w:t>
      </w:r>
      <w:r w:rsidRPr="000A4724">
        <w:rPr>
          <w:sz w:val="22"/>
          <w:szCs w:val="22"/>
        </w:rPr>
        <w:t>dotyczących</w:t>
      </w:r>
      <w:r w:rsidRPr="000A4724">
        <w:rPr>
          <w:spacing w:val="1"/>
          <w:sz w:val="22"/>
          <w:szCs w:val="22"/>
        </w:rPr>
        <w:t xml:space="preserve"> </w:t>
      </w:r>
      <w:r w:rsidRPr="000A4724">
        <w:rPr>
          <w:sz w:val="22"/>
          <w:szCs w:val="22"/>
        </w:rPr>
        <w:t>treści</w:t>
      </w:r>
      <w:r w:rsidRPr="000A4724">
        <w:rPr>
          <w:spacing w:val="-1"/>
          <w:sz w:val="22"/>
          <w:szCs w:val="22"/>
        </w:rPr>
        <w:t xml:space="preserve"> </w:t>
      </w:r>
      <w:r w:rsidRPr="000A4724">
        <w:rPr>
          <w:sz w:val="22"/>
          <w:szCs w:val="22"/>
        </w:rPr>
        <w:t>przedmiotowych</w:t>
      </w:r>
      <w:r w:rsidRPr="000A4724">
        <w:rPr>
          <w:spacing w:val="-3"/>
          <w:sz w:val="22"/>
          <w:szCs w:val="22"/>
        </w:rPr>
        <w:t xml:space="preserve"> </w:t>
      </w:r>
      <w:r w:rsidRPr="000A4724">
        <w:rPr>
          <w:sz w:val="22"/>
          <w:szCs w:val="22"/>
        </w:rPr>
        <w:t>środków</w:t>
      </w:r>
      <w:r w:rsidRPr="000A4724">
        <w:rPr>
          <w:spacing w:val="-3"/>
          <w:sz w:val="22"/>
          <w:szCs w:val="22"/>
        </w:rPr>
        <w:t xml:space="preserve"> </w:t>
      </w:r>
      <w:r w:rsidRPr="000A4724">
        <w:rPr>
          <w:sz w:val="22"/>
          <w:szCs w:val="22"/>
        </w:rPr>
        <w:t>dowodowych;</w:t>
      </w:r>
    </w:p>
    <w:p w14:paraId="049A2AD0" w14:textId="77777777" w:rsidR="000A4724" w:rsidRPr="000A4724" w:rsidRDefault="000A4724">
      <w:pPr>
        <w:pStyle w:val="Akapitzlist"/>
        <w:numPr>
          <w:ilvl w:val="2"/>
          <w:numId w:val="32"/>
        </w:numPr>
        <w:tabs>
          <w:tab w:val="left" w:pos="1995"/>
          <w:tab w:val="left" w:pos="1996"/>
        </w:tabs>
        <w:adjustRightInd/>
        <w:contextualSpacing w:val="0"/>
        <w:jc w:val="both"/>
        <w:rPr>
          <w:sz w:val="22"/>
          <w:szCs w:val="22"/>
        </w:rPr>
      </w:pPr>
      <w:r w:rsidRPr="000A4724">
        <w:rPr>
          <w:sz w:val="22"/>
          <w:szCs w:val="22"/>
        </w:rPr>
        <w:t>przesłania</w:t>
      </w:r>
      <w:r w:rsidRPr="000A4724">
        <w:rPr>
          <w:spacing w:val="-3"/>
          <w:sz w:val="22"/>
          <w:szCs w:val="22"/>
        </w:rPr>
        <w:t xml:space="preserve"> </w:t>
      </w:r>
      <w:r w:rsidRPr="000A4724">
        <w:rPr>
          <w:sz w:val="22"/>
          <w:szCs w:val="22"/>
        </w:rPr>
        <w:t>odpowiedzi</w:t>
      </w:r>
      <w:r w:rsidRPr="000A4724">
        <w:rPr>
          <w:spacing w:val="-1"/>
          <w:sz w:val="22"/>
          <w:szCs w:val="22"/>
        </w:rPr>
        <w:t xml:space="preserve"> </w:t>
      </w:r>
      <w:r w:rsidRPr="000A4724">
        <w:rPr>
          <w:sz w:val="22"/>
          <w:szCs w:val="22"/>
        </w:rPr>
        <w:t>na</w:t>
      </w:r>
      <w:r w:rsidRPr="000A4724">
        <w:rPr>
          <w:spacing w:val="-2"/>
          <w:sz w:val="22"/>
          <w:szCs w:val="22"/>
        </w:rPr>
        <w:t xml:space="preserve"> </w:t>
      </w:r>
      <w:r w:rsidRPr="000A4724">
        <w:rPr>
          <w:sz w:val="22"/>
          <w:szCs w:val="22"/>
        </w:rPr>
        <w:t>inne</w:t>
      </w:r>
      <w:r w:rsidRPr="000A4724">
        <w:rPr>
          <w:spacing w:val="-3"/>
          <w:sz w:val="22"/>
          <w:szCs w:val="22"/>
        </w:rPr>
        <w:t xml:space="preserve"> </w:t>
      </w:r>
      <w:r w:rsidRPr="000A4724">
        <w:rPr>
          <w:sz w:val="22"/>
          <w:szCs w:val="22"/>
        </w:rPr>
        <w:t>wezwania</w:t>
      </w:r>
      <w:r w:rsidRPr="000A4724">
        <w:rPr>
          <w:spacing w:val="-3"/>
          <w:sz w:val="22"/>
          <w:szCs w:val="22"/>
        </w:rPr>
        <w:t xml:space="preserve"> </w:t>
      </w:r>
      <w:r w:rsidRPr="000A4724">
        <w:rPr>
          <w:sz w:val="22"/>
          <w:szCs w:val="22"/>
        </w:rPr>
        <w:t>zamawiającego</w:t>
      </w:r>
      <w:r w:rsidRPr="000A4724">
        <w:rPr>
          <w:spacing w:val="-3"/>
          <w:sz w:val="22"/>
          <w:szCs w:val="22"/>
        </w:rPr>
        <w:t xml:space="preserve"> </w:t>
      </w:r>
      <w:r w:rsidRPr="000A4724">
        <w:rPr>
          <w:sz w:val="22"/>
          <w:szCs w:val="22"/>
        </w:rPr>
        <w:t>wynikające</w:t>
      </w:r>
      <w:r w:rsidRPr="000A4724">
        <w:rPr>
          <w:spacing w:val="-3"/>
          <w:sz w:val="22"/>
          <w:szCs w:val="22"/>
        </w:rPr>
        <w:t xml:space="preserve"> </w:t>
      </w:r>
      <w:r w:rsidRPr="000A4724">
        <w:rPr>
          <w:sz w:val="22"/>
          <w:szCs w:val="22"/>
        </w:rPr>
        <w:t>z</w:t>
      </w:r>
      <w:r w:rsidRPr="000A4724">
        <w:rPr>
          <w:spacing w:val="-3"/>
          <w:sz w:val="22"/>
          <w:szCs w:val="22"/>
        </w:rPr>
        <w:t xml:space="preserve"> </w:t>
      </w:r>
      <w:r w:rsidRPr="000A4724">
        <w:rPr>
          <w:sz w:val="22"/>
          <w:szCs w:val="22"/>
        </w:rPr>
        <w:t>ustawy</w:t>
      </w:r>
      <w:r w:rsidRPr="000A4724">
        <w:rPr>
          <w:spacing w:val="-2"/>
          <w:sz w:val="22"/>
          <w:szCs w:val="22"/>
        </w:rPr>
        <w:t xml:space="preserve"> </w:t>
      </w:r>
      <w:proofErr w:type="spellStart"/>
      <w:r w:rsidRPr="000A4724">
        <w:rPr>
          <w:sz w:val="22"/>
          <w:szCs w:val="22"/>
        </w:rPr>
        <w:t>Pzp</w:t>
      </w:r>
      <w:proofErr w:type="spellEnd"/>
      <w:r w:rsidRPr="000A4724">
        <w:rPr>
          <w:sz w:val="22"/>
          <w:szCs w:val="22"/>
        </w:rPr>
        <w:t>;</w:t>
      </w:r>
    </w:p>
    <w:p w14:paraId="29691906" w14:textId="77777777" w:rsidR="000A4724" w:rsidRPr="000A4724" w:rsidRDefault="000A4724">
      <w:pPr>
        <w:pStyle w:val="Akapitzlist"/>
        <w:numPr>
          <w:ilvl w:val="2"/>
          <w:numId w:val="32"/>
        </w:numPr>
        <w:tabs>
          <w:tab w:val="left" w:pos="1995"/>
          <w:tab w:val="left" w:pos="1996"/>
        </w:tabs>
        <w:adjustRightInd/>
        <w:spacing w:before="54"/>
        <w:contextualSpacing w:val="0"/>
        <w:jc w:val="both"/>
        <w:rPr>
          <w:sz w:val="22"/>
          <w:szCs w:val="22"/>
        </w:rPr>
      </w:pPr>
      <w:r w:rsidRPr="000A4724">
        <w:rPr>
          <w:sz w:val="22"/>
          <w:szCs w:val="22"/>
        </w:rPr>
        <w:t>przesyłania</w:t>
      </w:r>
      <w:r w:rsidRPr="000A4724">
        <w:rPr>
          <w:spacing w:val="-4"/>
          <w:sz w:val="22"/>
          <w:szCs w:val="22"/>
        </w:rPr>
        <w:t xml:space="preserve"> </w:t>
      </w:r>
      <w:r w:rsidRPr="000A4724">
        <w:rPr>
          <w:sz w:val="22"/>
          <w:szCs w:val="22"/>
        </w:rPr>
        <w:t>wniosków,</w:t>
      </w:r>
      <w:r w:rsidRPr="000A4724">
        <w:rPr>
          <w:spacing w:val="-6"/>
          <w:sz w:val="22"/>
          <w:szCs w:val="22"/>
        </w:rPr>
        <w:t xml:space="preserve"> </w:t>
      </w:r>
      <w:r w:rsidRPr="000A4724">
        <w:rPr>
          <w:sz w:val="22"/>
          <w:szCs w:val="22"/>
        </w:rPr>
        <w:t>informacji,</w:t>
      </w:r>
      <w:r w:rsidRPr="000A4724">
        <w:rPr>
          <w:spacing w:val="-6"/>
          <w:sz w:val="22"/>
          <w:szCs w:val="22"/>
        </w:rPr>
        <w:t xml:space="preserve"> </w:t>
      </w:r>
      <w:r w:rsidRPr="000A4724">
        <w:rPr>
          <w:sz w:val="22"/>
          <w:szCs w:val="22"/>
        </w:rPr>
        <w:t>oświadczeń</w:t>
      </w:r>
      <w:r w:rsidRPr="000A4724">
        <w:rPr>
          <w:spacing w:val="-4"/>
          <w:sz w:val="22"/>
          <w:szCs w:val="22"/>
        </w:rPr>
        <w:t xml:space="preserve"> </w:t>
      </w:r>
      <w:r w:rsidRPr="000A4724">
        <w:rPr>
          <w:sz w:val="22"/>
          <w:szCs w:val="22"/>
        </w:rPr>
        <w:t>wykonawcy;</w:t>
      </w:r>
    </w:p>
    <w:p w14:paraId="3FF1BC25" w14:textId="77777777" w:rsidR="000A4724" w:rsidRPr="000A4724" w:rsidRDefault="000A4724">
      <w:pPr>
        <w:pStyle w:val="Akapitzlist"/>
        <w:numPr>
          <w:ilvl w:val="2"/>
          <w:numId w:val="32"/>
        </w:numPr>
        <w:tabs>
          <w:tab w:val="left" w:pos="1995"/>
          <w:tab w:val="left" w:pos="1996"/>
        </w:tabs>
        <w:adjustRightInd/>
        <w:spacing w:before="55"/>
        <w:contextualSpacing w:val="0"/>
        <w:jc w:val="both"/>
        <w:rPr>
          <w:sz w:val="22"/>
          <w:szCs w:val="22"/>
        </w:rPr>
      </w:pPr>
      <w:r w:rsidRPr="000A4724">
        <w:rPr>
          <w:sz w:val="22"/>
          <w:szCs w:val="22"/>
        </w:rPr>
        <w:t>przesyłania</w:t>
      </w:r>
      <w:r w:rsidRPr="000A4724">
        <w:rPr>
          <w:spacing w:val="-3"/>
          <w:sz w:val="22"/>
          <w:szCs w:val="22"/>
        </w:rPr>
        <w:t xml:space="preserve"> </w:t>
      </w:r>
      <w:r w:rsidRPr="000A4724">
        <w:rPr>
          <w:sz w:val="22"/>
          <w:szCs w:val="22"/>
        </w:rPr>
        <w:t xml:space="preserve">odwołania/inne odbywa się za pośrednictwem </w:t>
      </w:r>
      <w:r w:rsidRPr="000A4724">
        <w:rPr>
          <w:sz w:val="22"/>
          <w:szCs w:val="22"/>
          <w:u w:val="single" w:color="1054CC"/>
        </w:rPr>
        <w:t>platformazakupowa.pl</w:t>
      </w:r>
      <w:r w:rsidRPr="000A4724">
        <w:rPr>
          <w:sz w:val="22"/>
          <w:szCs w:val="22"/>
        </w:rPr>
        <w:t xml:space="preserve"> </w:t>
      </w:r>
      <w:r w:rsidRPr="000A4724">
        <w:rPr>
          <w:color w:val="1054CC"/>
          <w:sz w:val="22"/>
          <w:szCs w:val="22"/>
        </w:rPr>
        <w:br/>
      </w:r>
      <w:r w:rsidRPr="000A4724">
        <w:rPr>
          <w:sz w:val="22"/>
          <w:szCs w:val="22"/>
        </w:rPr>
        <w:t>i formularza „Wyślij wiadomość do</w:t>
      </w:r>
      <w:r w:rsidRPr="000A4724">
        <w:rPr>
          <w:spacing w:val="-47"/>
          <w:sz w:val="22"/>
          <w:szCs w:val="22"/>
        </w:rPr>
        <w:t xml:space="preserve"> </w:t>
      </w:r>
      <w:r w:rsidRPr="000A4724">
        <w:rPr>
          <w:sz w:val="22"/>
          <w:szCs w:val="22"/>
        </w:rPr>
        <w:t>zamawiającego”.</w:t>
      </w:r>
    </w:p>
    <w:p w14:paraId="37CB9D6D" w14:textId="77777777" w:rsidR="000A4724" w:rsidRPr="000A4724" w:rsidRDefault="000A4724" w:rsidP="000A4724">
      <w:pPr>
        <w:pStyle w:val="Tekstpodstawowy"/>
        <w:spacing w:before="3"/>
        <w:rPr>
          <w:sz w:val="22"/>
          <w:szCs w:val="22"/>
        </w:rPr>
      </w:pPr>
    </w:p>
    <w:p w14:paraId="19632B1A" w14:textId="77777777" w:rsidR="000A4724" w:rsidRPr="000A4724" w:rsidRDefault="000A4724" w:rsidP="000A4724">
      <w:pPr>
        <w:pStyle w:val="Tekstpodstawowy"/>
        <w:spacing w:line="285" w:lineRule="auto"/>
        <w:ind w:left="1549"/>
        <w:rPr>
          <w:sz w:val="22"/>
          <w:szCs w:val="22"/>
        </w:rPr>
      </w:pPr>
      <w:r w:rsidRPr="000A4724">
        <w:rPr>
          <w:sz w:val="22"/>
          <w:szCs w:val="22"/>
        </w:rPr>
        <w:t>Za datę przekazania (wpływu) oświadczeń, wniosków, zawiadomień oraz informacji</w:t>
      </w:r>
      <w:r w:rsidRPr="000A4724">
        <w:rPr>
          <w:spacing w:val="-48"/>
          <w:sz w:val="22"/>
          <w:szCs w:val="22"/>
        </w:rPr>
        <w:t xml:space="preserve"> </w:t>
      </w:r>
      <w:r w:rsidRPr="000A4724">
        <w:rPr>
          <w:sz w:val="22"/>
          <w:szCs w:val="22"/>
        </w:rPr>
        <w:t xml:space="preserve">przyjmuje się datę ich przesłania za pośrednictwem </w:t>
      </w:r>
      <w:r w:rsidRPr="000A4724">
        <w:rPr>
          <w:sz w:val="22"/>
          <w:szCs w:val="22"/>
          <w:u w:val="single" w:color="1054CC"/>
        </w:rPr>
        <w:t>platformazakupowa.pl</w:t>
      </w:r>
      <w:r w:rsidRPr="000A4724">
        <w:rPr>
          <w:sz w:val="22"/>
          <w:szCs w:val="22"/>
        </w:rPr>
        <w:t xml:space="preserve"> poprzez </w:t>
      </w:r>
      <w:r w:rsidRPr="000A4724">
        <w:rPr>
          <w:spacing w:val="-47"/>
          <w:sz w:val="22"/>
          <w:szCs w:val="22"/>
        </w:rPr>
        <w:t xml:space="preserve"> </w:t>
      </w:r>
      <w:r w:rsidRPr="000A4724">
        <w:rPr>
          <w:sz w:val="22"/>
          <w:szCs w:val="22"/>
        </w:rPr>
        <w:t>kliknięcie przycisku</w:t>
      </w:r>
      <w:r w:rsidRPr="000A4724">
        <w:rPr>
          <w:spacing w:val="1"/>
          <w:sz w:val="22"/>
          <w:szCs w:val="22"/>
        </w:rPr>
        <w:t xml:space="preserve"> </w:t>
      </w:r>
      <w:r w:rsidRPr="000A4724">
        <w:rPr>
          <w:sz w:val="22"/>
          <w:szCs w:val="22"/>
        </w:rPr>
        <w:t>„Wyślij wiadomość do zamawiającego” po których pojawi się</w:t>
      </w:r>
      <w:r w:rsidRPr="000A4724">
        <w:rPr>
          <w:spacing w:val="1"/>
          <w:sz w:val="22"/>
          <w:szCs w:val="22"/>
        </w:rPr>
        <w:t xml:space="preserve"> </w:t>
      </w:r>
      <w:r w:rsidRPr="000A4724">
        <w:rPr>
          <w:sz w:val="22"/>
          <w:szCs w:val="22"/>
        </w:rPr>
        <w:t>komunikat,</w:t>
      </w:r>
      <w:r w:rsidRPr="000A4724">
        <w:rPr>
          <w:spacing w:val="-5"/>
          <w:sz w:val="22"/>
          <w:szCs w:val="22"/>
        </w:rPr>
        <w:t xml:space="preserve"> </w:t>
      </w:r>
      <w:r w:rsidRPr="000A4724">
        <w:rPr>
          <w:sz w:val="22"/>
          <w:szCs w:val="22"/>
        </w:rPr>
        <w:t>że</w:t>
      </w:r>
      <w:r w:rsidRPr="000A4724">
        <w:rPr>
          <w:spacing w:val="-2"/>
          <w:sz w:val="22"/>
          <w:szCs w:val="22"/>
        </w:rPr>
        <w:t xml:space="preserve"> </w:t>
      </w:r>
      <w:r w:rsidRPr="000A4724">
        <w:rPr>
          <w:sz w:val="22"/>
          <w:szCs w:val="22"/>
        </w:rPr>
        <w:t>wiadomość</w:t>
      </w:r>
      <w:r w:rsidRPr="000A4724">
        <w:rPr>
          <w:spacing w:val="-4"/>
          <w:sz w:val="22"/>
          <w:szCs w:val="22"/>
        </w:rPr>
        <w:t xml:space="preserve"> </w:t>
      </w:r>
      <w:r w:rsidRPr="000A4724">
        <w:rPr>
          <w:sz w:val="22"/>
          <w:szCs w:val="22"/>
        </w:rPr>
        <w:t>została</w:t>
      </w:r>
      <w:r w:rsidRPr="000A4724">
        <w:rPr>
          <w:spacing w:val="3"/>
          <w:sz w:val="22"/>
          <w:szCs w:val="22"/>
        </w:rPr>
        <w:t xml:space="preserve"> </w:t>
      </w:r>
      <w:r w:rsidRPr="000A4724">
        <w:rPr>
          <w:sz w:val="22"/>
          <w:szCs w:val="22"/>
        </w:rPr>
        <w:t>wysłana</w:t>
      </w:r>
      <w:r w:rsidRPr="000A4724">
        <w:rPr>
          <w:spacing w:val="-2"/>
          <w:sz w:val="22"/>
          <w:szCs w:val="22"/>
        </w:rPr>
        <w:t xml:space="preserve"> </w:t>
      </w:r>
      <w:r w:rsidRPr="000A4724">
        <w:rPr>
          <w:sz w:val="22"/>
          <w:szCs w:val="22"/>
        </w:rPr>
        <w:t>do</w:t>
      </w:r>
      <w:r w:rsidRPr="000A4724">
        <w:rPr>
          <w:spacing w:val="-3"/>
          <w:sz w:val="22"/>
          <w:szCs w:val="22"/>
        </w:rPr>
        <w:t xml:space="preserve"> </w:t>
      </w:r>
      <w:r w:rsidRPr="000A4724">
        <w:rPr>
          <w:sz w:val="22"/>
          <w:szCs w:val="22"/>
        </w:rPr>
        <w:t>zamawiającego.</w:t>
      </w:r>
    </w:p>
    <w:p w14:paraId="0C794962" w14:textId="77777777" w:rsidR="000A4724" w:rsidRPr="000A4724" w:rsidRDefault="000A4724" w:rsidP="000A4724">
      <w:pPr>
        <w:pStyle w:val="Tekstpodstawowy"/>
        <w:spacing w:before="2"/>
        <w:rPr>
          <w:sz w:val="22"/>
          <w:szCs w:val="22"/>
        </w:rPr>
      </w:pPr>
    </w:p>
    <w:p w14:paraId="2400EC46" w14:textId="77777777" w:rsidR="000A4724" w:rsidRPr="000A4724" w:rsidRDefault="000A4724">
      <w:pPr>
        <w:pStyle w:val="Akapitzlist"/>
        <w:numPr>
          <w:ilvl w:val="1"/>
          <w:numId w:val="32"/>
        </w:numPr>
        <w:tabs>
          <w:tab w:val="left" w:pos="1483"/>
        </w:tabs>
        <w:adjustRightInd/>
        <w:spacing w:line="288" w:lineRule="auto"/>
        <w:contextualSpacing w:val="0"/>
        <w:jc w:val="both"/>
        <w:rPr>
          <w:sz w:val="22"/>
          <w:szCs w:val="22"/>
        </w:rPr>
      </w:pPr>
      <w:r w:rsidRPr="000A4724">
        <w:rPr>
          <w:sz w:val="22"/>
          <w:szCs w:val="22"/>
        </w:rPr>
        <w:t>Zamawiający będzie przekazywał wykonawcom informacje za pośrednictwem</w:t>
      </w:r>
      <w:r w:rsidRPr="000A4724">
        <w:rPr>
          <w:color w:val="1054CC"/>
          <w:spacing w:val="1"/>
          <w:sz w:val="22"/>
          <w:szCs w:val="22"/>
        </w:rPr>
        <w:t xml:space="preserve"> </w:t>
      </w:r>
      <w:r w:rsidRPr="000A4724">
        <w:rPr>
          <w:sz w:val="22"/>
          <w:szCs w:val="22"/>
          <w:u w:val="single" w:color="1054CC"/>
        </w:rPr>
        <w:t>platformazakupowa.pl</w:t>
      </w:r>
      <w:r w:rsidRPr="000A4724">
        <w:rPr>
          <w:sz w:val="22"/>
          <w:szCs w:val="22"/>
        </w:rPr>
        <w:t>. Informacje dotyczące odpowiedzi na pytania, zmiany specyfikacji,</w:t>
      </w:r>
      <w:r w:rsidRPr="000A4724">
        <w:rPr>
          <w:spacing w:val="1"/>
          <w:sz w:val="22"/>
          <w:szCs w:val="22"/>
        </w:rPr>
        <w:t xml:space="preserve"> </w:t>
      </w:r>
      <w:r w:rsidRPr="000A4724">
        <w:rPr>
          <w:sz w:val="22"/>
          <w:szCs w:val="22"/>
        </w:rPr>
        <w:t>zmiany terminu składania i otwarcia ofert Zamawiający będzie zamieszczał na platformie w</w:t>
      </w:r>
      <w:r w:rsidRPr="000A4724">
        <w:rPr>
          <w:spacing w:val="-47"/>
          <w:sz w:val="22"/>
          <w:szCs w:val="22"/>
        </w:rPr>
        <w:t xml:space="preserve">  </w:t>
      </w:r>
      <w:r w:rsidRPr="000A4724">
        <w:rPr>
          <w:sz w:val="22"/>
          <w:szCs w:val="22"/>
        </w:rPr>
        <w:t>sekcji “Komunikaty”. Korespondencja, której zgodnie z obowiązującymi przepisami</w:t>
      </w:r>
      <w:r w:rsidRPr="000A4724">
        <w:rPr>
          <w:spacing w:val="1"/>
          <w:sz w:val="22"/>
          <w:szCs w:val="22"/>
        </w:rPr>
        <w:t xml:space="preserve"> </w:t>
      </w:r>
      <w:r w:rsidRPr="000A4724">
        <w:rPr>
          <w:sz w:val="22"/>
          <w:szCs w:val="22"/>
        </w:rPr>
        <w:t>adresatem jest konkretny wykonawca, będzie przekazywana za pośrednictwem</w:t>
      </w:r>
      <w:r w:rsidRPr="000A4724">
        <w:rPr>
          <w:spacing w:val="1"/>
          <w:sz w:val="22"/>
          <w:szCs w:val="22"/>
        </w:rPr>
        <w:t xml:space="preserve"> </w:t>
      </w:r>
      <w:r w:rsidRPr="000A4724">
        <w:rPr>
          <w:sz w:val="22"/>
          <w:szCs w:val="22"/>
          <w:u w:val="single" w:color="1054CC"/>
        </w:rPr>
        <w:t>platformazakupowa.pl</w:t>
      </w:r>
      <w:r w:rsidRPr="000A4724">
        <w:rPr>
          <w:spacing w:val="-2"/>
          <w:sz w:val="22"/>
          <w:szCs w:val="22"/>
        </w:rPr>
        <w:t xml:space="preserve"> </w:t>
      </w:r>
      <w:r w:rsidRPr="000A4724">
        <w:rPr>
          <w:sz w:val="22"/>
          <w:szCs w:val="22"/>
        </w:rPr>
        <w:t>do</w:t>
      </w:r>
      <w:r w:rsidRPr="000A4724">
        <w:rPr>
          <w:spacing w:val="-3"/>
          <w:sz w:val="22"/>
          <w:szCs w:val="22"/>
        </w:rPr>
        <w:t xml:space="preserve"> </w:t>
      </w:r>
      <w:r w:rsidRPr="000A4724">
        <w:rPr>
          <w:sz w:val="22"/>
          <w:szCs w:val="22"/>
        </w:rPr>
        <w:t>konkretnego</w:t>
      </w:r>
      <w:r w:rsidRPr="000A4724">
        <w:rPr>
          <w:spacing w:val="-3"/>
          <w:sz w:val="22"/>
          <w:szCs w:val="22"/>
        </w:rPr>
        <w:t xml:space="preserve"> </w:t>
      </w:r>
      <w:r w:rsidRPr="000A4724">
        <w:rPr>
          <w:sz w:val="22"/>
          <w:szCs w:val="22"/>
        </w:rPr>
        <w:t>wykonawcy.</w:t>
      </w:r>
    </w:p>
    <w:p w14:paraId="527511B2" w14:textId="77777777" w:rsidR="000A4724" w:rsidRPr="000A4724" w:rsidRDefault="000A4724">
      <w:pPr>
        <w:pStyle w:val="Akapitzlist"/>
        <w:numPr>
          <w:ilvl w:val="1"/>
          <w:numId w:val="32"/>
        </w:numPr>
        <w:tabs>
          <w:tab w:val="left" w:pos="1483"/>
        </w:tabs>
        <w:adjustRightInd/>
        <w:spacing w:before="1" w:line="285" w:lineRule="auto"/>
        <w:contextualSpacing w:val="0"/>
        <w:jc w:val="both"/>
        <w:rPr>
          <w:sz w:val="22"/>
          <w:szCs w:val="22"/>
        </w:rPr>
      </w:pPr>
      <w:r w:rsidRPr="000A4724">
        <w:rPr>
          <w:sz w:val="22"/>
          <w:szCs w:val="22"/>
        </w:rPr>
        <w:t xml:space="preserve">Wykonawca jako podmiot profesjonalny ma obowiązek sprawdzania komunikatów </w:t>
      </w:r>
      <w:r w:rsidRPr="000A4724">
        <w:rPr>
          <w:sz w:val="22"/>
          <w:szCs w:val="22"/>
        </w:rPr>
        <w:br/>
        <w:t>i</w:t>
      </w:r>
      <w:r w:rsidRPr="000A4724">
        <w:rPr>
          <w:spacing w:val="1"/>
          <w:sz w:val="22"/>
          <w:szCs w:val="22"/>
        </w:rPr>
        <w:t xml:space="preserve"> </w:t>
      </w:r>
      <w:r w:rsidRPr="000A4724">
        <w:rPr>
          <w:sz w:val="22"/>
          <w:szCs w:val="22"/>
        </w:rPr>
        <w:t>wiadomości bezpośrednio na platformazakupowa.pl przesłanych przez zamawiającego, gdyż</w:t>
      </w:r>
      <w:r w:rsidRPr="000A4724">
        <w:rPr>
          <w:spacing w:val="-47"/>
          <w:sz w:val="22"/>
          <w:szCs w:val="22"/>
        </w:rPr>
        <w:t xml:space="preserve"> </w:t>
      </w:r>
      <w:r w:rsidRPr="000A4724">
        <w:rPr>
          <w:sz w:val="22"/>
          <w:szCs w:val="22"/>
        </w:rPr>
        <w:t>system</w:t>
      </w:r>
      <w:r w:rsidRPr="000A4724">
        <w:rPr>
          <w:spacing w:val="-1"/>
          <w:sz w:val="22"/>
          <w:szCs w:val="22"/>
        </w:rPr>
        <w:t xml:space="preserve"> </w:t>
      </w:r>
      <w:r w:rsidRPr="000A4724">
        <w:rPr>
          <w:sz w:val="22"/>
          <w:szCs w:val="22"/>
        </w:rPr>
        <w:t>powiadomień</w:t>
      </w:r>
      <w:r w:rsidRPr="000A4724">
        <w:rPr>
          <w:spacing w:val="-3"/>
          <w:sz w:val="22"/>
          <w:szCs w:val="22"/>
        </w:rPr>
        <w:t xml:space="preserve"> </w:t>
      </w:r>
      <w:r w:rsidRPr="000A4724">
        <w:rPr>
          <w:sz w:val="22"/>
          <w:szCs w:val="22"/>
        </w:rPr>
        <w:t>może</w:t>
      </w:r>
      <w:r w:rsidRPr="000A4724">
        <w:rPr>
          <w:spacing w:val="-2"/>
          <w:sz w:val="22"/>
          <w:szCs w:val="22"/>
        </w:rPr>
        <w:t xml:space="preserve"> </w:t>
      </w:r>
      <w:r w:rsidRPr="000A4724">
        <w:rPr>
          <w:sz w:val="22"/>
          <w:szCs w:val="22"/>
        </w:rPr>
        <w:t>ulec</w:t>
      </w:r>
      <w:r w:rsidRPr="000A4724">
        <w:rPr>
          <w:spacing w:val="-4"/>
          <w:sz w:val="22"/>
          <w:szCs w:val="22"/>
        </w:rPr>
        <w:t xml:space="preserve"> </w:t>
      </w:r>
      <w:r w:rsidRPr="000A4724">
        <w:rPr>
          <w:sz w:val="22"/>
          <w:szCs w:val="22"/>
        </w:rPr>
        <w:t>awarii</w:t>
      </w:r>
      <w:r w:rsidRPr="000A4724">
        <w:rPr>
          <w:spacing w:val="-5"/>
          <w:sz w:val="22"/>
          <w:szCs w:val="22"/>
        </w:rPr>
        <w:t xml:space="preserve"> </w:t>
      </w:r>
      <w:r w:rsidRPr="000A4724">
        <w:rPr>
          <w:sz w:val="22"/>
          <w:szCs w:val="22"/>
        </w:rPr>
        <w:t>lub</w:t>
      </w:r>
      <w:r w:rsidRPr="000A4724">
        <w:rPr>
          <w:spacing w:val="-3"/>
          <w:sz w:val="22"/>
          <w:szCs w:val="22"/>
        </w:rPr>
        <w:t xml:space="preserve"> </w:t>
      </w:r>
      <w:r w:rsidRPr="000A4724">
        <w:rPr>
          <w:sz w:val="22"/>
          <w:szCs w:val="22"/>
        </w:rPr>
        <w:t>powiadomienie</w:t>
      </w:r>
      <w:r w:rsidRPr="000A4724">
        <w:rPr>
          <w:spacing w:val="-2"/>
          <w:sz w:val="22"/>
          <w:szCs w:val="22"/>
        </w:rPr>
        <w:t xml:space="preserve"> </w:t>
      </w:r>
      <w:r w:rsidRPr="000A4724">
        <w:rPr>
          <w:sz w:val="22"/>
          <w:szCs w:val="22"/>
        </w:rPr>
        <w:t>może</w:t>
      </w:r>
      <w:r w:rsidRPr="000A4724">
        <w:rPr>
          <w:spacing w:val="-2"/>
          <w:sz w:val="22"/>
          <w:szCs w:val="22"/>
        </w:rPr>
        <w:t xml:space="preserve"> </w:t>
      </w:r>
      <w:r w:rsidRPr="000A4724">
        <w:rPr>
          <w:sz w:val="22"/>
          <w:szCs w:val="22"/>
        </w:rPr>
        <w:t>trafić</w:t>
      </w:r>
      <w:r w:rsidRPr="000A4724">
        <w:rPr>
          <w:spacing w:val="-3"/>
          <w:sz w:val="22"/>
          <w:szCs w:val="22"/>
        </w:rPr>
        <w:t xml:space="preserve"> </w:t>
      </w:r>
      <w:r w:rsidRPr="000A4724">
        <w:rPr>
          <w:sz w:val="22"/>
          <w:szCs w:val="22"/>
        </w:rPr>
        <w:t>do</w:t>
      </w:r>
      <w:r w:rsidRPr="000A4724">
        <w:rPr>
          <w:spacing w:val="-3"/>
          <w:sz w:val="22"/>
          <w:szCs w:val="22"/>
        </w:rPr>
        <w:t xml:space="preserve"> </w:t>
      </w:r>
      <w:r w:rsidRPr="000A4724">
        <w:rPr>
          <w:sz w:val="22"/>
          <w:szCs w:val="22"/>
        </w:rPr>
        <w:t>folderu</w:t>
      </w:r>
      <w:r w:rsidRPr="000A4724">
        <w:rPr>
          <w:spacing w:val="-3"/>
          <w:sz w:val="22"/>
          <w:szCs w:val="22"/>
        </w:rPr>
        <w:t xml:space="preserve"> </w:t>
      </w:r>
      <w:r w:rsidRPr="000A4724">
        <w:rPr>
          <w:sz w:val="22"/>
          <w:szCs w:val="22"/>
        </w:rPr>
        <w:t>SPAM.</w:t>
      </w:r>
    </w:p>
    <w:p w14:paraId="7034B274" w14:textId="77777777" w:rsidR="000A4724" w:rsidRPr="000A4724" w:rsidRDefault="000A4724">
      <w:pPr>
        <w:pStyle w:val="Nagwek2"/>
        <w:keepNext w:val="0"/>
        <w:widowControl w:val="0"/>
        <w:numPr>
          <w:ilvl w:val="0"/>
          <w:numId w:val="32"/>
        </w:numPr>
        <w:tabs>
          <w:tab w:val="left" w:pos="840"/>
        </w:tabs>
        <w:suppressAutoHyphens w:val="0"/>
        <w:autoSpaceDE w:val="0"/>
        <w:autoSpaceDN w:val="0"/>
        <w:spacing w:before="1"/>
        <w:ind w:left="839" w:hanging="285"/>
        <w:jc w:val="both"/>
        <w:rPr>
          <w:sz w:val="22"/>
          <w:szCs w:val="22"/>
        </w:rPr>
      </w:pPr>
      <w:r w:rsidRPr="000A4724">
        <w:rPr>
          <w:sz w:val="22"/>
          <w:szCs w:val="22"/>
        </w:rPr>
        <w:t>Wymagania</w:t>
      </w:r>
      <w:r w:rsidRPr="000A4724">
        <w:rPr>
          <w:spacing w:val="-2"/>
          <w:sz w:val="22"/>
          <w:szCs w:val="22"/>
        </w:rPr>
        <w:t xml:space="preserve"> </w:t>
      </w:r>
      <w:r w:rsidRPr="000A4724">
        <w:rPr>
          <w:sz w:val="22"/>
          <w:szCs w:val="22"/>
        </w:rPr>
        <w:t>techniczne</w:t>
      </w:r>
    </w:p>
    <w:p w14:paraId="30AEEF59" w14:textId="77777777" w:rsidR="000A4724" w:rsidRPr="000A4724" w:rsidRDefault="000A4724">
      <w:pPr>
        <w:pStyle w:val="Akapitzlist"/>
        <w:numPr>
          <w:ilvl w:val="1"/>
          <w:numId w:val="32"/>
        </w:numPr>
        <w:tabs>
          <w:tab w:val="left" w:pos="1483"/>
        </w:tabs>
        <w:adjustRightInd/>
        <w:spacing w:before="53" w:line="288" w:lineRule="auto"/>
        <w:contextualSpacing w:val="0"/>
        <w:jc w:val="both"/>
        <w:rPr>
          <w:sz w:val="22"/>
          <w:szCs w:val="22"/>
        </w:rPr>
      </w:pPr>
      <w:r w:rsidRPr="000A4724">
        <w:rPr>
          <w:sz w:val="22"/>
          <w:szCs w:val="22"/>
        </w:rPr>
        <w:t>Zamawiający,</w:t>
      </w:r>
      <w:r w:rsidRPr="000A4724">
        <w:rPr>
          <w:spacing w:val="-5"/>
          <w:sz w:val="22"/>
          <w:szCs w:val="22"/>
        </w:rPr>
        <w:t xml:space="preserve"> </w:t>
      </w:r>
      <w:r w:rsidRPr="000A4724">
        <w:rPr>
          <w:sz w:val="22"/>
          <w:szCs w:val="22"/>
        </w:rPr>
        <w:t>zgodnie</w:t>
      </w:r>
      <w:r w:rsidRPr="000A4724">
        <w:rPr>
          <w:spacing w:val="-3"/>
          <w:sz w:val="22"/>
          <w:szCs w:val="22"/>
        </w:rPr>
        <w:t xml:space="preserve"> </w:t>
      </w:r>
      <w:r w:rsidRPr="000A4724">
        <w:rPr>
          <w:sz w:val="22"/>
          <w:szCs w:val="22"/>
        </w:rPr>
        <w:t>z</w:t>
      </w:r>
      <w:r w:rsidRPr="000A4724">
        <w:rPr>
          <w:spacing w:val="-4"/>
          <w:sz w:val="22"/>
          <w:szCs w:val="22"/>
        </w:rPr>
        <w:t xml:space="preserve"> </w:t>
      </w:r>
      <w:r w:rsidRPr="000A4724">
        <w:rPr>
          <w:sz w:val="22"/>
          <w:szCs w:val="22"/>
        </w:rPr>
        <w:t>Rozporządzeniem</w:t>
      </w:r>
      <w:r w:rsidRPr="000A4724">
        <w:rPr>
          <w:color w:val="1F2023"/>
          <w:spacing w:val="-4"/>
          <w:sz w:val="22"/>
          <w:szCs w:val="22"/>
        </w:rPr>
        <w:t xml:space="preserve"> </w:t>
      </w:r>
      <w:r w:rsidRPr="000A4724">
        <w:rPr>
          <w:color w:val="1F2023"/>
          <w:sz w:val="22"/>
          <w:szCs w:val="22"/>
          <w:shd w:val="clear" w:color="auto" w:fill="F7F8F9"/>
        </w:rPr>
        <w:t>o</w:t>
      </w:r>
      <w:r w:rsidRPr="000A4724">
        <w:rPr>
          <w:color w:val="1F2023"/>
          <w:spacing w:val="-4"/>
          <w:sz w:val="22"/>
          <w:szCs w:val="22"/>
          <w:shd w:val="clear" w:color="auto" w:fill="F7F8F9"/>
        </w:rPr>
        <w:t xml:space="preserve"> </w:t>
      </w:r>
      <w:r w:rsidRPr="000A4724">
        <w:rPr>
          <w:color w:val="1F2023"/>
          <w:sz w:val="22"/>
          <w:szCs w:val="22"/>
          <w:shd w:val="clear" w:color="auto" w:fill="F7F8F9"/>
        </w:rPr>
        <w:t>dokumentach</w:t>
      </w:r>
      <w:r w:rsidRPr="000A4724">
        <w:rPr>
          <w:color w:val="1F2023"/>
          <w:spacing w:val="-3"/>
          <w:sz w:val="22"/>
          <w:szCs w:val="22"/>
          <w:shd w:val="clear" w:color="auto" w:fill="F7F8F9"/>
        </w:rPr>
        <w:t xml:space="preserve"> </w:t>
      </w:r>
      <w:r w:rsidRPr="000A4724">
        <w:rPr>
          <w:sz w:val="22"/>
          <w:szCs w:val="22"/>
          <w:shd w:val="clear" w:color="auto" w:fill="F7F8F9"/>
        </w:rPr>
        <w:t>elektronicznych</w:t>
      </w:r>
      <w:r w:rsidRPr="000A4724">
        <w:rPr>
          <w:sz w:val="22"/>
          <w:szCs w:val="22"/>
        </w:rPr>
        <w:t>,</w:t>
      </w:r>
      <w:r w:rsidRPr="000A4724">
        <w:rPr>
          <w:spacing w:val="-5"/>
          <w:sz w:val="22"/>
          <w:szCs w:val="22"/>
        </w:rPr>
        <w:t xml:space="preserve"> </w:t>
      </w:r>
      <w:r w:rsidRPr="000A4724">
        <w:rPr>
          <w:sz w:val="22"/>
          <w:szCs w:val="22"/>
        </w:rPr>
        <w:t>określa</w:t>
      </w:r>
      <w:r w:rsidRPr="000A4724">
        <w:rPr>
          <w:spacing w:val="-47"/>
          <w:sz w:val="22"/>
          <w:szCs w:val="22"/>
        </w:rPr>
        <w:t xml:space="preserve"> </w:t>
      </w:r>
      <w:r w:rsidRPr="000A4724">
        <w:rPr>
          <w:sz w:val="22"/>
          <w:szCs w:val="22"/>
        </w:rPr>
        <w:t>niezbędne wymagania sprzętowo - aplikacyjne umożliwiające pracę na</w:t>
      </w:r>
      <w:r w:rsidRPr="000A4724">
        <w:rPr>
          <w:spacing w:val="1"/>
          <w:sz w:val="22"/>
          <w:szCs w:val="22"/>
        </w:rPr>
        <w:t xml:space="preserve"> </w:t>
      </w:r>
      <w:r w:rsidRPr="000A4724">
        <w:rPr>
          <w:sz w:val="22"/>
          <w:szCs w:val="22"/>
          <w:u w:val="single" w:color="1054CC"/>
        </w:rPr>
        <w:t>platformazakupowa.pl</w:t>
      </w:r>
      <w:r w:rsidRPr="000A4724">
        <w:rPr>
          <w:sz w:val="22"/>
          <w:szCs w:val="22"/>
        </w:rPr>
        <w:t>,</w:t>
      </w:r>
      <w:r w:rsidRPr="000A4724">
        <w:rPr>
          <w:spacing w:val="-5"/>
          <w:sz w:val="22"/>
          <w:szCs w:val="22"/>
        </w:rPr>
        <w:t xml:space="preserve"> </w:t>
      </w:r>
      <w:r w:rsidRPr="000A4724">
        <w:rPr>
          <w:sz w:val="22"/>
          <w:szCs w:val="22"/>
        </w:rPr>
        <w:t>tj.:</w:t>
      </w:r>
    </w:p>
    <w:p w14:paraId="4220EFB1" w14:textId="77777777" w:rsidR="000A4724" w:rsidRPr="000A4724" w:rsidRDefault="000A4724">
      <w:pPr>
        <w:pStyle w:val="Akapitzlist"/>
        <w:numPr>
          <w:ilvl w:val="0"/>
          <w:numId w:val="31"/>
        </w:numPr>
        <w:tabs>
          <w:tab w:val="left" w:pos="2203"/>
        </w:tabs>
        <w:adjustRightInd/>
        <w:spacing w:line="288" w:lineRule="auto"/>
        <w:contextualSpacing w:val="0"/>
        <w:jc w:val="both"/>
        <w:rPr>
          <w:sz w:val="22"/>
          <w:szCs w:val="22"/>
        </w:rPr>
      </w:pPr>
      <w:r w:rsidRPr="000A4724">
        <w:rPr>
          <w:sz w:val="22"/>
          <w:szCs w:val="22"/>
        </w:rPr>
        <w:t>stały dostęp do sieci Internet o gwarantowanej przepustowości nie mniejszej niż 512</w:t>
      </w:r>
      <w:r w:rsidRPr="000A4724">
        <w:rPr>
          <w:spacing w:val="-47"/>
          <w:sz w:val="22"/>
          <w:szCs w:val="22"/>
        </w:rPr>
        <w:t xml:space="preserve"> </w:t>
      </w:r>
      <w:proofErr w:type="spellStart"/>
      <w:r w:rsidRPr="000A4724">
        <w:rPr>
          <w:sz w:val="22"/>
          <w:szCs w:val="22"/>
        </w:rPr>
        <w:t>kb</w:t>
      </w:r>
      <w:proofErr w:type="spellEnd"/>
      <w:r w:rsidRPr="000A4724">
        <w:rPr>
          <w:sz w:val="22"/>
          <w:szCs w:val="22"/>
        </w:rPr>
        <w:t>/s,</w:t>
      </w:r>
    </w:p>
    <w:p w14:paraId="04982249" w14:textId="77777777" w:rsidR="000A4724" w:rsidRPr="000A4724" w:rsidRDefault="000A4724">
      <w:pPr>
        <w:pStyle w:val="Akapitzlist"/>
        <w:numPr>
          <w:ilvl w:val="0"/>
          <w:numId w:val="31"/>
        </w:numPr>
        <w:tabs>
          <w:tab w:val="left" w:pos="2203"/>
        </w:tabs>
        <w:adjustRightInd/>
        <w:spacing w:before="1" w:line="288" w:lineRule="auto"/>
        <w:contextualSpacing w:val="0"/>
        <w:jc w:val="both"/>
        <w:rPr>
          <w:sz w:val="22"/>
          <w:szCs w:val="22"/>
        </w:rPr>
      </w:pPr>
      <w:r w:rsidRPr="000A4724">
        <w:rPr>
          <w:sz w:val="22"/>
          <w:szCs w:val="22"/>
        </w:rPr>
        <w:t>komputer klasy PC lub MAC o następującej konfiguracji: pamięć min. 2 GB Ram,</w:t>
      </w:r>
      <w:r w:rsidRPr="000A4724">
        <w:rPr>
          <w:spacing w:val="1"/>
          <w:sz w:val="22"/>
          <w:szCs w:val="22"/>
        </w:rPr>
        <w:t xml:space="preserve"> </w:t>
      </w:r>
      <w:r w:rsidRPr="000A4724">
        <w:rPr>
          <w:sz w:val="22"/>
          <w:szCs w:val="22"/>
        </w:rPr>
        <w:t>procesor</w:t>
      </w:r>
      <w:r w:rsidRPr="000A4724">
        <w:rPr>
          <w:spacing w:val="-3"/>
          <w:sz w:val="22"/>
          <w:szCs w:val="22"/>
        </w:rPr>
        <w:t xml:space="preserve"> </w:t>
      </w:r>
      <w:r w:rsidRPr="000A4724">
        <w:rPr>
          <w:sz w:val="22"/>
          <w:szCs w:val="22"/>
        </w:rPr>
        <w:t>Intel</w:t>
      </w:r>
      <w:r w:rsidRPr="000A4724">
        <w:rPr>
          <w:spacing w:val="-1"/>
          <w:sz w:val="22"/>
          <w:szCs w:val="22"/>
        </w:rPr>
        <w:t xml:space="preserve"> </w:t>
      </w:r>
      <w:r w:rsidRPr="000A4724">
        <w:rPr>
          <w:sz w:val="22"/>
          <w:szCs w:val="22"/>
        </w:rPr>
        <w:t>IV</w:t>
      </w:r>
      <w:r w:rsidRPr="000A4724">
        <w:rPr>
          <w:spacing w:val="-3"/>
          <w:sz w:val="22"/>
          <w:szCs w:val="22"/>
        </w:rPr>
        <w:t xml:space="preserve"> </w:t>
      </w:r>
      <w:r w:rsidRPr="000A4724">
        <w:rPr>
          <w:sz w:val="22"/>
          <w:szCs w:val="22"/>
        </w:rPr>
        <w:t>2</w:t>
      </w:r>
      <w:r w:rsidRPr="000A4724">
        <w:rPr>
          <w:spacing w:val="-4"/>
          <w:sz w:val="22"/>
          <w:szCs w:val="22"/>
        </w:rPr>
        <w:t xml:space="preserve"> </w:t>
      </w:r>
      <w:r w:rsidRPr="000A4724">
        <w:rPr>
          <w:sz w:val="22"/>
          <w:szCs w:val="22"/>
        </w:rPr>
        <w:t>GHZ</w:t>
      </w:r>
      <w:r w:rsidRPr="000A4724">
        <w:rPr>
          <w:spacing w:val="-1"/>
          <w:sz w:val="22"/>
          <w:szCs w:val="22"/>
        </w:rPr>
        <w:t xml:space="preserve"> </w:t>
      </w:r>
      <w:r w:rsidRPr="000A4724">
        <w:rPr>
          <w:sz w:val="22"/>
          <w:szCs w:val="22"/>
        </w:rPr>
        <w:t>lub</w:t>
      </w:r>
      <w:r w:rsidRPr="000A4724">
        <w:rPr>
          <w:spacing w:val="-3"/>
          <w:sz w:val="22"/>
          <w:szCs w:val="22"/>
        </w:rPr>
        <w:t xml:space="preserve"> </w:t>
      </w:r>
      <w:r w:rsidRPr="000A4724">
        <w:rPr>
          <w:sz w:val="22"/>
          <w:szCs w:val="22"/>
        </w:rPr>
        <w:t>jego</w:t>
      </w:r>
      <w:r w:rsidRPr="000A4724">
        <w:rPr>
          <w:spacing w:val="-4"/>
          <w:sz w:val="22"/>
          <w:szCs w:val="22"/>
        </w:rPr>
        <w:t xml:space="preserve"> </w:t>
      </w:r>
      <w:r w:rsidRPr="000A4724">
        <w:rPr>
          <w:sz w:val="22"/>
          <w:szCs w:val="22"/>
        </w:rPr>
        <w:t>nowsza</w:t>
      </w:r>
      <w:r w:rsidRPr="000A4724">
        <w:rPr>
          <w:spacing w:val="-3"/>
          <w:sz w:val="22"/>
          <w:szCs w:val="22"/>
        </w:rPr>
        <w:t xml:space="preserve"> </w:t>
      </w:r>
      <w:r w:rsidRPr="000A4724">
        <w:rPr>
          <w:sz w:val="22"/>
          <w:szCs w:val="22"/>
        </w:rPr>
        <w:t>wersja,</w:t>
      </w:r>
      <w:r w:rsidRPr="000A4724">
        <w:rPr>
          <w:spacing w:val="-5"/>
          <w:sz w:val="22"/>
          <w:szCs w:val="22"/>
        </w:rPr>
        <w:t xml:space="preserve"> </w:t>
      </w:r>
      <w:r w:rsidRPr="000A4724">
        <w:rPr>
          <w:sz w:val="22"/>
          <w:szCs w:val="22"/>
        </w:rPr>
        <w:t>jeden</w:t>
      </w:r>
      <w:r w:rsidRPr="000A4724">
        <w:rPr>
          <w:spacing w:val="1"/>
          <w:sz w:val="22"/>
          <w:szCs w:val="22"/>
        </w:rPr>
        <w:t xml:space="preserve"> </w:t>
      </w:r>
      <w:r w:rsidRPr="000A4724">
        <w:rPr>
          <w:sz w:val="22"/>
          <w:szCs w:val="22"/>
        </w:rPr>
        <w:t>z</w:t>
      </w:r>
      <w:r w:rsidRPr="000A4724">
        <w:rPr>
          <w:spacing w:val="-4"/>
          <w:sz w:val="22"/>
          <w:szCs w:val="22"/>
        </w:rPr>
        <w:t xml:space="preserve"> </w:t>
      </w:r>
      <w:r w:rsidRPr="000A4724">
        <w:rPr>
          <w:sz w:val="22"/>
          <w:szCs w:val="22"/>
        </w:rPr>
        <w:t>systemów</w:t>
      </w:r>
      <w:r w:rsidRPr="000A4724">
        <w:rPr>
          <w:spacing w:val="-2"/>
          <w:sz w:val="22"/>
          <w:szCs w:val="22"/>
        </w:rPr>
        <w:t xml:space="preserve"> </w:t>
      </w:r>
      <w:r w:rsidRPr="000A4724">
        <w:rPr>
          <w:sz w:val="22"/>
          <w:szCs w:val="22"/>
        </w:rPr>
        <w:t>operacyjnych</w:t>
      </w:r>
      <w:r w:rsidRPr="000A4724">
        <w:rPr>
          <w:spacing w:val="-5"/>
          <w:sz w:val="22"/>
          <w:szCs w:val="22"/>
        </w:rPr>
        <w:t xml:space="preserve"> </w:t>
      </w:r>
      <w:r w:rsidRPr="000A4724">
        <w:rPr>
          <w:sz w:val="22"/>
          <w:szCs w:val="22"/>
        </w:rPr>
        <w:t>-</w:t>
      </w:r>
      <w:r w:rsidRPr="000A4724">
        <w:rPr>
          <w:spacing w:val="-47"/>
          <w:sz w:val="22"/>
          <w:szCs w:val="22"/>
        </w:rPr>
        <w:t xml:space="preserve"> </w:t>
      </w:r>
      <w:r w:rsidRPr="000A4724">
        <w:rPr>
          <w:sz w:val="22"/>
          <w:szCs w:val="22"/>
        </w:rPr>
        <w:t>MS</w:t>
      </w:r>
      <w:r w:rsidRPr="000A4724">
        <w:rPr>
          <w:spacing w:val="-3"/>
          <w:sz w:val="22"/>
          <w:szCs w:val="22"/>
        </w:rPr>
        <w:t xml:space="preserve"> </w:t>
      </w:r>
      <w:r w:rsidRPr="000A4724">
        <w:rPr>
          <w:sz w:val="22"/>
          <w:szCs w:val="22"/>
        </w:rPr>
        <w:t>Windows</w:t>
      </w:r>
      <w:r w:rsidRPr="000A4724">
        <w:rPr>
          <w:spacing w:val="-2"/>
          <w:sz w:val="22"/>
          <w:szCs w:val="22"/>
        </w:rPr>
        <w:t xml:space="preserve"> </w:t>
      </w:r>
      <w:r w:rsidRPr="000A4724">
        <w:rPr>
          <w:sz w:val="22"/>
          <w:szCs w:val="22"/>
        </w:rPr>
        <w:t>7,</w:t>
      </w:r>
      <w:r w:rsidRPr="000A4724">
        <w:rPr>
          <w:spacing w:val="-4"/>
          <w:sz w:val="22"/>
          <w:szCs w:val="22"/>
        </w:rPr>
        <w:t xml:space="preserve"> </w:t>
      </w:r>
      <w:r w:rsidRPr="000A4724">
        <w:rPr>
          <w:sz w:val="22"/>
          <w:szCs w:val="22"/>
        </w:rPr>
        <w:t>Mac</w:t>
      </w:r>
      <w:r w:rsidRPr="000A4724">
        <w:rPr>
          <w:spacing w:val="-4"/>
          <w:sz w:val="22"/>
          <w:szCs w:val="22"/>
        </w:rPr>
        <w:t xml:space="preserve"> </w:t>
      </w:r>
      <w:r w:rsidRPr="000A4724">
        <w:rPr>
          <w:sz w:val="22"/>
          <w:szCs w:val="22"/>
        </w:rPr>
        <w:t>Os</w:t>
      </w:r>
      <w:r w:rsidRPr="000A4724">
        <w:rPr>
          <w:spacing w:val="3"/>
          <w:sz w:val="22"/>
          <w:szCs w:val="22"/>
        </w:rPr>
        <w:t xml:space="preserve"> </w:t>
      </w:r>
      <w:r w:rsidRPr="000A4724">
        <w:rPr>
          <w:sz w:val="22"/>
          <w:szCs w:val="22"/>
        </w:rPr>
        <w:t>x</w:t>
      </w:r>
      <w:r w:rsidRPr="000A4724">
        <w:rPr>
          <w:spacing w:val="-2"/>
          <w:sz w:val="22"/>
          <w:szCs w:val="22"/>
        </w:rPr>
        <w:t xml:space="preserve"> </w:t>
      </w:r>
      <w:r w:rsidRPr="000A4724">
        <w:rPr>
          <w:sz w:val="22"/>
          <w:szCs w:val="22"/>
        </w:rPr>
        <w:t>10</w:t>
      </w:r>
      <w:r w:rsidRPr="000A4724">
        <w:rPr>
          <w:spacing w:val="1"/>
          <w:sz w:val="22"/>
          <w:szCs w:val="22"/>
        </w:rPr>
        <w:t xml:space="preserve"> </w:t>
      </w:r>
      <w:r w:rsidRPr="000A4724">
        <w:rPr>
          <w:sz w:val="22"/>
          <w:szCs w:val="22"/>
        </w:rPr>
        <w:t>4, Linux,</w:t>
      </w:r>
      <w:r w:rsidRPr="000A4724">
        <w:rPr>
          <w:spacing w:val="-4"/>
          <w:sz w:val="22"/>
          <w:szCs w:val="22"/>
        </w:rPr>
        <w:t xml:space="preserve"> </w:t>
      </w:r>
      <w:r w:rsidRPr="000A4724">
        <w:rPr>
          <w:sz w:val="22"/>
          <w:szCs w:val="22"/>
        </w:rPr>
        <w:t>lub</w:t>
      </w:r>
      <w:r w:rsidRPr="000A4724">
        <w:rPr>
          <w:spacing w:val="-3"/>
          <w:sz w:val="22"/>
          <w:szCs w:val="22"/>
        </w:rPr>
        <w:t xml:space="preserve"> </w:t>
      </w:r>
      <w:r w:rsidRPr="000A4724">
        <w:rPr>
          <w:sz w:val="22"/>
          <w:szCs w:val="22"/>
        </w:rPr>
        <w:t>ich</w:t>
      </w:r>
      <w:r w:rsidRPr="000A4724">
        <w:rPr>
          <w:spacing w:val="2"/>
          <w:sz w:val="22"/>
          <w:szCs w:val="22"/>
        </w:rPr>
        <w:t xml:space="preserve"> </w:t>
      </w:r>
      <w:r w:rsidRPr="000A4724">
        <w:rPr>
          <w:sz w:val="22"/>
          <w:szCs w:val="22"/>
        </w:rPr>
        <w:t>nowsze</w:t>
      </w:r>
      <w:r w:rsidRPr="000A4724">
        <w:rPr>
          <w:spacing w:val="-2"/>
          <w:sz w:val="22"/>
          <w:szCs w:val="22"/>
        </w:rPr>
        <w:t xml:space="preserve"> </w:t>
      </w:r>
      <w:r w:rsidRPr="000A4724">
        <w:rPr>
          <w:sz w:val="22"/>
          <w:szCs w:val="22"/>
        </w:rPr>
        <w:t>wersje,</w:t>
      </w:r>
    </w:p>
    <w:p w14:paraId="5B67FAD9" w14:textId="77777777" w:rsidR="000A4724" w:rsidRPr="000A4724" w:rsidRDefault="000A4724">
      <w:pPr>
        <w:pStyle w:val="Akapitzlist"/>
        <w:numPr>
          <w:ilvl w:val="0"/>
          <w:numId w:val="31"/>
        </w:numPr>
        <w:tabs>
          <w:tab w:val="left" w:pos="2202"/>
          <w:tab w:val="left" w:pos="2203"/>
        </w:tabs>
        <w:adjustRightInd/>
        <w:spacing w:line="288" w:lineRule="auto"/>
        <w:contextualSpacing w:val="0"/>
        <w:jc w:val="both"/>
        <w:rPr>
          <w:sz w:val="22"/>
          <w:szCs w:val="22"/>
        </w:rPr>
      </w:pPr>
      <w:r w:rsidRPr="000A4724">
        <w:rPr>
          <w:sz w:val="22"/>
          <w:szCs w:val="22"/>
        </w:rPr>
        <w:t>zainstalowana dowolna przeglądarka internetowa, w przypadku Internet Explorer</w:t>
      </w:r>
      <w:r w:rsidRPr="000A4724">
        <w:rPr>
          <w:spacing w:val="-47"/>
          <w:sz w:val="22"/>
          <w:szCs w:val="22"/>
        </w:rPr>
        <w:t xml:space="preserve">  </w:t>
      </w:r>
      <w:r w:rsidRPr="000A4724">
        <w:rPr>
          <w:sz w:val="22"/>
          <w:szCs w:val="22"/>
        </w:rPr>
        <w:t>minimalnie</w:t>
      </w:r>
      <w:r w:rsidRPr="000A4724">
        <w:rPr>
          <w:spacing w:val="-3"/>
          <w:sz w:val="22"/>
          <w:szCs w:val="22"/>
        </w:rPr>
        <w:t xml:space="preserve"> </w:t>
      </w:r>
      <w:r w:rsidRPr="000A4724">
        <w:rPr>
          <w:sz w:val="22"/>
          <w:szCs w:val="22"/>
        </w:rPr>
        <w:t>wersja</w:t>
      </w:r>
      <w:r w:rsidRPr="000A4724">
        <w:rPr>
          <w:spacing w:val="-2"/>
          <w:sz w:val="22"/>
          <w:szCs w:val="22"/>
        </w:rPr>
        <w:t xml:space="preserve"> </w:t>
      </w:r>
      <w:r w:rsidRPr="000A4724">
        <w:rPr>
          <w:sz w:val="22"/>
          <w:szCs w:val="22"/>
        </w:rPr>
        <w:t>10.0,</w:t>
      </w:r>
    </w:p>
    <w:p w14:paraId="3F0F36BE" w14:textId="77777777" w:rsidR="000A4724" w:rsidRPr="000A4724" w:rsidRDefault="000A4724">
      <w:pPr>
        <w:pStyle w:val="Akapitzlist"/>
        <w:numPr>
          <w:ilvl w:val="0"/>
          <w:numId w:val="31"/>
        </w:numPr>
        <w:tabs>
          <w:tab w:val="left" w:pos="2203"/>
        </w:tabs>
        <w:adjustRightInd/>
        <w:spacing w:line="267" w:lineRule="exact"/>
        <w:ind w:hanging="361"/>
        <w:contextualSpacing w:val="0"/>
        <w:jc w:val="both"/>
        <w:rPr>
          <w:sz w:val="22"/>
          <w:szCs w:val="22"/>
        </w:rPr>
      </w:pPr>
      <w:r w:rsidRPr="000A4724">
        <w:rPr>
          <w:sz w:val="22"/>
          <w:szCs w:val="22"/>
        </w:rPr>
        <w:t>włączona</w:t>
      </w:r>
      <w:r w:rsidRPr="000A4724">
        <w:rPr>
          <w:spacing w:val="-4"/>
          <w:sz w:val="22"/>
          <w:szCs w:val="22"/>
        </w:rPr>
        <w:t xml:space="preserve"> </w:t>
      </w:r>
      <w:r w:rsidRPr="000A4724">
        <w:rPr>
          <w:sz w:val="22"/>
          <w:szCs w:val="22"/>
        </w:rPr>
        <w:t>obsługa</w:t>
      </w:r>
      <w:r w:rsidRPr="000A4724">
        <w:rPr>
          <w:spacing w:val="-3"/>
          <w:sz w:val="22"/>
          <w:szCs w:val="22"/>
        </w:rPr>
        <w:t xml:space="preserve"> </w:t>
      </w:r>
      <w:r w:rsidRPr="000A4724">
        <w:rPr>
          <w:sz w:val="22"/>
          <w:szCs w:val="22"/>
        </w:rPr>
        <w:t>JavaScript,</w:t>
      </w:r>
    </w:p>
    <w:p w14:paraId="45B3DDAE" w14:textId="77777777" w:rsidR="000A4724" w:rsidRPr="000A4724" w:rsidRDefault="000A4724">
      <w:pPr>
        <w:pStyle w:val="Akapitzlist"/>
        <w:numPr>
          <w:ilvl w:val="0"/>
          <w:numId w:val="31"/>
        </w:numPr>
        <w:tabs>
          <w:tab w:val="left" w:pos="2203"/>
        </w:tabs>
        <w:adjustRightInd/>
        <w:spacing w:before="51"/>
        <w:ind w:hanging="361"/>
        <w:contextualSpacing w:val="0"/>
        <w:jc w:val="both"/>
        <w:rPr>
          <w:sz w:val="22"/>
          <w:szCs w:val="22"/>
        </w:rPr>
      </w:pPr>
      <w:r w:rsidRPr="000A4724">
        <w:rPr>
          <w:sz w:val="22"/>
          <w:szCs w:val="22"/>
        </w:rPr>
        <w:t>zainstalowany</w:t>
      </w:r>
      <w:r w:rsidRPr="000A4724">
        <w:rPr>
          <w:spacing w:val="-3"/>
          <w:sz w:val="22"/>
          <w:szCs w:val="22"/>
        </w:rPr>
        <w:t xml:space="preserve"> </w:t>
      </w:r>
      <w:r w:rsidRPr="000A4724">
        <w:rPr>
          <w:sz w:val="22"/>
          <w:szCs w:val="22"/>
        </w:rPr>
        <w:t>program</w:t>
      </w:r>
      <w:r w:rsidRPr="000A4724">
        <w:rPr>
          <w:spacing w:val="-2"/>
          <w:sz w:val="22"/>
          <w:szCs w:val="22"/>
        </w:rPr>
        <w:t xml:space="preserve"> </w:t>
      </w:r>
      <w:r w:rsidRPr="000A4724">
        <w:rPr>
          <w:sz w:val="22"/>
          <w:szCs w:val="22"/>
        </w:rPr>
        <w:t>Adobe</w:t>
      </w:r>
      <w:r w:rsidRPr="000A4724">
        <w:rPr>
          <w:spacing w:val="-3"/>
          <w:sz w:val="22"/>
          <w:szCs w:val="22"/>
        </w:rPr>
        <w:t xml:space="preserve"> </w:t>
      </w:r>
      <w:proofErr w:type="spellStart"/>
      <w:r w:rsidRPr="000A4724">
        <w:rPr>
          <w:sz w:val="22"/>
          <w:szCs w:val="22"/>
        </w:rPr>
        <w:t>Acrobat</w:t>
      </w:r>
      <w:proofErr w:type="spellEnd"/>
      <w:r w:rsidRPr="000A4724">
        <w:rPr>
          <w:spacing w:val="-5"/>
          <w:sz w:val="22"/>
          <w:szCs w:val="22"/>
        </w:rPr>
        <w:t xml:space="preserve"> </w:t>
      </w:r>
      <w:r w:rsidRPr="000A4724">
        <w:rPr>
          <w:sz w:val="22"/>
          <w:szCs w:val="22"/>
        </w:rPr>
        <w:t>Reader</w:t>
      </w:r>
      <w:r w:rsidRPr="000A4724">
        <w:rPr>
          <w:spacing w:val="-3"/>
          <w:sz w:val="22"/>
          <w:szCs w:val="22"/>
        </w:rPr>
        <w:t xml:space="preserve"> </w:t>
      </w:r>
      <w:r w:rsidRPr="000A4724">
        <w:rPr>
          <w:sz w:val="22"/>
          <w:szCs w:val="22"/>
        </w:rPr>
        <w:t>lub</w:t>
      </w:r>
      <w:r w:rsidRPr="000A4724">
        <w:rPr>
          <w:spacing w:val="-4"/>
          <w:sz w:val="22"/>
          <w:szCs w:val="22"/>
        </w:rPr>
        <w:t xml:space="preserve"> </w:t>
      </w:r>
      <w:r w:rsidRPr="000A4724">
        <w:rPr>
          <w:sz w:val="22"/>
          <w:szCs w:val="22"/>
        </w:rPr>
        <w:t>inny</w:t>
      </w:r>
      <w:r w:rsidRPr="000A4724">
        <w:rPr>
          <w:spacing w:val="-2"/>
          <w:sz w:val="22"/>
          <w:szCs w:val="22"/>
        </w:rPr>
        <w:t xml:space="preserve"> </w:t>
      </w:r>
      <w:r w:rsidRPr="000A4724">
        <w:rPr>
          <w:sz w:val="22"/>
          <w:szCs w:val="22"/>
        </w:rPr>
        <w:t>obsługujący</w:t>
      </w:r>
      <w:r w:rsidRPr="000A4724">
        <w:rPr>
          <w:spacing w:val="-2"/>
          <w:sz w:val="22"/>
          <w:szCs w:val="22"/>
        </w:rPr>
        <w:t xml:space="preserve"> </w:t>
      </w:r>
      <w:r w:rsidRPr="000A4724">
        <w:rPr>
          <w:sz w:val="22"/>
          <w:szCs w:val="22"/>
        </w:rPr>
        <w:t>format</w:t>
      </w:r>
      <w:r w:rsidRPr="000A4724">
        <w:rPr>
          <w:spacing w:val="-5"/>
          <w:sz w:val="22"/>
          <w:szCs w:val="22"/>
        </w:rPr>
        <w:t xml:space="preserve"> </w:t>
      </w:r>
      <w:r w:rsidRPr="000A4724">
        <w:rPr>
          <w:sz w:val="22"/>
          <w:szCs w:val="22"/>
        </w:rPr>
        <w:t>plików</w:t>
      </w:r>
    </w:p>
    <w:p w14:paraId="204C4111" w14:textId="77777777" w:rsidR="000A4724" w:rsidRPr="000A4724" w:rsidRDefault="000A4724" w:rsidP="000A4724">
      <w:pPr>
        <w:pStyle w:val="Tekstpodstawowy"/>
        <w:spacing w:before="58"/>
        <w:ind w:left="2202"/>
        <w:rPr>
          <w:sz w:val="22"/>
          <w:szCs w:val="22"/>
        </w:rPr>
      </w:pPr>
      <w:r w:rsidRPr="000A4724">
        <w:rPr>
          <w:sz w:val="22"/>
          <w:szCs w:val="22"/>
        </w:rPr>
        <w:t>.pdf,</w:t>
      </w:r>
    </w:p>
    <w:p w14:paraId="2868EF63" w14:textId="77777777" w:rsidR="000A4724" w:rsidRPr="000A4724" w:rsidRDefault="000A4724">
      <w:pPr>
        <w:pStyle w:val="Akapitzlist"/>
        <w:numPr>
          <w:ilvl w:val="0"/>
          <w:numId w:val="31"/>
        </w:numPr>
        <w:tabs>
          <w:tab w:val="left" w:pos="2202"/>
          <w:tab w:val="left" w:pos="2203"/>
        </w:tabs>
        <w:adjustRightInd/>
        <w:spacing w:before="53"/>
        <w:ind w:hanging="361"/>
        <w:contextualSpacing w:val="0"/>
        <w:jc w:val="both"/>
        <w:rPr>
          <w:sz w:val="22"/>
          <w:szCs w:val="22"/>
        </w:rPr>
      </w:pPr>
      <w:r w:rsidRPr="000A4724">
        <w:rPr>
          <w:sz w:val="22"/>
          <w:szCs w:val="22"/>
        </w:rPr>
        <w:lastRenderedPageBreak/>
        <w:t>Szyfrowanie</w:t>
      </w:r>
      <w:r w:rsidRPr="000A4724">
        <w:rPr>
          <w:spacing w:val="-4"/>
          <w:sz w:val="22"/>
          <w:szCs w:val="22"/>
        </w:rPr>
        <w:t xml:space="preserve"> </w:t>
      </w:r>
      <w:r w:rsidRPr="000A4724">
        <w:rPr>
          <w:sz w:val="22"/>
          <w:szCs w:val="22"/>
        </w:rPr>
        <w:t>na</w:t>
      </w:r>
      <w:r w:rsidRPr="000A4724">
        <w:rPr>
          <w:spacing w:val="-4"/>
          <w:sz w:val="22"/>
          <w:szCs w:val="22"/>
        </w:rPr>
        <w:t xml:space="preserve"> </w:t>
      </w:r>
      <w:r w:rsidRPr="000A4724">
        <w:rPr>
          <w:sz w:val="22"/>
          <w:szCs w:val="22"/>
        </w:rPr>
        <w:t>platformazakupowa.pl</w:t>
      </w:r>
      <w:r w:rsidRPr="000A4724">
        <w:rPr>
          <w:spacing w:val="-1"/>
          <w:sz w:val="22"/>
          <w:szCs w:val="22"/>
        </w:rPr>
        <w:t xml:space="preserve"> </w:t>
      </w:r>
      <w:r w:rsidRPr="000A4724">
        <w:rPr>
          <w:sz w:val="22"/>
          <w:szCs w:val="22"/>
        </w:rPr>
        <w:t>odbywa</w:t>
      </w:r>
      <w:r w:rsidRPr="000A4724">
        <w:rPr>
          <w:spacing w:val="-4"/>
          <w:sz w:val="22"/>
          <w:szCs w:val="22"/>
        </w:rPr>
        <w:t xml:space="preserve"> </w:t>
      </w:r>
      <w:r w:rsidRPr="000A4724">
        <w:rPr>
          <w:sz w:val="22"/>
          <w:szCs w:val="22"/>
        </w:rPr>
        <w:t>się</w:t>
      </w:r>
      <w:r w:rsidRPr="000A4724">
        <w:rPr>
          <w:spacing w:val="-3"/>
          <w:sz w:val="22"/>
          <w:szCs w:val="22"/>
        </w:rPr>
        <w:t xml:space="preserve"> </w:t>
      </w:r>
      <w:r w:rsidRPr="000A4724">
        <w:rPr>
          <w:sz w:val="22"/>
          <w:szCs w:val="22"/>
        </w:rPr>
        <w:t>za</w:t>
      </w:r>
      <w:r w:rsidRPr="000A4724">
        <w:rPr>
          <w:spacing w:val="-4"/>
          <w:sz w:val="22"/>
          <w:szCs w:val="22"/>
        </w:rPr>
        <w:t xml:space="preserve"> </w:t>
      </w:r>
      <w:r w:rsidRPr="000A4724">
        <w:rPr>
          <w:sz w:val="22"/>
          <w:szCs w:val="22"/>
        </w:rPr>
        <w:t>pomocą</w:t>
      </w:r>
      <w:r w:rsidRPr="000A4724">
        <w:rPr>
          <w:spacing w:val="-3"/>
          <w:sz w:val="22"/>
          <w:szCs w:val="22"/>
        </w:rPr>
        <w:t xml:space="preserve"> </w:t>
      </w:r>
      <w:r w:rsidRPr="000A4724">
        <w:rPr>
          <w:sz w:val="22"/>
          <w:szCs w:val="22"/>
        </w:rPr>
        <w:t>protokołu</w:t>
      </w:r>
      <w:r w:rsidRPr="000A4724">
        <w:rPr>
          <w:spacing w:val="-5"/>
          <w:sz w:val="22"/>
          <w:szCs w:val="22"/>
        </w:rPr>
        <w:t xml:space="preserve"> </w:t>
      </w:r>
      <w:r w:rsidRPr="000A4724">
        <w:rPr>
          <w:sz w:val="22"/>
          <w:szCs w:val="22"/>
        </w:rPr>
        <w:t>TLS</w:t>
      </w:r>
      <w:r w:rsidRPr="000A4724">
        <w:rPr>
          <w:spacing w:val="-4"/>
          <w:sz w:val="22"/>
          <w:szCs w:val="22"/>
        </w:rPr>
        <w:t xml:space="preserve"> </w:t>
      </w:r>
      <w:r w:rsidRPr="000A4724">
        <w:rPr>
          <w:sz w:val="22"/>
          <w:szCs w:val="22"/>
        </w:rPr>
        <w:t>1.3.</w:t>
      </w:r>
    </w:p>
    <w:p w14:paraId="5CB46402" w14:textId="77777777" w:rsidR="000A4724" w:rsidRPr="000A4724" w:rsidRDefault="000A4724">
      <w:pPr>
        <w:pStyle w:val="Akapitzlist"/>
        <w:numPr>
          <w:ilvl w:val="0"/>
          <w:numId w:val="31"/>
        </w:numPr>
        <w:tabs>
          <w:tab w:val="left" w:pos="2203"/>
        </w:tabs>
        <w:adjustRightInd/>
        <w:spacing w:before="53" w:line="288" w:lineRule="auto"/>
        <w:contextualSpacing w:val="0"/>
        <w:jc w:val="both"/>
        <w:rPr>
          <w:sz w:val="22"/>
          <w:szCs w:val="22"/>
        </w:rPr>
      </w:pPr>
      <w:r w:rsidRPr="000A4724">
        <w:rPr>
          <w:sz w:val="22"/>
          <w:szCs w:val="22"/>
        </w:rPr>
        <w:t>Oznaczenie</w:t>
      </w:r>
      <w:r w:rsidRPr="000A4724">
        <w:rPr>
          <w:spacing w:val="-4"/>
          <w:sz w:val="22"/>
          <w:szCs w:val="22"/>
        </w:rPr>
        <w:t xml:space="preserve"> </w:t>
      </w:r>
      <w:r w:rsidRPr="000A4724">
        <w:rPr>
          <w:sz w:val="22"/>
          <w:szCs w:val="22"/>
        </w:rPr>
        <w:t>czasu</w:t>
      </w:r>
      <w:r w:rsidRPr="000A4724">
        <w:rPr>
          <w:spacing w:val="-5"/>
          <w:sz w:val="22"/>
          <w:szCs w:val="22"/>
        </w:rPr>
        <w:t xml:space="preserve"> </w:t>
      </w:r>
      <w:r w:rsidRPr="000A4724">
        <w:rPr>
          <w:sz w:val="22"/>
          <w:szCs w:val="22"/>
        </w:rPr>
        <w:t>odbioru</w:t>
      </w:r>
      <w:r w:rsidRPr="000A4724">
        <w:rPr>
          <w:spacing w:val="-4"/>
          <w:sz w:val="22"/>
          <w:szCs w:val="22"/>
        </w:rPr>
        <w:t xml:space="preserve"> </w:t>
      </w:r>
      <w:r w:rsidRPr="000A4724">
        <w:rPr>
          <w:sz w:val="22"/>
          <w:szCs w:val="22"/>
        </w:rPr>
        <w:t>danych</w:t>
      </w:r>
      <w:r w:rsidRPr="000A4724">
        <w:rPr>
          <w:spacing w:val="-4"/>
          <w:sz w:val="22"/>
          <w:szCs w:val="22"/>
        </w:rPr>
        <w:t xml:space="preserve"> </w:t>
      </w:r>
      <w:r w:rsidRPr="000A4724">
        <w:rPr>
          <w:sz w:val="22"/>
          <w:szCs w:val="22"/>
        </w:rPr>
        <w:t>przez</w:t>
      </w:r>
      <w:r w:rsidRPr="000A4724">
        <w:rPr>
          <w:spacing w:val="-4"/>
          <w:sz w:val="22"/>
          <w:szCs w:val="22"/>
        </w:rPr>
        <w:t xml:space="preserve"> </w:t>
      </w:r>
      <w:r w:rsidRPr="000A4724">
        <w:rPr>
          <w:sz w:val="22"/>
          <w:szCs w:val="22"/>
        </w:rPr>
        <w:t>platformę</w:t>
      </w:r>
      <w:r w:rsidRPr="000A4724">
        <w:rPr>
          <w:spacing w:val="-3"/>
          <w:sz w:val="22"/>
          <w:szCs w:val="22"/>
        </w:rPr>
        <w:t xml:space="preserve"> </w:t>
      </w:r>
      <w:r w:rsidRPr="000A4724">
        <w:rPr>
          <w:sz w:val="22"/>
          <w:szCs w:val="22"/>
        </w:rPr>
        <w:t>zakupową</w:t>
      </w:r>
      <w:r w:rsidRPr="000A4724">
        <w:rPr>
          <w:spacing w:val="-3"/>
          <w:sz w:val="22"/>
          <w:szCs w:val="22"/>
        </w:rPr>
        <w:t xml:space="preserve"> </w:t>
      </w:r>
      <w:r w:rsidRPr="000A4724">
        <w:rPr>
          <w:sz w:val="22"/>
          <w:szCs w:val="22"/>
        </w:rPr>
        <w:t>stanowi</w:t>
      </w:r>
      <w:r w:rsidRPr="000A4724">
        <w:rPr>
          <w:spacing w:val="-1"/>
          <w:sz w:val="22"/>
          <w:szCs w:val="22"/>
        </w:rPr>
        <w:t xml:space="preserve"> </w:t>
      </w:r>
      <w:r w:rsidRPr="000A4724">
        <w:rPr>
          <w:sz w:val="22"/>
          <w:szCs w:val="22"/>
        </w:rPr>
        <w:t>datę</w:t>
      </w:r>
      <w:r w:rsidRPr="000A4724">
        <w:rPr>
          <w:spacing w:val="-3"/>
          <w:sz w:val="22"/>
          <w:szCs w:val="22"/>
        </w:rPr>
        <w:t xml:space="preserve"> </w:t>
      </w:r>
      <w:r w:rsidRPr="000A4724">
        <w:rPr>
          <w:sz w:val="22"/>
          <w:szCs w:val="22"/>
        </w:rPr>
        <w:t>oraz</w:t>
      </w:r>
      <w:r w:rsidRPr="000A4724">
        <w:rPr>
          <w:spacing w:val="-47"/>
          <w:sz w:val="22"/>
          <w:szCs w:val="22"/>
        </w:rPr>
        <w:t xml:space="preserve"> </w:t>
      </w:r>
      <w:r w:rsidRPr="000A4724">
        <w:rPr>
          <w:sz w:val="22"/>
          <w:szCs w:val="22"/>
        </w:rPr>
        <w:t>dokładny czas (</w:t>
      </w:r>
      <w:proofErr w:type="spellStart"/>
      <w:r w:rsidRPr="000A4724">
        <w:rPr>
          <w:sz w:val="22"/>
          <w:szCs w:val="22"/>
        </w:rPr>
        <w:t>hh:mm:ss</w:t>
      </w:r>
      <w:proofErr w:type="spellEnd"/>
      <w:r w:rsidRPr="000A4724">
        <w:rPr>
          <w:sz w:val="22"/>
          <w:szCs w:val="22"/>
        </w:rPr>
        <w:t>) generowany wg. czasu lokalnego serwera</w:t>
      </w:r>
      <w:r w:rsidRPr="000A4724">
        <w:rPr>
          <w:spacing w:val="1"/>
          <w:sz w:val="22"/>
          <w:szCs w:val="22"/>
        </w:rPr>
        <w:t xml:space="preserve"> </w:t>
      </w:r>
      <w:r w:rsidRPr="000A4724">
        <w:rPr>
          <w:sz w:val="22"/>
          <w:szCs w:val="22"/>
        </w:rPr>
        <w:t>synchronizowanego</w:t>
      </w:r>
      <w:r w:rsidRPr="000A4724">
        <w:rPr>
          <w:spacing w:val="-4"/>
          <w:sz w:val="22"/>
          <w:szCs w:val="22"/>
        </w:rPr>
        <w:t xml:space="preserve"> </w:t>
      </w:r>
      <w:r w:rsidRPr="000A4724">
        <w:rPr>
          <w:sz w:val="22"/>
          <w:szCs w:val="22"/>
        </w:rPr>
        <w:t>z</w:t>
      </w:r>
      <w:r w:rsidRPr="000A4724">
        <w:rPr>
          <w:spacing w:val="-3"/>
          <w:sz w:val="22"/>
          <w:szCs w:val="22"/>
        </w:rPr>
        <w:t xml:space="preserve"> </w:t>
      </w:r>
      <w:r w:rsidRPr="000A4724">
        <w:rPr>
          <w:sz w:val="22"/>
          <w:szCs w:val="22"/>
        </w:rPr>
        <w:t>zegarem</w:t>
      </w:r>
      <w:r w:rsidRPr="000A4724">
        <w:rPr>
          <w:spacing w:val="-1"/>
          <w:sz w:val="22"/>
          <w:szCs w:val="22"/>
        </w:rPr>
        <w:t xml:space="preserve"> </w:t>
      </w:r>
      <w:r w:rsidRPr="000A4724">
        <w:rPr>
          <w:sz w:val="22"/>
          <w:szCs w:val="22"/>
        </w:rPr>
        <w:t>Głównego</w:t>
      </w:r>
      <w:r w:rsidRPr="000A4724">
        <w:rPr>
          <w:spacing w:val="-3"/>
          <w:sz w:val="22"/>
          <w:szCs w:val="22"/>
        </w:rPr>
        <w:t xml:space="preserve"> </w:t>
      </w:r>
      <w:r w:rsidRPr="000A4724">
        <w:rPr>
          <w:sz w:val="22"/>
          <w:szCs w:val="22"/>
        </w:rPr>
        <w:t>Urzędu</w:t>
      </w:r>
      <w:r w:rsidRPr="000A4724">
        <w:rPr>
          <w:spacing w:val="-3"/>
          <w:sz w:val="22"/>
          <w:szCs w:val="22"/>
        </w:rPr>
        <w:t xml:space="preserve"> </w:t>
      </w:r>
      <w:r w:rsidRPr="000A4724">
        <w:rPr>
          <w:sz w:val="22"/>
          <w:szCs w:val="22"/>
        </w:rPr>
        <w:t>Miar.</w:t>
      </w:r>
    </w:p>
    <w:p w14:paraId="0F6D7FAA" w14:textId="1827243A" w:rsidR="000A4724" w:rsidRPr="000A4724" w:rsidRDefault="000A4724">
      <w:pPr>
        <w:pStyle w:val="Akapitzlist"/>
        <w:numPr>
          <w:ilvl w:val="1"/>
          <w:numId w:val="32"/>
        </w:numPr>
        <w:tabs>
          <w:tab w:val="left" w:pos="1483"/>
        </w:tabs>
        <w:adjustRightInd/>
        <w:spacing w:line="288" w:lineRule="auto"/>
        <w:contextualSpacing w:val="0"/>
        <w:jc w:val="both"/>
        <w:rPr>
          <w:sz w:val="22"/>
          <w:szCs w:val="22"/>
        </w:rPr>
      </w:pPr>
      <w:r w:rsidRPr="000A4724">
        <w:rPr>
          <w:sz w:val="22"/>
          <w:szCs w:val="22"/>
        </w:rPr>
        <w:t>Wykonawca, przystępując do niniejszego postępowania o udzielenie zamówienia</w:t>
      </w:r>
      <w:r w:rsidR="00940F59">
        <w:rPr>
          <w:sz w:val="22"/>
          <w:szCs w:val="22"/>
        </w:rPr>
        <w:t xml:space="preserve"> </w:t>
      </w:r>
      <w:r w:rsidRPr="000A4724">
        <w:rPr>
          <w:spacing w:val="-47"/>
          <w:sz w:val="22"/>
          <w:szCs w:val="22"/>
        </w:rPr>
        <w:t xml:space="preserve"> </w:t>
      </w:r>
      <w:r w:rsidRPr="000A4724">
        <w:rPr>
          <w:sz w:val="22"/>
          <w:szCs w:val="22"/>
        </w:rPr>
        <w:t>publicznego:</w:t>
      </w:r>
    </w:p>
    <w:p w14:paraId="76C7558D" w14:textId="77777777" w:rsidR="000A4724" w:rsidRPr="000A4724" w:rsidRDefault="000A4724">
      <w:pPr>
        <w:pStyle w:val="Akapitzlist"/>
        <w:numPr>
          <w:ilvl w:val="0"/>
          <w:numId w:val="30"/>
        </w:numPr>
        <w:tabs>
          <w:tab w:val="left" w:pos="2203"/>
        </w:tabs>
        <w:adjustRightInd/>
        <w:spacing w:before="2" w:line="288" w:lineRule="auto"/>
        <w:contextualSpacing w:val="0"/>
        <w:jc w:val="both"/>
        <w:rPr>
          <w:sz w:val="22"/>
          <w:szCs w:val="22"/>
        </w:rPr>
      </w:pPr>
      <w:r w:rsidRPr="000A4724">
        <w:rPr>
          <w:sz w:val="22"/>
          <w:szCs w:val="22"/>
        </w:rPr>
        <w:t>akceptuje warunki korzystania z</w:t>
      </w:r>
      <w:r w:rsidRPr="000A4724">
        <w:rPr>
          <w:color w:val="1054CC"/>
          <w:sz w:val="22"/>
          <w:szCs w:val="22"/>
        </w:rPr>
        <w:t xml:space="preserve"> </w:t>
      </w:r>
      <w:r w:rsidRPr="000A4724">
        <w:rPr>
          <w:sz w:val="22"/>
          <w:szCs w:val="22"/>
          <w:u w:val="single" w:color="1054CC"/>
        </w:rPr>
        <w:t>platformazakupowa.pl</w:t>
      </w:r>
      <w:r w:rsidRPr="000A4724">
        <w:rPr>
          <w:sz w:val="22"/>
          <w:szCs w:val="22"/>
        </w:rPr>
        <w:t xml:space="preserve"> określone </w:t>
      </w:r>
      <w:r w:rsidRPr="000A4724">
        <w:rPr>
          <w:sz w:val="22"/>
          <w:szCs w:val="22"/>
        </w:rPr>
        <w:br/>
        <w:t>w Regulaminie</w:t>
      </w:r>
      <w:r w:rsidRPr="000A4724">
        <w:rPr>
          <w:spacing w:val="1"/>
          <w:sz w:val="22"/>
          <w:szCs w:val="22"/>
        </w:rPr>
        <w:t xml:space="preserve"> </w:t>
      </w:r>
      <w:r w:rsidRPr="000A4724">
        <w:rPr>
          <w:sz w:val="22"/>
          <w:szCs w:val="22"/>
        </w:rPr>
        <w:t>zamieszczonym</w:t>
      </w:r>
      <w:r w:rsidRPr="000A4724">
        <w:rPr>
          <w:spacing w:val="-2"/>
          <w:sz w:val="22"/>
          <w:szCs w:val="22"/>
        </w:rPr>
        <w:t xml:space="preserve"> </w:t>
      </w:r>
      <w:r w:rsidRPr="000A4724">
        <w:rPr>
          <w:sz w:val="22"/>
          <w:szCs w:val="22"/>
        </w:rPr>
        <w:t>na</w:t>
      </w:r>
      <w:r w:rsidRPr="000A4724">
        <w:rPr>
          <w:spacing w:val="-2"/>
          <w:sz w:val="22"/>
          <w:szCs w:val="22"/>
        </w:rPr>
        <w:t xml:space="preserve"> </w:t>
      </w:r>
      <w:r w:rsidRPr="000A4724">
        <w:rPr>
          <w:sz w:val="22"/>
          <w:szCs w:val="22"/>
        </w:rPr>
        <w:t>stronie</w:t>
      </w:r>
      <w:r w:rsidRPr="000A4724">
        <w:rPr>
          <w:spacing w:val="-2"/>
          <w:sz w:val="22"/>
          <w:szCs w:val="22"/>
        </w:rPr>
        <w:t xml:space="preserve"> </w:t>
      </w:r>
      <w:r w:rsidRPr="000A4724">
        <w:rPr>
          <w:sz w:val="22"/>
          <w:szCs w:val="22"/>
        </w:rPr>
        <w:t>internetowej</w:t>
      </w:r>
      <w:r w:rsidRPr="000A4724">
        <w:rPr>
          <w:spacing w:val="-3"/>
          <w:sz w:val="22"/>
          <w:szCs w:val="22"/>
        </w:rPr>
        <w:t xml:space="preserve"> </w:t>
      </w:r>
      <w:r w:rsidRPr="000A4724">
        <w:rPr>
          <w:sz w:val="22"/>
          <w:szCs w:val="22"/>
        </w:rPr>
        <w:t>pod</w:t>
      </w:r>
      <w:r w:rsidRPr="000A4724">
        <w:rPr>
          <w:spacing w:val="-3"/>
          <w:sz w:val="22"/>
          <w:szCs w:val="22"/>
        </w:rPr>
        <w:t xml:space="preserve"> </w:t>
      </w:r>
      <w:r w:rsidRPr="000A4724">
        <w:rPr>
          <w:sz w:val="22"/>
          <w:szCs w:val="22"/>
        </w:rPr>
        <w:t>linkiem</w:t>
      </w:r>
      <w:r w:rsidRPr="000A4724">
        <w:rPr>
          <w:spacing w:val="47"/>
          <w:sz w:val="22"/>
          <w:szCs w:val="22"/>
        </w:rPr>
        <w:t xml:space="preserve"> </w:t>
      </w:r>
      <w:r w:rsidRPr="000A4724">
        <w:rPr>
          <w:spacing w:val="47"/>
          <w:sz w:val="22"/>
          <w:szCs w:val="22"/>
        </w:rPr>
        <w:br/>
      </w:r>
      <w:r w:rsidRPr="000A4724">
        <w:rPr>
          <w:sz w:val="22"/>
          <w:szCs w:val="22"/>
        </w:rPr>
        <w:t>w</w:t>
      </w:r>
      <w:r w:rsidRPr="000A4724">
        <w:rPr>
          <w:spacing w:val="-6"/>
          <w:sz w:val="22"/>
          <w:szCs w:val="22"/>
        </w:rPr>
        <w:t xml:space="preserve"> </w:t>
      </w:r>
      <w:r w:rsidRPr="000A4724">
        <w:rPr>
          <w:sz w:val="22"/>
          <w:szCs w:val="22"/>
        </w:rPr>
        <w:t>zakładce</w:t>
      </w:r>
      <w:r w:rsidRPr="000A4724">
        <w:rPr>
          <w:spacing w:val="-2"/>
          <w:sz w:val="22"/>
          <w:szCs w:val="22"/>
        </w:rPr>
        <w:t xml:space="preserve"> </w:t>
      </w:r>
      <w:r w:rsidRPr="000A4724">
        <w:rPr>
          <w:sz w:val="22"/>
          <w:szCs w:val="22"/>
        </w:rPr>
        <w:t>„Regulamin"</w:t>
      </w:r>
      <w:r w:rsidRPr="000A4724">
        <w:rPr>
          <w:spacing w:val="-4"/>
          <w:sz w:val="22"/>
          <w:szCs w:val="22"/>
        </w:rPr>
        <w:t xml:space="preserve"> </w:t>
      </w:r>
      <w:r w:rsidRPr="000A4724">
        <w:rPr>
          <w:sz w:val="22"/>
          <w:szCs w:val="22"/>
        </w:rPr>
        <w:t>oraz</w:t>
      </w:r>
      <w:r w:rsidRPr="000A4724">
        <w:rPr>
          <w:spacing w:val="-47"/>
          <w:sz w:val="22"/>
          <w:szCs w:val="22"/>
        </w:rPr>
        <w:t xml:space="preserve">  </w:t>
      </w:r>
      <w:r w:rsidRPr="000A4724">
        <w:rPr>
          <w:sz w:val="22"/>
          <w:szCs w:val="22"/>
        </w:rPr>
        <w:t>uznaje</w:t>
      </w:r>
      <w:r w:rsidRPr="000A4724">
        <w:rPr>
          <w:spacing w:val="-2"/>
          <w:sz w:val="22"/>
          <w:szCs w:val="22"/>
        </w:rPr>
        <w:t xml:space="preserve"> </w:t>
      </w:r>
      <w:r w:rsidRPr="000A4724">
        <w:rPr>
          <w:sz w:val="22"/>
          <w:szCs w:val="22"/>
        </w:rPr>
        <w:t>go</w:t>
      </w:r>
      <w:r w:rsidRPr="000A4724">
        <w:rPr>
          <w:spacing w:val="-3"/>
          <w:sz w:val="22"/>
          <w:szCs w:val="22"/>
        </w:rPr>
        <w:t xml:space="preserve"> </w:t>
      </w:r>
      <w:r w:rsidRPr="000A4724">
        <w:rPr>
          <w:sz w:val="22"/>
          <w:szCs w:val="22"/>
        </w:rPr>
        <w:t>za</w:t>
      </w:r>
      <w:r w:rsidRPr="000A4724">
        <w:rPr>
          <w:spacing w:val="-2"/>
          <w:sz w:val="22"/>
          <w:szCs w:val="22"/>
        </w:rPr>
        <w:t xml:space="preserve"> </w:t>
      </w:r>
      <w:r w:rsidRPr="000A4724">
        <w:rPr>
          <w:sz w:val="22"/>
          <w:szCs w:val="22"/>
        </w:rPr>
        <w:t>wiążący,</w:t>
      </w:r>
    </w:p>
    <w:p w14:paraId="5829F649" w14:textId="77777777" w:rsidR="000A4724" w:rsidRPr="000A4724" w:rsidRDefault="000A4724">
      <w:pPr>
        <w:pStyle w:val="Akapitzlist"/>
        <w:numPr>
          <w:ilvl w:val="0"/>
          <w:numId w:val="30"/>
        </w:numPr>
        <w:tabs>
          <w:tab w:val="left" w:pos="2203"/>
        </w:tabs>
        <w:adjustRightInd/>
        <w:spacing w:line="267" w:lineRule="exact"/>
        <w:ind w:hanging="361"/>
        <w:contextualSpacing w:val="0"/>
        <w:jc w:val="both"/>
        <w:rPr>
          <w:sz w:val="22"/>
          <w:szCs w:val="22"/>
        </w:rPr>
      </w:pPr>
      <w:r w:rsidRPr="000A4724">
        <w:rPr>
          <w:sz w:val="22"/>
          <w:szCs w:val="22"/>
        </w:rPr>
        <w:t>zapoznał</w:t>
      </w:r>
      <w:r w:rsidRPr="000A4724">
        <w:rPr>
          <w:spacing w:val="-6"/>
          <w:sz w:val="22"/>
          <w:szCs w:val="22"/>
        </w:rPr>
        <w:t xml:space="preserve"> </w:t>
      </w:r>
      <w:r w:rsidRPr="000A4724">
        <w:rPr>
          <w:sz w:val="22"/>
          <w:szCs w:val="22"/>
        </w:rPr>
        <w:t>i</w:t>
      </w:r>
      <w:r w:rsidRPr="000A4724">
        <w:rPr>
          <w:spacing w:val="-1"/>
          <w:sz w:val="22"/>
          <w:szCs w:val="22"/>
        </w:rPr>
        <w:t xml:space="preserve"> </w:t>
      </w:r>
      <w:r w:rsidRPr="000A4724">
        <w:rPr>
          <w:sz w:val="22"/>
          <w:szCs w:val="22"/>
        </w:rPr>
        <w:t>stosuje</w:t>
      </w:r>
      <w:r w:rsidRPr="000A4724">
        <w:rPr>
          <w:spacing w:val="1"/>
          <w:sz w:val="22"/>
          <w:szCs w:val="22"/>
        </w:rPr>
        <w:t xml:space="preserve"> </w:t>
      </w:r>
      <w:r w:rsidRPr="000A4724">
        <w:rPr>
          <w:sz w:val="22"/>
          <w:szCs w:val="22"/>
        </w:rPr>
        <w:t>się</w:t>
      </w:r>
      <w:r w:rsidRPr="000A4724">
        <w:rPr>
          <w:spacing w:val="-3"/>
          <w:sz w:val="22"/>
          <w:szCs w:val="22"/>
        </w:rPr>
        <w:t xml:space="preserve"> </w:t>
      </w:r>
      <w:r w:rsidRPr="000A4724">
        <w:rPr>
          <w:sz w:val="22"/>
          <w:szCs w:val="22"/>
        </w:rPr>
        <w:t>do</w:t>
      </w:r>
      <w:r w:rsidRPr="000A4724">
        <w:rPr>
          <w:spacing w:val="-4"/>
          <w:sz w:val="22"/>
          <w:szCs w:val="22"/>
        </w:rPr>
        <w:t xml:space="preserve"> </w:t>
      </w:r>
      <w:r w:rsidRPr="000A4724">
        <w:rPr>
          <w:sz w:val="22"/>
          <w:szCs w:val="22"/>
        </w:rPr>
        <w:t>Instrukcji</w:t>
      </w:r>
      <w:r w:rsidRPr="000A4724">
        <w:rPr>
          <w:spacing w:val="-1"/>
          <w:sz w:val="22"/>
          <w:szCs w:val="22"/>
        </w:rPr>
        <w:t xml:space="preserve"> </w:t>
      </w:r>
      <w:r w:rsidRPr="000A4724">
        <w:rPr>
          <w:sz w:val="22"/>
          <w:szCs w:val="22"/>
        </w:rPr>
        <w:t>składania</w:t>
      </w:r>
      <w:r w:rsidRPr="000A4724">
        <w:rPr>
          <w:spacing w:val="-4"/>
          <w:sz w:val="22"/>
          <w:szCs w:val="22"/>
        </w:rPr>
        <w:t xml:space="preserve"> </w:t>
      </w:r>
      <w:r w:rsidRPr="000A4724">
        <w:rPr>
          <w:sz w:val="22"/>
          <w:szCs w:val="22"/>
        </w:rPr>
        <w:t>ofert/wniosków</w:t>
      </w:r>
      <w:r w:rsidRPr="000A4724">
        <w:rPr>
          <w:spacing w:val="-3"/>
          <w:sz w:val="22"/>
          <w:szCs w:val="22"/>
        </w:rPr>
        <w:t>.</w:t>
      </w:r>
    </w:p>
    <w:p w14:paraId="5CDA364B" w14:textId="77777777" w:rsidR="000A4724" w:rsidRPr="000A4724" w:rsidRDefault="000A4724">
      <w:pPr>
        <w:pStyle w:val="Akapitzlist"/>
        <w:numPr>
          <w:ilvl w:val="1"/>
          <w:numId w:val="32"/>
        </w:numPr>
        <w:tabs>
          <w:tab w:val="left" w:pos="1483"/>
        </w:tabs>
        <w:adjustRightInd/>
        <w:spacing w:before="53" w:line="288" w:lineRule="auto"/>
        <w:contextualSpacing w:val="0"/>
        <w:jc w:val="both"/>
        <w:rPr>
          <w:sz w:val="22"/>
          <w:szCs w:val="22"/>
        </w:rPr>
      </w:pPr>
      <w:r w:rsidRPr="000A4724">
        <w:rPr>
          <w:b/>
          <w:sz w:val="22"/>
          <w:szCs w:val="22"/>
        </w:rPr>
        <w:t>Zamawiający nie ponosi odpowiedzialności za złożenie oferty w sposób niezgodny</w:t>
      </w:r>
      <w:r w:rsidRPr="000A4724">
        <w:rPr>
          <w:b/>
          <w:sz w:val="22"/>
          <w:szCs w:val="22"/>
        </w:rPr>
        <w:br/>
        <w:t xml:space="preserve"> z</w:t>
      </w:r>
      <w:r w:rsidRPr="000A4724">
        <w:rPr>
          <w:b/>
          <w:spacing w:val="-47"/>
          <w:sz w:val="22"/>
          <w:szCs w:val="22"/>
        </w:rPr>
        <w:t xml:space="preserve"> </w:t>
      </w:r>
      <w:r w:rsidRPr="000A4724">
        <w:rPr>
          <w:b/>
          <w:sz w:val="22"/>
          <w:szCs w:val="22"/>
        </w:rPr>
        <w:t xml:space="preserve">Instrukcją korzystania z </w:t>
      </w:r>
      <w:r w:rsidRPr="000A4724">
        <w:rPr>
          <w:b/>
          <w:sz w:val="22"/>
          <w:szCs w:val="22"/>
          <w:u w:val="single" w:color="1054CC"/>
        </w:rPr>
        <w:t>platformazakupowa.pl</w:t>
      </w:r>
      <w:r w:rsidRPr="000A4724">
        <w:rPr>
          <w:sz w:val="22"/>
          <w:szCs w:val="22"/>
        </w:rPr>
        <w:t>, w szczególności za sytuację, gdy</w:t>
      </w:r>
      <w:r w:rsidRPr="000A4724">
        <w:rPr>
          <w:spacing w:val="1"/>
          <w:sz w:val="22"/>
          <w:szCs w:val="22"/>
        </w:rPr>
        <w:t xml:space="preserve"> </w:t>
      </w:r>
      <w:r w:rsidRPr="000A4724">
        <w:rPr>
          <w:sz w:val="22"/>
          <w:szCs w:val="22"/>
        </w:rPr>
        <w:t>zamawiający zapozna się z treścią oferty przed upływem terminu składania ofert (np.</w:t>
      </w:r>
      <w:r w:rsidRPr="000A4724">
        <w:rPr>
          <w:spacing w:val="-47"/>
          <w:sz w:val="22"/>
          <w:szCs w:val="22"/>
        </w:rPr>
        <w:t xml:space="preserve"> </w:t>
      </w:r>
      <w:r w:rsidRPr="000A4724">
        <w:rPr>
          <w:sz w:val="22"/>
          <w:szCs w:val="22"/>
        </w:rPr>
        <w:t>złożenie</w:t>
      </w:r>
      <w:r w:rsidRPr="000A4724">
        <w:rPr>
          <w:spacing w:val="-3"/>
          <w:sz w:val="22"/>
          <w:szCs w:val="22"/>
        </w:rPr>
        <w:t xml:space="preserve"> </w:t>
      </w:r>
      <w:r w:rsidRPr="000A4724">
        <w:rPr>
          <w:sz w:val="22"/>
          <w:szCs w:val="22"/>
        </w:rPr>
        <w:t>oferty</w:t>
      </w:r>
      <w:r w:rsidRPr="000A4724">
        <w:rPr>
          <w:spacing w:val="-1"/>
          <w:sz w:val="22"/>
          <w:szCs w:val="22"/>
        </w:rPr>
        <w:t xml:space="preserve"> </w:t>
      </w:r>
      <w:r w:rsidRPr="000A4724">
        <w:rPr>
          <w:sz w:val="22"/>
          <w:szCs w:val="22"/>
        </w:rPr>
        <w:t>w</w:t>
      </w:r>
      <w:r w:rsidRPr="000A4724">
        <w:rPr>
          <w:spacing w:val="-2"/>
          <w:sz w:val="22"/>
          <w:szCs w:val="22"/>
        </w:rPr>
        <w:t xml:space="preserve"> </w:t>
      </w:r>
      <w:r w:rsidRPr="000A4724">
        <w:rPr>
          <w:sz w:val="22"/>
          <w:szCs w:val="22"/>
        </w:rPr>
        <w:t>zakładce</w:t>
      </w:r>
      <w:r w:rsidRPr="000A4724">
        <w:rPr>
          <w:spacing w:val="3"/>
          <w:sz w:val="22"/>
          <w:szCs w:val="22"/>
        </w:rPr>
        <w:t xml:space="preserve"> </w:t>
      </w:r>
      <w:r w:rsidRPr="000A4724">
        <w:rPr>
          <w:sz w:val="22"/>
          <w:szCs w:val="22"/>
        </w:rPr>
        <w:t>„Wyślij</w:t>
      </w:r>
      <w:r w:rsidRPr="000A4724">
        <w:rPr>
          <w:spacing w:val="-2"/>
          <w:sz w:val="22"/>
          <w:szCs w:val="22"/>
        </w:rPr>
        <w:t xml:space="preserve"> </w:t>
      </w:r>
      <w:r w:rsidRPr="000A4724">
        <w:rPr>
          <w:sz w:val="22"/>
          <w:szCs w:val="22"/>
        </w:rPr>
        <w:t>wiadomość</w:t>
      </w:r>
      <w:r w:rsidRPr="000A4724">
        <w:rPr>
          <w:spacing w:val="-4"/>
          <w:sz w:val="22"/>
          <w:szCs w:val="22"/>
        </w:rPr>
        <w:t xml:space="preserve"> </w:t>
      </w:r>
      <w:r w:rsidRPr="000A4724">
        <w:rPr>
          <w:sz w:val="22"/>
          <w:szCs w:val="22"/>
        </w:rPr>
        <w:t>do</w:t>
      </w:r>
      <w:r w:rsidRPr="000A4724">
        <w:rPr>
          <w:spacing w:val="-3"/>
          <w:sz w:val="22"/>
          <w:szCs w:val="22"/>
        </w:rPr>
        <w:t xml:space="preserve"> </w:t>
      </w:r>
      <w:r w:rsidRPr="000A4724">
        <w:rPr>
          <w:sz w:val="22"/>
          <w:szCs w:val="22"/>
        </w:rPr>
        <w:t>zamawiającego”).</w:t>
      </w:r>
    </w:p>
    <w:p w14:paraId="3A61CB0A" w14:textId="77777777" w:rsidR="000A4724" w:rsidRPr="000A4724" w:rsidRDefault="000A4724" w:rsidP="000A4724">
      <w:pPr>
        <w:pStyle w:val="Tekstpodstawowy"/>
        <w:spacing w:before="2" w:line="288" w:lineRule="auto"/>
        <w:ind w:left="1482"/>
        <w:rPr>
          <w:sz w:val="22"/>
          <w:szCs w:val="22"/>
        </w:rPr>
      </w:pPr>
      <w:r w:rsidRPr="000A4724">
        <w:rPr>
          <w:sz w:val="22"/>
          <w:szCs w:val="22"/>
        </w:rPr>
        <w:t>Taka oferta zostanie uznana przez Zamawiającego za ofertę handlową i nie będzie brana pod</w:t>
      </w:r>
      <w:r w:rsidRPr="000A4724">
        <w:rPr>
          <w:spacing w:val="-47"/>
          <w:sz w:val="22"/>
          <w:szCs w:val="22"/>
        </w:rPr>
        <w:t xml:space="preserve"> </w:t>
      </w:r>
      <w:r w:rsidRPr="000A4724">
        <w:rPr>
          <w:sz w:val="22"/>
          <w:szCs w:val="22"/>
        </w:rPr>
        <w:t>uwagę w przedmiotowym postępowaniu ponieważ nie został spełniony obowiązek</w:t>
      </w:r>
      <w:r w:rsidRPr="000A4724">
        <w:rPr>
          <w:spacing w:val="1"/>
          <w:sz w:val="22"/>
          <w:szCs w:val="22"/>
        </w:rPr>
        <w:t xml:space="preserve"> </w:t>
      </w:r>
      <w:r w:rsidRPr="000A4724">
        <w:rPr>
          <w:sz w:val="22"/>
          <w:szCs w:val="22"/>
        </w:rPr>
        <w:t>narzucony</w:t>
      </w:r>
      <w:r w:rsidRPr="000A4724">
        <w:rPr>
          <w:spacing w:val="-2"/>
          <w:sz w:val="22"/>
          <w:szCs w:val="22"/>
        </w:rPr>
        <w:t xml:space="preserve"> </w:t>
      </w:r>
      <w:r w:rsidRPr="000A4724">
        <w:rPr>
          <w:sz w:val="22"/>
          <w:szCs w:val="22"/>
        </w:rPr>
        <w:t>w</w:t>
      </w:r>
      <w:r w:rsidRPr="000A4724">
        <w:rPr>
          <w:spacing w:val="-2"/>
          <w:sz w:val="22"/>
          <w:szCs w:val="22"/>
        </w:rPr>
        <w:t xml:space="preserve"> </w:t>
      </w:r>
      <w:r w:rsidRPr="000A4724">
        <w:rPr>
          <w:sz w:val="22"/>
          <w:szCs w:val="22"/>
        </w:rPr>
        <w:t>art. 221</w:t>
      </w:r>
      <w:r w:rsidRPr="000A4724">
        <w:rPr>
          <w:spacing w:val="-3"/>
          <w:sz w:val="22"/>
          <w:szCs w:val="22"/>
        </w:rPr>
        <w:t xml:space="preserve"> </w:t>
      </w:r>
      <w:r w:rsidRPr="000A4724">
        <w:rPr>
          <w:sz w:val="22"/>
          <w:szCs w:val="22"/>
        </w:rPr>
        <w:t>Ustawy</w:t>
      </w:r>
      <w:r w:rsidRPr="000A4724">
        <w:rPr>
          <w:spacing w:val="-1"/>
          <w:sz w:val="22"/>
          <w:szCs w:val="22"/>
        </w:rPr>
        <w:t xml:space="preserve"> </w:t>
      </w:r>
      <w:r w:rsidRPr="000A4724">
        <w:rPr>
          <w:sz w:val="22"/>
          <w:szCs w:val="22"/>
        </w:rPr>
        <w:t>Prawo</w:t>
      </w:r>
      <w:r w:rsidRPr="000A4724">
        <w:rPr>
          <w:spacing w:val="-3"/>
          <w:sz w:val="22"/>
          <w:szCs w:val="22"/>
        </w:rPr>
        <w:t xml:space="preserve"> </w:t>
      </w:r>
      <w:r w:rsidRPr="000A4724">
        <w:rPr>
          <w:sz w:val="22"/>
          <w:szCs w:val="22"/>
        </w:rPr>
        <w:t>Zamówień</w:t>
      </w:r>
      <w:r w:rsidRPr="000A4724">
        <w:rPr>
          <w:spacing w:val="-3"/>
          <w:sz w:val="22"/>
          <w:szCs w:val="22"/>
        </w:rPr>
        <w:t xml:space="preserve"> </w:t>
      </w:r>
      <w:r w:rsidRPr="000A4724">
        <w:rPr>
          <w:sz w:val="22"/>
          <w:szCs w:val="22"/>
        </w:rPr>
        <w:t>Publicznych.</w:t>
      </w:r>
    </w:p>
    <w:p w14:paraId="54B718C5" w14:textId="77777777" w:rsidR="000A4724" w:rsidRPr="000A4724" w:rsidRDefault="000A4724">
      <w:pPr>
        <w:pStyle w:val="Akapitzlist"/>
        <w:numPr>
          <w:ilvl w:val="1"/>
          <w:numId w:val="32"/>
        </w:numPr>
        <w:tabs>
          <w:tab w:val="left" w:pos="1483"/>
        </w:tabs>
        <w:adjustRightInd/>
        <w:spacing w:line="288" w:lineRule="auto"/>
        <w:contextualSpacing w:val="0"/>
        <w:jc w:val="both"/>
        <w:rPr>
          <w:sz w:val="22"/>
          <w:szCs w:val="22"/>
        </w:rPr>
      </w:pPr>
      <w:r w:rsidRPr="000A4724">
        <w:rPr>
          <w:sz w:val="22"/>
          <w:szCs w:val="22"/>
        </w:rPr>
        <w:t xml:space="preserve">Zamawiający informuje, że instrukcje korzystania z </w:t>
      </w:r>
      <w:r w:rsidRPr="000A4724">
        <w:rPr>
          <w:sz w:val="22"/>
          <w:szCs w:val="22"/>
          <w:u w:val="single" w:color="1054CC"/>
        </w:rPr>
        <w:t>platformazakupowa.pl</w:t>
      </w:r>
      <w:r w:rsidRPr="000A4724">
        <w:rPr>
          <w:sz w:val="22"/>
          <w:szCs w:val="22"/>
        </w:rPr>
        <w:t xml:space="preserve"> dotyczące </w:t>
      </w:r>
      <w:r w:rsidRPr="000A4724">
        <w:rPr>
          <w:sz w:val="22"/>
          <w:szCs w:val="22"/>
        </w:rPr>
        <w:br/>
        <w:t>w</w:t>
      </w:r>
      <w:r w:rsidRPr="000A4724">
        <w:rPr>
          <w:spacing w:val="1"/>
          <w:sz w:val="22"/>
          <w:szCs w:val="22"/>
        </w:rPr>
        <w:t xml:space="preserve"> </w:t>
      </w:r>
      <w:r w:rsidRPr="000A4724">
        <w:rPr>
          <w:sz w:val="22"/>
          <w:szCs w:val="22"/>
        </w:rPr>
        <w:t>szczególności logowania, składania wniosków o wyjaśnienie treści SWZ, składania ofert oraz</w:t>
      </w:r>
      <w:r w:rsidRPr="000A4724">
        <w:rPr>
          <w:spacing w:val="-47"/>
          <w:sz w:val="22"/>
          <w:szCs w:val="22"/>
        </w:rPr>
        <w:t xml:space="preserve">  </w:t>
      </w:r>
      <w:r w:rsidRPr="000A4724">
        <w:rPr>
          <w:sz w:val="22"/>
          <w:szCs w:val="22"/>
        </w:rPr>
        <w:t>innych czynności podejmowanych w niniejszym postępowaniu przy użyciu</w:t>
      </w:r>
      <w:r w:rsidRPr="000A4724">
        <w:rPr>
          <w:spacing w:val="1"/>
          <w:sz w:val="22"/>
          <w:szCs w:val="22"/>
        </w:rPr>
        <w:t xml:space="preserve"> </w:t>
      </w:r>
      <w:r w:rsidRPr="000A4724">
        <w:rPr>
          <w:sz w:val="22"/>
          <w:szCs w:val="22"/>
          <w:u w:val="single" w:color="1054CC"/>
        </w:rPr>
        <w:t>platformazakupowa.pl</w:t>
      </w:r>
      <w:r w:rsidRPr="000A4724">
        <w:rPr>
          <w:sz w:val="22"/>
          <w:szCs w:val="22"/>
        </w:rPr>
        <w:t xml:space="preserve"> znajdują się w zakładce „Instrukcje dla Wykonawców" na stronie</w:t>
      </w:r>
      <w:r w:rsidRPr="000A4724">
        <w:rPr>
          <w:spacing w:val="1"/>
          <w:sz w:val="22"/>
          <w:szCs w:val="22"/>
        </w:rPr>
        <w:t xml:space="preserve"> </w:t>
      </w:r>
      <w:r w:rsidRPr="000A4724">
        <w:rPr>
          <w:sz w:val="22"/>
          <w:szCs w:val="22"/>
        </w:rPr>
        <w:t>internetowej</w:t>
      </w:r>
      <w:r w:rsidRPr="000A4724">
        <w:rPr>
          <w:spacing w:val="-3"/>
          <w:sz w:val="22"/>
          <w:szCs w:val="22"/>
        </w:rPr>
        <w:t xml:space="preserve"> </w:t>
      </w:r>
      <w:r w:rsidRPr="000A4724">
        <w:rPr>
          <w:sz w:val="22"/>
          <w:szCs w:val="22"/>
        </w:rPr>
        <w:t>pod</w:t>
      </w:r>
      <w:r w:rsidRPr="000A4724">
        <w:rPr>
          <w:spacing w:val="-4"/>
          <w:sz w:val="22"/>
          <w:szCs w:val="22"/>
        </w:rPr>
        <w:t xml:space="preserve"> </w:t>
      </w:r>
      <w:r w:rsidRPr="000A4724">
        <w:rPr>
          <w:sz w:val="22"/>
          <w:szCs w:val="22"/>
        </w:rPr>
        <w:t>adresem:</w:t>
      </w:r>
      <w:r w:rsidRPr="000A4724">
        <w:rPr>
          <w:spacing w:val="-5"/>
          <w:sz w:val="22"/>
          <w:szCs w:val="22"/>
        </w:rPr>
        <w:t xml:space="preserve"> </w:t>
      </w:r>
      <w:r w:rsidRPr="000A4724">
        <w:rPr>
          <w:sz w:val="22"/>
          <w:szCs w:val="22"/>
          <w:u w:val="single" w:color="1054CC"/>
        </w:rPr>
        <w:t>https://platformazakupowa.pl/strona/45-instrukcje</w:t>
      </w:r>
    </w:p>
    <w:p w14:paraId="0F3E2B1D" w14:textId="77777777" w:rsidR="000A4724" w:rsidRPr="000A4724" w:rsidRDefault="000A4724" w:rsidP="000A4724">
      <w:pPr>
        <w:pStyle w:val="Tekstpodstawowy"/>
        <w:spacing w:before="8"/>
        <w:rPr>
          <w:sz w:val="22"/>
          <w:szCs w:val="22"/>
        </w:rPr>
      </w:pPr>
    </w:p>
    <w:p w14:paraId="5F08C070" w14:textId="77777777" w:rsidR="000A4724" w:rsidRPr="000A4724" w:rsidRDefault="000A4724">
      <w:pPr>
        <w:pStyle w:val="Nagwek2"/>
        <w:keepNext w:val="0"/>
        <w:widowControl w:val="0"/>
        <w:numPr>
          <w:ilvl w:val="0"/>
          <w:numId w:val="32"/>
        </w:numPr>
        <w:tabs>
          <w:tab w:val="left" w:pos="773"/>
        </w:tabs>
        <w:suppressAutoHyphens w:val="0"/>
        <w:autoSpaceDE w:val="0"/>
        <w:autoSpaceDN w:val="0"/>
        <w:spacing w:before="56"/>
        <w:ind w:left="772" w:hanging="218"/>
        <w:jc w:val="both"/>
        <w:rPr>
          <w:sz w:val="22"/>
          <w:szCs w:val="22"/>
        </w:rPr>
      </w:pPr>
      <w:r w:rsidRPr="000A4724">
        <w:rPr>
          <w:sz w:val="22"/>
          <w:szCs w:val="22"/>
        </w:rPr>
        <w:t>Dodatkowe</w:t>
      </w:r>
      <w:r w:rsidRPr="000A4724">
        <w:rPr>
          <w:spacing w:val="-5"/>
          <w:sz w:val="22"/>
          <w:szCs w:val="22"/>
        </w:rPr>
        <w:t xml:space="preserve"> </w:t>
      </w:r>
      <w:r w:rsidRPr="000A4724">
        <w:rPr>
          <w:sz w:val="22"/>
          <w:szCs w:val="22"/>
        </w:rPr>
        <w:t>wymagania</w:t>
      </w:r>
      <w:r w:rsidRPr="000A4724">
        <w:rPr>
          <w:spacing w:val="-2"/>
          <w:sz w:val="22"/>
          <w:szCs w:val="22"/>
        </w:rPr>
        <w:t xml:space="preserve"> </w:t>
      </w:r>
      <w:r w:rsidRPr="000A4724">
        <w:rPr>
          <w:sz w:val="22"/>
          <w:szCs w:val="22"/>
        </w:rPr>
        <w:t>dotyczące</w:t>
      </w:r>
      <w:r w:rsidRPr="000A4724">
        <w:rPr>
          <w:spacing w:val="-5"/>
          <w:sz w:val="22"/>
          <w:szCs w:val="22"/>
        </w:rPr>
        <w:t xml:space="preserve"> </w:t>
      </w:r>
      <w:r w:rsidRPr="000A4724">
        <w:rPr>
          <w:sz w:val="22"/>
          <w:szCs w:val="22"/>
        </w:rPr>
        <w:t>korespondencji:</w:t>
      </w:r>
    </w:p>
    <w:p w14:paraId="6DCB7EC6" w14:textId="77777777" w:rsidR="000A4724" w:rsidRPr="000A4724" w:rsidRDefault="000A4724">
      <w:pPr>
        <w:pStyle w:val="Akapitzlist"/>
        <w:numPr>
          <w:ilvl w:val="1"/>
          <w:numId w:val="32"/>
        </w:numPr>
        <w:tabs>
          <w:tab w:val="left" w:pos="1276"/>
        </w:tabs>
        <w:adjustRightInd/>
        <w:spacing w:before="53" w:line="288" w:lineRule="auto"/>
        <w:ind w:left="1276"/>
        <w:contextualSpacing w:val="0"/>
        <w:jc w:val="both"/>
        <w:rPr>
          <w:sz w:val="22"/>
          <w:szCs w:val="22"/>
        </w:rPr>
      </w:pPr>
      <w:r w:rsidRPr="000A4724">
        <w:rPr>
          <w:sz w:val="22"/>
          <w:szCs w:val="22"/>
        </w:rPr>
        <w:t xml:space="preserve">Dokumenty oferty oraz podmiotowe i przedmiotowe środki dowodowe, przekazywane </w:t>
      </w:r>
      <w:r w:rsidRPr="000A4724">
        <w:rPr>
          <w:sz w:val="22"/>
          <w:szCs w:val="22"/>
        </w:rPr>
        <w:br/>
        <w:t>w</w:t>
      </w:r>
      <w:r w:rsidRPr="000A4724">
        <w:rPr>
          <w:spacing w:val="1"/>
          <w:sz w:val="22"/>
          <w:szCs w:val="22"/>
        </w:rPr>
        <w:t xml:space="preserve"> </w:t>
      </w:r>
      <w:r w:rsidRPr="000A4724">
        <w:rPr>
          <w:sz w:val="22"/>
          <w:szCs w:val="22"/>
        </w:rPr>
        <w:t>postępowaniu,</w:t>
      </w:r>
      <w:r w:rsidRPr="000A4724">
        <w:rPr>
          <w:spacing w:val="-7"/>
          <w:sz w:val="22"/>
          <w:szCs w:val="22"/>
        </w:rPr>
        <w:t xml:space="preserve"> </w:t>
      </w:r>
      <w:r w:rsidRPr="000A4724">
        <w:rPr>
          <w:sz w:val="22"/>
          <w:szCs w:val="22"/>
        </w:rPr>
        <w:t>należy</w:t>
      </w:r>
      <w:r w:rsidRPr="000A4724">
        <w:rPr>
          <w:spacing w:val="-2"/>
          <w:sz w:val="22"/>
          <w:szCs w:val="22"/>
        </w:rPr>
        <w:t xml:space="preserve"> </w:t>
      </w:r>
      <w:r w:rsidRPr="000A4724">
        <w:rPr>
          <w:sz w:val="22"/>
          <w:szCs w:val="22"/>
        </w:rPr>
        <w:t>przekazać</w:t>
      </w:r>
      <w:r w:rsidRPr="000A4724">
        <w:rPr>
          <w:spacing w:val="-5"/>
          <w:sz w:val="22"/>
          <w:szCs w:val="22"/>
        </w:rPr>
        <w:t xml:space="preserve"> </w:t>
      </w:r>
      <w:r w:rsidRPr="000A4724">
        <w:rPr>
          <w:sz w:val="22"/>
          <w:szCs w:val="22"/>
        </w:rPr>
        <w:t>w</w:t>
      </w:r>
      <w:r w:rsidRPr="000A4724">
        <w:rPr>
          <w:spacing w:val="-3"/>
          <w:sz w:val="22"/>
          <w:szCs w:val="22"/>
        </w:rPr>
        <w:t xml:space="preserve"> </w:t>
      </w:r>
      <w:r w:rsidRPr="000A4724">
        <w:rPr>
          <w:sz w:val="22"/>
          <w:szCs w:val="22"/>
        </w:rPr>
        <w:t>formatach</w:t>
      </w:r>
      <w:r w:rsidRPr="000A4724">
        <w:rPr>
          <w:spacing w:val="1"/>
          <w:sz w:val="22"/>
          <w:szCs w:val="22"/>
        </w:rPr>
        <w:t xml:space="preserve"> </w:t>
      </w:r>
      <w:r w:rsidRPr="000A4724">
        <w:rPr>
          <w:sz w:val="22"/>
          <w:szCs w:val="22"/>
        </w:rPr>
        <w:t>plików</w:t>
      </w:r>
      <w:r w:rsidRPr="000A4724">
        <w:rPr>
          <w:spacing w:val="-4"/>
          <w:sz w:val="22"/>
          <w:szCs w:val="22"/>
        </w:rPr>
        <w:t xml:space="preserve"> </w:t>
      </w:r>
      <w:r w:rsidRPr="000A4724">
        <w:rPr>
          <w:sz w:val="22"/>
          <w:szCs w:val="22"/>
        </w:rPr>
        <w:t>określonych</w:t>
      </w:r>
      <w:r w:rsidRPr="000A4724">
        <w:rPr>
          <w:spacing w:val="-4"/>
          <w:sz w:val="22"/>
          <w:szCs w:val="22"/>
        </w:rPr>
        <w:t xml:space="preserve"> </w:t>
      </w:r>
      <w:r w:rsidRPr="000A4724">
        <w:rPr>
          <w:spacing w:val="-4"/>
          <w:sz w:val="22"/>
          <w:szCs w:val="22"/>
        </w:rPr>
        <w:br/>
      </w:r>
      <w:r w:rsidRPr="000A4724">
        <w:rPr>
          <w:sz w:val="22"/>
          <w:szCs w:val="22"/>
        </w:rPr>
        <w:t>w</w:t>
      </w:r>
      <w:r w:rsidRPr="000A4724">
        <w:rPr>
          <w:spacing w:val="-4"/>
          <w:sz w:val="22"/>
          <w:szCs w:val="22"/>
        </w:rPr>
        <w:t xml:space="preserve"> </w:t>
      </w:r>
      <w:r w:rsidRPr="000A4724">
        <w:rPr>
          <w:sz w:val="22"/>
          <w:szCs w:val="22"/>
        </w:rPr>
        <w:t>Rozporządzeniu</w:t>
      </w:r>
      <w:r w:rsidRPr="000A4724">
        <w:rPr>
          <w:spacing w:val="-4"/>
          <w:sz w:val="22"/>
          <w:szCs w:val="22"/>
        </w:rPr>
        <w:t xml:space="preserve"> </w:t>
      </w:r>
      <w:r w:rsidRPr="000A4724">
        <w:rPr>
          <w:sz w:val="22"/>
          <w:szCs w:val="22"/>
        </w:rPr>
        <w:t xml:space="preserve">KRI, </w:t>
      </w:r>
      <w:r w:rsidRPr="000A4724">
        <w:rPr>
          <w:spacing w:val="-47"/>
          <w:sz w:val="22"/>
          <w:szCs w:val="22"/>
        </w:rPr>
        <w:t xml:space="preserve"> </w:t>
      </w:r>
      <w:r w:rsidRPr="000A4724">
        <w:rPr>
          <w:sz w:val="22"/>
          <w:szCs w:val="22"/>
        </w:rPr>
        <w:t>lub</w:t>
      </w:r>
      <w:r w:rsidRPr="000A4724">
        <w:rPr>
          <w:spacing w:val="-3"/>
          <w:sz w:val="22"/>
          <w:szCs w:val="22"/>
        </w:rPr>
        <w:t xml:space="preserve"> </w:t>
      </w:r>
      <w:r w:rsidRPr="000A4724">
        <w:rPr>
          <w:sz w:val="22"/>
          <w:szCs w:val="22"/>
        </w:rPr>
        <w:t>innych</w:t>
      </w:r>
      <w:r w:rsidRPr="000A4724">
        <w:rPr>
          <w:spacing w:val="-4"/>
          <w:sz w:val="22"/>
          <w:szCs w:val="22"/>
        </w:rPr>
        <w:t xml:space="preserve"> </w:t>
      </w:r>
      <w:r w:rsidRPr="000A4724">
        <w:rPr>
          <w:sz w:val="22"/>
          <w:szCs w:val="22"/>
        </w:rPr>
        <w:t>dopuszczonych</w:t>
      </w:r>
      <w:r w:rsidRPr="000A4724">
        <w:rPr>
          <w:spacing w:val="-3"/>
          <w:sz w:val="22"/>
          <w:szCs w:val="22"/>
        </w:rPr>
        <w:t xml:space="preserve"> </w:t>
      </w:r>
      <w:r w:rsidRPr="000A4724">
        <w:rPr>
          <w:sz w:val="22"/>
          <w:szCs w:val="22"/>
        </w:rPr>
        <w:t>przez</w:t>
      </w:r>
      <w:r w:rsidRPr="000A4724">
        <w:rPr>
          <w:spacing w:val="-3"/>
          <w:sz w:val="22"/>
          <w:szCs w:val="22"/>
        </w:rPr>
        <w:t xml:space="preserve"> </w:t>
      </w:r>
      <w:r w:rsidRPr="000A4724">
        <w:rPr>
          <w:sz w:val="22"/>
          <w:szCs w:val="22"/>
        </w:rPr>
        <w:t>zamawiającego.</w:t>
      </w:r>
    </w:p>
    <w:p w14:paraId="32CB55F6" w14:textId="77777777" w:rsidR="000A4724" w:rsidRPr="000A4724" w:rsidRDefault="000A4724">
      <w:pPr>
        <w:pStyle w:val="Akapitzlist"/>
        <w:numPr>
          <w:ilvl w:val="1"/>
          <w:numId w:val="32"/>
        </w:numPr>
        <w:tabs>
          <w:tab w:val="left" w:pos="1276"/>
        </w:tabs>
        <w:adjustRightInd/>
        <w:spacing w:before="1" w:line="288" w:lineRule="auto"/>
        <w:ind w:left="1276"/>
        <w:contextualSpacing w:val="0"/>
        <w:jc w:val="both"/>
        <w:rPr>
          <w:b/>
          <w:sz w:val="22"/>
          <w:szCs w:val="22"/>
        </w:rPr>
      </w:pPr>
      <w:r w:rsidRPr="000A4724">
        <w:rPr>
          <w:sz w:val="22"/>
          <w:szCs w:val="22"/>
        </w:rPr>
        <w:t>Z uwzględnieniem powyższego, zamawiający zaleca formaty danych, w jakich wykonawca w</w:t>
      </w:r>
      <w:r w:rsidRPr="000A4724">
        <w:rPr>
          <w:spacing w:val="1"/>
          <w:sz w:val="22"/>
          <w:szCs w:val="22"/>
        </w:rPr>
        <w:t xml:space="preserve"> </w:t>
      </w:r>
      <w:r w:rsidRPr="000A4724">
        <w:rPr>
          <w:sz w:val="22"/>
          <w:szCs w:val="22"/>
        </w:rPr>
        <w:t>szczególności</w:t>
      </w:r>
      <w:r w:rsidRPr="000A4724">
        <w:rPr>
          <w:spacing w:val="-2"/>
          <w:sz w:val="22"/>
          <w:szCs w:val="22"/>
        </w:rPr>
        <w:t xml:space="preserve"> </w:t>
      </w:r>
      <w:r w:rsidRPr="000A4724">
        <w:rPr>
          <w:sz w:val="22"/>
          <w:szCs w:val="22"/>
        </w:rPr>
        <w:t>może</w:t>
      </w:r>
      <w:r w:rsidRPr="000A4724">
        <w:rPr>
          <w:spacing w:val="-4"/>
          <w:sz w:val="22"/>
          <w:szCs w:val="22"/>
        </w:rPr>
        <w:t xml:space="preserve"> </w:t>
      </w:r>
      <w:r w:rsidRPr="000A4724">
        <w:rPr>
          <w:sz w:val="22"/>
          <w:szCs w:val="22"/>
        </w:rPr>
        <w:t>złożyć</w:t>
      </w:r>
      <w:r w:rsidRPr="000A4724">
        <w:rPr>
          <w:spacing w:val="-5"/>
          <w:sz w:val="22"/>
          <w:szCs w:val="22"/>
        </w:rPr>
        <w:t xml:space="preserve"> </w:t>
      </w:r>
      <w:r w:rsidRPr="000A4724">
        <w:rPr>
          <w:sz w:val="22"/>
          <w:szCs w:val="22"/>
        </w:rPr>
        <w:t>ofertę</w:t>
      </w:r>
      <w:r w:rsidRPr="000A4724">
        <w:rPr>
          <w:spacing w:val="1"/>
          <w:sz w:val="22"/>
          <w:szCs w:val="22"/>
        </w:rPr>
        <w:t xml:space="preserve"> </w:t>
      </w:r>
      <w:r w:rsidRPr="000A4724">
        <w:rPr>
          <w:sz w:val="22"/>
          <w:szCs w:val="22"/>
        </w:rPr>
        <w:t>oraz</w:t>
      </w:r>
      <w:r w:rsidRPr="000A4724">
        <w:rPr>
          <w:spacing w:val="-5"/>
          <w:sz w:val="22"/>
          <w:szCs w:val="22"/>
        </w:rPr>
        <w:t xml:space="preserve"> </w:t>
      </w:r>
      <w:r w:rsidRPr="000A4724">
        <w:rPr>
          <w:sz w:val="22"/>
          <w:szCs w:val="22"/>
        </w:rPr>
        <w:t>pozostałe</w:t>
      </w:r>
      <w:r w:rsidRPr="000A4724">
        <w:rPr>
          <w:spacing w:val="-3"/>
          <w:sz w:val="22"/>
          <w:szCs w:val="22"/>
        </w:rPr>
        <w:t xml:space="preserve"> </w:t>
      </w:r>
      <w:r w:rsidRPr="000A4724">
        <w:rPr>
          <w:sz w:val="22"/>
          <w:szCs w:val="22"/>
        </w:rPr>
        <w:t>wymagane</w:t>
      </w:r>
      <w:r w:rsidRPr="000A4724">
        <w:rPr>
          <w:spacing w:val="-4"/>
          <w:sz w:val="22"/>
          <w:szCs w:val="22"/>
        </w:rPr>
        <w:t xml:space="preserve"> </w:t>
      </w:r>
      <w:r w:rsidRPr="000A4724">
        <w:rPr>
          <w:sz w:val="22"/>
          <w:szCs w:val="22"/>
        </w:rPr>
        <w:t>oświadczenia</w:t>
      </w:r>
      <w:r w:rsidRPr="000A4724">
        <w:rPr>
          <w:spacing w:val="-3"/>
          <w:sz w:val="22"/>
          <w:szCs w:val="22"/>
        </w:rPr>
        <w:t xml:space="preserve"> </w:t>
      </w:r>
      <w:r w:rsidRPr="000A4724">
        <w:rPr>
          <w:sz w:val="22"/>
          <w:szCs w:val="22"/>
        </w:rPr>
        <w:t>i</w:t>
      </w:r>
      <w:r w:rsidRPr="000A4724">
        <w:rPr>
          <w:spacing w:val="-2"/>
          <w:sz w:val="22"/>
          <w:szCs w:val="22"/>
        </w:rPr>
        <w:t xml:space="preserve"> </w:t>
      </w:r>
      <w:r w:rsidRPr="000A4724">
        <w:rPr>
          <w:sz w:val="22"/>
          <w:szCs w:val="22"/>
        </w:rPr>
        <w:t>dokumenty:</w:t>
      </w:r>
      <w:r w:rsidRPr="000A4724">
        <w:rPr>
          <w:spacing w:val="-6"/>
          <w:sz w:val="22"/>
          <w:szCs w:val="22"/>
        </w:rPr>
        <w:t xml:space="preserve"> </w:t>
      </w:r>
      <w:r w:rsidRPr="000A4724">
        <w:rPr>
          <w:b/>
          <w:sz w:val="22"/>
          <w:szCs w:val="22"/>
        </w:rPr>
        <w:t>.pdf,</w:t>
      </w:r>
    </w:p>
    <w:p w14:paraId="3DAD84BA" w14:textId="77777777" w:rsidR="000A4724" w:rsidRPr="000A4724" w:rsidRDefault="000A4724" w:rsidP="000A4724">
      <w:pPr>
        <w:spacing w:line="267" w:lineRule="exact"/>
        <w:ind w:left="1276"/>
        <w:jc w:val="both"/>
        <w:rPr>
          <w:b/>
          <w:sz w:val="22"/>
          <w:szCs w:val="22"/>
        </w:rPr>
      </w:pPr>
      <w:r w:rsidRPr="000A4724">
        <w:rPr>
          <w:b/>
          <w:sz w:val="22"/>
          <w:szCs w:val="22"/>
        </w:rPr>
        <w:t>.jpg</w:t>
      </w:r>
      <w:r w:rsidRPr="000A4724">
        <w:rPr>
          <w:b/>
          <w:spacing w:val="-2"/>
          <w:sz w:val="22"/>
          <w:szCs w:val="22"/>
        </w:rPr>
        <w:t xml:space="preserve"> </w:t>
      </w:r>
      <w:r w:rsidRPr="000A4724">
        <w:rPr>
          <w:b/>
          <w:sz w:val="22"/>
          <w:szCs w:val="22"/>
        </w:rPr>
        <w:t>(.</w:t>
      </w:r>
      <w:proofErr w:type="spellStart"/>
      <w:r w:rsidRPr="000A4724">
        <w:rPr>
          <w:b/>
          <w:sz w:val="22"/>
          <w:szCs w:val="22"/>
        </w:rPr>
        <w:t>jpeg</w:t>
      </w:r>
      <w:proofErr w:type="spellEnd"/>
      <w:r w:rsidRPr="000A4724">
        <w:rPr>
          <w:b/>
          <w:sz w:val="22"/>
          <w:szCs w:val="22"/>
        </w:rPr>
        <w:t>),</w:t>
      </w:r>
      <w:r w:rsidRPr="000A4724">
        <w:rPr>
          <w:b/>
          <w:spacing w:val="-3"/>
          <w:sz w:val="22"/>
          <w:szCs w:val="22"/>
        </w:rPr>
        <w:t xml:space="preserve"> </w:t>
      </w:r>
      <w:r w:rsidRPr="000A4724">
        <w:rPr>
          <w:b/>
          <w:sz w:val="22"/>
          <w:szCs w:val="22"/>
        </w:rPr>
        <w:t>.</w:t>
      </w:r>
      <w:proofErr w:type="spellStart"/>
      <w:r w:rsidRPr="000A4724">
        <w:rPr>
          <w:b/>
          <w:sz w:val="22"/>
          <w:szCs w:val="22"/>
        </w:rPr>
        <w:t>doc</w:t>
      </w:r>
      <w:proofErr w:type="spellEnd"/>
      <w:r w:rsidRPr="000A4724">
        <w:rPr>
          <w:b/>
          <w:sz w:val="22"/>
          <w:szCs w:val="22"/>
        </w:rPr>
        <w:t>,</w:t>
      </w:r>
      <w:r w:rsidRPr="000A4724">
        <w:rPr>
          <w:b/>
          <w:spacing w:val="-3"/>
          <w:sz w:val="22"/>
          <w:szCs w:val="22"/>
        </w:rPr>
        <w:t xml:space="preserve"> </w:t>
      </w:r>
      <w:r w:rsidRPr="000A4724">
        <w:rPr>
          <w:b/>
          <w:sz w:val="22"/>
          <w:szCs w:val="22"/>
        </w:rPr>
        <w:t>.</w:t>
      </w:r>
      <w:proofErr w:type="spellStart"/>
      <w:r w:rsidRPr="000A4724">
        <w:rPr>
          <w:b/>
          <w:sz w:val="22"/>
          <w:szCs w:val="22"/>
        </w:rPr>
        <w:t>docx</w:t>
      </w:r>
      <w:proofErr w:type="spellEnd"/>
      <w:r w:rsidRPr="000A4724">
        <w:rPr>
          <w:b/>
          <w:sz w:val="22"/>
          <w:szCs w:val="22"/>
        </w:rPr>
        <w:t>,</w:t>
      </w:r>
      <w:r w:rsidRPr="000A4724">
        <w:rPr>
          <w:b/>
          <w:spacing w:val="-2"/>
          <w:sz w:val="22"/>
          <w:szCs w:val="22"/>
        </w:rPr>
        <w:t xml:space="preserve"> </w:t>
      </w:r>
      <w:r w:rsidRPr="000A4724">
        <w:rPr>
          <w:sz w:val="22"/>
          <w:szCs w:val="22"/>
        </w:rPr>
        <w:t>lub</w:t>
      </w:r>
      <w:r w:rsidRPr="000A4724">
        <w:rPr>
          <w:spacing w:val="-4"/>
          <w:sz w:val="22"/>
          <w:szCs w:val="22"/>
        </w:rPr>
        <w:t xml:space="preserve"> </w:t>
      </w:r>
      <w:r w:rsidRPr="000A4724">
        <w:rPr>
          <w:b/>
          <w:sz w:val="22"/>
          <w:szCs w:val="22"/>
        </w:rPr>
        <w:t>.xls,</w:t>
      </w:r>
      <w:r w:rsidRPr="000A4724">
        <w:rPr>
          <w:b/>
          <w:spacing w:val="-2"/>
          <w:sz w:val="22"/>
          <w:szCs w:val="22"/>
        </w:rPr>
        <w:t xml:space="preserve"> </w:t>
      </w:r>
      <w:r w:rsidRPr="000A4724">
        <w:rPr>
          <w:sz w:val="22"/>
          <w:szCs w:val="22"/>
        </w:rPr>
        <w:t>ze</w:t>
      </w:r>
      <w:r w:rsidRPr="000A4724">
        <w:rPr>
          <w:spacing w:val="-3"/>
          <w:sz w:val="22"/>
          <w:szCs w:val="22"/>
        </w:rPr>
        <w:t xml:space="preserve"> </w:t>
      </w:r>
      <w:r w:rsidRPr="000A4724">
        <w:rPr>
          <w:sz w:val="22"/>
          <w:szCs w:val="22"/>
        </w:rPr>
        <w:t>szczególnym</w:t>
      </w:r>
      <w:r w:rsidRPr="000A4724">
        <w:rPr>
          <w:spacing w:val="-2"/>
          <w:sz w:val="22"/>
          <w:szCs w:val="22"/>
        </w:rPr>
        <w:t xml:space="preserve"> </w:t>
      </w:r>
      <w:r w:rsidRPr="000A4724">
        <w:rPr>
          <w:sz w:val="22"/>
          <w:szCs w:val="22"/>
        </w:rPr>
        <w:t>wskazaniem</w:t>
      </w:r>
      <w:r w:rsidRPr="000A4724">
        <w:rPr>
          <w:spacing w:val="-2"/>
          <w:sz w:val="22"/>
          <w:szCs w:val="22"/>
        </w:rPr>
        <w:t xml:space="preserve"> </w:t>
      </w:r>
      <w:r w:rsidRPr="000A4724">
        <w:rPr>
          <w:sz w:val="22"/>
          <w:szCs w:val="22"/>
        </w:rPr>
        <w:t>na</w:t>
      </w:r>
      <w:r w:rsidRPr="000A4724">
        <w:rPr>
          <w:spacing w:val="-4"/>
          <w:sz w:val="22"/>
          <w:szCs w:val="22"/>
        </w:rPr>
        <w:t xml:space="preserve"> </w:t>
      </w:r>
      <w:r w:rsidRPr="000A4724">
        <w:rPr>
          <w:b/>
          <w:sz w:val="22"/>
          <w:szCs w:val="22"/>
        </w:rPr>
        <w:t>.PDF.</w:t>
      </w:r>
    </w:p>
    <w:p w14:paraId="44C99C8D" w14:textId="6BB3D5E8" w:rsidR="000A4724" w:rsidRPr="000A4724" w:rsidRDefault="000A4724" w:rsidP="000A4724">
      <w:pPr>
        <w:pStyle w:val="Tekstpodstawowy"/>
        <w:spacing w:before="53" w:line="288" w:lineRule="auto"/>
        <w:ind w:left="1972"/>
        <w:rPr>
          <w:sz w:val="22"/>
          <w:szCs w:val="22"/>
        </w:rPr>
      </w:pPr>
      <w:r w:rsidRPr="000A4724">
        <w:rPr>
          <w:sz w:val="22"/>
          <w:szCs w:val="22"/>
        </w:rPr>
        <w:t>Powyższa</w:t>
      </w:r>
      <w:r w:rsidRPr="000A4724">
        <w:rPr>
          <w:spacing w:val="-5"/>
          <w:sz w:val="22"/>
          <w:szCs w:val="22"/>
        </w:rPr>
        <w:t xml:space="preserve"> </w:t>
      </w:r>
      <w:r w:rsidRPr="000A4724">
        <w:rPr>
          <w:sz w:val="22"/>
          <w:szCs w:val="22"/>
        </w:rPr>
        <w:t>rekomendacja</w:t>
      </w:r>
      <w:r w:rsidRPr="000A4724">
        <w:rPr>
          <w:spacing w:val="-4"/>
          <w:sz w:val="22"/>
          <w:szCs w:val="22"/>
        </w:rPr>
        <w:t xml:space="preserve"> </w:t>
      </w:r>
      <w:r w:rsidRPr="000A4724">
        <w:rPr>
          <w:sz w:val="22"/>
          <w:szCs w:val="22"/>
        </w:rPr>
        <w:t>nie</w:t>
      </w:r>
      <w:r w:rsidRPr="000A4724">
        <w:rPr>
          <w:spacing w:val="-5"/>
          <w:sz w:val="22"/>
          <w:szCs w:val="22"/>
        </w:rPr>
        <w:t xml:space="preserve"> </w:t>
      </w:r>
      <w:r w:rsidRPr="000A4724">
        <w:rPr>
          <w:sz w:val="22"/>
          <w:szCs w:val="22"/>
        </w:rPr>
        <w:t>dotyczy</w:t>
      </w:r>
      <w:r w:rsidRPr="000A4724">
        <w:rPr>
          <w:spacing w:val="-3"/>
          <w:sz w:val="22"/>
          <w:szCs w:val="22"/>
        </w:rPr>
        <w:t xml:space="preserve"> </w:t>
      </w:r>
      <w:r w:rsidRPr="000A4724">
        <w:rPr>
          <w:sz w:val="22"/>
          <w:szCs w:val="22"/>
        </w:rPr>
        <w:t>dokumentów</w:t>
      </w:r>
      <w:r w:rsidRPr="000A4724">
        <w:rPr>
          <w:spacing w:val="-4"/>
          <w:sz w:val="22"/>
          <w:szCs w:val="22"/>
        </w:rPr>
        <w:t xml:space="preserve"> </w:t>
      </w:r>
      <w:r w:rsidRPr="000A4724">
        <w:rPr>
          <w:sz w:val="22"/>
          <w:szCs w:val="22"/>
        </w:rPr>
        <w:t>wystawionych</w:t>
      </w:r>
      <w:r w:rsidRPr="000A4724">
        <w:rPr>
          <w:spacing w:val="-6"/>
          <w:sz w:val="22"/>
          <w:szCs w:val="22"/>
        </w:rPr>
        <w:t xml:space="preserve"> </w:t>
      </w:r>
      <w:r w:rsidRPr="000A4724">
        <w:rPr>
          <w:sz w:val="22"/>
          <w:szCs w:val="22"/>
        </w:rPr>
        <w:t>przez</w:t>
      </w:r>
      <w:r w:rsidRPr="000A4724">
        <w:rPr>
          <w:spacing w:val="-5"/>
          <w:sz w:val="22"/>
          <w:szCs w:val="22"/>
        </w:rPr>
        <w:t xml:space="preserve"> </w:t>
      </w:r>
      <w:r w:rsidRPr="000A4724">
        <w:rPr>
          <w:sz w:val="22"/>
          <w:szCs w:val="22"/>
        </w:rPr>
        <w:t>upoważnione</w:t>
      </w:r>
      <w:r w:rsidRPr="000A4724">
        <w:rPr>
          <w:spacing w:val="-47"/>
          <w:sz w:val="22"/>
          <w:szCs w:val="22"/>
        </w:rPr>
        <w:t xml:space="preserve"> </w:t>
      </w:r>
      <w:r w:rsidRPr="000A4724">
        <w:rPr>
          <w:sz w:val="22"/>
          <w:szCs w:val="22"/>
        </w:rPr>
        <w:t>podmioty, takich jak np. zaświadczenia z US i KRK – wystawionych w postaci</w:t>
      </w:r>
      <w:r w:rsidRPr="000A4724">
        <w:rPr>
          <w:spacing w:val="1"/>
          <w:sz w:val="22"/>
          <w:szCs w:val="22"/>
        </w:rPr>
        <w:t xml:space="preserve"> </w:t>
      </w:r>
      <w:r w:rsidRPr="000A4724">
        <w:rPr>
          <w:sz w:val="22"/>
          <w:szCs w:val="22"/>
        </w:rPr>
        <w:t>elektronicznej. Dokumenty te, gdy są wymagane</w:t>
      </w:r>
      <w:r w:rsidR="00F66671">
        <w:rPr>
          <w:sz w:val="22"/>
          <w:szCs w:val="22"/>
        </w:rPr>
        <w:t xml:space="preserve"> </w:t>
      </w:r>
      <w:r w:rsidRPr="000A4724">
        <w:rPr>
          <w:sz w:val="22"/>
          <w:szCs w:val="22"/>
        </w:rPr>
        <w:t>w postępowaniu, wykonawca</w:t>
      </w:r>
      <w:r w:rsidRPr="000A4724">
        <w:rPr>
          <w:spacing w:val="1"/>
          <w:sz w:val="22"/>
          <w:szCs w:val="22"/>
        </w:rPr>
        <w:t xml:space="preserve"> </w:t>
      </w:r>
      <w:r w:rsidRPr="000A4724">
        <w:rPr>
          <w:sz w:val="22"/>
          <w:szCs w:val="22"/>
        </w:rPr>
        <w:t>przedkłada</w:t>
      </w:r>
      <w:r w:rsidRPr="000A4724">
        <w:rPr>
          <w:spacing w:val="-2"/>
          <w:sz w:val="22"/>
          <w:szCs w:val="22"/>
        </w:rPr>
        <w:t xml:space="preserve"> </w:t>
      </w:r>
      <w:r w:rsidRPr="000A4724">
        <w:rPr>
          <w:sz w:val="22"/>
          <w:szCs w:val="22"/>
        </w:rPr>
        <w:t>zamawiającemu</w:t>
      </w:r>
      <w:r w:rsidRPr="000A4724">
        <w:rPr>
          <w:spacing w:val="-3"/>
          <w:sz w:val="22"/>
          <w:szCs w:val="22"/>
        </w:rPr>
        <w:t xml:space="preserve"> </w:t>
      </w:r>
      <w:r w:rsidRPr="000A4724">
        <w:rPr>
          <w:sz w:val="22"/>
          <w:szCs w:val="22"/>
        </w:rPr>
        <w:t>w</w:t>
      </w:r>
      <w:r w:rsidRPr="000A4724">
        <w:rPr>
          <w:spacing w:val="-2"/>
          <w:sz w:val="22"/>
          <w:szCs w:val="22"/>
        </w:rPr>
        <w:t xml:space="preserve"> </w:t>
      </w:r>
      <w:r w:rsidRPr="000A4724">
        <w:rPr>
          <w:sz w:val="22"/>
          <w:szCs w:val="22"/>
        </w:rPr>
        <w:t>oryginale.</w:t>
      </w:r>
    </w:p>
    <w:p w14:paraId="0587A3EB" w14:textId="77777777" w:rsidR="000A4724" w:rsidRPr="000A4724" w:rsidRDefault="000A4724">
      <w:pPr>
        <w:pStyle w:val="Akapitzlist"/>
        <w:numPr>
          <w:ilvl w:val="1"/>
          <w:numId w:val="32"/>
        </w:numPr>
        <w:tabs>
          <w:tab w:val="left" w:pos="1276"/>
        </w:tabs>
        <w:adjustRightInd/>
        <w:spacing w:before="2" w:line="288" w:lineRule="auto"/>
        <w:ind w:left="1276"/>
        <w:contextualSpacing w:val="0"/>
        <w:jc w:val="both"/>
        <w:rPr>
          <w:sz w:val="22"/>
          <w:szCs w:val="22"/>
        </w:rPr>
      </w:pPr>
      <w:r w:rsidRPr="000A4724">
        <w:rPr>
          <w:sz w:val="22"/>
          <w:szCs w:val="22"/>
        </w:rPr>
        <w:t xml:space="preserve">W celu ewentualnej kompresji danych, zamawiający rekomenduje wykorzystanie jednego </w:t>
      </w:r>
      <w:r w:rsidRPr="000A4724">
        <w:rPr>
          <w:sz w:val="22"/>
          <w:szCs w:val="22"/>
        </w:rPr>
        <w:br/>
        <w:t xml:space="preserve">z </w:t>
      </w:r>
      <w:r w:rsidRPr="000A4724">
        <w:rPr>
          <w:spacing w:val="-48"/>
          <w:sz w:val="22"/>
          <w:szCs w:val="22"/>
        </w:rPr>
        <w:t xml:space="preserve"> </w:t>
      </w:r>
      <w:r w:rsidRPr="000A4724">
        <w:rPr>
          <w:sz w:val="22"/>
          <w:szCs w:val="22"/>
        </w:rPr>
        <w:t>formatów:</w:t>
      </w:r>
    </w:p>
    <w:p w14:paraId="3FA827EB" w14:textId="77777777" w:rsidR="000A4724" w:rsidRPr="000A4724" w:rsidRDefault="000A4724">
      <w:pPr>
        <w:pStyle w:val="Akapitzlist"/>
        <w:numPr>
          <w:ilvl w:val="0"/>
          <w:numId w:val="29"/>
        </w:numPr>
        <w:tabs>
          <w:tab w:val="left" w:pos="1996"/>
        </w:tabs>
        <w:adjustRightInd/>
        <w:spacing w:line="267" w:lineRule="exact"/>
        <w:contextualSpacing w:val="0"/>
        <w:jc w:val="both"/>
        <w:rPr>
          <w:sz w:val="22"/>
          <w:szCs w:val="22"/>
        </w:rPr>
      </w:pPr>
      <w:r w:rsidRPr="000A4724">
        <w:rPr>
          <w:sz w:val="22"/>
          <w:szCs w:val="22"/>
        </w:rPr>
        <w:t>.zip</w:t>
      </w:r>
    </w:p>
    <w:p w14:paraId="31102908" w14:textId="77777777" w:rsidR="000A4724" w:rsidRPr="000A4724" w:rsidRDefault="000A4724">
      <w:pPr>
        <w:pStyle w:val="Akapitzlist"/>
        <w:numPr>
          <w:ilvl w:val="0"/>
          <w:numId w:val="29"/>
        </w:numPr>
        <w:tabs>
          <w:tab w:val="left" w:pos="1996"/>
        </w:tabs>
        <w:adjustRightInd/>
        <w:spacing w:before="53"/>
        <w:contextualSpacing w:val="0"/>
        <w:jc w:val="both"/>
        <w:rPr>
          <w:sz w:val="22"/>
          <w:szCs w:val="22"/>
        </w:rPr>
      </w:pPr>
      <w:r w:rsidRPr="000A4724">
        <w:rPr>
          <w:sz w:val="22"/>
          <w:szCs w:val="22"/>
        </w:rPr>
        <w:t>.7Z</w:t>
      </w:r>
    </w:p>
    <w:p w14:paraId="5402D665" w14:textId="77777777" w:rsidR="000A4724" w:rsidRPr="000A4724" w:rsidRDefault="000A4724" w:rsidP="000A4724">
      <w:pPr>
        <w:pStyle w:val="Tekstpodstawowy"/>
        <w:spacing w:before="53" w:line="290" w:lineRule="auto"/>
        <w:ind w:left="1266"/>
        <w:rPr>
          <w:sz w:val="22"/>
          <w:szCs w:val="22"/>
        </w:rPr>
      </w:pPr>
      <w:r w:rsidRPr="000A4724">
        <w:rPr>
          <w:sz w:val="22"/>
          <w:szCs w:val="22"/>
        </w:rPr>
        <w:t>oraz dodatkowo dopuszcza, lecz nie rekomenduje formatu .</w:t>
      </w:r>
      <w:proofErr w:type="spellStart"/>
      <w:r w:rsidRPr="000A4724">
        <w:rPr>
          <w:sz w:val="22"/>
          <w:szCs w:val="22"/>
        </w:rPr>
        <w:t>rar</w:t>
      </w:r>
      <w:proofErr w:type="spellEnd"/>
      <w:r w:rsidRPr="000A4724">
        <w:rPr>
          <w:sz w:val="22"/>
          <w:szCs w:val="22"/>
        </w:rPr>
        <w:t xml:space="preserve">, który nie występuje </w:t>
      </w:r>
      <w:r w:rsidRPr="000A4724">
        <w:rPr>
          <w:sz w:val="22"/>
          <w:szCs w:val="22"/>
        </w:rPr>
        <w:br/>
        <w:t>w</w:t>
      </w:r>
      <w:r w:rsidRPr="000A4724">
        <w:rPr>
          <w:spacing w:val="1"/>
          <w:sz w:val="22"/>
          <w:szCs w:val="22"/>
        </w:rPr>
        <w:t xml:space="preserve"> </w:t>
      </w:r>
      <w:r w:rsidRPr="000A4724">
        <w:rPr>
          <w:sz w:val="22"/>
          <w:szCs w:val="22"/>
        </w:rPr>
        <w:t>Rozporządzeniu KRI (UWAGA! Może nie być możliwe podpisanie lub zweryfikowanie pliku z</w:t>
      </w:r>
      <w:r w:rsidRPr="000A4724">
        <w:rPr>
          <w:spacing w:val="-47"/>
          <w:sz w:val="22"/>
          <w:szCs w:val="22"/>
        </w:rPr>
        <w:t xml:space="preserve">  </w:t>
      </w:r>
      <w:r w:rsidRPr="000A4724">
        <w:rPr>
          <w:sz w:val="22"/>
          <w:szCs w:val="22"/>
        </w:rPr>
        <w:t>takim</w:t>
      </w:r>
      <w:r w:rsidRPr="000A4724">
        <w:rPr>
          <w:spacing w:val="-2"/>
          <w:sz w:val="22"/>
          <w:szCs w:val="22"/>
        </w:rPr>
        <w:t xml:space="preserve"> </w:t>
      </w:r>
      <w:r w:rsidRPr="000A4724">
        <w:rPr>
          <w:sz w:val="22"/>
          <w:szCs w:val="22"/>
        </w:rPr>
        <w:t>rozszerzeniem</w:t>
      </w:r>
      <w:r w:rsidRPr="000A4724">
        <w:rPr>
          <w:spacing w:val="-1"/>
          <w:sz w:val="22"/>
          <w:szCs w:val="22"/>
        </w:rPr>
        <w:t xml:space="preserve"> </w:t>
      </w:r>
      <w:r w:rsidRPr="000A4724">
        <w:rPr>
          <w:sz w:val="22"/>
          <w:szCs w:val="22"/>
        </w:rPr>
        <w:t>w</w:t>
      </w:r>
      <w:r w:rsidRPr="000A4724">
        <w:rPr>
          <w:spacing w:val="-2"/>
          <w:sz w:val="22"/>
          <w:szCs w:val="22"/>
        </w:rPr>
        <w:t xml:space="preserve"> </w:t>
      </w:r>
      <w:r w:rsidRPr="000A4724">
        <w:rPr>
          <w:sz w:val="22"/>
          <w:szCs w:val="22"/>
        </w:rPr>
        <w:t>przypadku</w:t>
      </w:r>
      <w:r w:rsidRPr="000A4724">
        <w:rPr>
          <w:spacing w:val="-3"/>
          <w:sz w:val="22"/>
          <w:szCs w:val="22"/>
        </w:rPr>
        <w:t xml:space="preserve"> </w:t>
      </w:r>
      <w:r w:rsidRPr="000A4724">
        <w:rPr>
          <w:sz w:val="22"/>
          <w:szCs w:val="22"/>
        </w:rPr>
        <w:t>zastosowania</w:t>
      </w:r>
      <w:r w:rsidRPr="000A4724">
        <w:rPr>
          <w:spacing w:val="-3"/>
          <w:sz w:val="22"/>
          <w:szCs w:val="22"/>
        </w:rPr>
        <w:t xml:space="preserve"> </w:t>
      </w:r>
      <w:r w:rsidRPr="000A4724">
        <w:rPr>
          <w:sz w:val="22"/>
          <w:szCs w:val="22"/>
        </w:rPr>
        <w:t>np. podpisu</w:t>
      </w:r>
      <w:r w:rsidRPr="000A4724">
        <w:rPr>
          <w:spacing w:val="-3"/>
          <w:sz w:val="22"/>
          <w:szCs w:val="22"/>
        </w:rPr>
        <w:t xml:space="preserve"> </w:t>
      </w:r>
      <w:r w:rsidRPr="000A4724">
        <w:rPr>
          <w:sz w:val="22"/>
          <w:szCs w:val="22"/>
        </w:rPr>
        <w:t>zaufanego).</w:t>
      </w:r>
    </w:p>
    <w:p w14:paraId="0BE7CD44" w14:textId="77777777" w:rsidR="000A4724" w:rsidRPr="000A4724" w:rsidRDefault="000A4724">
      <w:pPr>
        <w:pStyle w:val="Akapitzlist"/>
        <w:numPr>
          <w:ilvl w:val="1"/>
          <w:numId w:val="32"/>
        </w:numPr>
        <w:tabs>
          <w:tab w:val="left" w:pos="1276"/>
        </w:tabs>
        <w:adjustRightInd/>
        <w:spacing w:line="263" w:lineRule="exact"/>
        <w:ind w:left="1276"/>
        <w:contextualSpacing w:val="0"/>
        <w:jc w:val="both"/>
        <w:rPr>
          <w:sz w:val="22"/>
          <w:szCs w:val="22"/>
        </w:rPr>
      </w:pPr>
      <w:r w:rsidRPr="000A4724">
        <w:rPr>
          <w:sz w:val="22"/>
          <w:szCs w:val="22"/>
        </w:rPr>
        <w:t>Wśród</w:t>
      </w:r>
      <w:r w:rsidRPr="000A4724">
        <w:rPr>
          <w:spacing w:val="-4"/>
          <w:sz w:val="22"/>
          <w:szCs w:val="22"/>
        </w:rPr>
        <w:t xml:space="preserve"> </w:t>
      </w:r>
      <w:r w:rsidRPr="000A4724">
        <w:rPr>
          <w:sz w:val="22"/>
          <w:szCs w:val="22"/>
        </w:rPr>
        <w:t>formatów</w:t>
      </w:r>
      <w:r w:rsidRPr="000A4724">
        <w:rPr>
          <w:spacing w:val="-3"/>
          <w:sz w:val="22"/>
          <w:szCs w:val="22"/>
        </w:rPr>
        <w:t xml:space="preserve"> </w:t>
      </w:r>
      <w:r w:rsidRPr="000A4724">
        <w:rPr>
          <w:sz w:val="22"/>
          <w:szCs w:val="22"/>
        </w:rPr>
        <w:t>powszechnych</w:t>
      </w:r>
      <w:r w:rsidRPr="000A4724">
        <w:rPr>
          <w:spacing w:val="1"/>
          <w:sz w:val="22"/>
          <w:szCs w:val="22"/>
        </w:rPr>
        <w:t xml:space="preserve"> </w:t>
      </w:r>
      <w:r w:rsidRPr="000A4724">
        <w:rPr>
          <w:sz w:val="22"/>
          <w:szCs w:val="22"/>
        </w:rPr>
        <w:t>a</w:t>
      </w:r>
      <w:r w:rsidRPr="000A4724">
        <w:rPr>
          <w:spacing w:val="-4"/>
          <w:sz w:val="22"/>
          <w:szCs w:val="22"/>
        </w:rPr>
        <w:t xml:space="preserve"> </w:t>
      </w:r>
      <w:r w:rsidRPr="000A4724">
        <w:rPr>
          <w:b/>
          <w:sz w:val="22"/>
          <w:szCs w:val="22"/>
        </w:rPr>
        <w:t>NIE</w:t>
      </w:r>
      <w:r w:rsidRPr="000A4724">
        <w:rPr>
          <w:b/>
          <w:spacing w:val="-5"/>
          <w:sz w:val="22"/>
          <w:szCs w:val="22"/>
        </w:rPr>
        <w:t xml:space="preserve"> </w:t>
      </w:r>
      <w:r w:rsidRPr="000A4724">
        <w:rPr>
          <w:b/>
          <w:sz w:val="22"/>
          <w:szCs w:val="22"/>
        </w:rPr>
        <w:t>występujących</w:t>
      </w:r>
      <w:r w:rsidRPr="000A4724">
        <w:rPr>
          <w:b/>
          <w:spacing w:val="-2"/>
          <w:sz w:val="22"/>
          <w:szCs w:val="22"/>
        </w:rPr>
        <w:t xml:space="preserve"> </w:t>
      </w:r>
      <w:r w:rsidRPr="000A4724">
        <w:rPr>
          <w:sz w:val="22"/>
          <w:szCs w:val="22"/>
        </w:rPr>
        <w:t>w</w:t>
      </w:r>
      <w:r w:rsidRPr="000A4724">
        <w:rPr>
          <w:spacing w:val="-3"/>
          <w:sz w:val="22"/>
          <w:szCs w:val="22"/>
        </w:rPr>
        <w:t xml:space="preserve"> </w:t>
      </w:r>
      <w:r w:rsidRPr="000A4724">
        <w:rPr>
          <w:sz w:val="22"/>
          <w:szCs w:val="22"/>
        </w:rPr>
        <w:t>rozporządzeniu</w:t>
      </w:r>
      <w:r w:rsidRPr="000A4724">
        <w:rPr>
          <w:spacing w:val="-4"/>
          <w:sz w:val="22"/>
          <w:szCs w:val="22"/>
        </w:rPr>
        <w:t xml:space="preserve"> </w:t>
      </w:r>
      <w:r w:rsidRPr="000A4724">
        <w:rPr>
          <w:sz w:val="22"/>
          <w:szCs w:val="22"/>
        </w:rPr>
        <w:t>występują:</w:t>
      </w:r>
      <w:r w:rsidRPr="000A4724">
        <w:rPr>
          <w:sz w:val="22"/>
          <w:szCs w:val="22"/>
        </w:rPr>
        <w:br/>
      </w:r>
      <w:r w:rsidRPr="000A4724">
        <w:rPr>
          <w:spacing w:val="-5"/>
          <w:sz w:val="22"/>
          <w:szCs w:val="22"/>
        </w:rPr>
        <w:t xml:space="preserve"> </w:t>
      </w:r>
      <w:r w:rsidRPr="000A4724">
        <w:rPr>
          <w:sz w:val="22"/>
          <w:szCs w:val="22"/>
        </w:rPr>
        <w:t>.gif,</w:t>
      </w:r>
      <w:r w:rsidRPr="000A4724">
        <w:rPr>
          <w:spacing w:val="-5"/>
          <w:sz w:val="22"/>
          <w:szCs w:val="22"/>
        </w:rPr>
        <w:t xml:space="preserve"> </w:t>
      </w:r>
      <w:r w:rsidRPr="000A4724">
        <w:rPr>
          <w:sz w:val="22"/>
          <w:szCs w:val="22"/>
        </w:rPr>
        <w:t>.</w:t>
      </w:r>
      <w:proofErr w:type="spellStart"/>
      <w:r w:rsidRPr="000A4724">
        <w:rPr>
          <w:sz w:val="22"/>
          <w:szCs w:val="22"/>
        </w:rPr>
        <w:t>bmp</w:t>
      </w:r>
      <w:proofErr w:type="spellEnd"/>
      <w:r w:rsidRPr="000A4724">
        <w:rPr>
          <w:sz w:val="22"/>
          <w:szCs w:val="22"/>
        </w:rPr>
        <w:t>, .</w:t>
      </w:r>
      <w:proofErr w:type="spellStart"/>
      <w:r w:rsidRPr="000A4724">
        <w:rPr>
          <w:sz w:val="22"/>
          <w:szCs w:val="22"/>
        </w:rPr>
        <w:t>numbers</w:t>
      </w:r>
      <w:proofErr w:type="spellEnd"/>
      <w:r w:rsidRPr="000A4724">
        <w:rPr>
          <w:sz w:val="22"/>
          <w:szCs w:val="22"/>
        </w:rPr>
        <w:t>, .</w:t>
      </w:r>
      <w:proofErr w:type="spellStart"/>
      <w:r w:rsidRPr="000A4724">
        <w:rPr>
          <w:sz w:val="22"/>
          <w:szCs w:val="22"/>
        </w:rPr>
        <w:t>pages</w:t>
      </w:r>
      <w:proofErr w:type="spellEnd"/>
      <w:r w:rsidRPr="000A4724">
        <w:rPr>
          <w:sz w:val="22"/>
          <w:szCs w:val="22"/>
        </w:rPr>
        <w:t>. Dokumenty złożone w takich plikach zostaną uznane za złożone</w:t>
      </w:r>
      <w:r w:rsidRPr="000A4724">
        <w:rPr>
          <w:spacing w:val="-47"/>
          <w:sz w:val="22"/>
          <w:szCs w:val="22"/>
        </w:rPr>
        <w:t xml:space="preserve"> </w:t>
      </w:r>
      <w:r w:rsidRPr="000A4724">
        <w:rPr>
          <w:sz w:val="22"/>
          <w:szCs w:val="22"/>
        </w:rPr>
        <w:t>nieskutecznie.</w:t>
      </w:r>
    </w:p>
    <w:p w14:paraId="56BA64BF" w14:textId="77777777" w:rsidR="000A4724" w:rsidRPr="000A4724" w:rsidRDefault="000A4724">
      <w:pPr>
        <w:pStyle w:val="Akapitzlist"/>
        <w:numPr>
          <w:ilvl w:val="1"/>
          <w:numId w:val="32"/>
        </w:numPr>
        <w:tabs>
          <w:tab w:val="left" w:pos="1276"/>
        </w:tabs>
        <w:adjustRightInd/>
        <w:spacing w:line="288" w:lineRule="auto"/>
        <w:ind w:left="1276"/>
        <w:contextualSpacing w:val="0"/>
        <w:jc w:val="both"/>
        <w:rPr>
          <w:sz w:val="22"/>
          <w:szCs w:val="22"/>
        </w:rPr>
      </w:pPr>
      <w:r w:rsidRPr="000A4724">
        <w:rPr>
          <w:sz w:val="22"/>
          <w:szCs w:val="22"/>
        </w:rPr>
        <w:t>Zamawiający zwraca uwagę na ograniczenia wielkości plików podpisywanych profilem</w:t>
      </w:r>
      <w:r w:rsidRPr="000A4724">
        <w:rPr>
          <w:spacing w:val="1"/>
          <w:sz w:val="22"/>
          <w:szCs w:val="22"/>
        </w:rPr>
        <w:t xml:space="preserve"> </w:t>
      </w:r>
      <w:r w:rsidRPr="000A4724">
        <w:rPr>
          <w:sz w:val="22"/>
          <w:szCs w:val="22"/>
        </w:rPr>
        <w:lastRenderedPageBreak/>
        <w:t xml:space="preserve">zaufanym, który wynosi </w:t>
      </w:r>
      <w:r w:rsidRPr="000A4724">
        <w:rPr>
          <w:b/>
          <w:sz w:val="22"/>
          <w:szCs w:val="22"/>
        </w:rPr>
        <w:t>max 10MB</w:t>
      </w:r>
      <w:r w:rsidRPr="000A4724">
        <w:rPr>
          <w:sz w:val="22"/>
          <w:szCs w:val="22"/>
        </w:rPr>
        <w:t xml:space="preserve">, oraz na ograniczenie wielkości plików podpisywanych w </w:t>
      </w:r>
      <w:r w:rsidRPr="000A4724">
        <w:rPr>
          <w:spacing w:val="-47"/>
          <w:sz w:val="22"/>
          <w:szCs w:val="22"/>
        </w:rPr>
        <w:t xml:space="preserve"> </w:t>
      </w:r>
      <w:r w:rsidRPr="000A4724">
        <w:rPr>
          <w:sz w:val="22"/>
          <w:szCs w:val="22"/>
        </w:rPr>
        <w:t>aplikacji</w:t>
      </w:r>
      <w:r w:rsidRPr="000A4724">
        <w:rPr>
          <w:spacing w:val="-1"/>
          <w:sz w:val="22"/>
          <w:szCs w:val="22"/>
        </w:rPr>
        <w:t xml:space="preserve"> </w:t>
      </w:r>
      <w:proofErr w:type="spellStart"/>
      <w:r w:rsidRPr="000A4724">
        <w:rPr>
          <w:sz w:val="22"/>
          <w:szCs w:val="22"/>
        </w:rPr>
        <w:t>eDoApp</w:t>
      </w:r>
      <w:proofErr w:type="spellEnd"/>
      <w:r w:rsidRPr="000A4724">
        <w:rPr>
          <w:spacing w:val="-3"/>
          <w:sz w:val="22"/>
          <w:szCs w:val="22"/>
        </w:rPr>
        <w:t xml:space="preserve"> </w:t>
      </w:r>
      <w:r w:rsidRPr="000A4724">
        <w:rPr>
          <w:sz w:val="22"/>
          <w:szCs w:val="22"/>
        </w:rPr>
        <w:t>służącej</w:t>
      </w:r>
      <w:r w:rsidRPr="000A4724">
        <w:rPr>
          <w:spacing w:val="-3"/>
          <w:sz w:val="22"/>
          <w:szCs w:val="22"/>
        </w:rPr>
        <w:t xml:space="preserve"> </w:t>
      </w:r>
      <w:r w:rsidRPr="000A4724">
        <w:rPr>
          <w:sz w:val="22"/>
          <w:szCs w:val="22"/>
        </w:rPr>
        <w:t>do</w:t>
      </w:r>
      <w:r w:rsidRPr="000A4724">
        <w:rPr>
          <w:spacing w:val="-3"/>
          <w:sz w:val="22"/>
          <w:szCs w:val="22"/>
        </w:rPr>
        <w:t xml:space="preserve"> </w:t>
      </w:r>
      <w:r w:rsidRPr="000A4724">
        <w:rPr>
          <w:sz w:val="22"/>
          <w:szCs w:val="22"/>
        </w:rPr>
        <w:t>składania</w:t>
      </w:r>
      <w:r w:rsidRPr="000A4724">
        <w:rPr>
          <w:spacing w:val="-3"/>
          <w:sz w:val="22"/>
          <w:szCs w:val="22"/>
        </w:rPr>
        <w:t xml:space="preserve"> </w:t>
      </w:r>
      <w:r w:rsidRPr="000A4724">
        <w:rPr>
          <w:sz w:val="22"/>
          <w:szCs w:val="22"/>
        </w:rPr>
        <w:t>podpisu</w:t>
      </w:r>
      <w:r w:rsidRPr="000A4724">
        <w:rPr>
          <w:spacing w:val="-3"/>
          <w:sz w:val="22"/>
          <w:szCs w:val="22"/>
        </w:rPr>
        <w:t xml:space="preserve"> </w:t>
      </w:r>
      <w:r w:rsidRPr="000A4724">
        <w:rPr>
          <w:sz w:val="22"/>
          <w:szCs w:val="22"/>
        </w:rPr>
        <w:t>osobistego,</w:t>
      </w:r>
      <w:r w:rsidRPr="000A4724">
        <w:rPr>
          <w:spacing w:val="-5"/>
          <w:sz w:val="22"/>
          <w:szCs w:val="22"/>
        </w:rPr>
        <w:t xml:space="preserve"> </w:t>
      </w:r>
      <w:r w:rsidRPr="000A4724">
        <w:rPr>
          <w:sz w:val="22"/>
          <w:szCs w:val="22"/>
        </w:rPr>
        <w:t>który</w:t>
      </w:r>
      <w:r w:rsidRPr="000A4724">
        <w:rPr>
          <w:spacing w:val="-1"/>
          <w:sz w:val="22"/>
          <w:szCs w:val="22"/>
        </w:rPr>
        <w:t xml:space="preserve"> </w:t>
      </w:r>
      <w:r w:rsidRPr="000A4724">
        <w:rPr>
          <w:sz w:val="22"/>
          <w:szCs w:val="22"/>
        </w:rPr>
        <w:t>wynosi</w:t>
      </w:r>
      <w:r w:rsidRPr="000A4724">
        <w:rPr>
          <w:spacing w:val="-2"/>
          <w:sz w:val="22"/>
          <w:szCs w:val="22"/>
        </w:rPr>
        <w:t xml:space="preserve"> </w:t>
      </w:r>
      <w:r w:rsidRPr="000A4724">
        <w:rPr>
          <w:b/>
          <w:sz w:val="22"/>
          <w:szCs w:val="22"/>
        </w:rPr>
        <w:t>max</w:t>
      </w:r>
      <w:r w:rsidRPr="000A4724">
        <w:rPr>
          <w:b/>
          <w:spacing w:val="-4"/>
          <w:sz w:val="22"/>
          <w:szCs w:val="22"/>
        </w:rPr>
        <w:t xml:space="preserve"> </w:t>
      </w:r>
      <w:r w:rsidRPr="000A4724">
        <w:rPr>
          <w:b/>
          <w:sz w:val="22"/>
          <w:szCs w:val="22"/>
        </w:rPr>
        <w:t>5MB</w:t>
      </w:r>
      <w:r w:rsidRPr="000A4724">
        <w:rPr>
          <w:sz w:val="22"/>
          <w:szCs w:val="22"/>
        </w:rPr>
        <w:t>.</w:t>
      </w:r>
    </w:p>
    <w:p w14:paraId="47B7D252" w14:textId="77777777" w:rsidR="000A4724" w:rsidRPr="000A4724" w:rsidRDefault="000A4724">
      <w:pPr>
        <w:pStyle w:val="Akapitzlist"/>
        <w:numPr>
          <w:ilvl w:val="1"/>
          <w:numId w:val="32"/>
        </w:numPr>
        <w:tabs>
          <w:tab w:val="left" w:pos="1276"/>
        </w:tabs>
        <w:adjustRightInd/>
        <w:spacing w:before="1" w:line="288" w:lineRule="auto"/>
        <w:ind w:left="1276"/>
        <w:contextualSpacing w:val="0"/>
        <w:jc w:val="both"/>
        <w:rPr>
          <w:sz w:val="22"/>
          <w:szCs w:val="22"/>
        </w:rPr>
      </w:pPr>
      <w:r w:rsidRPr="000A4724">
        <w:rPr>
          <w:sz w:val="22"/>
          <w:szCs w:val="22"/>
        </w:rPr>
        <w:t>Ze względu na niskie ryzyko naruszenia integralności pliku oraz łatwiejszą weryfikację podpisu,</w:t>
      </w:r>
      <w:r w:rsidRPr="000A4724">
        <w:rPr>
          <w:spacing w:val="1"/>
          <w:sz w:val="22"/>
          <w:szCs w:val="22"/>
        </w:rPr>
        <w:t xml:space="preserve"> </w:t>
      </w:r>
      <w:r w:rsidRPr="000A4724">
        <w:rPr>
          <w:sz w:val="22"/>
          <w:szCs w:val="22"/>
        </w:rPr>
        <w:t>zamawiający</w:t>
      </w:r>
      <w:r w:rsidRPr="000A4724">
        <w:rPr>
          <w:spacing w:val="-3"/>
          <w:sz w:val="22"/>
          <w:szCs w:val="22"/>
        </w:rPr>
        <w:t xml:space="preserve"> </w:t>
      </w:r>
      <w:r w:rsidRPr="000A4724">
        <w:rPr>
          <w:sz w:val="22"/>
          <w:szCs w:val="22"/>
        </w:rPr>
        <w:t>zaleca,</w:t>
      </w:r>
      <w:r w:rsidRPr="000A4724">
        <w:rPr>
          <w:spacing w:val="-5"/>
          <w:sz w:val="22"/>
          <w:szCs w:val="22"/>
        </w:rPr>
        <w:t xml:space="preserve"> </w:t>
      </w:r>
      <w:r w:rsidRPr="000A4724">
        <w:rPr>
          <w:sz w:val="22"/>
          <w:szCs w:val="22"/>
        </w:rPr>
        <w:t>w</w:t>
      </w:r>
      <w:r w:rsidRPr="000A4724">
        <w:rPr>
          <w:spacing w:val="-3"/>
          <w:sz w:val="22"/>
          <w:szCs w:val="22"/>
        </w:rPr>
        <w:t xml:space="preserve"> </w:t>
      </w:r>
      <w:r w:rsidRPr="000A4724">
        <w:rPr>
          <w:sz w:val="22"/>
          <w:szCs w:val="22"/>
        </w:rPr>
        <w:t>miarę</w:t>
      </w:r>
      <w:r w:rsidRPr="000A4724">
        <w:rPr>
          <w:spacing w:val="-3"/>
          <w:sz w:val="22"/>
          <w:szCs w:val="22"/>
        </w:rPr>
        <w:t xml:space="preserve"> </w:t>
      </w:r>
      <w:r w:rsidRPr="000A4724">
        <w:rPr>
          <w:sz w:val="22"/>
          <w:szCs w:val="22"/>
        </w:rPr>
        <w:t>możliwości,</w:t>
      </w:r>
      <w:r w:rsidRPr="000A4724">
        <w:rPr>
          <w:spacing w:val="-5"/>
          <w:sz w:val="22"/>
          <w:szCs w:val="22"/>
        </w:rPr>
        <w:t xml:space="preserve"> </w:t>
      </w:r>
      <w:r w:rsidRPr="000A4724">
        <w:rPr>
          <w:sz w:val="22"/>
          <w:szCs w:val="22"/>
        </w:rPr>
        <w:t>przekonwertowanie</w:t>
      </w:r>
      <w:r w:rsidRPr="000A4724">
        <w:rPr>
          <w:spacing w:val="-3"/>
          <w:sz w:val="22"/>
          <w:szCs w:val="22"/>
        </w:rPr>
        <w:t xml:space="preserve"> </w:t>
      </w:r>
      <w:r w:rsidRPr="000A4724">
        <w:rPr>
          <w:sz w:val="22"/>
          <w:szCs w:val="22"/>
        </w:rPr>
        <w:t>plików</w:t>
      </w:r>
      <w:r w:rsidRPr="000A4724">
        <w:rPr>
          <w:spacing w:val="-3"/>
          <w:sz w:val="22"/>
          <w:szCs w:val="22"/>
        </w:rPr>
        <w:t xml:space="preserve"> </w:t>
      </w:r>
      <w:r w:rsidRPr="000A4724">
        <w:rPr>
          <w:sz w:val="22"/>
          <w:szCs w:val="22"/>
        </w:rPr>
        <w:t>składających</w:t>
      </w:r>
      <w:r w:rsidRPr="000A4724">
        <w:rPr>
          <w:spacing w:val="-4"/>
          <w:sz w:val="22"/>
          <w:szCs w:val="22"/>
        </w:rPr>
        <w:t xml:space="preserve"> </w:t>
      </w:r>
      <w:r w:rsidRPr="000A4724">
        <w:rPr>
          <w:sz w:val="22"/>
          <w:szCs w:val="22"/>
        </w:rPr>
        <w:t>się</w:t>
      </w:r>
      <w:r w:rsidRPr="000A4724">
        <w:rPr>
          <w:spacing w:val="-3"/>
          <w:sz w:val="22"/>
          <w:szCs w:val="22"/>
        </w:rPr>
        <w:t xml:space="preserve"> </w:t>
      </w:r>
      <w:r w:rsidRPr="000A4724">
        <w:rPr>
          <w:sz w:val="22"/>
          <w:szCs w:val="22"/>
        </w:rPr>
        <w:t>na</w:t>
      </w:r>
      <w:r w:rsidRPr="000A4724">
        <w:rPr>
          <w:spacing w:val="-3"/>
          <w:sz w:val="22"/>
          <w:szCs w:val="22"/>
        </w:rPr>
        <w:t xml:space="preserve"> </w:t>
      </w:r>
      <w:r w:rsidRPr="000A4724">
        <w:rPr>
          <w:sz w:val="22"/>
          <w:szCs w:val="22"/>
        </w:rPr>
        <w:t>ofertę</w:t>
      </w:r>
      <w:r w:rsidRPr="000A4724">
        <w:rPr>
          <w:spacing w:val="-48"/>
          <w:sz w:val="22"/>
          <w:szCs w:val="22"/>
        </w:rPr>
        <w:t xml:space="preserve"> </w:t>
      </w:r>
      <w:r w:rsidRPr="000A4724">
        <w:rPr>
          <w:sz w:val="22"/>
          <w:szCs w:val="22"/>
        </w:rPr>
        <w:t>na</w:t>
      </w:r>
      <w:r w:rsidRPr="000A4724">
        <w:rPr>
          <w:spacing w:val="-3"/>
          <w:sz w:val="22"/>
          <w:szCs w:val="22"/>
        </w:rPr>
        <w:t xml:space="preserve"> </w:t>
      </w:r>
      <w:r w:rsidRPr="000A4724">
        <w:rPr>
          <w:sz w:val="22"/>
          <w:szCs w:val="22"/>
        </w:rPr>
        <w:t>format</w:t>
      </w:r>
      <w:r w:rsidRPr="000A4724">
        <w:rPr>
          <w:spacing w:val="-4"/>
          <w:sz w:val="22"/>
          <w:szCs w:val="22"/>
        </w:rPr>
        <w:t xml:space="preserve"> </w:t>
      </w:r>
      <w:r w:rsidRPr="000A4724">
        <w:rPr>
          <w:sz w:val="22"/>
          <w:szCs w:val="22"/>
        </w:rPr>
        <w:t>.pdf</w:t>
      </w:r>
      <w:r w:rsidRPr="000A4724">
        <w:rPr>
          <w:spacing w:val="-2"/>
          <w:sz w:val="22"/>
          <w:szCs w:val="22"/>
        </w:rPr>
        <w:t xml:space="preserve"> </w:t>
      </w:r>
      <w:r w:rsidRPr="000A4724">
        <w:rPr>
          <w:sz w:val="22"/>
          <w:szCs w:val="22"/>
        </w:rPr>
        <w:t>i opatrzenie</w:t>
      </w:r>
      <w:r w:rsidRPr="000A4724">
        <w:rPr>
          <w:spacing w:val="-2"/>
          <w:sz w:val="22"/>
          <w:szCs w:val="22"/>
        </w:rPr>
        <w:t xml:space="preserve"> </w:t>
      </w:r>
      <w:r w:rsidRPr="000A4724">
        <w:rPr>
          <w:sz w:val="22"/>
          <w:szCs w:val="22"/>
        </w:rPr>
        <w:t>ich</w:t>
      </w:r>
      <w:r w:rsidRPr="000A4724">
        <w:rPr>
          <w:spacing w:val="-3"/>
          <w:sz w:val="22"/>
          <w:szCs w:val="22"/>
        </w:rPr>
        <w:t xml:space="preserve"> </w:t>
      </w:r>
      <w:r w:rsidRPr="000A4724">
        <w:rPr>
          <w:sz w:val="22"/>
          <w:szCs w:val="22"/>
        </w:rPr>
        <w:t>podpisem</w:t>
      </w:r>
      <w:r w:rsidRPr="000A4724">
        <w:rPr>
          <w:spacing w:val="-1"/>
          <w:sz w:val="22"/>
          <w:szCs w:val="22"/>
        </w:rPr>
        <w:t xml:space="preserve"> </w:t>
      </w:r>
      <w:r w:rsidRPr="000A4724">
        <w:rPr>
          <w:sz w:val="22"/>
          <w:szCs w:val="22"/>
        </w:rPr>
        <w:t>kwalifikowanym</w:t>
      </w:r>
      <w:r w:rsidRPr="000A4724">
        <w:rPr>
          <w:spacing w:val="-1"/>
          <w:sz w:val="22"/>
          <w:szCs w:val="22"/>
        </w:rPr>
        <w:t xml:space="preserve"> </w:t>
      </w:r>
      <w:proofErr w:type="spellStart"/>
      <w:r w:rsidRPr="000A4724">
        <w:rPr>
          <w:sz w:val="22"/>
          <w:szCs w:val="22"/>
        </w:rPr>
        <w:t>PAdES</w:t>
      </w:r>
      <w:proofErr w:type="spellEnd"/>
      <w:r w:rsidRPr="000A4724">
        <w:rPr>
          <w:sz w:val="22"/>
          <w:szCs w:val="22"/>
        </w:rPr>
        <w:t>.</w:t>
      </w:r>
    </w:p>
    <w:p w14:paraId="720C72F2" w14:textId="77777777" w:rsidR="000A4724" w:rsidRPr="000A4724" w:rsidRDefault="000A4724">
      <w:pPr>
        <w:pStyle w:val="Akapitzlist"/>
        <w:numPr>
          <w:ilvl w:val="1"/>
          <w:numId w:val="32"/>
        </w:numPr>
        <w:tabs>
          <w:tab w:val="left" w:pos="1276"/>
        </w:tabs>
        <w:adjustRightInd/>
        <w:spacing w:line="288" w:lineRule="auto"/>
        <w:ind w:left="1276"/>
        <w:contextualSpacing w:val="0"/>
        <w:jc w:val="both"/>
        <w:rPr>
          <w:sz w:val="22"/>
          <w:szCs w:val="22"/>
        </w:rPr>
      </w:pPr>
      <w:r w:rsidRPr="000A4724">
        <w:rPr>
          <w:sz w:val="22"/>
          <w:szCs w:val="22"/>
        </w:rPr>
        <w:t xml:space="preserve">Pliki w innych formatach niż PDF zaleca się opatrzyć zewnętrznym podpisem </w:t>
      </w:r>
      <w:proofErr w:type="spellStart"/>
      <w:r w:rsidRPr="000A4724">
        <w:rPr>
          <w:sz w:val="22"/>
          <w:szCs w:val="22"/>
        </w:rPr>
        <w:t>XAdES</w:t>
      </w:r>
      <w:proofErr w:type="spellEnd"/>
      <w:r w:rsidRPr="000A4724">
        <w:rPr>
          <w:sz w:val="22"/>
          <w:szCs w:val="22"/>
        </w:rPr>
        <w:t>.</w:t>
      </w:r>
      <w:r w:rsidRPr="000A4724">
        <w:rPr>
          <w:spacing w:val="1"/>
          <w:sz w:val="22"/>
          <w:szCs w:val="22"/>
        </w:rPr>
        <w:t xml:space="preserve"> </w:t>
      </w:r>
      <w:r w:rsidRPr="000A4724">
        <w:rPr>
          <w:sz w:val="22"/>
          <w:szCs w:val="22"/>
        </w:rPr>
        <w:t>Wykonawca</w:t>
      </w:r>
      <w:r w:rsidRPr="000A4724">
        <w:rPr>
          <w:spacing w:val="-3"/>
          <w:sz w:val="22"/>
          <w:szCs w:val="22"/>
        </w:rPr>
        <w:t xml:space="preserve"> </w:t>
      </w:r>
      <w:r w:rsidRPr="000A4724">
        <w:rPr>
          <w:sz w:val="22"/>
          <w:szCs w:val="22"/>
        </w:rPr>
        <w:t>powinien</w:t>
      </w:r>
      <w:r w:rsidRPr="000A4724">
        <w:rPr>
          <w:spacing w:val="-3"/>
          <w:sz w:val="22"/>
          <w:szCs w:val="22"/>
        </w:rPr>
        <w:t xml:space="preserve"> </w:t>
      </w:r>
      <w:r w:rsidRPr="000A4724">
        <w:rPr>
          <w:sz w:val="22"/>
          <w:szCs w:val="22"/>
        </w:rPr>
        <w:t>pamiętać,</w:t>
      </w:r>
      <w:r w:rsidRPr="000A4724">
        <w:rPr>
          <w:spacing w:val="-5"/>
          <w:sz w:val="22"/>
          <w:szCs w:val="22"/>
        </w:rPr>
        <w:t xml:space="preserve"> </w:t>
      </w:r>
      <w:r w:rsidRPr="000A4724">
        <w:rPr>
          <w:sz w:val="22"/>
          <w:szCs w:val="22"/>
        </w:rPr>
        <w:t>aby</w:t>
      </w:r>
      <w:r w:rsidRPr="000A4724">
        <w:rPr>
          <w:spacing w:val="-1"/>
          <w:sz w:val="22"/>
          <w:szCs w:val="22"/>
        </w:rPr>
        <w:t xml:space="preserve"> </w:t>
      </w:r>
      <w:r w:rsidRPr="000A4724">
        <w:rPr>
          <w:sz w:val="22"/>
          <w:szCs w:val="22"/>
        </w:rPr>
        <w:t>plik</w:t>
      </w:r>
      <w:r w:rsidRPr="000A4724">
        <w:rPr>
          <w:spacing w:val="-3"/>
          <w:sz w:val="22"/>
          <w:szCs w:val="22"/>
        </w:rPr>
        <w:t xml:space="preserve"> </w:t>
      </w:r>
      <w:r w:rsidRPr="000A4724">
        <w:rPr>
          <w:sz w:val="22"/>
          <w:szCs w:val="22"/>
        </w:rPr>
        <w:t>z</w:t>
      </w:r>
      <w:r w:rsidRPr="000A4724">
        <w:rPr>
          <w:spacing w:val="-3"/>
          <w:sz w:val="22"/>
          <w:szCs w:val="22"/>
        </w:rPr>
        <w:t xml:space="preserve"> </w:t>
      </w:r>
      <w:r w:rsidRPr="000A4724">
        <w:rPr>
          <w:sz w:val="22"/>
          <w:szCs w:val="22"/>
        </w:rPr>
        <w:t>podpisem</w:t>
      </w:r>
      <w:r w:rsidRPr="000A4724">
        <w:rPr>
          <w:spacing w:val="-1"/>
          <w:sz w:val="22"/>
          <w:szCs w:val="22"/>
        </w:rPr>
        <w:t xml:space="preserve"> </w:t>
      </w:r>
      <w:r w:rsidRPr="000A4724">
        <w:rPr>
          <w:sz w:val="22"/>
          <w:szCs w:val="22"/>
        </w:rPr>
        <w:t>przekazywać</w:t>
      </w:r>
      <w:r w:rsidRPr="000A4724">
        <w:rPr>
          <w:spacing w:val="-5"/>
          <w:sz w:val="22"/>
          <w:szCs w:val="22"/>
        </w:rPr>
        <w:t xml:space="preserve"> </w:t>
      </w:r>
      <w:r w:rsidRPr="000A4724">
        <w:rPr>
          <w:sz w:val="22"/>
          <w:szCs w:val="22"/>
        </w:rPr>
        <w:t>łącznie</w:t>
      </w:r>
      <w:r w:rsidRPr="000A4724">
        <w:rPr>
          <w:spacing w:val="-2"/>
          <w:sz w:val="22"/>
          <w:szCs w:val="22"/>
        </w:rPr>
        <w:t xml:space="preserve"> </w:t>
      </w:r>
      <w:r w:rsidRPr="000A4724">
        <w:rPr>
          <w:sz w:val="22"/>
          <w:szCs w:val="22"/>
        </w:rPr>
        <w:t>z</w:t>
      </w:r>
      <w:r w:rsidRPr="000A4724">
        <w:rPr>
          <w:spacing w:val="-4"/>
          <w:sz w:val="22"/>
          <w:szCs w:val="22"/>
        </w:rPr>
        <w:t xml:space="preserve"> </w:t>
      </w:r>
      <w:r w:rsidRPr="000A4724">
        <w:rPr>
          <w:sz w:val="22"/>
          <w:szCs w:val="22"/>
        </w:rPr>
        <w:t>dokumentem</w:t>
      </w:r>
      <w:r w:rsidRPr="000A4724">
        <w:rPr>
          <w:spacing w:val="-46"/>
          <w:sz w:val="22"/>
          <w:szCs w:val="22"/>
        </w:rPr>
        <w:t xml:space="preserve">  </w:t>
      </w:r>
      <w:r w:rsidRPr="000A4724">
        <w:rPr>
          <w:sz w:val="22"/>
          <w:szCs w:val="22"/>
        </w:rPr>
        <w:t>podpisywanym.</w:t>
      </w:r>
    </w:p>
    <w:p w14:paraId="62A2A1FA" w14:textId="77777777" w:rsidR="000A4724" w:rsidRPr="000A4724" w:rsidRDefault="000A4724">
      <w:pPr>
        <w:pStyle w:val="Akapitzlist"/>
        <w:numPr>
          <w:ilvl w:val="1"/>
          <w:numId w:val="32"/>
        </w:numPr>
        <w:tabs>
          <w:tab w:val="left" w:pos="1276"/>
        </w:tabs>
        <w:adjustRightInd/>
        <w:spacing w:line="290" w:lineRule="auto"/>
        <w:ind w:left="1276"/>
        <w:contextualSpacing w:val="0"/>
        <w:jc w:val="both"/>
        <w:rPr>
          <w:sz w:val="22"/>
          <w:szCs w:val="22"/>
        </w:rPr>
      </w:pPr>
      <w:r w:rsidRPr="000A4724">
        <w:rPr>
          <w:sz w:val="22"/>
          <w:szCs w:val="22"/>
        </w:rPr>
        <w:t>Zamawiający</w:t>
      </w:r>
      <w:r w:rsidRPr="000A4724">
        <w:rPr>
          <w:spacing w:val="-2"/>
          <w:sz w:val="22"/>
          <w:szCs w:val="22"/>
        </w:rPr>
        <w:t xml:space="preserve"> </w:t>
      </w:r>
      <w:r w:rsidRPr="000A4724">
        <w:rPr>
          <w:sz w:val="22"/>
          <w:szCs w:val="22"/>
        </w:rPr>
        <w:t>zaleca</w:t>
      </w:r>
      <w:r w:rsidRPr="000A4724">
        <w:rPr>
          <w:spacing w:val="-3"/>
          <w:sz w:val="22"/>
          <w:szCs w:val="22"/>
        </w:rPr>
        <w:t xml:space="preserve"> </w:t>
      </w:r>
      <w:r w:rsidRPr="000A4724">
        <w:rPr>
          <w:sz w:val="22"/>
          <w:szCs w:val="22"/>
        </w:rPr>
        <w:t>aby</w:t>
      </w:r>
      <w:r w:rsidRPr="000A4724">
        <w:rPr>
          <w:spacing w:val="-2"/>
          <w:sz w:val="22"/>
          <w:szCs w:val="22"/>
        </w:rPr>
        <w:t xml:space="preserve"> </w:t>
      </w:r>
      <w:r w:rsidRPr="000A4724">
        <w:rPr>
          <w:sz w:val="22"/>
          <w:szCs w:val="22"/>
        </w:rPr>
        <w:t>w</w:t>
      </w:r>
      <w:r w:rsidRPr="000A4724">
        <w:rPr>
          <w:spacing w:val="-3"/>
          <w:sz w:val="22"/>
          <w:szCs w:val="22"/>
        </w:rPr>
        <w:t xml:space="preserve"> </w:t>
      </w:r>
      <w:r w:rsidRPr="000A4724">
        <w:rPr>
          <w:sz w:val="22"/>
          <w:szCs w:val="22"/>
        </w:rPr>
        <w:t>przypadku</w:t>
      </w:r>
      <w:r w:rsidRPr="000A4724">
        <w:rPr>
          <w:spacing w:val="-4"/>
          <w:sz w:val="22"/>
          <w:szCs w:val="22"/>
        </w:rPr>
        <w:t xml:space="preserve"> </w:t>
      </w:r>
      <w:r w:rsidRPr="000A4724">
        <w:rPr>
          <w:sz w:val="22"/>
          <w:szCs w:val="22"/>
        </w:rPr>
        <w:t>podpisywania</w:t>
      </w:r>
      <w:r w:rsidRPr="000A4724">
        <w:rPr>
          <w:spacing w:val="-3"/>
          <w:sz w:val="22"/>
          <w:szCs w:val="22"/>
        </w:rPr>
        <w:t xml:space="preserve"> </w:t>
      </w:r>
      <w:r w:rsidRPr="000A4724">
        <w:rPr>
          <w:sz w:val="22"/>
          <w:szCs w:val="22"/>
        </w:rPr>
        <w:t>pliku</w:t>
      </w:r>
      <w:r w:rsidRPr="000A4724">
        <w:rPr>
          <w:spacing w:val="-4"/>
          <w:sz w:val="22"/>
          <w:szCs w:val="22"/>
        </w:rPr>
        <w:t xml:space="preserve"> </w:t>
      </w:r>
      <w:r w:rsidRPr="000A4724">
        <w:rPr>
          <w:sz w:val="22"/>
          <w:szCs w:val="22"/>
        </w:rPr>
        <w:t>przez</w:t>
      </w:r>
      <w:r w:rsidRPr="000A4724">
        <w:rPr>
          <w:spacing w:val="-4"/>
          <w:sz w:val="22"/>
          <w:szCs w:val="22"/>
        </w:rPr>
        <w:t xml:space="preserve"> </w:t>
      </w:r>
      <w:r w:rsidRPr="000A4724">
        <w:rPr>
          <w:sz w:val="22"/>
          <w:szCs w:val="22"/>
        </w:rPr>
        <w:t>kilka</w:t>
      </w:r>
      <w:r w:rsidRPr="000A4724">
        <w:rPr>
          <w:spacing w:val="-3"/>
          <w:sz w:val="22"/>
          <w:szCs w:val="22"/>
        </w:rPr>
        <w:t xml:space="preserve"> </w:t>
      </w:r>
      <w:r w:rsidRPr="000A4724">
        <w:rPr>
          <w:sz w:val="22"/>
          <w:szCs w:val="22"/>
        </w:rPr>
        <w:t>osób,</w:t>
      </w:r>
      <w:r w:rsidRPr="000A4724">
        <w:rPr>
          <w:spacing w:val="-5"/>
          <w:sz w:val="22"/>
          <w:szCs w:val="22"/>
        </w:rPr>
        <w:t xml:space="preserve"> </w:t>
      </w:r>
      <w:r w:rsidRPr="000A4724">
        <w:rPr>
          <w:sz w:val="22"/>
          <w:szCs w:val="22"/>
        </w:rPr>
        <w:t>stosować</w:t>
      </w:r>
      <w:r w:rsidRPr="000A4724">
        <w:rPr>
          <w:spacing w:val="-1"/>
          <w:sz w:val="22"/>
          <w:szCs w:val="22"/>
        </w:rPr>
        <w:t xml:space="preserve"> </w:t>
      </w:r>
      <w:r w:rsidRPr="000A4724">
        <w:rPr>
          <w:sz w:val="22"/>
          <w:szCs w:val="22"/>
        </w:rPr>
        <w:t>podpisy</w:t>
      </w:r>
      <w:r w:rsidRPr="000A4724">
        <w:rPr>
          <w:spacing w:val="-46"/>
          <w:sz w:val="22"/>
          <w:szCs w:val="22"/>
        </w:rPr>
        <w:t xml:space="preserve"> </w:t>
      </w:r>
      <w:r w:rsidRPr="000A4724">
        <w:rPr>
          <w:sz w:val="22"/>
          <w:szCs w:val="22"/>
        </w:rPr>
        <w:t xml:space="preserve">tego samego rodzaju. Podpisywanie różnymi rodzajami podpisów np. osobistym </w:t>
      </w:r>
      <w:r w:rsidRPr="000A4724">
        <w:rPr>
          <w:sz w:val="22"/>
          <w:szCs w:val="22"/>
        </w:rPr>
        <w:br/>
        <w:t>i</w:t>
      </w:r>
      <w:r w:rsidRPr="000A4724">
        <w:rPr>
          <w:spacing w:val="1"/>
          <w:sz w:val="22"/>
          <w:szCs w:val="22"/>
        </w:rPr>
        <w:t xml:space="preserve"> </w:t>
      </w:r>
      <w:r w:rsidRPr="000A4724">
        <w:rPr>
          <w:sz w:val="22"/>
          <w:szCs w:val="22"/>
        </w:rPr>
        <w:t>kwalifikowanym</w:t>
      </w:r>
      <w:r w:rsidRPr="000A4724">
        <w:rPr>
          <w:spacing w:val="-2"/>
          <w:sz w:val="22"/>
          <w:szCs w:val="22"/>
        </w:rPr>
        <w:t xml:space="preserve"> </w:t>
      </w:r>
      <w:r w:rsidRPr="000A4724">
        <w:rPr>
          <w:sz w:val="22"/>
          <w:szCs w:val="22"/>
        </w:rPr>
        <w:t>może</w:t>
      </w:r>
      <w:r w:rsidRPr="000A4724">
        <w:rPr>
          <w:spacing w:val="-2"/>
          <w:sz w:val="22"/>
          <w:szCs w:val="22"/>
        </w:rPr>
        <w:t xml:space="preserve"> </w:t>
      </w:r>
      <w:r w:rsidRPr="000A4724">
        <w:rPr>
          <w:sz w:val="22"/>
          <w:szCs w:val="22"/>
        </w:rPr>
        <w:t>doprowadzić</w:t>
      </w:r>
      <w:r w:rsidRPr="000A4724">
        <w:rPr>
          <w:spacing w:val="-4"/>
          <w:sz w:val="22"/>
          <w:szCs w:val="22"/>
        </w:rPr>
        <w:t xml:space="preserve"> </w:t>
      </w:r>
      <w:r w:rsidRPr="000A4724">
        <w:rPr>
          <w:sz w:val="22"/>
          <w:szCs w:val="22"/>
        </w:rPr>
        <w:t>do</w:t>
      </w:r>
      <w:r w:rsidRPr="000A4724">
        <w:rPr>
          <w:spacing w:val="-3"/>
          <w:sz w:val="22"/>
          <w:szCs w:val="22"/>
        </w:rPr>
        <w:t xml:space="preserve"> </w:t>
      </w:r>
      <w:r w:rsidRPr="000A4724">
        <w:rPr>
          <w:sz w:val="22"/>
          <w:szCs w:val="22"/>
        </w:rPr>
        <w:t>problemów</w:t>
      </w:r>
      <w:r w:rsidRPr="000A4724">
        <w:rPr>
          <w:spacing w:val="-3"/>
          <w:sz w:val="22"/>
          <w:szCs w:val="22"/>
        </w:rPr>
        <w:t xml:space="preserve"> </w:t>
      </w:r>
      <w:r w:rsidRPr="000A4724">
        <w:rPr>
          <w:sz w:val="22"/>
          <w:szCs w:val="22"/>
        </w:rPr>
        <w:t>w</w:t>
      </w:r>
      <w:r w:rsidRPr="000A4724">
        <w:rPr>
          <w:spacing w:val="-3"/>
          <w:sz w:val="22"/>
          <w:szCs w:val="22"/>
        </w:rPr>
        <w:t xml:space="preserve"> </w:t>
      </w:r>
      <w:r w:rsidRPr="000A4724">
        <w:rPr>
          <w:sz w:val="22"/>
          <w:szCs w:val="22"/>
        </w:rPr>
        <w:t>weryfikacji plików.</w:t>
      </w:r>
    </w:p>
    <w:p w14:paraId="142CDB99" w14:textId="77777777" w:rsidR="000A4724" w:rsidRPr="000A4724" w:rsidRDefault="000A4724">
      <w:pPr>
        <w:pStyle w:val="Akapitzlist"/>
        <w:numPr>
          <w:ilvl w:val="1"/>
          <w:numId w:val="32"/>
        </w:numPr>
        <w:tabs>
          <w:tab w:val="left" w:pos="1276"/>
        </w:tabs>
        <w:adjustRightInd/>
        <w:spacing w:line="288" w:lineRule="auto"/>
        <w:ind w:left="1276"/>
        <w:contextualSpacing w:val="0"/>
        <w:jc w:val="both"/>
        <w:rPr>
          <w:sz w:val="22"/>
          <w:szCs w:val="22"/>
        </w:rPr>
      </w:pPr>
      <w:r w:rsidRPr="000A4724">
        <w:rPr>
          <w:sz w:val="22"/>
          <w:szCs w:val="22"/>
        </w:rPr>
        <w:t>Zamawiający zaleca, aby Wykonawca z odpowiednim wyprzedzeniem przetestował możliwość</w:t>
      </w:r>
      <w:r w:rsidRPr="000A4724">
        <w:rPr>
          <w:spacing w:val="-47"/>
          <w:sz w:val="22"/>
          <w:szCs w:val="22"/>
        </w:rPr>
        <w:t xml:space="preserve"> </w:t>
      </w:r>
      <w:r w:rsidRPr="000A4724">
        <w:rPr>
          <w:sz w:val="22"/>
          <w:szCs w:val="22"/>
        </w:rPr>
        <w:t>prawidłowego</w:t>
      </w:r>
      <w:r w:rsidRPr="000A4724">
        <w:rPr>
          <w:spacing w:val="-4"/>
          <w:sz w:val="22"/>
          <w:szCs w:val="22"/>
        </w:rPr>
        <w:t xml:space="preserve"> </w:t>
      </w:r>
      <w:r w:rsidRPr="000A4724">
        <w:rPr>
          <w:sz w:val="22"/>
          <w:szCs w:val="22"/>
        </w:rPr>
        <w:t>wykorzystania</w:t>
      </w:r>
      <w:r w:rsidRPr="000A4724">
        <w:rPr>
          <w:spacing w:val="-2"/>
          <w:sz w:val="22"/>
          <w:szCs w:val="22"/>
        </w:rPr>
        <w:t xml:space="preserve"> </w:t>
      </w:r>
      <w:r w:rsidRPr="000A4724">
        <w:rPr>
          <w:sz w:val="22"/>
          <w:szCs w:val="22"/>
        </w:rPr>
        <w:t>wybranej</w:t>
      </w:r>
      <w:r w:rsidRPr="000A4724">
        <w:rPr>
          <w:spacing w:val="-2"/>
          <w:sz w:val="22"/>
          <w:szCs w:val="22"/>
        </w:rPr>
        <w:t xml:space="preserve"> </w:t>
      </w:r>
      <w:r w:rsidRPr="000A4724">
        <w:rPr>
          <w:sz w:val="22"/>
          <w:szCs w:val="22"/>
        </w:rPr>
        <w:t>metody</w:t>
      </w:r>
      <w:r w:rsidRPr="000A4724">
        <w:rPr>
          <w:spacing w:val="-1"/>
          <w:sz w:val="22"/>
          <w:szCs w:val="22"/>
        </w:rPr>
        <w:t xml:space="preserve"> </w:t>
      </w:r>
      <w:r w:rsidRPr="000A4724">
        <w:rPr>
          <w:sz w:val="22"/>
          <w:szCs w:val="22"/>
        </w:rPr>
        <w:t>podpisania</w:t>
      </w:r>
      <w:r w:rsidRPr="000A4724">
        <w:rPr>
          <w:spacing w:val="-3"/>
          <w:sz w:val="22"/>
          <w:szCs w:val="22"/>
        </w:rPr>
        <w:t xml:space="preserve"> </w:t>
      </w:r>
      <w:r w:rsidRPr="000A4724">
        <w:rPr>
          <w:sz w:val="22"/>
          <w:szCs w:val="22"/>
        </w:rPr>
        <w:t>plików</w:t>
      </w:r>
      <w:r w:rsidRPr="000A4724">
        <w:rPr>
          <w:spacing w:val="-2"/>
          <w:sz w:val="22"/>
          <w:szCs w:val="22"/>
        </w:rPr>
        <w:t xml:space="preserve"> </w:t>
      </w:r>
      <w:r w:rsidRPr="000A4724">
        <w:rPr>
          <w:sz w:val="22"/>
          <w:szCs w:val="22"/>
        </w:rPr>
        <w:t>oferty.</w:t>
      </w:r>
    </w:p>
    <w:p w14:paraId="17F14604" w14:textId="77777777" w:rsidR="000A4724" w:rsidRPr="000A4724" w:rsidRDefault="000A4724">
      <w:pPr>
        <w:pStyle w:val="Akapitzlist"/>
        <w:numPr>
          <w:ilvl w:val="1"/>
          <w:numId w:val="32"/>
        </w:numPr>
        <w:tabs>
          <w:tab w:val="left" w:pos="1276"/>
        </w:tabs>
        <w:adjustRightInd/>
        <w:spacing w:line="288" w:lineRule="auto"/>
        <w:ind w:left="1276"/>
        <w:contextualSpacing w:val="0"/>
        <w:jc w:val="both"/>
        <w:rPr>
          <w:sz w:val="22"/>
          <w:szCs w:val="22"/>
        </w:rPr>
      </w:pPr>
      <w:r w:rsidRPr="000A4724">
        <w:rPr>
          <w:sz w:val="22"/>
          <w:szCs w:val="22"/>
        </w:rPr>
        <w:t>Zaleca się, aby komunikacja z wykonawcami odbywała się tylko na Platformie za</w:t>
      </w:r>
      <w:r w:rsidRPr="000A4724">
        <w:rPr>
          <w:spacing w:val="1"/>
          <w:sz w:val="22"/>
          <w:szCs w:val="22"/>
        </w:rPr>
        <w:t xml:space="preserve"> </w:t>
      </w:r>
      <w:r w:rsidRPr="000A4724">
        <w:rPr>
          <w:sz w:val="22"/>
          <w:szCs w:val="22"/>
        </w:rPr>
        <w:t xml:space="preserve">pośrednictwem formularza “Wyślij wiadomość do zamawiającego”, nie za pośrednictwem </w:t>
      </w:r>
      <w:r w:rsidRPr="000A4724">
        <w:rPr>
          <w:spacing w:val="-47"/>
          <w:sz w:val="22"/>
          <w:szCs w:val="22"/>
        </w:rPr>
        <w:t xml:space="preserve"> </w:t>
      </w:r>
      <w:r w:rsidRPr="000A4724">
        <w:rPr>
          <w:sz w:val="22"/>
          <w:szCs w:val="22"/>
        </w:rPr>
        <w:t>adresu</w:t>
      </w:r>
      <w:r w:rsidRPr="000A4724">
        <w:rPr>
          <w:spacing w:val="-3"/>
          <w:sz w:val="22"/>
          <w:szCs w:val="22"/>
        </w:rPr>
        <w:t xml:space="preserve"> </w:t>
      </w:r>
      <w:r w:rsidRPr="000A4724">
        <w:rPr>
          <w:sz w:val="22"/>
          <w:szCs w:val="22"/>
        </w:rPr>
        <w:t>email.</w:t>
      </w:r>
    </w:p>
    <w:p w14:paraId="1E17BB3B" w14:textId="77777777" w:rsidR="000A4724" w:rsidRPr="000A4724" w:rsidRDefault="000A4724">
      <w:pPr>
        <w:pStyle w:val="Akapitzlist"/>
        <w:numPr>
          <w:ilvl w:val="1"/>
          <w:numId w:val="32"/>
        </w:numPr>
        <w:tabs>
          <w:tab w:val="left" w:pos="1276"/>
        </w:tabs>
        <w:adjustRightInd/>
        <w:spacing w:line="267" w:lineRule="exact"/>
        <w:ind w:left="1276"/>
        <w:contextualSpacing w:val="0"/>
        <w:jc w:val="both"/>
        <w:rPr>
          <w:sz w:val="22"/>
          <w:szCs w:val="22"/>
        </w:rPr>
      </w:pPr>
      <w:r w:rsidRPr="000A4724">
        <w:rPr>
          <w:sz w:val="22"/>
          <w:szCs w:val="22"/>
        </w:rPr>
        <w:t>Osobą</w:t>
      </w:r>
      <w:r w:rsidRPr="000A4724">
        <w:rPr>
          <w:spacing w:val="-4"/>
          <w:sz w:val="22"/>
          <w:szCs w:val="22"/>
        </w:rPr>
        <w:t xml:space="preserve"> </w:t>
      </w:r>
      <w:r w:rsidRPr="000A4724">
        <w:rPr>
          <w:sz w:val="22"/>
          <w:szCs w:val="22"/>
        </w:rPr>
        <w:t>składającą</w:t>
      </w:r>
      <w:r w:rsidRPr="000A4724">
        <w:rPr>
          <w:spacing w:val="1"/>
          <w:sz w:val="22"/>
          <w:szCs w:val="22"/>
        </w:rPr>
        <w:t xml:space="preserve"> </w:t>
      </w:r>
      <w:r w:rsidRPr="000A4724">
        <w:rPr>
          <w:sz w:val="22"/>
          <w:szCs w:val="22"/>
        </w:rPr>
        <w:t>ofertę</w:t>
      </w:r>
      <w:r w:rsidRPr="000A4724">
        <w:rPr>
          <w:spacing w:val="-3"/>
          <w:sz w:val="22"/>
          <w:szCs w:val="22"/>
        </w:rPr>
        <w:t xml:space="preserve"> </w:t>
      </w:r>
      <w:r w:rsidRPr="000A4724">
        <w:rPr>
          <w:sz w:val="22"/>
          <w:szCs w:val="22"/>
        </w:rPr>
        <w:t>powinna</w:t>
      </w:r>
      <w:r w:rsidRPr="000A4724">
        <w:rPr>
          <w:spacing w:val="-4"/>
          <w:sz w:val="22"/>
          <w:szCs w:val="22"/>
        </w:rPr>
        <w:t xml:space="preserve"> </w:t>
      </w:r>
      <w:r w:rsidRPr="000A4724">
        <w:rPr>
          <w:sz w:val="22"/>
          <w:szCs w:val="22"/>
        </w:rPr>
        <w:t>być</w:t>
      </w:r>
      <w:r w:rsidRPr="000A4724">
        <w:rPr>
          <w:spacing w:val="-1"/>
          <w:sz w:val="22"/>
          <w:szCs w:val="22"/>
        </w:rPr>
        <w:t xml:space="preserve"> </w:t>
      </w:r>
      <w:r w:rsidRPr="000A4724">
        <w:rPr>
          <w:sz w:val="22"/>
          <w:szCs w:val="22"/>
        </w:rPr>
        <w:t>osoba</w:t>
      </w:r>
      <w:r w:rsidRPr="000A4724">
        <w:rPr>
          <w:spacing w:val="-3"/>
          <w:sz w:val="22"/>
          <w:szCs w:val="22"/>
        </w:rPr>
        <w:t xml:space="preserve"> </w:t>
      </w:r>
      <w:r w:rsidRPr="000A4724">
        <w:rPr>
          <w:sz w:val="22"/>
          <w:szCs w:val="22"/>
        </w:rPr>
        <w:t>kontaktowa</w:t>
      </w:r>
      <w:r w:rsidRPr="000A4724">
        <w:rPr>
          <w:spacing w:val="-4"/>
          <w:sz w:val="22"/>
          <w:szCs w:val="22"/>
        </w:rPr>
        <w:t xml:space="preserve"> </w:t>
      </w:r>
      <w:r w:rsidRPr="000A4724">
        <w:rPr>
          <w:sz w:val="22"/>
          <w:szCs w:val="22"/>
        </w:rPr>
        <w:t>podawana</w:t>
      </w:r>
      <w:r w:rsidRPr="000A4724">
        <w:rPr>
          <w:spacing w:val="-3"/>
          <w:sz w:val="22"/>
          <w:szCs w:val="22"/>
        </w:rPr>
        <w:t xml:space="preserve"> </w:t>
      </w:r>
      <w:r w:rsidRPr="000A4724">
        <w:rPr>
          <w:sz w:val="22"/>
          <w:szCs w:val="22"/>
        </w:rPr>
        <w:t>w</w:t>
      </w:r>
      <w:r w:rsidRPr="000A4724">
        <w:rPr>
          <w:spacing w:val="-4"/>
          <w:sz w:val="22"/>
          <w:szCs w:val="22"/>
        </w:rPr>
        <w:t xml:space="preserve"> </w:t>
      </w:r>
      <w:r w:rsidRPr="000A4724">
        <w:rPr>
          <w:sz w:val="22"/>
          <w:szCs w:val="22"/>
        </w:rPr>
        <w:t>dokumentacji.</w:t>
      </w:r>
    </w:p>
    <w:p w14:paraId="0F768D9E" w14:textId="77777777" w:rsidR="000A4724" w:rsidRPr="000A4724" w:rsidRDefault="000A4724">
      <w:pPr>
        <w:pStyle w:val="Akapitzlist"/>
        <w:numPr>
          <w:ilvl w:val="1"/>
          <w:numId w:val="32"/>
        </w:numPr>
        <w:tabs>
          <w:tab w:val="left" w:pos="1276"/>
        </w:tabs>
        <w:adjustRightInd/>
        <w:spacing w:before="48" w:line="288" w:lineRule="auto"/>
        <w:ind w:left="1276"/>
        <w:contextualSpacing w:val="0"/>
        <w:jc w:val="both"/>
        <w:rPr>
          <w:sz w:val="22"/>
          <w:szCs w:val="22"/>
        </w:rPr>
      </w:pPr>
      <w:r w:rsidRPr="000A4724">
        <w:rPr>
          <w:sz w:val="22"/>
          <w:szCs w:val="22"/>
        </w:rPr>
        <w:t>Ofertę należy przygotować z należytą starannością dla podmiotu ubiegającego się o udzielenie</w:t>
      </w:r>
      <w:r w:rsidRPr="000A4724">
        <w:rPr>
          <w:spacing w:val="-47"/>
          <w:sz w:val="22"/>
          <w:szCs w:val="22"/>
        </w:rPr>
        <w:t xml:space="preserve"> </w:t>
      </w:r>
      <w:r w:rsidRPr="000A4724">
        <w:rPr>
          <w:sz w:val="22"/>
          <w:szCs w:val="22"/>
        </w:rPr>
        <w:t>zamówienia publicznego i zachowaniem odpowiedniego odstępu czasu do zakończenia</w:t>
      </w:r>
      <w:r w:rsidRPr="000A4724">
        <w:rPr>
          <w:spacing w:val="1"/>
          <w:sz w:val="22"/>
          <w:szCs w:val="22"/>
        </w:rPr>
        <w:t xml:space="preserve"> </w:t>
      </w:r>
      <w:r w:rsidRPr="000A4724">
        <w:rPr>
          <w:sz w:val="22"/>
          <w:szCs w:val="22"/>
        </w:rPr>
        <w:t xml:space="preserve">przyjmowania ofert/wniosków. </w:t>
      </w:r>
      <w:r w:rsidRPr="000A4724">
        <w:rPr>
          <w:b/>
          <w:sz w:val="22"/>
          <w:szCs w:val="22"/>
        </w:rPr>
        <w:t>Sugerujemy złożenie oferty na 24 godziny przed terminem</w:t>
      </w:r>
      <w:r w:rsidRPr="000A4724">
        <w:rPr>
          <w:b/>
          <w:spacing w:val="1"/>
          <w:sz w:val="22"/>
          <w:szCs w:val="22"/>
        </w:rPr>
        <w:t xml:space="preserve"> </w:t>
      </w:r>
      <w:r w:rsidRPr="000A4724">
        <w:rPr>
          <w:b/>
          <w:sz w:val="22"/>
          <w:szCs w:val="22"/>
        </w:rPr>
        <w:t>składania</w:t>
      </w:r>
      <w:r w:rsidRPr="000A4724">
        <w:rPr>
          <w:b/>
          <w:spacing w:val="-2"/>
          <w:sz w:val="22"/>
          <w:szCs w:val="22"/>
        </w:rPr>
        <w:t xml:space="preserve"> </w:t>
      </w:r>
      <w:r w:rsidRPr="000A4724">
        <w:rPr>
          <w:b/>
          <w:sz w:val="22"/>
          <w:szCs w:val="22"/>
        </w:rPr>
        <w:t>ofert/wniosków</w:t>
      </w:r>
      <w:r w:rsidRPr="000A4724">
        <w:rPr>
          <w:sz w:val="22"/>
          <w:szCs w:val="22"/>
        </w:rPr>
        <w:t>.</w:t>
      </w:r>
    </w:p>
    <w:p w14:paraId="5223AF4E" w14:textId="77777777" w:rsidR="000A4724" w:rsidRPr="000A4724" w:rsidRDefault="000A4724">
      <w:pPr>
        <w:pStyle w:val="Akapitzlist"/>
        <w:numPr>
          <w:ilvl w:val="1"/>
          <w:numId w:val="32"/>
        </w:numPr>
        <w:tabs>
          <w:tab w:val="left" w:pos="1276"/>
        </w:tabs>
        <w:adjustRightInd/>
        <w:spacing w:line="266" w:lineRule="exact"/>
        <w:ind w:left="1276"/>
        <w:contextualSpacing w:val="0"/>
        <w:jc w:val="both"/>
        <w:rPr>
          <w:sz w:val="22"/>
          <w:szCs w:val="22"/>
        </w:rPr>
      </w:pPr>
      <w:r w:rsidRPr="000A4724">
        <w:rPr>
          <w:sz w:val="22"/>
          <w:szCs w:val="22"/>
        </w:rPr>
        <w:t>Podczas</w:t>
      </w:r>
      <w:r w:rsidRPr="000A4724">
        <w:rPr>
          <w:spacing w:val="-3"/>
          <w:sz w:val="22"/>
          <w:szCs w:val="22"/>
        </w:rPr>
        <w:t xml:space="preserve"> </w:t>
      </w:r>
      <w:r w:rsidRPr="000A4724">
        <w:rPr>
          <w:sz w:val="22"/>
          <w:szCs w:val="22"/>
        </w:rPr>
        <w:t>podpisywania</w:t>
      </w:r>
      <w:r w:rsidRPr="000A4724">
        <w:rPr>
          <w:spacing w:val="-2"/>
          <w:sz w:val="22"/>
          <w:szCs w:val="22"/>
        </w:rPr>
        <w:t xml:space="preserve"> </w:t>
      </w:r>
      <w:r w:rsidRPr="000A4724">
        <w:rPr>
          <w:sz w:val="22"/>
          <w:szCs w:val="22"/>
        </w:rPr>
        <w:t>plików</w:t>
      </w:r>
      <w:r w:rsidRPr="000A4724">
        <w:rPr>
          <w:spacing w:val="-3"/>
          <w:sz w:val="22"/>
          <w:szCs w:val="22"/>
        </w:rPr>
        <w:t xml:space="preserve"> </w:t>
      </w:r>
      <w:r w:rsidRPr="000A4724">
        <w:rPr>
          <w:sz w:val="22"/>
          <w:szCs w:val="22"/>
        </w:rPr>
        <w:t>zaleca</w:t>
      </w:r>
      <w:r w:rsidRPr="000A4724">
        <w:rPr>
          <w:spacing w:val="-2"/>
          <w:sz w:val="22"/>
          <w:szCs w:val="22"/>
        </w:rPr>
        <w:t xml:space="preserve"> </w:t>
      </w:r>
      <w:r w:rsidRPr="000A4724">
        <w:rPr>
          <w:sz w:val="22"/>
          <w:szCs w:val="22"/>
        </w:rPr>
        <w:t>się</w:t>
      </w:r>
      <w:r w:rsidRPr="000A4724">
        <w:rPr>
          <w:spacing w:val="-2"/>
          <w:sz w:val="22"/>
          <w:szCs w:val="22"/>
        </w:rPr>
        <w:t xml:space="preserve"> </w:t>
      </w:r>
      <w:r w:rsidRPr="000A4724">
        <w:rPr>
          <w:sz w:val="22"/>
          <w:szCs w:val="22"/>
        </w:rPr>
        <w:t>stosowanie</w:t>
      </w:r>
      <w:r w:rsidRPr="000A4724">
        <w:rPr>
          <w:spacing w:val="-3"/>
          <w:sz w:val="22"/>
          <w:szCs w:val="22"/>
        </w:rPr>
        <w:t xml:space="preserve"> </w:t>
      </w:r>
      <w:r w:rsidRPr="000A4724">
        <w:rPr>
          <w:sz w:val="22"/>
          <w:szCs w:val="22"/>
        </w:rPr>
        <w:t>algorytmu</w:t>
      </w:r>
      <w:r w:rsidRPr="000A4724">
        <w:rPr>
          <w:spacing w:val="-3"/>
          <w:sz w:val="22"/>
          <w:szCs w:val="22"/>
        </w:rPr>
        <w:t xml:space="preserve"> </w:t>
      </w:r>
      <w:r w:rsidRPr="000A4724">
        <w:rPr>
          <w:sz w:val="22"/>
          <w:szCs w:val="22"/>
        </w:rPr>
        <w:t>skrótu</w:t>
      </w:r>
      <w:r w:rsidRPr="000A4724">
        <w:rPr>
          <w:spacing w:val="-3"/>
          <w:sz w:val="22"/>
          <w:szCs w:val="22"/>
        </w:rPr>
        <w:t xml:space="preserve"> </w:t>
      </w:r>
      <w:r w:rsidRPr="000A4724">
        <w:rPr>
          <w:sz w:val="22"/>
          <w:szCs w:val="22"/>
        </w:rPr>
        <w:t>SHA2</w:t>
      </w:r>
      <w:r w:rsidRPr="000A4724">
        <w:rPr>
          <w:spacing w:val="-4"/>
          <w:sz w:val="22"/>
          <w:szCs w:val="22"/>
        </w:rPr>
        <w:t xml:space="preserve"> </w:t>
      </w:r>
      <w:r w:rsidRPr="000A4724">
        <w:rPr>
          <w:sz w:val="22"/>
          <w:szCs w:val="22"/>
        </w:rPr>
        <w:t>zamiast</w:t>
      </w:r>
      <w:r w:rsidRPr="000A4724">
        <w:rPr>
          <w:spacing w:val="-4"/>
          <w:sz w:val="22"/>
          <w:szCs w:val="22"/>
        </w:rPr>
        <w:t xml:space="preserve"> </w:t>
      </w:r>
      <w:r w:rsidRPr="000A4724">
        <w:rPr>
          <w:sz w:val="22"/>
          <w:szCs w:val="22"/>
        </w:rPr>
        <w:t>SHA1.</w:t>
      </w:r>
    </w:p>
    <w:p w14:paraId="3E09130F" w14:textId="77777777" w:rsidR="000A4724" w:rsidRPr="000A4724" w:rsidRDefault="000A4724">
      <w:pPr>
        <w:pStyle w:val="Akapitzlist"/>
        <w:numPr>
          <w:ilvl w:val="1"/>
          <w:numId w:val="32"/>
        </w:numPr>
        <w:tabs>
          <w:tab w:val="left" w:pos="1276"/>
        </w:tabs>
        <w:adjustRightInd/>
        <w:spacing w:before="1" w:line="288" w:lineRule="auto"/>
        <w:ind w:left="1276"/>
        <w:contextualSpacing w:val="0"/>
        <w:jc w:val="both"/>
        <w:rPr>
          <w:sz w:val="22"/>
          <w:szCs w:val="22"/>
        </w:rPr>
      </w:pPr>
      <w:r w:rsidRPr="000A4724">
        <w:rPr>
          <w:sz w:val="22"/>
          <w:szCs w:val="22"/>
        </w:rPr>
        <w:t>Jeśli wykonawca pakuje dokumenty np. w plik ZIP zalecamy wcześniejsze podpisanie każdego</w:t>
      </w:r>
      <w:r w:rsidRPr="000A4724">
        <w:rPr>
          <w:spacing w:val="-47"/>
          <w:sz w:val="22"/>
          <w:szCs w:val="22"/>
        </w:rPr>
        <w:t xml:space="preserve"> </w:t>
      </w:r>
      <w:r w:rsidRPr="000A4724">
        <w:rPr>
          <w:sz w:val="22"/>
          <w:szCs w:val="22"/>
        </w:rPr>
        <w:t>ze</w:t>
      </w:r>
      <w:r w:rsidRPr="000A4724">
        <w:rPr>
          <w:spacing w:val="-3"/>
          <w:sz w:val="22"/>
          <w:szCs w:val="22"/>
        </w:rPr>
        <w:t xml:space="preserve"> </w:t>
      </w:r>
      <w:r w:rsidRPr="000A4724">
        <w:rPr>
          <w:sz w:val="22"/>
          <w:szCs w:val="22"/>
        </w:rPr>
        <w:t>skompresowanych</w:t>
      </w:r>
      <w:r w:rsidRPr="000A4724">
        <w:rPr>
          <w:spacing w:val="-3"/>
          <w:sz w:val="22"/>
          <w:szCs w:val="22"/>
        </w:rPr>
        <w:t xml:space="preserve"> </w:t>
      </w:r>
      <w:r w:rsidRPr="000A4724">
        <w:rPr>
          <w:sz w:val="22"/>
          <w:szCs w:val="22"/>
        </w:rPr>
        <w:t>plików.</w:t>
      </w:r>
    </w:p>
    <w:p w14:paraId="7D2D0A7A" w14:textId="77777777" w:rsidR="000A4724" w:rsidRPr="000A4724" w:rsidRDefault="000A4724">
      <w:pPr>
        <w:pStyle w:val="Akapitzlist"/>
        <w:numPr>
          <w:ilvl w:val="1"/>
          <w:numId w:val="32"/>
        </w:numPr>
        <w:tabs>
          <w:tab w:val="left" w:pos="1276"/>
        </w:tabs>
        <w:adjustRightInd/>
        <w:spacing w:line="288" w:lineRule="auto"/>
        <w:ind w:left="1276"/>
        <w:contextualSpacing w:val="0"/>
        <w:jc w:val="both"/>
        <w:rPr>
          <w:sz w:val="22"/>
          <w:szCs w:val="22"/>
        </w:rPr>
      </w:pPr>
      <w:r w:rsidRPr="000A4724">
        <w:rPr>
          <w:b/>
          <w:sz w:val="22"/>
          <w:szCs w:val="22"/>
        </w:rPr>
        <w:t>Nie</w:t>
      </w:r>
      <w:r w:rsidRPr="000A4724">
        <w:rPr>
          <w:b/>
          <w:spacing w:val="-5"/>
          <w:sz w:val="22"/>
          <w:szCs w:val="22"/>
        </w:rPr>
        <w:t xml:space="preserve"> </w:t>
      </w:r>
      <w:r w:rsidRPr="000A4724">
        <w:rPr>
          <w:b/>
          <w:sz w:val="22"/>
          <w:szCs w:val="22"/>
        </w:rPr>
        <w:t>zaleca</w:t>
      </w:r>
      <w:r w:rsidRPr="000A4724">
        <w:rPr>
          <w:b/>
          <w:spacing w:val="-2"/>
          <w:sz w:val="22"/>
          <w:szCs w:val="22"/>
        </w:rPr>
        <w:t xml:space="preserve"> </w:t>
      </w:r>
      <w:r w:rsidRPr="000A4724">
        <w:rPr>
          <w:b/>
          <w:sz w:val="22"/>
          <w:szCs w:val="22"/>
        </w:rPr>
        <w:t>się</w:t>
      </w:r>
      <w:r w:rsidRPr="000A4724">
        <w:rPr>
          <w:b/>
          <w:spacing w:val="-5"/>
          <w:sz w:val="22"/>
          <w:szCs w:val="22"/>
        </w:rPr>
        <w:t xml:space="preserve"> </w:t>
      </w:r>
      <w:r w:rsidRPr="000A4724">
        <w:rPr>
          <w:b/>
          <w:sz w:val="22"/>
          <w:szCs w:val="22"/>
        </w:rPr>
        <w:t>kompresowania</w:t>
      </w:r>
      <w:r w:rsidRPr="000A4724">
        <w:rPr>
          <w:b/>
          <w:spacing w:val="-2"/>
          <w:sz w:val="22"/>
          <w:szCs w:val="22"/>
        </w:rPr>
        <w:t xml:space="preserve"> </w:t>
      </w:r>
      <w:r w:rsidRPr="000A4724">
        <w:rPr>
          <w:b/>
          <w:sz w:val="22"/>
          <w:szCs w:val="22"/>
        </w:rPr>
        <w:t>WADIUM</w:t>
      </w:r>
      <w:r w:rsidRPr="000A4724">
        <w:rPr>
          <w:b/>
          <w:spacing w:val="-6"/>
          <w:sz w:val="22"/>
          <w:szCs w:val="22"/>
        </w:rPr>
        <w:t xml:space="preserve"> </w:t>
      </w:r>
      <w:r w:rsidRPr="000A4724">
        <w:rPr>
          <w:sz w:val="22"/>
          <w:szCs w:val="22"/>
        </w:rPr>
        <w:t>wniesionego</w:t>
      </w:r>
      <w:r w:rsidRPr="000A4724">
        <w:rPr>
          <w:spacing w:val="-5"/>
          <w:sz w:val="22"/>
          <w:szCs w:val="22"/>
        </w:rPr>
        <w:t xml:space="preserve"> </w:t>
      </w:r>
      <w:r w:rsidRPr="000A4724">
        <w:rPr>
          <w:sz w:val="22"/>
          <w:szCs w:val="22"/>
        </w:rPr>
        <w:t>w</w:t>
      </w:r>
      <w:r w:rsidRPr="000A4724">
        <w:rPr>
          <w:spacing w:val="-3"/>
          <w:sz w:val="22"/>
          <w:szCs w:val="22"/>
        </w:rPr>
        <w:t xml:space="preserve"> </w:t>
      </w:r>
      <w:r w:rsidRPr="000A4724">
        <w:rPr>
          <w:sz w:val="22"/>
          <w:szCs w:val="22"/>
        </w:rPr>
        <w:t>postaci</w:t>
      </w:r>
      <w:r w:rsidRPr="000A4724">
        <w:rPr>
          <w:spacing w:val="-2"/>
          <w:sz w:val="22"/>
          <w:szCs w:val="22"/>
        </w:rPr>
        <w:t xml:space="preserve"> </w:t>
      </w:r>
      <w:r w:rsidRPr="000A4724">
        <w:rPr>
          <w:sz w:val="22"/>
          <w:szCs w:val="22"/>
        </w:rPr>
        <w:t>elektronicznej</w:t>
      </w:r>
      <w:r w:rsidRPr="000A4724">
        <w:rPr>
          <w:spacing w:val="-3"/>
          <w:sz w:val="22"/>
          <w:szCs w:val="22"/>
        </w:rPr>
        <w:t xml:space="preserve"> </w:t>
      </w:r>
      <w:r w:rsidRPr="000A4724">
        <w:rPr>
          <w:sz w:val="22"/>
          <w:szCs w:val="22"/>
        </w:rPr>
        <w:t>(jako</w:t>
      </w:r>
      <w:r w:rsidRPr="000A4724">
        <w:rPr>
          <w:spacing w:val="-47"/>
          <w:sz w:val="22"/>
          <w:szCs w:val="22"/>
        </w:rPr>
        <w:t xml:space="preserve"> </w:t>
      </w:r>
      <w:r w:rsidRPr="000A4724">
        <w:rPr>
          <w:sz w:val="22"/>
          <w:szCs w:val="22"/>
        </w:rPr>
        <w:t>dokument</w:t>
      </w:r>
      <w:r w:rsidRPr="000A4724">
        <w:rPr>
          <w:spacing w:val="-5"/>
          <w:sz w:val="22"/>
          <w:szCs w:val="22"/>
        </w:rPr>
        <w:t xml:space="preserve"> </w:t>
      </w:r>
      <w:r w:rsidRPr="000A4724">
        <w:rPr>
          <w:sz w:val="22"/>
          <w:szCs w:val="22"/>
        </w:rPr>
        <w:t>formie</w:t>
      </w:r>
      <w:r w:rsidRPr="000A4724">
        <w:rPr>
          <w:spacing w:val="-3"/>
          <w:sz w:val="22"/>
          <w:szCs w:val="22"/>
        </w:rPr>
        <w:t xml:space="preserve"> </w:t>
      </w:r>
      <w:r w:rsidRPr="000A4724">
        <w:rPr>
          <w:sz w:val="22"/>
          <w:szCs w:val="22"/>
        </w:rPr>
        <w:t>gwarancji</w:t>
      </w:r>
      <w:r w:rsidRPr="000A4724">
        <w:rPr>
          <w:spacing w:val="-1"/>
          <w:sz w:val="22"/>
          <w:szCs w:val="22"/>
        </w:rPr>
        <w:t xml:space="preserve"> </w:t>
      </w:r>
      <w:r w:rsidRPr="000A4724">
        <w:rPr>
          <w:sz w:val="22"/>
          <w:szCs w:val="22"/>
        </w:rPr>
        <w:t>lub</w:t>
      </w:r>
      <w:r w:rsidRPr="000A4724">
        <w:rPr>
          <w:spacing w:val="-4"/>
          <w:sz w:val="22"/>
          <w:szCs w:val="22"/>
        </w:rPr>
        <w:t xml:space="preserve"> </w:t>
      </w:r>
      <w:r w:rsidRPr="000A4724">
        <w:rPr>
          <w:sz w:val="22"/>
          <w:szCs w:val="22"/>
        </w:rPr>
        <w:t>poręczenia),</w:t>
      </w:r>
      <w:r w:rsidRPr="000A4724">
        <w:rPr>
          <w:spacing w:val="-5"/>
          <w:sz w:val="22"/>
          <w:szCs w:val="22"/>
        </w:rPr>
        <w:t xml:space="preserve"> </w:t>
      </w:r>
      <w:r w:rsidRPr="000A4724">
        <w:rPr>
          <w:i/>
          <w:sz w:val="22"/>
          <w:szCs w:val="22"/>
        </w:rPr>
        <w:t>jeżeli</w:t>
      </w:r>
      <w:r w:rsidRPr="000A4724">
        <w:rPr>
          <w:i/>
          <w:spacing w:val="-1"/>
          <w:sz w:val="22"/>
          <w:szCs w:val="22"/>
        </w:rPr>
        <w:t xml:space="preserve"> </w:t>
      </w:r>
      <w:r w:rsidRPr="000A4724">
        <w:rPr>
          <w:i/>
          <w:sz w:val="22"/>
          <w:szCs w:val="22"/>
        </w:rPr>
        <w:t>było</w:t>
      </w:r>
      <w:r w:rsidRPr="000A4724">
        <w:rPr>
          <w:i/>
          <w:spacing w:val="-6"/>
          <w:sz w:val="22"/>
          <w:szCs w:val="22"/>
        </w:rPr>
        <w:t xml:space="preserve"> </w:t>
      </w:r>
      <w:r w:rsidRPr="000A4724">
        <w:rPr>
          <w:i/>
          <w:sz w:val="22"/>
          <w:szCs w:val="22"/>
        </w:rPr>
        <w:t>wymagane</w:t>
      </w:r>
      <w:r w:rsidRPr="000A4724">
        <w:rPr>
          <w:i/>
          <w:spacing w:val="-2"/>
          <w:sz w:val="22"/>
          <w:szCs w:val="22"/>
        </w:rPr>
        <w:t xml:space="preserve"> </w:t>
      </w:r>
      <w:r w:rsidRPr="000A4724">
        <w:rPr>
          <w:i/>
          <w:sz w:val="22"/>
          <w:szCs w:val="22"/>
        </w:rPr>
        <w:t>w</w:t>
      </w:r>
      <w:r w:rsidRPr="000A4724">
        <w:rPr>
          <w:i/>
          <w:spacing w:val="-3"/>
          <w:sz w:val="22"/>
          <w:szCs w:val="22"/>
        </w:rPr>
        <w:t xml:space="preserve"> </w:t>
      </w:r>
      <w:r w:rsidRPr="000A4724">
        <w:rPr>
          <w:i/>
          <w:sz w:val="22"/>
          <w:szCs w:val="22"/>
        </w:rPr>
        <w:t>postępowaniu</w:t>
      </w:r>
      <w:r w:rsidRPr="000A4724">
        <w:rPr>
          <w:sz w:val="22"/>
          <w:szCs w:val="22"/>
        </w:rPr>
        <w:t>.</w:t>
      </w:r>
    </w:p>
    <w:p w14:paraId="43F7D6F7" w14:textId="77777777" w:rsidR="000A4724" w:rsidRPr="000A4724" w:rsidRDefault="000A4724">
      <w:pPr>
        <w:pStyle w:val="Akapitzlist"/>
        <w:numPr>
          <w:ilvl w:val="1"/>
          <w:numId w:val="32"/>
        </w:numPr>
        <w:tabs>
          <w:tab w:val="left" w:pos="1276"/>
        </w:tabs>
        <w:adjustRightInd/>
        <w:spacing w:line="267" w:lineRule="exact"/>
        <w:ind w:left="1276"/>
        <w:contextualSpacing w:val="0"/>
        <w:jc w:val="both"/>
        <w:rPr>
          <w:sz w:val="22"/>
          <w:szCs w:val="22"/>
        </w:rPr>
      </w:pPr>
      <w:r w:rsidRPr="000A4724">
        <w:rPr>
          <w:sz w:val="22"/>
          <w:szCs w:val="22"/>
        </w:rPr>
        <w:t>Zamawiający</w:t>
      </w:r>
      <w:r w:rsidRPr="000A4724">
        <w:rPr>
          <w:spacing w:val="-2"/>
          <w:sz w:val="22"/>
          <w:szCs w:val="22"/>
        </w:rPr>
        <w:t xml:space="preserve"> </w:t>
      </w:r>
      <w:r w:rsidRPr="000A4724">
        <w:rPr>
          <w:sz w:val="22"/>
          <w:szCs w:val="22"/>
        </w:rPr>
        <w:t>rekomenduje</w:t>
      </w:r>
      <w:r w:rsidRPr="000A4724">
        <w:rPr>
          <w:spacing w:val="-3"/>
          <w:sz w:val="22"/>
          <w:szCs w:val="22"/>
        </w:rPr>
        <w:t xml:space="preserve"> </w:t>
      </w:r>
      <w:r w:rsidRPr="000A4724">
        <w:rPr>
          <w:sz w:val="22"/>
          <w:szCs w:val="22"/>
        </w:rPr>
        <w:t>wykorzystanie</w:t>
      </w:r>
      <w:r w:rsidRPr="000A4724">
        <w:rPr>
          <w:spacing w:val="-3"/>
          <w:sz w:val="22"/>
          <w:szCs w:val="22"/>
        </w:rPr>
        <w:t xml:space="preserve"> </w:t>
      </w:r>
      <w:r w:rsidRPr="000A4724">
        <w:rPr>
          <w:sz w:val="22"/>
          <w:szCs w:val="22"/>
        </w:rPr>
        <w:t>podpisu</w:t>
      </w:r>
      <w:r w:rsidRPr="000A4724">
        <w:rPr>
          <w:spacing w:val="-4"/>
          <w:sz w:val="22"/>
          <w:szCs w:val="22"/>
        </w:rPr>
        <w:t xml:space="preserve"> </w:t>
      </w:r>
      <w:r w:rsidRPr="000A4724">
        <w:rPr>
          <w:sz w:val="22"/>
          <w:szCs w:val="22"/>
        </w:rPr>
        <w:t>z</w:t>
      </w:r>
      <w:r w:rsidRPr="000A4724">
        <w:rPr>
          <w:spacing w:val="-4"/>
          <w:sz w:val="22"/>
          <w:szCs w:val="22"/>
        </w:rPr>
        <w:t xml:space="preserve"> </w:t>
      </w:r>
      <w:r w:rsidRPr="000A4724">
        <w:rPr>
          <w:sz w:val="22"/>
          <w:szCs w:val="22"/>
        </w:rPr>
        <w:t>kwalifikowanym</w:t>
      </w:r>
      <w:r w:rsidRPr="000A4724">
        <w:rPr>
          <w:spacing w:val="-2"/>
          <w:sz w:val="22"/>
          <w:szCs w:val="22"/>
        </w:rPr>
        <w:t xml:space="preserve"> </w:t>
      </w:r>
      <w:r w:rsidRPr="000A4724">
        <w:rPr>
          <w:sz w:val="22"/>
          <w:szCs w:val="22"/>
        </w:rPr>
        <w:t>znacznikiem</w:t>
      </w:r>
      <w:r w:rsidRPr="000A4724">
        <w:rPr>
          <w:spacing w:val="-2"/>
          <w:sz w:val="22"/>
          <w:szCs w:val="22"/>
        </w:rPr>
        <w:t xml:space="preserve"> </w:t>
      </w:r>
      <w:r w:rsidRPr="000A4724">
        <w:rPr>
          <w:sz w:val="22"/>
          <w:szCs w:val="22"/>
        </w:rPr>
        <w:t>czasu.</w:t>
      </w:r>
    </w:p>
    <w:p w14:paraId="15FEAA42" w14:textId="77777777" w:rsidR="000A4724" w:rsidRPr="000A4724" w:rsidRDefault="000A4724">
      <w:pPr>
        <w:pStyle w:val="Akapitzlist"/>
        <w:numPr>
          <w:ilvl w:val="1"/>
          <w:numId w:val="32"/>
        </w:numPr>
        <w:tabs>
          <w:tab w:val="left" w:pos="1276"/>
        </w:tabs>
        <w:adjustRightInd/>
        <w:spacing w:before="51" w:line="288" w:lineRule="auto"/>
        <w:ind w:left="1276"/>
        <w:contextualSpacing w:val="0"/>
        <w:jc w:val="both"/>
        <w:rPr>
          <w:sz w:val="22"/>
          <w:szCs w:val="22"/>
        </w:rPr>
      </w:pPr>
      <w:r w:rsidRPr="000A4724">
        <w:rPr>
          <w:sz w:val="22"/>
          <w:szCs w:val="22"/>
        </w:rPr>
        <w:t xml:space="preserve">Zamawiający zaleca aby </w:t>
      </w:r>
      <w:r w:rsidRPr="000A4724">
        <w:rPr>
          <w:b/>
          <w:sz w:val="22"/>
          <w:szCs w:val="22"/>
        </w:rPr>
        <w:t xml:space="preserve">nie </w:t>
      </w:r>
      <w:r w:rsidRPr="000A4724">
        <w:rPr>
          <w:sz w:val="22"/>
          <w:szCs w:val="22"/>
        </w:rPr>
        <w:t>wprowadzać jakichkolwiek zmian w plikach po podpisaniu ich</w:t>
      </w:r>
      <w:r w:rsidRPr="000A4724">
        <w:rPr>
          <w:spacing w:val="-47"/>
          <w:sz w:val="22"/>
          <w:szCs w:val="22"/>
        </w:rPr>
        <w:t xml:space="preserve"> </w:t>
      </w:r>
      <w:r w:rsidRPr="000A4724">
        <w:rPr>
          <w:sz w:val="22"/>
          <w:szCs w:val="22"/>
        </w:rPr>
        <w:t>podpisem kwalifikowanym. Może to skutkować naruszeniem integralności plików co</w:t>
      </w:r>
      <w:r w:rsidRPr="000A4724">
        <w:rPr>
          <w:spacing w:val="1"/>
          <w:sz w:val="22"/>
          <w:szCs w:val="22"/>
        </w:rPr>
        <w:t xml:space="preserve"> </w:t>
      </w:r>
      <w:r w:rsidRPr="000A4724">
        <w:rPr>
          <w:sz w:val="22"/>
          <w:szCs w:val="22"/>
        </w:rPr>
        <w:t>równoważne</w:t>
      </w:r>
      <w:r w:rsidRPr="000A4724">
        <w:rPr>
          <w:spacing w:val="-3"/>
          <w:sz w:val="22"/>
          <w:szCs w:val="22"/>
        </w:rPr>
        <w:t xml:space="preserve"> </w:t>
      </w:r>
      <w:r w:rsidRPr="000A4724">
        <w:rPr>
          <w:sz w:val="22"/>
          <w:szCs w:val="22"/>
        </w:rPr>
        <w:t>będzie</w:t>
      </w:r>
      <w:r w:rsidRPr="000A4724">
        <w:rPr>
          <w:spacing w:val="-2"/>
          <w:sz w:val="22"/>
          <w:szCs w:val="22"/>
        </w:rPr>
        <w:t xml:space="preserve"> </w:t>
      </w:r>
      <w:r w:rsidRPr="000A4724">
        <w:rPr>
          <w:sz w:val="22"/>
          <w:szCs w:val="22"/>
        </w:rPr>
        <w:t>z</w:t>
      </w:r>
      <w:r w:rsidRPr="000A4724">
        <w:rPr>
          <w:spacing w:val="-4"/>
          <w:sz w:val="22"/>
          <w:szCs w:val="22"/>
        </w:rPr>
        <w:t xml:space="preserve"> </w:t>
      </w:r>
      <w:r w:rsidRPr="000A4724">
        <w:rPr>
          <w:sz w:val="22"/>
          <w:szCs w:val="22"/>
        </w:rPr>
        <w:t>koniecznością</w:t>
      </w:r>
      <w:r w:rsidRPr="000A4724">
        <w:rPr>
          <w:spacing w:val="-2"/>
          <w:sz w:val="22"/>
          <w:szCs w:val="22"/>
        </w:rPr>
        <w:t xml:space="preserve"> </w:t>
      </w:r>
      <w:r w:rsidRPr="000A4724">
        <w:rPr>
          <w:sz w:val="22"/>
          <w:szCs w:val="22"/>
        </w:rPr>
        <w:t>odrzucenia</w:t>
      </w:r>
      <w:r w:rsidRPr="000A4724">
        <w:rPr>
          <w:spacing w:val="-3"/>
          <w:sz w:val="22"/>
          <w:szCs w:val="22"/>
        </w:rPr>
        <w:t xml:space="preserve"> </w:t>
      </w:r>
      <w:r w:rsidRPr="000A4724">
        <w:rPr>
          <w:sz w:val="22"/>
          <w:szCs w:val="22"/>
        </w:rPr>
        <w:t>oferty</w:t>
      </w:r>
      <w:r w:rsidRPr="000A4724">
        <w:rPr>
          <w:spacing w:val="3"/>
          <w:sz w:val="22"/>
          <w:szCs w:val="22"/>
        </w:rPr>
        <w:t xml:space="preserve"> </w:t>
      </w:r>
      <w:r w:rsidRPr="000A4724">
        <w:rPr>
          <w:sz w:val="22"/>
          <w:szCs w:val="22"/>
        </w:rPr>
        <w:t>w</w:t>
      </w:r>
      <w:r w:rsidRPr="000A4724">
        <w:rPr>
          <w:spacing w:val="-3"/>
          <w:sz w:val="22"/>
          <w:szCs w:val="22"/>
        </w:rPr>
        <w:t xml:space="preserve"> </w:t>
      </w:r>
      <w:r w:rsidRPr="000A4724">
        <w:rPr>
          <w:sz w:val="22"/>
          <w:szCs w:val="22"/>
        </w:rPr>
        <w:t>postępowaniu.</w:t>
      </w:r>
    </w:p>
    <w:p w14:paraId="65D6685C" w14:textId="77777777" w:rsidR="000A4724" w:rsidRPr="000A4724" w:rsidRDefault="000A4724">
      <w:pPr>
        <w:pStyle w:val="Nagwek2"/>
        <w:keepNext w:val="0"/>
        <w:widowControl w:val="0"/>
        <w:numPr>
          <w:ilvl w:val="0"/>
          <w:numId w:val="32"/>
        </w:numPr>
        <w:tabs>
          <w:tab w:val="left" w:pos="773"/>
        </w:tabs>
        <w:suppressAutoHyphens w:val="0"/>
        <w:autoSpaceDE w:val="0"/>
        <w:autoSpaceDN w:val="0"/>
        <w:spacing w:before="186"/>
        <w:ind w:left="772" w:hanging="218"/>
        <w:jc w:val="both"/>
        <w:rPr>
          <w:sz w:val="22"/>
          <w:szCs w:val="22"/>
        </w:rPr>
      </w:pPr>
      <w:r w:rsidRPr="000A4724">
        <w:rPr>
          <w:sz w:val="22"/>
          <w:szCs w:val="22"/>
        </w:rPr>
        <w:t>Dodatkowe</w:t>
      </w:r>
      <w:r w:rsidRPr="000A4724">
        <w:rPr>
          <w:spacing w:val="-3"/>
          <w:sz w:val="22"/>
          <w:szCs w:val="22"/>
        </w:rPr>
        <w:t xml:space="preserve"> </w:t>
      </w:r>
      <w:r w:rsidRPr="000A4724">
        <w:rPr>
          <w:sz w:val="22"/>
          <w:szCs w:val="22"/>
        </w:rPr>
        <w:t>informacje:</w:t>
      </w:r>
    </w:p>
    <w:p w14:paraId="6D6E8F13" w14:textId="77777777" w:rsidR="000A4724" w:rsidRPr="000A4724" w:rsidRDefault="000A4724">
      <w:pPr>
        <w:pStyle w:val="Akapitzlist"/>
        <w:numPr>
          <w:ilvl w:val="1"/>
          <w:numId w:val="32"/>
        </w:numPr>
        <w:tabs>
          <w:tab w:val="left" w:pos="1267"/>
        </w:tabs>
        <w:adjustRightInd/>
        <w:spacing w:before="58" w:line="288" w:lineRule="auto"/>
        <w:ind w:left="1266"/>
        <w:contextualSpacing w:val="0"/>
        <w:jc w:val="both"/>
        <w:rPr>
          <w:sz w:val="22"/>
          <w:szCs w:val="22"/>
        </w:rPr>
      </w:pPr>
      <w:r w:rsidRPr="000A4724">
        <w:rPr>
          <w:sz w:val="22"/>
          <w:szCs w:val="22"/>
        </w:rPr>
        <w:t xml:space="preserve">Zgodnie z § 10 Rozporządzenia, </w:t>
      </w:r>
      <w:r w:rsidRPr="000A4724">
        <w:rPr>
          <w:b/>
          <w:sz w:val="22"/>
          <w:szCs w:val="22"/>
        </w:rPr>
        <w:t>dokumenty elektroniczne w postępowaniu spełniają</w:t>
      </w:r>
      <w:r w:rsidRPr="000A4724">
        <w:rPr>
          <w:b/>
          <w:spacing w:val="-47"/>
          <w:sz w:val="22"/>
          <w:szCs w:val="22"/>
        </w:rPr>
        <w:t xml:space="preserve"> </w:t>
      </w:r>
      <w:r w:rsidRPr="000A4724">
        <w:rPr>
          <w:b/>
          <w:sz w:val="22"/>
          <w:szCs w:val="22"/>
        </w:rPr>
        <w:t>łącznie</w:t>
      </w:r>
      <w:r w:rsidRPr="000A4724">
        <w:rPr>
          <w:b/>
          <w:spacing w:val="-3"/>
          <w:sz w:val="22"/>
          <w:szCs w:val="22"/>
        </w:rPr>
        <w:t xml:space="preserve"> </w:t>
      </w:r>
      <w:r w:rsidRPr="000A4724">
        <w:rPr>
          <w:b/>
          <w:sz w:val="22"/>
          <w:szCs w:val="22"/>
        </w:rPr>
        <w:t>następujące</w:t>
      </w:r>
      <w:r w:rsidRPr="000A4724">
        <w:rPr>
          <w:b/>
          <w:spacing w:val="-3"/>
          <w:sz w:val="22"/>
          <w:szCs w:val="22"/>
        </w:rPr>
        <w:t xml:space="preserve"> </w:t>
      </w:r>
      <w:r w:rsidRPr="000A4724">
        <w:rPr>
          <w:b/>
          <w:sz w:val="22"/>
          <w:szCs w:val="22"/>
        </w:rPr>
        <w:t>wymagania</w:t>
      </w:r>
      <w:r w:rsidRPr="000A4724">
        <w:rPr>
          <w:sz w:val="22"/>
          <w:szCs w:val="22"/>
        </w:rPr>
        <w:t>:</w:t>
      </w:r>
    </w:p>
    <w:p w14:paraId="4573BD32" w14:textId="77777777" w:rsidR="000A4724" w:rsidRPr="000A4724" w:rsidRDefault="000A4724">
      <w:pPr>
        <w:pStyle w:val="Akapitzlist"/>
        <w:numPr>
          <w:ilvl w:val="0"/>
          <w:numId w:val="28"/>
        </w:numPr>
        <w:tabs>
          <w:tab w:val="left" w:pos="2256"/>
        </w:tabs>
        <w:adjustRightInd/>
        <w:spacing w:line="288" w:lineRule="auto"/>
        <w:contextualSpacing w:val="0"/>
        <w:jc w:val="both"/>
        <w:rPr>
          <w:sz w:val="22"/>
          <w:szCs w:val="22"/>
        </w:rPr>
      </w:pPr>
      <w:r w:rsidRPr="000A4724">
        <w:rPr>
          <w:sz w:val="22"/>
          <w:szCs w:val="22"/>
        </w:rPr>
        <w:t xml:space="preserve">są utrwalone w sposób umożliwiający ich wielokrotne odczytanie, zapisanie </w:t>
      </w:r>
      <w:r w:rsidRPr="000A4724">
        <w:rPr>
          <w:sz w:val="22"/>
          <w:szCs w:val="22"/>
        </w:rPr>
        <w:br/>
        <w:t>i</w:t>
      </w:r>
      <w:r w:rsidRPr="000A4724">
        <w:rPr>
          <w:spacing w:val="1"/>
          <w:sz w:val="22"/>
          <w:szCs w:val="22"/>
        </w:rPr>
        <w:t xml:space="preserve"> </w:t>
      </w:r>
      <w:r w:rsidRPr="000A4724">
        <w:rPr>
          <w:sz w:val="22"/>
          <w:szCs w:val="22"/>
        </w:rPr>
        <w:t>powielenie, a także przekazanie przy użyciu środków komunikacji elektronicznej lub</w:t>
      </w:r>
      <w:r w:rsidRPr="000A4724">
        <w:rPr>
          <w:spacing w:val="-47"/>
          <w:sz w:val="22"/>
          <w:szCs w:val="22"/>
        </w:rPr>
        <w:t xml:space="preserve"> </w:t>
      </w:r>
      <w:r w:rsidRPr="000A4724">
        <w:rPr>
          <w:sz w:val="22"/>
          <w:szCs w:val="22"/>
        </w:rPr>
        <w:t>na</w:t>
      </w:r>
      <w:r w:rsidRPr="000A4724">
        <w:rPr>
          <w:spacing w:val="-3"/>
          <w:sz w:val="22"/>
          <w:szCs w:val="22"/>
        </w:rPr>
        <w:t xml:space="preserve"> </w:t>
      </w:r>
      <w:r w:rsidRPr="000A4724">
        <w:rPr>
          <w:sz w:val="22"/>
          <w:szCs w:val="22"/>
        </w:rPr>
        <w:t>informatycznym</w:t>
      </w:r>
      <w:r w:rsidRPr="000A4724">
        <w:rPr>
          <w:spacing w:val="-1"/>
          <w:sz w:val="22"/>
          <w:szCs w:val="22"/>
        </w:rPr>
        <w:t xml:space="preserve"> </w:t>
      </w:r>
      <w:r w:rsidRPr="000A4724">
        <w:rPr>
          <w:sz w:val="22"/>
          <w:szCs w:val="22"/>
        </w:rPr>
        <w:t>nośniku</w:t>
      </w:r>
      <w:r w:rsidRPr="000A4724">
        <w:rPr>
          <w:spacing w:val="-3"/>
          <w:sz w:val="22"/>
          <w:szCs w:val="22"/>
        </w:rPr>
        <w:t xml:space="preserve"> </w:t>
      </w:r>
      <w:r w:rsidRPr="000A4724">
        <w:rPr>
          <w:sz w:val="22"/>
          <w:szCs w:val="22"/>
        </w:rPr>
        <w:t>danych;</w:t>
      </w:r>
    </w:p>
    <w:p w14:paraId="042DF338" w14:textId="77777777" w:rsidR="000A4724" w:rsidRPr="000A4724" w:rsidRDefault="000A4724">
      <w:pPr>
        <w:pStyle w:val="Akapitzlist"/>
        <w:numPr>
          <w:ilvl w:val="0"/>
          <w:numId w:val="28"/>
        </w:numPr>
        <w:tabs>
          <w:tab w:val="left" w:pos="2256"/>
        </w:tabs>
        <w:adjustRightInd/>
        <w:spacing w:line="288" w:lineRule="auto"/>
        <w:contextualSpacing w:val="0"/>
        <w:jc w:val="both"/>
        <w:rPr>
          <w:sz w:val="22"/>
          <w:szCs w:val="22"/>
        </w:rPr>
      </w:pPr>
      <w:r w:rsidRPr="000A4724">
        <w:rPr>
          <w:sz w:val="22"/>
          <w:szCs w:val="22"/>
        </w:rPr>
        <w:t>umożliwiają prezentację treści w postaci elektronicznej, w szczególności przez</w:t>
      </w:r>
      <w:r w:rsidRPr="000A4724">
        <w:rPr>
          <w:spacing w:val="-48"/>
          <w:sz w:val="22"/>
          <w:szCs w:val="22"/>
        </w:rPr>
        <w:t xml:space="preserve"> </w:t>
      </w:r>
      <w:r w:rsidRPr="000A4724">
        <w:rPr>
          <w:sz w:val="22"/>
          <w:szCs w:val="22"/>
        </w:rPr>
        <w:t>wyświetlenie</w:t>
      </w:r>
      <w:r w:rsidRPr="000A4724">
        <w:rPr>
          <w:spacing w:val="-3"/>
          <w:sz w:val="22"/>
          <w:szCs w:val="22"/>
        </w:rPr>
        <w:t xml:space="preserve"> </w:t>
      </w:r>
      <w:r w:rsidRPr="000A4724">
        <w:rPr>
          <w:sz w:val="22"/>
          <w:szCs w:val="22"/>
        </w:rPr>
        <w:t>tej</w:t>
      </w:r>
      <w:r w:rsidRPr="000A4724">
        <w:rPr>
          <w:spacing w:val="-2"/>
          <w:sz w:val="22"/>
          <w:szCs w:val="22"/>
        </w:rPr>
        <w:t xml:space="preserve"> </w:t>
      </w:r>
      <w:r w:rsidRPr="000A4724">
        <w:rPr>
          <w:sz w:val="22"/>
          <w:szCs w:val="22"/>
        </w:rPr>
        <w:t>treści na</w:t>
      </w:r>
      <w:r w:rsidRPr="000A4724">
        <w:rPr>
          <w:spacing w:val="-2"/>
          <w:sz w:val="22"/>
          <w:szCs w:val="22"/>
        </w:rPr>
        <w:t xml:space="preserve"> </w:t>
      </w:r>
      <w:r w:rsidRPr="000A4724">
        <w:rPr>
          <w:sz w:val="22"/>
          <w:szCs w:val="22"/>
        </w:rPr>
        <w:t>monitorze</w:t>
      </w:r>
      <w:r w:rsidRPr="000A4724">
        <w:rPr>
          <w:spacing w:val="-2"/>
          <w:sz w:val="22"/>
          <w:szCs w:val="22"/>
        </w:rPr>
        <w:t xml:space="preserve"> </w:t>
      </w:r>
      <w:r w:rsidRPr="000A4724">
        <w:rPr>
          <w:sz w:val="22"/>
          <w:szCs w:val="22"/>
        </w:rPr>
        <w:t>ekranowym;</w:t>
      </w:r>
    </w:p>
    <w:p w14:paraId="71D86CD4" w14:textId="77777777" w:rsidR="000A4724" w:rsidRPr="000A4724" w:rsidRDefault="000A4724">
      <w:pPr>
        <w:pStyle w:val="Akapitzlist"/>
        <w:numPr>
          <w:ilvl w:val="0"/>
          <w:numId w:val="28"/>
        </w:numPr>
        <w:tabs>
          <w:tab w:val="left" w:pos="2255"/>
          <w:tab w:val="left" w:pos="2256"/>
        </w:tabs>
        <w:adjustRightInd/>
        <w:spacing w:line="292" w:lineRule="auto"/>
        <w:contextualSpacing w:val="0"/>
        <w:jc w:val="both"/>
        <w:rPr>
          <w:sz w:val="22"/>
          <w:szCs w:val="22"/>
        </w:rPr>
      </w:pPr>
      <w:r w:rsidRPr="000A4724">
        <w:rPr>
          <w:sz w:val="22"/>
          <w:szCs w:val="22"/>
        </w:rPr>
        <w:t>umożliwiają</w:t>
      </w:r>
      <w:r w:rsidRPr="000A4724">
        <w:rPr>
          <w:spacing w:val="-5"/>
          <w:sz w:val="22"/>
          <w:szCs w:val="22"/>
        </w:rPr>
        <w:t xml:space="preserve"> </w:t>
      </w:r>
      <w:r w:rsidRPr="000A4724">
        <w:rPr>
          <w:sz w:val="22"/>
          <w:szCs w:val="22"/>
        </w:rPr>
        <w:t>prezentację</w:t>
      </w:r>
      <w:r w:rsidRPr="000A4724">
        <w:rPr>
          <w:spacing w:val="-5"/>
          <w:sz w:val="22"/>
          <w:szCs w:val="22"/>
        </w:rPr>
        <w:t xml:space="preserve"> </w:t>
      </w:r>
      <w:r w:rsidRPr="000A4724">
        <w:rPr>
          <w:sz w:val="22"/>
          <w:szCs w:val="22"/>
        </w:rPr>
        <w:t>treści</w:t>
      </w:r>
      <w:r w:rsidRPr="000A4724">
        <w:rPr>
          <w:spacing w:val="-2"/>
          <w:sz w:val="22"/>
          <w:szCs w:val="22"/>
        </w:rPr>
        <w:t xml:space="preserve"> </w:t>
      </w:r>
      <w:r w:rsidRPr="000A4724">
        <w:rPr>
          <w:sz w:val="22"/>
          <w:szCs w:val="22"/>
        </w:rPr>
        <w:t>w</w:t>
      </w:r>
      <w:r w:rsidRPr="000A4724">
        <w:rPr>
          <w:spacing w:val="-5"/>
          <w:sz w:val="22"/>
          <w:szCs w:val="22"/>
        </w:rPr>
        <w:t xml:space="preserve"> </w:t>
      </w:r>
      <w:r w:rsidRPr="000A4724">
        <w:rPr>
          <w:sz w:val="22"/>
          <w:szCs w:val="22"/>
        </w:rPr>
        <w:t>postaci</w:t>
      </w:r>
      <w:r w:rsidRPr="000A4724">
        <w:rPr>
          <w:spacing w:val="-2"/>
          <w:sz w:val="22"/>
          <w:szCs w:val="22"/>
        </w:rPr>
        <w:t xml:space="preserve"> </w:t>
      </w:r>
      <w:r w:rsidRPr="000A4724">
        <w:rPr>
          <w:sz w:val="22"/>
          <w:szCs w:val="22"/>
        </w:rPr>
        <w:t>papierowej,</w:t>
      </w:r>
      <w:r w:rsidRPr="000A4724">
        <w:rPr>
          <w:spacing w:val="-3"/>
          <w:sz w:val="22"/>
          <w:szCs w:val="22"/>
        </w:rPr>
        <w:t xml:space="preserve"> </w:t>
      </w:r>
      <w:r w:rsidRPr="000A4724">
        <w:rPr>
          <w:sz w:val="22"/>
          <w:szCs w:val="22"/>
        </w:rPr>
        <w:t>w</w:t>
      </w:r>
      <w:r w:rsidRPr="000A4724">
        <w:rPr>
          <w:spacing w:val="-4"/>
          <w:sz w:val="22"/>
          <w:szCs w:val="22"/>
        </w:rPr>
        <w:t xml:space="preserve"> </w:t>
      </w:r>
      <w:r w:rsidRPr="000A4724">
        <w:rPr>
          <w:sz w:val="22"/>
          <w:szCs w:val="22"/>
        </w:rPr>
        <w:t>szczególności</w:t>
      </w:r>
      <w:r w:rsidRPr="000A4724">
        <w:rPr>
          <w:spacing w:val="-3"/>
          <w:sz w:val="22"/>
          <w:szCs w:val="22"/>
        </w:rPr>
        <w:t xml:space="preserve"> </w:t>
      </w:r>
      <w:r w:rsidRPr="000A4724">
        <w:rPr>
          <w:sz w:val="22"/>
          <w:szCs w:val="22"/>
        </w:rPr>
        <w:t>za</w:t>
      </w:r>
      <w:r w:rsidRPr="000A4724">
        <w:rPr>
          <w:spacing w:val="-5"/>
          <w:sz w:val="22"/>
          <w:szCs w:val="22"/>
        </w:rPr>
        <w:t xml:space="preserve"> </w:t>
      </w:r>
      <w:r w:rsidRPr="000A4724">
        <w:rPr>
          <w:sz w:val="22"/>
          <w:szCs w:val="22"/>
        </w:rPr>
        <w:t>pomocą</w:t>
      </w:r>
      <w:r w:rsidRPr="000A4724">
        <w:rPr>
          <w:spacing w:val="-46"/>
          <w:sz w:val="22"/>
          <w:szCs w:val="22"/>
        </w:rPr>
        <w:t xml:space="preserve"> </w:t>
      </w:r>
      <w:r w:rsidRPr="000A4724">
        <w:rPr>
          <w:sz w:val="22"/>
          <w:szCs w:val="22"/>
        </w:rPr>
        <w:t>wydruku;</w:t>
      </w:r>
    </w:p>
    <w:p w14:paraId="16D3F7C8" w14:textId="77777777" w:rsidR="000A4724" w:rsidRPr="000A4724" w:rsidRDefault="000A4724">
      <w:pPr>
        <w:pStyle w:val="Akapitzlist"/>
        <w:numPr>
          <w:ilvl w:val="0"/>
          <w:numId w:val="28"/>
        </w:numPr>
        <w:tabs>
          <w:tab w:val="left" w:pos="2256"/>
        </w:tabs>
        <w:adjustRightInd/>
        <w:spacing w:line="283" w:lineRule="auto"/>
        <w:contextualSpacing w:val="0"/>
        <w:jc w:val="both"/>
        <w:rPr>
          <w:sz w:val="22"/>
          <w:szCs w:val="22"/>
        </w:rPr>
      </w:pPr>
      <w:r w:rsidRPr="000A4724">
        <w:rPr>
          <w:sz w:val="22"/>
          <w:szCs w:val="22"/>
        </w:rPr>
        <w:t>zawierają</w:t>
      </w:r>
      <w:r w:rsidRPr="000A4724">
        <w:rPr>
          <w:spacing w:val="-5"/>
          <w:sz w:val="22"/>
          <w:szCs w:val="22"/>
        </w:rPr>
        <w:t xml:space="preserve"> </w:t>
      </w:r>
      <w:r w:rsidRPr="000A4724">
        <w:rPr>
          <w:sz w:val="22"/>
          <w:szCs w:val="22"/>
        </w:rPr>
        <w:t>dane</w:t>
      </w:r>
      <w:r w:rsidRPr="000A4724">
        <w:rPr>
          <w:spacing w:val="-4"/>
          <w:sz w:val="22"/>
          <w:szCs w:val="22"/>
        </w:rPr>
        <w:t xml:space="preserve"> </w:t>
      </w:r>
      <w:r w:rsidRPr="000A4724">
        <w:rPr>
          <w:sz w:val="22"/>
          <w:szCs w:val="22"/>
        </w:rPr>
        <w:t>w</w:t>
      </w:r>
      <w:r w:rsidRPr="000A4724">
        <w:rPr>
          <w:spacing w:val="-4"/>
          <w:sz w:val="22"/>
          <w:szCs w:val="22"/>
        </w:rPr>
        <w:t xml:space="preserve"> </w:t>
      </w:r>
      <w:r w:rsidRPr="000A4724">
        <w:rPr>
          <w:sz w:val="22"/>
          <w:szCs w:val="22"/>
        </w:rPr>
        <w:t>układzie</w:t>
      </w:r>
      <w:r w:rsidRPr="000A4724">
        <w:rPr>
          <w:spacing w:val="-4"/>
          <w:sz w:val="22"/>
          <w:szCs w:val="22"/>
        </w:rPr>
        <w:t xml:space="preserve"> </w:t>
      </w:r>
      <w:r w:rsidRPr="000A4724">
        <w:rPr>
          <w:sz w:val="22"/>
          <w:szCs w:val="22"/>
        </w:rPr>
        <w:t>niepozostawiającym</w:t>
      </w:r>
      <w:r w:rsidRPr="000A4724">
        <w:rPr>
          <w:spacing w:val="-4"/>
          <w:sz w:val="22"/>
          <w:szCs w:val="22"/>
        </w:rPr>
        <w:t xml:space="preserve"> </w:t>
      </w:r>
      <w:r w:rsidRPr="000A4724">
        <w:rPr>
          <w:sz w:val="22"/>
          <w:szCs w:val="22"/>
        </w:rPr>
        <w:t>wątpliwości</w:t>
      </w:r>
      <w:r w:rsidRPr="000A4724">
        <w:rPr>
          <w:spacing w:val="-2"/>
          <w:sz w:val="22"/>
          <w:szCs w:val="22"/>
        </w:rPr>
        <w:t xml:space="preserve"> </w:t>
      </w:r>
      <w:r w:rsidRPr="000A4724">
        <w:rPr>
          <w:sz w:val="22"/>
          <w:szCs w:val="22"/>
        </w:rPr>
        <w:t>co</w:t>
      </w:r>
      <w:r w:rsidRPr="000A4724">
        <w:rPr>
          <w:spacing w:val="-5"/>
          <w:sz w:val="22"/>
          <w:szCs w:val="22"/>
        </w:rPr>
        <w:t xml:space="preserve"> </w:t>
      </w:r>
      <w:r w:rsidRPr="000A4724">
        <w:rPr>
          <w:sz w:val="22"/>
          <w:szCs w:val="22"/>
        </w:rPr>
        <w:t>do</w:t>
      </w:r>
      <w:r w:rsidRPr="000A4724">
        <w:rPr>
          <w:spacing w:val="-2"/>
          <w:sz w:val="22"/>
          <w:szCs w:val="22"/>
        </w:rPr>
        <w:t xml:space="preserve"> </w:t>
      </w:r>
      <w:r w:rsidRPr="000A4724">
        <w:rPr>
          <w:sz w:val="22"/>
          <w:szCs w:val="22"/>
        </w:rPr>
        <w:t>treści</w:t>
      </w:r>
      <w:r w:rsidRPr="000A4724">
        <w:rPr>
          <w:spacing w:val="-2"/>
          <w:sz w:val="22"/>
          <w:szCs w:val="22"/>
        </w:rPr>
        <w:t xml:space="preserve"> </w:t>
      </w:r>
      <w:r w:rsidRPr="000A4724">
        <w:rPr>
          <w:sz w:val="22"/>
          <w:szCs w:val="22"/>
        </w:rPr>
        <w:t>i</w:t>
      </w:r>
      <w:r w:rsidRPr="000A4724">
        <w:rPr>
          <w:spacing w:val="-2"/>
          <w:sz w:val="22"/>
          <w:szCs w:val="22"/>
        </w:rPr>
        <w:t xml:space="preserve"> </w:t>
      </w:r>
      <w:r w:rsidRPr="000A4724">
        <w:rPr>
          <w:sz w:val="22"/>
          <w:szCs w:val="22"/>
        </w:rPr>
        <w:t>kontekstu</w:t>
      </w:r>
      <w:r w:rsidRPr="000A4724">
        <w:rPr>
          <w:spacing w:val="-47"/>
          <w:sz w:val="22"/>
          <w:szCs w:val="22"/>
        </w:rPr>
        <w:t xml:space="preserve"> </w:t>
      </w:r>
      <w:r w:rsidRPr="000A4724">
        <w:rPr>
          <w:sz w:val="22"/>
          <w:szCs w:val="22"/>
        </w:rPr>
        <w:t>zapisanych</w:t>
      </w:r>
      <w:r w:rsidRPr="000A4724">
        <w:rPr>
          <w:spacing w:val="-4"/>
          <w:sz w:val="22"/>
          <w:szCs w:val="22"/>
        </w:rPr>
        <w:t xml:space="preserve"> </w:t>
      </w:r>
      <w:r w:rsidRPr="000A4724">
        <w:rPr>
          <w:sz w:val="22"/>
          <w:szCs w:val="22"/>
        </w:rPr>
        <w:t>informacji.</w:t>
      </w:r>
    </w:p>
    <w:p w14:paraId="5CD56362" w14:textId="77777777" w:rsidR="000A4724" w:rsidRPr="000A4724" w:rsidRDefault="000A4724">
      <w:pPr>
        <w:pStyle w:val="Akapitzlist"/>
        <w:numPr>
          <w:ilvl w:val="1"/>
          <w:numId w:val="32"/>
        </w:numPr>
        <w:tabs>
          <w:tab w:val="left" w:pos="1267"/>
        </w:tabs>
        <w:adjustRightInd/>
        <w:spacing w:before="1" w:line="288" w:lineRule="auto"/>
        <w:ind w:left="1266"/>
        <w:contextualSpacing w:val="0"/>
        <w:jc w:val="both"/>
        <w:rPr>
          <w:sz w:val="22"/>
          <w:szCs w:val="22"/>
        </w:rPr>
      </w:pPr>
      <w:r w:rsidRPr="000A4724">
        <w:rPr>
          <w:sz w:val="22"/>
          <w:szCs w:val="22"/>
        </w:rPr>
        <w:t>Informacje,</w:t>
      </w:r>
      <w:r w:rsidRPr="000A4724">
        <w:rPr>
          <w:spacing w:val="-6"/>
          <w:sz w:val="22"/>
          <w:szCs w:val="22"/>
        </w:rPr>
        <w:t xml:space="preserve"> </w:t>
      </w:r>
      <w:r w:rsidRPr="000A4724">
        <w:rPr>
          <w:sz w:val="22"/>
          <w:szCs w:val="22"/>
        </w:rPr>
        <w:t>oświadczenia</w:t>
      </w:r>
      <w:r w:rsidRPr="000A4724">
        <w:rPr>
          <w:spacing w:val="-3"/>
          <w:sz w:val="22"/>
          <w:szCs w:val="22"/>
        </w:rPr>
        <w:t xml:space="preserve"> </w:t>
      </w:r>
      <w:r w:rsidRPr="000A4724">
        <w:rPr>
          <w:sz w:val="22"/>
          <w:szCs w:val="22"/>
        </w:rPr>
        <w:t>lub</w:t>
      </w:r>
      <w:r w:rsidRPr="000A4724">
        <w:rPr>
          <w:spacing w:val="-4"/>
          <w:sz w:val="22"/>
          <w:szCs w:val="22"/>
        </w:rPr>
        <w:t xml:space="preserve"> </w:t>
      </w:r>
      <w:r w:rsidRPr="000A4724">
        <w:rPr>
          <w:sz w:val="22"/>
          <w:szCs w:val="22"/>
        </w:rPr>
        <w:t>dokumenty,</w:t>
      </w:r>
      <w:r w:rsidRPr="000A4724">
        <w:rPr>
          <w:spacing w:val="-5"/>
          <w:sz w:val="22"/>
          <w:szCs w:val="22"/>
        </w:rPr>
        <w:t xml:space="preserve"> </w:t>
      </w:r>
      <w:r w:rsidRPr="000A4724">
        <w:rPr>
          <w:sz w:val="22"/>
          <w:szCs w:val="22"/>
        </w:rPr>
        <w:t>inne</w:t>
      </w:r>
      <w:r w:rsidRPr="000A4724">
        <w:rPr>
          <w:spacing w:val="-3"/>
          <w:sz w:val="22"/>
          <w:szCs w:val="22"/>
        </w:rPr>
        <w:t xml:space="preserve"> </w:t>
      </w:r>
      <w:r w:rsidRPr="000A4724">
        <w:rPr>
          <w:sz w:val="22"/>
          <w:szCs w:val="22"/>
        </w:rPr>
        <w:t>niż</w:t>
      </w:r>
      <w:r w:rsidRPr="000A4724">
        <w:rPr>
          <w:spacing w:val="-4"/>
          <w:sz w:val="22"/>
          <w:szCs w:val="22"/>
        </w:rPr>
        <w:t xml:space="preserve"> </w:t>
      </w:r>
      <w:r w:rsidRPr="000A4724">
        <w:rPr>
          <w:sz w:val="22"/>
          <w:szCs w:val="22"/>
        </w:rPr>
        <w:t>oferta,</w:t>
      </w:r>
      <w:r w:rsidRPr="000A4724">
        <w:rPr>
          <w:spacing w:val="-5"/>
          <w:sz w:val="22"/>
          <w:szCs w:val="22"/>
        </w:rPr>
        <w:t xml:space="preserve"> </w:t>
      </w:r>
      <w:r w:rsidRPr="000A4724">
        <w:rPr>
          <w:sz w:val="22"/>
          <w:szCs w:val="22"/>
        </w:rPr>
        <w:t>podmiotowe</w:t>
      </w:r>
      <w:r w:rsidRPr="000A4724">
        <w:rPr>
          <w:spacing w:val="-3"/>
          <w:sz w:val="22"/>
          <w:szCs w:val="22"/>
        </w:rPr>
        <w:t xml:space="preserve"> </w:t>
      </w:r>
      <w:r w:rsidRPr="000A4724">
        <w:rPr>
          <w:sz w:val="22"/>
          <w:szCs w:val="22"/>
        </w:rPr>
        <w:t>i</w:t>
      </w:r>
      <w:r w:rsidRPr="000A4724">
        <w:rPr>
          <w:spacing w:val="-2"/>
          <w:sz w:val="22"/>
          <w:szCs w:val="22"/>
        </w:rPr>
        <w:t xml:space="preserve"> </w:t>
      </w:r>
      <w:r w:rsidRPr="000A4724">
        <w:rPr>
          <w:sz w:val="22"/>
          <w:szCs w:val="22"/>
        </w:rPr>
        <w:t>przedmiotowe</w:t>
      </w:r>
      <w:r w:rsidRPr="000A4724">
        <w:rPr>
          <w:spacing w:val="-3"/>
          <w:sz w:val="22"/>
          <w:szCs w:val="22"/>
        </w:rPr>
        <w:t xml:space="preserve"> </w:t>
      </w:r>
      <w:r w:rsidRPr="000A4724">
        <w:rPr>
          <w:sz w:val="22"/>
          <w:szCs w:val="22"/>
        </w:rPr>
        <w:t>środki</w:t>
      </w:r>
      <w:r w:rsidRPr="000A4724">
        <w:rPr>
          <w:spacing w:val="-46"/>
          <w:sz w:val="22"/>
          <w:szCs w:val="22"/>
        </w:rPr>
        <w:t xml:space="preserve"> </w:t>
      </w:r>
      <w:r w:rsidRPr="000A4724">
        <w:rPr>
          <w:sz w:val="22"/>
          <w:szCs w:val="22"/>
        </w:rPr>
        <w:t xml:space="preserve">dowodowe, przekazywane w postępowaniu, sporządza się </w:t>
      </w:r>
      <w:r w:rsidRPr="000A4724">
        <w:rPr>
          <w:b/>
          <w:sz w:val="22"/>
          <w:szCs w:val="22"/>
        </w:rPr>
        <w:t>w postaci elektronicznej</w:t>
      </w:r>
      <w:r w:rsidRPr="000A4724">
        <w:rPr>
          <w:sz w:val="22"/>
          <w:szCs w:val="22"/>
        </w:rPr>
        <w:t xml:space="preserve">, </w:t>
      </w:r>
      <w:r w:rsidRPr="000A4724">
        <w:rPr>
          <w:sz w:val="22"/>
          <w:szCs w:val="22"/>
        </w:rPr>
        <w:br/>
      </w:r>
      <w:r w:rsidRPr="000A4724">
        <w:rPr>
          <w:sz w:val="22"/>
          <w:szCs w:val="22"/>
        </w:rPr>
        <w:lastRenderedPageBreak/>
        <w:t>w</w:t>
      </w:r>
      <w:r w:rsidRPr="000A4724">
        <w:rPr>
          <w:spacing w:val="1"/>
          <w:sz w:val="22"/>
          <w:szCs w:val="22"/>
        </w:rPr>
        <w:t xml:space="preserve"> </w:t>
      </w:r>
      <w:r w:rsidRPr="000A4724">
        <w:rPr>
          <w:sz w:val="22"/>
          <w:szCs w:val="22"/>
        </w:rPr>
        <w:t xml:space="preserve">formatach danych określonych w przepisach wydanych na podstawie art. 18 ustawy </w:t>
      </w:r>
      <w:r w:rsidRPr="000A4724">
        <w:rPr>
          <w:sz w:val="22"/>
          <w:szCs w:val="22"/>
        </w:rPr>
        <w:br/>
        <w:t>o</w:t>
      </w:r>
      <w:r w:rsidRPr="000A4724">
        <w:rPr>
          <w:spacing w:val="1"/>
          <w:sz w:val="22"/>
          <w:szCs w:val="22"/>
        </w:rPr>
        <w:t xml:space="preserve"> </w:t>
      </w:r>
      <w:r w:rsidRPr="000A4724">
        <w:rPr>
          <w:sz w:val="22"/>
          <w:szCs w:val="22"/>
        </w:rPr>
        <w:t xml:space="preserve">informatyzacji działalności podmiotów realizujących zadania publiczne </w:t>
      </w:r>
      <w:r w:rsidRPr="000A4724">
        <w:rPr>
          <w:b/>
          <w:sz w:val="22"/>
          <w:szCs w:val="22"/>
        </w:rPr>
        <w:t>lub jako tekst</w:t>
      </w:r>
      <w:r w:rsidRPr="000A4724">
        <w:rPr>
          <w:b/>
          <w:spacing w:val="1"/>
          <w:sz w:val="22"/>
          <w:szCs w:val="22"/>
        </w:rPr>
        <w:t xml:space="preserve"> </w:t>
      </w:r>
      <w:r w:rsidRPr="000A4724">
        <w:rPr>
          <w:b/>
          <w:sz w:val="22"/>
          <w:szCs w:val="22"/>
        </w:rPr>
        <w:t>wpisany bezpośrednio do wiadomości przekazywanej przy użyciu środków komunikacji</w:t>
      </w:r>
      <w:r w:rsidRPr="000A4724">
        <w:rPr>
          <w:b/>
          <w:spacing w:val="1"/>
          <w:sz w:val="22"/>
          <w:szCs w:val="22"/>
        </w:rPr>
        <w:t xml:space="preserve"> </w:t>
      </w:r>
      <w:r w:rsidRPr="000A4724">
        <w:rPr>
          <w:b/>
          <w:sz w:val="22"/>
          <w:szCs w:val="22"/>
        </w:rPr>
        <w:t>elektronicznej</w:t>
      </w:r>
      <w:r w:rsidRPr="000A4724">
        <w:rPr>
          <w:sz w:val="22"/>
          <w:szCs w:val="22"/>
        </w:rPr>
        <w:t>, o których mowa w § 3 ust. 1 Rozporządzenia o dokumentach elektronicznych.</w:t>
      </w:r>
    </w:p>
    <w:p w14:paraId="01529B7E" w14:textId="77777777" w:rsidR="000A4724" w:rsidRPr="000A4724" w:rsidRDefault="000A4724">
      <w:pPr>
        <w:pStyle w:val="Akapitzlist"/>
        <w:numPr>
          <w:ilvl w:val="1"/>
          <w:numId w:val="32"/>
        </w:numPr>
        <w:tabs>
          <w:tab w:val="left" w:pos="1267"/>
        </w:tabs>
        <w:adjustRightInd/>
        <w:spacing w:before="197" w:line="288" w:lineRule="auto"/>
        <w:ind w:left="1266"/>
        <w:contextualSpacing w:val="0"/>
        <w:jc w:val="both"/>
        <w:rPr>
          <w:b/>
          <w:sz w:val="22"/>
          <w:szCs w:val="22"/>
        </w:rPr>
      </w:pPr>
      <w:r w:rsidRPr="000A4724">
        <w:rPr>
          <w:sz w:val="22"/>
          <w:szCs w:val="22"/>
        </w:rPr>
        <w:t xml:space="preserve">Zgodnie z § 12 Rozporządzenia o dokumentach elektronicznych, </w:t>
      </w:r>
      <w:r w:rsidRPr="000A4724">
        <w:rPr>
          <w:b/>
          <w:sz w:val="22"/>
          <w:szCs w:val="22"/>
        </w:rPr>
        <w:t>środki komunikacji</w:t>
      </w:r>
      <w:r w:rsidRPr="000A4724">
        <w:rPr>
          <w:b/>
          <w:spacing w:val="1"/>
          <w:sz w:val="22"/>
          <w:szCs w:val="22"/>
        </w:rPr>
        <w:t xml:space="preserve"> </w:t>
      </w:r>
      <w:r w:rsidRPr="000A4724">
        <w:rPr>
          <w:b/>
          <w:sz w:val="22"/>
          <w:szCs w:val="22"/>
        </w:rPr>
        <w:t xml:space="preserve">elektronicznej </w:t>
      </w:r>
      <w:r w:rsidRPr="000A4724">
        <w:rPr>
          <w:sz w:val="22"/>
          <w:szCs w:val="22"/>
        </w:rPr>
        <w:t>w postępowaniu służące do odbioru dokumentów elektronicznych</w:t>
      </w:r>
      <w:r w:rsidRPr="000A4724">
        <w:rPr>
          <w:spacing w:val="1"/>
          <w:sz w:val="22"/>
          <w:szCs w:val="22"/>
        </w:rPr>
        <w:t xml:space="preserve"> </w:t>
      </w:r>
      <w:r w:rsidRPr="000A4724">
        <w:rPr>
          <w:sz w:val="22"/>
          <w:szCs w:val="22"/>
        </w:rPr>
        <w:t>zawierających oświadczenia, o których mowa w art. 125 ust. 1 ustawy, podmiotowe środki</w:t>
      </w:r>
      <w:r w:rsidRPr="000A4724">
        <w:rPr>
          <w:spacing w:val="1"/>
          <w:sz w:val="22"/>
          <w:szCs w:val="22"/>
        </w:rPr>
        <w:t xml:space="preserve"> </w:t>
      </w:r>
      <w:r w:rsidRPr="000A4724">
        <w:rPr>
          <w:sz w:val="22"/>
          <w:szCs w:val="22"/>
        </w:rPr>
        <w:t>dowodowe, w tym oświadczenie, o którym mowa w art. 117 ust. 4 ustawy, oraz zobowiązanie</w:t>
      </w:r>
      <w:r w:rsidRPr="000A4724">
        <w:rPr>
          <w:spacing w:val="-47"/>
          <w:sz w:val="22"/>
          <w:szCs w:val="22"/>
        </w:rPr>
        <w:t xml:space="preserve"> </w:t>
      </w:r>
      <w:r w:rsidRPr="000A4724">
        <w:rPr>
          <w:sz w:val="22"/>
          <w:szCs w:val="22"/>
        </w:rPr>
        <w:t>podmiotu udostępniającego zasoby, przedmiotowe środki dowodowe, pełnomocnictwo,</w:t>
      </w:r>
      <w:r w:rsidRPr="000A4724">
        <w:rPr>
          <w:spacing w:val="1"/>
          <w:sz w:val="22"/>
          <w:szCs w:val="22"/>
        </w:rPr>
        <w:t xml:space="preserve"> </w:t>
      </w:r>
      <w:r w:rsidRPr="000A4724">
        <w:rPr>
          <w:sz w:val="22"/>
          <w:szCs w:val="22"/>
        </w:rPr>
        <w:t>dokumenty, o których mowa w art. 94 ust. 2 ustawy, oraz informacje, oświadczenia lub</w:t>
      </w:r>
      <w:r w:rsidRPr="000A4724">
        <w:rPr>
          <w:spacing w:val="1"/>
          <w:sz w:val="22"/>
          <w:szCs w:val="22"/>
        </w:rPr>
        <w:t xml:space="preserve"> </w:t>
      </w:r>
      <w:r w:rsidRPr="000A4724">
        <w:rPr>
          <w:sz w:val="22"/>
          <w:szCs w:val="22"/>
        </w:rPr>
        <w:t xml:space="preserve">dokumenty, inne niż określone w § 11 ust. 1, </w:t>
      </w:r>
      <w:r w:rsidRPr="000A4724">
        <w:rPr>
          <w:b/>
          <w:sz w:val="22"/>
          <w:szCs w:val="22"/>
        </w:rPr>
        <w:t>umożliwiają identyfikację podmiotów</w:t>
      </w:r>
      <w:r w:rsidRPr="000A4724">
        <w:rPr>
          <w:b/>
          <w:spacing w:val="1"/>
          <w:sz w:val="22"/>
          <w:szCs w:val="22"/>
        </w:rPr>
        <w:t xml:space="preserve"> </w:t>
      </w:r>
      <w:r w:rsidRPr="000A4724">
        <w:rPr>
          <w:b/>
          <w:sz w:val="22"/>
          <w:szCs w:val="22"/>
        </w:rPr>
        <w:t>przekazujących te dokumenty elektroniczne oraz ustalenie dokładnego czasu i daty ich</w:t>
      </w:r>
      <w:r w:rsidRPr="000A4724">
        <w:rPr>
          <w:b/>
          <w:spacing w:val="1"/>
          <w:sz w:val="22"/>
          <w:szCs w:val="22"/>
        </w:rPr>
        <w:t xml:space="preserve"> </w:t>
      </w:r>
      <w:r w:rsidRPr="000A4724">
        <w:rPr>
          <w:b/>
          <w:sz w:val="22"/>
          <w:szCs w:val="22"/>
        </w:rPr>
        <w:t>odbioru.</w:t>
      </w:r>
    </w:p>
    <w:p w14:paraId="5923F209" w14:textId="77777777" w:rsidR="000A4724" w:rsidRPr="000A4724" w:rsidRDefault="000A4724">
      <w:pPr>
        <w:pStyle w:val="Nagwek2"/>
        <w:keepNext w:val="0"/>
        <w:widowControl w:val="0"/>
        <w:numPr>
          <w:ilvl w:val="1"/>
          <w:numId w:val="32"/>
        </w:numPr>
        <w:tabs>
          <w:tab w:val="left" w:pos="1267"/>
        </w:tabs>
        <w:suppressAutoHyphens w:val="0"/>
        <w:autoSpaceDE w:val="0"/>
        <w:autoSpaceDN w:val="0"/>
        <w:spacing w:before="1" w:line="283" w:lineRule="auto"/>
        <w:ind w:left="1266"/>
        <w:jc w:val="both"/>
        <w:rPr>
          <w:sz w:val="22"/>
          <w:szCs w:val="22"/>
        </w:rPr>
      </w:pPr>
      <w:r w:rsidRPr="000A4724">
        <w:rPr>
          <w:sz w:val="22"/>
          <w:szCs w:val="22"/>
        </w:rPr>
        <w:t>Dokumenty składane w celu zawarcia umowy oraz sama umowa mogą być sporządzone w</w:t>
      </w:r>
      <w:r w:rsidRPr="000A4724">
        <w:rPr>
          <w:spacing w:val="-47"/>
          <w:sz w:val="22"/>
          <w:szCs w:val="22"/>
        </w:rPr>
        <w:t xml:space="preserve"> </w:t>
      </w:r>
      <w:r w:rsidRPr="000A4724">
        <w:rPr>
          <w:sz w:val="22"/>
          <w:szCs w:val="22"/>
        </w:rPr>
        <w:t>formie</w:t>
      </w:r>
      <w:r w:rsidRPr="000A4724">
        <w:rPr>
          <w:spacing w:val="-4"/>
          <w:sz w:val="22"/>
          <w:szCs w:val="22"/>
        </w:rPr>
        <w:t xml:space="preserve"> </w:t>
      </w:r>
      <w:r w:rsidRPr="000A4724">
        <w:rPr>
          <w:sz w:val="22"/>
          <w:szCs w:val="22"/>
        </w:rPr>
        <w:t>pisemnej,</w:t>
      </w:r>
      <w:r w:rsidRPr="000A4724">
        <w:rPr>
          <w:spacing w:val="-2"/>
          <w:sz w:val="22"/>
          <w:szCs w:val="22"/>
        </w:rPr>
        <w:t xml:space="preserve"> </w:t>
      </w:r>
      <w:r w:rsidRPr="000A4724">
        <w:rPr>
          <w:sz w:val="22"/>
          <w:szCs w:val="22"/>
        </w:rPr>
        <w:t>z</w:t>
      </w:r>
      <w:r w:rsidRPr="000A4724">
        <w:rPr>
          <w:spacing w:val="-3"/>
          <w:sz w:val="22"/>
          <w:szCs w:val="22"/>
        </w:rPr>
        <w:t xml:space="preserve"> </w:t>
      </w:r>
      <w:r w:rsidRPr="000A4724">
        <w:rPr>
          <w:sz w:val="22"/>
          <w:szCs w:val="22"/>
        </w:rPr>
        <w:t>własnoręcznym</w:t>
      </w:r>
      <w:r w:rsidRPr="000A4724">
        <w:rPr>
          <w:spacing w:val="-4"/>
          <w:sz w:val="22"/>
          <w:szCs w:val="22"/>
        </w:rPr>
        <w:t xml:space="preserve"> </w:t>
      </w:r>
      <w:r w:rsidRPr="000A4724">
        <w:rPr>
          <w:sz w:val="22"/>
          <w:szCs w:val="22"/>
        </w:rPr>
        <w:t>podpisem</w:t>
      </w:r>
      <w:r w:rsidRPr="000A4724">
        <w:rPr>
          <w:spacing w:val="-4"/>
          <w:sz w:val="22"/>
          <w:szCs w:val="22"/>
        </w:rPr>
        <w:t xml:space="preserve"> </w:t>
      </w:r>
      <w:r w:rsidRPr="000A4724">
        <w:rPr>
          <w:sz w:val="22"/>
          <w:szCs w:val="22"/>
        </w:rPr>
        <w:t>osoby</w:t>
      </w:r>
      <w:r w:rsidRPr="000A4724">
        <w:rPr>
          <w:spacing w:val="-1"/>
          <w:sz w:val="22"/>
          <w:szCs w:val="22"/>
        </w:rPr>
        <w:t xml:space="preserve"> </w:t>
      </w:r>
      <w:r w:rsidRPr="000A4724">
        <w:rPr>
          <w:sz w:val="22"/>
          <w:szCs w:val="22"/>
        </w:rPr>
        <w:t>upoważnionej.</w:t>
      </w:r>
      <w:bookmarkStart w:id="3" w:name="_Hlk114050622"/>
    </w:p>
    <w:p w14:paraId="0C132660" w14:textId="202E64FD" w:rsidR="000A4724" w:rsidRDefault="000A4724">
      <w:pPr>
        <w:pStyle w:val="Tekstpodstawowy"/>
        <w:numPr>
          <w:ilvl w:val="1"/>
          <w:numId w:val="32"/>
        </w:numPr>
        <w:tabs>
          <w:tab w:val="left" w:pos="1843"/>
        </w:tabs>
        <w:suppressAutoHyphens w:val="0"/>
        <w:adjustRightInd/>
        <w:spacing w:before="55"/>
        <w:jc w:val="left"/>
        <w:rPr>
          <w:sz w:val="22"/>
          <w:szCs w:val="22"/>
        </w:rPr>
      </w:pPr>
      <w:r w:rsidRPr="000A4724">
        <w:rPr>
          <w:sz w:val="22"/>
          <w:szCs w:val="22"/>
        </w:rPr>
        <w:t>W korespondencji kierowanej do Zamawiającego Wykonawcy powinni posługiwać się numerem przedmiotowego</w:t>
      </w:r>
      <w:r w:rsidRPr="000A4724">
        <w:rPr>
          <w:spacing w:val="-1"/>
          <w:sz w:val="22"/>
          <w:szCs w:val="22"/>
        </w:rPr>
        <w:t xml:space="preserve"> </w:t>
      </w:r>
      <w:r w:rsidRPr="000A4724">
        <w:rPr>
          <w:sz w:val="22"/>
          <w:szCs w:val="22"/>
        </w:rPr>
        <w:t>postępowania.</w:t>
      </w:r>
    </w:p>
    <w:p w14:paraId="2EE4F775" w14:textId="77777777" w:rsidR="00D57C70" w:rsidRPr="000A4724" w:rsidRDefault="00D57C70" w:rsidP="00D57C70">
      <w:pPr>
        <w:pStyle w:val="Tekstpodstawowy"/>
        <w:tabs>
          <w:tab w:val="left" w:pos="1843"/>
        </w:tabs>
        <w:suppressAutoHyphens w:val="0"/>
        <w:adjustRightInd/>
        <w:spacing w:before="55"/>
        <w:ind w:left="1285"/>
        <w:jc w:val="left"/>
        <w:rPr>
          <w:sz w:val="22"/>
          <w:szCs w:val="22"/>
        </w:rPr>
      </w:pPr>
    </w:p>
    <w:bookmarkEnd w:id="3"/>
    <w:p w14:paraId="69BA2D15" w14:textId="4C623AB7" w:rsidR="00DB56CE" w:rsidRPr="000A4724" w:rsidRDefault="00D57C70" w:rsidP="00D57C70">
      <w:pPr>
        <w:rPr>
          <w:b/>
          <w:bCs/>
          <w:sz w:val="22"/>
          <w:szCs w:val="22"/>
          <w:u w:val="single"/>
        </w:rPr>
      </w:pPr>
      <w:r>
        <w:rPr>
          <w:b/>
          <w:bCs/>
          <w:sz w:val="22"/>
          <w:szCs w:val="22"/>
          <w:u w:val="single"/>
        </w:rPr>
        <w:t xml:space="preserve">13. </w:t>
      </w:r>
      <w:r w:rsidR="008F27F1" w:rsidRPr="000A4724">
        <w:rPr>
          <w:b/>
          <w:bCs/>
          <w:sz w:val="22"/>
          <w:szCs w:val="22"/>
          <w:u w:val="single"/>
        </w:rPr>
        <w:t>W</w:t>
      </w:r>
      <w:r w:rsidR="003A0121" w:rsidRPr="000A4724">
        <w:rPr>
          <w:b/>
          <w:bCs/>
          <w:sz w:val="22"/>
          <w:szCs w:val="22"/>
          <w:u w:val="single"/>
        </w:rPr>
        <w:t>skazanie osób uprawnionych do komunikowania się z Wykonawcami</w:t>
      </w:r>
    </w:p>
    <w:p w14:paraId="26607BD6" w14:textId="77777777" w:rsidR="003A0121" w:rsidRPr="00A12C51" w:rsidRDefault="003A0121" w:rsidP="003A0121">
      <w:pPr>
        <w:widowControl w:val="0"/>
        <w:suppressAutoHyphens/>
        <w:autoSpaceDE w:val="0"/>
        <w:autoSpaceDN w:val="0"/>
        <w:adjustRightInd w:val="0"/>
        <w:jc w:val="both"/>
        <w:rPr>
          <w:sz w:val="22"/>
          <w:szCs w:val="22"/>
        </w:rPr>
      </w:pPr>
      <w:r w:rsidRPr="00A12C51">
        <w:rPr>
          <w:sz w:val="22"/>
          <w:szCs w:val="22"/>
        </w:rPr>
        <w:t>Osoby uprawnione do komunikowania się z Wykonawcami :</w:t>
      </w:r>
    </w:p>
    <w:p w14:paraId="5E7B8839" w14:textId="77777777" w:rsidR="00D34BAE" w:rsidRPr="00A12C51" w:rsidRDefault="003A0121" w:rsidP="00D34BAE">
      <w:pPr>
        <w:widowControl w:val="0"/>
        <w:suppressAutoHyphens/>
        <w:autoSpaceDE w:val="0"/>
        <w:autoSpaceDN w:val="0"/>
        <w:adjustRightInd w:val="0"/>
        <w:ind w:left="567" w:hanging="283"/>
        <w:jc w:val="both"/>
        <w:rPr>
          <w:sz w:val="22"/>
          <w:szCs w:val="22"/>
        </w:rPr>
      </w:pPr>
      <w:r w:rsidRPr="00A12C51">
        <w:rPr>
          <w:sz w:val="22"/>
          <w:szCs w:val="22"/>
        </w:rPr>
        <w:t xml:space="preserve">- w sprawach merytorycznych: </w:t>
      </w:r>
      <w:r w:rsidR="00D2654B" w:rsidRPr="00A12C51">
        <w:rPr>
          <w:sz w:val="22"/>
          <w:szCs w:val="22"/>
          <w:u w:val="single"/>
        </w:rPr>
        <w:t>mgr</w:t>
      </w:r>
      <w:r w:rsidR="00575F8F" w:rsidRPr="00A12C51">
        <w:rPr>
          <w:sz w:val="22"/>
          <w:szCs w:val="22"/>
          <w:u w:val="single"/>
        </w:rPr>
        <w:t xml:space="preserve"> </w:t>
      </w:r>
      <w:r w:rsidR="00D2654B" w:rsidRPr="00A12C51">
        <w:rPr>
          <w:sz w:val="22"/>
          <w:szCs w:val="22"/>
          <w:u w:val="single"/>
        </w:rPr>
        <w:t>Jarosław Kowalski</w:t>
      </w:r>
      <w:r w:rsidR="00D2654B" w:rsidRPr="00A12C51">
        <w:rPr>
          <w:sz w:val="22"/>
          <w:szCs w:val="22"/>
        </w:rPr>
        <w:t xml:space="preserve">, Skarbnik Gminy Czermin, od poniedziałku do piątku </w:t>
      </w:r>
      <w:r w:rsidR="00D34BAE" w:rsidRPr="00A12C51">
        <w:rPr>
          <w:sz w:val="22"/>
          <w:szCs w:val="22"/>
        </w:rPr>
        <w:t>w godzinach pracy urzędu</w:t>
      </w:r>
      <w:r w:rsidR="00D2654B" w:rsidRPr="00A12C51">
        <w:rPr>
          <w:sz w:val="22"/>
          <w:szCs w:val="22"/>
        </w:rPr>
        <w:t>, tel. 062 74 16 031, w</w:t>
      </w:r>
      <w:r w:rsidR="00A1489D" w:rsidRPr="00A12C51">
        <w:rPr>
          <w:sz w:val="22"/>
          <w:szCs w:val="22"/>
        </w:rPr>
        <w:t>ew</w:t>
      </w:r>
      <w:r w:rsidR="00D2654B" w:rsidRPr="00A12C51">
        <w:rPr>
          <w:sz w:val="22"/>
          <w:szCs w:val="22"/>
        </w:rPr>
        <w:t>. 4</w:t>
      </w:r>
      <w:r w:rsidR="00CE023B" w:rsidRPr="00A12C51">
        <w:rPr>
          <w:sz w:val="22"/>
          <w:szCs w:val="22"/>
        </w:rPr>
        <w:t>4.</w:t>
      </w:r>
    </w:p>
    <w:p w14:paraId="60161913" w14:textId="3C8A07AD" w:rsidR="00D57C70" w:rsidRDefault="00D2654B" w:rsidP="00D57C70">
      <w:pPr>
        <w:widowControl w:val="0"/>
        <w:suppressAutoHyphens/>
        <w:autoSpaceDE w:val="0"/>
        <w:autoSpaceDN w:val="0"/>
        <w:adjustRightInd w:val="0"/>
        <w:ind w:left="567" w:hanging="283"/>
        <w:jc w:val="both"/>
        <w:rPr>
          <w:sz w:val="22"/>
          <w:szCs w:val="22"/>
        </w:rPr>
      </w:pPr>
      <w:r w:rsidRPr="00A12C51">
        <w:rPr>
          <w:sz w:val="22"/>
          <w:szCs w:val="22"/>
        </w:rPr>
        <w:t xml:space="preserve">- w sprawach proceduralnych: </w:t>
      </w:r>
      <w:r w:rsidRPr="00A12C51">
        <w:rPr>
          <w:sz w:val="22"/>
          <w:szCs w:val="22"/>
          <w:u w:val="single"/>
        </w:rPr>
        <w:t xml:space="preserve">mgr </w:t>
      </w:r>
      <w:r w:rsidR="00A12C51" w:rsidRPr="00A12C51">
        <w:rPr>
          <w:sz w:val="22"/>
          <w:szCs w:val="22"/>
          <w:u w:val="single"/>
        </w:rPr>
        <w:t xml:space="preserve">Agnieszka </w:t>
      </w:r>
      <w:proofErr w:type="spellStart"/>
      <w:r w:rsidR="00A12C51" w:rsidRPr="00A12C51">
        <w:rPr>
          <w:sz w:val="22"/>
          <w:szCs w:val="22"/>
          <w:u w:val="single"/>
        </w:rPr>
        <w:t>Balcerczyk</w:t>
      </w:r>
      <w:proofErr w:type="spellEnd"/>
      <w:r w:rsidRPr="00A12C51">
        <w:rPr>
          <w:sz w:val="22"/>
          <w:szCs w:val="22"/>
        </w:rPr>
        <w:t xml:space="preserve">, </w:t>
      </w:r>
      <w:r w:rsidR="00A12C51" w:rsidRPr="00A12C51">
        <w:rPr>
          <w:sz w:val="22"/>
          <w:szCs w:val="22"/>
        </w:rPr>
        <w:t xml:space="preserve">pracownik referatu rolnictwa, budownictwa </w:t>
      </w:r>
      <w:r w:rsidR="00D57C70">
        <w:rPr>
          <w:sz w:val="22"/>
          <w:szCs w:val="22"/>
        </w:rPr>
        <w:br/>
      </w:r>
      <w:r w:rsidR="00A12C51" w:rsidRPr="00A12C51">
        <w:rPr>
          <w:sz w:val="22"/>
          <w:szCs w:val="22"/>
        </w:rPr>
        <w:t xml:space="preserve">i ochrony środowiska </w:t>
      </w:r>
      <w:r w:rsidR="00137034" w:rsidRPr="00A12C51">
        <w:rPr>
          <w:sz w:val="22"/>
          <w:szCs w:val="22"/>
        </w:rPr>
        <w:t>od poniedziałku do piątku w godzinach pracy urzędu</w:t>
      </w:r>
      <w:r w:rsidR="00137034">
        <w:rPr>
          <w:sz w:val="22"/>
          <w:szCs w:val="22"/>
        </w:rPr>
        <w:t xml:space="preserve">, </w:t>
      </w:r>
      <w:r w:rsidR="00A12C51" w:rsidRPr="00A12C51">
        <w:rPr>
          <w:sz w:val="22"/>
          <w:szCs w:val="22"/>
        </w:rPr>
        <w:t>tel. 062 74 16 031 wew. 33</w:t>
      </w:r>
      <w:r w:rsidR="00137034">
        <w:rPr>
          <w:sz w:val="22"/>
          <w:szCs w:val="22"/>
        </w:rPr>
        <w:t>.</w:t>
      </w:r>
    </w:p>
    <w:p w14:paraId="41DEECC7" w14:textId="77777777" w:rsidR="00D57C70" w:rsidRDefault="00D57C70" w:rsidP="00D57C70">
      <w:pPr>
        <w:widowControl w:val="0"/>
        <w:suppressAutoHyphens/>
        <w:autoSpaceDE w:val="0"/>
        <w:autoSpaceDN w:val="0"/>
        <w:adjustRightInd w:val="0"/>
        <w:ind w:left="567" w:hanging="283"/>
        <w:jc w:val="both"/>
        <w:rPr>
          <w:sz w:val="22"/>
          <w:szCs w:val="22"/>
        </w:rPr>
      </w:pPr>
    </w:p>
    <w:p w14:paraId="7C21E6D4" w14:textId="3968D86F" w:rsidR="007A1C13" w:rsidRPr="000A4724" w:rsidRDefault="00D57C70" w:rsidP="00D57C70">
      <w:pPr>
        <w:widowControl w:val="0"/>
        <w:suppressAutoHyphens/>
        <w:autoSpaceDE w:val="0"/>
        <w:autoSpaceDN w:val="0"/>
        <w:adjustRightInd w:val="0"/>
        <w:jc w:val="both"/>
        <w:rPr>
          <w:sz w:val="22"/>
          <w:szCs w:val="22"/>
        </w:rPr>
      </w:pPr>
      <w:r>
        <w:rPr>
          <w:b/>
          <w:bCs/>
          <w:iCs/>
          <w:sz w:val="22"/>
          <w:szCs w:val="22"/>
          <w:u w:val="single"/>
        </w:rPr>
        <w:t>14.</w:t>
      </w:r>
      <w:r w:rsidR="003A0121" w:rsidRPr="000A4724">
        <w:rPr>
          <w:b/>
          <w:bCs/>
          <w:iCs/>
          <w:sz w:val="22"/>
          <w:szCs w:val="22"/>
          <w:u w:val="single"/>
        </w:rPr>
        <w:t xml:space="preserve"> Termin związania ofertą</w:t>
      </w:r>
    </w:p>
    <w:p w14:paraId="3BA15804" w14:textId="22E5A682" w:rsidR="007A1C13" w:rsidRPr="00D57C70" w:rsidRDefault="00897D64">
      <w:pPr>
        <w:pStyle w:val="Akapitzlist"/>
        <w:numPr>
          <w:ilvl w:val="6"/>
          <w:numId w:val="41"/>
        </w:numPr>
        <w:ind w:left="284" w:hanging="283"/>
        <w:jc w:val="both"/>
        <w:rPr>
          <w:iCs/>
          <w:sz w:val="22"/>
          <w:szCs w:val="22"/>
        </w:rPr>
      </w:pPr>
      <w:r w:rsidRPr="00D57C70">
        <w:rPr>
          <w:iCs/>
          <w:sz w:val="22"/>
          <w:szCs w:val="22"/>
        </w:rPr>
        <w:t xml:space="preserve">Wykonawca jest związany ofertą do dnia </w:t>
      </w:r>
      <w:r w:rsidR="00137034">
        <w:rPr>
          <w:iCs/>
          <w:sz w:val="22"/>
          <w:szCs w:val="22"/>
        </w:rPr>
        <w:t>27</w:t>
      </w:r>
      <w:r w:rsidR="00586BF5">
        <w:rPr>
          <w:iCs/>
          <w:sz w:val="22"/>
          <w:szCs w:val="22"/>
        </w:rPr>
        <w:t>.12.202</w:t>
      </w:r>
      <w:r w:rsidR="00137034">
        <w:rPr>
          <w:iCs/>
          <w:sz w:val="22"/>
          <w:szCs w:val="22"/>
        </w:rPr>
        <w:t>3</w:t>
      </w:r>
      <w:r w:rsidR="00586BF5">
        <w:rPr>
          <w:iCs/>
          <w:sz w:val="22"/>
          <w:szCs w:val="22"/>
        </w:rPr>
        <w:t xml:space="preserve"> r.</w:t>
      </w:r>
    </w:p>
    <w:p w14:paraId="37BA54D1" w14:textId="67316339" w:rsidR="00897D64" w:rsidRPr="00D57C70" w:rsidRDefault="00897D64">
      <w:pPr>
        <w:pStyle w:val="Akapitzlist"/>
        <w:numPr>
          <w:ilvl w:val="3"/>
          <w:numId w:val="41"/>
        </w:numPr>
        <w:ind w:left="284" w:hanging="283"/>
        <w:jc w:val="both"/>
        <w:rPr>
          <w:iCs/>
          <w:sz w:val="22"/>
          <w:szCs w:val="22"/>
        </w:rPr>
      </w:pPr>
      <w:r w:rsidRPr="00D57C70">
        <w:rPr>
          <w:iCs/>
          <w:sz w:val="22"/>
          <w:szCs w:val="22"/>
        </w:rPr>
        <w:t>W przypadku gdy wybór najkorzystniejszej oferty nie nastąpi przed upływem terminu związania ofertą określonego w pkt. 1, zamawiający przed upływem terminu związania ofertą zwraca się jednokrotnie do wykonawców o wyrażenie zgody na przedłużenie tego terminu o wskazywany przez niego okres, nie dłuższy niż 30 dni.</w:t>
      </w:r>
    </w:p>
    <w:p w14:paraId="025494B8" w14:textId="2161EA51" w:rsidR="00897D64" w:rsidRPr="00D57C70" w:rsidRDefault="00897D64">
      <w:pPr>
        <w:pStyle w:val="Akapitzlist"/>
        <w:numPr>
          <w:ilvl w:val="3"/>
          <w:numId w:val="41"/>
        </w:numPr>
        <w:ind w:left="284" w:hanging="283"/>
        <w:jc w:val="both"/>
        <w:rPr>
          <w:iCs/>
          <w:sz w:val="22"/>
          <w:szCs w:val="22"/>
        </w:rPr>
      </w:pPr>
      <w:r w:rsidRPr="00D57C70">
        <w:rPr>
          <w:iCs/>
          <w:sz w:val="22"/>
          <w:szCs w:val="22"/>
        </w:rPr>
        <w:t>Przedłużenie terminu związania ofertą, o którym mowa w pkt. 2, wymaga złożenia przez wykonawcę pisemnego oświadczenia o wyrażeniu zgody na przedłużenie terminu związania ofertą.</w:t>
      </w:r>
    </w:p>
    <w:p w14:paraId="192EBDB3" w14:textId="77777777" w:rsidR="00D57C70" w:rsidRDefault="00D57C70" w:rsidP="00D57C70">
      <w:pPr>
        <w:rPr>
          <w:i/>
          <w:sz w:val="16"/>
          <w:szCs w:val="16"/>
        </w:rPr>
      </w:pPr>
    </w:p>
    <w:p w14:paraId="2606EF3D" w14:textId="75545F73" w:rsidR="008F27F1" w:rsidRPr="00D57C70" w:rsidRDefault="00D57C70" w:rsidP="00D57C70">
      <w:pPr>
        <w:rPr>
          <w:b/>
          <w:bCs/>
          <w:iCs/>
          <w:sz w:val="22"/>
          <w:szCs w:val="22"/>
          <w:u w:val="single"/>
        </w:rPr>
      </w:pPr>
      <w:r w:rsidRPr="00D57C70">
        <w:rPr>
          <w:b/>
          <w:bCs/>
          <w:iCs/>
          <w:sz w:val="22"/>
          <w:szCs w:val="22"/>
          <w:u w:val="single"/>
        </w:rPr>
        <w:t>15.</w:t>
      </w:r>
      <w:r w:rsidR="00953AFE" w:rsidRPr="00D57C70">
        <w:rPr>
          <w:b/>
          <w:bCs/>
          <w:iCs/>
          <w:sz w:val="22"/>
          <w:szCs w:val="22"/>
          <w:u w:val="single"/>
        </w:rPr>
        <w:t>Opis sposobu przygotowania oferty</w:t>
      </w:r>
    </w:p>
    <w:p w14:paraId="4CA90D1C" w14:textId="49A48F5C" w:rsidR="000A4724" w:rsidRPr="00D57C70" w:rsidRDefault="000A4724">
      <w:pPr>
        <w:pStyle w:val="Akapitzlist"/>
        <w:numPr>
          <w:ilvl w:val="0"/>
          <w:numId w:val="34"/>
        </w:numPr>
        <w:tabs>
          <w:tab w:val="left" w:pos="567"/>
          <w:tab w:val="left" w:pos="1418"/>
        </w:tabs>
        <w:adjustRightInd/>
        <w:spacing w:line="273" w:lineRule="auto"/>
        <w:ind w:left="567" w:hanging="283"/>
        <w:contextualSpacing w:val="0"/>
        <w:jc w:val="both"/>
        <w:rPr>
          <w:sz w:val="22"/>
          <w:szCs w:val="22"/>
        </w:rPr>
      </w:pPr>
      <w:r w:rsidRPr="00D57C70">
        <w:rPr>
          <w:sz w:val="22"/>
          <w:szCs w:val="22"/>
        </w:rPr>
        <w:t xml:space="preserve">Zgodnie z art. 218 ust 1 ustawy </w:t>
      </w:r>
      <w:proofErr w:type="spellStart"/>
      <w:r w:rsidRPr="00D57C70">
        <w:rPr>
          <w:sz w:val="22"/>
          <w:szCs w:val="22"/>
        </w:rPr>
        <w:t>Pzp</w:t>
      </w:r>
      <w:proofErr w:type="spellEnd"/>
      <w:r w:rsidRPr="00D57C70">
        <w:rPr>
          <w:sz w:val="22"/>
          <w:szCs w:val="22"/>
        </w:rPr>
        <w:t>, wykonawca może złożyć tylko jedną ofertę,</w:t>
      </w:r>
      <w:r w:rsidR="00586BF5">
        <w:rPr>
          <w:sz w:val="22"/>
          <w:szCs w:val="22"/>
        </w:rPr>
        <w:t xml:space="preserve"> </w:t>
      </w:r>
      <w:r w:rsidRPr="00D57C70">
        <w:rPr>
          <w:sz w:val="22"/>
          <w:szCs w:val="22"/>
        </w:rPr>
        <w:t xml:space="preserve">z wyjątkiem </w:t>
      </w:r>
      <w:r w:rsidRPr="00D57C70">
        <w:rPr>
          <w:spacing w:val="-47"/>
          <w:sz w:val="22"/>
          <w:szCs w:val="22"/>
        </w:rPr>
        <w:t xml:space="preserve"> </w:t>
      </w:r>
      <w:r w:rsidRPr="00D57C70">
        <w:rPr>
          <w:sz w:val="22"/>
          <w:szCs w:val="22"/>
        </w:rPr>
        <w:t>przypadków</w:t>
      </w:r>
      <w:r w:rsidRPr="00D57C70">
        <w:rPr>
          <w:spacing w:val="-3"/>
          <w:sz w:val="22"/>
          <w:szCs w:val="22"/>
        </w:rPr>
        <w:t xml:space="preserve"> </w:t>
      </w:r>
      <w:r w:rsidRPr="00D57C70">
        <w:rPr>
          <w:sz w:val="22"/>
          <w:szCs w:val="22"/>
        </w:rPr>
        <w:t>określonych</w:t>
      </w:r>
      <w:r w:rsidRPr="00D57C70">
        <w:rPr>
          <w:spacing w:val="-3"/>
          <w:sz w:val="22"/>
          <w:szCs w:val="22"/>
        </w:rPr>
        <w:t xml:space="preserve"> </w:t>
      </w:r>
      <w:r w:rsidRPr="00D57C70">
        <w:rPr>
          <w:sz w:val="22"/>
          <w:szCs w:val="22"/>
        </w:rPr>
        <w:t>w</w:t>
      </w:r>
      <w:r w:rsidRPr="00D57C70">
        <w:rPr>
          <w:spacing w:val="-2"/>
          <w:sz w:val="22"/>
          <w:szCs w:val="22"/>
        </w:rPr>
        <w:t xml:space="preserve"> </w:t>
      </w:r>
      <w:r w:rsidRPr="00D57C70">
        <w:rPr>
          <w:sz w:val="22"/>
          <w:szCs w:val="22"/>
        </w:rPr>
        <w:t>ustawie.</w:t>
      </w:r>
    </w:p>
    <w:p w14:paraId="0C68B953" w14:textId="663E4619" w:rsidR="000A4724" w:rsidRPr="00D57C70" w:rsidRDefault="000A4724">
      <w:pPr>
        <w:pStyle w:val="Akapitzlist"/>
        <w:numPr>
          <w:ilvl w:val="0"/>
          <w:numId w:val="34"/>
        </w:numPr>
        <w:tabs>
          <w:tab w:val="left" w:pos="567"/>
          <w:tab w:val="left" w:pos="1418"/>
        </w:tabs>
        <w:adjustRightInd/>
        <w:spacing w:line="278" w:lineRule="auto"/>
        <w:ind w:left="567" w:hanging="283"/>
        <w:contextualSpacing w:val="0"/>
        <w:jc w:val="both"/>
        <w:rPr>
          <w:sz w:val="22"/>
          <w:szCs w:val="22"/>
        </w:rPr>
      </w:pPr>
      <w:r w:rsidRPr="00D57C70">
        <w:rPr>
          <w:sz w:val="22"/>
          <w:szCs w:val="22"/>
        </w:rPr>
        <w:t xml:space="preserve">Ponadto, zgodnie z art. 218 ust 2 ustawy </w:t>
      </w:r>
      <w:proofErr w:type="spellStart"/>
      <w:r w:rsidRPr="00D57C70">
        <w:rPr>
          <w:sz w:val="22"/>
          <w:szCs w:val="22"/>
        </w:rPr>
        <w:t>Pzp</w:t>
      </w:r>
      <w:proofErr w:type="spellEnd"/>
      <w:r w:rsidRPr="00D57C70">
        <w:rPr>
          <w:sz w:val="22"/>
          <w:szCs w:val="22"/>
        </w:rPr>
        <w:t>, treść oferty musi być zgodna z wymaganiami</w:t>
      </w:r>
      <w:r w:rsidRPr="00D57C70">
        <w:rPr>
          <w:spacing w:val="-48"/>
          <w:sz w:val="22"/>
          <w:szCs w:val="22"/>
        </w:rPr>
        <w:t xml:space="preserve">  </w:t>
      </w:r>
      <w:r w:rsidRPr="00D57C70">
        <w:rPr>
          <w:sz w:val="22"/>
          <w:szCs w:val="22"/>
        </w:rPr>
        <w:t>zamawiającego</w:t>
      </w:r>
      <w:r w:rsidRPr="00D57C70">
        <w:rPr>
          <w:spacing w:val="-4"/>
          <w:sz w:val="22"/>
          <w:szCs w:val="22"/>
        </w:rPr>
        <w:t xml:space="preserve"> </w:t>
      </w:r>
      <w:r w:rsidRPr="00D57C70">
        <w:rPr>
          <w:sz w:val="22"/>
          <w:szCs w:val="22"/>
        </w:rPr>
        <w:t>określonymi w</w:t>
      </w:r>
      <w:r w:rsidRPr="00D57C70">
        <w:rPr>
          <w:spacing w:val="-2"/>
          <w:sz w:val="22"/>
          <w:szCs w:val="22"/>
        </w:rPr>
        <w:t xml:space="preserve"> </w:t>
      </w:r>
      <w:r w:rsidRPr="00D57C70">
        <w:rPr>
          <w:sz w:val="22"/>
          <w:szCs w:val="22"/>
        </w:rPr>
        <w:t>dokumentach</w:t>
      </w:r>
      <w:r w:rsidRPr="00D57C70">
        <w:rPr>
          <w:spacing w:val="-3"/>
          <w:sz w:val="22"/>
          <w:szCs w:val="22"/>
        </w:rPr>
        <w:t xml:space="preserve"> </w:t>
      </w:r>
      <w:r w:rsidRPr="00D57C70">
        <w:rPr>
          <w:sz w:val="22"/>
          <w:szCs w:val="22"/>
        </w:rPr>
        <w:t>zamówienia.</w:t>
      </w:r>
    </w:p>
    <w:p w14:paraId="289A69F0" w14:textId="77777777" w:rsidR="000A4724" w:rsidRPr="00D57C70" w:rsidRDefault="000A4724">
      <w:pPr>
        <w:pStyle w:val="Akapitzlist"/>
        <w:numPr>
          <w:ilvl w:val="0"/>
          <w:numId w:val="34"/>
        </w:numPr>
        <w:tabs>
          <w:tab w:val="left" w:pos="567"/>
          <w:tab w:val="left" w:pos="1418"/>
        </w:tabs>
        <w:adjustRightInd/>
        <w:spacing w:line="276" w:lineRule="auto"/>
        <w:ind w:left="567" w:hanging="283"/>
        <w:contextualSpacing w:val="0"/>
        <w:jc w:val="both"/>
        <w:rPr>
          <w:sz w:val="22"/>
          <w:szCs w:val="22"/>
        </w:rPr>
      </w:pPr>
      <w:r w:rsidRPr="00D57C70">
        <w:rPr>
          <w:sz w:val="22"/>
          <w:szCs w:val="22"/>
        </w:rPr>
        <w:t>Formularz oferty wraz z załącznikami musi być podpisany przez osobę uprawnioną do</w:t>
      </w:r>
      <w:r w:rsidRPr="00D57C70">
        <w:rPr>
          <w:spacing w:val="1"/>
          <w:sz w:val="22"/>
          <w:szCs w:val="22"/>
        </w:rPr>
        <w:t xml:space="preserve"> </w:t>
      </w:r>
      <w:r w:rsidRPr="00D57C70">
        <w:rPr>
          <w:sz w:val="22"/>
          <w:szCs w:val="22"/>
        </w:rPr>
        <w:t>występowania w imieniu wykonawcy, tj. przez osobę uprawnioną do składania oświadczeń</w:t>
      </w:r>
      <w:r w:rsidRPr="00D57C70">
        <w:rPr>
          <w:spacing w:val="1"/>
          <w:sz w:val="22"/>
          <w:szCs w:val="22"/>
        </w:rPr>
        <w:t xml:space="preserve"> </w:t>
      </w:r>
      <w:r w:rsidRPr="00D57C70">
        <w:rPr>
          <w:sz w:val="22"/>
          <w:szCs w:val="22"/>
        </w:rPr>
        <w:t>woli i zaciągania zobowiązań wskazaną w dokumencie upoważniającym do występowania w</w:t>
      </w:r>
      <w:r w:rsidRPr="00D57C70">
        <w:rPr>
          <w:spacing w:val="-47"/>
          <w:sz w:val="22"/>
          <w:szCs w:val="22"/>
        </w:rPr>
        <w:t xml:space="preserve"> </w:t>
      </w:r>
      <w:r w:rsidRPr="00D57C70">
        <w:rPr>
          <w:sz w:val="22"/>
          <w:szCs w:val="22"/>
        </w:rPr>
        <w:t>obrocie</w:t>
      </w:r>
      <w:r w:rsidRPr="00D57C70">
        <w:rPr>
          <w:spacing w:val="-3"/>
          <w:sz w:val="22"/>
          <w:szCs w:val="22"/>
        </w:rPr>
        <w:t xml:space="preserve"> </w:t>
      </w:r>
      <w:r w:rsidRPr="00D57C70">
        <w:rPr>
          <w:sz w:val="22"/>
          <w:szCs w:val="22"/>
        </w:rPr>
        <w:t>prawnym.</w:t>
      </w:r>
    </w:p>
    <w:p w14:paraId="46DEEC49" w14:textId="77777777" w:rsidR="000A4724" w:rsidRPr="00D57C70" w:rsidRDefault="000A4724">
      <w:pPr>
        <w:pStyle w:val="Akapitzlist"/>
        <w:numPr>
          <w:ilvl w:val="0"/>
          <w:numId w:val="34"/>
        </w:numPr>
        <w:tabs>
          <w:tab w:val="left" w:pos="567"/>
          <w:tab w:val="left" w:pos="1418"/>
        </w:tabs>
        <w:adjustRightInd/>
        <w:spacing w:line="276" w:lineRule="auto"/>
        <w:ind w:left="567" w:hanging="283"/>
        <w:contextualSpacing w:val="0"/>
        <w:jc w:val="both"/>
        <w:rPr>
          <w:sz w:val="22"/>
          <w:szCs w:val="22"/>
        </w:rPr>
      </w:pPr>
      <w:r w:rsidRPr="00D57C70">
        <w:rPr>
          <w:sz w:val="22"/>
          <w:szCs w:val="22"/>
        </w:rPr>
        <w:t xml:space="preserve">Na podstawie art. 63 ust. 2 ustawy </w:t>
      </w:r>
      <w:proofErr w:type="spellStart"/>
      <w:r w:rsidRPr="00D57C70">
        <w:rPr>
          <w:sz w:val="22"/>
          <w:szCs w:val="22"/>
        </w:rPr>
        <w:t>Pzp</w:t>
      </w:r>
      <w:proofErr w:type="spellEnd"/>
      <w:r w:rsidRPr="00D57C70">
        <w:rPr>
          <w:sz w:val="22"/>
          <w:szCs w:val="22"/>
        </w:rPr>
        <w:t xml:space="preserve">, w postępowaniu o udzielenie zamówienia </w:t>
      </w:r>
      <w:r w:rsidRPr="00D57C70">
        <w:rPr>
          <w:sz w:val="22"/>
          <w:szCs w:val="22"/>
        </w:rPr>
        <w:br/>
        <w:t>o wartości</w:t>
      </w:r>
      <w:r w:rsidRPr="00D57C70">
        <w:rPr>
          <w:spacing w:val="-47"/>
          <w:sz w:val="22"/>
          <w:szCs w:val="22"/>
        </w:rPr>
        <w:t xml:space="preserve">  </w:t>
      </w:r>
      <w:r w:rsidRPr="00D57C70">
        <w:rPr>
          <w:sz w:val="22"/>
          <w:szCs w:val="22"/>
        </w:rPr>
        <w:t>mniejszej niż progi unijne, ofertę i oświadczenie, o którym mowa w art. 125 ust. 1, składa się,</w:t>
      </w:r>
      <w:r w:rsidRPr="00D57C70">
        <w:rPr>
          <w:spacing w:val="-48"/>
          <w:sz w:val="22"/>
          <w:szCs w:val="22"/>
        </w:rPr>
        <w:t xml:space="preserve"> </w:t>
      </w:r>
      <w:r w:rsidRPr="00D57C70">
        <w:rPr>
          <w:sz w:val="22"/>
          <w:szCs w:val="22"/>
        </w:rPr>
        <w:t>pod</w:t>
      </w:r>
      <w:r w:rsidRPr="00D57C70">
        <w:rPr>
          <w:spacing w:val="-4"/>
          <w:sz w:val="22"/>
          <w:szCs w:val="22"/>
        </w:rPr>
        <w:t xml:space="preserve"> </w:t>
      </w:r>
      <w:r w:rsidRPr="00D57C70">
        <w:rPr>
          <w:sz w:val="22"/>
          <w:szCs w:val="22"/>
        </w:rPr>
        <w:t>rygorem</w:t>
      </w:r>
      <w:r w:rsidRPr="00D57C70">
        <w:rPr>
          <w:spacing w:val="-1"/>
          <w:sz w:val="22"/>
          <w:szCs w:val="22"/>
        </w:rPr>
        <w:t xml:space="preserve"> </w:t>
      </w:r>
      <w:r w:rsidRPr="00D57C70">
        <w:rPr>
          <w:sz w:val="22"/>
          <w:szCs w:val="22"/>
        </w:rPr>
        <w:t>nieważności:</w:t>
      </w:r>
    </w:p>
    <w:p w14:paraId="711B8D06" w14:textId="77777777" w:rsidR="000A4724" w:rsidRPr="00D57C70" w:rsidRDefault="000A4724">
      <w:pPr>
        <w:pStyle w:val="Akapitzlist"/>
        <w:numPr>
          <w:ilvl w:val="2"/>
          <w:numId w:val="33"/>
        </w:numPr>
        <w:tabs>
          <w:tab w:val="left" w:pos="567"/>
          <w:tab w:val="left" w:pos="1418"/>
          <w:tab w:val="left" w:pos="1995"/>
          <w:tab w:val="left" w:pos="1996"/>
        </w:tabs>
        <w:adjustRightInd/>
        <w:spacing w:line="278" w:lineRule="exact"/>
        <w:ind w:left="567" w:hanging="283"/>
        <w:contextualSpacing w:val="0"/>
        <w:jc w:val="both"/>
        <w:rPr>
          <w:sz w:val="22"/>
          <w:szCs w:val="22"/>
        </w:rPr>
      </w:pPr>
      <w:r w:rsidRPr="00D57C70">
        <w:rPr>
          <w:sz w:val="22"/>
          <w:szCs w:val="22"/>
        </w:rPr>
        <w:t>w</w:t>
      </w:r>
      <w:r w:rsidRPr="00D57C70">
        <w:rPr>
          <w:spacing w:val="-5"/>
          <w:sz w:val="22"/>
          <w:szCs w:val="22"/>
        </w:rPr>
        <w:t xml:space="preserve"> </w:t>
      </w:r>
      <w:r w:rsidRPr="00D57C70">
        <w:rPr>
          <w:b/>
          <w:sz w:val="22"/>
          <w:szCs w:val="22"/>
        </w:rPr>
        <w:t>formie</w:t>
      </w:r>
      <w:r w:rsidRPr="00D57C70">
        <w:rPr>
          <w:b/>
          <w:spacing w:val="-5"/>
          <w:sz w:val="22"/>
          <w:szCs w:val="22"/>
        </w:rPr>
        <w:t xml:space="preserve"> </w:t>
      </w:r>
      <w:r w:rsidRPr="00D57C70">
        <w:rPr>
          <w:b/>
          <w:sz w:val="22"/>
          <w:szCs w:val="22"/>
        </w:rPr>
        <w:t>elektronicznej</w:t>
      </w:r>
      <w:r w:rsidRPr="00D57C70">
        <w:rPr>
          <w:b/>
          <w:spacing w:val="-4"/>
          <w:sz w:val="22"/>
          <w:szCs w:val="22"/>
        </w:rPr>
        <w:t xml:space="preserve"> </w:t>
      </w:r>
      <w:r w:rsidRPr="00D57C70">
        <w:rPr>
          <w:sz w:val="22"/>
          <w:szCs w:val="22"/>
        </w:rPr>
        <w:t>(tj.</w:t>
      </w:r>
      <w:r w:rsidRPr="00D57C70">
        <w:rPr>
          <w:spacing w:val="-3"/>
          <w:sz w:val="22"/>
          <w:szCs w:val="22"/>
        </w:rPr>
        <w:t xml:space="preserve"> </w:t>
      </w:r>
      <w:r w:rsidRPr="00D57C70">
        <w:rPr>
          <w:sz w:val="22"/>
          <w:szCs w:val="22"/>
        </w:rPr>
        <w:t>opatrzonej</w:t>
      </w:r>
      <w:r w:rsidRPr="00D57C70">
        <w:rPr>
          <w:spacing w:val="-4"/>
          <w:sz w:val="22"/>
          <w:szCs w:val="22"/>
        </w:rPr>
        <w:t xml:space="preserve"> </w:t>
      </w:r>
      <w:r w:rsidRPr="00D57C70">
        <w:rPr>
          <w:sz w:val="22"/>
          <w:szCs w:val="22"/>
        </w:rPr>
        <w:t>kwalifikowanym</w:t>
      </w:r>
      <w:r w:rsidRPr="00D57C70">
        <w:rPr>
          <w:spacing w:val="-4"/>
          <w:sz w:val="22"/>
          <w:szCs w:val="22"/>
        </w:rPr>
        <w:t xml:space="preserve"> </w:t>
      </w:r>
      <w:r w:rsidRPr="00D57C70">
        <w:rPr>
          <w:sz w:val="22"/>
          <w:szCs w:val="22"/>
        </w:rPr>
        <w:t>podpisem</w:t>
      </w:r>
      <w:r w:rsidRPr="00D57C70">
        <w:rPr>
          <w:spacing w:val="-3"/>
          <w:sz w:val="22"/>
          <w:szCs w:val="22"/>
        </w:rPr>
        <w:t xml:space="preserve"> </w:t>
      </w:r>
      <w:r w:rsidRPr="00D57C70">
        <w:rPr>
          <w:sz w:val="22"/>
          <w:szCs w:val="22"/>
        </w:rPr>
        <w:t>elektronicznym),</w:t>
      </w:r>
    </w:p>
    <w:p w14:paraId="48FE1D95" w14:textId="77777777" w:rsidR="000A4724" w:rsidRPr="00D57C70" w:rsidRDefault="000A4724">
      <w:pPr>
        <w:pStyle w:val="Akapitzlist"/>
        <w:numPr>
          <w:ilvl w:val="2"/>
          <w:numId w:val="33"/>
        </w:numPr>
        <w:tabs>
          <w:tab w:val="left" w:pos="567"/>
          <w:tab w:val="left" w:pos="1418"/>
          <w:tab w:val="left" w:pos="1995"/>
          <w:tab w:val="left" w:pos="1996"/>
        </w:tabs>
        <w:adjustRightInd/>
        <w:spacing w:before="42"/>
        <w:ind w:left="567" w:hanging="283"/>
        <w:contextualSpacing w:val="0"/>
        <w:jc w:val="both"/>
        <w:rPr>
          <w:b/>
          <w:sz w:val="22"/>
          <w:szCs w:val="22"/>
        </w:rPr>
      </w:pPr>
      <w:r w:rsidRPr="00D57C70">
        <w:rPr>
          <w:sz w:val="22"/>
          <w:szCs w:val="22"/>
        </w:rPr>
        <w:t>lub</w:t>
      </w:r>
      <w:r w:rsidRPr="00D57C70">
        <w:rPr>
          <w:spacing w:val="-5"/>
          <w:sz w:val="22"/>
          <w:szCs w:val="22"/>
        </w:rPr>
        <w:t xml:space="preserve"> </w:t>
      </w:r>
      <w:r w:rsidRPr="00D57C70">
        <w:rPr>
          <w:sz w:val="22"/>
          <w:szCs w:val="22"/>
        </w:rPr>
        <w:t>w</w:t>
      </w:r>
      <w:r w:rsidRPr="00D57C70">
        <w:rPr>
          <w:spacing w:val="-3"/>
          <w:sz w:val="22"/>
          <w:szCs w:val="22"/>
        </w:rPr>
        <w:t xml:space="preserve"> </w:t>
      </w:r>
      <w:r w:rsidRPr="00D57C70">
        <w:rPr>
          <w:sz w:val="22"/>
          <w:szCs w:val="22"/>
        </w:rPr>
        <w:t>postaci</w:t>
      </w:r>
      <w:r w:rsidRPr="00D57C70">
        <w:rPr>
          <w:spacing w:val="-2"/>
          <w:sz w:val="22"/>
          <w:szCs w:val="22"/>
        </w:rPr>
        <w:t xml:space="preserve"> </w:t>
      </w:r>
      <w:r w:rsidRPr="00D57C70">
        <w:rPr>
          <w:sz w:val="22"/>
          <w:szCs w:val="22"/>
        </w:rPr>
        <w:t>elektronicznej</w:t>
      </w:r>
      <w:r w:rsidRPr="00D57C70">
        <w:rPr>
          <w:spacing w:val="-4"/>
          <w:sz w:val="22"/>
          <w:szCs w:val="22"/>
        </w:rPr>
        <w:t xml:space="preserve"> </w:t>
      </w:r>
      <w:r w:rsidRPr="00D57C70">
        <w:rPr>
          <w:b/>
          <w:sz w:val="22"/>
          <w:szCs w:val="22"/>
        </w:rPr>
        <w:t>opatrzonej</w:t>
      </w:r>
      <w:r w:rsidRPr="00D57C70">
        <w:rPr>
          <w:b/>
          <w:spacing w:val="-2"/>
          <w:sz w:val="22"/>
          <w:szCs w:val="22"/>
        </w:rPr>
        <w:t xml:space="preserve"> </w:t>
      </w:r>
      <w:r w:rsidRPr="00D57C70">
        <w:rPr>
          <w:b/>
          <w:sz w:val="22"/>
          <w:szCs w:val="22"/>
        </w:rPr>
        <w:t>podpisem</w:t>
      </w:r>
      <w:r w:rsidRPr="00D57C70">
        <w:rPr>
          <w:b/>
          <w:spacing w:val="-6"/>
          <w:sz w:val="22"/>
          <w:szCs w:val="22"/>
        </w:rPr>
        <w:t xml:space="preserve"> </w:t>
      </w:r>
      <w:r w:rsidRPr="00D57C70">
        <w:rPr>
          <w:b/>
          <w:sz w:val="22"/>
          <w:szCs w:val="22"/>
        </w:rPr>
        <w:t>zaufanym,</w:t>
      </w:r>
    </w:p>
    <w:p w14:paraId="57C1C773" w14:textId="77777777" w:rsidR="000A4724" w:rsidRPr="00D57C70" w:rsidRDefault="000A4724">
      <w:pPr>
        <w:pStyle w:val="Akapitzlist"/>
        <w:numPr>
          <w:ilvl w:val="2"/>
          <w:numId w:val="33"/>
        </w:numPr>
        <w:tabs>
          <w:tab w:val="left" w:pos="567"/>
          <w:tab w:val="left" w:pos="1418"/>
          <w:tab w:val="left" w:pos="1995"/>
          <w:tab w:val="left" w:pos="1996"/>
        </w:tabs>
        <w:adjustRightInd/>
        <w:spacing w:before="36"/>
        <w:ind w:left="567" w:hanging="283"/>
        <w:contextualSpacing w:val="0"/>
        <w:jc w:val="both"/>
        <w:rPr>
          <w:sz w:val="22"/>
          <w:szCs w:val="22"/>
        </w:rPr>
      </w:pPr>
      <w:r w:rsidRPr="00D57C70">
        <w:rPr>
          <w:sz w:val="22"/>
          <w:szCs w:val="22"/>
        </w:rPr>
        <w:t>lub</w:t>
      </w:r>
      <w:r w:rsidRPr="00D57C70">
        <w:rPr>
          <w:spacing w:val="-4"/>
          <w:sz w:val="22"/>
          <w:szCs w:val="22"/>
        </w:rPr>
        <w:t xml:space="preserve"> </w:t>
      </w:r>
      <w:r w:rsidRPr="00D57C70">
        <w:rPr>
          <w:sz w:val="22"/>
          <w:szCs w:val="22"/>
        </w:rPr>
        <w:t>w</w:t>
      </w:r>
      <w:r w:rsidRPr="00D57C70">
        <w:rPr>
          <w:spacing w:val="-3"/>
          <w:sz w:val="22"/>
          <w:szCs w:val="22"/>
        </w:rPr>
        <w:t xml:space="preserve"> </w:t>
      </w:r>
      <w:r w:rsidRPr="00D57C70">
        <w:rPr>
          <w:sz w:val="22"/>
          <w:szCs w:val="22"/>
        </w:rPr>
        <w:t>postaci</w:t>
      </w:r>
      <w:r w:rsidRPr="00D57C70">
        <w:rPr>
          <w:spacing w:val="-1"/>
          <w:sz w:val="22"/>
          <w:szCs w:val="22"/>
        </w:rPr>
        <w:t xml:space="preserve"> </w:t>
      </w:r>
      <w:r w:rsidRPr="00D57C70">
        <w:rPr>
          <w:sz w:val="22"/>
          <w:szCs w:val="22"/>
        </w:rPr>
        <w:t>elektronicznej</w:t>
      </w:r>
      <w:r w:rsidRPr="00D57C70">
        <w:rPr>
          <w:spacing w:val="-3"/>
          <w:sz w:val="22"/>
          <w:szCs w:val="22"/>
        </w:rPr>
        <w:t xml:space="preserve"> opatrzonej </w:t>
      </w:r>
      <w:r w:rsidRPr="00D57C70">
        <w:rPr>
          <w:b/>
          <w:sz w:val="22"/>
          <w:szCs w:val="22"/>
        </w:rPr>
        <w:t>podpisem</w:t>
      </w:r>
      <w:r w:rsidRPr="00D57C70">
        <w:rPr>
          <w:b/>
          <w:spacing w:val="-5"/>
          <w:sz w:val="22"/>
          <w:szCs w:val="22"/>
        </w:rPr>
        <w:t xml:space="preserve"> </w:t>
      </w:r>
      <w:r w:rsidRPr="00D57C70">
        <w:rPr>
          <w:b/>
          <w:sz w:val="22"/>
          <w:szCs w:val="22"/>
        </w:rPr>
        <w:t>osobistym</w:t>
      </w:r>
      <w:r w:rsidRPr="00D57C70">
        <w:rPr>
          <w:sz w:val="22"/>
          <w:szCs w:val="22"/>
        </w:rPr>
        <w:t>.</w:t>
      </w:r>
    </w:p>
    <w:p w14:paraId="400D7D50" w14:textId="77777777" w:rsidR="000A4724" w:rsidRPr="00D57C70" w:rsidRDefault="000A4724">
      <w:pPr>
        <w:pStyle w:val="Akapitzlist"/>
        <w:numPr>
          <w:ilvl w:val="0"/>
          <w:numId w:val="34"/>
        </w:numPr>
        <w:tabs>
          <w:tab w:val="left" w:pos="567"/>
          <w:tab w:val="left" w:pos="1418"/>
        </w:tabs>
        <w:adjustRightInd/>
        <w:spacing w:before="245" w:line="276" w:lineRule="auto"/>
        <w:ind w:left="567" w:hanging="567"/>
        <w:contextualSpacing w:val="0"/>
        <w:jc w:val="both"/>
        <w:rPr>
          <w:sz w:val="22"/>
          <w:szCs w:val="22"/>
        </w:rPr>
      </w:pPr>
      <w:r w:rsidRPr="00D57C70">
        <w:rPr>
          <w:sz w:val="22"/>
          <w:szCs w:val="22"/>
        </w:rPr>
        <w:lastRenderedPageBreak/>
        <w:t>Ponadto, zgodnie z § 2 ust. 1 i 2 Rozporządzenia o elektronizacji, oferty, oświadczenia, o</w:t>
      </w:r>
      <w:r w:rsidRPr="00D57C70">
        <w:rPr>
          <w:spacing w:val="1"/>
          <w:sz w:val="22"/>
          <w:szCs w:val="22"/>
        </w:rPr>
        <w:t xml:space="preserve"> </w:t>
      </w:r>
      <w:r w:rsidRPr="00D57C70">
        <w:rPr>
          <w:sz w:val="22"/>
          <w:szCs w:val="22"/>
        </w:rPr>
        <w:t>których mowa w art. 125 ust. 1 ustawy, podmiotowe środki dowodowe, w tym oświadczenie, o</w:t>
      </w:r>
      <w:r w:rsidRPr="00D57C70">
        <w:rPr>
          <w:spacing w:val="-47"/>
          <w:sz w:val="22"/>
          <w:szCs w:val="22"/>
        </w:rPr>
        <w:t xml:space="preserve"> </w:t>
      </w:r>
      <w:r w:rsidRPr="00D57C70">
        <w:rPr>
          <w:sz w:val="22"/>
          <w:szCs w:val="22"/>
        </w:rPr>
        <w:t>którym mowa w art. 117 ust. 4 ustawy, oraz zobowiązanie podmiotu udostępniającego zasoby,</w:t>
      </w:r>
      <w:r w:rsidRPr="00D57C70">
        <w:rPr>
          <w:spacing w:val="-47"/>
          <w:sz w:val="22"/>
          <w:szCs w:val="22"/>
        </w:rPr>
        <w:t xml:space="preserve"> </w:t>
      </w:r>
      <w:r w:rsidRPr="00D57C70">
        <w:rPr>
          <w:sz w:val="22"/>
          <w:szCs w:val="22"/>
        </w:rPr>
        <w:t>o którym mowa w art. 118 ust. 3 ustawy, przedmiotowe środki dowodowe, pełnomocnictwo,</w:t>
      </w:r>
      <w:r w:rsidRPr="00D57C70">
        <w:rPr>
          <w:spacing w:val="1"/>
          <w:sz w:val="22"/>
          <w:szCs w:val="22"/>
        </w:rPr>
        <w:t xml:space="preserve"> </w:t>
      </w:r>
      <w:r w:rsidRPr="00D57C70">
        <w:rPr>
          <w:sz w:val="22"/>
          <w:szCs w:val="22"/>
        </w:rPr>
        <w:t xml:space="preserve">dokumenty, o których mowa w art. 94 ust. 2 ustawy, sporządza się </w:t>
      </w:r>
      <w:r w:rsidRPr="00D57C70">
        <w:rPr>
          <w:b/>
          <w:sz w:val="22"/>
          <w:szCs w:val="22"/>
        </w:rPr>
        <w:t xml:space="preserve">w postaci elektronicznej, </w:t>
      </w:r>
      <w:r w:rsidRPr="00D57C70">
        <w:rPr>
          <w:sz w:val="22"/>
          <w:szCs w:val="22"/>
        </w:rPr>
        <w:t>w</w:t>
      </w:r>
      <w:r w:rsidRPr="00D57C70">
        <w:rPr>
          <w:spacing w:val="-47"/>
          <w:sz w:val="22"/>
          <w:szCs w:val="22"/>
        </w:rPr>
        <w:t xml:space="preserve"> </w:t>
      </w:r>
      <w:r w:rsidRPr="00D57C70">
        <w:rPr>
          <w:sz w:val="22"/>
          <w:szCs w:val="22"/>
        </w:rPr>
        <w:t>formatach danych określonych w przepisach wydanych na podstawie art. 18 ustawy z dnia 17</w:t>
      </w:r>
      <w:r w:rsidRPr="00D57C70">
        <w:rPr>
          <w:spacing w:val="1"/>
          <w:sz w:val="22"/>
          <w:szCs w:val="22"/>
        </w:rPr>
        <w:t xml:space="preserve"> </w:t>
      </w:r>
      <w:r w:rsidRPr="00D57C70">
        <w:rPr>
          <w:sz w:val="22"/>
          <w:szCs w:val="22"/>
        </w:rPr>
        <w:t>lutego 2005 r. o informatyzacji działalności podmiotów realizujących zadania publiczne (Dz.U. z</w:t>
      </w:r>
      <w:r w:rsidRPr="00D57C70">
        <w:rPr>
          <w:spacing w:val="-47"/>
          <w:sz w:val="22"/>
          <w:szCs w:val="22"/>
        </w:rPr>
        <w:t xml:space="preserve">  </w:t>
      </w:r>
      <w:r w:rsidRPr="00D57C70">
        <w:rPr>
          <w:sz w:val="22"/>
          <w:szCs w:val="22"/>
        </w:rPr>
        <w:t>2020 r. poz. 346, 568, 695, 1517 i 2320), z zastrzeżeniem formatów, o których mowa w art. 66</w:t>
      </w:r>
      <w:r w:rsidRPr="00D57C70">
        <w:rPr>
          <w:spacing w:val="1"/>
          <w:sz w:val="22"/>
          <w:szCs w:val="22"/>
        </w:rPr>
        <w:t xml:space="preserve"> </w:t>
      </w:r>
      <w:r w:rsidRPr="00D57C70">
        <w:rPr>
          <w:sz w:val="22"/>
          <w:szCs w:val="22"/>
        </w:rPr>
        <w:t>ust.</w:t>
      </w:r>
      <w:r w:rsidRPr="00D57C70">
        <w:rPr>
          <w:spacing w:val="-1"/>
          <w:sz w:val="22"/>
          <w:szCs w:val="22"/>
        </w:rPr>
        <w:t xml:space="preserve"> </w:t>
      </w:r>
      <w:r w:rsidRPr="00D57C70">
        <w:rPr>
          <w:sz w:val="22"/>
          <w:szCs w:val="22"/>
        </w:rPr>
        <w:t>1</w:t>
      </w:r>
      <w:r w:rsidRPr="00D57C70">
        <w:rPr>
          <w:spacing w:val="-3"/>
          <w:sz w:val="22"/>
          <w:szCs w:val="22"/>
        </w:rPr>
        <w:t xml:space="preserve"> </w:t>
      </w:r>
      <w:r w:rsidRPr="00D57C70">
        <w:rPr>
          <w:sz w:val="22"/>
          <w:szCs w:val="22"/>
        </w:rPr>
        <w:t>ustawy, z</w:t>
      </w:r>
      <w:r w:rsidRPr="00D57C70">
        <w:rPr>
          <w:spacing w:val="-4"/>
          <w:sz w:val="22"/>
          <w:szCs w:val="22"/>
        </w:rPr>
        <w:t xml:space="preserve"> </w:t>
      </w:r>
      <w:r w:rsidRPr="00D57C70">
        <w:rPr>
          <w:sz w:val="22"/>
          <w:szCs w:val="22"/>
        </w:rPr>
        <w:t>uwzględnieniem</w:t>
      </w:r>
      <w:r w:rsidRPr="00D57C70">
        <w:rPr>
          <w:spacing w:val="-1"/>
          <w:sz w:val="22"/>
          <w:szCs w:val="22"/>
        </w:rPr>
        <w:t xml:space="preserve"> </w:t>
      </w:r>
      <w:r w:rsidRPr="00D57C70">
        <w:rPr>
          <w:sz w:val="22"/>
          <w:szCs w:val="22"/>
        </w:rPr>
        <w:t>rodzaju</w:t>
      </w:r>
      <w:r w:rsidRPr="00D57C70">
        <w:rPr>
          <w:spacing w:val="-3"/>
          <w:sz w:val="22"/>
          <w:szCs w:val="22"/>
        </w:rPr>
        <w:t xml:space="preserve"> </w:t>
      </w:r>
      <w:r w:rsidRPr="00D57C70">
        <w:rPr>
          <w:sz w:val="22"/>
          <w:szCs w:val="22"/>
        </w:rPr>
        <w:t>przekazywanych</w:t>
      </w:r>
      <w:r w:rsidRPr="00D57C70">
        <w:rPr>
          <w:spacing w:val="-3"/>
          <w:sz w:val="22"/>
          <w:szCs w:val="22"/>
        </w:rPr>
        <w:t xml:space="preserve"> </w:t>
      </w:r>
      <w:r w:rsidRPr="00D57C70">
        <w:rPr>
          <w:sz w:val="22"/>
          <w:szCs w:val="22"/>
        </w:rPr>
        <w:t>danych.</w:t>
      </w:r>
    </w:p>
    <w:p w14:paraId="608D4D89" w14:textId="77777777" w:rsidR="000A4724" w:rsidRPr="00D57C70" w:rsidRDefault="000A4724">
      <w:pPr>
        <w:pStyle w:val="Akapitzlist"/>
        <w:numPr>
          <w:ilvl w:val="0"/>
          <w:numId w:val="34"/>
        </w:numPr>
        <w:tabs>
          <w:tab w:val="left" w:pos="1267"/>
        </w:tabs>
        <w:adjustRightInd/>
        <w:spacing w:before="245" w:line="276" w:lineRule="auto"/>
        <w:contextualSpacing w:val="0"/>
        <w:jc w:val="both"/>
        <w:rPr>
          <w:sz w:val="22"/>
          <w:szCs w:val="22"/>
        </w:rPr>
      </w:pPr>
      <w:r w:rsidRPr="00D57C70">
        <w:rPr>
          <w:bCs/>
          <w:sz w:val="22"/>
          <w:szCs w:val="22"/>
        </w:rPr>
        <w:t xml:space="preserve">Na ofertę składają się następujące dokumenty: </w:t>
      </w:r>
    </w:p>
    <w:p w14:paraId="0ED6A245" w14:textId="77777777" w:rsidR="007C398F" w:rsidRPr="008D32F2" w:rsidRDefault="007C398F">
      <w:pPr>
        <w:pStyle w:val="Akapitzlist"/>
        <w:numPr>
          <w:ilvl w:val="0"/>
          <w:numId w:val="35"/>
        </w:numPr>
        <w:tabs>
          <w:tab w:val="left" w:pos="1483"/>
        </w:tabs>
        <w:spacing w:before="1" w:line="285" w:lineRule="auto"/>
        <w:jc w:val="both"/>
        <w:rPr>
          <w:bCs/>
          <w:sz w:val="22"/>
          <w:szCs w:val="22"/>
        </w:rPr>
      </w:pPr>
      <w:r w:rsidRPr="008D32F2">
        <w:rPr>
          <w:bCs/>
          <w:sz w:val="22"/>
          <w:szCs w:val="22"/>
        </w:rPr>
        <w:t>Formularz „Oferta”.</w:t>
      </w:r>
    </w:p>
    <w:p w14:paraId="5B1BFA6B" w14:textId="77777777" w:rsidR="007C398F" w:rsidRPr="008D32F2" w:rsidRDefault="007C398F">
      <w:pPr>
        <w:pStyle w:val="Akapitzlist"/>
        <w:numPr>
          <w:ilvl w:val="0"/>
          <w:numId w:val="35"/>
        </w:numPr>
        <w:tabs>
          <w:tab w:val="left" w:pos="1483"/>
        </w:tabs>
        <w:spacing w:before="1" w:line="285" w:lineRule="auto"/>
        <w:jc w:val="both"/>
        <w:rPr>
          <w:bCs/>
          <w:sz w:val="22"/>
          <w:szCs w:val="22"/>
        </w:rPr>
      </w:pPr>
      <w:r w:rsidRPr="008D32F2">
        <w:rPr>
          <w:bCs/>
          <w:sz w:val="22"/>
          <w:szCs w:val="22"/>
        </w:rPr>
        <w:t xml:space="preserve">Oświadczenie wykonawcy o niepodleganiu wykluczeniu oraz spełnianiu warunków udziału </w:t>
      </w:r>
    </w:p>
    <w:p w14:paraId="5B62D467" w14:textId="77777777" w:rsidR="007C398F" w:rsidRPr="008D32F2" w:rsidRDefault="007C398F" w:rsidP="007C398F">
      <w:pPr>
        <w:pStyle w:val="Akapitzlist"/>
        <w:tabs>
          <w:tab w:val="left" w:pos="1483"/>
        </w:tabs>
        <w:spacing w:before="1" w:line="285" w:lineRule="auto"/>
        <w:ind w:left="1713"/>
        <w:jc w:val="both"/>
        <w:rPr>
          <w:bCs/>
          <w:sz w:val="22"/>
          <w:szCs w:val="22"/>
        </w:rPr>
      </w:pPr>
      <w:r w:rsidRPr="008D32F2">
        <w:rPr>
          <w:bCs/>
          <w:sz w:val="22"/>
          <w:szCs w:val="22"/>
        </w:rPr>
        <w:t>w postępowaniu.</w:t>
      </w:r>
    </w:p>
    <w:p w14:paraId="797B6515" w14:textId="77777777" w:rsidR="007C398F" w:rsidRPr="008D32F2" w:rsidRDefault="007C398F">
      <w:pPr>
        <w:pStyle w:val="Akapitzlist"/>
        <w:numPr>
          <w:ilvl w:val="0"/>
          <w:numId w:val="35"/>
        </w:numPr>
        <w:tabs>
          <w:tab w:val="left" w:pos="1483"/>
        </w:tabs>
        <w:spacing w:before="1" w:line="285" w:lineRule="auto"/>
        <w:jc w:val="both"/>
        <w:rPr>
          <w:bCs/>
          <w:sz w:val="22"/>
          <w:szCs w:val="22"/>
        </w:rPr>
      </w:pPr>
      <w:r w:rsidRPr="008D32F2">
        <w:rPr>
          <w:bCs/>
          <w:sz w:val="22"/>
          <w:szCs w:val="22"/>
        </w:rPr>
        <w:t>Informacja o podwykonawcach.</w:t>
      </w:r>
    </w:p>
    <w:p w14:paraId="0DE1C587" w14:textId="77777777" w:rsidR="007C398F" w:rsidRPr="008D32F2" w:rsidRDefault="007C398F">
      <w:pPr>
        <w:pStyle w:val="Akapitzlist"/>
        <w:numPr>
          <w:ilvl w:val="0"/>
          <w:numId w:val="35"/>
        </w:numPr>
        <w:tabs>
          <w:tab w:val="left" w:pos="1483"/>
        </w:tabs>
        <w:spacing w:before="1" w:line="285" w:lineRule="auto"/>
        <w:jc w:val="both"/>
        <w:rPr>
          <w:bCs/>
          <w:sz w:val="22"/>
          <w:szCs w:val="22"/>
        </w:rPr>
      </w:pPr>
      <w:r w:rsidRPr="008D32F2">
        <w:rPr>
          <w:bCs/>
          <w:sz w:val="22"/>
          <w:szCs w:val="22"/>
        </w:rPr>
        <w:t>Oświadczenie podmiotu udostępniającego zasoby o niepodleganiu wykluczeniu oraz spełnieniu warunków udziału w postępowaniu.</w:t>
      </w:r>
    </w:p>
    <w:p w14:paraId="296378ED" w14:textId="77777777" w:rsidR="007C398F" w:rsidRPr="008D32F2" w:rsidRDefault="007C398F">
      <w:pPr>
        <w:pStyle w:val="Akapitzlist"/>
        <w:numPr>
          <w:ilvl w:val="0"/>
          <w:numId w:val="35"/>
        </w:numPr>
        <w:tabs>
          <w:tab w:val="left" w:pos="1483"/>
        </w:tabs>
        <w:spacing w:before="1" w:line="285" w:lineRule="auto"/>
        <w:jc w:val="both"/>
        <w:rPr>
          <w:bCs/>
          <w:sz w:val="22"/>
          <w:szCs w:val="22"/>
        </w:rPr>
      </w:pPr>
      <w:r w:rsidRPr="008D32F2">
        <w:rPr>
          <w:bCs/>
          <w:sz w:val="22"/>
          <w:szCs w:val="22"/>
        </w:rPr>
        <w:t>Oświadczenie o przynależności/braku przynależności do grupy kapitałowej.</w:t>
      </w:r>
    </w:p>
    <w:p w14:paraId="17148873" w14:textId="77777777" w:rsidR="000A4724" w:rsidRPr="008D32F2" w:rsidRDefault="000A4724">
      <w:pPr>
        <w:pStyle w:val="Akapitzlist"/>
        <w:numPr>
          <w:ilvl w:val="0"/>
          <w:numId w:val="35"/>
        </w:numPr>
        <w:tabs>
          <w:tab w:val="left" w:pos="1483"/>
        </w:tabs>
        <w:adjustRightInd/>
        <w:spacing w:before="1" w:line="285" w:lineRule="auto"/>
        <w:contextualSpacing w:val="0"/>
        <w:jc w:val="both"/>
        <w:rPr>
          <w:bCs/>
          <w:sz w:val="22"/>
          <w:szCs w:val="22"/>
        </w:rPr>
      </w:pPr>
      <w:r w:rsidRPr="008D32F2">
        <w:rPr>
          <w:bCs/>
          <w:sz w:val="22"/>
          <w:szCs w:val="22"/>
        </w:rPr>
        <w:t>Odpis lub informacja z KRS lub CEIDG lub innego właściwego rejestru, w celu potwierdzenia, że osoba działająca w imieniu wykonawcy lub podmiotu udostępniającego zasoby, jest umocowana do jego reprezentowania. Wykonawca nie jest zobowiązany do złożenia ww. dokumentów, jeżeli zamawiający może je uzyskać za pomocą bezpłatnych  i ogólnodostępnych baz danych, o ile wykonawca wskazał w załączniku nr 1 do SWZ (formularz oferty) dane umożliwiające dostęp do tych dokumentów,</w:t>
      </w:r>
    </w:p>
    <w:p w14:paraId="4BA96A28" w14:textId="44D99059" w:rsidR="000A4724" w:rsidRPr="008D32F2" w:rsidRDefault="000A4724">
      <w:pPr>
        <w:pStyle w:val="Akapitzlist"/>
        <w:numPr>
          <w:ilvl w:val="0"/>
          <w:numId w:val="35"/>
        </w:numPr>
        <w:tabs>
          <w:tab w:val="left" w:pos="1483"/>
        </w:tabs>
        <w:adjustRightInd/>
        <w:spacing w:before="1" w:line="285" w:lineRule="auto"/>
        <w:contextualSpacing w:val="0"/>
        <w:jc w:val="both"/>
        <w:rPr>
          <w:bCs/>
          <w:sz w:val="22"/>
          <w:szCs w:val="22"/>
        </w:rPr>
      </w:pPr>
      <w:r w:rsidRPr="008D32F2">
        <w:rPr>
          <w:bCs/>
          <w:sz w:val="22"/>
          <w:szCs w:val="22"/>
        </w:rPr>
        <w:t>Odpowiednie pełnomocnictwo lub inne dokumenty potwierdzające umocowania do reprezentowania jeżeli dotyczy,</w:t>
      </w:r>
    </w:p>
    <w:p w14:paraId="69836DE3" w14:textId="36A1F928" w:rsidR="007C398F" w:rsidRPr="008D32F2" w:rsidRDefault="007C398F">
      <w:pPr>
        <w:pStyle w:val="Akapitzlist"/>
        <w:numPr>
          <w:ilvl w:val="0"/>
          <w:numId w:val="35"/>
        </w:numPr>
        <w:tabs>
          <w:tab w:val="left" w:pos="1483"/>
        </w:tabs>
        <w:adjustRightInd/>
        <w:spacing w:before="1" w:line="285" w:lineRule="auto"/>
        <w:contextualSpacing w:val="0"/>
        <w:jc w:val="both"/>
        <w:rPr>
          <w:bCs/>
          <w:sz w:val="22"/>
          <w:szCs w:val="22"/>
        </w:rPr>
      </w:pPr>
      <w:r w:rsidRPr="008D32F2">
        <w:rPr>
          <w:bCs/>
          <w:sz w:val="22"/>
          <w:szCs w:val="22"/>
        </w:rPr>
        <w:t>Dokument</w:t>
      </w:r>
      <w:r w:rsidR="00FD017D" w:rsidRPr="008D32F2">
        <w:rPr>
          <w:bCs/>
          <w:sz w:val="22"/>
          <w:szCs w:val="22"/>
        </w:rPr>
        <w:t xml:space="preserve"> </w:t>
      </w:r>
      <w:r w:rsidR="00FD017D" w:rsidRPr="008D32F2">
        <w:rPr>
          <w:sz w:val="22"/>
          <w:szCs w:val="22"/>
        </w:rPr>
        <w:t>potwierdzający uprawnienia do prowadzenia działalności bankowej.</w:t>
      </w:r>
    </w:p>
    <w:p w14:paraId="3D5A5547" w14:textId="77777777" w:rsidR="000A4724" w:rsidRPr="00D57C70" w:rsidRDefault="000A4724">
      <w:pPr>
        <w:pStyle w:val="Akapitzlist"/>
        <w:numPr>
          <w:ilvl w:val="0"/>
          <w:numId w:val="34"/>
        </w:numPr>
        <w:tabs>
          <w:tab w:val="left" w:pos="1483"/>
        </w:tabs>
        <w:adjustRightInd/>
        <w:spacing w:before="245" w:line="276" w:lineRule="auto"/>
        <w:contextualSpacing w:val="0"/>
        <w:jc w:val="both"/>
        <w:rPr>
          <w:sz w:val="22"/>
          <w:szCs w:val="22"/>
        </w:rPr>
      </w:pPr>
      <w:r w:rsidRPr="00D57C70">
        <w:rPr>
          <w:sz w:val="22"/>
          <w:szCs w:val="22"/>
        </w:rPr>
        <w:t>Zgodnie z § 4 ust. 1 Rozporządzenia o dokumentach elektronicznych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(Dz.U. z 2020 r. poz. 1913), wykonawca, w celu utrzymania w poufności tych informacji, przekazuje je w wydzielonym i odpowiednio oznaczonym pliku.</w:t>
      </w:r>
    </w:p>
    <w:p w14:paraId="4D8648FA" w14:textId="77777777" w:rsidR="000A4724" w:rsidRPr="00D57C70" w:rsidRDefault="000A4724">
      <w:pPr>
        <w:pStyle w:val="Akapitzlist"/>
        <w:numPr>
          <w:ilvl w:val="0"/>
          <w:numId w:val="34"/>
        </w:numPr>
        <w:tabs>
          <w:tab w:val="left" w:pos="1267"/>
        </w:tabs>
        <w:adjustRightInd/>
        <w:spacing w:before="245" w:line="276" w:lineRule="auto"/>
        <w:contextualSpacing w:val="0"/>
        <w:jc w:val="both"/>
        <w:rPr>
          <w:sz w:val="22"/>
          <w:szCs w:val="22"/>
        </w:rPr>
      </w:pPr>
      <w:r w:rsidRPr="00D57C70">
        <w:rPr>
          <w:sz w:val="22"/>
          <w:szCs w:val="22"/>
        </w:rPr>
        <w:t xml:space="preserve">Jednocześnie, zgodnie z art. 18 ust. 3 ustawy </w:t>
      </w:r>
      <w:proofErr w:type="spellStart"/>
      <w:r w:rsidRPr="00D57C70">
        <w:rPr>
          <w:sz w:val="22"/>
          <w:szCs w:val="22"/>
        </w:rPr>
        <w:t>Pzp</w:t>
      </w:r>
      <w:proofErr w:type="spellEnd"/>
      <w:r w:rsidRPr="00D57C70">
        <w:rPr>
          <w:sz w:val="22"/>
          <w:szCs w:val="22"/>
        </w:rPr>
        <w:t>, nie ujawnia się informacji stanowiących tajemnicę przedsiębiorstwa w rozumieniu przepisów ustawy z dnia 16 kwietnia 1993 r. o zwalczaniu nieuczciwej konkurencji (Dz.U.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14:paraId="2C9F05C5" w14:textId="77777777" w:rsidR="00444B76" w:rsidRPr="009F4302" w:rsidRDefault="00444B76" w:rsidP="009F4302">
      <w:pPr>
        <w:jc w:val="both"/>
        <w:rPr>
          <w:color w:val="FF0000"/>
          <w:sz w:val="22"/>
          <w:szCs w:val="22"/>
        </w:rPr>
      </w:pPr>
    </w:p>
    <w:p w14:paraId="6BAD2191" w14:textId="77777777" w:rsidR="00953AFE" w:rsidRPr="00D57C70" w:rsidRDefault="007B757F" w:rsidP="00953AFE">
      <w:pPr>
        <w:jc w:val="both"/>
        <w:rPr>
          <w:b/>
          <w:bCs/>
          <w:sz w:val="22"/>
          <w:szCs w:val="22"/>
          <w:u w:val="single"/>
        </w:rPr>
      </w:pPr>
      <w:r w:rsidRPr="00D57C70">
        <w:rPr>
          <w:b/>
          <w:bCs/>
          <w:sz w:val="22"/>
          <w:szCs w:val="22"/>
          <w:u w:val="single"/>
        </w:rPr>
        <w:t>16</w:t>
      </w:r>
      <w:r w:rsidR="00A17B5C" w:rsidRPr="00D57C70">
        <w:rPr>
          <w:b/>
          <w:bCs/>
          <w:sz w:val="22"/>
          <w:szCs w:val="22"/>
          <w:u w:val="single"/>
        </w:rPr>
        <w:t>. Sposób oraz termin składania i otwarcia oferty</w:t>
      </w:r>
    </w:p>
    <w:p w14:paraId="27784585" w14:textId="77777777" w:rsidR="00D57C70" w:rsidRPr="00D57C70" w:rsidRDefault="00D57C70">
      <w:pPr>
        <w:pStyle w:val="Akapitzlist"/>
        <w:numPr>
          <w:ilvl w:val="0"/>
          <w:numId w:val="38"/>
        </w:numPr>
        <w:tabs>
          <w:tab w:val="left" w:pos="1267"/>
        </w:tabs>
        <w:adjustRightInd/>
        <w:spacing w:line="273" w:lineRule="auto"/>
        <w:contextualSpacing w:val="0"/>
        <w:jc w:val="both"/>
        <w:rPr>
          <w:sz w:val="22"/>
          <w:szCs w:val="22"/>
        </w:rPr>
      </w:pPr>
      <w:r w:rsidRPr="00D57C70">
        <w:rPr>
          <w:sz w:val="22"/>
          <w:szCs w:val="22"/>
        </w:rPr>
        <w:t xml:space="preserve">W oparciu o art. 219 ust. 1 ustawy </w:t>
      </w:r>
      <w:proofErr w:type="spellStart"/>
      <w:r w:rsidRPr="00D57C70">
        <w:rPr>
          <w:sz w:val="22"/>
          <w:szCs w:val="22"/>
        </w:rPr>
        <w:t>Pzp</w:t>
      </w:r>
      <w:proofErr w:type="spellEnd"/>
      <w:r w:rsidRPr="00D57C70">
        <w:rPr>
          <w:sz w:val="22"/>
          <w:szCs w:val="22"/>
        </w:rPr>
        <w:t>, oferta może być złożona tylko do upływu terminu</w:t>
      </w:r>
      <w:r w:rsidRPr="00D57C70">
        <w:rPr>
          <w:spacing w:val="-47"/>
          <w:sz w:val="22"/>
          <w:szCs w:val="22"/>
        </w:rPr>
        <w:t xml:space="preserve">   </w:t>
      </w:r>
      <w:r w:rsidRPr="00D57C70">
        <w:rPr>
          <w:sz w:val="22"/>
          <w:szCs w:val="22"/>
        </w:rPr>
        <w:t>składania</w:t>
      </w:r>
      <w:r w:rsidRPr="00D57C70">
        <w:rPr>
          <w:spacing w:val="-3"/>
          <w:sz w:val="22"/>
          <w:szCs w:val="22"/>
        </w:rPr>
        <w:t xml:space="preserve"> </w:t>
      </w:r>
      <w:r w:rsidRPr="00D57C70">
        <w:rPr>
          <w:sz w:val="22"/>
          <w:szCs w:val="22"/>
        </w:rPr>
        <w:t>ofert.</w:t>
      </w:r>
    </w:p>
    <w:p w14:paraId="4C0FC0BA" w14:textId="543C4DA4" w:rsidR="00D57C70" w:rsidRPr="00D57C70" w:rsidRDefault="00D57C70">
      <w:pPr>
        <w:pStyle w:val="Akapitzlist"/>
        <w:numPr>
          <w:ilvl w:val="0"/>
          <w:numId w:val="38"/>
        </w:numPr>
        <w:tabs>
          <w:tab w:val="left" w:pos="1267"/>
        </w:tabs>
        <w:adjustRightInd/>
        <w:contextualSpacing w:val="0"/>
        <w:jc w:val="both"/>
        <w:rPr>
          <w:b/>
          <w:bCs/>
          <w:sz w:val="22"/>
          <w:szCs w:val="22"/>
        </w:rPr>
      </w:pPr>
      <w:r w:rsidRPr="00D57C70">
        <w:rPr>
          <w:sz w:val="22"/>
          <w:szCs w:val="22"/>
        </w:rPr>
        <w:t>W</w:t>
      </w:r>
      <w:r w:rsidRPr="00D57C70">
        <w:rPr>
          <w:spacing w:val="-3"/>
          <w:sz w:val="22"/>
          <w:szCs w:val="22"/>
        </w:rPr>
        <w:t xml:space="preserve"> </w:t>
      </w:r>
      <w:r w:rsidRPr="00D57C70">
        <w:rPr>
          <w:sz w:val="22"/>
          <w:szCs w:val="22"/>
        </w:rPr>
        <w:t>związku</w:t>
      </w:r>
      <w:r w:rsidRPr="00D57C70">
        <w:rPr>
          <w:spacing w:val="-3"/>
          <w:sz w:val="22"/>
          <w:szCs w:val="22"/>
        </w:rPr>
        <w:t xml:space="preserve"> </w:t>
      </w:r>
      <w:r w:rsidRPr="00D57C70">
        <w:rPr>
          <w:sz w:val="22"/>
          <w:szCs w:val="22"/>
        </w:rPr>
        <w:t>z</w:t>
      </w:r>
      <w:r w:rsidRPr="00D57C70">
        <w:rPr>
          <w:spacing w:val="-3"/>
          <w:sz w:val="22"/>
          <w:szCs w:val="22"/>
        </w:rPr>
        <w:t xml:space="preserve"> </w:t>
      </w:r>
      <w:r w:rsidRPr="00D57C70">
        <w:rPr>
          <w:sz w:val="22"/>
          <w:szCs w:val="22"/>
        </w:rPr>
        <w:t>powyższym,</w:t>
      </w:r>
      <w:r w:rsidRPr="00D57C70">
        <w:rPr>
          <w:spacing w:val="-5"/>
          <w:sz w:val="22"/>
          <w:szCs w:val="22"/>
        </w:rPr>
        <w:t xml:space="preserve"> </w:t>
      </w:r>
      <w:r w:rsidRPr="00D57C70">
        <w:rPr>
          <w:sz w:val="22"/>
          <w:szCs w:val="22"/>
        </w:rPr>
        <w:t>zamawiający</w:t>
      </w:r>
      <w:r w:rsidRPr="00D57C70">
        <w:rPr>
          <w:spacing w:val="-1"/>
          <w:sz w:val="22"/>
          <w:szCs w:val="22"/>
        </w:rPr>
        <w:t xml:space="preserve"> </w:t>
      </w:r>
      <w:r w:rsidRPr="00D57C70">
        <w:rPr>
          <w:sz w:val="22"/>
          <w:szCs w:val="22"/>
        </w:rPr>
        <w:t>wyznacza</w:t>
      </w:r>
      <w:r w:rsidRPr="00D57C70">
        <w:rPr>
          <w:spacing w:val="-2"/>
          <w:sz w:val="22"/>
          <w:szCs w:val="22"/>
        </w:rPr>
        <w:t xml:space="preserve"> </w:t>
      </w:r>
      <w:r w:rsidRPr="00D57C70">
        <w:rPr>
          <w:sz w:val="22"/>
          <w:szCs w:val="22"/>
        </w:rPr>
        <w:t>następujący</w:t>
      </w:r>
      <w:r w:rsidRPr="00D57C70">
        <w:rPr>
          <w:spacing w:val="-1"/>
          <w:sz w:val="22"/>
          <w:szCs w:val="22"/>
        </w:rPr>
        <w:t xml:space="preserve"> </w:t>
      </w:r>
      <w:r w:rsidRPr="00D57C70">
        <w:rPr>
          <w:sz w:val="22"/>
          <w:szCs w:val="22"/>
        </w:rPr>
        <w:t>termin</w:t>
      </w:r>
      <w:r w:rsidRPr="00D57C70">
        <w:rPr>
          <w:spacing w:val="-4"/>
          <w:sz w:val="22"/>
          <w:szCs w:val="22"/>
        </w:rPr>
        <w:t xml:space="preserve"> </w:t>
      </w:r>
      <w:r w:rsidRPr="00D57C70">
        <w:rPr>
          <w:sz w:val="22"/>
          <w:szCs w:val="22"/>
        </w:rPr>
        <w:t>składania</w:t>
      </w:r>
      <w:r w:rsidRPr="00D57C70">
        <w:rPr>
          <w:spacing w:val="-2"/>
          <w:sz w:val="22"/>
          <w:szCs w:val="22"/>
        </w:rPr>
        <w:t xml:space="preserve"> </w:t>
      </w:r>
      <w:r w:rsidRPr="00D57C70">
        <w:rPr>
          <w:sz w:val="22"/>
          <w:szCs w:val="22"/>
        </w:rPr>
        <w:t xml:space="preserve">ofert na dzień </w:t>
      </w:r>
      <w:r w:rsidR="00137034">
        <w:rPr>
          <w:b/>
          <w:bCs/>
          <w:sz w:val="22"/>
          <w:szCs w:val="22"/>
        </w:rPr>
        <w:t>28</w:t>
      </w:r>
      <w:r w:rsidR="00586BF5">
        <w:rPr>
          <w:b/>
          <w:bCs/>
          <w:sz w:val="22"/>
          <w:szCs w:val="22"/>
        </w:rPr>
        <w:t>.11.202</w:t>
      </w:r>
      <w:r w:rsidR="00137034">
        <w:rPr>
          <w:b/>
          <w:bCs/>
          <w:sz w:val="22"/>
          <w:szCs w:val="22"/>
        </w:rPr>
        <w:t>3</w:t>
      </w:r>
      <w:r w:rsidR="00586BF5">
        <w:rPr>
          <w:b/>
          <w:bCs/>
          <w:sz w:val="22"/>
          <w:szCs w:val="22"/>
        </w:rPr>
        <w:t xml:space="preserve"> r. godz. 10:00</w:t>
      </w:r>
    </w:p>
    <w:p w14:paraId="13618F5E" w14:textId="77777777" w:rsidR="00D57C70" w:rsidRPr="00D57C70" w:rsidRDefault="00D57C70">
      <w:pPr>
        <w:pStyle w:val="Akapitzlist"/>
        <w:numPr>
          <w:ilvl w:val="0"/>
          <w:numId w:val="38"/>
        </w:numPr>
        <w:tabs>
          <w:tab w:val="left" w:pos="1276"/>
        </w:tabs>
        <w:adjustRightInd/>
        <w:spacing w:before="1"/>
        <w:contextualSpacing w:val="0"/>
        <w:jc w:val="both"/>
        <w:rPr>
          <w:sz w:val="22"/>
          <w:szCs w:val="22"/>
        </w:rPr>
      </w:pPr>
      <w:r w:rsidRPr="00D57C70">
        <w:rPr>
          <w:sz w:val="22"/>
          <w:szCs w:val="22"/>
        </w:rPr>
        <w:lastRenderedPageBreak/>
        <w:t>W</w:t>
      </w:r>
      <w:r w:rsidRPr="00D57C70">
        <w:rPr>
          <w:spacing w:val="-3"/>
          <w:sz w:val="22"/>
          <w:szCs w:val="22"/>
        </w:rPr>
        <w:t xml:space="preserve"> </w:t>
      </w:r>
      <w:r w:rsidRPr="00D57C70">
        <w:rPr>
          <w:sz w:val="22"/>
          <w:szCs w:val="22"/>
        </w:rPr>
        <w:t>oparciu</w:t>
      </w:r>
      <w:r w:rsidRPr="00D57C70">
        <w:rPr>
          <w:spacing w:val="-3"/>
          <w:sz w:val="22"/>
          <w:szCs w:val="22"/>
        </w:rPr>
        <w:t xml:space="preserve"> </w:t>
      </w:r>
      <w:r w:rsidRPr="00D57C70">
        <w:rPr>
          <w:sz w:val="22"/>
          <w:szCs w:val="22"/>
        </w:rPr>
        <w:t>o</w:t>
      </w:r>
      <w:r w:rsidRPr="00D57C70">
        <w:rPr>
          <w:spacing w:val="-3"/>
          <w:sz w:val="22"/>
          <w:szCs w:val="22"/>
        </w:rPr>
        <w:t xml:space="preserve"> </w:t>
      </w:r>
      <w:r w:rsidRPr="00D57C70">
        <w:rPr>
          <w:sz w:val="22"/>
          <w:szCs w:val="22"/>
        </w:rPr>
        <w:t>art.</w:t>
      </w:r>
      <w:r w:rsidRPr="00D57C70">
        <w:rPr>
          <w:spacing w:val="4"/>
          <w:sz w:val="22"/>
          <w:szCs w:val="22"/>
        </w:rPr>
        <w:t xml:space="preserve"> </w:t>
      </w:r>
      <w:r w:rsidRPr="00D57C70">
        <w:rPr>
          <w:sz w:val="22"/>
          <w:szCs w:val="22"/>
        </w:rPr>
        <w:t>219</w:t>
      </w:r>
      <w:r w:rsidRPr="00D57C70">
        <w:rPr>
          <w:spacing w:val="-3"/>
          <w:sz w:val="22"/>
          <w:szCs w:val="22"/>
        </w:rPr>
        <w:t xml:space="preserve"> </w:t>
      </w:r>
      <w:r w:rsidRPr="00D57C70">
        <w:rPr>
          <w:sz w:val="22"/>
          <w:szCs w:val="22"/>
        </w:rPr>
        <w:t>ust. 2</w:t>
      </w:r>
      <w:r w:rsidRPr="00D57C70">
        <w:rPr>
          <w:spacing w:val="-3"/>
          <w:sz w:val="22"/>
          <w:szCs w:val="22"/>
        </w:rPr>
        <w:t xml:space="preserve"> </w:t>
      </w:r>
      <w:r w:rsidRPr="00D57C70">
        <w:rPr>
          <w:sz w:val="22"/>
          <w:szCs w:val="22"/>
        </w:rPr>
        <w:t>ustawy</w:t>
      </w:r>
      <w:r w:rsidRPr="00D57C70">
        <w:rPr>
          <w:spacing w:val="-1"/>
          <w:sz w:val="22"/>
          <w:szCs w:val="22"/>
        </w:rPr>
        <w:t xml:space="preserve"> </w:t>
      </w:r>
      <w:proofErr w:type="spellStart"/>
      <w:r w:rsidRPr="00D57C70">
        <w:rPr>
          <w:sz w:val="22"/>
          <w:szCs w:val="22"/>
        </w:rPr>
        <w:t>Pzp</w:t>
      </w:r>
      <w:proofErr w:type="spellEnd"/>
      <w:r w:rsidRPr="00D57C70">
        <w:rPr>
          <w:sz w:val="22"/>
          <w:szCs w:val="22"/>
        </w:rPr>
        <w:t>,</w:t>
      </w:r>
      <w:r w:rsidRPr="00D57C70">
        <w:rPr>
          <w:spacing w:val="-4"/>
          <w:sz w:val="22"/>
          <w:szCs w:val="22"/>
        </w:rPr>
        <w:t xml:space="preserve"> </w:t>
      </w:r>
      <w:r w:rsidRPr="00D57C70">
        <w:rPr>
          <w:sz w:val="22"/>
          <w:szCs w:val="22"/>
        </w:rPr>
        <w:t>do</w:t>
      </w:r>
      <w:r w:rsidRPr="00D57C70">
        <w:rPr>
          <w:spacing w:val="1"/>
          <w:sz w:val="22"/>
          <w:szCs w:val="22"/>
        </w:rPr>
        <w:t xml:space="preserve"> </w:t>
      </w:r>
      <w:r w:rsidRPr="00D57C70">
        <w:rPr>
          <w:sz w:val="22"/>
          <w:szCs w:val="22"/>
        </w:rPr>
        <w:t>upływu</w:t>
      </w:r>
      <w:r w:rsidRPr="00D57C70">
        <w:rPr>
          <w:spacing w:val="-3"/>
          <w:sz w:val="22"/>
          <w:szCs w:val="22"/>
        </w:rPr>
        <w:t xml:space="preserve"> </w:t>
      </w:r>
      <w:r w:rsidRPr="00D57C70">
        <w:rPr>
          <w:sz w:val="22"/>
          <w:szCs w:val="22"/>
        </w:rPr>
        <w:t>terminu</w:t>
      </w:r>
      <w:r w:rsidRPr="00D57C70">
        <w:rPr>
          <w:spacing w:val="-3"/>
          <w:sz w:val="22"/>
          <w:szCs w:val="22"/>
        </w:rPr>
        <w:t xml:space="preserve"> </w:t>
      </w:r>
      <w:r w:rsidRPr="00D57C70">
        <w:rPr>
          <w:sz w:val="22"/>
          <w:szCs w:val="22"/>
        </w:rPr>
        <w:t>składania</w:t>
      </w:r>
      <w:r w:rsidRPr="00D57C70">
        <w:rPr>
          <w:spacing w:val="-2"/>
          <w:sz w:val="22"/>
          <w:szCs w:val="22"/>
        </w:rPr>
        <w:t xml:space="preserve"> </w:t>
      </w:r>
      <w:r w:rsidRPr="00D57C70">
        <w:rPr>
          <w:sz w:val="22"/>
          <w:szCs w:val="22"/>
        </w:rPr>
        <w:t>ofert</w:t>
      </w:r>
      <w:r w:rsidRPr="00D57C70">
        <w:rPr>
          <w:spacing w:val="-4"/>
          <w:sz w:val="22"/>
          <w:szCs w:val="22"/>
        </w:rPr>
        <w:t xml:space="preserve"> </w:t>
      </w:r>
      <w:r w:rsidRPr="00D57C70">
        <w:rPr>
          <w:sz w:val="22"/>
          <w:szCs w:val="22"/>
        </w:rPr>
        <w:t>wykonawca</w:t>
      </w:r>
      <w:r w:rsidRPr="00D57C70">
        <w:rPr>
          <w:spacing w:val="-2"/>
          <w:sz w:val="22"/>
          <w:szCs w:val="22"/>
        </w:rPr>
        <w:t xml:space="preserve"> </w:t>
      </w:r>
      <w:r w:rsidRPr="00D57C70">
        <w:rPr>
          <w:sz w:val="22"/>
          <w:szCs w:val="22"/>
        </w:rPr>
        <w:t>może wycofać</w:t>
      </w:r>
      <w:r w:rsidRPr="00D57C70">
        <w:rPr>
          <w:spacing w:val="-4"/>
          <w:sz w:val="22"/>
          <w:szCs w:val="22"/>
        </w:rPr>
        <w:t xml:space="preserve"> </w:t>
      </w:r>
      <w:r w:rsidRPr="00D57C70">
        <w:rPr>
          <w:sz w:val="22"/>
          <w:szCs w:val="22"/>
        </w:rPr>
        <w:t>ofertę.</w:t>
      </w:r>
    </w:p>
    <w:p w14:paraId="20C5BCED" w14:textId="77777777" w:rsidR="00D57C70" w:rsidRPr="00D57C70" w:rsidRDefault="00D57C70">
      <w:pPr>
        <w:pStyle w:val="Akapitzlist"/>
        <w:numPr>
          <w:ilvl w:val="0"/>
          <w:numId w:val="38"/>
        </w:numPr>
        <w:tabs>
          <w:tab w:val="left" w:pos="1276"/>
        </w:tabs>
        <w:adjustRightInd/>
        <w:spacing w:before="48" w:line="321" w:lineRule="auto"/>
        <w:contextualSpacing w:val="0"/>
        <w:jc w:val="both"/>
        <w:rPr>
          <w:sz w:val="22"/>
          <w:szCs w:val="22"/>
        </w:rPr>
      </w:pPr>
      <w:r w:rsidRPr="00D57C70">
        <w:rPr>
          <w:sz w:val="22"/>
          <w:szCs w:val="22"/>
        </w:rPr>
        <w:t xml:space="preserve">Szczegółowa instrukcja dla wykonawców dotycząca </w:t>
      </w:r>
      <w:r w:rsidRPr="00D57C70">
        <w:rPr>
          <w:b/>
          <w:sz w:val="22"/>
          <w:szCs w:val="22"/>
        </w:rPr>
        <w:t>złożenia, zmiany i wycofania oferty</w:t>
      </w:r>
      <w:r w:rsidRPr="00D57C70">
        <w:rPr>
          <w:b/>
          <w:spacing w:val="1"/>
          <w:sz w:val="22"/>
          <w:szCs w:val="22"/>
        </w:rPr>
        <w:t xml:space="preserve"> </w:t>
      </w:r>
      <w:r w:rsidRPr="00D57C70">
        <w:rPr>
          <w:sz w:val="22"/>
          <w:szCs w:val="22"/>
        </w:rPr>
        <w:t>znajduje się na stronie internetowej pod adresem:</w:t>
      </w:r>
      <w:r w:rsidRPr="00D57C70">
        <w:rPr>
          <w:color w:val="0000FF"/>
          <w:spacing w:val="1"/>
          <w:sz w:val="22"/>
          <w:szCs w:val="22"/>
        </w:rPr>
        <w:t xml:space="preserve"> </w:t>
      </w:r>
      <w:r w:rsidRPr="00D57C70">
        <w:rPr>
          <w:color w:val="0000FF"/>
          <w:sz w:val="22"/>
          <w:szCs w:val="22"/>
          <w:u w:val="single" w:color="0000FF"/>
        </w:rPr>
        <w:t>https://platformazakupowa.pl/strona/45-</w:t>
      </w:r>
      <w:r w:rsidRPr="00D57C70">
        <w:rPr>
          <w:color w:val="0000FF"/>
          <w:spacing w:val="-48"/>
          <w:sz w:val="22"/>
          <w:szCs w:val="22"/>
        </w:rPr>
        <w:t xml:space="preserve"> </w:t>
      </w:r>
      <w:r w:rsidRPr="00D57C70">
        <w:rPr>
          <w:color w:val="0000FF"/>
          <w:sz w:val="22"/>
          <w:szCs w:val="22"/>
          <w:u w:val="single" w:color="0000FF"/>
        </w:rPr>
        <w:t>instrukcje</w:t>
      </w:r>
    </w:p>
    <w:p w14:paraId="5CED9747" w14:textId="77777777" w:rsidR="00D57C70" w:rsidRPr="00D57C70" w:rsidRDefault="00D57C70">
      <w:pPr>
        <w:pStyle w:val="Akapitzlist"/>
        <w:numPr>
          <w:ilvl w:val="0"/>
          <w:numId w:val="38"/>
        </w:numPr>
        <w:tabs>
          <w:tab w:val="left" w:pos="1276"/>
        </w:tabs>
        <w:adjustRightInd/>
        <w:spacing w:line="321" w:lineRule="auto"/>
        <w:contextualSpacing w:val="0"/>
        <w:jc w:val="both"/>
        <w:rPr>
          <w:sz w:val="22"/>
          <w:szCs w:val="22"/>
        </w:rPr>
      </w:pPr>
      <w:r w:rsidRPr="00D57C70">
        <w:rPr>
          <w:sz w:val="22"/>
          <w:szCs w:val="22"/>
        </w:rPr>
        <w:t>Wykonawca po upływie terminu do składania ofert nie może skutecznie dokonać zmiany ani</w:t>
      </w:r>
      <w:r w:rsidRPr="00D57C70">
        <w:rPr>
          <w:spacing w:val="-47"/>
          <w:sz w:val="22"/>
          <w:szCs w:val="22"/>
        </w:rPr>
        <w:t xml:space="preserve"> </w:t>
      </w:r>
      <w:r w:rsidRPr="00D57C70">
        <w:rPr>
          <w:sz w:val="22"/>
          <w:szCs w:val="22"/>
        </w:rPr>
        <w:t>wycofać</w:t>
      </w:r>
      <w:r w:rsidRPr="00D57C70">
        <w:rPr>
          <w:spacing w:val="-5"/>
          <w:sz w:val="22"/>
          <w:szCs w:val="22"/>
        </w:rPr>
        <w:t xml:space="preserve"> </w:t>
      </w:r>
      <w:r w:rsidRPr="00D57C70">
        <w:rPr>
          <w:sz w:val="22"/>
          <w:szCs w:val="22"/>
        </w:rPr>
        <w:t>złożonej</w:t>
      </w:r>
      <w:r w:rsidRPr="00D57C70">
        <w:rPr>
          <w:spacing w:val="-2"/>
          <w:sz w:val="22"/>
          <w:szCs w:val="22"/>
        </w:rPr>
        <w:t xml:space="preserve"> </w:t>
      </w:r>
      <w:r w:rsidRPr="00D57C70">
        <w:rPr>
          <w:sz w:val="22"/>
          <w:szCs w:val="22"/>
        </w:rPr>
        <w:t>oferty.</w:t>
      </w:r>
    </w:p>
    <w:p w14:paraId="21D16E10" w14:textId="77777777" w:rsidR="00D57C70" w:rsidRPr="00D57C70" w:rsidRDefault="00D57C70">
      <w:pPr>
        <w:pStyle w:val="Nagwek2"/>
        <w:keepNext w:val="0"/>
        <w:widowControl w:val="0"/>
        <w:numPr>
          <w:ilvl w:val="0"/>
          <w:numId w:val="38"/>
        </w:numPr>
        <w:tabs>
          <w:tab w:val="left" w:pos="1267"/>
        </w:tabs>
        <w:suppressAutoHyphens w:val="0"/>
        <w:autoSpaceDE w:val="0"/>
        <w:autoSpaceDN w:val="0"/>
        <w:jc w:val="both"/>
        <w:rPr>
          <w:b w:val="0"/>
          <w:bCs w:val="0"/>
          <w:sz w:val="22"/>
          <w:szCs w:val="22"/>
        </w:rPr>
      </w:pPr>
      <w:r w:rsidRPr="00D57C70">
        <w:rPr>
          <w:sz w:val="22"/>
          <w:szCs w:val="22"/>
        </w:rPr>
        <w:t>Złożenie</w:t>
      </w:r>
      <w:r w:rsidRPr="00D57C70">
        <w:rPr>
          <w:spacing w:val="-3"/>
          <w:sz w:val="22"/>
          <w:szCs w:val="22"/>
        </w:rPr>
        <w:t xml:space="preserve"> </w:t>
      </w:r>
      <w:r w:rsidRPr="00D57C70">
        <w:rPr>
          <w:sz w:val="22"/>
          <w:szCs w:val="22"/>
        </w:rPr>
        <w:t>oferty</w:t>
      </w:r>
    </w:p>
    <w:p w14:paraId="7A782B88" w14:textId="4C471078" w:rsidR="00D57C70" w:rsidRPr="00D57C70" w:rsidRDefault="00D57C70">
      <w:pPr>
        <w:pStyle w:val="Akapitzlist"/>
        <w:numPr>
          <w:ilvl w:val="0"/>
          <w:numId w:val="36"/>
        </w:numPr>
        <w:tabs>
          <w:tab w:val="left" w:pos="1689"/>
        </w:tabs>
        <w:adjustRightInd/>
        <w:spacing w:before="38" w:line="319" w:lineRule="auto"/>
        <w:contextualSpacing w:val="0"/>
        <w:jc w:val="both"/>
        <w:rPr>
          <w:sz w:val="22"/>
          <w:szCs w:val="22"/>
        </w:rPr>
      </w:pPr>
      <w:r w:rsidRPr="00D57C70">
        <w:rPr>
          <w:sz w:val="22"/>
          <w:szCs w:val="22"/>
        </w:rPr>
        <w:t>Ofertę wraz z wymaganymi dokumentami należy umieścić na</w:t>
      </w:r>
      <w:r w:rsidRPr="00D57C70">
        <w:rPr>
          <w:color w:val="1054CC"/>
          <w:sz w:val="22"/>
          <w:szCs w:val="22"/>
        </w:rPr>
        <w:t xml:space="preserve"> </w:t>
      </w:r>
      <w:r w:rsidRPr="00D57C70">
        <w:rPr>
          <w:color w:val="1054CC"/>
          <w:sz w:val="22"/>
          <w:szCs w:val="22"/>
          <w:u w:val="single" w:color="1054CC"/>
        </w:rPr>
        <w:t>platformazakupowa.pl</w:t>
      </w:r>
      <w:r w:rsidRPr="00D57C70">
        <w:rPr>
          <w:color w:val="1054CC"/>
          <w:sz w:val="22"/>
          <w:szCs w:val="22"/>
        </w:rPr>
        <w:t xml:space="preserve"> </w:t>
      </w:r>
      <w:r w:rsidRPr="00D57C70">
        <w:rPr>
          <w:sz w:val="22"/>
          <w:szCs w:val="22"/>
        </w:rPr>
        <w:t>pod</w:t>
      </w:r>
      <w:r w:rsidRPr="00D57C70">
        <w:rPr>
          <w:spacing w:val="1"/>
          <w:sz w:val="22"/>
          <w:szCs w:val="22"/>
        </w:rPr>
        <w:t xml:space="preserve"> </w:t>
      </w:r>
      <w:r w:rsidRPr="00D57C70">
        <w:rPr>
          <w:sz w:val="22"/>
          <w:szCs w:val="22"/>
        </w:rPr>
        <w:t>adresem:</w:t>
      </w:r>
      <w:r w:rsidRPr="00D57C70">
        <w:rPr>
          <w:color w:val="0000FF"/>
          <w:sz w:val="22"/>
          <w:szCs w:val="22"/>
        </w:rPr>
        <w:t xml:space="preserve"> </w:t>
      </w:r>
      <w:hyperlink r:id="rId19" w:history="1">
        <w:r w:rsidR="00186EDE" w:rsidRPr="00186EDE">
          <w:rPr>
            <w:color w:val="0000FF"/>
            <w:sz w:val="24"/>
            <w:szCs w:val="24"/>
            <w:u w:val="single"/>
          </w:rPr>
          <w:t xml:space="preserve">https://platformazakupowa.pl/transakcja/848375 </w:t>
        </w:r>
      </w:hyperlink>
      <w:r w:rsidRPr="00D57C70">
        <w:rPr>
          <w:sz w:val="22"/>
          <w:szCs w:val="22"/>
        </w:rPr>
        <w:t>- tj. w myśl ustawy</w:t>
      </w:r>
      <w:r w:rsidRPr="00D57C70">
        <w:rPr>
          <w:spacing w:val="-47"/>
          <w:sz w:val="22"/>
          <w:szCs w:val="22"/>
        </w:rPr>
        <w:t xml:space="preserve"> </w:t>
      </w:r>
      <w:r w:rsidRPr="00D57C70">
        <w:rPr>
          <w:sz w:val="22"/>
          <w:szCs w:val="22"/>
        </w:rPr>
        <w:t>PZP</w:t>
      </w:r>
      <w:r w:rsidRPr="00D57C70">
        <w:rPr>
          <w:spacing w:val="-2"/>
          <w:sz w:val="22"/>
          <w:szCs w:val="22"/>
        </w:rPr>
        <w:t xml:space="preserve"> </w:t>
      </w:r>
      <w:r w:rsidRPr="00D57C70">
        <w:rPr>
          <w:sz w:val="22"/>
          <w:szCs w:val="22"/>
        </w:rPr>
        <w:t>na</w:t>
      </w:r>
      <w:r w:rsidRPr="00D57C70">
        <w:rPr>
          <w:spacing w:val="-2"/>
          <w:sz w:val="22"/>
          <w:szCs w:val="22"/>
        </w:rPr>
        <w:t xml:space="preserve"> </w:t>
      </w:r>
      <w:r w:rsidRPr="00D57C70">
        <w:rPr>
          <w:sz w:val="22"/>
          <w:szCs w:val="22"/>
        </w:rPr>
        <w:t>stronie</w:t>
      </w:r>
      <w:r w:rsidRPr="00D57C70">
        <w:rPr>
          <w:spacing w:val="-2"/>
          <w:sz w:val="22"/>
          <w:szCs w:val="22"/>
        </w:rPr>
        <w:t xml:space="preserve"> </w:t>
      </w:r>
      <w:r w:rsidRPr="00D57C70">
        <w:rPr>
          <w:sz w:val="22"/>
          <w:szCs w:val="22"/>
        </w:rPr>
        <w:t>internetowej</w:t>
      </w:r>
      <w:r w:rsidRPr="00D57C70">
        <w:rPr>
          <w:spacing w:val="-2"/>
          <w:sz w:val="22"/>
          <w:szCs w:val="22"/>
        </w:rPr>
        <w:t xml:space="preserve"> </w:t>
      </w:r>
      <w:r w:rsidRPr="00D57C70">
        <w:rPr>
          <w:sz w:val="22"/>
          <w:szCs w:val="22"/>
        </w:rPr>
        <w:t>prowadzonego</w:t>
      </w:r>
      <w:r w:rsidRPr="00D57C70">
        <w:rPr>
          <w:spacing w:val="-3"/>
          <w:sz w:val="22"/>
          <w:szCs w:val="22"/>
        </w:rPr>
        <w:t xml:space="preserve"> </w:t>
      </w:r>
      <w:r w:rsidRPr="00D57C70">
        <w:rPr>
          <w:sz w:val="22"/>
          <w:szCs w:val="22"/>
        </w:rPr>
        <w:t>postępowania.</w:t>
      </w:r>
    </w:p>
    <w:p w14:paraId="6F2B0ACC" w14:textId="77777777" w:rsidR="00D57C70" w:rsidRPr="00D57C70" w:rsidRDefault="00D57C70">
      <w:pPr>
        <w:pStyle w:val="Akapitzlist"/>
        <w:numPr>
          <w:ilvl w:val="0"/>
          <w:numId w:val="36"/>
        </w:numPr>
        <w:tabs>
          <w:tab w:val="left" w:pos="1689"/>
        </w:tabs>
        <w:adjustRightInd/>
        <w:spacing w:before="4"/>
        <w:ind w:hanging="361"/>
        <w:contextualSpacing w:val="0"/>
        <w:jc w:val="both"/>
        <w:rPr>
          <w:sz w:val="22"/>
          <w:szCs w:val="22"/>
        </w:rPr>
      </w:pPr>
      <w:r w:rsidRPr="00D57C70">
        <w:rPr>
          <w:sz w:val="22"/>
          <w:szCs w:val="22"/>
        </w:rPr>
        <w:t>Do</w:t>
      </w:r>
      <w:r w:rsidRPr="00D57C70">
        <w:rPr>
          <w:spacing w:val="-4"/>
          <w:sz w:val="22"/>
          <w:szCs w:val="22"/>
        </w:rPr>
        <w:t xml:space="preserve"> </w:t>
      </w:r>
      <w:r w:rsidRPr="00D57C70">
        <w:rPr>
          <w:sz w:val="22"/>
          <w:szCs w:val="22"/>
        </w:rPr>
        <w:t>oferty</w:t>
      </w:r>
      <w:r w:rsidRPr="00D57C70">
        <w:rPr>
          <w:spacing w:val="-1"/>
          <w:sz w:val="22"/>
          <w:szCs w:val="22"/>
        </w:rPr>
        <w:t xml:space="preserve"> </w:t>
      </w:r>
      <w:r w:rsidRPr="00D57C70">
        <w:rPr>
          <w:sz w:val="22"/>
          <w:szCs w:val="22"/>
        </w:rPr>
        <w:t>należy</w:t>
      </w:r>
      <w:r w:rsidRPr="00D57C70">
        <w:rPr>
          <w:spacing w:val="-1"/>
          <w:sz w:val="22"/>
          <w:szCs w:val="22"/>
        </w:rPr>
        <w:t xml:space="preserve"> </w:t>
      </w:r>
      <w:r w:rsidRPr="00D57C70">
        <w:rPr>
          <w:sz w:val="22"/>
          <w:szCs w:val="22"/>
        </w:rPr>
        <w:t>dołączyć</w:t>
      </w:r>
      <w:r w:rsidRPr="00D57C70">
        <w:rPr>
          <w:spacing w:val="-4"/>
          <w:sz w:val="22"/>
          <w:szCs w:val="22"/>
        </w:rPr>
        <w:t xml:space="preserve"> </w:t>
      </w:r>
      <w:r w:rsidRPr="00D57C70">
        <w:rPr>
          <w:sz w:val="22"/>
          <w:szCs w:val="22"/>
        </w:rPr>
        <w:t>wszystkie</w:t>
      </w:r>
      <w:r w:rsidRPr="00D57C70">
        <w:rPr>
          <w:spacing w:val="-2"/>
          <w:sz w:val="22"/>
          <w:szCs w:val="22"/>
        </w:rPr>
        <w:t xml:space="preserve"> </w:t>
      </w:r>
      <w:r w:rsidRPr="00D57C70">
        <w:rPr>
          <w:sz w:val="22"/>
          <w:szCs w:val="22"/>
        </w:rPr>
        <w:t>wymagane</w:t>
      </w:r>
      <w:r w:rsidRPr="00D57C70">
        <w:rPr>
          <w:spacing w:val="-3"/>
          <w:sz w:val="22"/>
          <w:szCs w:val="22"/>
        </w:rPr>
        <w:t xml:space="preserve"> </w:t>
      </w:r>
      <w:r w:rsidRPr="00D57C70">
        <w:rPr>
          <w:sz w:val="22"/>
          <w:szCs w:val="22"/>
        </w:rPr>
        <w:t>w</w:t>
      </w:r>
      <w:r w:rsidRPr="00D57C70">
        <w:rPr>
          <w:spacing w:val="-2"/>
          <w:sz w:val="22"/>
          <w:szCs w:val="22"/>
        </w:rPr>
        <w:t xml:space="preserve"> </w:t>
      </w:r>
      <w:r w:rsidRPr="00D57C70">
        <w:rPr>
          <w:sz w:val="22"/>
          <w:szCs w:val="22"/>
        </w:rPr>
        <w:t>SWZ</w:t>
      </w:r>
      <w:r w:rsidRPr="00D57C70">
        <w:rPr>
          <w:spacing w:val="-5"/>
          <w:sz w:val="22"/>
          <w:szCs w:val="22"/>
        </w:rPr>
        <w:t xml:space="preserve"> </w:t>
      </w:r>
      <w:r w:rsidRPr="00D57C70">
        <w:rPr>
          <w:sz w:val="22"/>
          <w:szCs w:val="22"/>
        </w:rPr>
        <w:t>dokumenty.</w:t>
      </w:r>
    </w:p>
    <w:p w14:paraId="614A20D4" w14:textId="77777777" w:rsidR="00D57C70" w:rsidRPr="00D57C70" w:rsidRDefault="00D57C70">
      <w:pPr>
        <w:pStyle w:val="Akapitzlist"/>
        <w:numPr>
          <w:ilvl w:val="0"/>
          <w:numId w:val="36"/>
        </w:numPr>
        <w:tabs>
          <w:tab w:val="left" w:pos="1689"/>
        </w:tabs>
        <w:adjustRightInd/>
        <w:spacing w:before="92" w:line="316" w:lineRule="auto"/>
        <w:contextualSpacing w:val="0"/>
        <w:jc w:val="both"/>
        <w:rPr>
          <w:sz w:val="22"/>
          <w:szCs w:val="22"/>
        </w:rPr>
      </w:pPr>
      <w:r w:rsidRPr="00D57C70">
        <w:rPr>
          <w:sz w:val="22"/>
          <w:szCs w:val="22"/>
        </w:rPr>
        <w:t>Po</w:t>
      </w:r>
      <w:r w:rsidRPr="00D57C70">
        <w:rPr>
          <w:spacing w:val="-4"/>
          <w:sz w:val="22"/>
          <w:szCs w:val="22"/>
        </w:rPr>
        <w:t xml:space="preserve"> </w:t>
      </w:r>
      <w:r w:rsidRPr="00D57C70">
        <w:rPr>
          <w:sz w:val="22"/>
          <w:szCs w:val="22"/>
        </w:rPr>
        <w:t>wypełnieniu</w:t>
      </w:r>
      <w:r w:rsidRPr="00D57C70">
        <w:rPr>
          <w:spacing w:val="-4"/>
          <w:sz w:val="22"/>
          <w:szCs w:val="22"/>
        </w:rPr>
        <w:t xml:space="preserve"> </w:t>
      </w:r>
      <w:r w:rsidRPr="00D57C70">
        <w:rPr>
          <w:sz w:val="22"/>
          <w:szCs w:val="22"/>
        </w:rPr>
        <w:t>Formularza</w:t>
      </w:r>
      <w:r w:rsidRPr="00D57C70">
        <w:rPr>
          <w:spacing w:val="-3"/>
          <w:sz w:val="22"/>
          <w:szCs w:val="22"/>
        </w:rPr>
        <w:t xml:space="preserve"> </w:t>
      </w:r>
      <w:r w:rsidRPr="00D57C70">
        <w:rPr>
          <w:sz w:val="22"/>
          <w:szCs w:val="22"/>
        </w:rPr>
        <w:t>składania</w:t>
      </w:r>
      <w:r w:rsidRPr="00D57C70">
        <w:rPr>
          <w:spacing w:val="-2"/>
          <w:sz w:val="22"/>
          <w:szCs w:val="22"/>
        </w:rPr>
        <w:t xml:space="preserve"> </w:t>
      </w:r>
      <w:r w:rsidRPr="00D57C70">
        <w:rPr>
          <w:sz w:val="22"/>
          <w:szCs w:val="22"/>
        </w:rPr>
        <w:t>oferty</w:t>
      </w:r>
      <w:r w:rsidRPr="00D57C70">
        <w:rPr>
          <w:spacing w:val="-2"/>
          <w:sz w:val="22"/>
          <w:szCs w:val="22"/>
        </w:rPr>
        <w:t xml:space="preserve"> </w:t>
      </w:r>
      <w:r w:rsidRPr="00D57C70">
        <w:rPr>
          <w:sz w:val="22"/>
          <w:szCs w:val="22"/>
        </w:rPr>
        <w:t>lub</w:t>
      </w:r>
      <w:r w:rsidRPr="00D57C70">
        <w:rPr>
          <w:spacing w:val="-4"/>
          <w:sz w:val="22"/>
          <w:szCs w:val="22"/>
        </w:rPr>
        <w:t xml:space="preserve"> </w:t>
      </w:r>
      <w:r w:rsidRPr="00D57C70">
        <w:rPr>
          <w:sz w:val="22"/>
          <w:szCs w:val="22"/>
        </w:rPr>
        <w:t>wniosku</w:t>
      </w:r>
      <w:r w:rsidRPr="00D57C70">
        <w:rPr>
          <w:spacing w:val="-4"/>
          <w:sz w:val="22"/>
          <w:szCs w:val="22"/>
        </w:rPr>
        <w:t xml:space="preserve"> </w:t>
      </w:r>
      <w:r w:rsidRPr="00D57C70">
        <w:rPr>
          <w:sz w:val="22"/>
          <w:szCs w:val="22"/>
        </w:rPr>
        <w:t>i</w:t>
      </w:r>
      <w:r w:rsidRPr="00D57C70">
        <w:rPr>
          <w:spacing w:val="-1"/>
          <w:sz w:val="22"/>
          <w:szCs w:val="22"/>
        </w:rPr>
        <w:t xml:space="preserve"> </w:t>
      </w:r>
      <w:r w:rsidRPr="00D57C70">
        <w:rPr>
          <w:sz w:val="22"/>
          <w:szCs w:val="22"/>
        </w:rPr>
        <w:t>dołączenia</w:t>
      </w:r>
      <w:r w:rsidRPr="00D57C70">
        <w:rPr>
          <w:spacing w:val="45"/>
          <w:sz w:val="22"/>
          <w:szCs w:val="22"/>
        </w:rPr>
        <w:t xml:space="preserve"> </w:t>
      </w:r>
      <w:r w:rsidRPr="00D57C70">
        <w:rPr>
          <w:sz w:val="22"/>
          <w:szCs w:val="22"/>
        </w:rPr>
        <w:t>wszystkich</w:t>
      </w:r>
      <w:r w:rsidRPr="00D57C70">
        <w:rPr>
          <w:spacing w:val="-47"/>
          <w:sz w:val="22"/>
          <w:szCs w:val="22"/>
        </w:rPr>
        <w:t xml:space="preserve">   </w:t>
      </w:r>
      <w:r w:rsidRPr="00D57C70">
        <w:rPr>
          <w:sz w:val="22"/>
          <w:szCs w:val="22"/>
        </w:rPr>
        <w:t>wymaganych</w:t>
      </w:r>
      <w:r w:rsidRPr="00D57C70">
        <w:rPr>
          <w:spacing w:val="-4"/>
          <w:sz w:val="22"/>
          <w:szCs w:val="22"/>
        </w:rPr>
        <w:t xml:space="preserve"> </w:t>
      </w:r>
      <w:r w:rsidRPr="00D57C70">
        <w:rPr>
          <w:sz w:val="22"/>
          <w:szCs w:val="22"/>
        </w:rPr>
        <w:t>załączników</w:t>
      </w:r>
      <w:r w:rsidRPr="00D57C70">
        <w:rPr>
          <w:spacing w:val="-3"/>
          <w:sz w:val="22"/>
          <w:szCs w:val="22"/>
        </w:rPr>
        <w:t xml:space="preserve"> </w:t>
      </w:r>
      <w:r w:rsidRPr="00D57C70">
        <w:rPr>
          <w:sz w:val="22"/>
          <w:szCs w:val="22"/>
        </w:rPr>
        <w:t>należy</w:t>
      </w:r>
      <w:r w:rsidRPr="00D57C70">
        <w:rPr>
          <w:spacing w:val="-2"/>
          <w:sz w:val="22"/>
          <w:szCs w:val="22"/>
        </w:rPr>
        <w:t xml:space="preserve"> </w:t>
      </w:r>
      <w:r w:rsidRPr="00D57C70">
        <w:rPr>
          <w:sz w:val="22"/>
          <w:szCs w:val="22"/>
        </w:rPr>
        <w:t>kliknąć</w:t>
      </w:r>
      <w:r w:rsidRPr="00D57C70">
        <w:rPr>
          <w:spacing w:val="-4"/>
          <w:sz w:val="22"/>
          <w:szCs w:val="22"/>
        </w:rPr>
        <w:t xml:space="preserve"> </w:t>
      </w:r>
      <w:r w:rsidRPr="00D57C70">
        <w:rPr>
          <w:sz w:val="22"/>
          <w:szCs w:val="22"/>
        </w:rPr>
        <w:t>przycisk</w:t>
      </w:r>
      <w:r w:rsidRPr="00D57C70">
        <w:rPr>
          <w:spacing w:val="-3"/>
          <w:sz w:val="22"/>
          <w:szCs w:val="22"/>
        </w:rPr>
        <w:t xml:space="preserve"> </w:t>
      </w:r>
      <w:r w:rsidRPr="00D57C70">
        <w:rPr>
          <w:sz w:val="22"/>
          <w:szCs w:val="22"/>
        </w:rPr>
        <w:t>„Przejdź</w:t>
      </w:r>
      <w:r w:rsidRPr="00D57C70">
        <w:rPr>
          <w:spacing w:val="-4"/>
          <w:sz w:val="22"/>
          <w:szCs w:val="22"/>
        </w:rPr>
        <w:t xml:space="preserve"> </w:t>
      </w:r>
      <w:r w:rsidRPr="00D57C70">
        <w:rPr>
          <w:sz w:val="22"/>
          <w:szCs w:val="22"/>
        </w:rPr>
        <w:t>do</w:t>
      </w:r>
      <w:r w:rsidRPr="00D57C70">
        <w:rPr>
          <w:spacing w:val="-3"/>
          <w:sz w:val="22"/>
          <w:szCs w:val="22"/>
        </w:rPr>
        <w:t xml:space="preserve"> </w:t>
      </w:r>
      <w:r w:rsidRPr="00D57C70">
        <w:rPr>
          <w:sz w:val="22"/>
          <w:szCs w:val="22"/>
        </w:rPr>
        <w:t>podsumowania”.</w:t>
      </w:r>
    </w:p>
    <w:p w14:paraId="73DA546E" w14:textId="77777777" w:rsidR="00D57C70" w:rsidRPr="00D57C70" w:rsidRDefault="00D57C70">
      <w:pPr>
        <w:pStyle w:val="Akapitzlist"/>
        <w:numPr>
          <w:ilvl w:val="0"/>
          <w:numId w:val="36"/>
        </w:numPr>
        <w:tabs>
          <w:tab w:val="left" w:pos="1689"/>
        </w:tabs>
        <w:adjustRightInd/>
        <w:spacing w:before="6" w:line="319" w:lineRule="auto"/>
        <w:contextualSpacing w:val="0"/>
        <w:jc w:val="both"/>
        <w:rPr>
          <w:sz w:val="22"/>
          <w:szCs w:val="22"/>
        </w:rPr>
      </w:pPr>
      <w:r w:rsidRPr="00D57C70">
        <w:rPr>
          <w:sz w:val="22"/>
          <w:szCs w:val="22"/>
        </w:rPr>
        <w:t>Oferta lub wniosek składana elektronicznie musi zostać podpisana elektronicznym</w:t>
      </w:r>
      <w:r w:rsidRPr="00D57C70">
        <w:rPr>
          <w:spacing w:val="1"/>
          <w:sz w:val="22"/>
          <w:szCs w:val="22"/>
        </w:rPr>
        <w:t xml:space="preserve"> </w:t>
      </w:r>
      <w:r w:rsidRPr="00D57C70">
        <w:rPr>
          <w:sz w:val="22"/>
          <w:szCs w:val="22"/>
        </w:rPr>
        <w:t xml:space="preserve">podpisem kwalifikowanym, podpisem zaufanym lub podpisem osobistym. </w:t>
      </w:r>
      <w:r w:rsidRPr="00D57C70">
        <w:rPr>
          <w:sz w:val="22"/>
          <w:szCs w:val="22"/>
        </w:rPr>
        <w:br/>
        <w:t>W procesie</w:t>
      </w:r>
      <w:r w:rsidRPr="00D57C70">
        <w:rPr>
          <w:spacing w:val="1"/>
          <w:sz w:val="22"/>
          <w:szCs w:val="22"/>
        </w:rPr>
        <w:t xml:space="preserve"> </w:t>
      </w:r>
      <w:r w:rsidRPr="00D57C70">
        <w:rPr>
          <w:sz w:val="22"/>
          <w:szCs w:val="22"/>
        </w:rPr>
        <w:t>składania oferty za pośrednictwem</w:t>
      </w:r>
      <w:r w:rsidRPr="00D57C70">
        <w:rPr>
          <w:color w:val="1054CC"/>
          <w:sz w:val="22"/>
          <w:szCs w:val="22"/>
        </w:rPr>
        <w:t xml:space="preserve"> </w:t>
      </w:r>
      <w:r w:rsidRPr="00D57C70">
        <w:rPr>
          <w:color w:val="1054CC"/>
          <w:sz w:val="22"/>
          <w:szCs w:val="22"/>
          <w:u w:val="single" w:color="1054CC"/>
        </w:rPr>
        <w:t>platformazakupowa.pl</w:t>
      </w:r>
      <w:r w:rsidRPr="00D57C70">
        <w:rPr>
          <w:sz w:val="22"/>
          <w:szCs w:val="22"/>
        </w:rPr>
        <w:t>, wykonawca powinien złożyć</w:t>
      </w:r>
      <w:r w:rsidRPr="00D57C70">
        <w:rPr>
          <w:spacing w:val="1"/>
          <w:sz w:val="22"/>
          <w:szCs w:val="22"/>
        </w:rPr>
        <w:t xml:space="preserve"> </w:t>
      </w:r>
      <w:r w:rsidRPr="00D57C70">
        <w:rPr>
          <w:sz w:val="22"/>
          <w:szCs w:val="22"/>
        </w:rPr>
        <w:t>podpis bezpośrednio na dokumentach przesłanych za pośrednictwem</w:t>
      </w:r>
      <w:r w:rsidRPr="00D57C70">
        <w:rPr>
          <w:color w:val="1054CC"/>
          <w:spacing w:val="1"/>
          <w:sz w:val="22"/>
          <w:szCs w:val="22"/>
        </w:rPr>
        <w:t xml:space="preserve"> </w:t>
      </w:r>
      <w:r w:rsidRPr="00D57C70">
        <w:rPr>
          <w:color w:val="1054CC"/>
          <w:sz w:val="22"/>
          <w:szCs w:val="22"/>
          <w:u w:val="single" w:color="1054CC"/>
        </w:rPr>
        <w:t>platformazakupowa.pl</w:t>
      </w:r>
      <w:r w:rsidRPr="00D57C70">
        <w:rPr>
          <w:sz w:val="22"/>
          <w:szCs w:val="22"/>
        </w:rPr>
        <w:t>. Zalecamy stosowanie podpisu na każdym załączonym pliku</w:t>
      </w:r>
      <w:r w:rsidRPr="00D57C70">
        <w:rPr>
          <w:spacing w:val="1"/>
          <w:sz w:val="22"/>
          <w:szCs w:val="22"/>
        </w:rPr>
        <w:t xml:space="preserve"> </w:t>
      </w:r>
      <w:r w:rsidRPr="00D57C70">
        <w:rPr>
          <w:sz w:val="22"/>
          <w:szCs w:val="22"/>
        </w:rPr>
        <w:t>osobno, w szczególności wskazanych w art. 63 ust 1 oraz ust.2</w:t>
      </w:r>
      <w:r w:rsidRPr="00D57C70">
        <w:rPr>
          <w:spacing w:val="1"/>
          <w:sz w:val="22"/>
          <w:szCs w:val="22"/>
        </w:rPr>
        <w:t xml:space="preserve"> </w:t>
      </w:r>
      <w:proofErr w:type="spellStart"/>
      <w:r w:rsidRPr="00D57C70">
        <w:rPr>
          <w:sz w:val="22"/>
          <w:szCs w:val="22"/>
        </w:rPr>
        <w:t>Pzp</w:t>
      </w:r>
      <w:proofErr w:type="spellEnd"/>
      <w:r w:rsidRPr="00D57C70">
        <w:rPr>
          <w:sz w:val="22"/>
          <w:szCs w:val="22"/>
        </w:rPr>
        <w:t>, gdzie zaznaczono, iż</w:t>
      </w:r>
      <w:r w:rsidRPr="00D57C70">
        <w:rPr>
          <w:spacing w:val="1"/>
          <w:sz w:val="22"/>
          <w:szCs w:val="22"/>
        </w:rPr>
        <w:t xml:space="preserve"> </w:t>
      </w:r>
      <w:r w:rsidRPr="00D57C70">
        <w:rPr>
          <w:sz w:val="22"/>
          <w:szCs w:val="22"/>
        </w:rPr>
        <w:t>oferty, wnioski o dopuszczenie do udziału w postępowaniu oraz oświadczenie, o którym</w:t>
      </w:r>
      <w:r w:rsidRPr="00D57C70">
        <w:rPr>
          <w:spacing w:val="1"/>
          <w:sz w:val="22"/>
          <w:szCs w:val="22"/>
        </w:rPr>
        <w:t xml:space="preserve"> </w:t>
      </w:r>
      <w:r w:rsidRPr="00D57C70">
        <w:rPr>
          <w:sz w:val="22"/>
          <w:szCs w:val="22"/>
        </w:rPr>
        <w:t>mowa w art. 125 ust.1 sporządza się, pod rygorem nieważności, w postaci lub formie</w:t>
      </w:r>
      <w:r w:rsidRPr="00D57C70">
        <w:rPr>
          <w:spacing w:val="1"/>
          <w:sz w:val="22"/>
          <w:szCs w:val="22"/>
        </w:rPr>
        <w:t xml:space="preserve"> </w:t>
      </w:r>
      <w:r w:rsidRPr="00D57C70">
        <w:rPr>
          <w:sz w:val="22"/>
          <w:szCs w:val="22"/>
        </w:rPr>
        <w:t>elektronicznej i opatruje się odpowiednio w odniesieniu do wartości postępowania</w:t>
      </w:r>
      <w:r w:rsidRPr="00D57C70">
        <w:rPr>
          <w:spacing w:val="1"/>
          <w:sz w:val="22"/>
          <w:szCs w:val="22"/>
        </w:rPr>
        <w:t xml:space="preserve"> </w:t>
      </w:r>
      <w:r w:rsidRPr="00D57C70">
        <w:rPr>
          <w:sz w:val="22"/>
          <w:szCs w:val="22"/>
        </w:rPr>
        <w:t>kwalifikowanym</w:t>
      </w:r>
      <w:r w:rsidRPr="00D57C70">
        <w:rPr>
          <w:spacing w:val="-3"/>
          <w:sz w:val="22"/>
          <w:szCs w:val="22"/>
        </w:rPr>
        <w:t xml:space="preserve"> </w:t>
      </w:r>
      <w:r w:rsidRPr="00D57C70">
        <w:rPr>
          <w:sz w:val="22"/>
          <w:szCs w:val="22"/>
        </w:rPr>
        <w:t>podpisem</w:t>
      </w:r>
      <w:r w:rsidRPr="00D57C70">
        <w:rPr>
          <w:spacing w:val="-3"/>
          <w:sz w:val="22"/>
          <w:szCs w:val="22"/>
        </w:rPr>
        <w:t xml:space="preserve"> </w:t>
      </w:r>
      <w:r w:rsidRPr="00D57C70">
        <w:rPr>
          <w:sz w:val="22"/>
          <w:szCs w:val="22"/>
        </w:rPr>
        <w:t>elektronicznym,</w:t>
      </w:r>
      <w:r w:rsidRPr="00D57C70">
        <w:rPr>
          <w:spacing w:val="-5"/>
          <w:sz w:val="22"/>
          <w:szCs w:val="22"/>
        </w:rPr>
        <w:t xml:space="preserve"> </w:t>
      </w:r>
      <w:r w:rsidRPr="00D57C70">
        <w:rPr>
          <w:sz w:val="22"/>
          <w:szCs w:val="22"/>
        </w:rPr>
        <w:t>podpisem</w:t>
      </w:r>
      <w:r w:rsidRPr="00D57C70">
        <w:rPr>
          <w:spacing w:val="-3"/>
          <w:sz w:val="22"/>
          <w:szCs w:val="22"/>
        </w:rPr>
        <w:t xml:space="preserve"> </w:t>
      </w:r>
      <w:r w:rsidRPr="00D57C70">
        <w:rPr>
          <w:sz w:val="22"/>
          <w:szCs w:val="22"/>
        </w:rPr>
        <w:t>zaufanym</w:t>
      </w:r>
      <w:r w:rsidRPr="00D57C70">
        <w:rPr>
          <w:spacing w:val="-2"/>
          <w:sz w:val="22"/>
          <w:szCs w:val="22"/>
        </w:rPr>
        <w:t xml:space="preserve"> </w:t>
      </w:r>
      <w:r w:rsidRPr="00D57C70">
        <w:rPr>
          <w:sz w:val="22"/>
          <w:szCs w:val="22"/>
        </w:rPr>
        <w:t>lub</w:t>
      </w:r>
      <w:r w:rsidRPr="00D57C70">
        <w:rPr>
          <w:spacing w:val="-5"/>
          <w:sz w:val="22"/>
          <w:szCs w:val="22"/>
        </w:rPr>
        <w:t xml:space="preserve"> </w:t>
      </w:r>
      <w:r w:rsidRPr="00D57C70">
        <w:rPr>
          <w:sz w:val="22"/>
          <w:szCs w:val="22"/>
        </w:rPr>
        <w:t>podpisem</w:t>
      </w:r>
      <w:r w:rsidRPr="00D57C70">
        <w:rPr>
          <w:spacing w:val="-2"/>
          <w:sz w:val="22"/>
          <w:szCs w:val="22"/>
        </w:rPr>
        <w:t xml:space="preserve"> </w:t>
      </w:r>
      <w:r w:rsidRPr="00D57C70">
        <w:rPr>
          <w:sz w:val="22"/>
          <w:szCs w:val="22"/>
        </w:rPr>
        <w:t>osobistym.</w:t>
      </w:r>
    </w:p>
    <w:p w14:paraId="19E603FD" w14:textId="77777777" w:rsidR="00D57C70" w:rsidRPr="00D57C70" w:rsidRDefault="00D57C70">
      <w:pPr>
        <w:pStyle w:val="Akapitzlist"/>
        <w:numPr>
          <w:ilvl w:val="0"/>
          <w:numId w:val="36"/>
        </w:numPr>
        <w:tabs>
          <w:tab w:val="left" w:pos="1689"/>
        </w:tabs>
        <w:adjustRightInd/>
        <w:spacing w:before="9" w:line="319" w:lineRule="auto"/>
        <w:contextualSpacing w:val="0"/>
        <w:jc w:val="both"/>
        <w:rPr>
          <w:sz w:val="22"/>
          <w:szCs w:val="22"/>
        </w:rPr>
      </w:pPr>
      <w:r w:rsidRPr="00D57C70">
        <w:rPr>
          <w:sz w:val="22"/>
          <w:szCs w:val="22"/>
        </w:rPr>
        <w:t>Za datę złożenia oferty przyjmuje się datę jej przekazania w systemie (platformie) w</w:t>
      </w:r>
      <w:r w:rsidRPr="00D57C70">
        <w:rPr>
          <w:spacing w:val="1"/>
          <w:sz w:val="22"/>
          <w:szCs w:val="22"/>
        </w:rPr>
        <w:t xml:space="preserve"> </w:t>
      </w:r>
      <w:r w:rsidRPr="00D57C70">
        <w:rPr>
          <w:sz w:val="22"/>
          <w:szCs w:val="22"/>
        </w:rPr>
        <w:t xml:space="preserve">drugim kroku składania oferty poprzez kliknięcie przycisku “Złóż ofertę” </w:t>
      </w:r>
      <w:r w:rsidRPr="00D57C70">
        <w:rPr>
          <w:sz w:val="22"/>
          <w:szCs w:val="22"/>
        </w:rPr>
        <w:br/>
        <w:t xml:space="preserve">i wyświetlenie się </w:t>
      </w:r>
      <w:r w:rsidRPr="00D57C70">
        <w:rPr>
          <w:spacing w:val="-47"/>
          <w:sz w:val="22"/>
          <w:szCs w:val="22"/>
        </w:rPr>
        <w:t xml:space="preserve"> </w:t>
      </w:r>
      <w:r w:rsidRPr="00D57C70">
        <w:rPr>
          <w:sz w:val="22"/>
          <w:szCs w:val="22"/>
        </w:rPr>
        <w:t>komunikatu,</w:t>
      </w:r>
      <w:r w:rsidRPr="00D57C70">
        <w:rPr>
          <w:spacing w:val="-5"/>
          <w:sz w:val="22"/>
          <w:szCs w:val="22"/>
        </w:rPr>
        <w:t xml:space="preserve"> </w:t>
      </w:r>
      <w:r w:rsidRPr="00D57C70">
        <w:rPr>
          <w:sz w:val="22"/>
          <w:szCs w:val="22"/>
        </w:rPr>
        <w:t>że</w:t>
      </w:r>
      <w:r w:rsidRPr="00D57C70">
        <w:rPr>
          <w:spacing w:val="-2"/>
          <w:sz w:val="22"/>
          <w:szCs w:val="22"/>
        </w:rPr>
        <w:t xml:space="preserve"> </w:t>
      </w:r>
      <w:r w:rsidRPr="00D57C70">
        <w:rPr>
          <w:sz w:val="22"/>
          <w:szCs w:val="22"/>
        </w:rPr>
        <w:t>oferta</w:t>
      </w:r>
      <w:r w:rsidRPr="00D57C70">
        <w:rPr>
          <w:spacing w:val="-2"/>
          <w:sz w:val="22"/>
          <w:szCs w:val="22"/>
        </w:rPr>
        <w:t xml:space="preserve"> </w:t>
      </w:r>
      <w:r w:rsidRPr="00D57C70">
        <w:rPr>
          <w:sz w:val="22"/>
          <w:szCs w:val="22"/>
        </w:rPr>
        <w:t>została</w:t>
      </w:r>
      <w:r w:rsidRPr="00D57C70">
        <w:rPr>
          <w:spacing w:val="-2"/>
          <w:sz w:val="22"/>
          <w:szCs w:val="22"/>
        </w:rPr>
        <w:t xml:space="preserve"> </w:t>
      </w:r>
      <w:r w:rsidRPr="00D57C70">
        <w:rPr>
          <w:sz w:val="22"/>
          <w:szCs w:val="22"/>
        </w:rPr>
        <w:t>zaszyfrowana</w:t>
      </w:r>
      <w:r w:rsidRPr="00D57C70">
        <w:rPr>
          <w:spacing w:val="-2"/>
          <w:sz w:val="22"/>
          <w:szCs w:val="22"/>
        </w:rPr>
        <w:t xml:space="preserve"> </w:t>
      </w:r>
      <w:r w:rsidRPr="00D57C70">
        <w:rPr>
          <w:sz w:val="22"/>
          <w:szCs w:val="22"/>
        </w:rPr>
        <w:t>i złożona.</w:t>
      </w:r>
    </w:p>
    <w:p w14:paraId="2833B67C" w14:textId="77777777" w:rsidR="00D57C70" w:rsidRPr="00D57C70" w:rsidRDefault="00D57C70">
      <w:pPr>
        <w:pStyle w:val="Akapitzlist"/>
        <w:numPr>
          <w:ilvl w:val="0"/>
          <w:numId w:val="36"/>
        </w:numPr>
        <w:tabs>
          <w:tab w:val="left" w:pos="1689"/>
        </w:tabs>
        <w:adjustRightInd/>
        <w:spacing w:line="321" w:lineRule="auto"/>
        <w:contextualSpacing w:val="0"/>
        <w:rPr>
          <w:sz w:val="22"/>
          <w:szCs w:val="22"/>
        </w:rPr>
      </w:pPr>
      <w:r w:rsidRPr="00D57C70">
        <w:rPr>
          <w:sz w:val="22"/>
          <w:szCs w:val="22"/>
        </w:rPr>
        <w:t xml:space="preserve">Szczegółowa instrukcja dla wykonawców dotycząca </w:t>
      </w:r>
      <w:r w:rsidRPr="00D57C70">
        <w:rPr>
          <w:b/>
          <w:sz w:val="22"/>
          <w:szCs w:val="22"/>
        </w:rPr>
        <w:t xml:space="preserve">złożenia, zmiany </w:t>
      </w:r>
      <w:r w:rsidRPr="00D57C70">
        <w:rPr>
          <w:b/>
          <w:sz w:val="22"/>
          <w:szCs w:val="22"/>
        </w:rPr>
        <w:br/>
        <w:t xml:space="preserve">i wycofania oferty </w:t>
      </w:r>
      <w:r w:rsidRPr="00D57C70">
        <w:rPr>
          <w:b/>
          <w:spacing w:val="-48"/>
          <w:sz w:val="22"/>
          <w:szCs w:val="22"/>
        </w:rPr>
        <w:t xml:space="preserve"> </w:t>
      </w:r>
      <w:r w:rsidRPr="00D57C70">
        <w:rPr>
          <w:sz w:val="22"/>
          <w:szCs w:val="22"/>
        </w:rPr>
        <w:t>znajduje się na stronie internetowej pod adresem:</w:t>
      </w:r>
      <w:r w:rsidRPr="00D57C70">
        <w:rPr>
          <w:color w:val="0000FF"/>
          <w:spacing w:val="1"/>
          <w:sz w:val="22"/>
          <w:szCs w:val="22"/>
        </w:rPr>
        <w:t xml:space="preserve"> </w:t>
      </w:r>
      <w:hyperlink r:id="rId20" w:history="1">
        <w:r w:rsidRPr="00D57C70">
          <w:rPr>
            <w:rStyle w:val="Hipercze"/>
            <w:sz w:val="22"/>
            <w:szCs w:val="22"/>
          </w:rPr>
          <w:t>https://platformazakupowa.pl/strona/45-instrukcje</w:t>
        </w:r>
      </w:hyperlink>
    </w:p>
    <w:p w14:paraId="62EC8804" w14:textId="77777777" w:rsidR="00D57C70" w:rsidRPr="00D57C70" w:rsidRDefault="00D57C70" w:rsidP="00D57C70">
      <w:pPr>
        <w:tabs>
          <w:tab w:val="left" w:pos="1689"/>
        </w:tabs>
        <w:spacing w:line="321" w:lineRule="auto"/>
        <w:rPr>
          <w:sz w:val="22"/>
          <w:szCs w:val="22"/>
        </w:rPr>
      </w:pPr>
      <w:r w:rsidRPr="00D57C70">
        <w:rPr>
          <w:sz w:val="22"/>
          <w:szCs w:val="22"/>
        </w:rPr>
        <w:t xml:space="preserve"> Dodatkowe</w:t>
      </w:r>
      <w:r w:rsidRPr="00D57C70">
        <w:rPr>
          <w:spacing w:val="-3"/>
          <w:sz w:val="22"/>
          <w:szCs w:val="22"/>
        </w:rPr>
        <w:t xml:space="preserve"> </w:t>
      </w:r>
      <w:r w:rsidRPr="00D57C70">
        <w:rPr>
          <w:sz w:val="22"/>
          <w:szCs w:val="22"/>
        </w:rPr>
        <w:t>informacje:</w:t>
      </w:r>
    </w:p>
    <w:p w14:paraId="272ADA8B" w14:textId="77777777" w:rsidR="00D57C70" w:rsidRPr="00D57C70" w:rsidRDefault="00D57C70">
      <w:pPr>
        <w:pStyle w:val="Akapitzlist"/>
        <w:numPr>
          <w:ilvl w:val="0"/>
          <w:numId w:val="39"/>
        </w:numPr>
        <w:tabs>
          <w:tab w:val="left" w:pos="1689"/>
        </w:tabs>
        <w:adjustRightInd/>
        <w:spacing w:before="58"/>
        <w:contextualSpacing w:val="0"/>
        <w:jc w:val="both"/>
        <w:rPr>
          <w:sz w:val="22"/>
          <w:szCs w:val="22"/>
        </w:rPr>
      </w:pPr>
      <w:r w:rsidRPr="00D57C70">
        <w:rPr>
          <w:sz w:val="22"/>
          <w:szCs w:val="22"/>
        </w:rPr>
        <w:t>Ofertę</w:t>
      </w:r>
      <w:r w:rsidRPr="00D57C70">
        <w:rPr>
          <w:spacing w:val="-3"/>
          <w:sz w:val="22"/>
          <w:szCs w:val="22"/>
        </w:rPr>
        <w:t xml:space="preserve"> </w:t>
      </w:r>
      <w:r w:rsidRPr="00D57C70">
        <w:rPr>
          <w:sz w:val="22"/>
          <w:szCs w:val="22"/>
        </w:rPr>
        <w:t>należy</w:t>
      </w:r>
      <w:r w:rsidRPr="00D57C70">
        <w:rPr>
          <w:spacing w:val="-1"/>
          <w:sz w:val="22"/>
          <w:szCs w:val="22"/>
        </w:rPr>
        <w:t xml:space="preserve"> </w:t>
      </w:r>
      <w:r w:rsidRPr="00D57C70">
        <w:rPr>
          <w:sz w:val="22"/>
          <w:szCs w:val="22"/>
        </w:rPr>
        <w:t>sporządzić</w:t>
      </w:r>
      <w:r w:rsidRPr="00D57C70">
        <w:rPr>
          <w:spacing w:val="-4"/>
          <w:sz w:val="22"/>
          <w:szCs w:val="22"/>
        </w:rPr>
        <w:t xml:space="preserve"> </w:t>
      </w:r>
      <w:r w:rsidRPr="00D57C70">
        <w:rPr>
          <w:sz w:val="22"/>
          <w:szCs w:val="22"/>
        </w:rPr>
        <w:t>w</w:t>
      </w:r>
      <w:r w:rsidRPr="00D57C70">
        <w:rPr>
          <w:spacing w:val="-3"/>
          <w:sz w:val="22"/>
          <w:szCs w:val="22"/>
        </w:rPr>
        <w:t xml:space="preserve"> </w:t>
      </w:r>
      <w:r w:rsidRPr="00D57C70">
        <w:rPr>
          <w:sz w:val="22"/>
          <w:szCs w:val="22"/>
        </w:rPr>
        <w:t>języku</w:t>
      </w:r>
      <w:r w:rsidRPr="00D57C70">
        <w:rPr>
          <w:spacing w:val="-3"/>
          <w:sz w:val="22"/>
          <w:szCs w:val="22"/>
        </w:rPr>
        <w:t xml:space="preserve"> </w:t>
      </w:r>
      <w:r w:rsidRPr="00D57C70">
        <w:rPr>
          <w:sz w:val="22"/>
          <w:szCs w:val="22"/>
        </w:rPr>
        <w:t>polskim.</w:t>
      </w:r>
    </w:p>
    <w:p w14:paraId="320EDF36" w14:textId="77777777" w:rsidR="00D57C70" w:rsidRPr="00D57C70" w:rsidRDefault="00D57C70">
      <w:pPr>
        <w:pStyle w:val="Akapitzlist"/>
        <w:numPr>
          <w:ilvl w:val="0"/>
          <w:numId w:val="39"/>
        </w:numPr>
        <w:tabs>
          <w:tab w:val="left" w:pos="1689"/>
        </w:tabs>
        <w:adjustRightInd/>
        <w:spacing w:before="53" w:line="288" w:lineRule="auto"/>
        <w:contextualSpacing w:val="0"/>
        <w:jc w:val="both"/>
        <w:rPr>
          <w:b/>
          <w:sz w:val="22"/>
          <w:szCs w:val="22"/>
        </w:rPr>
      </w:pPr>
      <w:r w:rsidRPr="00D57C70">
        <w:rPr>
          <w:sz w:val="22"/>
          <w:szCs w:val="22"/>
        </w:rPr>
        <w:t>Ofertę składa się, pod rygorem nieważności, w formie elektronicznej (opatrzonej</w:t>
      </w:r>
      <w:r w:rsidRPr="00D57C70">
        <w:rPr>
          <w:spacing w:val="1"/>
          <w:sz w:val="22"/>
          <w:szCs w:val="22"/>
        </w:rPr>
        <w:t xml:space="preserve"> </w:t>
      </w:r>
      <w:r w:rsidRPr="00D57C70">
        <w:rPr>
          <w:b/>
          <w:sz w:val="22"/>
          <w:szCs w:val="22"/>
        </w:rPr>
        <w:t>kwalifikowanym</w:t>
      </w:r>
      <w:r w:rsidRPr="00D57C70">
        <w:rPr>
          <w:b/>
          <w:spacing w:val="-7"/>
          <w:sz w:val="22"/>
          <w:szCs w:val="22"/>
        </w:rPr>
        <w:t xml:space="preserve"> </w:t>
      </w:r>
      <w:r w:rsidRPr="00D57C70">
        <w:rPr>
          <w:b/>
          <w:sz w:val="22"/>
          <w:szCs w:val="22"/>
        </w:rPr>
        <w:t>podpisem</w:t>
      </w:r>
      <w:r w:rsidRPr="00D57C70">
        <w:rPr>
          <w:b/>
          <w:spacing w:val="-7"/>
          <w:sz w:val="22"/>
          <w:szCs w:val="22"/>
        </w:rPr>
        <w:t xml:space="preserve"> </w:t>
      </w:r>
      <w:r w:rsidRPr="00D57C70">
        <w:rPr>
          <w:b/>
          <w:sz w:val="22"/>
          <w:szCs w:val="22"/>
        </w:rPr>
        <w:t>elektronicznym</w:t>
      </w:r>
      <w:r w:rsidRPr="00D57C70">
        <w:rPr>
          <w:sz w:val="22"/>
          <w:szCs w:val="22"/>
        </w:rPr>
        <w:t>),</w:t>
      </w:r>
      <w:r w:rsidRPr="00D57C70">
        <w:rPr>
          <w:spacing w:val="-6"/>
          <w:sz w:val="22"/>
          <w:szCs w:val="22"/>
        </w:rPr>
        <w:t xml:space="preserve"> </w:t>
      </w:r>
      <w:r w:rsidRPr="00D57C70">
        <w:rPr>
          <w:sz w:val="22"/>
          <w:szCs w:val="22"/>
        </w:rPr>
        <w:t>lub</w:t>
      </w:r>
      <w:r w:rsidRPr="00D57C70">
        <w:rPr>
          <w:spacing w:val="-5"/>
          <w:sz w:val="22"/>
          <w:szCs w:val="22"/>
        </w:rPr>
        <w:t xml:space="preserve"> </w:t>
      </w:r>
      <w:r w:rsidRPr="00D57C70">
        <w:rPr>
          <w:sz w:val="22"/>
          <w:szCs w:val="22"/>
        </w:rPr>
        <w:t>w</w:t>
      </w:r>
      <w:r w:rsidRPr="00D57C70">
        <w:rPr>
          <w:spacing w:val="-4"/>
          <w:sz w:val="22"/>
          <w:szCs w:val="22"/>
        </w:rPr>
        <w:t xml:space="preserve"> </w:t>
      </w:r>
      <w:r w:rsidRPr="00D57C70">
        <w:rPr>
          <w:sz w:val="22"/>
          <w:szCs w:val="22"/>
        </w:rPr>
        <w:t>postaci</w:t>
      </w:r>
      <w:r w:rsidRPr="00D57C70">
        <w:rPr>
          <w:spacing w:val="-3"/>
          <w:sz w:val="22"/>
          <w:szCs w:val="22"/>
        </w:rPr>
        <w:t xml:space="preserve"> </w:t>
      </w:r>
      <w:r w:rsidRPr="00D57C70">
        <w:rPr>
          <w:sz w:val="22"/>
          <w:szCs w:val="22"/>
        </w:rPr>
        <w:t>elektronicznej</w:t>
      </w:r>
      <w:r w:rsidRPr="00D57C70">
        <w:rPr>
          <w:spacing w:val="-4"/>
          <w:sz w:val="22"/>
          <w:szCs w:val="22"/>
        </w:rPr>
        <w:t xml:space="preserve"> </w:t>
      </w:r>
      <w:r w:rsidRPr="00D57C70">
        <w:rPr>
          <w:sz w:val="22"/>
          <w:szCs w:val="22"/>
        </w:rPr>
        <w:t>opatrzonej</w:t>
      </w:r>
      <w:r w:rsidRPr="00D57C70">
        <w:rPr>
          <w:spacing w:val="-47"/>
          <w:sz w:val="22"/>
          <w:szCs w:val="22"/>
        </w:rPr>
        <w:t xml:space="preserve"> </w:t>
      </w:r>
      <w:r w:rsidRPr="00D57C70">
        <w:rPr>
          <w:b/>
          <w:sz w:val="22"/>
          <w:szCs w:val="22"/>
        </w:rPr>
        <w:t>podpisem</w:t>
      </w:r>
      <w:r w:rsidRPr="00D57C70">
        <w:rPr>
          <w:b/>
          <w:spacing w:val="-4"/>
          <w:sz w:val="22"/>
          <w:szCs w:val="22"/>
        </w:rPr>
        <w:t xml:space="preserve"> </w:t>
      </w:r>
      <w:r w:rsidRPr="00D57C70">
        <w:rPr>
          <w:b/>
          <w:sz w:val="22"/>
          <w:szCs w:val="22"/>
        </w:rPr>
        <w:t>zaufanym</w:t>
      </w:r>
      <w:r w:rsidRPr="00D57C70">
        <w:rPr>
          <w:b/>
          <w:spacing w:val="-4"/>
          <w:sz w:val="22"/>
          <w:szCs w:val="22"/>
        </w:rPr>
        <w:t xml:space="preserve"> </w:t>
      </w:r>
      <w:r w:rsidRPr="00D57C70">
        <w:rPr>
          <w:sz w:val="22"/>
          <w:szCs w:val="22"/>
        </w:rPr>
        <w:t>lub</w:t>
      </w:r>
      <w:r w:rsidRPr="00D57C70">
        <w:rPr>
          <w:spacing w:val="-3"/>
          <w:sz w:val="22"/>
          <w:szCs w:val="22"/>
        </w:rPr>
        <w:t xml:space="preserve"> </w:t>
      </w:r>
      <w:r w:rsidRPr="00D57C70">
        <w:rPr>
          <w:b/>
          <w:sz w:val="22"/>
          <w:szCs w:val="22"/>
        </w:rPr>
        <w:t>podpisem</w:t>
      </w:r>
      <w:r w:rsidRPr="00D57C70">
        <w:rPr>
          <w:b/>
          <w:spacing w:val="-4"/>
          <w:sz w:val="22"/>
          <w:szCs w:val="22"/>
        </w:rPr>
        <w:t xml:space="preserve"> </w:t>
      </w:r>
      <w:r w:rsidRPr="00D57C70">
        <w:rPr>
          <w:b/>
          <w:sz w:val="22"/>
          <w:szCs w:val="22"/>
        </w:rPr>
        <w:t>osobistym.</w:t>
      </w:r>
    </w:p>
    <w:p w14:paraId="7F95F6DA" w14:textId="77777777" w:rsidR="00D57C70" w:rsidRPr="00D57C70" w:rsidRDefault="00D57C70">
      <w:pPr>
        <w:pStyle w:val="Akapitzlist"/>
        <w:numPr>
          <w:ilvl w:val="0"/>
          <w:numId w:val="39"/>
        </w:numPr>
        <w:tabs>
          <w:tab w:val="left" w:pos="1689"/>
        </w:tabs>
        <w:adjustRightInd/>
        <w:spacing w:line="319" w:lineRule="auto"/>
        <w:contextualSpacing w:val="0"/>
        <w:jc w:val="both"/>
        <w:rPr>
          <w:sz w:val="22"/>
          <w:szCs w:val="22"/>
        </w:rPr>
      </w:pPr>
      <w:r w:rsidRPr="00D57C70">
        <w:rPr>
          <w:sz w:val="22"/>
          <w:szCs w:val="22"/>
        </w:rPr>
        <w:t>Podpisy kwalifikowane wykorzystywane przez wykonawców do podpisywania wszelkich</w:t>
      </w:r>
      <w:r w:rsidRPr="00D57C70">
        <w:rPr>
          <w:spacing w:val="1"/>
          <w:sz w:val="22"/>
          <w:szCs w:val="22"/>
        </w:rPr>
        <w:t xml:space="preserve"> </w:t>
      </w:r>
      <w:r w:rsidRPr="00D57C70">
        <w:rPr>
          <w:sz w:val="22"/>
          <w:szCs w:val="22"/>
        </w:rPr>
        <w:t>plików muszą spełniać “Rozporządzenie Parlamentu Europejskiego i Rady w sprawie</w:t>
      </w:r>
      <w:r w:rsidRPr="00D57C70">
        <w:rPr>
          <w:spacing w:val="1"/>
          <w:sz w:val="22"/>
          <w:szCs w:val="22"/>
        </w:rPr>
        <w:t xml:space="preserve"> </w:t>
      </w:r>
      <w:r w:rsidRPr="00D57C70">
        <w:rPr>
          <w:sz w:val="22"/>
          <w:szCs w:val="22"/>
        </w:rPr>
        <w:t>identyfikacji</w:t>
      </w:r>
      <w:r w:rsidRPr="00D57C70">
        <w:rPr>
          <w:spacing w:val="-3"/>
          <w:sz w:val="22"/>
          <w:szCs w:val="22"/>
        </w:rPr>
        <w:t xml:space="preserve"> </w:t>
      </w:r>
      <w:r w:rsidRPr="00D57C70">
        <w:rPr>
          <w:sz w:val="22"/>
          <w:szCs w:val="22"/>
        </w:rPr>
        <w:t>elektronicznej</w:t>
      </w:r>
      <w:r w:rsidRPr="00D57C70">
        <w:rPr>
          <w:spacing w:val="-3"/>
          <w:sz w:val="22"/>
          <w:szCs w:val="22"/>
        </w:rPr>
        <w:t xml:space="preserve"> </w:t>
      </w:r>
      <w:r w:rsidRPr="00D57C70">
        <w:rPr>
          <w:sz w:val="22"/>
          <w:szCs w:val="22"/>
        </w:rPr>
        <w:t>i</w:t>
      </w:r>
      <w:r w:rsidRPr="00D57C70">
        <w:rPr>
          <w:spacing w:val="-2"/>
          <w:sz w:val="22"/>
          <w:szCs w:val="22"/>
        </w:rPr>
        <w:t xml:space="preserve"> </w:t>
      </w:r>
      <w:r w:rsidRPr="00D57C70">
        <w:rPr>
          <w:sz w:val="22"/>
          <w:szCs w:val="22"/>
        </w:rPr>
        <w:t>usług</w:t>
      </w:r>
      <w:r w:rsidRPr="00D57C70">
        <w:rPr>
          <w:spacing w:val="-3"/>
          <w:sz w:val="22"/>
          <w:szCs w:val="22"/>
        </w:rPr>
        <w:t xml:space="preserve"> </w:t>
      </w:r>
      <w:r w:rsidRPr="00D57C70">
        <w:rPr>
          <w:sz w:val="22"/>
          <w:szCs w:val="22"/>
        </w:rPr>
        <w:t>zaufania</w:t>
      </w:r>
      <w:r w:rsidRPr="00D57C70">
        <w:rPr>
          <w:spacing w:val="-3"/>
          <w:sz w:val="22"/>
          <w:szCs w:val="22"/>
        </w:rPr>
        <w:t xml:space="preserve"> </w:t>
      </w:r>
      <w:r w:rsidRPr="00D57C70">
        <w:rPr>
          <w:sz w:val="22"/>
          <w:szCs w:val="22"/>
        </w:rPr>
        <w:t>w</w:t>
      </w:r>
      <w:r w:rsidRPr="00D57C70">
        <w:rPr>
          <w:spacing w:val="-4"/>
          <w:sz w:val="22"/>
          <w:szCs w:val="22"/>
        </w:rPr>
        <w:t xml:space="preserve"> </w:t>
      </w:r>
      <w:r w:rsidRPr="00D57C70">
        <w:rPr>
          <w:sz w:val="22"/>
          <w:szCs w:val="22"/>
        </w:rPr>
        <w:t>odniesieniu</w:t>
      </w:r>
      <w:r w:rsidRPr="00D57C70">
        <w:rPr>
          <w:spacing w:val="-5"/>
          <w:sz w:val="22"/>
          <w:szCs w:val="22"/>
        </w:rPr>
        <w:t xml:space="preserve"> </w:t>
      </w:r>
      <w:r w:rsidRPr="00D57C70">
        <w:rPr>
          <w:sz w:val="22"/>
          <w:szCs w:val="22"/>
        </w:rPr>
        <w:t>do</w:t>
      </w:r>
      <w:r w:rsidRPr="00D57C70">
        <w:rPr>
          <w:spacing w:val="-5"/>
          <w:sz w:val="22"/>
          <w:szCs w:val="22"/>
        </w:rPr>
        <w:t xml:space="preserve"> </w:t>
      </w:r>
      <w:r w:rsidRPr="00D57C70">
        <w:rPr>
          <w:sz w:val="22"/>
          <w:szCs w:val="22"/>
        </w:rPr>
        <w:t>transakcji</w:t>
      </w:r>
      <w:r w:rsidRPr="00D57C70">
        <w:rPr>
          <w:spacing w:val="-2"/>
          <w:sz w:val="22"/>
          <w:szCs w:val="22"/>
        </w:rPr>
        <w:t xml:space="preserve"> </w:t>
      </w:r>
      <w:r w:rsidRPr="00D57C70">
        <w:rPr>
          <w:sz w:val="22"/>
          <w:szCs w:val="22"/>
        </w:rPr>
        <w:t>elektronicznych</w:t>
      </w:r>
      <w:r w:rsidRPr="00D57C70">
        <w:rPr>
          <w:spacing w:val="-5"/>
          <w:sz w:val="22"/>
          <w:szCs w:val="22"/>
        </w:rPr>
        <w:t xml:space="preserve"> </w:t>
      </w:r>
      <w:r w:rsidRPr="00D57C70">
        <w:rPr>
          <w:sz w:val="22"/>
          <w:szCs w:val="22"/>
        </w:rPr>
        <w:t>na</w:t>
      </w:r>
      <w:r w:rsidRPr="00D57C70">
        <w:rPr>
          <w:spacing w:val="-47"/>
          <w:sz w:val="22"/>
          <w:szCs w:val="22"/>
        </w:rPr>
        <w:t xml:space="preserve"> </w:t>
      </w:r>
      <w:r w:rsidRPr="00D57C70">
        <w:rPr>
          <w:sz w:val="22"/>
          <w:szCs w:val="22"/>
        </w:rPr>
        <w:t>rynku</w:t>
      </w:r>
      <w:r w:rsidRPr="00D57C70">
        <w:rPr>
          <w:spacing w:val="-4"/>
          <w:sz w:val="22"/>
          <w:szCs w:val="22"/>
        </w:rPr>
        <w:t xml:space="preserve"> </w:t>
      </w:r>
      <w:r w:rsidRPr="00D57C70">
        <w:rPr>
          <w:sz w:val="22"/>
          <w:szCs w:val="22"/>
        </w:rPr>
        <w:t>wewnętrznym</w:t>
      </w:r>
      <w:r w:rsidRPr="00D57C70">
        <w:rPr>
          <w:spacing w:val="-1"/>
          <w:sz w:val="22"/>
          <w:szCs w:val="22"/>
        </w:rPr>
        <w:t xml:space="preserve"> </w:t>
      </w:r>
      <w:r w:rsidRPr="00D57C70">
        <w:rPr>
          <w:sz w:val="22"/>
          <w:szCs w:val="22"/>
        </w:rPr>
        <w:t>(</w:t>
      </w:r>
      <w:proofErr w:type="spellStart"/>
      <w:r w:rsidRPr="00D57C70">
        <w:rPr>
          <w:sz w:val="22"/>
          <w:szCs w:val="22"/>
        </w:rPr>
        <w:t>eIDAS</w:t>
      </w:r>
      <w:proofErr w:type="spellEnd"/>
      <w:r w:rsidRPr="00D57C70">
        <w:rPr>
          <w:sz w:val="22"/>
          <w:szCs w:val="22"/>
        </w:rPr>
        <w:t>)</w:t>
      </w:r>
      <w:r w:rsidRPr="00D57C70">
        <w:rPr>
          <w:spacing w:val="-2"/>
          <w:sz w:val="22"/>
          <w:szCs w:val="22"/>
        </w:rPr>
        <w:t xml:space="preserve"> </w:t>
      </w:r>
      <w:r w:rsidRPr="00D57C70">
        <w:rPr>
          <w:sz w:val="22"/>
          <w:szCs w:val="22"/>
        </w:rPr>
        <w:t>(UE)</w:t>
      </w:r>
      <w:r w:rsidRPr="00D57C70">
        <w:rPr>
          <w:spacing w:val="-3"/>
          <w:sz w:val="22"/>
          <w:szCs w:val="22"/>
        </w:rPr>
        <w:t xml:space="preserve"> </w:t>
      </w:r>
      <w:r w:rsidRPr="00D57C70">
        <w:rPr>
          <w:sz w:val="22"/>
          <w:szCs w:val="22"/>
        </w:rPr>
        <w:t>nr</w:t>
      </w:r>
      <w:r w:rsidRPr="00D57C70">
        <w:rPr>
          <w:spacing w:val="-2"/>
          <w:sz w:val="22"/>
          <w:szCs w:val="22"/>
        </w:rPr>
        <w:t xml:space="preserve"> </w:t>
      </w:r>
      <w:r w:rsidRPr="00D57C70">
        <w:rPr>
          <w:sz w:val="22"/>
          <w:szCs w:val="22"/>
        </w:rPr>
        <w:t>910/2014 -</w:t>
      </w:r>
      <w:r w:rsidRPr="00D57C70">
        <w:rPr>
          <w:spacing w:val="-4"/>
          <w:sz w:val="22"/>
          <w:szCs w:val="22"/>
        </w:rPr>
        <w:t xml:space="preserve"> </w:t>
      </w:r>
      <w:r w:rsidRPr="00D57C70">
        <w:rPr>
          <w:sz w:val="22"/>
          <w:szCs w:val="22"/>
        </w:rPr>
        <w:t>od</w:t>
      </w:r>
      <w:r w:rsidRPr="00D57C70">
        <w:rPr>
          <w:spacing w:val="2"/>
          <w:sz w:val="22"/>
          <w:szCs w:val="22"/>
        </w:rPr>
        <w:t xml:space="preserve"> </w:t>
      </w:r>
      <w:r w:rsidRPr="00D57C70">
        <w:rPr>
          <w:sz w:val="22"/>
          <w:szCs w:val="22"/>
        </w:rPr>
        <w:t>1</w:t>
      </w:r>
      <w:r w:rsidRPr="00D57C70">
        <w:rPr>
          <w:spacing w:val="-3"/>
          <w:sz w:val="22"/>
          <w:szCs w:val="22"/>
        </w:rPr>
        <w:t xml:space="preserve"> </w:t>
      </w:r>
      <w:r w:rsidRPr="00D57C70">
        <w:rPr>
          <w:sz w:val="22"/>
          <w:szCs w:val="22"/>
        </w:rPr>
        <w:t>lipca</w:t>
      </w:r>
      <w:r w:rsidRPr="00D57C70">
        <w:rPr>
          <w:spacing w:val="-2"/>
          <w:sz w:val="22"/>
          <w:szCs w:val="22"/>
        </w:rPr>
        <w:t xml:space="preserve"> </w:t>
      </w:r>
      <w:r w:rsidRPr="00D57C70">
        <w:rPr>
          <w:sz w:val="22"/>
          <w:szCs w:val="22"/>
        </w:rPr>
        <w:t>2016</w:t>
      </w:r>
      <w:r w:rsidRPr="00D57C70">
        <w:rPr>
          <w:spacing w:val="-4"/>
          <w:sz w:val="22"/>
          <w:szCs w:val="22"/>
        </w:rPr>
        <w:t xml:space="preserve"> </w:t>
      </w:r>
      <w:r w:rsidRPr="00D57C70">
        <w:rPr>
          <w:sz w:val="22"/>
          <w:szCs w:val="22"/>
        </w:rPr>
        <w:t>roku”.</w:t>
      </w:r>
    </w:p>
    <w:p w14:paraId="372BFA0A" w14:textId="77777777" w:rsidR="00D57C70" w:rsidRPr="00D57C70" w:rsidRDefault="00D57C70">
      <w:pPr>
        <w:pStyle w:val="Akapitzlist"/>
        <w:numPr>
          <w:ilvl w:val="0"/>
          <w:numId w:val="39"/>
        </w:numPr>
        <w:tabs>
          <w:tab w:val="left" w:pos="1689"/>
        </w:tabs>
        <w:adjustRightInd/>
        <w:spacing w:before="5" w:line="288" w:lineRule="auto"/>
        <w:contextualSpacing w:val="0"/>
        <w:jc w:val="both"/>
        <w:rPr>
          <w:sz w:val="22"/>
          <w:szCs w:val="22"/>
        </w:rPr>
      </w:pPr>
      <w:r w:rsidRPr="00D57C70">
        <w:rPr>
          <w:sz w:val="22"/>
          <w:szCs w:val="22"/>
        </w:rPr>
        <w:t>Jeżeli dokumenty elektroniczne, przekazywane przy użyciu środków komunikacji</w:t>
      </w:r>
      <w:r w:rsidRPr="00D57C70">
        <w:rPr>
          <w:spacing w:val="1"/>
          <w:sz w:val="22"/>
          <w:szCs w:val="22"/>
        </w:rPr>
        <w:t xml:space="preserve"> </w:t>
      </w:r>
      <w:r w:rsidRPr="00D57C70">
        <w:rPr>
          <w:sz w:val="22"/>
          <w:szCs w:val="22"/>
        </w:rPr>
        <w:t xml:space="preserve">elektronicznej, zawierają informacje stanowiące </w:t>
      </w:r>
      <w:r w:rsidRPr="00D57C70">
        <w:rPr>
          <w:b/>
          <w:sz w:val="22"/>
          <w:szCs w:val="22"/>
        </w:rPr>
        <w:t xml:space="preserve">tajemnicę przedsiębiorstwa </w:t>
      </w:r>
      <w:r w:rsidRPr="00D57C70">
        <w:rPr>
          <w:sz w:val="22"/>
          <w:szCs w:val="22"/>
        </w:rPr>
        <w:t>w</w:t>
      </w:r>
      <w:r w:rsidRPr="00D57C70">
        <w:rPr>
          <w:spacing w:val="1"/>
          <w:sz w:val="22"/>
          <w:szCs w:val="22"/>
        </w:rPr>
        <w:t xml:space="preserve"> </w:t>
      </w:r>
      <w:r w:rsidRPr="00D57C70">
        <w:rPr>
          <w:sz w:val="22"/>
          <w:szCs w:val="22"/>
        </w:rPr>
        <w:t xml:space="preserve">rozumieniu przepisów ustawy z dnia </w:t>
      </w:r>
      <w:r w:rsidRPr="00D57C70">
        <w:rPr>
          <w:sz w:val="22"/>
          <w:szCs w:val="22"/>
        </w:rPr>
        <w:lastRenderedPageBreak/>
        <w:t>16 kwietnia 1993 r. o zwalczaniu nieuczciwej</w:t>
      </w:r>
      <w:r w:rsidRPr="00D57C70">
        <w:rPr>
          <w:spacing w:val="1"/>
          <w:sz w:val="22"/>
          <w:szCs w:val="22"/>
        </w:rPr>
        <w:t xml:space="preserve"> </w:t>
      </w:r>
      <w:r w:rsidRPr="00D57C70">
        <w:rPr>
          <w:sz w:val="22"/>
          <w:szCs w:val="22"/>
        </w:rPr>
        <w:t>konkurencji (Dz.U. z 2020 r. poz. 1913), wykonawca, w celu utrzymania w poufności tych</w:t>
      </w:r>
      <w:r w:rsidRPr="00D57C70">
        <w:rPr>
          <w:spacing w:val="-47"/>
          <w:sz w:val="22"/>
          <w:szCs w:val="22"/>
        </w:rPr>
        <w:t xml:space="preserve"> </w:t>
      </w:r>
      <w:r w:rsidRPr="00D57C70">
        <w:rPr>
          <w:sz w:val="22"/>
          <w:szCs w:val="22"/>
        </w:rPr>
        <w:t>informacji,</w:t>
      </w:r>
      <w:r w:rsidRPr="00D57C70">
        <w:rPr>
          <w:spacing w:val="-5"/>
          <w:sz w:val="22"/>
          <w:szCs w:val="22"/>
        </w:rPr>
        <w:t xml:space="preserve"> </w:t>
      </w:r>
      <w:r w:rsidRPr="00D57C70">
        <w:rPr>
          <w:sz w:val="22"/>
          <w:szCs w:val="22"/>
        </w:rPr>
        <w:t>przekazuje</w:t>
      </w:r>
      <w:r w:rsidRPr="00D57C70">
        <w:rPr>
          <w:spacing w:val="-3"/>
          <w:sz w:val="22"/>
          <w:szCs w:val="22"/>
        </w:rPr>
        <w:t xml:space="preserve"> </w:t>
      </w:r>
      <w:r w:rsidRPr="00D57C70">
        <w:rPr>
          <w:sz w:val="22"/>
          <w:szCs w:val="22"/>
        </w:rPr>
        <w:t>je</w:t>
      </w:r>
      <w:r w:rsidRPr="00D57C70">
        <w:rPr>
          <w:spacing w:val="-4"/>
          <w:sz w:val="22"/>
          <w:szCs w:val="22"/>
        </w:rPr>
        <w:t xml:space="preserve"> </w:t>
      </w:r>
      <w:r w:rsidRPr="00D57C70">
        <w:rPr>
          <w:sz w:val="22"/>
          <w:szCs w:val="22"/>
        </w:rPr>
        <w:t>w</w:t>
      </w:r>
      <w:r w:rsidRPr="00D57C70">
        <w:rPr>
          <w:spacing w:val="-3"/>
          <w:sz w:val="22"/>
          <w:szCs w:val="22"/>
        </w:rPr>
        <w:t xml:space="preserve"> </w:t>
      </w:r>
      <w:r w:rsidRPr="00D57C70">
        <w:rPr>
          <w:sz w:val="22"/>
          <w:szCs w:val="22"/>
        </w:rPr>
        <w:t>wydzielonym</w:t>
      </w:r>
      <w:r w:rsidRPr="00D57C70">
        <w:rPr>
          <w:spacing w:val="-1"/>
          <w:sz w:val="22"/>
          <w:szCs w:val="22"/>
        </w:rPr>
        <w:t xml:space="preserve"> </w:t>
      </w:r>
      <w:r w:rsidRPr="00D57C70">
        <w:rPr>
          <w:sz w:val="22"/>
          <w:szCs w:val="22"/>
        </w:rPr>
        <w:t>i</w:t>
      </w:r>
      <w:r w:rsidRPr="00D57C70">
        <w:rPr>
          <w:spacing w:val="-1"/>
          <w:sz w:val="22"/>
          <w:szCs w:val="22"/>
        </w:rPr>
        <w:t xml:space="preserve"> </w:t>
      </w:r>
      <w:r w:rsidRPr="00D57C70">
        <w:rPr>
          <w:sz w:val="22"/>
          <w:szCs w:val="22"/>
        </w:rPr>
        <w:t>odpowiednio</w:t>
      </w:r>
      <w:r w:rsidRPr="00D57C70">
        <w:rPr>
          <w:spacing w:val="-4"/>
          <w:sz w:val="22"/>
          <w:szCs w:val="22"/>
        </w:rPr>
        <w:t xml:space="preserve"> </w:t>
      </w:r>
      <w:r w:rsidRPr="00D57C70">
        <w:rPr>
          <w:sz w:val="22"/>
          <w:szCs w:val="22"/>
        </w:rPr>
        <w:t>oznaczonym</w:t>
      </w:r>
      <w:r w:rsidRPr="00D57C70">
        <w:rPr>
          <w:spacing w:val="-2"/>
          <w:sz w:val="22"/>
          <w:szCs w:val="22"/>
        </w:rPr>
        <w:t xml:space="preserve"> </w:t>
      </w:r>
      <w:r w:rsidRPr="00D57C70">
        <w:rPr>
          <w:sz w:val="22"/>
          <w:szCs w:val="22"/>
        </w:rPr>
        <w:t>pliku.</w:t>
      </w:r>
      <w:r w:rsidRPr="00D57C70">
        <w:rPr>
          <w:spacing w:val="-1"/>
          <w:sz w:val="22"/>
          <w:szCs w:val="22"/>
        </w:rPr>
        <w:t xml:space="preserve"> </w:t>
      </w:r>
      <w:r w:rsidRPr="00D57C70">
        <w:rPr>
          <w:sz w:val="22"/>
          <w:szCs w:val="22"/>
        </w:rPr>
        <w:t>Na</w:t>
      </w:r>
      <w:r w:rsidRPr="00D57C70">
        <w:rPr>
          <w:spacing w:val="-2"/>
          <w:sz w:val="22"/>
          <w:szCs w:val="22"/>
        </w:rPr>
        <w:t xml:space="preserve"> </w:t>
      </w:r>
      <w:r w:rsidRPr="00D57C70">
        <w:rPr>
          <w:sz w:val="22"/>
          <w:szCs w:val="22"/>
        </w:rPr>
        <w:t>platformie formularzu</w:t>
      </w:r>
      <w:r w:rsidRPr="00D57C70">
        <w:rPr>
          <w:spacing w:val="-6"/>
          <w:sz w:val="22"/>
          <w:szCs w:val="22"/>
        </w:rPr>
        <w:t xml:space="preserve"> </w:t>
      </w:r>
      <w:r w:rsidRPr="00D57C70">
        <w:rPr>
          <w:sz w:val="22"/>
          <w:szCs w:val="22"/>
        </w:rPr>
        <w:t>składania</w:t>
      </w:r>
      <w:r w:rsidRPr="00D57C70">
        <w:rPr>
          <w:spacing w:val="-4"/>
          <w:sz w:val="22"/>
          <w:szCs w:val="22"/>
        </w:rPr>
        <w:t xml:space="preserve"> </w:t>
      </w:r>
      <w:r w:rsidRPr="00D57C70">
        <w:rPr>
          <w:sz w:val="22"/>
          <w:szCs w:val="22"/>
        </w:rPr>
        <w:t>oferty</w:t>
      </w:r>
      <w:r w:rsidRPr="00D57C70">
        <w:rPr>
          <w:spacing w:val="-3"/>
          <w:sz w:val="22"/>
          <w:szCs w:val="22"/>
        </w:rPr>
        <w:t xml:space="preserve"> </w:t>
      </w:r>
      <w:r w:rsidRPr="00D57C70">
        <w:rPr>
          <w:sz w:val="22"/>
          <w:szCs w:val="22"/>
        </w:rPr>
        <w:t>znajduje</w:t>
      </w:r>
      <w:r w:rsidRPr="00D57C70">
        <w:rPr>
          <w:spacing w:val="-4"/>
          <w:sz w:val="22"/>
          <w:szCs w:val="22"/>
        </w:rPr>
        <w:t xml:space="preserve"> </w:t>
      </w:r>
      <w:r w:rsidRPr="00D57C70">
        <w:rPr>
          <w:sz w:val="22"/>
          <w:szCs w:val="22"/>
        </w:rPr>
        <w:t>się</w:t>
      </w:r>
      <w:r w:rsidRPr="00D57C70">
        <w:rPr>
          <w:spacing w:val="-4"/>
          <w:sz w:val="22"/>
          <w:szCs w:val="22"/>
        </w:rPr>
        <w:t xml:space="preserve"> </w:t>
      </w:r>
      <w:r w:rsidRPr="00D57C70">
        <w:rPr>
          <w:sz w:val="22"/>
          <w:szCs w:val="22"/>
        </w:rPr>
        <w:t>miejsce</w:t>
      </w:r>
      <w:r w:rsidRPr="00D57C70">
        <w:rPr>
          <w:spacing w:val="-5"/>
          <w:sz w:val="22"/>
          <w:szCs w:val="22"/>
        </w:rPr>
        <w:t xml:space="preserve"> </w:t>
      </w:r>
      <w:r w:rsidRPr="00D57C70">
        <w:rPr>
          <w:sz w:val="22"/>
          <w:szCs w:val="22"/>
        </w:rPr>
        <w:t>wyznaczone</w:t>
      </w:r>
      <w:r w:rsidRPr="00D57C70">
        <w:rPr>
          <w:spacing w:val="-4"/>
          <w:sz w:val="22"/>
          <w:szCs w:val="22"/>
        </w:rPr>
        <w:t xml:space="preserve"> </w:t>
      </w:r>
      <w:r w:rsidRPr="00D57C70">
        <w:rPr>
          <w:sz w:val="22"/>
          <w:szCs w:val="22"/>
        </w:rPr>
        <w:t>do</w:t>
      </w:r>
      <w:r w:rsidRPr="00D57C70">
        <w:rPr>
          <w:spacing w:val="-1"/>
          <w:sz w:val="22"/>
          <w:szCs w:val="22"/>
        </w:rPr>
        <w:t xml:space="preserve"> </w:t>
      </w:r>
      <w:r w:rsidRPr="00D57C70">
        <w:rPr>
          <w:sz w:val="22"/>
          <w:szCs w:val="22"/>
        </w:rPr>
        <w:t>dołączenia</w:t>
      </w:r>
      <w:r w:rsidRPr="00D57C70">
        <w:rPr>
          <w:spacing w:val="-4"/>
          <w:sz w:val="22"/>
          <w:szCs w:val="22"/>
        </w:rPr>
        <w:t xml:space="preserve"> </w:t>
      </w:r>
      <w:r w:rsidRPr="00D57C70">
        <w:rPr>
          <w:sz w:val="22"/>
          <w:szCs w:val="22"/>
        </w:rPr>
        <w:t>części</w:t>
      </w:r>
      <w:r w:rsidRPr="00D57C70">
        <w:rPr>
          <w:spacing w:val="-2"/>
          <w:sz w:val="22"/>
          <w:szCs w:val="22"/>
        </w:rPr>
        <w:t xml:space="preserve"> </w:t>
      </w:r>
      <w:r w:rsidRPr="00D57C70">
        <w:rPr>
          <w:sz w:val="22"/>
          <w:szCs w:val="22"/>
        </w:rPr>
        <w:t>oferty</w:t>
      </w:r>
      <w:r w:rsidRPr="00D57C70">
        <w:rPr>
          <w:spacing w:val="-47"/>
          <w:sz w:val="22"/>
          <w:szCs w:val="22"/>
        </w:rPr>
        <w:t xml:space="preserve"> </w:t>
      </w:r>
      <w:r w:rsidRPr="00D57C70">
        <w:rPr>
          <w:sz w:val="22"/>
          <w:szCs w:val="22"/>
        </w:rPr>
        <w:t>stanowiącej</w:t>
      </w:r>
      <w:r w:rsidRPr="00D57C70">
        <w:rPr>
          <w:spacing w:val="-3"/>
          <w:sz w:val="22"/>
          <w:szCs w:val="22"/>
        </w:rPr>
        <w:t xml:space="preserve"> </w:t>
      </w:r>
      <w:r w:rsidRPr="00D57C70">
        <w:rPr>
          <w:sz w:val="22"/>
          <w:szCs w:val="22"/>
        </w:rPr>
        <w:t>tajemnicę</w:t>
      </w:r>
      <w:r w:rsidRPr="00D57C70">
        <w:rPr>
          <w:spacing w:val="-2"/>
          <w:sz w:val="22"/>
          <w:szCs w:val="22"/>
        </w:rPr>
        <w:t xml:space="preserve"> </w:t>
      </w:r>
      <w:r w:rsidRPr="00D57C70">
        <w:rPr>
          <w:sz w:val="22"/>
          <w:szCs w:val="22"/>
        </w:rPr>
        <w:t>przedsiębiorstwa.</w:t>
      </w:r>
    </w:p>
    <w:p w14:paraId="2D241A64" w14:textId="77777777" w:rsidR="00D57C70" w:rsidRPr="00D57C70" w:rsidRDefault="00D57C70">
      <w:pPr>
        <w:pStyle w:val="Akapitzlist"/>
        <w:numPr>
          <w:ilvl w:val="0"/>
          <w:numId w:val="39"/>
        </w:numPr>
        <w:tabs>
          <w:tab w:val="left" w:pos="1689"/>
        </w:tabs>
        <w:adjustRightInd/>
        <w:spacing w:before="5" w:line="288" w:lineRule="auto"/>
        <w:contextualSpacing w:val="0"/>
        <w:jc w:val="both"/>
        <w:rPr>
          <w:sz w:val="22"/>
          <w:szCs w:val="22"/>
        </w:rPr>
      </w:pPr>
      <w:r w:rsidRPr="00D57C70">
        <w:rPr>
          <w:sz w:val="22"/>
          <w:szCs w:val="22"/>
        </w:rPr>
        <w:t>Maksymalny</w:t>
      </w:r>
      <w:r w:rsidRPr="00D57C70">
        <w:rPr>
          <w:spacing w:val="-3"/>
          <w:sz w:val="22"/>
          <w:szCs w:val="22"/>
        </w:rPr>
        <w:t xml:space="preserve"> </w:t>
      </w:r>
      <w:r w:rsidRPr="00D57C70">
        <w:rPr>
          <w:sz w:val="22"/>
          <w:szCs w:val="22"/>
        </w:rPr>
        <w:t>rozmiar</w:t>
      </w:r>
      <w:r w:rsidRPr="00D57C70">
        <w:rPr>
          <w:spacing w:val="-3"/>
          <w:sz w:val="22"/>
          <w:szCs w:val="22"/>
        </w:rPr>
        <w:t xml:space="preserve"> </w:t>
      </w:r>
      <w:r w:rsidRPr="00D57C70">
        <w:rPr>
          <w:sz w:val="22"/>
          <w:szCs w:val="22"/>
        </w:rPr>
        <w:t>jednego</w:t>
      </w:r>
      <w:r w:rsidRPr="00D57C70">
        <w:rPr>
          <w:spacing w:val="-4"/>
          <w:sz w:val="22"/>
          <w:szCs w:val="22"/>
        </w:rPr>
        <w:t xml:space="preserve"> </w:t>
      </w:r>
      <w:r w:rsidRPr="00D57C70">
        <w:rPr>
          <w:sz w:val="22"/>
          <w:szCs w:val="22"/>
        </w:rPr>
        <w:t>pliku</w:t>
      </w:r>
      <w:r w:rsidRPr="00D57C70">
        <w:rPr>
          <w:spacing w:val="-3"/>
          <w:sz w:val="22"/>
          <w:szCs w:val="22"/>
        </w:rPr>
        <w:t xml:space="preserve"> </w:t>
      </w:r>
      <w:r w:rsidRPr="00D57C70">
        <w:rPr>
          <w:sz w:val="22"/>
          <w:szCs w:val="22"/>
        </w:rPr>
        <w:t>przesyłanego</w:t>
      </w:r>
      <w:r w:rsidRPr="00D57C70">
        <w:rPr>
          <w:spacing w:val="-4"/>
          <w:sz w:val="22"/>
          <w:szCs w:val="22"/>
        </w:rPr>
        <w:t xml:space="preserve"> </w:t>
      </w:r>
      <w:r w:rsidRPr="00D57C70">
        <w:rPr>
          <w:sz w:val="22"/>
          <w:szCs w:val="22"/>
        </w:rPr>
        <w:t>za</w:t>
      </w:r>
      <w:r w:rsidRPr="00D57C70">
        <w:rPr>
          <w:spacing w:val="-3"/>
          <w:sz w:val="22"/>
          <w:szCs w:val="22"/>
        </w:rPr>
        <w:t xml:space="preserve"> </w:t>
      </w:r>
      <w:r w:rsidRPr="00D57C70">
        <w:rPr>
          <w:sz w:val="22"/>
          <w:szCs w:val="22"/>
        </w:rPr>
        <w:t>pośrednictwem</w:t>
      </w:r>
      <w:r w:rsidRPr="00D57C70">
        <w:rPr>
          <w:spacing w:val="-2"/>
          <w:sz w:val="22"/>
          <w:szCs w:val="22"/>
        </w:rPr>
        <w:t xml:space="preserve"> </w:t>
      </w:r>
      <w:r w:rsidRPr="00D57C70">
        <w:rPr>
          <w:sz w:val="22"/>
          <w:szCs w:val="22"/>
        </w:rPr>
        <w:t>dedykowanych</w:t>
      </w:r>
      <w:r w:rsidRPr="00D57C70">
        <w:rPr>
          <w:spacing w:val="-4"/>
          <w:sz w:val="22"/>
          <w:szCs w:val="22"/>
        </w:rPr>
        <w:t xml:space="preserve"> </w:t>
      </w:r>
      <w:r w:rsidRPr="00D57C70">
        <w:rPr>
          <w:sz w:val="22"/>
          <w:szCs w:val="22"/>
        </w:rPr>
        <w:t>formularzy</w:t>
      </w:r>
      <w:r w:rsidRPr="00D57C70">
        <w:rPr>
          <w:spacing w:val="-47"/>
          <w:sz w:val="22"/>
          <w:szCs w:val="22"/>
        </w:rPr>
        <w:t xml:space="preserve"> </w:t>
      </w:r>
      <w:r w:rsidRPr="00D57C70">
        <w:rPr>
          <w:sz w:val="22"/>
          <w:szCs w:val="22"/>
        </w:rPr>
        <w:t xml:space="preserve">do: złożenia, zmiany, wycofania oferty wynosi </w:t>
      </w:r>
      <w:r w:rsidRPr="00D57C70">
        <w:rPr>
          <w:b/>
          <w:sz w:val="22"/>
          <w:szCs w:val="22"/>
        </w:rPr>
        <w:t xml:space="preserve">150 MB </w:t>
      </w:r>
      <w:r w:rsidRPr="00D57C70">
        <w:rPr>
          <w:sz w:val="22"/>
          <w:szCs w:val="22"/>
        </w:rPr>
        <w:t>natomiast przy komunikacji wielkość</w:t>
      </w:r>
      <w:r w:rsidRPr="00D57C70">
        <w:rPr>
          <w:spacing w:val="1"/>
          <w:sz w:val="22"/>
          <w:szCs w:val="22"/>
        </w:rPr>
        <w:t xml:space="preserve"> </w:t>
      </w:r>
      <w:r w:rsidRPr="00D57C70">
        <w:rPr>
          <w:sz w:val="22"/>
          <w:szCs w:val="22"/>
        </w:rPr>
        <w:t>pliku</w:t>
      </w:r>
      <w:r w:rsidRPr="00D57C70">
        <w:rPr>
          <w:spacing w:val="-3"/>
          <w:sz w:val="22"/>
          <w:szCs w:val="22"/>
        </w:rPr>
        <w:t xml:space="preserve"> </w:t>
      </w:r>
      <w:r w:rsidRPr="00D57C70">
        <w:rPr>
          <w:sz w:val="22"/>
          <w:szCs w:val="22"/>
        </w:rPr>
        <w:t>to</w:t>
      </w:r>
      <w:r w:rsidRPr="00D57C70">
        <w:rPr>
          <w:spacing w:val="-3"/>
          <w:sz w:val="22"/>
          <w:szCs w:val="22"/>
        </w:rPr>
        <w:t xml:space="preserve"> </w:t>
      </w:r>
      <w:r w:rsidRPr="00D57C70">
        <w:rPr>
          <w:sz w:val="22"/>
          <w:szCs w:val="22"/>
        </w:rPr>
        <w:t>maksymalnie</w:t>
      </w:r>
      <w:r w:rsidRPr="00D57C70">
        <w:rPr>
          <w:spacing w:val="-1"/>
          <w:sz w:val="22"/>
          <w:szCs w:val="22"/>
        </w:rPr>
        <w:t xml:space="preserve"> </w:t>
      </w:r>
      <w:r w:rsidRPr="00D57C70">
        <w:rPr>
          <w:b/>
          <w:sz w:val="22"/>
          <w:szCs w:val="22"/>
        </w:rPr>
        <w:t>500</w:t>
      </w:r>
      <w:r w:rsidRPr="00D57C70">
        <w:rPr>
          <w:b/>
          <w:spacing w:val="-3"/>
          <w:sz w:val="22"/>
          <w:szCs w:val="22"/>
        </w:rPr>
        <w:t xml:space="preserve"> </w:t>
      </w:r>
      <w:r w:rsidRPr="00D57C70">
        <w:rPr>
          <w:b/>
          <w:sz w:val="22"/>
          <w:szCs w:val="22"/>
        </w:rPr>
        <w:t>MB</w:t>
      </w:r>
      <w:r w:rsidRPr="00D57C70">
        <w:rPr>
          <w:sz w:val="22"/>
          <w:szCs w:val="22"/>
        </w:rPr>
        <w:t>.</w:t>
      </w:r>
    </w:p>
    <w:p w14:paraId="5D15301D" w14:textId="77777777" w:rsidR="00D57C70" w:rsidRPr="00D57C70" w:rsidRDefault="00D57C70">
      <w:pPr>
        <w:pStyle w:val="Akapitzlist"/>
        <w:numPr>
          <w:ilvl w:val="0"/>
          <w:numId w:val="39"/>
        </w:numPr>
        <w:tabs>
          <w:tab w:val="left" w:pos="1276"/>
        </w:tabs>
        <w:adjustRightInd/>
        <w:spacing w:line="288" w:lineRule="auto"/>
        <w:contextualSpacing w:val="0"/>
        <w:jc w:val="both"/>
        <w:rPr>
          <w:sz w:val="22"/>
          <w:szCs w:val="22"/>
        </w:rPr>
      </w:pPr>
      <w:r w:rsidRPr="00D57C70">
        <w:rPr>
          <w:sz w:val="22"/>
          <w:szCs w:val="22"/>
        </w:rPr>
        <w:t xml:space="preserve">Zgodnie z art. 222 ust. 1 ustawy </w:t>
      </w:r>
      <w:proofErr w:type="spellStart"/>
      <w:r w:rsidRPr="00D57C70">
        <w:rPr>
          <w:sz w:val="22"/>
          <w:szCs w:val="22"/>
        </w:rPr>
        <w:t>Pzp</w:t>
      </w:r>
      <w:proofErr w:type="spellEnd"/>
      <w:r w:rsidRPr="00D57C70">
        <w:rPr>
          <w:sz w:val="22"/>
          <w:szCs w:val="22"/>
        </w:rPr>
        <w:t xml:space="preserve">, </w:t>
      </w:r>
      <w:r w:rsidRPr="00D57C70">
        <w:rPr>
          <w:b/>
          <w:sz w:val="22"/>
          <w:szCs w:val="22"/>
        </w:rPr>
        <w:t>otwarcie ofert następuje niezwłocznie po upływie</w:t>
      </w:r>
      <w:r w:rsidRPr="00D57C70">
        <w:rPr>
          <w:b/>
          <w:spacing w:val="1"/>
          <w:sz w:val="22"/>
          <w:szCs w:val="22"/>
        </w:rPr>
        <w:t xml:space="preserve"> </w:t>
      </w:r>
      <w:r w:rsidRPr="00D57C70">
        <w:rPr>
          <w:b/>
          <w:sz w:val="22"/>
          <w:szCs w:val="22"/>
        </w:rPr>
        <w:t>terminu</w:t>
      </w:r>
      <w:r w:rsidRPr="00D57C70">
        <w:rPr>
          <w:b/>
          <w:spacing w:val="-3"/>
          <w:sz w:val="22"/>
          <w:szCs w:val="22"/>
        </w:rPr>
        <w:t xml:space="preserve"> </w:t>
      </w:r>
      <w:r w:rsidRPr="00D57C70">
        <w:rPr>
          <w:b/>
          <w:sz w:val="22"/>
          <w:szCs w:val="22"/>
        </w:rPr>
        <w:t>składania</w:t>
      </w:r>
      <w:r w:rsidRPr="00D57C70">
        <w:rPr>
          <w:b/>
          <w:spacing w:val="-2"/>
          <w:sz w:val="22"/>
          <w:szCs w:val="22"/>
        </w:rPr>
        <w:t xml:space="preserve"> </w:t>
      </w:r>
      <w:r w:rsidRPr="00D57C70">
        <w:rPr>
          <w:b/>
          <w:sz w:val="22"/>
          <w:szCs w:val="22"/>
        </w:rPr>
        <w:t>ofert,</w:t>
      </w:r>
      <w:r w:rsidRPr="00D57C70">
        <w:rPr>
          <w:b/>
          <w:spacing w:val="-3"/>
          <w:sz w:val="22"/>
          <w:szCs w:val="22"/>
        </w:rPr>
        <w:t xml:space="preserve"> </w:t>
      </w:r>
      <w:r w:rsidRPr="00D57C70">
        <w:rPr>
          <w:b/>
          <w:sz w:val="22"/>
          <w:szCs w:val="22"/>
        </w:rPr>
        <w:t>nie</w:t>
      </w:r>
      <w:r w:rsidRPr="00D57C70">
        <w:rPr>
          <w:b/>
          <w:spacing w:val="-4"/>
          <w:sz w:val="22"/>
          <w:szCs w:val="22"/>
        </w:rPr>
        <w:t xml:space="preserve"> </w:t>
      </w:r>
      <w:r w:rsidRPr="00D57C70">
        <w:rPr>
          <w:b/>
          <w:sz w:val="22"/>
          <w:szCs w:val="22"/>
        </w:rPr>
        <w:t>później</w:t>
      </w:r>
      <w:r w:rsidRPr="00D57C70">
        <w:rPr>
          <w:b/>
          <w:spacing w:val="-2"/>
          <w:sz w:val="22"/>
          <w:szCs w:val="22"/>
        </w:rPr>
        <w:t xml:space="preserve"> </w:t>
      </w:r>
      <w:r w:rsidRPr="00D57C70">
        <w:rPr>
          <w:b/>
          <w:sz w:val="22"/>
          <w:szCs w:val="22"/>
        </w:rPr>
        <w:t>niż</w:t>
      </w:r>
      <w:r w:rsidRPr="00D57C70">
        <w:rPr>
          <w:b/>
          <w:spacing w:val="-4"/>
          <w:sz w:val="22"/>
          <w:szCs w:val="22"/>
        </w:rPr>
        <w:t xml:space="preserve"> </w:t>
      </w:r>
      <w:r w:rsidRPr="00D57C70">
        <w:rPr>
          <w:b/>
          <w:sz w:val="22"/>
          <w:szCs w:val="22"/>
        </w:rPr>
        <w:t>następnego</w:t>
      </w:r>
      <w:r w:rsidRPr="00D57C70">
        <w:rPr>
          <w:b/>
          <w:spacing w:val="-2"/>
          <w:sz w:val="22"/>
          <w:szCs w:val="22"/>
        </w:rPr>
        <w:t xml:space="preserve"> </w:t>
      </w:r>
      <w:r w:rsidRPr="00D57C70">
        <w:rPr>
          <w:b/>
          <w:sz w:val="22"/>
          <w:szCs w:val="22"/>
        </w:rPr>
        <w:t>dnia</w:t>
      </w:r>
      <w:r w:rsidRPr="00D57C70">
        <w:rPr>
          <w:b/>
          <w:spacing w:val="-2"/>
          <w:sz w:val="22"/>
          <w:szCs w:val="22"/>
        </w:rPr>
        <w:t xml:space="preserve"> </w:t>
      </w:r>
      <w:r w:rsidRPr="00D57C70">
        <w:rPr>
          <w:b/>
          <w:sz w:val="22"/>
          <w:szCs w:val="22"/>
        </w:rPr>
        <w:t>po</w:t>
      </w:r>
      <w:r w:rsidRPr="00D57C70">
        <w:rPr>
          <w:b/>
          <w:spacing w:val="-2"/>
          <w:sz w:val="22"/>
          <w:szCs w:val="22"/>
        </w:rPr>
        <w:t xml:space="preserve"> </w:t>
      </w:r>
      <w:r w:rsidRPr="00D57C70">
        <w:rPr>
          <w:b/>
          <w:sz w:val="22"/>
          <w:szCs w:val="22"/>
        </w:rPr>
        <w:t>dniu,</w:t>
      </w:r>
      <w:r w:rsidRPr="00D57C70">
        <w:rPr>
          <w:b/>
          <w:spacing w:val="-3"/>
          <w:sz w:val="22"/>
          <w:szCs w:val="22"/>
        </w:rPr>
        <w:t xml:space="preserve"> </w:t>
      </w:r>
      <w:r w:rsidRPr="00D57C70">
        <w:rPr>
          <w:b/>
          <w:sz w:val="22"/>
          <w:szCs w:val="22"/>
        </w:rPr>
        <w:t>w</w:t>
      </w:r>
      <w:r w:rsidRPr="00D57C70">
        <w:rPr>
          <w:b/>
          <w:spacing w:val="-4"/>
          <w:sz w:val="22"/>
          <w:szCs w:val="22"/>
        </w:rPr>
        <w:t xml:space="preserve"> </w:t>
      </w:r>
      <w:r w:rsidRPr="00D57C70">
        <w:rPr>
          <w:b/>
          <w:sz w:val="22"/>
          <w:szCs w:val="22"/>
        </w:rPr>
        <w:t>którym</w:t>
      </w:r>
      <w:r w:rsidRPr="00D57C70">
        <w:rPr>
          <w:b/>
          <w:spacing w:val="-5"/>
          <w:sz w:val="22"/>
          <w:szCs w:val="22"/>
        </w:rPr>
        <w:t xml:space="preserve"> </w:t>
      </w:r>
      <w:r w:rsidRPr="00D57C70">
        <w:rPr>
          <w:b/>
          <w:sz w:val="22"/>
          <w:szCs w:val="22"/>
        </w:rPr>
        <w:t>upłynął</w:t>
      </w:r>
      <w:r w:rsidRPr="00D57C70">
        <w:rPr>
          <w:b/>
          <w:spacing w:val="-4"/>
          <w:sz w:val="22"/>
          <w:szCs w:val="22"/>
        </w:rPr>
        <w:t xml:space="preserve"> </w:t>
      </w:r>
      <w:r w:rsidRPr="00D57C70">
        <w:rPr>
          <w:b/>
          <w:sz w:val="22"/>
          <w:szCs w:val="22"/>
        </w:rPr>
        <w:t>termin</w:t>
      </w:r>
      <w:r w:rsidRPr="00D57C70">
        <w:rPr>
          <w:b/>
          <w:spacing w:val="-47"/>
          <w:sz w:val="22"/>
          <w:szCs w:val="22"/>
        </w:rPr>
        <w:t xml:space="preserve"> </w:t>
      </w:r>
      <w:r w:rsidRPr="00D57C70">
        <w:rPr>
          <w:b/>
          <w:sz w:val="22"/>
          <w:szCs w:val="22"/>
        </w:rPr>
        <w:t>składania</w:t>
      </w:r>
      <w:r w:rsidRPr="00D57C70">
        <w:rPr>
          <w:b/>
          <w:spacing w:val="-2"/>
          <w:sz w:val="22"/>
          <w:szCs w:val="22"/>
        </w:rPr>
        <w:t xml:space="preserve"> </w:t>
      </w:r>
      <w:r w:rsidRPr="00D57C70">
        <w:rPr>
          <w:b/>
          <w:sz w:val="22"/>
          <w:szCs w:val="22"/>
        </w:rPr>
        <w:t>ofert.</w:t>
      </w:r>
    </w:p>
    <w:p w14:paraId="10E3B4CF" w14:textId="76EE2BAB" w:rsidR="00D57C70" w:rsidRPr="00D57C70" w:rsidRDefault="00D57C70">
      <w:pPr>
        <w:pStyle w:val="Akapitzlist"/>
        <w:numPr>
          <w:ilvl w:val="0"/>
          <w:numId w:val="39"/>
        </w:numPr>
        <w:tabs>
          <w:tab w:val="left" w:pos="1276"/>
        </w:tabs>
        <w:adjustRightInd/>
        <w:spacing w:line="267" w:lineRule="exact"/>
        <w:contextualSpacing w:val="0"/>
        <w:jc w:val="both"/>
        <w:rPr>
          <w:color w:val="FF0000"/>
          <w:sz w:val="22"/>
          <w:szCs w:val="22"/>
        </w:rPr>
      </w:pPr>
      <w:r w:rsidRPr="00D57C70">
        <w:rPr>
          <w:sz w:val="22"/>
          <w:szCs w:val="22"/>
        </w:rPr>
        <w:t>W</w:t>
      </w:r>
      <w:r w:rsidRPr="00D57C70">
        <w:rPr>
          <w:spacing w:val="-3"/>
          <w:sz w:val="22"/>
          <w:szCs w:val="22"/>
        </w:rPr>
        <w:t xml:space="preserve"> </w:t>
      </w:r>
      <w:r w:rsidRPr="00D57C70">
        <w:rPr>
          <w:sz w:val="22"/>
          <w:szCs w:val="22"/>
        </w:rPr>
        <w:t>związku</w:t>
      </w:r>
      <w:r w:rsidRPr="00D57C70">
        <w:rPr>
          <w:spacing w:val="-3"/>
          <w:sz w:val="22"/>
          <w:szCs w:val="22"/>
        </w:rPr>
        <w:t xml:space="preserve"> </w:t>
      </w:r>
      <w:r w:rsidRPr="00D57C70">
        <w:rPr>
          <w:sz w:val="22"/>
          <w:szCs w:val="22"/>
        </w:rPr>
        <w:t>z</w:t>
      </w:r>
      <w:r w:rsidRPr="00D57C70">
        <w:rPr>
          <w:spacing w:val="-3"/>
          <w:sz w:val="22"/>
          <w:szCs w:val="22"/>
        </w:rPr>
        <w:t xml:space="preserve"> </w:t>
      </w:r>
      <w:r w:rsidRPr="00D57C70">
        <w:rPr>
          <w:sz w:val="22"/>
          <w:szCs w:val="22"/>
        </w:rPr>
        <w:t>powyższym,</w:t>
      </w:r>
      <w:r w:rsidRPr="00D57C70">
        <w:rPr>
          <w:spacing w:val="-4"/>
          <w:sz w:val="22"/>
          <w:szCs w:val="22"/>
        </w:rPr>
        <w:t xml:space="preserve"> </w:t>
      </w:r>
      <w:r w:rsidRPr="00D57C70">
        <w:rPr>
          <w:sz w:val="22"/>
          <w:szCs w:val="22"/>
        </w:rPr>
        <w:t>zamawiający</w:t>
      </w:r>
      <w:r w:rsidRPr="00D57C70">
        <w:rPr>
          <w:spacing w:val="-1"/>
          <w:sz w:val="22"/>
          <w:szCs w:val="22"/>
        </w:rPr>
        <w:t xml:space="preserve"> </w:t>
      </w:r>
      <w:r w:rsidRPr="00D57C70">
        <w:rPr>
          <w:sz w:val="22"/>
          <w:szCs w:val="22"/>
        </w:rPr>
        <w:t>informuje,</w:t>
      </w:r>
      <w:r w:rsidRPr="00D57C70">
        <w:rPr>
          <w:spacing w:val="-4"/>
          <w:sz w:val="22"/>
          <w:szCs w:val="22"/>
        </w:rPr>
        <w:t xml:space="preserve"> </w:t>
      </w:r>
      <w:r w:rsidRPr="00D57C70">
        <w:rPr>
          <w:sz w:val="22"/>
          <w:szCs w:val="22"/>
        </w:rPr>
        <w:t>że</w:t>
      </w:r>
      <w:r w:rsidRPr="00D57C70">
        <w:rPr>
          <w:spacing w:val="-2"/>
          <w:sz w:val="22"/>
          <w:szCs w:val="22"/>
        </w:rPr>
        <w:t xml:space="preserve"> </w:t>
      </w:r>
      <w:r w:rsidRPr="00D57C70">
        <w:rPr>
          <w:sz w:val="22"/>
          <w:szCs w:val="22"/>
        </w:rPr>
        <w:t>zamierza</w:t>
      </w:r>
      <w:r w:rsidRPr="00D57C70">
        <w:rPr>
          <w:spacing w:val="-2"/>
          <w:sz w:val="22"/>
          <w:szCs w:val="22"/>
        </w:rPr>
        <w:t xml:space="preserve"> </w:t>
      </w:r>
      <w:r w:rsidRPr="00D57C70">
        <w:rPr>
          <w:sz w:val="22"/>
          <w:szCs w:val="22"/>
        </w:rPr>
        <w:t>dokonać</w:t>
      </w:r>
      <w:r w:rsidRPr="00D57C70">
        <w:rPr>
          <w:spacing w:val="-4"/>
          <w:sz w:val="22"/>
          <w:szCs w:val="22"/>
        </w:rPr>
        <w:t xml:space="preserve"> </w:t>
      </w:r>
      <w:r w:rsidRPr="00D57C70">
        <w:rPr>
          <w:sz w:val="22"/>
          <w:szCs w:val="22"/>
        </w:rPr>
        <w:t>otwarcia</w:t>
      </w:r>
      <w:r w:rsidRPr="00D57C70">
        <w:rPr>
          <w:spacing w:val="-2"/>
          <w:sz w:val="22"/>
          <w:szCs w:val="22"/>
        </w:rPr>
        <w:t xml:space="preserve"> </w:t>
      </w:r>
      <w:r w:rsidRPr="00D57C70">
        <w:rPr>
          <w:sz w:val="22"/>
          <w:szCs w:val="22"/>
        </w:rPr>
        <w:t xml:space="preserve">ofert w dniu </w:t>
      </w:r>
      <w:r w:rsidR="001525FB">
        <w:rPr>
          <w:sz w:val="22"/>
          <w:szCs w:val="22"/>
        </w:rPr>
        <w:t>28.11.2023</w:t>
      </w:r>
      <w:r w:rsidR="00586BF5">
        <w:rPr>
          <w:sz w:val="22"/>
          <w:szCs w:val="22"/>
        </w:rPr>
        <w:t xml:space="preserve"> r. godz. 10:05.</w:t>
      </w:r>
    </w:p>
    <w:p w14:paraId="0A9C2EBC" w14:textId="77777777" w:rsidR="00D57C70" w:rsidRPr="00D57C70" w:rsidRDefault="00D57C70">
      <w:pPr>
        <w:pStyle w:val="Akapitzlist"/>
        <w:numPr>
          <w:ilvl w:val="0"/>
          <w:numId w:val="40"/>
        </w:numPr>
        <w:tabs>
          <w:tab w:val="left" w:pos="1276"/>
        </w:tabs>
        <w:adjustRightInd/>
        <w:spacing w:before="75" w:line="288" w:lineRule="auto"/>
        <w:contextualSpacing w:val="0"/>
        <w:jc w:val="both"/>
        <w:rPr>
          <w:sz w:val="22"/>
          <w:szCs w:val="22"/>
        </w:rPr>
      </w:pPr>
      <w:r w:rsidRPr="00D57C70">
        <w:rPr>
          <w:sz w:val="22"/>
          <w:szCs w:val="22"/>
        </w:rPr>
        <w:t xml:space="preserve">Jeżeli otwarcie ofert następuje przy użyciu systemu teleinformatycznego, w przypadku awarii </w:t>
      </w:r>
      <w:r w:rsidRPr="00D57C70">
        <w:rPr>
          <w:spacing w:val="-47"/>
          <w:sz w:val="22"/>
          <w:szCs w:val="22"/>
        </w:rPr>
        <w:t xml:space="preserve"> </w:t>
      </w:r>
      <w:r w:rsidRPr="00D57C70">
        <w:rPr>
          <w:sz w:val="22"/>
          <w:szCs w:val="22"/>
        </w:rPr>
        <w:t>tego systemu, która powoduje brak możliwości otwarcia ofert w terminie określonym przez</w:t>
      </w:r>
      <w:r w:rsidRPr="00D57C70">
        <w:rPr>
          <w:spacing w:val="1"/>
          <w:sz w:val="22"/>
          <w:szCs w:val="22"/>
        </w:rPr>
        <w:t xml:space="preserve"> </w:t>
      </w:r>
      <w:r w:rsidRPr="00D57C70">
        <w:rPr>
          <w:sz w:val="22"/>
          <w:szCs w:val="22"/>
        </w:rPr>
        <w:t>zamawiającego,</w:t>
      </w:r>
      <w:r w:rsidRPr="00D57C70">
        <w:rPr>
          <w:spacing w:val="-4"/>
          <w:sz w:val="22"/>
          <w:szCs w:val="22"/>
        </w:rPr>
        <w:t xml:space="preserve"> </w:t>
      </w:r>
      <w:r w:rsidRPr="00D57C70">
        <w:rPr>
          <w:sz w:val="22"/>
          <w:szCs w:val="22"/>
        </w:rPr>
        <w:t>otwarcie</w:t>
      </w:r>
      <w:r w:rsidRPr="00D57C70">
        <w:rPr>
          <w:spacing w:val="-2"/>
          <w:sz w:val="22"/>
          <w:szCs w:val="22"/>
        </w:rPr>
        <w:t xml:space="preserve"> </w:t>
      </w:r>
      <w:r w:rsidRPr="00D57C70">
        <w:rPr>
          <w:sz w:val="22"/>
          <w:szCs w:val="22"/>
        </w:rPr>
        <w:t>ofert</w:t>
      </w:r>
      <w:r w:rsidRPr="00D57C70">
        <w:rPr>
          <w:spacing w:val="-5"/>
          <w:sz w:val="22"/>
          <w:szCs w:val="22"/>
        </w:rPr>
        <w:t xml:space="preserve"> </w:t>
      </w:r>
      <w:r w:rsidRPr="00D57C70">
        <w:rPr>
          <w:sz w:val="22"/>
          <w:szCs w:val="22"/>
        </w:rPr>
        <w:t>następuje</w:t>
      </w:r>
      <w:r w:rsidRPr="00D57C70">
        <w:rPr>
          <w:spacing w:val="-2"/>
          <w:sz w:val="22"/>
          <w:szCs w:val="22"/>
        </w:rPr>
        <w:t xml:space="preserve"> </w:t>
      </w:r>
      <w:r w:rsidRPr="00D57C70">
        <w:rPr>
          <w:sz w:val="22"/>
          <w:szCs w:val="22"/>
        </w:rPr>
        <w:t>niezwłocznie</w:t>
      </w:r>
      <w:r w:rsidRPr="00D57C70">
        <w:rPr>
          <w:spacing w:val="-2"/>
          <w:sz w:val="22"/>
          <w:szCs w:val="22"/>
        </w:rPr>
        <w:t xml:space="preserve"> </w:t>
      </w:r>
      <w:r w:rsidRPr="00D57C70">
        <w:rPr>
          <w:sz w:val="22"/>
          <w:szCs w:val="22"/>
        </w:rPr>
        <w:t>po</w:t>
      </w:r>
      <w:r w:rsidRPr="00D57C70">
        <w:rPr>
          <w:spacing w:val="-3"/>
          <w:sz w:val="22"/>
          <w:szCs w:val="22"/>
        </w:rPr>
        <w:t xml:space="preserve"> </w:t>
      </w:r>
      <w:r w:rsidRPr="00D57C70">
        <w:rPr>
          <w:sz w:val="22"/>
          <w:szCs w:val="22"/>
        </w:rPr>
        <w:t>usunięciu</w:t>
      </w:r>
      <w:r w:rsidRPr="00D57C70">
        <w:rPr>
          <w:spacing w:val="-3"/>
          <w:sz w:val="22"/>
          <w:szCs w:val="22"/>
        </w:rPr>
        <w:t xml:space="preserve"> </w:t>
      </w:r>
      <w:r w:rsidRPr="00D57C70">
        <w:rPr>
          <w:sz w:val="22"/>
          <w:szCs w:val="22"/>
        </w:rPr>
        <w:t>awarii.</w:t>
      </w:r>
    </w:p>
    <w:p w14:paraId="24B9AB5B" w14:textId="77777777" w:rsidR="00D57C70" w:rsidRPr="00D57C70" w:rsidRDefault="00D57C70">
      <w:pPr>
        <w:pStyle w:val="Akapitzlist"/>
        <w:numPr>
          <w:ilvl w:val="0"/>
          <w:numId w:val="40"/>
        </w:numPr>
        <w:tabs>
          <w:tab w:val="left" w:pos="1276"/>
        </w:tabs>
        <w:adjustRightInd/>
        <w:spacing w:line="288" w:lineRule="auto"/>
        <w:contextualSpacing w:val="0"/>
        <w:jc w:val="both"/>
        <w:rPr>
          <w:sz w:val="22"/>
          <w:szCs w:val="22"/>
        </w:rPr>
      </w:pPr>
      <w:r w:rsidRPr="00D57C70">
        <w:rPr>
          <w:sz w:val="22"/>
          <w:szCs w:val="22"/>
        </w:rPr>
        <w:t>Zamawiający</w:t>
      </w:r>
      <w:r w:rsidRPr="00D57C70">
        <w:rPr>
          <w:spacing w:val="-2"/>
          <w:sz w:val="22"/>
          <w:szCs w:val="22"/>
        </w:rPr>
        <w:t xml:space="preserve"> </w:t>
      </w:r>
      <w:r w:rsidRPr="00D57C70">
        <w:rPr>
          <w:sz w:val="22"/>
          <w:szCs w:val="22"/>
        </w:rPr>
        <w:t>informuje</w:t>
      </w:r>
      <w:r w:rsidRPr="00D57C70">
        <w:rPr>
          <w:spacing w:val="-3"/>
          <w:sz w:val="22"/>
          <w:szCs w:val="22"/>
        </w:rPr>
        <w:t xml:space="preserve"> </w:t>
      </w:r>
      <w:r w:rsidRPr="00D57C70">
        <w:rPr>
          <w:sz w:val="22"/>
          <w:szCs w:val="22"/>
        </w:rPr>
        <w:t>o</w:t>
      </w:r>
      <w:r w:rsidRPr="00D57C70">
        <w:rPr>
          <w:spacing w:val="-4"/>
          <w:sz w:val="22"/>
          <w:szCs w:val="22"/>
        </w:rPr>
        <w:t xml:space="preserve"> </w:t>
      </w:r>
      <w:r w:rsidRPr="00D57C70">
        <w:rPr>
          <w:sz w:val="22"/>
          <w:szCs w:val="22"/>
        </w:rPr>
        <w:t>zmianie</w:t>
      </w:r>
      <w:r w:rsidRPr="00D57C70">
        <w:rPr>
          <w:spacing w:val="-3"/>
          <w:sz w:val="22"/>
          <w:szCs w:val="22"/>
        </w:rPr>
        <w:t xml:space="preserve"> </w:t>
      </w:r>
      <w:r w:rsidRPr="00D57C70">
        <w:rPr>
          <w:sz w:val="22"/>
          <w:szCs w:val="22"/>
        </w:rPr>
        <w:t>terminu</w:t>
      </w:r>
      <w:r w:rsidRPr="00D57C70">
        <w:rPr>
          <w:spacing w:val="-4"/>
          <w:sz w:val="22"/>
          <w:szCs w:val="22"/>
        </w:rPr>
        <w:t xml:space="preserve"> </w:t>
      </w:r>
      <w:r w:rsidRPr="00D57C70">
        <w:rPr>
          <w:sz w:val="22"/>
          <w:szCs w:val="22"/>
        </w:rPr>
        <w:t>otwarcia</w:t>
      </w:r>
      <w:r w:rsidRPr="00D57C70">
        <w:rPr>
          <w:spacing w:val="-4"/>
          <w:sz w:val="22"/>
          <w:szCs w:val="22"/>
        </w:rPr>
        <w:t xml:space="preserve"> </w:t>
      </w:r>
      <w:r w:rsidRPr="00D57C70">
        <w:rPr>
          <w:sz w:val="22"/>
          <w:szCs w:val="22"/>
        </w:rPr>
        <w:t>ofert</w:t>
      </w:r>
      <w:r w:rsidRPr="00D57C70">
        <w:rPr>
          <w:spacing w:val="-5"/>
          <w:sz w:val="22"/>
          <w:szCs w:val="22"/>
        </w:rPr>
        <w:t xml:space="preserve"> </w:t>
      </w:r>
      <w:r w:rsidRPr="00D57C70">
        <w:rPr>
          <w:sz w:val="22"/>
          <w:szCs w:val="22"/>
        </w:rPr>
        <w:t>na</w:t>
      </w:r>
      <w:r w:rsidRPr="00D57C70">
        <w:rPr>
          <w:spacing w:val="-3"/>
          <w:sz w:val="22"/>
          <w:szCs w:val="22"/>
        </w:rPr>
        <w:t xml:space="preserve"> </w:t>
      </w:r>
      <w:r w:rsidRPr="00D57C70">
        <w:rPr>
          <w:sz w:val="22"/>
          <w:szCs w:val="22"/>
        </w:rPr>
        <w:t>stronie</w:t>
      </w:r>
      <w:r w:rsidRPr="00D57C70">
        <w:rPr>
          <w:spacing w:val="-3"/>
          <w:sz w:val="22"/>
          <w:szCs w:val="22"/>
        </w:rPr>
        <w:t xml:space="preserve"> </w:t>
      </w:r>
      <w:r w:rsidRPr="00D57C70">
        <w:rPr>
          <w:sz w:val="22"/>
          <w:szCs w:val="22"/>
        </w:rPr>
        <w:t>internetowej</w:t>
      </w:r>
      <w:r w:rsidRPr="00D57C70">
        <w:rPr>
          <w:spacing w:val="-46"/>
          <w:sz w:val="22"/>
          <w:szCs w:val="22"/>
        </w:rPr>
        <w:t xml:space="preserve"> </w:t>
      </w:r>
      <w:r w:rsidRPr="00D57C70">
        <w:rPr>
          <w:sz w:val="22"/>
          <w:szCs w:val="22"/>
        </w:rPr>
        <w:t>prowadzonego</w:t>
      </w:r>
      <w:r w:rsidRPr="00D57C70">
        <w:rPr>
          <w:spacing w:val="-4"/>
          <w:sz w:val="22"/>
          <w:szCs w:val="22"/>
        </w:rPr>
        <w:t xml:space="preserve"> </w:t>
      </w:r>
      <w:r w:rsidRPr="00D57C70">
        <w:rPr>
          <w:sz w:val="22"/>
          <w:szCs w:val="22"/>
        </w:rPr>
        <w:t>postępowania.</w:t>
      </w:r>
    </w:p>
    <w:p w14:paraId="01EF795C" w14:textId="77777777" w:rsidR="00D57C70" w:rsidRPr="00D57C70" w:rsidRDefault="00D57C70">
      <w:pPr>
        <w:pStyle w:val="Akapitzlist"/>
        <w:numPr>
          <w:ilvl w:val="0"/>
          <w:numId w:val="40"/>
        </w:numPr>
        <w:tabs>
          <w:tab w:val="left" w:pos="1276"/>
        </w:tabs>
        <w:adjustRightInd/>
        <w:spacing w:line="288" w:lineRule="auto"/>
        <w:contextualSpacing w:val="0"/>
        <w:jc w:val="both"/>
        <w:rPr>
          <w:sz w:val="22"/>
          <w:szCs w:val="22"/>
        </w:rPr>
      </w:pPr>
      <w:r w:rsidRPr="00D57C70">
        <w:rPr>
          <w:sz w:val="22"/>
          <w:szCs w:val="22"/>
        </w:rPr>
        <w:t>Dodatkowe</w:t>
      </w:r>
      <w:r w:rsidRPr="00D57C70">
        <w:rPr>
          <w:spacing w:val="-4"/>
          <w:sz w:val="22"/>
          <w:szCs w:val="22"/>
        </w:rPr>
        <w:t xml:space="preserve"> </w:t>
      </w:r>
      <w:r w:rsidRPr="00D57C70">
        <w:rPr>
          <w:sz w:val="22"/>
          <w:szCs w:val="22"/>
        </w:rPr>
        <w:t>informacje</w:t>
      </w:r>
      <w:r w:rsidRPr="00D57C70">
        <w:rPr>
          <w:spacing w:val="-3"/>
          <w:sz w:val="22"/>
          <w:szCs w:val="22"/>
        </w:rPr>
        <w:t xml:space="preserve"> </w:t>
      </w:r>
      <w:r w:rsidRPr="00D57C70">
        <w:rPr>
          <w:sz w:val="22"/>
          <w:szCs w:val="22"/>
        </w:rPr>
        <w:t>dotyczące</w:t>
      </w:r>
      <w:r w:rsidRPr="00D57C70">
        <w:rPr>
          <w:spacing w:val="-3"/>
          <w:sz w:val="22"/>
          <w:szCs w:val="22"/>
        </w:rPr>
        <w:t xml:space="preserve"> </w:t>
      </w:r>
      <w:r w:rsidRPr="00D57C70">
        <w:rPr>
          <w:sz w:val="22"/>
          <w:szCs w:val="22"/>
        </w:rPr>
        <w:t>otwarcia</w:t>
      </w:r>
      <w:r w:rsidRPr="00D57C70">
        <w:rPr>
          <w:spacing w:val="-1"/>
          <w:sz w:val="22"/>
          <w:szCs w:val="22"/>
        </w:rPr>
        <w:t xml:space="preserve"> </w:t>
      </w:r>
      <w:r w:rsidRPr="00D57C70">
        <w:rPr>
          <w:sz w:val="22"/>
          <w:szCs w:val="22"/>
        </w:rPr>
        <w:t>ofert:</w:t>
      </w:r>
    </w:p>
    <w:p w14:paraId="5B0F73D8" w14:textId="77777777" w:rsidR="00D57C70" w:rsidRPr="00D57C70" w:rsidRDefault="00D57C70">
      <w:pPr>
        <w:pStyle w:val="Akapitzlist"/>
        <w:numPr>
          <w:ilvl w:val="0"/>
          <w:numId w:val="37"/>
        </w:numPr>
        <w:tabs>
          <w:tab w:val="left" w:pos="1972"/>
        </w:tabs>
        <w:adjustRightInd/>
        <w:spacing w:before="53" w:line="288" w:lineRule="auto"/>
        <w:contextualSpacing w:val="0"/>
        <w:jc w:val="both"/>
        <w:rPr>
          <w:sz w:val="22"/>
          <w:szCs w:val="22"/>
        </w:rPr>
      </w:pPr>
      <w:r w:rsidRPr="00D57C70">
        <w:rPr>
          <w:sz w:val="22"/>
          <w:szCs w:val="22"/>
        </w:rPr>
        <w:t>Zamawiający, najpóźniej przed otwarciem ofert, udostępnia na stronie internetowej</w:t>
      </w:r>
      <w:r w:rsidRPr="00D57C70">
        <w:rPr>
          <w:spacing w:val="-47"/>
          <w:sz w:val="22"/>
          <w:szCs w:val="22"/>
        </w:rPr>
        <w:t xml:space="preserve"> </w:t>
      </w:r>
      <w:r w:rsidRPr="00D57C70">
        <w:rPr>
          <w:sz w:val="22"/>
          <w:szCs w:val="22"/>
        </w:rPr>
        <w:t>prowadzonego postępowania informację o kwocie, jaką zamierza przeznaczyć na</w:t>
      </w:r>
      <w:r w:rsidRPr="00D57C70">
        <w:rPr>
          <w:spacing w:val="1"/>
          <w:sz w:val="22"/>
          <w:szCs w:val="22"/>
        </w:rPr>
        <w:t xml:space="preserve"> </w:t>
      </w:r>
      <w:r w:rsidRPr="00D57C70">
        <w:rPr>
          <w:sz w:val="22"/>
          <w:szCs w:val="22"/>
        </w:rPr>
        <w:t>sfinansowanie</w:t>
      </w:r>
      <w:r w:rsidRPr="00D57C70">
        <w:rPr>
          <w:spacing w:val="-3"/>
          <w:sz w:val="22"/>
          <w:szCs w:val="22"/>
        </w:rPr>
        <w:t xml:space="preserve"> </w:t>
      </w:r>
      <w:r w:rsidRPr="00D57C70">
        <w:rPr>
          <w:sz w:val="22"/>
          <w:szCs w:val="22"/>
        </w:rPr>
        <w:t>zamówienia.</w:t>
      </w:r>
    </w:p>
    <w:p w14:paraId="7ADC12DD" w14:textId="77777777" w:rsidR="00D57C70" w:rsidRPr="00D57C70" w:rsidRDefault="00D57C70">
      <w:pPr>
        <w:pStyle w:val="Akapitzlist"/>
        <w:numPr>
          <w:ilvl w:val="0"/>
          <w:numId w:val="37"/>
        </w:numPr>
        <w:tabs>
          <w:tab w:val="left" w:pos="1972"/>
        </w:tabs>
        <w:adjustRightInd/>
        <w:spacing w:line="288" w:lineRule="auto"/>
        <w:contextualSpacing w:val="0"/>
        <w:jc w:val="both"/>
        <w:rPr>
          <w:sz w:val="22"/>
          <w:szCs w:val="22"/>
        </w:rPr>
      </w:pPr>
      <w:r w:rsidRPr="00D57C70">
        <w:rPr>
          <w:sz w:val="22"/>
          <w:szCs w:val="22"/>
        </w:rPr>
        <w:t>Zamawiający, niezwłocznie po otwarciu ofert, udostępnia na stronie internetowej</w:t>
      </w:r>
      <w:r w:rsidRPr="00D57C70">
        <w:rPr>
          <w:spacing w:val="-47"/>
          <w:sz w:val="22"/>
          <w:szCs w:val="22"/>
        </w:rPr>
        <w:t xml:space="preserve"> </w:t>
      </w:r>
      <w:r w:rsidRPr="00D57C70">
        <w:rPr>
          <w:sz w:val="22"/>
          <w:szCs w:val="22"/>
        </w:rPr>
        <w:t>prowadzonego</w:t>
      </w:r>
      <w:r w:rsidRPr="00D57C70">
        <w:rPr>
          <w:spacing w:val="-4"/>
          <w:sz w:val="22"/>
          <w:szCs w:val="22"/>
        </w:rPr>
        <w:t xml:space="preserve"> </w:t>
      </w:r>
      <w:r w:rsidRPr="00D57C70">
        <w:rPr>
          <w:sz w:val="22"/>
          <w:szCs w:val="22"/>
        </w:rPr>
        <w:t>postępowania</w:t>
      </w:r>
      <w:r w:rsidRPr="00D57C70">
        <w:rPr>
          <w:spacing w:val="-2"/>
          <w:sz w:val="22"/>
          <w:szCs w:val="22"/>
        </w:rPr>
        <w:t xml:space="preserve"> </w:t>
      </w:r>
      <w:r w:rsidRPr="00D57C70">
        <w:rPr>
          <w:sz w:val="22"/>
          <w:szCs w:val="22"/>
        </w:rPr>
        <w:t>informacje</w:t>
      </w:r>
      <w:r w:rsidRPr="00D57C70">
        <w:rPr>
          <w:spacing w:val="-2"/>
          <w:sz w:val="22"/>
          <w:szCs w:val="22"/>
        </w:rPr>
        <w:t xml:space="preserve"> </w:t>
      </w:r>
      <w:r w:rsidRPr="00D57C70">
        <w:rPr>
          <w:sz w:val="22"/>
          <w:szCs w:val="22"/>
        </w:rPr>
        <w:t>o:</w:t>
      </w:r>
    </w:p>
    <w:p w14:paraId="67CCA09E" w14:textId="77777777" w:rsidR="00D57C70" w:rsidRPr="00D57C70" w:rsidRDefault="00D57C70">
      <w:pPr>
        <w:pStyle w:val="Akapitzlist"/>
        <w:numPr>
          <w:ilvl w:val="1"/>
          <w:numId w:val="37"/>
        </w:numPr>
        <w:tabs>
          <w:tab w:val="left" w:pos="2683"/>
        </w:tabs>
        <w:adjustRightInd/>
        <w:spacing w:line="290" w:lineRule="auto"/>
        <w:contextualSpacing w:val="0"/>
        <w:jc w:val="both"/>
        <w:rPr>
          <w:sz w:val="22"/>
          <w:szCs w:val="22"/>
        </w:rPr>
      </w:pPr>
      <w:r w:rsidRPr="00D57C70">
        <w:rPr>
          <w:sz w:val="22"/>
          <w:szCs w:val="22"/>
        </w:rPr>
        <w:t>nazwach albo imionach i nazwiskach oraz siedzibach lub miejscach</w:t>
      </w:r>
      <w:r w:rsidRPr="00D57C70">
        <w:rPr>
          <w:spacing w:val="1"/>
          <w:sz w:val="22"/>
          <w:szCs w:val="22"/>
        </w:rPr>
        <w:t xml:space="preserve"> </w:t>
      </w:r>
      <w:r w:rsidRPr="00D57C70">
        <w:rPr>
          <w:sz w:val="22"/>
          <w:szCs w:val="22"/>
        </w:rPr>
        <w:t>prowadzonej działalności gospodarczej albo miejscach zamieszkania</w:t>
      </w:r>
      <w:r w:rsidRPr="00D57C70">
        <w:rPr>
          <w:spacing w:val="-47"/>
          <w:sz w:val="22"/>
          <w:szCs w:val="22"/>
        </w:rPr>
        <w:t xml:space="preserve"> </w:t>
      </w:r>
      <w:r w:rsidRPr="00D57C70">
        <w:rPr>
          <w:sz w:val="22"/>
          <w:szCs w:val="22"/>
        </w:rPr>
        <w:t>wykonawców,</w:t>
      </w:r>
      <w:r w:rsidRPr="00D57C70">
        <w:rPr>
          <w:spacing w:val="-5"/>
          <w:sz w:val="22"/>
          <w:szCs w:val="22"/>
        </w:rPr>
        <w:t xml:space="preserve"> </w:t>
      </w:r>
      <w:r w:rsidRPr="00D57C70">
        <w:rPr>
          <w:sz w:val="22"/>
          <w:szCs w:val="22"/>
        </w:rPr>
        <w:t>których</w:t>
      </w:r>
      <w:r w:rsidRPr="00D57C70">
        <w:rPr>
          <w:spacing w:val="-3"/>
          <w:sz w:val="22"/>
          <w:szCs w:val="22"/>
        </w:rPr>
        <w:t xml:space="preserve"> </w:t>
      </w:r>
      <w:r w:rsidRPr="00D57C70">
        <w:rPr>
          <w:sz w:val="22"/>
          <w:szCs w:val="22"/>
        </w:rPr>
        <w:t>oferty</w:t>
      </w:r>
      <w:r w:rsidRPr="00D57C70">
        <w:rPr>
          <w:spacing w:val="-2"/>
          <w:sz w:val="22"/>
          <w:szCs w:val="22"/>
        </w:rPr>
        <w:t xml:space="preserve"> </w:t>
      </w:r>
      <w:r w:rsidRPr="00D57C70">
        <w:rPr>
          <w:sz w:val="22"/>
          <w:szCs w:val="22"/>
        </w:rPr>
        <w:t>zostały</w:t>
      </w:r>
      <w:r w:rsidRPr="00D57C70">
        <w:rPr>
          <w:spacing w:val="3"/>
          <w:sz w:val="22"/>
          <w:szCs w:val="22"/>
        </w:rPr>
        <w:t xml:space="preserve"> </w:t>
      </w:r>
      <w:r w:rsidRPr="00D57C70">
        <w:rPr>
          <w:sz w:val="22"/>
          <w:szCs w:val="22"/>
        </w:rPr>
        <w:t>otwarte;</w:t>
      </w:r>
    </w:p>
    <w:p w14:paraId="303AC2D0" w14:textId="77777777" w:rsidR="00D57C70" w:rsidRPr="00D57C70" w:rsidRDefault="00D57C70">
      <w:pPr>
        <w:pStyle w:val="Akapitzlist"/>
        <w:numPr>
          <w:ilvl w:val="1"/>
          <w:numId w:val="37"/>
        </w:numPr>
        <w:tabs>
          <w:tab w:val="left" w:pos="2683"/>
        </w:tabs>
        <w:adjustRightInd/>
        <w:spacing w:line="263" w:lineRule="exact"/>
        <w:ind w:hanging="361"/>
        <w:contextualSpacing w:val="0"/>
        <w:jc w:val="both"/>
        <w:rPr>
          <w:sz w:val="22"/>
          <w:szCs w:val="22"/>
        </w:rPr>
      </w:pPr>
      <w:r w:rsidRPr="00D57C70">
        <w:rPr>
          <w:sz w:val="22"/>
          <w:szCs w:val="22"/>
        </w:rPr>
        <w:t>cenach</w:t>
      </w:r>
      <w:r w:rsidRPr="00D57C70">
        <w:rPr>
          <w:spacing w:val="-4"/>
          <w:sz w:val="22"/>
          <w:szCs w:val="22"/>
        </w:rPr>
        <w:t xml:space="preserve"> </w:t>
      </w:r>
      <w:r w:rsidRPr="00D57C70">
        <w:rPr>
          <w:sz w:val="22"/>
          <w:szCs w:val="22"/>
        </w:rPr>
        <w:t>lub</w:t>
      </w:r>
      <w:r w:rsidRPr="00D57C70">
        <w:rPr>
          <w:spacing w:val="-5"/>
          <w:sz w:val="22"/>
          <w:szCs w:val="22"/>
        </w:rPr>
        <w:t xml:space="preserve"> </w:t>
      </w:r>
      <w:r w:rsidRPr="00D57C70">
        <w:rPr>
          <w:sz w:val="22"/>
          <w:szCs w:val="22"/>
        </w:rPr>
        <w:t>kosztach</w:t>
      </w:r>
      <w:r w:rsidRPr="00D57C70">
        <w:rPr>
          <w:spacing w:val="-4"/>
          <w:sz w:val="22"/>
          <w:szCs w:val="22"/>
        </w:rPr>
        <w:t xml:space="preserve"> </w:t>
      </w:r>
      <w:r w:rsidRPr="00D57C70">
        <w:rPr>
          <w:sz w:val="22"/>
          <w:szCs w:val="22"/>
        </w:rPr>
        <w:t>zawartych</w:t>
      </w:r>
      <w:r w:rsidRPr="00D57C70">
        <w:rPr>
          <w:spacing w:val="1"/>
          <w:sz w:val="22"/>
          <w:szCs w:val="22"/>
        </w:rPr>
        <w:t xml:space="preserve"> </w:t>
      </w:r>
      <w:r w:rsidRPr="00D57C70">
        <w:rPr>
          <w:sz w:val="22"/>
          <w:szCs w:val="22"/>
        </w:rPr>
        <w:t>w</w:t>
      </w:r>
      <w:r w:rsidRPr="00D57C70">
        <w:rPr>
          <w:spacing w:val="-3"/>
          <w:sz w:val="22"/>
          <w:szCs w:val="22"/>
        </w:rPr>
        <w:t xml:space="preserve"> </w:t>
      </w:r>
      <w:r w:rsidRPr="00D57C70">
        <w:rPr>
          <w:sz w:val="22"/>
          <w:szCs w:val="22"/>
        </w:rPr>
        <w:t>ofertach.</w:t>
      </w:r>
    </w:p>
    <w:p w14:paraId="5950713D" w14:textId="77777777" w:rsidR="00D57C70" w:rsidRPr="00D57C70" w:rsidRDefault="00D57C70">
      <w:pPr>
        <w:pStyle w:val="Akapitzlist"/>
        <w:numPr>
          <w:ilvl w:val="0"/>
          <w:numId w:val="37"/>
        </w:numPr>
        <w:tabs>
          <w:tab w:val="left" w:pos="1972"/>
        </w:tabs>
        <w:adjustRightInd/>
        <w:spacing w:before="50" w:line="288" w:lineRule="auto"/>
        <w:contextualSpacing w:val="0"/>
        <w:jc w:val="both"/>
        <w:rPr>
          <w:sz w:val="22"/>
          <w:szCs w:val="22"/>
        </w:rPr>
      </w:pPr>
      <w:r w:rsidRPr="00D57C70">
        <w:rPr>
          <w:sz w:val="22"/>
          <w:szCs w:val="22"/>
        </w:rPr>
        <w:t>W przypadku ofert, które podlegają negocjacjom, zamawiający udostępnia informacje,</w:t>
      </w:r>
      <w:r w:rsidRPr="00D57C70">
        <w:rPr>
          <w:spacing w:val="-47"/>
          <w:sz w:val="22"/>
          <w:szCs w:val="22"/>
        </w:rPr>
        <w:t xml:space="preserve"> </w:t>
      </w:r>
      <w:r w:rsidRPr="00D57C70">
        <w:rPr>
          <w:sz w:val="22"/>
          <w:szCs w:val="22"/>
        </w:rPr>
        <w:t>o których mowa w pkt 2) lit b), niezwłocznie po otwarciu ofert ostatecznych albo</w:t>
      </w:r>
      <w:r w:rsidRPr="00D57C70">
        <w:rPr>
          <w:spacing w:val="1"/>
          <w:sz w:val="22"/>
          <w:szCs w:val="22"/>
        </w:rPr>
        <w:t xml:space="preserve"> </w:t>
      </w:r>
      <w:r w:rsidRPr="00D57C70">
        <w:rPr>
          <w:sz w:val="22"/>
          <w:szCs w:val="22"/>
        </w:rPr>
        <w:t>unieważnieniu</w:t>
      </w:r>
      <w:r w:rsidRPr="00D57C70">
        <w:rPr>
          <w:spacing w:val="-4"/>
          <w:sz w:val="22"/>
          <w:szCs w:val="22"/>
        </w:rPr>
        <w:t xml:space="preserve"> </w:t>
      </w:r>
      <w:r w:rsidRPr="00D57C70">
        <w:rPr>
          <w:sz w:val="22"/>
          <w:szCs w:val="22"/>
        </w:rPr>
        <w:t>postępowania</w:t>
      </w:r>
      <w:r w:rsidRPr="00D57C70">
        <w:rPr>
          <w:spacing w:val="-3"/>
          <w:sz w:val="22"/>
          <w:szCs w:val="22"/>
        </w:rPr>
        <w:t xml:space="preserve"> </w:t>
      </w:r>
      <w:r w:rsidRPr="00D57C70">
        <w:rPr>
          <w:sz w:val="22"/>
          <w:szCs w:val="22"/>
        </w:rPr>
        <w:t>–</w:t>
      </w:r>
      <w:r w:rsidRPr="00D57C70">
        <w:rPr>
          <w:spacing w:val="-3"/>
          <w:sz w:val="22"/>
          <w:szCs w:val="22"/>
        </w:rPr>
        <w:t xml:space="preserve"> </w:t>
      </w:r>
      <w:r w:rsidRPr="00D57C70">
        <w:rPr>
          <w:i/>
          <w:sz w:val="22"/>
          <w:szCs w:val="22"/>
        </w:rPr>
        <w:t>zapis</w:t>
      </w:r>
      <w:r w:rsidRPr="00D57C70">
        <w:rPr>
          <w:i/>
          <w:spacing w:val="-2"/>
          <w:sz w:val="22"/>
          <w:szCs w:val="22"/>
        </w:rPr>
        <w:t xml:space="preserve"> </w:t>
      </w:r>
      <w:r w:rsidRPr="00D57C70">
        <w:rPr>
          <w:i/>
          <w:sz w:val="22"/>
          <w:szCs w:val="22"/>
        </w:rPr>
        <w:t>ten</w:t>
      </w:r>
      <w:r w:rsidRPr="00D57C70">
        <w:rPr>
          <w:i/>
          <w:spacing w:val="-1"/>
          <w:sz w:val="22"/>
          <w:szCs w:val="22"/>
        </w:rPr>
        <w:t xml:space="preserve"> </w:t>
      </w:r>
      <w:r w:rsidRPr="00D57C70">
        <w:rPr>
          <w:i/>
          <w:sz w:val="22"/>
          <w:szCs w:val="22"/>
        </w:rPr>
        <w:t>nie</w:t>
      </w:r>
      <w:r w:rsidRPr="00D57C70">
        <w:rPr>
          <w:i/>
          <w:spacing w:val="-2"/>
          <w:sz w:val="22"/>
          <w:szCs w:val="22"/>
        </w:rPr>
        <w:t xml:space="preserve"> </w:t>
      </w:r>
      <w:r w:rsidRPr="00D57C70">
        <w:rPr>
          <w:i/>
          <w:sz w:val="22"/>
          <w:szCs w:val="22"/>
        </w:rPr>
        <w:t>dotyczy niniejszego</w:t>
      </w:r>
      <w:r w:rsidRPr="00D57C70">
        <w:rPr>
          <w:i/>
          <w:spacing w:val="-1"/>
          <w:sz w:val="22"/>
          <w:szCs w:val="22"/>
        </w:rPr>
        <w:t xml:space="preserve"> </w:t>
      </w:r>
      <w:r w:rsidRPr="00D57C70">
        <w:rPr>
          <w:i/>
          <w:sz w:val="22"/>
          <w:szCs w:val="22"/>
        </w:rPr>
        <w:t>postępowania</w:t>
      </w:r>
      <w:r w:rsidRPr="00D57C70">
        <w:rPr>
          <w:sz w:val="22"/>
          <w:szCs w:val="22"/>
        </w:rPr>
        <w:t>.</w:t>
      </w:r>
    </w:p>
    <w:p w14:paraId="7E151C87" w14:textId="77777777" w:rsidR="00D57C70" w:rsidRPr="00D57C70" w:rsidRDefault="00D57C70">
      <w:pPr>
        <w:pStyle w:val="Akapitzlist"/>
        <w:numPr>
          <w:ilvl w:val="0"/>
          <w:numId w:val="37"/>
        </w:numPr>
        <w:tabs>
          <w:tab w:val="left" w:pos="1972"/>
        </w:tabs>
        <w:adjustRightInd/>
        <w:spacing w:line="278" w:lineRule="auto"/>
        <w:contextualSpacing w:val="0"/>
        <w:jc w:val="both"/>
        <w:rPr>
          <w:sz w:val="22"/>
          <w:szCs w:val="22"/>
        </w:rPr>
      </w:pPr>
      <w:r w:rsidRPr="00D57C70">
        <w:rPr>
          <w:sz w:val="22"/>
          <w:szCs w:val="22"/>
        </w:rPr>
        <w:t>Informacja zostanie opublikowana na stronie postępowania na</w:t>
      </w:r>
      <w:r w:rsidRPr="00D57C70">
        <w:rPr>
          <w:color w:val="1054CC"/>
          <w:sz w:val="22"/>
          <w:szCs w:val="22"/>
        </w:rPr>
        <w:t xml:space="preserve"> </w:t>
      </w:r>
      <w:r w:rsidRPr="00D57C70">
        <w:rPr>
          <w:color w:val="1054CC"/>
          <w:sz w:val="22"/>
          <w:szCs w:val="22"/>
          <w:u w:val="single" w:color="1054CC"/>
        </w:rPr>
        <w:t>platformazakupowa.pl</w:t>
      </w:r>
      <w:r w:rsidRPr="00D57C70">
        <w:rPr>
          <w:color w:val="1054CC"/>
          <w:spacing w:val="-47"/>
          <w:sz w:val="22"/>
          <w:szCs w:val="22"/>
        </w:rPr>
        <w:t xml:space="preserve"> </w:t>
      </w:r>
      <w:r w:rsidRPr="00D57C70">
        <w:rPr>
          <w:sz w:val="22"/>
          <w:szCs w:val="22"/>
        </w:rPr>
        <w:t>w</w:t>
      </w:r>
      <w:r w:rsidRPr="00D57C70">
        <w:rPr>
          <w:spacing w:val="-3"/>
          <w:sz w:val="22"/>
          <w:szCs w:val="22"/>
        </w:rPr>
        <w:t xml:space="preserve"> </w:t>
      </w:r>
      <w:r w:rsidRPr="00D57C70">
        <w:rPr>
          <w:sz w:val="22"/>
          <w:szCs w:val="22"/>
        </w:rPr>
        <w:t>sekcji ,,Komunikaty”.</w:t>
      </w:r>
    </w:p>
    <w:p w14:paraId="0AF4726A" w14:textId="77777777" w:rsidR="00D57C70" w:rsidRPr="00D57C70" w:rsidRDefault="00D57C70">
      <w:pPr>
        <w:pStyle w:val="Akapitzlist"/>
        <w:numPr>
          <w:ilvl w:val="0"/>
          <w:numId w:val="37"/>
        </w:numPr>
        <w:tabs>
          <w:tab w:val="left" w:pos="1972"/>
        </w:tabs>
        <w:adjustRightInd/>
        <w:spacing w:line="276" w:lineRule="auto"/>
        <w:contextualSpacing w:val="0"/>
        <w:jc w:val="both"/>
        <w:rPr>
          <w:sz w:val="22"/>
          <w:szCs w:val="22"/>
        </w:rPr>
      </w:pPr>
      <w:r w:rsidRPr="00D57C70">
        <w:rPr>
          <w:sz w:val="22"/>
          <w:szCs w:val="22"/>
        </w:rPr>
        <w:t>Zgodnie z Ustawą Prawo Zamówień Publicznych Zamawiający nie ma obowiązku</w:t>
      </w:r>
      <w:r w:rsidRPr="00D57C70">
        <w:rPr>
          <w:spacing w:val="1"/>
          <w:sz w:val="22"/>
          <w:szCs w:val="22"/>
        </w:rPr>
        <w:t xml:space="preserve"> </w:t>
      </w:r>
      <w:r w:rsidRPr="00D57C70">
        <w:rPr>
          <w:sz w:val="22"/>
          <w:szCs w:val="22"/>
        </w:rPr>
        <w:t>przeprowadzania jawnej sesji otwarcia ofert w sposób jawny z udziałem wykonawców</w:t>
      </w:r>
      <w:r w:rsidRPr="00D57C70">
        <w:rPr>
          <w:spacing w:val="-47"/>
          <w:sz w:val="22"/>
          <w:szCs w:val="22"/>
        </w:rPr>
        <w:t xml:space="preserve"> </w:t>
      </w:r>
      <w:r w:rsidRPr="00D57C70">
        <w:rPr>
          <w:sz w:val="22"/>
          <w:szCs w:val="22"/>
        </w:rPr>
        <w:t>lub transmitowania sesji otwarcia za pośrednictwem elektronicznych narzędzi do</w:t>
      </w:r>
      <w:r w:rsidRPr="00D57C70">
        <w:rPr>
          <w:spacing w:val="1"/>
          <w:sz w:val="22"/>
          <w:szCs w:val="22"/>
        </w:rPr>
        <w:t xml:space="preserve"> </w:t>
      </w:r>
      <w:r w:rsidRPr="00D57C70">
        <w:rPr>
          <w:sz w:val="22"/>
          <w:szCs w:val="22"/>
        </w:rPr>
        <w:t>przekazu</w:t>
      </w:r>
      <w:r w:rsidRPr="00D57C70">
        <w:rPr>
          <w:spacing w:val="-3"/>
          <w:sz w:val="22"/>
          <w:szCs w:val="22"/>
        </w:rPr>
        <w:t xml:space="preserve"> </w:t>
      </w:r>
      <w:r w:rsidRPr="00D57C70">
        <w:rPr>
          <w:sz w:val="22"/>
          <w:szCs w:val="22"/>
        </w:rPr>
        <w:t>wideo</w:t>
      </w:r>
      <w:r w:rsidRPr="00D57C70">
        <w:rPr>
          <w:spacing w:val="-3"/>
          <w:sz w:val="22"/>
          <w:szCs w:val="22"/>
        </w:rPr>
        <w:t xml:space="preserve"> </w:t>
      </w:r>
      <w:r w:rsidRPr="00D57C70">
        <w:rPr>
          <w:sz w:val="22"/>
          <w:szCs w:val="22"/>
        </w:rPr>
        <w:t>on-line</w:t>
      </w:r>
      <w:r w:rsidRPr="00D57C70">
        <w:rPr>
          <w:spacing w:val="-2"/>
          <w:sz w:val="22"/>
          <w:szCs w:val="22"/>
        </w:rPr>
        <w:t xml:space="preserve"> </w:t>
      </w:r>
      <w:r w:rsidRPr="00D57C70">
        <w:rPr>
          <w:sz w:val="22"/>
          <w:szCs w:val="22"/>
        </w:rPr>
        <w:t>a</w:t>
      </w:r>
      <w:r w:rsidRPr="00D57C70">
        <w:rPr>
          <w:spacing w:val="-2"/>
          <w:sz w:val="22"/>
          <w:szCs w:val="22"/>
        </w:rPr>
        <w:t xml:space="preserve"> </w:t>
      </w:r>
      <w:r w:rsidRPr="00D57C70">
        <w:rPr>
          <w:sz w:val="22"/>
          <w:szCs w:val="22"/>
        </w:rPr>
        <w:t>ma</w:t>
      </w:r>
      <w:r w:rsidRPr="00D57C70">
        <w:rPr>
          <w:spacing w:val="-2"/>
          <w:sz w:val="22"/>
          <w:szCs w:val="22"/>
        </w:rPr>
        <w:t xml:space="preserve"> </w:t>
      </w:r>
      <w:r w:rsidRPr="00D57C70">
        <w:rPr>
          <w:sz w:val="22"/>
          <w:szCs w:val="22"/>
        </w:rPr>
        <w:t>jedynie</w:t>
      </w:r>
      <w:r w:rsidRPr="00D57C70">
        <w:rPr>
          <w:spacing w:val="-2"/>
          <w:sz w:val="22"/>
          <w:szCs w:val="22"/>
        </w:rPr>
        <w:t xml:space="preserve"> </w:t>
      </w:r>
      <w:r w:rsidRPr="00D57C70">
        <w:rPr>
          <w:sz w:val="22"/>
          <w:szCs w:val="22"/>
        </w:rPr>
        <w:t>takie</w:t>
      </w:r>
      <w:r w:rsidRPr="00D57C70">
        <w:rPr>
          <w:spacing w:val="-2"/>
          <w:sz w:val="22"/>
          <w:szCs w:val="22"/>
        </w:rPr>
        <w:t xml:space="preserve"> </w:t>
      </w:r>
      <w:r w:rsidRPr="00D57C70">
        <w:rPr>
          <w:sz w:val="22"/>
          <w:szCs w:val="22"/>
        </w:rPr>
        <w:t>uprawnienie.</w:t>
      </w:r>
    </w:p>
    <w:p w14:paraId="5ED5FA4A" w14:textId="77777777" w:rsidR="00D57C70" w:rsidRDefault="00D57C70" w:rsidP="00D57C70">
      <w:pPr>
        <w:pStyle w:val="Tekstpodstawowy"/>
        <w:spacing w:before="5"/>
        <w:jc w:val="left"/>
        <w:rPr>
          <w:sz w:val="18"/>
        </w:rPr>
      </w:pPr>
    </w:p>
    <w:p w14:paraId="611CA159" w14:textId="77777777" w:rsidR="00444B76" w:rsidRPr="00444B76" w:rsidRDefault="00444B76" w:rsidP="00444B76">
      <w:pPr>
        <w:ind w:left="709"/>
        <w:jc w:val="both"/>
        <w:rPr>
          <w:i/>
          <w:iCs/>
          <w:sz w:val="16"/>
          <w:szCs w:val="16"/>
        </w:rPr>
      </w:pPr>
    </w:p>
    <w:p w14:paraId="2266B989" w14:textId="77777777" w:rsidR="00953AFE" w:rsidRPr="009F4302" w:rsidRDefault="007B757F" w:rsidP="00953AFE">
      <w:pPr>
        <w:jc w:val="both"/>
        <w:rPr>
          <w:b/>
          <w:bCs/>
          <w:sz w:val="22"/>
          <w:szCs w:val="22"/>
          <w:u w:val="single"/>
        </w:rPr>
      </w:pPr>
      <w:r w:rsidRPr="009F4302">
        <w:rPr>
          <w:b/>
          <w:bCs/>
          <w:sz w:val="22"/>
          <w:szCs w:val="22"/>
          <w:u w:val="single"/>
        </w:rPr>
        <w:t>17</w:t>
      </w:r>
      <w:r w:rsidR="006F2C09" w:rsidRPr="009F4302">
        <w:rPr>
          <w:b/>
          <w:bCs/>
          <w:sz w:val="22"/>
          <w:szCs w:val="22"/>
          <w:u w:val="single"/>
        </w:rPr>
        <w:t>. Opis sposobu obliczania ceny oferty</w:t>
      </w:r>
    </w:p>
    <w:p w14:paraId="59E88D51" w14:textId="77777777" w:rsidR="00CE6B74" w:rsidRPr="00A12C51" w:rsidRDefault="00BA342A" w:rsidP="00366B80">
      <w:pPr>
        <w:widowControl w:val="0"/>
        <w:numPr>
          <w:ilvl w:val="0"/>
          <w:numId w:val="2"/>
        </w:numPr>
        <w:suppressAutoHyphens/>
        <w:autoSpaceDE w:val="0"/>
        <w:autoSpaceDN w:val="0"/>
        <w:adjustRightInd w:val="0"/>
        <w:ind w:left="284" w:hanging="284"/>
        <w:jc w:val="both"/>
        <w:rPr>
          <w:sz w:val="22"/>
          <w:szCs w:val="22"/>
        </w:rPr>
      </w:pPr>
      <w:r w:rsidRPr="00A12C51">
        <w:rPr>
          <w:sz w:val="22"/>
          <w:szCs w:val="22"/>
        </w:rPr>
        <w:t>Podstawą obliczenia ceny jest Formularz ofertowy (załącznik nr 1 do SWZ)</w:t>
      </w:r>
      <w:r w:rsidR="00CE6B74" w:rsidRPr="00A12C51">
        <w:rPr>
          <w:sz w:val="22"/>
          <w:szCs w:val="22"/>
        </w:rPr>
        <w:t xml:space="preserve">. </w:t>
      </w:r>
    </w:p>
    <w:p w14:paraId="49824061" w14:textId="77777777" w:rsidR="00766332" w:rsidRPr="00A12C51" w:rsidRDefault="00BA028D" w:rsidP="00366B80">
      <w:pPr>
        <w:widowControl w:val="0"/>
        <w:numPr>
          <w:ilvl w:val="0"/>
          <w:numId w:val="2"/>
        </w:numPr>
        <w:suppressAutoHyphens/>
        <w:autoSpaceDE w:val="0"/>
        <w:autoSpaceDN w:val="0"/>
        <w:adjustRightInd w:val="0"/>
        <w:ind w:left="284" w:hanging="284"/>
        <w:jc w:val="both"/>
        <w:rPr>
          <w:sz w:val="22"/>
          <w:szCs w:val="22"/>
        </w:rPr>
      </w:pPr>
      <w:r w:rsidRPr="00A12C51">
        <w:rPr>
          <w:sz w:val="22"/>
          <w:szCs w:val="22"/>
        </w:rPr>
        <w:t>Podana w ofercie cena musi</w:t>
      </w:r>
      <w:r w:rsidR="00766332" w:rsidRPr="00A12C51">
        <w:rPr>
          <w:sz w:val="22"/>
          <w:szCs w:val="22"/>
        </w:rPr>
        <w:t xml:space="preserve"> uwzględniać wszystkie wymagania Zamawiającego określone w niniejszej specyfikacji oraz obejmować wszelkie koszty, jakie poniesie Wykonawca z tytułu należytego oraz zgodnego </w:t>
      </w:r>
      <w:r w:rsidR="000E248A" w:rsidRPr="00A12C51">
        <w:rPr>
          <w:sz w:val="22"/>
          <w:szCs w:val="22"/>
        </w:rPr>
        <w:br/>
      </w:r>
      <w:r w:rsidR="00766332" w:rsidRPr="00A12C51">
        <w:rPr>
          <w:sz w:val="22"/>
          <w:szCs w:val="22"/>
        </w:rPr>
        <w:t>z umową i obowiązującymi przepisami wykonania przedmiotu zamówienia.</w:t>
      </w:r>
    </w:p>
    <w:p w14:paraId="24ECAEEB" w14:textId="77777777" w:rsidR="00766332" w:rsidRPr="00A12C51" w:rsidRDefault="00766332" w:rsidP="00366B80">
      <w:pPr>
        <w:widowControl w:val="0"/>
        <w:numPr>
          <w:ilvl w:val="0"/>
          <w:numId w:val="2"/>
        </w:numPr>
        <w:suppressAutoHyphens/>
        <w:autoSpaceDE w:val="0"/>
        <w:autoSpaceDN w:val="0"/>
        <w:adjustRightInd w:val="0"/>
        <w:ind w:left="284" w:hanging="284"/>
        <w:jc w:val="both"/>
        <w:rPr>
          <w:sz w:val="22"/>
          <w:szCs w:val="22"/>
        </w:rPr>
      </w:pPr>
      <w:r w:rsidRPr="00A12C51">
        <w:rPr>
          <w:sz w:val="22"/>
          <w:szCs w:val="22"/>
        </w:rPr>
        <w:t>Jako cenę należy rozumieć łączny koszt udzielenia i obsługi kredytu w PLN.</w:t>
      </w:r>
    </w:p>
    <w:p w14:paraId="26FF3381" w14:textId="622A083D" w:rsidR="0084000B" w:rsidRPr="00137034" w:rsidRDefault="00766332" w:rsidP="00137034">
      <w:pPr>
        <w:widowControl w:val="0"/>
        <w:numPr>
          <w:ilvl w:val="0"/>
          <w:numId w:val="2"/>
        </w:numPr>
        <w:suppressAutoHyphens/>
        <w:autoSpaceDE w:val="0"/>
        <w:autoSpaceDN w:val="0"/>
        <w:adjustRightInd w:val="0"/>
        <w:ind w:left="284" w:hanging="284"/>
        <w:jc w:val="both"/>
        <w:rPr>
          <w:sz w:val="22"/>
          <w:szCs w:val="22"/>
        </w:rPr>
      </w:pPr>
      <w:r w:rsidRPr="00586BF5">
        <w:rPr>
          <w:sz w:val="22"/>
          <w:szCs w:val="22"/>
        </w:rPr>
        <w:t xml:space="preserve">Koszt kredytu należy obliczyć w następujący sposób dla kwoty </w:t>
      </w:r>
      <w:r w:rsidR="00137034">
        <w:rPr>
          <w:sz w:val="22"/>
          <w:szCs w:val="22"/>
        </w:rPr>
        <w:t>4.000.000,00</w:t>
      </w:r>
      <w:r w:rsidRPr="00137034">
        <w:rPr>
          <w:sz w:val="22"/>
          <w:szCs w:val="22"/>
        </w:rPr>
        <w:t xml:space="preserve"> zł przyj</w:t>
      </w:r>
      <w:r w:rsidR="00A12C51" w:rsidRPr="00137034">
        <w:rPr>
          <w:sz w:val="22"/>
          <w:szCs w:val="22"/>
        </w:rPr>
        <w:t xml:space="preserve">mując WIBOR 1M </w:t>
      </w:r>
      <w:r w:rsidR="00C62994" w:rsidRPr="00137034">
        <w:rPr>
          <w:sz w:val="22"/>
          <w:szCs w:val="22"/>
        </w:rPr>
        <w:br/>
      </w:r>
      <w:r w:rsidR="00A12C51" w:rsidRPr="00137034">
        <w:rPr>
          <w:sz w:val="22"/>
          <w:szCs w:val="22"/>
        </w:rPr>
        <w:t xml:space="preserve">z dnia </w:t>
      </w:r>
      <w:r w:rsidR="00137034">
        <w:rPr>
          <w:sz w:val="22"/>
          <w:szCs w:val="22"/>
        </w:rPr>
        <w:t>14.11</w:t>
      </w:r>
      <w:r w:rsidR="00A12C51" w:rsidRPr="00137034">
        <w:rPr>
          <w:sz w:val="22"/>
          <w:szCs w:val="22"/>
        </w:rPr>
        <w:t>.202</w:t>
      </w:r>
      <w:r w:rsidR="00137034">
        <w:rPr>
          <w:sz w:val="22"/>
          <w:szCs w:val="22"/>
        </w:rPr>
        <w:t xml:space="preserve">3 </w:t>
      </w:r>
      <w:r w:rsidRPr="00137034">
        <w:rPr>
          <w:sz w:val="22"/>
          <w:szCs w:val="22"/>
        </w:rPr>
        <w:t xml:space="preserve">r. (dla potrzeb złożenia oferty). Powstałą wartość cyfrowo i słownie należy wpisać do Formularza ofertowego – załącznik nr 1 do SWZ. Aby obliczyć koszt udzielenia i obsług kredytu należy </w:t>
      </w:r>
      <w:r w:rsidRPr="00137034">
        <w:rPr>
          <w:sz w:val="22"/>
          <w:szCs w:val="22"/>
        </w:rPr>
        <w:lastRenderedPageBreak/>
        <w:t xml:space="preserve">wyszczególnić oprocentowanie kredytu, na które składa się </w:t>
      </w:r>
      <w:r w:rsidR="00A12C51" w:rsidRPr="00137034">
        <w:rPr>
          <w:sz w:val="22"/>
          <w:szCs w:val="22"/>
        </w:rPr>
        <w:t xml:space="preserve">stawka bazowa WIBOR 1M z dnia </w:t>
      </w:r>
      <w:r w:rsidR="00137034">
        <w:rPr>
          <w:sz w:val="22"/>
          <w:szCs w:val="22"/>
        </w:rPr>
        <w:t>14.11.2023 r</w:t>
      </w:r>
      <w:r w:rsidRPr="00137034">
        <w:rPr>
          <w:sz w:val="22"/>
          <w:szCs w:val="22"/>
        </w:rPr>
        <w:t>. wraz z marżą banku, zgodnie z załącznikiem nr 1 do SWZ.</w:t>
      </w:r>
    </w:p>
    <w:p w14:paraId="2767B64E" w14:textId="14F20167" w:rsidR="00766332" w:rsidRPr="00586BF5" w:rsidRDefault="00211274" w:rsidP="00366B80">
      <w:pPr>
        <w:widowControl w:val="0"/>
        <w:numPr>
          <w:ilvl w:val="0"/>
          <w:numId w:val="2"/>
        </w:numPr>
        <w:suppressAutoHyphens/>
        <w:autoSpaceDE w:val="0"/>
        <w:autoSpaceDN w:val="0"/>
        <w:adjustRightInd w:val="0"/>
        <w:ind w:left="284" w:hanging="284"/>
        <w:jc w:val="both"/>
        <w:rPr>
          <w:sz w:val="22"/>
          <w:szCs w:val="22"/>
        </w:rPr>
      </w:pPr>
      <w:r w:rsidRPr="00586BF5">
        <w:rPr>
          <w:sz w:val="22"/>
          <w:szCs w:val="22"/>
        </w:rPr>
        <w:t xml:space="preserve">Łączny koszt oprocentowania kredytu należy liczyć począwszy od dnia </w:t>
      </w:r>
      <w:r w:rsidR="00137034">
        <w:rPr>
          <w:sz w:val="22"/>
          <w:szCs w:val="22"/>
        </w:rPr>
        <w:t>18.12.2023</w:t>
      </w:r>
      <w:r w:rsidR="00A12C51" w:rsidRPr="00586BF5">
        <w:rPr>
          <w:sz w:val="22"/>
          <w:szCs w:val="22"/>
        </w:rPr>
        <w:t xml:space="preserve"> r. do dnia 31.12.203</w:t>
      </w:r>
      <w:r w:rsidR="00137034">
        <w:rPr>
          <w:sz w:val="22"/>
          <w:szCs w:val="22"/>
        </w:rPr>
        <w:t>7</w:t>
      </w:r>
      <w:r w:rsidRPr="00586BF5">
        <w:rPr>
          <w:sz w:val="22"/>
          <w:szCs w:val="22"/>
        </w:rPr>
        <w:t>r.</w:t>
      </w:r>
    </w:p>
    <w:p w14:paraId="50C98B07" w14:textId="77777777" w:rsidR="00211274" w:rsidRPr="00A12C51" w:rsidRDefault="00211274" w:rsidP="00366B80">
      <w:pPr>
        <w:widowControl w:val="0"/>
        <w:numPr>
          <w:ilvl w:val="0"/>
          <w:numId w:val="2"/>
        </w:numPr>
        <w:suppressAutoHyphens/>
        <w:autoSpaceDE w:val="0"/>
        <w:autoSpaceDN w:val="0"/>
        <w:adjustRightInd w:val="0"/>
        <w:ind w:left="284" w:hanging="284"/>
        <w:jc w:val="both"/>
        <w:rPr>
          <w:sz w:val="22"/>
          <w:szCs w:val="22"/>
        </w:rPr>
      </w:pPr>
      <w:r w:rsidRPr="00A12C51">
        <w:rPr>
          <w:sz w:val="22"/>
          <w:szCs w:val="22"/>
        </w:rPr>
        <w:t>Rozliczenia pomiędzy Zamawiającym a Wykonawcą będą prowadzone w walucie PLN.</w:t>
      </w:r>
    </w:p>
    <w:p w14:paraId="5EE76A53" w14:textId="77777777" w:rsidR="00211274" w:rsidRPr="00A12C51" w:rsidRDefault="00211274" w:rsidP="00366B80">
      <w:pPr>
        <w:widowControl w:val="0"/>
        <w:numPr>
          <w:ilvl w:val="0"/>
          <w:numId w:val="2"/>
        </w:numPr>
        <w:suppressAutoHyphens/>
        <w:autoSpaceDE w:val="0"/>
        <w:autoSpaceDN w:val="0"/>
        <w:adjustRightInd w:val="0"/>
        <w:ind w:left="284" w:hanging="284"/>
        <w:jc w:val="both"/>
        <w:rPr>
          <w:sz w:val="22"/>
          <w:szCs w:val="22"/>
        </w:rPr>
      </w:pPr>
      <w:r w:rsidRPr="00A12C51">
        <w:rPr>
          <w:sz w:val="22"/>
          <w:szCs w:val="22"/>
        </w:rPr>
        <w:t>Cena musi być wyrażona w złotych polskich. Tak obliczona cena będzie brana pod uwagę w trakcie wyboru najkorzystniejszej oferty.</w:t>
      </w:r>
    </w:p>
    <w:p w14:paraId="6EE6E9BC" w14:textId="77777777" w:rsidR="00211274" w:rsidRPr="00A12C51" w:rsidRDefault="00211274" w:rsidP="00366B80">
      <w:pPr>
        <w:widowControl w:val="0"/>
        <w:numPr>
          <w:ilvl w:val="0"/>
          <w:numId w:val="2"/>
        </w:numPr>
        <w:suppressAutoHyphens/>
        <w:autoSpaceDE w:val="0"/>
        <w:autoSpaceDN w:val="0"/>
        <w:adjustRightInd w:val="0"/>
        <w:ind w:left="284" w:hanging="284"/>
        <w:jc w:val="both"/>
        <w:rPr>
          <w:sz w:val="22"/>
          <w:szCs w:val="22"/>
        </w:rPr>
      </w:pPr>
      <w:r w:rsidRPr="00A12C51">
        <w:rPr>
          <w:sz w:val="22"/>
          <w:szCs w:val="22"/>
        </w:rPr>
        <w:t>Błąd rachunkowy w obliczeniu ceny, którego nie można poprawić na podstawie art. 223 ust. 1 pkt. 2 ustawy Prawo Zamówień Publicznych spowoduje odrzucenie oferty.</w:t>
      </w:r>
    </w:p>
    <w:p w14:paraId="2BA1CD9B" w14:textId="77777777" w:rsidR="00444B76" w:rsidRPr="00444B76" w:rsidRDefault="00444B76" w:rsidP="006F2C09">
      <w:pPr>
        <w:widowControl w:val="0"/>
        <w:suppressAutoHyphens/>
        <w:autoSpaceDE w:val="0"/>
        <w:autoSpaceDN w:val="0"/>
        <w:adjustRightInd w:val="0"/>
        <w:jc w:val="both"/>
        <w:rPr>
          <w:i/>
          <w:sz w:val="16"/>
          <w:szCs w:val="16"/>
        </w:rPr>
      </w:pPr>
    </w:p>
    <w:p w14:paraId="795973F8" w14:textId="77777777" w:rsidR="00953AFE" w:rsidRPr="009F4302" w:rsidRDefault="007B757F" w:rsidP="00953AFE">
      <w:pPr>
        <w:jc w:val="both"/>
        <w:rPr>
          <w:b/>
          <w:bCs/>
          <w:sz w:val="22"/>
          <w:szCs w:val="22"/>
          <w:u w:val="single"/>
        </w:rPr>
      </w:pPr>
      <w:r w:rsidRPr="009F4302">
        <w:rPr>
          <w:b/>
          <w:bCs/>
          <w:sz w:val="22"/>
          <w:szCs w:val="22"/>
          <w:u w:val="single"/>
        </w:rPr>
        <w:t>18</w:t>
      </w:r>
      <w:r w:rsidR="006F2C09" w:rsidRPr="009F4302">
        <w:rPr>
          <w:b/>
          <w:bCs/>
          <w:sz w:val="22"/>
          <w:szCs w:val="22"/>
          <w:u w:val="single"/>
        </w:rPr>
        <w:t>. Opis kryteriów ofert wraz z wagami i sposób oceny ofert</w:t>
      </w:r>
    </w:p>
    <w:p w14:paraId="77C2E7ED" w14:textId="77777777" w:rsidR="009D3505" w:rsidRPr="00B80D40" w:rsidRDefault="006F2C09" w:rsidP="006F2C09">
      <w:pPr>
        <w:ind w:left="284" w:hanging="284"/>
        <w:jc w:val="both"/>
        <w:rPr>
          <w:iCs/>
          <w:sz w:val="22"/>
          <w:szCs w:val="22"/>
        </w:rPr>
      </w:pPr>
      <w:r w:rsidRPr="00137034">
        <w:rPr>
          <w:sz w:val="22"/>
          <w:szCs w:val="22"/>
        </w:rPr>
        <w:t>1</w:t>
      </w:r>
      <w:r w:rsidRPr="00824508">
        <w:rPr>
          <w:i/>
          <w:iCs/>
          <w:sz w:val="22"/>
          <w:szCs w:val="22"/>
        </w:rPr>
        <w:t xml:space="preserve">. </w:t>
      </w:r>
      <w:r w:rsidR="009D3505" w:rsidRPr="00B80D40">
        <w:rPr>
          <w:iCs/>
          <w:sz w:val="22"/>
          <w:szCs w:val="22"/>
        </w:rPr>
        <w:t>Przy wyborze oferty Zamawiający kierował się będzie kryterium cena – 100%.</w:t>
      </w:r>
    </w:p>
    <w:p w14:paraId="0B48729A" w14:textId="77777777" w:rsidR="009D3505" w:rsidRPr="00B80D40" w:rsidRDefault="009D3505" w:rsidP="006F2C09">
      <w:pPr>
        <w:ind w:left="284" w:hanging="284"/>
        <w:jc w:val="both"/>
        <w:rPr>
          <w:iCs/>
          <w:sz w:val="22"/>
          <w:szCs w:val="22"/>
        </w:rPr>
      </w:pPr>
      <w:r w:rsidRPr="00B80D40">
        <w:rPr>
          <w:iCs/>
          <w:sz w:val="22"/>
          <w:szCs w:val="22"/>
        </w:rPr>
        <w:t>2. Sposób oceny ofert.</w:t>
      </w:r>
    </w:p>
    <w:p w14:paraId="75612907" w14:textId="77777777" w:rsidR="009D3505" w:rsidRPr="00B80D40" w:rsidRDefault="009D3505" w:rsidP="009D3505">
      <w:pPr>
        <w:ind w:left="284"/>
        <w:jc w:val="both"/>
        <w:rPr>
          <w:iCs/>
          <w:sz w:val="22"/>
          <w:szCs w:val="22"/>
        </w:rPr>
      </w:pPr>
      <w:r w:rsidRPr="00B80D40">
        <w:rPr>
          <w:iCs/>
          <w:sz w:val="22"/>
          <w:szCs w:val="22"/>
        </w:rPr>
        <w:t>W toku badania i oceny ofert zamawiający może żądać od wykonawców wyjaśnień dotyczących treści złożonych ofert oraz przedmiotowych środków dowodowych lub innych składanych dokumentów lub oświadczeń.</w:t>
      </w:r>
    </w:p>
    <w:p w14:paraId="2B6FDC64" w14:textId="77777777" w:rsidR="009D3505" w:rsidRPr="00B80D40" w:rsidRDefault="009D3505" w:rsidP="009D3505">
      <w:pPr>
        <w:ind w:left="284"/>
        <w:jc w:val="both"/>
        <w:rPr>
          <w:iCs/>
          <w:sz w:val="22"/>
          <w:szCs w:val="22"/>
        </w:rPr>
      </w:pPr>
      <w:r w:rsidRPr="00B80D40">
        <w:rPr>
          <w:iCs/>
          <w:sz w:val="22"/>
          <w:szCs w:val="22"/>
        </w:rPr>
        <w:t>Zamawiający poprawi w ofercie omyłki zgodnie z art. 223 ust. 2 i 3 ustawy PZP, niezwłocznie zawiadamiając o tym wykonawcę, którego oferta została poprawiona.</w:t>
      </w:r>
    </w:p>
    <w:p w14:paraId="7D66C310" w14:textId="77777777" w:rsidR="009D3505" w:rsidRPr="00B80D40" w:rsidRDefault="009D3505" w:rsidP="009D3505">
      <w:pPr>
        <w:ind w:left="284"/>
        <w:jc w:val="both"/>
        <w:rPr>
          <w:iCs/>
          <w:sz w:val="22"/>
          <w:szCs w:val="22"/>
        </w:rPr>
      </w:pPr>
      <w:r w:rsidRPr="00B80D40">
        <w:rPr>
          <w:iCs/>
          <w:sz w:val="22"/>
          <w:szCs w:val="22"/>
        </w:rPr>
        <w:t>Zamawiający odrzuci ofertę w przypadkach określonych w art. 226 ustawy PZP.</w:t>
      </w:r>
    </w:p>
    <w:p w14:paraId="6A563BBD" w14:textId="77777777" w:rsidR="00824508" w:rsidRPr="00B80D40" w:rsidRDefault="006F2C09" w:rsidP="009D3505">
      <w:pPr>
        <w:ind w:left="284"/>
        <w:jc w:val="both"/>
        <w:rPr>
          <w:b/>
          <w:bCs/>
          <w:sz w:val="22"/>
          <w:szCs w:val="22"/>
        </w:rPr>
      </w:pPr>
      <w:r w:rsidRPr="00B80D40">
        <w:rPr>
          <w:sz w:val="22"/>
          <w:szCs w:val="22"/>
        </w:rPr>
        <w:t>Oferty odrzucone nie będą brały udziału w</w:t>
      </w:r>
      <w:r w:rsidR="009D3505" w:rsidRPr="00B80D40">
        <w:rPr>
          <w:sz w:val="22"/>
          <w:szCs w:val="22"/>
        </w:rPr>
        <w:t xml:space="preserve"> dalszej części</w:t>
      </w:r>
      <w:r w:rsidRPr="00B80D40">
        <w:rPr>
          <w:sz w:val="22"/>
          <w:szCs w:val="22"/>
        </w:rPr>
        <w:t xml:space="preserve"> po</w:t>
      </w:r>
      <w:r w:rsidR="009D3505" w:rsidRPr="00B80D40">
        <w:rPr>
          <w:sz w:val="22"/>
          <w:szCs w:val="22"/>
        </w:rPr>
        <w:t>stępowania</w:t>
      </w:r>
      <w:r w:rsidRPr="00B80D40">
        <w:rPr>
          <w:sz w:val="22"/>
          <w:szCs w:val="22"/>
        </w:rPr>
        <w:t xml:space="preserve"> o udzielenie zamówienia publicznego. </w:t>
      </w:r>
      <w:r w:rsidR="009D3505" w:rsidRPr="00B80D40">
        <w:rPr>
          <w:sz w:val="22"/>
          <w:szCs w:val="22"/>
        </w:rPr>
        <w:t xml:space="preserve">Pozostałe </w:t>
      </w:r>
      <w:r w:rsidRPr="00B80D40">
        <w:rPr>
          <w:sz w:val="22"/>
          <w:szCs w:val="22"/>
        </w:rPr>
        <w:t>oferty oceniane będą punktowo.</w:t>
      </w:r>
      <w:r w:rsidRPr="00B80D40">
        <w:rPr>
          <w:b/>
          <w:bCs/>
          <w:sz w:val="22"/>
          <w:szCs w:val="22"/>
        </w:rPr>
        <w:t xml:space="preserve"> </w:t>
      </w:r>
    </w:p>
    <w:p w14:paraId="093EB67A" w14:textId="77777777" w:rsidR="006F2C09" w:rsidRPr="00B80D40" w:rsidRDefault="006F2C09" w:rsidP="009D3505">
      <w:pPr>
        <w:ind w:left="284"/>
        <w:jc w:val="both"/>
        <w:rPr>
          <w:sz w:val="22"/>
          <w:szCs w:val="22"/>
        </w:rPr>
      </w:pPr>
      <w:r w:rsidRPr="00B80D40">
        <w:rPr>
          <w:sz w:val="22"/>
          <w:szCs w:val="22"/>
        </w:rPr>
        <w:t>Maksymalna ilość punktów jaką może otrzymać oferta wynosi 100 pkt.</w:t>
      </w:r>
    </w:p>
    <w:p w14:paraId="45EB209D" w14:textId="77777777" w:rsidR="00824508" w:rsidRPr="00B80D40" w:rsidRDefault="00824508" w:rsidP="009D3505">
      <w:pPr>
        <w:ind w:left="284"/>
        <w:jc w:val="both"/>
        <w:rPr>
          <w:sz w:val="22"/>
          <w:szCs w:val="22"/>
        </w:rPr>
      </w:pPr>
      <w:r w:rsidRPr="00B80D40">
        <w:rPr>
          <w:sz w:val="22"/>
          <w:szCs w:val="22"/>
        </w:rPr>
        <w:t>Przyjmuje się, że 1%=1 pkt. i tak zostanie przeliczona liczba punktów w przyjętych kryteriach.</w:t>
      </w:r>
    </w:p>
    <w:p w14:paraId="684F0D03" w14:textId="77777777" w:rsidR="00824508" w:rsidRPr="00B80D40" w:rsidRDefault="00824508" w:rsidP="009D3505">
      <w:pPr>
        <w:ind w:left="284"/>
        <w:jc w:val="both"/>
        <w:rPr>
          <w:iCs/>
          <w:sz w:val="22"/>
          <w:szCs w:val="22"/>
        </w:rPr>
      </w:pPr>
    </w:p>
    <w:p w14:paraId="3BB30E19" w14:textId="77777777" w:rsidR="006F2C09" w:rsidRPr="00B80D40" w:rsidRDefault="009D3505" w:rsidP="006F2C09">
      <w:pPr>
        <w:widowControl w:val="0"/>
        <w:suppressAutoHyphens/>
        <w:autoSpaceDE w:val="0"/>
        <w:autoSpaceDN w:val="0"/>
        <w:adjustRightInd w:val="0"/>
        <w:jc w:val="both"/>
        <w:rPr>
          <w:sz w:val="22"/>
          <w:szCs w:val="22"/>
        </w:rPr>
      </w:pPr>
      <w:r w:rsidRPr="00B80D40">
        <w:rPr>
          <w:sz w:val="22"/>
          <w:szCs w:val="22"/>
        </w:rPr>
        <w:t xml:space="preserve">2. Kryterium „Cena” </w:t>
      </w:r>
    </w:p>
    <w:p w14:paraId="5F309F09" w14:textId="77777777" w:rsidR="0019576E" w:rsidRPr="00B80D40" w:rsidRDefault="0019576E" w:rsidP="00575F8F">
      <w:pPr>
        <w:widowControl w:val="0"/>
        <w:suppressAutoHyphens/>
        <w:autoSpaceDE w:val="0"/>
        <w:autoSpaceDN w:val="0"/>
        <w:adjustRightInd w:val="0"/>
        <w:jc w:val="both"/>
        <w:rPr>
          <w:sz w:val="22"/>
          <w:szCs w:val="22"/>
          <w:u w:val="single"/>
        </w:rPr>
      </w:pPr>
    </w:p>
    <w:p w14:paraId="675200D2" w14:textId="77777777" w:rsidR="009D3505" w:rsidRPr="00B80D40" w:rsidRDefault="00671A3A" w:rsidP="00575F8F">
      <w:pPr>
        <w:widowControl w:val="0"/>
        <w:suppressAutoHyphens/>
        <w:autoSpaceDE w:val="0"/>
        <w:autoSpaceDN w:val="0"/>
        <w:adjustRightInd w:val="0"/>
        <w:jc w:val="both"/>
        <w:rPr>
          <w:sz w:val="22"/>
          <w:szCs w:val="22"/>
          <w:u w:val="single"/>
        </w:rPr>
      </w:pPr>
      <w:r w:rsidRPr="00B80D40">
        <w:rPr>
          <w:sz w:val="22"/>
          <w:szCs w:val="22"/>
          <w:u w:val="single"/>
        </w:rPr>
        <w:t>Kryterium CENA waga 10</w:t>
      </w:r>
      <w:r w:rsidR="00575F8F" w:rsidRPr="00B80D40">
        <w:rPr>
          <w:sz w:val="22"/>
          <w:szCs w:val="22"/>
          <w:u w:val="single"/>
        </w:rPr>
        <w:t>0 %</w:t>
      </w:r>
    </w:p>
    <w:p w14:paraId="4FF66F59" w14:textId="77777777" w:rsidR="00575F8F" w:rsidRPr="00B80D40" w:rsidRDefault="00575F8F" w:rsidP="00575F8F">
      <w:pPr>
        <w:widowControl w:val="0"/>
        <w:suppressAutoHyphens/>
        <w:autoSpaceDE w:val="0"/>
        <w:autoSpaceDN w:val="0"/>
        <w:adjustRightInd w:val="0"/>
        <w:jc w:val="both"/>
        <w:rPr>
          <w:sz w:val="22"/>
          <w:szCs w:val="22"/>
          <w:vertAlign w:val="subscript"/>
        </w:rPr>
      </w:pPr>
      <w:r w:rsidRPr="00B80D40">
        <w:rPr>
          <w:sz w:val="22"/>
          <w:szCs w:val="22"/>
        </w:rPr>
        <w:t xml:space="preserve">                </w:t>
      </w:r>
      <w:proofErr w:type="spellStart"/>
      <w:r w:rsidRPr="00B80D40">
        <w:rPr>
          <w:sz w:val="22"/>
          <w:szCs w:val="22"/>
        </w:rPr>
        <w:t>C</w:t>
      </w:r>
      <w:r w:rsidRPr="00B80D40">
        <w:rPr>
          <w:sz w:val="22"/>
          <w:szCs w:val="22"/>
          <w:vertAlign w:val="subscript"/>
        </w:rPr>
        <w:t>min</w:t>
      </w:r>
      <w:proofErr w:type="spellEnd"/>
    </w:p>
    <w:p w14:paraId="3C1A9B39" w14:textId="77777777" w:rsidR="00575F8F" w:rsidRPr="00B80D40" w:rsidRDefault="00575F8F" w:rsidP="00575F8F">
      <w:pPr>
        <w:widowControl w:val="0"/>
        <w:suppressAutoHyphens/>
        <w:autoSpaceDE w:val="0"/>
        <w:autoSpaceDN w:val="0"/>
        <w:adjustRightInd w:val="0"/>
        <w:jc w:val="both"/>
        <w:rPr>
          <w:sz w:val="22"/>
          <w:szCs w:val="22"/>
        </w:rPr>
      </w:pPr>
      <w:r w:rsidRPr="00B80D40">
        <w:rPr>
          <w:sz w:val="22"/>
          <w:szCs w:val="22"/>
        </w:rPr>
        <w:t xml:space="preserve">C = -----------------   x  </w:t>
      </w:r>
      <w:r w:rsidR="00671A3A" w:rsidRPr="00B80D40">
        <w:rPr>
          <w:sz w:val="22"/>
          <w:szCs w:val="22"/>
        </w:rPr>
        <w:t xml:space="preserve"> 10</w:t>
      </w:r>
      <w:r w:rsidRPr="00B80D40">
        <w:rPr>
          <w:sz w:val="22"/>
          <w:szCs w:val="22"/>
        </w:rPr>
        <w:t>0</w:t>
      </w:r>
    </w:p>
    <w:p w14:paraId="63C1B724" w14:textId="77777777" w:rsidR="00575F8F" w:rsidRPr="00B80D40" w:rsidRDefault="00575F8F" w:rsidP="00575F8F">
      <w:pPr>
        <w:widowControl w:val="0"/>
        <w:suppressAutoHyphens/>
        <w:autoSpaceDE w:val="0"/>
        <w:autoSpaceDN w:val="0"/>
        <w:adjustRightInd w:val="0"/>
        <w:jc w:val="both"/>
        <w:rPr>
          <w:sz w:val="22"/>
          <w:szCs w:val="22"/>
        </w:rPr>
      </w:pPr>
      <w:r w:rsidRPr="00B80D40">
        <w:rPr>
          <w:sz w:val="22"/>
          <w:szCs w:val="22"/>
        </w:rPr>
        <w:t xml:space="preserve">                </w:t>
      </w:r>
      <w:proofErr w:type="spellStart"/>
      <w:r w:rsidRPr="00B80D40">
        <w:rPr>
          <w:sz w:val="22"/>
          <w:szCs w:val="22"/>
        </w:rPr>
        <w:t>C</w:t>
      </w:r>
      <w:r w:rsidRPr="00B80D40">
        <w:rPr>
          <w:sz w:val="22"/>
          <w:szCs w:val="22"/>
          <w:vertAlign w:val="subscript"/>
        </w:rPr>
        <w:t>x</w:t>
      </w:r>
      <w:proofErr w:type="spellEnd"/>
      <w:r w:rsidRPr="00B80D40">
        <w:rPr>
          <w:sz w:val="22"/>
          <w:szCs w:val="22"/>
        </w:rPr>
        <w:t xml:space="preserve">            </w:t>
      </w:r>
    </w:p>
    <w:p w14:paraId="199BCD54" w14:textId="77777777" w:rsidR="00575F8F" w:rsidRPr="00B80D40" w:rsidRDefault="00575F8F" w:rsidP="00575F8F">
      <w:pPr>
        <w:widowControl w:val="0"/>
        <w:suppressAutoHyphens/>
        <w:autoSpaceDE w:val="0"/>
        <w:autoSpaceDN w:val="0"/>
        <w:adjustRightInd w:val="0"/>
        <w:jc w:val="both"/>
        <w:rPr>
          <w:sz w:val="22"/>
          <w:szCs w:val="22"/>
        </w:rPr>
      </w:pPr>
      <w:r w:rsidRPr="00B80D40">
        <w:rPr>
          <w:sz w:val="22"/>
          <w:szCs w:val="22"/>
        </w:rPr>
        <w:t>C - ilość punktów przyznan</w:t>
      </w:r>
      <w:r w:rsidR="00671A3A" w:rsidRPr="00B80D40">
        <w:rPr>
          <w:sz w:val="22"/>
          <w:szCs w:val="22"/>
        </w:rPr>
        <w:t>ych danej ofercie za cenę</w:t>
      </w:r>
      <w:r w:rsidRPr="00B80D40">
        <w:rPr>
          <w:sz w:val="22"/>
          <w:szCs w:val="22"/>
        </w:rPr>
        <w:t xml:space="preserve"> brutto.</w:t>
      </w:r>
    </w:p>
    <w:p w14:paraId="0920BC8D" w14:textId="77777777" w:rsidR="00575F8F" w:rsidRPr="00B80D40" w:rsidRDefault="00575F8F" w:rsidP="00575F8F">
      <w:pPr>
        <w:widowControl w:val="0"/>
        <w:suppressAutoHyphens/>
        <w:autoSpaceDE w:val="0"/>
        <w:autoSpaceDN w:val="0"/>
        <w:adjustRightInd w:val="0"/>
        <w:jc w:val="both"/>
        <w:rPr>
          <w:sz w:val="22"/>
          <w:szCs w:val="22"/>
        </w:rPr>
      </w:pPr>
      <w:proofErr w:type="spellStart"/>
      <w:r w:rsidRPr="00B80D40">
        <w:rPr>
          <w:sz w:val="22"/>
          <w:szCs w:val="22"/>
        </w:rPr>
        <w:t>C</w:t>
      </w:r>
      <w:r w:rsidRPr="00B80D40">
        <w:rPr>
          <w:sz w:val="22"/>
          <w:szCs w:val="22"/>
          <w:vertAlign w:val="subscript"/>
        </w:rPr>
        <w:t>min</w:t>
      </w:r>
      <w:proofErr w:type="spellEnd"/>
      <w:r w:rsidR="009D3505" w:rsidRPr="00B80D40">
        <w:rPr>
          <w:sz w:val="22"/>
          <w:szCs w:val="22"/>
        </w:rPr>
        <w:t xml:space="preserve"> - najniższa</w:t>
      </w:r>
      <w:r w:rsidR="00671A3A" w:rsidRPr="00B80D40">
        <w:rPr>
          <w:sz w:val="22"/>
          <w:szCs w:val="22"/>
        </w:rPr>
        <w:t xml:space="preserve"> cena</w:t>
      </w:r>
      <w:r w:rsidRPr="00B80D40">
        <w:rPr>
          <w:sz w:val="22"/>
          <w:szCs w:val="22"/>
        </w:rPr>
        <w:t xml:space="preserve"> brutto </w:t>
      </w:r>
      <w:r w:rsidR="009D3505" w:rsidRPr="00B80D40">
        <w:rPr>
          <w:sz w:val="22"/>
          <w:szCs w:val="22"/>
        </w:rPr>
        <w:t>wśród ważnych ofert</w:t>
      </w:r>
      <w:r w:rsidRPr="00B80D40">
        <w:rPr>
          <w:sz w:val="22"/>
          <w:szCs w:val="22"/>
        </w:rPr>
        <w:t>.</w:t>
      </w:r>
    </w:p>
    <w:p w14:paraId="47EE2711" w14:textId="77777777" w:rsidR="008C1C78" w:rsidRPr="00B80D40" w:rsidRDefault="00575F8F" w:rsidP="00575F8F">
      <w:pPr>
        <w:widowControl w:val="0"/>
        <w:suppressAutoHyphens/>
        <w:autoSpaceDE w:val="0"/>
        <w:autoSpaceDN w:val="0"/>
        <w:adjustRightInd w:val="0"/>
        <w:jc w:val="both"/>
        <w:rPr>
          <w:sz w:val="22"/>
          <w:szCs w:val="22"/>
        </w:rPr>
      </w:pPr>
      <w:proofErr w:type="spellStart"/>
      <w:r w:rsidRPr="00B80D40">
        <w:rPr>
          <w:sz w:val="22"/>
          <w:szCs w:val="22"/>
        </w:rPr>
        <w:t>C</w:t>
      </w:r>
      <w:r w:rsidRPr="00B80D40">
        <w:rPr>
          <w:sz w:val="22"/>
          <w:szCs w:val="22"/>
          <w:vertAlign w:val="subscript"/>
        </w:rPr>
        <w:t>x</w:t>
      </w:r>
      <w:proofErr w:type="spellEnd"/>
      <w:r w:rsidR="009D3505" w:rsidRPr="00B80D40">
        <w:rPr>
          <w:sz w:val="22"/>
          <w:szCs w:val="22"/>
        </w:rPr>
        <w:t xml:space="preserve"> – cena </w:t>
      </w:r>
      <w:r w:rsidRPr="00B80D40">
        <w:rPr>
          <w:sz w:val="22"/>
          <w:szCs w:val="22"/>
        </w:rPr>
        <w:t>brutto rozpatrywanej  oferty.</w:t>
      </w:r>
    </w:p>
    <w:p w14:paraId="165D99B6" w14:textId="77777777" w:rsidR="0019576E" w:rsidRPr="00B80D40" w:rsidRDefault="008C1C78" w:rsidP="00BA2E00">
      <w:pPr>
        <w:widowControl w:val="0"/>
        <w:suppressAutoHyphens/>
        <w:autoSpaceDE w:val="0"/>
        <w:autoSpaceDN w:val="0"/>
        <w:adjustRightInd w:val="0"/>
        <w:jc w:val="both"/>
        <w:rPr>
          <w:sz w:val="22"/>
          <w:szCs w:val="22"/>
        </w:rPr>
      </w:pPr>
      <w:r w:rsidRPr="00B80D40">
        <w:rPr>
          <w:sz w:val="22"/>
          <w:szCs w:val="22"/>
        </w:rPr>
        <w:t xml:space="preserve">Maksymalna ilość punktów jaką może otrzymać </w:t>
      </w:r>
      <w:r w:rsidR="00671A3A" w:rsidRPr="00B80D40">
        <w:rPr>
          <w:sz w:val="22"/>
          <w:szCs w:val="22"/>
        </w:rPr>
        <w:t>oferta w kryterium cena wynosi 10</w:t>
      </w:r>
      <w:r w:rsidRPr="00B80D40">
        <w:rPr>
          <w:sz w:val="22"/>
          <w:szCs w:val="22"/>
        </w:rPr>
        <w:t>0 pkt.</w:t>
      </w:r>
    </w:p>
    <w:p w14:paraId="1FDE8920" w14:textId="77777777" w:rsidR="00BA2E00" w:rsidRPr="00B80D40" w:rsidRDefault="00BA2E00" w:rsidP="00BA2E00"/>
    <w:p w14:paraId="373F5855" w14:textId="77777777" w:rsidR="00575F8F" w:rsidRPr="00B80D40" w:rsidRDefault="00575F8F" w:rsidP="00575F8F">
      <w:pPr>
        <w:pStyle w:val="Nagwek6"/>
        <w:spacing w:before="0" w:after="0"/>
        <w:rPr>
          <w:rFonts w:ascii="Times New Roman" w:hAnsi="Times New Roman"/>
        </w:rPr>
      </w:pPr>
      <w:r w:rsidRPr="00B80D40">
        <w:rPr>
          <w:rFonts w:ascii="Times New Roman" w:hAnsi="Times New Roman"/>
        </w:rPr>
        <w:t>Wynik postępowania</w:t>
      </w:r>
    </w:p>
    <w:p w14:paraId="142C8834" w14:textId="77777777" w:rsidR="00575F8F" w:rsidRPr="00B80D40" w:rsidRDefault="00575F8F" w:rsidP="00575F8F">
      <w:pPr>
        <w:pStyle w:val="Tekstpodstawowy21"/>
        <w:rPr>
          <w:sz w:val="22"/>
          <w:szCs w:val="22"/>
        </w:rPr>
      </w:pPr>
      <w:r w:rsidRPr="00B80D40">
        <w:rPr>
          <w:sz w:val="22"/>
          <w:szCs w:val="22"/>
        </w:rPr>
        <w:t>Zamawiający przyzna zamówienie Wykonawcy, którego oferta odpowiada zasadom określonym w ustawie Prawo zamówień publicznych i spełnia wymagania określone w specyfikacji warunków zamówienia oraz została uznana za najkorzystniejszą, według przyjętych kryteriów oceny ofert.</w:t>
      </w:r>
    </w:p>
    <w:p w14:paraId="0B71E5C5" w14:textId="77777777" w:rsidR="00523AD4" w:rsidRPr="00B80D40" w:rsidRDefault="008C1C78" w:rsidP="00523AD4">
      <w:pPr>
        <w:jc w:val="both"/>
        <w:rPr>
          <w:iCs/>
          <w:sz w:val="22"/>
          <w:szCs w:val="22"/>
        </w:rPr>
      </w:pPr>
      <w:r w:rsidRPr="00B80D40">
        <w:rPr>
          <w:iCs/>
          <w:sz w:val="22"/>
          <w:szCs w:val="22"/>
        </w:rPr>
        <w:t xml:space="preserve">1. </w:t>
      </w:r>
      <w:r w:rsidR="00523AD4" w:rsidRPr="00B80D40">
        <w:rPr>
          <w:iCs/>
          <w:sz w:val="22"/>
          <w:szCs w:val="22"/>
        </w:rPr>
        <w:t xml:space="preserve"> Sposób oceny ofert</w:t>
      </w:r>
    </w:p>
    <w:p w14:paraId="2B8876DB" w14:textId="77777777" w:rsidR="00523AD4" w:rsidRPr="00B80D40" w:rsidRDefault="001B5014" w:rsidP="001B5014">
      <w:pPr>
        <w:ind w:left="567" w:hanging="283"/>
        <w:jc w:val="both"/>
        <w:rPr>
          <w:iCs/>
          <w:sz w:val="22"/>
          <w:szCs w:val="22"/>
        </w:rPr>
      </w:pPr>
      <w:r w:rsidRPr="00B80D40">
        <w:rPr>
          <w:iCs/>
          <w:sz w:val="22"/>
          <w:szCs w:val="22"/>
        </w:rPr>
        <w:t>1) W toku badania i oceny ofert zamawiający może żądać od wykonawców wyjaśnień dotyczących treści złożonych ofert oraz przedmiotowych środków dowodowych lub innych składanych dokumentów lub oświadczeń.</w:t>
      </w:r>
    </w:p>
    <w:p w14:paraId="2D44838E" w14:textId="77777777" w:rsidR="001B5014" w:rsidRPr="00B80D40" w:rsidRDefault="001B5014" w:rsidP="001B5014">
      <w:pPr>
        <w:ind w:left="567" w:hanging="283"/>
        <w:jc w:val="both"/>
        <w:rPr>
          <w:iCs/>
          <w:sz w:val="22"/>
          <w:szCs w:val="22"/>
        </w:rPr>
      </w:pPr>
      <w:r w:rsidRPr="00B80D40">
        <w:rPr>
          <w:iCs/>
          <w:sz w:val="22"/>
          <w:szCs w:val="22"/>
        </w:rPr>
        <w:t xml:space="preserve">2) Zamawiający poprawi w ofercie omyłki zgodnie z art. 223 ust. 2 i 3 ustawy, niezwłocznie zawiadamiając </w:t>
      </w:r>
      <w:r w:rsidR="00761D7E" w:rsidRPr="00B80D40">
        <w:rPr>
          <w:iCs/>
          <w:sz w:val="22"/>
          <w:szCs w:val="22"/>
        </w:rPr>
        <w:br/>
      </w:r>
      <w:r w:rsidRPr="00B80D40">
        <w:rPr>
          <w:iCs/>
          <w:sz w:val="22"/>
          <w:szCs w:val="22"/>
        </w:rPr>
        <w:t>o tym wykonawcę, którego oferta została poprawiona.</w:t>
      </w:r>
    </w:p>
    <w:p w14:paraId="3877A9D1" w14:textId="77777777" w:rsidR="001B5014" w:rsidRPr="00B80D40" w:rsidRDefault="001B5014" w:rsidP="001B5014">
      <w:pPr>
        <w:ind w:left="567" w:hanging="283"/>
        <w:jc w:val="both"/>
        <w:rPr>
          <w:iCs/>
          <w:color w:val="FF0000"/>
          <w:sz w:val="22"/>
          <w:szCs w:val="22"/>
        </w:rPr>
      </w:pPr>
      <w:r w:rsidRPr="00B80D40">
        <w:rPr>
          <w:iCs/>
          <w:sz w:val="22"/>
          <w:szCs w:val="22"/>
        </w:rPr>
        <w:t>3) Zamawiający odrzuci ofertę w przypadkach określonych w art. 226 ustawy.</w:t>
      </w:r>
    </w:p>
    <w:p w14:paraId="61BA787C" w14:textId="77777777" w:rsidR="001B5014" w:rsidRPr="00B80D40" w:rsidRDefault="008C1C78" w:rsidP="00523AD4">
      <w:pPr>
        <w:jc w:val="both"/>
        <w:rPr>
          <w:iCs/>
          <w:sz w:val="22"/>
          <w:szCs w:val="22"/>
        </w:rPr>
      </w:pPr>
      <w:r w:rsidRPr="00B80D40">
        <w:rPr>
          <w:iCs/>
          <w:sz w:val="22"/>
          <w:szCs w:val="22"/>
        </w:rPr>
        <w:t>2</w:t>
      </w:r>
      <w:r w:rsidR="001B5014" w:rsidRPr="00B80D40">
        <w:rPr>
          <w:iCs/>
          <w:sz w:val="22"/>
          <w:szCs w:val="22"/>
        </w:rPr>
        <w:t>. Wynik postępowania</w:t>
      </w:r>
    </w:p>
    <w:p w14:paraId="49AD2AC7" w14:textId="77777777" w:rsidR="00523AD4" w:rsidRPr="00B80D40" w:rsidRDefault="001B5014" w:rsidP="001B5014">
      <w:pPr>
        <w:ind w:left="567" w:hanging="283"/>
        <w:jc w:val="both"/>
        <w:rPr>
          <w:iCs/>
          <w:sz w:val="22"/>
          <w:szCs w:val="22"/>
        </w:rPr>
      </w:pPr>
      <w:r w:rsidRPr="00B80D40">
        <w:rPr>
          <w:iCs/>
          <w:sz w:val="22"/>
          <w:szCs w:val="22"/>
        </w:rPr>
        <w:t>1) Zamawiający przyzna zamówienie Wykonawcy, którego oferta odpowiada zasadom określonym w ustawie Prawo zamówień publicznych i spełnia wymagania określone w specyfikacji warunków zamówienia oraz została uznana za najkorzystniejszą, według przyjętych kryteriów oceny ofert.</w:t>
      </w:r>
    </w:p>
    <w:p w14:paraId="134EE631" w14:textId="77777777" w:rsidR="001B5014" w:rsidRPr="00B80D40" w:rsidRDefault="001B5014" w:rsidP="001B5014">
      <w:pPr>
        <w:ind w:left="567" w:hanging="283"/>
        <w:jc w:val="both"/>
        <w:rPr>
          <w:iCs/>
          <w:sz w:val="22"/>
          <w:szCs w:val="22"/>
        </w:rPr>
      </w:pPr>
      <w:r w:rsidRPr="00B80D40">
        <w:rPr>
          <w:iCs/>
          <w:sz w:val="22"/>
          <w:szCs w:val="22"/>
        </w:rPr>
        <w:t>2) Zamawiający nie przewiduje dokonania wyboru najkorzystniejszej oferty z zastosowaniem aukcji elektronicznej.</w:t>
      </w:r>
    </w:p>
    <w:p w14:paraId="54E1ADBB" w14:textId="77777777" w:rsidR="001B5014" w:rsidRPr="00B80D40" w:rsidRDefault="001B5014" w:rsidP="001B5014">
      <w:pPr>
        <w:ind w:left="567" w:hanging="283"/>
        <w:jc w:val="both"/>
        <w:rPr>
          <w:iCs/>
          <w:sz w:val="22"/>
          <w:szCs w:val="22"/>
        </w:rPr>
      </w:pPr>
      <w:r w:rsidRPr="00B80D40">
        <w:rPr>
          <w:iCs/>
          <w:sz w:val="22"/>
          <w:szCs w:val="22"/>
        </w:rPr>
        <w:t>3) Zamawiający poinformuje Wykonawców o wyniku postępowania zgodnie z wymogami wynikającymi z art. 253 ustawy.</w:t>
      </w:r>
    </w:p>
    <w:p w14:paraId="70D2C728" w14:textId="77777777" w:rsidR="00444B76" w:rsidRPr="00B80D40" w:rsidRDefault="00444B76" w:rsidP="001B5014">
      <w:pPr>
        <w:ind w:left="567" w:hanging="283"/>
        <w:jc w:val="both"/>
        <w:rPr>
          <w:iCs/>
          <w:sz w:val="16"/>
          <w:szCs w:val="16"/>
        </w:rPr>
      </w:pPr>
    </w:p>
    <w:p w14:paraId="612F3CC5" w14:textId="77777777" w:rsidR="00523AD4" w:rsidRPr="00B80D40" w:rsidRDefault="007B757F" w:rsidP="008C1C78">
      <w:pPr>
        <w:ind w:left="284" w:hanging="284"/>
        <w:jc w:val="both"/>
        <w:rPr>
          <w:b/>
          <w:bCs/>
          <w:iCs/>
          <w:sz w:val="22"/>
          <w:szCs w:val="22"/>
          <w:u w:val="single"/>
        </w:rPr>
      </w:pPr>
      <w:r w:rsidRPr="00B80D40">
        <w:rPr>
          <w:b/>
          <w:bCs/>
          <w:iCs/>
          <w:sz w:val="22"/>
          <w:szCs w:val="22"/>
          <w:u w:val="single"/>
        </w:rPr>
        <w:t>19</w:t>
      </w:r>
      <w:r w:rsidR="008A58A8" w:rsidRPr="00B80D40">
        <w:rPr>
          <w:b/>
          <w:bCs/>
          <w:iCs/>
          <w:sz w:val="22"/>
          <w:szCs w:val="22"/>
          <w:u w:val="single"/>
        </w:rPr>
        <w:t>. Formalności jakie muszą zostać dopełnione po wyborze oferty w celu zawarcia umowy w sprawie zamówienia publicznego.</w:t>
      </w:r>
    </w:p>
    <w:p w14:paraId="6C3B397D" w14:textId="77777777" w:rsidR="008A58A8" w:rsidRPr="00B80D40" w:rsidRDefault="008A58A8">
      <w:pPr>
        <w:numPr>
          <w:ilvl w:val="0"/>
          <w:numId w:val="14"/>
        </w:numPr>
        <w:ind w:left="284" w:hanging="284"/>
        <w:jc w:val="both"/>
        <w:rPr>
          <w:iCs/>
          <w:sz w:val="22"/>
          <w:szCs w:val="22"/>
        </w:rPr>
      </w:pPr>
      <w:r w:rsidRPr="00B80D40">
        <w:rPr>
          <w:iCs/>
          <w:sz w:val="22"/>
          <w:szCs w:val="22"/>
        </w:rPr>
        <w:t>Jeżeli zostanie wybrana oferta wykonawców wspólnie ubiegających się o udzielenie zamówienia, przed zawarciem umowy w sprawie zamówienia publicznego, są oni zobowiązani przedstawić umowę regulującą ich współpracę.</w:t>
      </w:r>
    </w:p>
    <w:p w14:paraId="37196E24" w14:textId="77777777" w:rsidR="008A58A8" w:rsidRPr="00B80D40" w:rsidRDefault="008A58A8">
      <w:pPr>
        <w:numPr>
          <w:ilvl w:val="0"/>
          <w:numId w:val="14"/>
        </w:numPr>
        <w:ind w:left="284" w:hanging="284"/>
        <w:jc w:val="both"/>
        <w:rPr>
          <w:iCs/>
          <w:sz w:val="22"/>
          <w:szCs w:val="22"/>
        </w:rPr>
      </w:pPr>
      <w:r w:rsidRPr="00B80D40">
        <w:rPr>
          <w:iCs/>
          <w:sz w:val="22"/>
          <w:szCs w:val="22"/>
        </w:rPr>
        <w:t>W przypadku wykonawców ubiegających się wspólnie o udzielenie zamówienia publicznego reprezentowanych przez Pełnomocnika, niezbędne jest przedstawienie pełnomocnictwa (w oryginale) do podpisania umowy, o ile załączone do oferty pełnomocnictwo nie uwzględniało tej czynności prawnej.</w:t>
      </w:r>
    </w:p>
    <w:p w14:paraId="65A32D1F" w14:textId="77777777" w:rsidR="003A78C0" w:rsidRPr="00B80D40" w:rsidRDefault="003A78C0">
      <w:pPr>
        <w:numPr>
          <w:ilvl w:val="0"/>
          <w:numId w:val="14"/>
        </w:numPr>
        <w:ind w:left="284" w:hanging="284"/>
        <w:jc w:val="both"/>
        <w:rPr>
          <w:sz w:val="22"/>
          <w:szCs w:val="22"/>
        </w:rPr>
      </w:pPr>
      <w:r w:rsidRPr="00B80D40">
        <w:rPr>
          <w:sz w:val="22"/>
          <w:szCs w:val="22"/>
        </w:rPr>
        <w:t xml:space="preserve">Wykonawca, którego oferta zostanie wybrana jako najkorzystniejsza, zobowiązany jest do zawarcia umowy </w:t>
      </w:r>
      <w:r w:rsidR="00761D7E" w:rsidRPr="00B80D40">
        <w:rPr>
          <w:sz w:val="22"/>
          <w:szCs w:val="22"/>
        </w:rPr>
        <w:br/>
      </w:r>
      <w:r w:rsidRPr="00B80D40">
        <w:rPr>
          <w:sz w:val="22"/>
          <w:szCs w:val="22"/>
        </w:rPr>
        <w:t>z Zamawiającym w terminie nie krótszym niż 5 dni od daty przekazania zawiadomienia o wyborze najkorzystniejszej oferty.</w:t>
      </w:r>
    </w:p>
    <w:p w14:paraId="4006FA7E" w14:textId="77777777" w:rsidR="00444B76" w:rsidRPr="00444B76" w:rsidRDefault="00444B76" w:rsidP="008A58A8">
      <w:pPr>
        <w:ind w:left="284" w:hanging="284"/>
        <w:jc w:val="both"/>
        <w:rPr>
          <w:i/>
          <w:iCs/>
          <w:sz w:val="16"/>
          <w:szCs w:val="16"/>
        </w:rPr>
      </w:pPr>
    </w:p>
    <w:p w14:paraId="66C493C1" w14:textId="77777777" w:rsidR="00523AD4" w:rsidRPr="00B80D40" w:rsidRDefault="007B757F" w:rsidP="00523AD4">
      <w:pPr>
        <w:jc w:val="both"/>
        <w:rPr>
          <w:b/>
          <w:bCs/>
          <w:iCs/>
          <w:sz w:val="22"/>
          <w:szCs w:val="22"/>
          <w:u w:val="single"/>
        </w:rPr>
      </w:pPr>
      <w:r w:rsidRPr="00B80D40">
        <w:rPr>
          <w:b/>
          <w:bCs/>
          <w:iCs/>
          <w:sz w:val="22"/>
          <w:szCs w:val="22"/>
          <w:u w:val="single"/>
        </w:rPr>
        <w:t>20</w:t>
      </w:r>
      <w:r w:rsidR="003A78C0" w:rsidRPr="00B80D40">
        <w:rPr>
          <w:b/>
          <w:bCs/>
          <w:iCs/>
          <w:sz w:val="22"/>
          <w:szCs w:val="22"/>
          <w:u w:val="single"/>
        </w:rPr>
        <w:t>. Wymagania dotyczące zabezpieczenia należytego wykonania umowy.</w:t>
      </w:r>
    </w:p>
    <w:p w14:paraId="1E65471B" w14:textId="77777777" w:rsidR="002D6217" w:rsidRPr="00B80D40" w:rsidRDefault="008C1C78" w:rsidP="004D78F7">
      <w:pPr>
        <w:ind w:firstLine="708"/>
        <w:jc w:val="both"/>
        <w:rPr>
          <w:sz w:val="22"/>
          <w:szCs w:val="22"/>
        </w:rPr>
      </w:pPr>
      <w:r w:rsidRPr="00B80D40">
        <w:rPr>
          <w:sz w:val="22"/>
          <w:szCs w:val="22"/>
        </w:rPr>
        <w:t xml:space="preserve">Zamawiający nie wymaga wniesienie </w:t>
      </w:r>
      <w:r w:rsidR="00FC1460" w:rsidRPr="00B80D40">
        <w:rPr>
          <w:sz w:val="22"/>
          <w:szCs w:val="22"/>
        </w:rPr>
        <w:t>zabezpieczania</w:t>
      </w:r>
      <w:r w:rsidRPr="00B80D40">
        <w:rPr>
          <w:sz w:val="22"/>
          <w:szCs w:val="22"/>
        </w:rPr>
        <w:t xml:space="preserve"> należytego wykonania umowy.</w:t>
      </w:r>
    </w:p>
    <w:p w14:paraId="2E65912E" w14:textId="77777777" w:rsidR="007B757F" w:rsidRDefault="007B757F" w:rsidP="007B757F">
      <w:pPr>
        <w:widowControl w:val="0"/>
        <w:suppressAutoHyphens/>
        <w:autoSpaceDE w:val="0"/>
        <w:autoSpaceDN w:val="0"/>
        <w:adjustRightInd w:val="0"/>
        <w:ind w:left="284"/>
        <w:jc w:val="both"/>
        <w:rPr>
          <w:i/>
          <w:color w:val="FF0000"/>
          <w:sz w:val="22"/>
          <w:szCs w:val="22"/>
        </w:rPr>
      </w:pPr>
    </w:p>
    <w:p w14:paraId="097F584C" w14:textId="77777777" w:rsidR="003A78C0" w:rsidRPr="00B80D40" w:rsidRDefault="005A52F2" w:rsidP="005A52F2">
      <w:pPr>
        <w:widowControl w:val="0"/>
        <w:suppressAutoHyphens/>
        <w:autoSpaceDE w:val="0"/>
        <w:autoSpaceDN w:val="0"/>
        <w:adjustRightInd w:val="0"/>
        <w:jc w:val="both"/>
        <w:rPr>
          <w:iCs/>
          <w:sz w:val="22"/>
          <w:szCs w:val="22"/>
          <w:u w:val="single"/>
        </w:rPr>
      </w:pPr>
      <w:r w:rsidRPr="00B80D40">
        <w:rPr>
          <w:b/>
          <w:bCs/>
          <w:iCs/>
          <w:sz w:val="22"/>
          <w:szCs w:val="22"/>
          <w:u w:val="single"/>
        </w:rPr>
        <w:t xml:space="preserve">21. </w:t>
      </w:r>
      <w:r w:rsidR="003A78C0" w:rsidRPr="00B80D40">
        <w:rPr>
          <w:b/>
          <w:bCs/>
          <w:iCs/>
          <w:sz w:val="22"/>
          <w:szCs w:val="22"/>
          <w:u w:val="single"/>
        </w:rPr>
        <w:t>Pouczenie o środkach ochrony prawnej przysługujących Wykonawcy.</w:t>
      </w:r>
    </w:p>
    <w:p w14:paraId="756B1321" w14:textId="77777777" w:rsidR="003A78C0" w:rsidRPr="00B80D40" w:rsidRDefault="003A78C0">
      <w:pPr>
        <w:widowControl w:val="0"/>
        <w:numPr>
          <w:ilvl w:val="0"/>
          <w:numId w:val="9"/>
        </w:numPr>
        <w:suppressAutoHyphens/>
        <w:autoSpaceDE w:val="0"/>
        <w:autoSpaceDN w:val="0"/>
        <w:adjustRightInd w:val="0"/>
        <w:ind w:left="284" w:hanging="284"/>
        <w:jc w:val="both"/>
        <w:rPr>
          <w:iCs/>
          <w:sz w:val="22"/>
          <w:szCs w:val="22"/>
        </w:rPr>
      </w:pPr>
      <w:r w:rsidRPr="00B80D40">
        <w:rPr>
          <w:iCs/>
          <w:sz w:val="22"/>
          <w:szCs w:val="22"/>
        </w:rPr>
        <w:t xml:space="preserve">Środki ochrony prawnej określone w Dziale IX ustawy </w:t>
      </w:r>
      <w:r w:rsidR="00824508" w:rsidRPr="00B80D40">
        <w:rPr>
          <w:iCs/>
          <w:sz w:val="22"/>
          <w:szCs w:val="22"/>
        </w:rPr>
        <w:t xml:space="preserve">Prawo zamówień publicznych </w:t>
      </w:r>
      <w:r w:rsidRPr="00B80D40">
        <w:rPr>
          <w:iCs/>
          <w:sz w:val="22"/>
          <w:szCs w:val="22"/>
        </w:rPr>
        <w:t>przysługują wykonawcy oraz innemu podmiotowi, jeżeli ma lub miał interes w uzyskaniu zamówienia oraz poniósł lub może ponieść szkodę w wyniku naruszenia przez zamawiającego przepisów ustawy (art. 505 – 590 ustawy).</w:t>
      </w:r>
    </w:p>
    <w:p w14:paraId="27C9C9AF" w14:textId="77777777" w:rsidR="003A78C0" w:rsidRPr="00B80D40" w:rsidRDefault="003A78C0">
      <w:pPr>
        <w:widowControl w:val="0"/>
        <w:numPr>
          <w:ilvl w:val="0"/>
          <w:numId w:val="9"/>
        </w:numPr>
        <w:suppressAutoHyphens/>
        <w:autoSpaceDE w:val="0"/>
        <w:autoSpaceDN w:val="0"/>
        <w:adjustRightInd w:val="0"/>
        <w:ind w:left="284" w:hanging="284"/>
        <w:jc w:val="both"/>
        <w:rPr>
          <w:iCs/>
          <w:sz w:val="22"/>
          <w:szCs w:val="22"/>
        </w:rPr>
      </w:pPr>
      <w:r w:rsidRPr="00B80D40">
        <w:rPr>
          <w:iCs/>
          <w:sz w:val="22"/>
          <w:szCs w:val="22"/>
        </w:rPr>
        <w:t>Odwołanie przysługuje na:</w:t>
      </w:r>
    </w:p>
    <w:p w14:paraId="034AF93F" w14:textId="77777777" w:rsidR="003A78C0" w:rsidRPr="00B80D40" w:rsidRDefault="003A78C0">
      <w:pPr>
        <w:widowControl w:val="0"/>
        <w:numPr>
          <w:ilvl w:val="3"/>
          <w:numId w:val="8"/>
        </w:numPr>
        <w:suppressAutoHyphens/>
        <w:autoSpaceDE w:val="0"/>
        <w:autoSpaceDN w:val="0"/>
        <w:adjustRightInd w:val="0"/>
        <w:ind w:left="567" w:hanging="283"/>
        <w:jc w:val="both"/>
        <w:rPr>
          <w:iCs/>
          <w:sz w:val="22"/>
          <w:szCs w:val="22"/>
        </w:rPr>
      </w:pPr>
      <w:r w:rsidRPr="00B80D40">
        <w:rPr>
          <w:iCs/>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6E48A1FA" w14:textId="77777777" w:rsidR="003A78C0" w:rsidRPr="00B80D40" w:rsidRDefault="003A78C0">
      <w:pPr>
        <w:widowControl w:val="0"/>
        <w:numPr>
          <w:ilvl w:val="3"/>
          <w:numId w:val="8"/>
        </w:numPr>
        <w:suppressAutoHyphens/>
        <w:autoSpaceDE w:val="0"/>
        <w:autoSpaceDN w:val="0"/>
        <w:adjustRightInd w:val="0"/>
        <w:ind w:left="567" w:hanging="283"/>
        <w:jc w:val="both"/>
        <w:rPr>
          <w:iCs/>
          <w:sz w:val="22"/>
          <w:szCs w:val="22"/>
        </w:rPr>
      </w:pPr>
      <w:r w:rsidRPr="00B80D40">
        <w:rPr>
          <w:iCs/>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737AE796" w14:textId="77777777" w:rsidR="003A78C0" w:rsidRPr="00B80D40" w:rsidRDefault="003A78C0">
      <w:pPr>
        <w:widowControl w:val="0"/>
        <w:numPr>
          <w:ilvl w:val="3"/>
          <w:numId w:val="8"/>
        </w:numPr>
        <w:suppressAutoHyphens/>
        <w:autoSpaceDE w:val="0"/>
        <w:autoSpaceDN w:val="0"/>
        <w:adjustRightInd w:val="0"/>
        <w:ind w:left="567" w:hanging="283"/>
        <w:jc w:val="both"/>
        <w:rPr>
          <w:iCs/>
          <w:sz w:val="22"/>
          <w:szCs w:val="22"/>
        </w:rPr>
      </w:pPr>
      <w:r w:rsidRPr="00B80D40">
        <w:rPr>
          <w:iCs/>
          <w:sz w:val="22"/>
          <w:szCs w:val="22"/>
        </w:rPr>
        <w:t>zaniechanie przeprowadzenia postępowania o udzielenie zamówienia lub zorganizowania konkursu na podstawie ustawy, mimo że zamawiający był do tego obowiązany.</w:t>
      </w:r>
    </w:p>
    <w:p w14:paraId="4D134852" w14:textId="77777777" w:rsidR="003A78C0" w:rsidRPr="00B80D40" w:rsidRDefault="003A78C0">
      <w:pPr>
        <w:widowControl w:val="0"/>
        <w:numPr>
          <w:ilvl w:val="0"/>
          <w:numId w:val="9"/>
        </w:numPr>
        <w:suppressAutoHyphens/>
        <w:autoSpaceDE w:val="0"/>
        <w:autoSpaceDN w:val="0"/>
        <w:adjustRightInd w:val="0"/>
        <w:ind w:left="284" w:hanging="284"/>
        <w:jc w:val="both"/>
        <w:rPr>
          <w:iCs/>
          <w:sz w:val="22"/>
          <w:szCs w:val="22"/>
        </w:rPr>
      </w:pPr>
      <w:r w:rsidRPr="00B80D40">
        <w:rPr>
          <w:iCs/>
          <w:sz w:val="22"/>
          <w:szCs w:val="22"/>
        </w:rPr>
        <w:t>Odwołanie wnosi się do Prezesa Krajowej Izby Odwoławczej.</w:t>
      </w:r>
    </w:p>
    <w:p w14:paraId="77CA621A" w14:textId="77777777" w:rsidR="003A78C0" w:rsidRPr="00B80D40" w:rsidRDefault="003A78C0">
      <w:pPr>
        <w:widowControl w:val="0"/>
        <w:numPr>
          <w:ilvl w:val="0"/>
          <w:numId w:val="9"/>
        </w:numPr>
        <w:suppressAutoHyphens/>
        <w:autoSpaceDE w:val="0"/>
        <w:autoSpaceDN w:val="0"/>
        <w:adjustRightInd w:val="0"/>
        <w:ind w:left="284" w:hanging="284"/>
        <w:jc w:val="both"/>
        <w:rPr>
          <w:iCs/>
          <w:sz w:val="22"/>
          <w:szCs w:val="22"/>
        </w:rPr>
      </w:pPr>
      <w:r w:rsidRPr="00B80D40">
        <w:rPr>
          <w:iCs/>
          <w:sz w:val="22"/>
          <w:szCs w:val="22"/>
        </w:rPr>
        <w:t xml:space="preserve">Pisma w postępowaniu odwoławczym wnosi się w formie pisemnej albo w formie elektronicznej albo </w:t>
      </w:r>
      <w:r w:rsidR="00761D7E" w:rsidRPr="00B80D40">
        <w:rPr>
          <w:iCs/>
          <w:sz w:val="22"/>
          <w:szCs w:val="22"/>
        </w:rPr>
        <w:br/>
      </w:r>
      <w:r w:rsidRPr="00B80D40">
        <w:rPr>
          <w:iCs/>
          <w:sz w:val="22"/>
          <w:szCs w:val="22"/>
        </w:rPr>
        <w:t xml:space="preserve">w postaci elektronicznej, z tym że odwołanie i przystąpienie do postępowania odwoławczego, wniesione </w:t>
      </w:r>
      <w:r w:rsidR="00761D7E" w:rsidRPr="00B80D40">
        <w:rPr>
          <w:iCs/>
          <w:sz w:val="22"/>
          <w:szCs w:val="22"/>
        </w:rPr>
        <w:br/>
      </w:r>
      <w:r w:rsidRPr="00B80D40">
        <w:rPr>
          <w:iCs/>
          <w:sz w:val="22"/>
          <w:szCs w:val="22"/>
        </w:rPr>
        <w:t>w postaci elektronicznej, wymagają opatrzenia podpisem zaufanym.</w:t>
      </w:r>
    </w:p>
    <w:p w14:paraId="2A228A5D" w14:textId="77777777" w:rsidR="003A78C0" w:rsidRPr="00B80D40" w:rsidRDefault="003A78C0">
      <w:pPr>
        <w:widowControl w:val="0"/>
        <w:numPr>
          <w:ilvl w:val="0"/>
          <w:numId w:val="9"/>
        </w:numPr>
        <w:suppressAutoHyphens/>
        <w:autoSpaceDE w:val="0"/>
        <w:autoSpaceDN w:val="0"/>
        <w:adjustRightInd w:val="0"/>
        <w:ind w:left="284" w:hanging="284"/>
        <w:jc w:val="both"/>
        <w:rPr>
          <w:iCs/>
          <w:sz w:val="22"/>
          <w:szCs w:val="22"/>
        </w:rPr>
      </w:pPr>
      <w:r w:rsidRPr="00B80D40">
        <w:rPr>
          <w:iCs/>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A22E2A3" w14:textId="77777777" w:rsidR="003A78C0" w:rsidRPr="00B80D40" w:rsidRDefault="003A78C0">
      <w:pPr>
        <w:widowControl w:val="0"/>
        <w:numPr>
          <w:ilvl w:val="0"/>
          <w:numId w:val="9"/>
        </w:numPr>
        <w:suppressAutoHyphens/>
        <w:autoSpaceDE w:val="0"/>
        <w:autoSpaceDN w:val="0"/>
        <w:adjustRightInd w:val="0"/>
        <w:ind w:left="284" w:hanging="284"/>
        <w:jc w:val="both"/>
        <w:rPr>
          <w:iCs/>
          <w:sz w:val="22"/>
          <w:szCs w:val="22"/>
        </w:rPr>
      </w:pPr>
      <w:r w:rsidRPr="00B80D40">
        <w:rPr>
          <w:iCs/>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75D3A50" w14:textId="77777777" w:rsidR="003A78C0" w:rsidRPr="00B80D40" w:rsidRDefault="003A78C0">
      <w:pPr>
        <w:widowControl w:val="0"/>
        <w:numPr>
          <w:ilvl w:val="0"/>
          <w:numId w:val="9"/>
        </w:numPr>
        <w:suppressAutoHyphens/>
        <w:autoSpaceDE w:val="0"/>
        <w:autoSpaceDN w:val="0"/>
        <w:adjustRightInd w:val="0"/>
        <w:ind w:left="284" w:hanging="284"/>
        <w:jc w:val="both"/>
        <w:rPr>
          <w:iCs/>
          <w:sz w:val="22"/>
          <w:szCs w:val="22"/>
        </w:rPr>
      </w:pPr>
      <w:r w:rsidRPr="00B80D40">
        <w:rPr>
          <w:iCs/>
          <w:sz w:val="22"/>
          <w:szCs w:val="22"/>
        </w:rPr>
        <w:t>Odwołanie wnosi się w terminie 5 dni od dnia przekazania informacji o czynności zamawiającego stanowiącej podstawę jego wniesienia – jeżeli informacja została przekazana przy użyciu środków komunikacji elektronicznej, albo w terminie 10 dni – jeżeli informacja została przekazana w inny sposób.</w:t>
      </w:r>
    </w:p>
    <w:p w14:paraId="4E930A9E" w14:textId="77777777" w:rsidR="003A78C0" w:rsidRPr="00B80D40" w:rsidRDefault="00A364C8">
      <w:pPr>
        <w:widowControl w:val="0"/>
        <w:numPr>
          <w:ilvl w:val="0"/>
          <w:numId w:val="9"/>
        </w:numPr>
        <w:suppressAutoHyphens/>
        <w:autoSpaceDE w:val="0"/>
        <w:autoSpaceDN w:val="0"/>
        <w:adjustRightInd w:val="0"/>
        <w:ind w:left="284" w:hanging="284"/>
        <w:jc w:val="both"/>
        <w:rPr>
          <w:iCs/>
          <w:sz w:val="22"/>
          <w:szCs w:val="22"/>
        </w:rPr>
      </w:pPr>
      <w:r w:rsidRPr="00B80D40">
        <w:rPr>
          <w:iCs/>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A0B3D77" w14:textId="77777777" w:rsidR="00A364C8" w:rsidRPr="00B80D40" w:rsidRDefault="00A364C8">
      <w:pPr>
        <w:widowControl w:val="0"/>
        <w:numPr>
          <w:ilvl w:val="0"/>
          <w:numId w:val="9"/>
        </w:numPr>
        <w:suppressAutoHyphens/>
        <w:autoSpaceDE w:val="0"/>
        <w:autoSpaceDN w:val="0"/>
        <w:adjustRightInd w:val="0"/>
        <w:ind w:left="284" w:hanging="284"/>
        <w:jc w:val="both"/>
        <w:rPr>
          <w:iCs/>
          <w:sz w:val="22"/>
          <w:szCs w:val="22"/>
        </w:rPr>
      </w:pPr>
      <w:r w:rsidRPr="00B80D40">
        <w:rPr>
          <w:iCs/>
          <w:sz w:val="22"/>
          <w:szCs w:val="22"/>
        </w:rPr>
        <w:t>Odwołanie w przypadkach innych niż określone w pkt 7 i 8 wnosi się w terminie 5 dni od dnia, w którym powzięto lub przy zachowaniu należytej staranności można było powziąć wiadomość o okolicznościach stanowiących podstawę jego wniesienia.</w:t>
      </w:r>
    </w:p>
    <w:p w14:paraId="1C41F7EB" w14:textId="77777777" w:rsidR="00A364C8" w:rsidRPr="00B80D40" w:rsidRDefault="00A364C8">
      <w:pPr>
        <w:widowControl w:val="0"/>
        <w:numPr>
          <w:ilvl w:val="0"/>
          <w:numId w:val="9"/>
        </w:numPr>
        <w:suppressAutoHyphens/>
        <w:autoSpaceDE w:val="0"/>
        <w:autoSpaceDN w:val="0"/>
        <w:adjustRightInd w:val="0"/>
        <w:ind w:left="284" w:hanging="284"/>
        <w:jc w:val="both"/>
        <w:rPr>
          <w:iCs/>
          <w:sz w:val="22"/>
          <w:szCs w:val="22"/>
        </w:rPr>
      </w:pPr>
      <w:r w:rsidRPr="00B80D40">
        <w:rPr>
          <w:iCs/>
          <w:sz w:val="22"/>
          <w:szCs w:val="22"/>
        </w:rPr>
        <w:t>Jeżeli zamawiający mimo takiego obowiązku nie przesłał wykonawcy zawiadomienia o wyborze najkorzystniejszej oferty, odwołanie wnosi się nie później niż w terminie:</w:t>
      </w:r>
    </w:p>
    <w:p w14:paraId="29D0A540" w14:textId="77777777" w:rsidR="003A78C0" w:rsidRPr="00B80D40" w:rsidRDefault="00A364C8">
      <w:pPr>
        <w:widowControl w:val="0"/>
        <w:numPr>
          <w:ilvl w:val="0"/>
          <w:numId w:val="10"/>
        </w:numPr>
        <w:suppressAutoHyphens/>
        <w:autoSpaceDE w:val="0"/>
        <w:autoSpaceDN w:val="0"/>
        <w:adjustRightInd w:val="0"/>
        <w:jc w:val="both"/>
        <w:rPr>
          <w:iCs/>
          <w:sz w:val="22"/>
          <w:szCs w:val="22"/>
        </w:rPr>
      </w:pPr>
      <w:r w:rsidRPr="00B80D40">
        <w:rPr>
          <w:iCs/>
          <w:sz w:val="22"/>
          <w:szCs w:val="22"/>
        </w:rPr>
        <w:lastRenderedPageBreak/>
        <w:t>15 dni od dnia zamieszczenia w Biuletynie Zamówień Publicznych ogłoszenia o wyniku postępowania lub</w:t>
      </w:r>
    </w:p>
    <w:p w14:paraId="4460488A" w14:textId="77777777" w:rsidR="00A364C8" w:rsidRPr="00B80D40" w:rsidRDefault="00A364C8">
      <w:pPr>
        <w:widowControl w:val="0"/>
        <w:numPr>
          <w:ilvl w:val="0"/>
          <w:numId w:val="10"/>
        </w:numPr>
        <w:suppressAutoHyphens/>
        <w:autoSpaceDE w:val="0"/>
        <w:autoSpaceDN w:val="0"/>
        <w:adjustRightInd w:val="0"/>
        <w:jc w:val="both"/>
        <w:rPr>
          <w:iCs/>
          <w:sz w:val="22"/>
          <w:szCs w:val="22"/>
        </w:rPr>
      </w:pPr>
      <w:r w:rsidRPr="00B80D40">
        <w:rPr>
          <w:iCs/>
          <w:sz w:val="22"/>
          <w:szCs w:val="22"/>
        </w:rPr>
        <w:t>miesiąca od dnia zawarcia umowy, jeżeli zamawiający nie zamieścił w Biuletynie Zamówień Publicznych ogłoszenia o wyniku postępowania.</w:t>
      </w:r>
    </w:p>
    <w:p w14:paraId="3CCBAA21" w14:textId="77777777" w:rsidR="003A78C0" w:rsidRPr="00B80D40" w:rsidRDefault="00A364C8">
      <w:pPr>
        <w:widowControl w:val="0"/>
        <w:numPr>
          <w:ilvl w:val="0"/>
          <w:numId w:val="9"/>
        </w:numPr>
        <w:suppressAutoHyphens/>
        <w:autoSpaceDE w:val="0"/>
        <w:autoSpaceDN w:val="0"/>
        <w:adjustRightInd w:val="0"/>
        <w:ind w:left="284" w:hanging="284"/>
        <w:jc w:val="both"/>
        <w:rPr>
          <w:iCs/>
          <w:sz w:val="22"/>
          <w:szCs w:val="22"/>
        </w:rPr>
      </w:pPr>
      <w:r w:rsidRPr="00B80D40">
        <w:rPr>
          <w:iCs/>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6C4A7F37" w14:textId="77777777" w:rsidR="00A364C8" w:rsidRPr="00B80D40" w:rsidRDefault="00A364C8">
      <w:pPr>
        <w:widowControl w:val="0"/>
        <w:numPr>
          <w:ilvl w:val="0"/>
          <w:numId w:val="9"/>
        </w:numPr>
        <w:suppressAutoHyphens/>
        <w:autoSpaceDE w:val="0"/>
        <w:autoSpaceDN w:val="0"/>
        <w:adjustRightInd w:val="0"/>
        <w:ind w:left="284" w:hanging="284"/>
        <w:jc w:val="both"/>
        <w:rPr>
          <w:iCs/>
          <w:sz w:val="22"/>
          <w:szCs w:val="22"/>
        </w:rPr>
      </w:pPr>
      <w:r w:rsidRPr="00B80D40">
        <w:rPr>
          <w:iCs/>
          <w:sz w:val="22"/>
          <w:szCs w:val="22"/>
        </w:rP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t>
      </w:r>
      <w:r w:rsidR="00761D7E" w:rsidRPr="00B80D40">
        <w:rPr>
          <w:iCs/>
          <w:sz w:val="22"/>
          <w:szCs w:val="22"/>
        </w:rPr>
        <w:br/>
      </w:r>
      <w:r w:rsidRPr="00B80D40">
        <w:rPr>
          <w:iCs/>
          <w:sz w:val="22"/>
          <w:szCs w:val="22"/>
        </w:rPr>
        <w:t>a jego kopię przesyła się zamawiającemu oraz wykonawcy wnoszącemu odwołanie.</w:t>
      </w:r>
    </w:p>
    <w:p w14:paraId="00FF48E9" w14:textId="77777777" w:rsidR="00824508" w:rsidRPr="00B80D40" w:rsidRDefault="00824508">
      <w:pPr>
        <w:widowControl w:val="0"/>
        <w:numPr>
          <w:ilvl w:val="0"/>
          <w:numId w:val="9"/>
        </w:numPr>
        <w:suppressAutoHyphens/>
        <w:autoSpaceDE w:val="0"/>
        <w:autoSpaceDN w:val="0"/>
        <w:adjustRightInd w:val="0"/>
        <w:ind w:left="284" w:hanging="284"/>
        <w:jc w:val="both"/>
        <w:rPr>
          <w:iCs/>
          <w:sz w:val="22"/>
          <w:szCs w:val="22"/>
        </w:rPr>
      </w:pPr>
      <w:r w:rsidRPr="00B80D40">
        <w:rPr>
          <w:iCs/>
          <w:sz w:val="22"/>
          <w:szCs w:val="22"/>
        </w:rPr>
        <w:t>Korzystanie ze środków ochrony prawnej jest szczegółowo uregulowane w art. 505 – 590 ustawy PZP.</w:t>
      </w:r>
    </w:p>
    <w:p w14:paraId="5C9CC3B9" w14:textId="77777777" w:rsidR="00444B76" w:rsidRPr="00444B76" w:rsidRDefault="00444B76" w:rsidP="00444B76">
      <w:pPr>
        <w:widowControl w:val="0"/>
        <w:suppressAutoHyphens/>
        <w:autoSpaceDE w:val="0"/>
        <w:autoSpaceDN w:val="0"/>
        <w:adjustRightInd w:val="0"/>
        <w:ind w:left="284"/>
        <w:jc w:val="both"/>
        <w:rPr>
          <w:i/>
          <w:iCs/>
          <w:sz w:val="16"/>
          <w:szCs w:val="16"/>
        </w:rPr>
      </w:pPr>
    </w:p>
    <w:p w14:paraId="050D6914" w14:textId="77777777" w:rsidR="003A78C0" w:rsidRPr="00B80D40" w:rsidRDefault="00A364C8">
      <w:pPr>
        <w:widowControl w:val="0"/>
        <w:numPr>
          <w:ilvl w:val="0"/>
          <w:numId w:val="24"/>
        </w:numPr>
        <w:suppressAutoHyphens/>
        <w:autoSpaceDE w:val="0"/>
        <w:autoSpaceDN w:val="0"/>
        <w:adjustRightInd w:val="0"/>
        <w:ind w:left="284" w:hanging="284"/>
        <w:jc w:val="both"/>
        <w:rPr>
          <w:iCs/>
          <w:sz w:val="22"/>
          <w:szCs w:val="22"/>
          <w:u w:val="single"/>
        </w:rPr>
      </w:pPr>
      <w:r w:rsidRPr="00B80D40">
        <w:rPr>
          <w:b/>
          <w:bCs/>
          <w:iCs/>
          <w:sz w:val="22"/>
          <w:szCs w:val="22"/>
          <w:u w:val="single"/>
        </w:rPr>
        <w:t>Postanowienia końcowe</w:t>
      </w:r>
    </w:p>
    <w:p w14:paraId="6E84CD2D" w14:textId="77777777" w:rsidR="00A364C8" w:rsidRPr="00B80D40" w:rsidRDefault="00A364C8">
      <w:pPr>
        <w:widowControl w:val="0"/>
        <w:numPr>
          <w:ilvl w:val="1"/>
          <w:numId w:val="11"/>
        </w:numPr>
        <w:suppressAutoHyphens/>
        <w:autoSpaceDE w:val="0"/>
        <w:autoSpaceDN w:val="0"/>
        <w:adjustRightInd w:val="0"/>
        <w:ind w:left="284" w:hanging="284"/>
        <w:jc w:val="both"/>
        <w:rPr>
          <w:sz w:val="22"/>
          <w:szCs w:val="22"/>
        </w:rPr>
      </w:pPr>
      <w:r w:rsidRPr="00B80D40">
        <w:rPr>
          <w:sz w:val="22"/>
          <w:szCs w:val="22"/>
        </w:rPr>
        <w:t>W sprawach nieuregulowanych w niniejszej Specyfikacji mają zastosowanie przepisy Ustawy Prawo Zamówień Publicznych i przepisy Kodeksu Cywilnego oraz inne właściwe normy prawne.</w:t>
      </w:r>
    </w:p>
    <w:p w14:paraId="77C017ED" w14:textId="77777777" w:rsidR="00A364C8" w:rsidRPr="00B80D40" w:rsidRDefault="00A364C8">
      <w:pPr>
        <w:widowControl w:val="0"/>
        <w:numPr>
          <w:ilvl w:val="1"/>
          <w:numId w:val="11"/>
        </w:numPr>
        <w:suppressAutoHyphens/>
        <w:autoSpaceDE w:val="0"/>
        <w:autoSpaceDN w:val="0"/>
        <w:adjustRightInd w:val="0"/>
        <w:ind w:left="284" w:hanging="284"/>
        <w:jc w:val="both"/>
        <w:rPr>
          <w:bCs/>
          <w:sz w:val="22"/>
          <w:szCs w:val="22"/>
        </w:rPr>
      </w:pPr>
      <w:r w:rsidRPr="00B80D40">
        <w:rPr>
          <w:sz w:val="22"/>
          <w:szCs w:val="22"/>
        </w:rPr>
        <w:t>Wszystkie załączniki / dodatki oraz przyszłe odpowiedzi na pytania i wyjaśnienia są częścią składową niniejszej Specyfikacji Warunków Zamówienia.</w:t>
      </w:r>
    </w:p>
    <w:p w14:paraId="1F62E48C" w14:textId="77777777" w:rsidR="008850BF" w:rsidRPr="00392A82" w:rsidRDefault="008850BF" w:rsidP="00444B76">
      <w:pPr>
        <w:widowControl w:val="0"/>
        <w:suppressAutoHyphens/>
        <w:autoSpaceDE w:val="0"/>
        <w:autoSpaceDN w:val="0"/>
        <w:adjustRightInd w:val="0"/>
        <w:ind w:left="284"/>
        <w:jc w:val="both"/>
        <w:rPr>
          <w:bCs/>
          <w:i/>
          <w:sz w:val="22"/>
          <w:szCs w:val="22"/>
        </w:rPr>
      </w:pPr>
    </w:p>
    <w:p w14:paraId="2FE695AB" w14:textId="77777777" w:rsidR="004E0224" w:rsidRPr="00F874A7" w:rsidRDefault="000904C5">
      <w:pPr>
        <w:widowControl w:val="0"/>
        <w:suppressAutoHyphens/>
        <w:autoSpaceDE w:val="0"/>
        <w:autoSpaceDN w:val="0"/>
        <w:adjustRightInd w:val="0"/>
        <w:jc w:val="both"/>
        <w:rPr>
          <w:b/>
          <w:bCs/>
          <w:sz w:val="22"/>
          <w:szCs w:val="22"/>
          <w:u w:val="single"/>
        </w:rPr>
      </w:pPr>
      <w:r>
        <w:rPr>
          <w:b/>
          <w:bCs/>
          <w:sz w:val="22"/>
          <w:szCs w:val="22"/>
          <w:u w:val="single"/>
        </w:rPr>
        <w:t>Załączniki</w:t>
      </w:r>
      <w:r w:rsidR="004E0224" w:rsidRPr="00F874A7">
        <w:rPr>
          <w:b/>
          <w:bCs/>
          <w:sz w:val="22"/>
          <w:szCs w:val="22"/>
          <w:u w:val="single"/>
        </w:rPr>
        <w:t>:</w:t>
      </w:r>
    </w:p>
    <w:p w14:paraId="3C088D8C" w14:textId="77777777" w:rsidR="00575F8F" w:rsidRPr="00B80D40" w:rsidRDefault="00575F8F" w:rsidP="00366B80">
      <w:pPr>
        <w:widowControl w:val="0"/>
        <w:numPr>
          <w:ilvl w:val="0"/>
          <w:numId w:val="1"/>
        </w:numPr>
        <w:tabs>
          <w:tab w:val="left" w:pos="720"/>
        </w:tabs>
        <w:suppressAutoHyphens/>
        <w:autoSpaceDE w:val="0"/>
        <w:autoSpaceDN w:val="0"/>
        <w:adjustRightInd w:val="0"/>
        <w:jc w:val="both"/>
        <w:rPr>
          <w:sz w:val="22"/>
          <w:szCs w:val="22"/>
        </w:rPr>
      </w:pPr>
      <w:bookmarkStart w:id="4" w:name="_Hlk117598893"/>
      <w:r w:rsidRPr="00B80D40">
        <w:rPr>
          <w:sz w:val="22"/>
          <w:szCs w:val="22"/>
        </w:rPr>
        <w:t>Formularz „Oferta”.</w:t>
      </w:r>
    </w:p>
    <w:p w14:paraId="2F2B1831" w14:textId="77777777" w:rsidR="008C1C78" w:rsidRPr="00B80D40" w:rsidRDefault="008C1C78" w:rsidP="00366B80">
      <w:pPr>
        <w:widowControl w:val="0"/>
        <w:numPr>
          <w:ilvl w:val="0"/>
          <w:numId w:val="1"/>
        </w:numPr>
        <w:tabs>
          <w:tab w:val="left" w:pos="720"/>
        </w:tabs>
        <w:suppressAutoHyphens/>
        <w:autoSpaceDE w:val="0"/>
        <w:autoSpaceDN w:val="0"/>
        <w:adjustRightInd w:val="0"/>
        <w:jc w:val="both"/>
        <w:rPr>
          <w:sz w:val="22"/>
          <w:szCs w:val="22"/>
        </w:rPr>
      </w:pPr>
      <w:r w:rsidRPr="00B80D40">
        <w:rPr>
          <w:sz w:val="22"/>
          <w:szCs w:val="22"/>
        </w:rPr>
        <w:t xml:space="preserve">Oświadczenie wykonawcy o niepodleganiu wykluczeniu oraz spełnianiu warunków udziału </w:t>
      </w:r>
      <w:r w:rsidR="00761D7E" w:rsidRPr="00B80D40">
        <w:rPr>
          <w:sz w:val="22"/>
          <w:szCs w:val="22"/>
        </w:rPr>
        <w:br/>
      </w:r>
      <w:r w:rsidRPr="00B80D40">
        <w:rPr>
          <w:sz w:val="22"/>
          <w:szCs w:val="22"/>
        </w:rPr>
        <w:t>w postępowaniu.</w:t>
      </w:r>
    </w:p>
    <w:p w14:paraId="234BCB98" w14:textId="77777777" w:rsidR="00575F8F" w:rsidRPr="00B80D40" w:rsidRDefault="00575F8F" w:rsidP="00366B80">
      <w:pPr>
        <w:widowControl w:val="0"/>
        <w:numPr>
          <w:ilvl w:val="0"/>
          <w:numId w:val="1"/>
        </w:numPr>
        <w:tabs>
          <w:tab w:val="left" w:pos="720"/>
        </w:tabs>
        <w:suppressAutoHyphens/>
        <w:autoSpaceDE w:val="0"/>
        <w:autoSpaceDN w:val="0"/>
        <w:adjustRightInd w:val="0"/>
        <w:jc w:val="both"/>
        <w:rPr>
          <w:sz w:val="22"/>
          <w:szCs w:val="22"/>
        </w:rPr>
      </w:pPr>
      <w:r w:rsidRPr="00B80D40">
        <w:rPr>
          <w:sz w:val="22"/>
          <w:szCs w:val="22"/>
        </w:rPr>
        <w:t>Informacja o podwykonawcach.</w:t>
      </w:r>
    </w:p>
    <w:p w14:paraId="2DCE5E1C" w14:textId="77777777" w:rsidR="00CE6B74" w:rsidRPr="00B80D40" w:rsidRDefault="00CE6B74" w:rsidP="00366B80">
      <w:pPr>
        <w:widowControl w:val="0"/>
        <w:numPr>
          <w:ilvl w:val="0"/>
          <w:numId w:val="1"/>
        </w:numPr>
        <w:tabs>
          <w:tab w:val="left" w:pos="720"/>
        </w:tabs>
        <w:suppressAutoHyphens/>
        <w:autoSpaceDE w:val="0"/>
        <w:autoSpaceDN w:val="0"/>
        <w:adjustRightInd w:val="0"/>
        <w:jc w:val="both"/>
        <w:rPr>
          <w:sz w:val="22"/>
          <w:szCs w:val="22"/>
        </w:rPr>
      </w:pPr>
      <w:r w:rsidRPr="00B80D40">
        <w:rPr>
          <w:sz w:val="22"/>
          <w:szCs w:val="22"/>
        </w:rPr>
        <w:t>Oświadczenie podmiotu udostępniającego zasoby o niepodleganiu wykluczeniu oraz spełnieniu warunków udziału w postępowaniu.</w:t>
      </w:r>
    </w:p>
    <w:p w14:paraId="60FD347B" w14:textId="77777777" w:rsidR="00CF31F9" w:rsidRPr="00B80D40" w:rsidRDefault="00CF31F9" w:rsidP="00366B80">
      <w:pPr>
        <w:widowControl w:val="0"/>
        <w:numPr>
          <w:ilvl w:val="0"/>
          <w:numId w:val="1"/>
        </w:numPr>
        <w:tabs>
          <w:tab w:val="left" w:pos="720"/>
        </w:tabs>
        <w:suppressAutoHyphens/>
        <w:autoSpaceDE w:val="0"/>
        <w:autoSpaceDN w:val="0"/>
        <w:adjustRightInd w:val="0"/>
        <w:jc w:val="both"/>
        <w:rPr>
          <w:strike/>
          <w:sz w:val="22"/>
          <w:szCs w:val="22"/>
        </w:rPr>
      </w:pPr>
      <w:r w:rsidRPr="00B80D40">
        <w:rPr>
          <w:sz w:val="22"/>
          <w:szCs w:val="22"/>
        </w:rPr>
        <w:t>Oświadczenie o przynależności/braku przynależności do grupy kapitałowej</w:t>
      </w:r>
      <w:r w:rsidRPr="00B80D40">
        <w:rPr>
          <w:strike/>
          <w:sz w:val="22"/>
          <w:szCs w:val="22"/>
        </w:rPr>
        <w:t>.</w:t>
      </w:r>
    </w:p>
    <w:bookmarkEnd w:id="4"/>
    <w:p w14:paraId="6CD34A7E" w14:textId="77777777" w:rsidR="00887E07" w:rsidRPr="00B80D40" w:rsidRDefault="00887E07" w:rsidP="00366B80">
      <w:pPr>
        <w:widowControl w:val="0"/>
        <w:numPr>
          <w:ilvl w:val="0"/>
          <w:numId w:val="1"/>
        </w:numPr>
        <w:tabs>
          <w:tab w:val="left" w:pos="720"/>
        </w:tabs>
        <w:suppressAutoHyphens/>
        <w:autoSpaceDE w:val="0"/>
        <w:autoSpaceDN w:val="0"/>
        <w:adjustRightInd w:val="0"/>
        <w:jc w:val="both"/>
        <w:rPr>
          <w:sz w:val="22"/>
          <w:szCs w:val="22"/>
        </w:rPr>
      </w:pPr>
      <w:r w:rsidRPr="00B80D40">
        <w:rPr>
          <w:sz w:val="22"/>
          <w:szCs w:val="22"/>
        </w:rPr>
        <w:t xml:space="preserve">Klauzula informacyjna z art. 13 RODO do zastosowania przez zamawiających w celu związanym </w:t>
      </w:r>
      <w:r w:rsidR="0099243B" w:rsidRPr="00B80D40">
        <w:rPr>
          <w:sz w:val="22"/>
          <w:szCs w:val="22"/>
        </w:rPr>
        <w:br/>
      </w:r>
      <w:r w:rsidRPr="00B80D40">
        <w:rPr>
          <w:sz w:val="22"/>
          <w:szCs w:val="22"/>
        </w:rPr>
        <w:t>z postępowaniem o udzielenie zamówienia publicznego</w:t>
      </w:r>
    </w:p>
    <w:p w14:paraId="00DDAEA0" w14:textId="77777777" w:rsidR="00887E07" w:rsidRPr="00B80D40" w:rsidRDefault="00936316" w:rsidP="00B80D40">
      <w:pPr>
        <w:widowControl w:val="0"/>
        <w:numPr>
          <w:ilvl w:val="0"/>
          <w:numId w:val="1"/>
        </w:numPr>
        <w:tabs>
          <w:tab w:val="left" w:pos="720"/>
        </w:tabs>
        <w:suppressAutoHyphens/>
        <w:autoSpaceDE w:val="0"/>
        <w:autoSpaceDN w:val="0"/>
        <w:adjustRightInd w:val="0"/>
        <w:jc w:val="both"/>
        <w:rPr>
          <w:sz w:val="22"/>
          <w:szCs w:val="22"/>
        </w:rPr>
      </w:pPr>
      <w:r w:rsidRPr="00B80D40">
        <w:rPr>
          <w:sz w:val="22"/>
          <w:szCs w:val="22"/>
        </w:rPr>
        <w:t>Dokumenty uzupełniające do SWZ.</w:t>
      </w:r>
    </w:p>
    <w:p w14:paraId="5380E480" w14:textId="77777777" w:rsidR="003E03FF" w:rsidRDefault="003E03FF" w:rsidP="00C80311">
      <w:pPr>
        <w:widowControl w:val="0"/>
        <w:suppressAutoHyphens/>
        <w:autoSpaceDE w:val="0"/>
        <w:autoSpaceDN w:val="0"/>
        <w:adjustRightInd w:val="0"/>
        <w:jc w:val="both"/>
        <w:rPr>
          <w:b/>
          <w:bCs/>
          <w:i/>
          <w:sz w:val="22"/>
          <w:szCs w:val="22"/>
        </w:rPr>
      </w:pPr>
    </w:p>
    <w:p w14:paraId="12CADB12" w14:textId="77777777" w:rsidR="00C103A4" w:rsidRDefault="00C103A4" w:rsidP="00C80311">
      <w:pPr>
        <w:widowControl w:val="0"/>
        <w:suppressAutoHyphens/>
        <w:autoSpaceDE w:val="0"/>
        <w:autoSpaceDN w:val="0"/>
        <w:adjustRightInd w:val="0"/>
        <w:jc w:val="both"/>
        <w:rPr>
          <w:b/>
          <w:bCs/>
          <w:i/>
          <w:sz w:val="22"/>
          <w:szCs w:val="22"/>
        </w:rPr>
      </w:pPr>
    </w:p>
    <w:p w14:paraId="0A8B5CEA" w14:textId="5BA86123" w:rsidR="00586BF5" w:rsidRDefault="00575F8F" w:rsidP="00586BF5">
      <w:pPr>
        <w:widowControl w:val="0"/>
        <w:suppressAutoHyphens/>
        <w:autoSpaceDE w:val="0"/>
        <w:autoSpaceDN w:val="0"/>
        <w:adjustRightInd w:val="0"/>
        <w:jc w:val="both"/>
        <w:rPr>
          <w:sz w:val="22"/>
          <w:szCs w:val="22"/>
        </w:rPr>
      </w:pPr>
      <w:r w:rsidRPr="00CE6B74">
        <w:rPr>
          <w:b/>
          <w:bCs/>
          <w:i/>
          <w:sz w:val="22"/>
          <w:szCs w:val="22"/>
        </w:rPr>
        <w:t>Czermin</w:t>
      </w:r>
      <w:r w:rsidR="00025953" w:rsidRPr="00CE6B74">
        <w:rPr>
          <w:b/>
          <w:bCs/>
          <w:i/>
          <w:sz w:val="22"/>
          <w:szCs w:val="22"/>
        </w:rPr>
        <w:t xml:space="preserve">, dn. </w:t>
      </w:r>
      <w:r w:rsidR="00137034">
        <w:rPr>
          <w:b/>
          <w:bCs/>
          <w:i/>
          <w:sz w:val="22"/>
          <w:szCs w:val="22"/>
        </w:rPr>
        <w:t>14.11.2023 r</w:t>
      </w:r>
      <w:r w:rsidR="005F7951" w:rsidRPr="00BA2E00">
        <w:rPr>
          <w:b/>
          <w:bCs/>
          <w:i/>
          <w:sz w:val="22"/>
          <w:szCs w:val="22"/>
        </w:rPr>
        <w:t>.</w:t>
      </w:r>
      <w:r w:rsidR="00280280" w:rsidRPr="00BA2E00">
        <w:rPr>
          <w:b/>
          <w:bCs/>
          <w:i/>
          <w:sz w:val="22"/>
          <w:szCs w:val="22"/>
        </w:rPr>
        <w:tab/>
      </w:r>
      <w:r w:rsidR="00280280">
        <w:rPr>
          <w:b/>
          <w:bCs/>
          <w:i/>
          <w:sz w:val="22"/>
          <w:szCs w:val="22"/>
        </w:rPr>
        <w:tab/>
      </w:r>
      <w:r w:rsidR="00280280">
        <w:rPr>
          <w:b/>
          <w:bCs/>
          <w:i/>
          <w:sz w:val="22"/>
          <w:szCs w:val="22"/>
        </w:rPr>
        <w:tab/>
      </w:r>
      <w:r w:rsidR="00280280">
        <w:rPr>
          <w:b/>
          <w:bCs/>
          <w:i/>
          <w:sz w:val="22"/>
          <w:szCs w:val="22"/>
        </w:rPr>
        <w:tab/>
      </w:r>
      <w:r w:rsidR="00280280">
        <w:rPr>
          <w:b/>
          <w:bCs/>
          <w:i/>
          <w:sz w:val="22"/>
          <w:szCs w:val="22"/>
        </w:rPr>
        <w:tab/>
      </w:r>
      <w:r w:rsidR="00280280" w:rsidRPr="00280280">
        <w:rPr>
          <w:sz w:val="20"/>
          <w:szCs w:val="20"/>
        </w:rPr>
        <w:t xml:space="preserve"> </w:t>
      </w:r>
      <w:r w:rsidR="00280280">
        <w:rPr>
          <w:sz w:val="20"/>
          <w:szCs w:val="20"/>
        </w:rPr>
        <w:tab/>
      </w:r>
      <w:r w:rsidR="00280280" w:rsidRPr="00C103A4">
        <w:rPr>
          <w:sz w:val="22"/>
          <w:szCs w:val="22"/>
        </w:rPr>
        <w:t>Zatwierdzam:</w:t>
      </w:r>
    </w:p>
    <w:p w14:paraId="0B42F4F2" w14:textId="7DA05289" w:rsidR="00F748B1" w:rsidRPr="00586BF5" w:rsidRDefault="00280280" w:rsidP="00586BF5">
      <w:pPr>
        <w:widowControl w:val="0"/>
        <w:suppressAutoHyphens/>
        <w:autoSpaceDE w:val="0"/>
        <w:autoSpaceDN w:val="0"/>
        <w:adjustRightInd w:val="0"/>
        <w:ind w:left="708"/>
        <w:jc w:val="both"/>
        <w:rPr>
          <w:iCs/>
          <w:sz w:val="22"/>
          <w:szCs w:val="22"/>
        </w:rPr>
      </w:pPr>
      <w:r w:rsidRPr="00C103A4">
        <w:rPr>
          <w:sz w:val="22"/>
          <w:szCs w:val="22"/>
        </w:rPr>
        <w:br/>
      </w:r>
      <w:r w:rsidRPr="00C103A4">
        <w:rPr>
          <w:b/>
          <w:bCs/>
          <w:sz w:val="22"/>
          <w:szCs w:val="22"/>
        </w:rPr>
        <w:tab/>
      </w:r>
      <w:r w:rsidRPr="00C103A4">
        <w:rPr>
          <w:b/>
          <w:bCs/>
          <w:sz w:val="22"/>
          <w:szCs w:val="22"/>
        </w:rPr>
        <w:tab/>
      </w:r>
      <w:r w:rsidRPr="00C103A4">
        <w:rPr>
          <w:b/>
          <w:bCs/>
          <w:sz w:val="22"/>
          <w:szCs w:val="22"/>
        </w:rPr>
        <w:tab/>
      </w:r>
      <w:r w:rsidRPr="00C103A4">
        <w:rPr>
          <w:b/>
          <w:bCs/>
          <w:sz w:val="22"/>
          <w:szCs w:val="22"/>
        </w:rPr>
        <w:tab/>
      </w:r>
      <w:r w:rsidRPr="00C103A4">
        <w:rPr>
          <w:b/>
          <w:bCs/>
          <w:sz w:val="22"/>
          <w:szCs w:val="22"/>
        </w:rPr>
        <w:tab/>
      </w:r>
      <w:r w:rsidRPr="00C103A4">
        <w:rPr>
          <w:b/>
          <w:bCs/>
          <w:i/>
          <w:sz w:val="22"/>
          <w:szCs w:val="22"/>
        </w:rPr>
        <w:tab/>
      </w:r>
      <w:r w:rsidRPr="00C103A4">
        <w:rPr>
          <w:b/>
          <w:bCs/>
          <w:i/>
          <w:sz w:val="22"/>
          <w:szCs w:val="22"/>
        </w:rPr>
        <w:tab/>
      </w:r>
      <w:r w:rsidRPr="00C103A4">
        <w:rPr>
          <w:b/>
          <w:bCs/>
          <w:i/>
          <w:sz w:val="22"/>
          <w:szCs w:val="22"/>
        </w:rPr>
        <w:tab/>
      </w:r>
      <w:r w:rsidRPr="00C103A4">
        <w:rPr>
          <w:b/>
          <w:bCs/>
          <w:i/>
          <w:sz w:val="22"/>
          <w:szCs w:val="22"/>
        </w:rPr>
        <w:tab/>
      </w:r>
      <w:r w:rsidR="00586BF5">
        <w:rPr>
          <w:b/>
          <w:bCs/>
          <w:i/>
          <w:sz w:val="22"/>
          <w:szCs w:val="22"/>
        </w:rPr>
        <w:t xml:space="preserve">    </w:t>
      </w:r>
      <w:r w:rsidR="00586BF5" w:rsidRPr="00586BF5">
        <w:rPr>
          <w:iCs/>
          <w:sz w:val="22"/>
          <w:szCs w:val="22"/>
        </w:rPr>
        <w:t>Wójt</w:t>
      </w:r>
    </w:p>
    <w:p w14:paraId="59F9C3F9" w14:textId="737B7D60" w:rsidR="00586BF5" w:rsidRPr="00586BF5" w:rsidRDefault="00586BF5" w:rsidP="00586BF5">
      <w:pPr>
        <w:widowControl w:val="0"/>
        <w:suppressAutoHyphens/>
        <w:autoSpaceDE w:val="0"/>
        <w:autoSpaceDN w:val="0"/>
        <w:adjustRightInd w:val="0"/>
        <w:ind w:left="6372"/>
        <w:jc w:val="both"/>
        <w:rPr>
          <w:iCs/>
          <w:sz w:val="22"/>
          <w:szCs w:val="22"/>
        </w:rPr>
      </w:pPr>
      <w:r w:rsidRPr="00586BF5">
        <w:rPr>
          <w:iCs/>
          <w:sz w:val="22"/>
          <w:szCs w:val="22"/>
        </w:rPr>
        <w:t>/-/  mgr Sławomir Spychaj</w:t>
      </w:r>
    </w:p>
    <w:sectPr w:rsidR="00586BF5" w:rsidRPr="00586BF5" w:rsidSect="001F2FA1">
      <w:footerReference w:type="default" r:id="rId21"/>
      <w:headerReference w:type="first" r:id="rId22"/>
      <w:footerReference w:type="first" r:id="rId23"/>
      <w:pgSz w:w="12240" w:h="15840"/>
      <w:pgMar w:top="1134" w:right="1134" w:bottom="0" w:left="1134"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EE41" w14:textId="77777777" w:rsidR="002E2EE7" w:rsidRDefault="002E2EE7">
      <w:r>
        <w:separator/>
      </w:r>
    </w:p>
  </w:endnote>
  <w:endnote w:type="continuationSeparator" w:id="0">
    <w:p w14:paraId="18A8A227" w14:textId="77777777" w:rsidR="002E2EE7" w:rsidRDefault="002E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Times New Roman'">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39E5" w14:textId="77777777" w:rsidR="00F50A09" w:rsidRDefault="003B4ABB">
    <w:pPr>
      <w:pStyle w:val="Stopka"/>
      <w:jc w:val="center"/>
    </w:pPr>
    <w:r>
      <w:fldChar w:fldCharType="begin"/>
    </w:r>
    <w:r>
      <w:instrText xml:space="preserve"> PAGE   \* MERGEFORMAT </w:instrText>
    </w:r>
    <w:r>
      <w:fldChar w:fldCharType="separate"/>
    </w:r>
    <w:r w:rsidR="00B80D40">
      <w:rPr>
        <w:noProof/>
      </w:rPr>
      <w:t>2</w:t>
    </w:r>
    <w:r>
      <w:rPr>
        <w:noProof/>
      </w:rPr>
      <w:fldChar w:fldCharType="end"/>
    </w:r>
  </w:p>
  <w:p w14:paraId="49A5C249" w14:textId="77777777" w:rsidR="00F50A09" w:rsidRDefault="00F50A09" w:rsidP="005A7890">
    <w:pPr>
      <w:pStyle w:val="Stopka"/>
      <w:ind w:right="-93"/>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6FBC" w14:textId="77777777" w:rsidR="00F50A09" w:rsidRDefault="00F50A09" w:rsidP="00CE6B74">
    <w:pPr>
      <w:pStyle w:val="Stopka"/>
    </w:pPr>
  </w:p>
  <w:p w14:paraId="634C7A8D" w14:textId="77777777" w:rsidR="00F50A09" w:rsidRDefault="00F50A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DA86A" w14:textId="77777777" w:rsidR="002E2EE7" w:rsidRDefault="002E2EE7">
      <w:r>
        <w:separator/>
      </w:r>
    </w:p>
  </w:footnote>
  <w:footnote w:type="continuationSeparator" w:id="0">
    <w:p w14:paraId="3FFAEC3B" w14:textId="77777777" w:rsidR="002E2EE7" w:rsidRDefault="002E2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D248F" w14:textId="77777777" w:rsidR="00F50A09" w:rsidRPr="00E221BE" w:rsidRDefault="00F50A09" w:rsidP="00313C30">
    <w:pPr>
      <w:pStyle w:val="Nagwek"/>
      <w:jc w:val="center"/>
    </w:pPr>
    <w:r>
      <w:rPr>
        <w:noProof/>
      </w:rPr>
      <w:drawing>
        <wp:inline distT="0" distB="0" distL="0" distR="0" wp14:anchorId="3561759C" wp14:editId="76E9B01E">
          <wp:extent cx="2143125" cy="25431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2543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2" w15:restartNumberingAfterBreak="0">
    <w:nsid w:val="00000004"/>
    <w:multiLevelType w:val="singleLevel"/>
    <w:tmpl w:val="00000004"/>
    <w:name w:val="WW8Num4"/>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6"/>
    <w:multiLevelType w:val="singleLevel"/>
    <w:tmpl w:val="00000006"/>
    <w:name w:val="WW8Num6"/>
    <w:lvl w:ilvl="0">
      <w:numFmt w:val="bullet"/>
      <w:lvlText w:val="-"/>
      <w:lvlJc w:val="left"/>
      <w:pPr>
        <w:tabs>
          <w:tab w:val="num" w:pos="427"/>
        </w:tabs>
        <w:ind w:left="427" w:hanging="360"/>
      </w:pPr>
      <w:rPr>
        <w:rFonts w:ascii="Times New Roman" w:hAnsi="Times New Roman" w:cs="Times New Roman"/>
      </w:rPr>
    </w:lvl>
  </w:abstractNum>
  <w:abstractNum w:abstractNumId="4" w15:restartNumberingAfterBreak="0">
    <w:nsid w:val="0000001A"/>
    <w:multiLevelType w:val="multilevel"/>
    <w:tmpl w:val="0000001A"/>
    <w:name w:val="WW8Num31"/>
    <w:lvl w:ilvl="0">
      <w:start w:val="1"/>
      <w:numFmt w:val="lowerLetter"/>
      <w:lvlText w:val="%1)"/>
      <w:lvlJc w:val="left"/>
      <w:pPr>
        <w:tabs>
          <w:tab w:val="num" w:pos="0"/>
        </w:tabs>
        <w:ind w:left="720" w:hanging="360"/>
      </w:pPr>
      <w:rPr>
        <w:rFonts w:ascii="Arial" w:hAnsi="Arial" w:cs="Arial" w:hint="default"/>
        <w:b w:val="0"/>
        <w:i w:val="0"/>
        <w:color w:val="auto"/>
        <w:sz w:val="20"/>
        <w:szCs w:val="22"/>
      </w:rPr>
    </w:lvl>
    <w:lvl w:ilvl="1">
      <w:start w:val="1"/>
      <w:numFmt w:val="lowerLetter"/>
      <w:lvlText w:val="%2)"/>
      <w:lvlJc w:val="left"/>
      <w:pPr>
        <w:tabs>
          <w:tab w:val="num" w:pos="0"/>
        </w:tabs>
        <w:ind w:left="1440" w:hanging="360"/>
      </w:pPr>
      <w:rPr>
        <w:rFonts w:ascii="Arial" w:hAnsi="Arial" w:cs="Arial" w:hint="default"/>
        <w:b w:val="0"/>
        <w:i w:val="0"/>
        <w:color w:val="auto"/>
        <w:sz w:val="20"/>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5"/>
    <w:multiLevelType w:val="multilevel"/>
    <w:tmpl w:val="00000025"/>
    <w:name w:val="WW8Num42"/>
    <w:lvl w:ilvl="0">
      <w:start w:val="1"/>
      <w:numFmt w:val="decimal"/>
      <w:lvlText w:val="%1)"/>
      <w:lvlJc w:val="left"/>
      <w:pPr>
        <w:tabs>
          <w:tab w:val="num" w:pos="0"/>
        </w:tabs>
        <w:ind w:left="1080" w:hanging="360"/>
      </w:pPr>
      <w:rPr>
        <w:rFonts w:ascii="Symbol" w:hAnsi="Symbol" w:cs="Symbol" w:hint="default"/>
      </w:rPr>
    </w:lvl>
    <w:lvl w:ilvl="1">
      <w:start w:val="1"/>
      <w:numFmt w:val="decimal"/>
      <w:lvlText w:val="%2)"/>
      <w:lvlJc w:val="left"/>
      <w:pPr>
        <w:tabs>
          <w:tab w:val="num" w:pos="0"/>
        </w:tabs>
        <w:ind w:left="1800" w:hanging="360"/>
      </w:pPr>
      <w:rPr>
        <w:rFonts w:ascii="Courier New" w:hAnsi="Courier New" w:cs="Courier New" w:hint="default"/>
      </w:rPr>
    </w:lvl>
    <w:lvl w:ilvl="2">
      <w:start w:val="1"/>
      <w:numFmt w:val="lowerRoman"/>
      <w:lvlText w:val="%3."/>
      <w:lvlJc w:val="right"/>
      <w:pPr>
        <w:tabs>
          <w:tab w:val="num" w:pos="0"/>
        </w:tabs>
        <w:ind w:left="2520" w:hanging="180"/>
      </w:pPr>
      <w:rPr>
        <w:rFonts w:ascii="Wingdings" w:hAnsi="Wingdings" w:cs="Wingdings" w:hint="default"/>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0000003B"/>
    <w:multiLevelType w:val="singleLevel"/>
    <w:tmpl w:val="0000003B"/>
    <w:name w:val="WW8Num66"/>
    <w:lvl w:ilvl="0">
      <w:start w:val="1"/>
      <w:numFmt w:val="lowerLetter"/>
      <w:lvlText w:val="%1)"/>
      <w:lvlJc w:val="left"/>
      <w:pPr>
        <w:tabs>
          <w:tab w:val="num" w:pos="0"/>
        </w:tabs>
        <w:ind w:left="2483" w:hanging="360"/>
      </w:pPr>
      <w:rPr>
        <w:rFonts w:ascii="Arial" w:hAnsi="Arial" w:cs="Arial" w:hint="default"/>
        <w:b/>
        <w:sz w:val="20"/>
        <w:szCs w:val="20"/>
        <w:shd w:val="clear" w:color="auto" w:fill="FFFF00"/>
      </w:rPr>
    </w:lvl>
  </w:abstractNum>
  <w:abstractNum w:abstractNumId="7" w15:restartNumberingAfterBreak="0">
    <w:nsid w:val="0000004B"/>
    <w:multiLevelType w:val="multilevel"/>
    <w:tmpl w:val="0000004B"/>
    <w:name w:val="WW8Num82"/>
    <w:lvl w:ilvl="0">
      <w:start w:val="5"/>
      <w:numFmt w:val="decimal"/>
      <w:lvlText w:val="%1."/>
      <w:lvlJc w:val="left"/>
      <w:pPr>
        <w:tabs>
          <w:tab w:val="num" w:pos="360"/>
        </w:tabs>
        <w:ind w:left="360" w:hanging="360"/>
      </w:pPr>
      <w:rPr>
        <w:rFonts w:ascii="Arial" w:hAnsi="Arial" w:cs="Arial" w:hint="default"/>
      </w:rPr>
    </w:lvl>
    <w:lvl w:ilvl="1">
      <w:start w:val="1"/>
      <w:numFmt w:val="none"/>
      <w:suff w:val="nothing"/>
      <w:lvlText w:val="5.3.4."/>
      <w:lvlJc w:val="left"/>
      <w:pPr>
        <w:tabs>
          <w:tab w:val="num" w:pos="0"/>
        </w:tabs>
        <w:ind w:left="1069" w:hanging="360"/>
      </w:pPr>
      <w:rPr>
        <w:rFonts w:ascii="Arial" w:hAnsi="Arial" w:cs="Arial" w:hint="default"/>
      </w:rPr>
    </w:lvl>
    <w:lvl w:ilvl="2">
      <w:start w:val="1"/>
      <w:numFmt w:val="decimal"/>
      <w:lvlText w:val="%3.."/>
      <w:lvlJc w:val="left"/>
      <w:pPr>
        <w:tabs>
          <w:tab w:val="num" w:pos="2138"/>
        </w:tabs>
        <w:ind w:left="2138" w:hanging="720"/>
      </w:pPr>
      <w:rPr>
        <w:rFonts w:ascii="Arial" w:hAnsi="Arial" w:cs="Arial" w:hint="default"/>
      </w:rPr>
    </w:lvl>
    <w:lvl w:ilvl="3">
      <w:start w:val="1"/>
      <w:numFmt w:val="decimal"/>
      <w:lvlText w:val="%3.%4."/>
      <w:lvlJc w:val="left"/>
      <w:pPr>
        <w:tabs>
          <w:tab w:val="num" w:pos="2847"/>
        </w:tabs>
        <w:ind w:left="2847" w:hanging="720"/>
      </w:pPr>
      <w:rPr>
        <w:rFonts w:ascii="Arial" w:hAnsi="Arial" w:cs="Arial" w:hint="default"/>
      </w:rPr>
    </w:lvl>
    <w:lvl w:ilvl="4">
      <w:start w:val="1"/>
      <w:numFmt w:val="decimal"/>
      <w:lvlText w:val="%3.%4.%5."/>
      <w:lvlJc w:val="left"/>
      <w:pPr>
        <w:tabs>
          <w:tab w:val="num" w:pos="3916"/>
        </w:tabs>
        <w:ind w:left="3916" w:hanging="1080"/>
      </w:pPr>
      <w:rPr>
        <w:rFonts w:ascii="Arial" w:hAnsi="Arial" w:cs="Arial" w:hint="default"/>
      </w:rPr>
    </w:lvl>
    <w:lvl w:ilvl="5">
      <w:start w:val="1"/>
      <w:numFmt w:val="decimal"/>
      <w:lvlText w:val="%3.%4.%5.%6."/>
      <w:lvlJc w:val="left"/>
      <w:pPr>
        <w:tabs>
          <w:tab w:val="num" w:pos="4625"/>
        </w:tabs>
        <w:ind w:left="4625" w:hanging="1080"/>
      </w:pPr>
      <w:rPr>
        <w:rFonts w:ascii="Arial" w:hAnsi="Arial" w:cs="Arial" w:hint="default"/>
      </w:rPr>
    </w:lvl>
    <w:lvl w:ilvl="6">
      <w:start w:val="1"/>
      <w:numFmt w:val="decimal"/>
      <w:lvlText w:val="%3.%4.%5.%6.%7."/>
      <w:lvlJc w:val="left"/>
      <w:pPr>
        <w:tabs>
          <w:tab w:val="num" w:pos="5694"/>
        </w:tabs>
        <w:ind w:left="5694" w:hanging="1440"/>
      </w:pPr>
      <w:rPr>
        <w:rFonts w:ascii="Arial" w:hAnsi="Arial" w:cs="Arial" w:hint="default"/>
      </w:rPr>
    </w:lvl>
    <w:lvl w:ilvl="7">
      <w:start w:val="1"/>
      <w:numFmt w:val="decimal"/>
      <w:lvlText w:val="%3.%4.%5.%6.%7.%8."/>
      <w:lvlJc w:val="left"/>
      <w:pPr>
        <w:tabs>
          <w:tab w:val="num" w:pos="6403"/>
        </w:tabs>
        <w:ind w:left="6403" w:hanging="1440"/>
      </w:pPr>
      <w:rPr>
        <w:rFonts w:ascii="Arial" w:hAnsi="Arial" w:cs="Arial" w:hint="default"/>
      </w:rPr>
    </w:lvl>
    <w:lvl w:ilvl="8">
      <w:start w:val="1"/>
      <w:numFmt w:val="decimal"/>
      <w:lvlText w:val="%3.%4.%5.%6.%7.%8.%9."/>
      <w:lvlJc w:val="left"/>
      <w:pPr>
        <w:tabs>
          <w:tab w:val="num" w:pos="7472"/>
        </w:tabs>
        <w:ind w:left="7472" w:hanging="1800"/>
      </w:pPr>
      <w:rPr>
        <w:rFonts w:ascii="Arial" w:hAnsi="Arial" w:cs="Arial" w:hint="default"/>
      </w:rPr>
    </w:lvl>
  </w:abstractNum>
  <w:abstractNum w:abstractNumId="8" w15:restartNumberingAfterBreak="0">
    <w:nsid w:val="000000BD"/>
    <w:multiLevelType w:val="multilevel"/>
    <w:tmpl w:val="000000BD"/>
    <w:name w:val="WW8Num196"/>
    <w:lvl w:ilvl="0">
      <w:start w:val="5"/>
      <w:numFmt w:val="decimal"/>
      <w:lvlText w:val="%1."/>
      <w:lvlJc w:val="left"/>
      <w:pPr>
        <w:tabs>
          <w:tab w:val="num" w:pos="360"/>
        </w:tabs>
        <w:ind w:left="360" w:hanging="360"/>
      </w:pPr>
      <w:rPr>
        <w:rFonts w:hint="default"/>
      </w:rPr>
    </w:lvl>
    <w:lvl w:ilvl="1">
      <w:start w:val="1"/>
      <w:numFmt w:val="none"/>
      <w:suff w:val="nothing"/>
      <w:lvlText w:val="5.3.5."/>
      <w:lvlJc w:val="left"/>
      <w:pPr>
        <w:tabs>
          <w:tab w:val="num" w:pos="0"/>
        </w:tabs>
        <w:ind w:left="1069" w:hanging="360"/>
      </w:pPr>
      <w:rPr>
        <w:rFonts w:hint="default"/>
      </w:rPr>
    </w:lvl>
    <w:lvl w:ilvl="2">
      <w:start w:val="1"/>
      <w:numFmt w:val="decimal"/>
      <w:lvlText w:val="%3.."/>
      <w:lvlJc w:val="left"/>
      <w:pPr>
        <w:tabs>
          <w:tab w:val="num" w:pos="2138"/>
        </w:tabs>
        <w:ind w:left="2138" w:hanging="720"/>
      </w:pPr>
      <w:rPr>
        <w:rFonts w:hint="default"/>
      </w:rPr>
    </w:lvl>
    <w:lvl w:ilvl="3">
      <w:start w:val="1"/>
      <w:numFmt w:val="decimal"/>
      <w:lvlText w:val="%3.%4."/>
      <w:lvlJc w:val="left"/>
      <w:pPr>
        <w:tabs>
          <w:tab w:val="num" w:pos="2847"/>
        </w:tabs>
        <w:ind w:left="2847" w:hanging="720"/>
      </w:pPr>
      <w:rPr>
        <w:rFonts w:hint="default"/>
      </w:rPr>
    </w:lvl>
    <w:lvl w:ilvl="4">
      <w:start w:val="1"/>
      <w:numFmt w:val="decimal"/>
      <w:lvlText w:val="%3.%4.%5."/>
      <w:lvlJc w:val="left"/>
      <w:pPr>
        <w:tabs>
          <w:tab w:val="num" w:pos="3916"/>
        </w:tabs>
        <w:ind w:left="3916" w:hanging="1080"/>
      </w:pPr>
      <w:rPr>
        <w:rFonts w:hint="default"/>
      </w:rPr>
    </w:lvl>
    <w:lvl w:ilvl="5">
      <w:start w:val="1"/>
      <w:numFmt w:val="decimal"/>
      <w:lvlText w:val="%3.%4.%5.%6."/>
      <w:lvlJc w:val="left"/>
      <w:pPr>
        <w:tabs>
          <w:tab w:val="num" w:pos="4625"/>
        </w:tabs>
        <w:ind w:left="4625" w:hanging="1080"/>
      </w:pPr>
      <w:rPr>
        <w:rFonts w:hint="default"/>
      </w:rPr>
    </w:lvl>
    <w:lvl w:ilvl="6">
      <w:start w:val="1"/>
      <w:numFmt w:val="decimal"/>
      <w:lvlText w:val="%3.%4.%5.%6.%7."/>
      <w:lvlJc w:val="left"/>
      <w:pPr>
        <w:tabs>
          <w:tab w:val="num" w:pos="5694"/>
        </w:tabs>
        <w:ind w:left="5694" w:hanging="1440"/>
      </w:pPr>
      <w:rPr>
        <w:rFonts w:hint="default"/>
      </w:rPr>
    </w:lvl>
    <w:lvl w:ilvl="7">
      <w:start w:val="1"/>
      <w:numFmt w:val="decimal"/>
      <w:lvlText w:val="%3.%4.%5.%6.%7.%8."/>
      <w:lvlJc w:val="left"/>
      <w:pPr>
        <w:tabs>
          <w:tab w:val="num" w:pos="6403"/>
        </w:tabs>
        <w:ind w:left="6403" w:hanging="1440"/>
      </w:pPr>
      <w:rPr>
        <w:rFonts w:hint="default"/>
      </w:rPr>
    </w:lvl>
    <w:lvl w:ilvl="8">
      <w:start w:val="1"/>
      <w:numFmt w:val="decimal"/>
      <w:lvlText w:val="%3.%4.%5.%6.%7.%8.%9."/>
      <w:lvlJc w:val="left"/>
      <w:pPr>
        <w:tabs>
          <w:tab w:val="num" w:pos="7472"/>
        </w:tabs>
        <w:ind w:left="7472" w:hanging="1800"/>
      </w:pPr>
      <w:rPr>
        <w:rFonts w:hint="default"/>
      </w:rPr>
    </w:lvl>
  </w:abstractNum>
  <w:abstractNum w:abstractNumId="9" w15:restartNumberingAfterBreak="0">
    <w:nsid w:val="000000BF"/>
    <w:multiLevelType w:val="multilevel"/>
    <w:tmpl w:val="000000BF"/>
    <w:name w:val="WW8Num198"/>
    <w:lvl w:ilvl="0">
      <w:start w:val="5"/>
      <w:numFmt w:val="decimal"/>
      <w:lvlText w:val="%1."/>
      <w:lvlJc w:val="left"/>
      <w:pPr>
        <w:tabs>
          <w:tab w:val="num" w:pos="360"/>
        </w:tabs>
        <w:ind w:left="360" w:hanging="360"/>
      </w:pPr>
      <w:rPr>
        <w:rFonts w:ascii="Arial" w:hAnsi="Arial" w:cs="Arial" w:hint="default"/>
      </w:rPr>
    </w:lvl>
    <w:lvl w:ilvl="1">
      <w:start w:val="1"/>
      <w:numFmt w:val="none"/>
      <w:suff w:val="nothing"/>
      <w:lvlText w:val="5.3.6."/>
      <w:lvlJc w:val="left"/>
      <w:pPr>
        <w:tabs>
          <w:tab w:val="num" w:pos="0"/>
        </w:tabs>
        <w:ind w:left="1069" w:hanging="360"/>
      </w:pPr>
      <w:rPr>
        <w:rFonts w:ascii="Arial" w:hAnsi="Arial" w:cs="Arial" w:hint="default"/>
      </w:rPr>
    </w:lvl>
    <w:lvl w:ilvl="2">
      <w:start w:val="1"/>
      <w:numFmt w:val="decimal"/>
      <w:lvlText w:val="%3.."/>
      <w:lvlJc w:val="left"/>
      <w:pPr>
        <w:tabs>
          <w:tab w:val="num" w:pos="2138"/>
        </w:tabs>
        <w:ind w:left="2138" w:hanging="720"/>
      </w:pPr>
      <w:rPr>
        <w:rFonts w:ascii="Arial" w:hAnsi="Arial" w:cs="Arial" w:hint="default"/>
      </w:rPr>
    </w:lvl>
    <w:lvl w:ilvl="3">
      <w:start w:val="1"/>
      <w:numFmt w:val="decimal"/>
      <w:lvlText w:val="%3.%4."/>
      <w:lvlJc w:val="left"/>
      <w:pPr>
        <w:tabs>
          <w:tab w:val="num" w:pos="2847"/>
        </w:tabs>
        <w:ind w:left="2847" w:hanging="720"/>
      </w:pPr>
      <w:rPr>
        <w:rFonts w:ascii="Arial" w:hAnsi="Arial" w:cs="Arial" w:hint="default"/>
      </w:rPr>
    </w:lvl>
    <w:lvl w:ilvl="4">
      <w:start w:val="1"/>
      <w:numFmt w:val="decimal"/>
      <w:lvlText w:val="%3.%4.%5."/>
      <w:lvlJc w:val="left"/>
      <w:pPr>
        <w:tabs>
          <w:tab w:val="num" w:pos="3916"/>
        </w:tabs>
        <w:ind w:left="3916" w:hanging="1080"/>
      </w:pPr>
      <w:rPr>
        <w:rFonts w:ascii="Arial" w:hAnsi="Arial" w:cs="Arial" w:hint="default"/>
      </w:rPr>
    </w:lvl>
    <w:lvl w:ilvl="5">
      <w:start w:val="1"/>
      <w:numFmt w:val="decimal"/>
      <w:lvlText w:val="%3.%4.%5.%6."/>
      <w:lvlJc w:val="left"/>
      <w:pPr>
        <w:tabs>
          <w:tab w:val="num" w:pos="4625"/>
        </w:tabs>
        <w:ind w:left="4625" w:hanging="1080"/>
      </w:pPr>
      <w:rPr>
        <w:rFonts w:ascii="Arial" w:hAnsi="Arial" w:cs="Arial" w:hint="default"/>
      </w:rPr>
    </w:lvl>
    <w:lvl w:ilvl="6">
      <w:start w:val="1"/>
      <w:numFmt w:val="decimal"/>
      <w:lvlText w:val="%3.%4.%5.%6.%7."/>
      <w:lvlJc w:val="left"/>
      <w:pPr>
        <w:tabs>
          <w:tab w:val="num" w:pos="5694"/>
        </w:tabs>
        <w:ind w:left="5694" w:hanging="1440"/>
      </w:pPr>
      <w:rPr>
        <w:rFonts w:ascii="Arial" w:hAnsi="Arial" w:cs="Arial" w:hint="default"/>
      </w:rPr>
    </w:lvl>
    <w:lvl w:ilvl="7">
      <w:start w:val="1"/>
      <w:numFmt w:val="decimal"/>
      <w:lvlText w:val="%3.%4.%5.%6.%7.%8."/>
      <w:lvlJc w:val="left"/>
      <w:pPr>
        <w:tabs>
          <w:tab w:val="num" w:pos="6403"/>
        </w:tabs>
        <w:ind w:left="6403" w:hanging="1440"/>
      </w:pPr>
      <w:rPr>
        <w:rFonts w:ascii="Arial" w:hAnsi="Arial" w:cs="Arial" w:hint="default"/>
      </w:rPr>
    </w:lvl>
    <w:lvl w:ilvl="8">
      <w:start w:val="1"/>
      <w:numFmt w:val="decimal"/>
      <w:lvlText w:val="%3.%4.%5.%6.%7.%8.%9."/>
      <w:lvlJc w:val="left"/>
      <w:pPr>
        <w:tabs>
          <w:tab w:val="num" w:pos="7472"/>
        </w:tabs>
        <w:ind w:left="7472" w:hanging="1800"/>
      </w:pPr>
      <w:rPr>
        <w:rFonts w:ascii="Arial" w:hAnsi="Arial" w:cs="Arial" w:hint="default"/>
      </w:rPr>
    </w:lvl>
  </w:abstractNum>
  <w:abstractNum w:abstractNumId="10" w15:restartNumberingAfterBreak="0">
    <w:nsid w:val="000000C0"/>
    <w:multiLevelType w:val="multilevel"/>
    <w:tmpl w:val="000000C0"/>
    <w:name w:val="WW8Num199"/>
    <w:lvl w:ilvl="0">
      <w:start w:val="5"/>
      <w:numFmt w:val="decimal"/>
      <w:lvlText w:val="%1."/>
      <w:lvlJc w:val="left"/>
      <w:pPr>
        <w:tabs>
          <w:tab w:val="num" w:pos="360"/>
        </w:tabs>
        <w:ind w:left="360" w:hanging="360"/>
      </w:pPr>
      <w:rPr>
        <w:rFonts w:ascii="Arial" w:hAnsi="Arial" w:cs="Arial" w:hint="default"/>
      </w:rPr>
    </w:lvl>
    <w:lvl w:ilvl="1">
      <w:start w:val="1"/>
      <w:numFmt w:val="none"/>
      <w:suff w:val="nothing"/>
      <w:lvlText w:val="5.3.7."/>
      <w:lvlJc w:val="left"/>
      <w:pPr>
        <w:tabs>
          <w:tab w:val="num" w:pos="0"/>
        </w:tabs>
        <w:ind w:left="1069" w:hanging="360"/>
      </w:pPr>
      <w:rPr>
        <w:rFonts w:ascii="Arial" w:hAnsi="Arial" w:cs="Arial" w:hint="default"/>
      </w:rPr>
    </w:lvl>
    <w:lvl w:ilvl="2">
      <w:start w:val="1"/>
      <w:numFmt w:val="decimal"/>
      <w:lvlText w:val="%3.."/>
      <w:lvlJc w:val="left"/>
      <w:pPr>
        <w:tabs>
          <w:tab w:val="num" w:pos="2138"/>
        </w:tabs>
        <w:ind w:left="2138" w:hanging="720"/>
      </w:pPr>
      <w:rPr>
        <w:rFonts w:ascii="Arial" w:hAnsi="Arial" w:cs="Arial" w:hint="default"/>
      </w:rPr>
    </w:lvl>
    <w:lvl w:ilvl="3">
      <w:start w:val="1"/>
      <w:numFmt w:val="decimal"/>
      <w:lvlText w:val="%3.%4."/>
      <w:lvlJc w:val="left"/>
      <w:pPr>
        <w:tabs>
          <w:tab w:val="num" w:pos="2847"/>
        </w:tabs>
        <w:ind w:left="2847" w:hanging="720"/>
      </w:pPr>
      <w:rPr>
        <w:rFonts w:ascii="Arial" w:hAnsi="Arial" w:cs="Arial" w:hint="default"/>
      </w:rPr>
    </w:lvl>
    <w:lvl w:ilvl="4">
      <w:start w:val="1"/>
      <w:numFmt w:val="decimal"/>
      <w:lvlText w:val="%3.%4.%5."/>
      <w:lvlJc w:val="left"/>
      <w:pPr>
        <w:tabs>
          <w:tab w:val="num" w:pos="3916"/>
        </w:tabs>
        <w:ind w:left="3916" w:hanging="1080"/>
      </w:pPr>
      <w:rPr>
        <w:rFonts w:ascii="Arial" w:hAnsi="Arial" w:cs="Arial" w:hint="default"/>
      </w:rPr>
    </w:lvl>
    <w:lvl w:ilvl="5">
      <w:start w:val="1"/>
      <w:numFmt w:val="decimal"/>
      <w:lvlText w:val="%3.%4.%5.%6."/>
      <w:lvlJc w:val="left"/>
      <w:pPr>
        <w:tabs>
          <w:tab w:val="num" w:pos="4625"/>
        </w:tabs>
        <w:ind w:left="4625" w:hanging="1080"/>
      </w:pPr>
      <w:rPr>
        <w:rFonts w:ascii="Arial" w:hAnsi="Arial" w:cs="Arial" w:hint="default"/>
      </w:rPr>
    </w:lvl>
    <w:lvl w:ilvl="6">
      <w:start w:val="1"/>
      <w:numFmt w:val="decimal"/>
      <w:lvlText w:val="%3.%4.%5.%6.%7."/>
      <w:lvlJc w:val="left"/>
      <w:pPr>
        <w:tabs>
          <w:tab w:val="num" w:pos="5694"/>
        </w:tabs>
        <w:ind w:left="5694" w:hanging="1440"/>
      </w:pPr>
      <w:rPr>
        <w:rFonts w:ascii="Arial" w:hAnsi="Arial" w:cs="Arial" w:hint="default"/>
      </w:rPr>
    </w:lvl>
    <w:lvl w:ilvl="7">
      <w:start w:val="1"/>
      <w:numFmt w:val="decimal"/>
      <w:lvlText w:val="%3.%4.%5.%6.%7.%8."/>
      <w:lvlJc w:val="left"/>
      <w:pPr>
        <w:tabs>
          <w:tab w:val="num" w:pos="6403"/>
        </w:tabs>
        <w:ind w:left="6403" w:hanging="1440"/>
      </w:pPr>
      <w:rPr>
        <w:rFonts w:ascii="Arial" w:hAnsi="Arial" w:cs="Arial" w:hint="default"/>
      </w:rPr>
    </w:lvl>
    <w:lvl w:ilvl="8">
      <w:start w:val="1"/>
      <w:numFmt w:val="decimal"/>
      <w:lvlText w:val="%3.%4.%5.%6.%7.%8.%9."/>
      <w:lvlJc w:val="left"/>
      <w:pPr>
        <w:tabs>
          <w:tab w:val="num" w:pos="7472"/>
        </w:tabs>
        <w:ind w:left="7472" w:hanging="1800"/>
      </w:pPr>
      <w:rPr>
        <w:rFonts w:ascii="Arial" w:hAnsi="Arial" w:cs="Arial" w:hint="default"/>
      </w:rPr>
    </w:lvl>
  </w:abstractNum>
  <w:abstractNum w:abstractNumId="11" w15:restartNumberingAfterBreak="0">
    <w:nsid w:val="000000C1"/>
    <w:multiLevelType w:val="multilevel"/>
    <w:tmpl w:val="000000C1"/>
    <w:name w:val="WW8Num200"/>
    <w:lvl w:ilvl="0">
      <w:start w:val="5"/>
      <w:numFmt w:val="decimal"/>
      <w:lvlText w:val="%1."/>
      <w:lvlJc w:val="left"/>
      <w:pPr>
        <w:tabs>
          <w:tab w:val="num" w:pos="360"/>
        </w:tabs>
        <w:ind w:left="360" w:hanging="360"/>
      </w:pPr>
      <w:rPr>
        <w:rFonts w:ascii="Arial" w:hAnsi="Arial" w:cs="Arial" w:hint="default"/>
      </w:rPr>
    </w:lvl>
    <w:lvl w:ilvl="1">
      <w:start w:val="1"/>
      <w:numFmt w:val="none"/>
      <w:suff w:val="nothing"/>
      <w:lvlText w:val="5.3.8."/>
      <w:lvlJc w:val="left"/>
      <w:pPr>
        <w:tabs>
          <w:tab w:val="num" w:pos="0"/>
        </w:tabs>
        <w:ind w:left="1069" w:hanging="360"/>
      </w:pPr>
      <w:rPr>
        <w:rFonts w:ascii="Arial" w:hAnsi="Arial" w:cs="Arial" w:hint="default"/>
      </w:rPr>
    </w:lvl>
    <w:lvl w:ilvl="2">
      <w:start w:val="1"/>
      <w:numFmt w:val="decimal"/>
      <w:lvlText w:val="%3.."/>
      <w:lvlJc w:val="left"/>
      <w:pPr>
        <w:tabs>
          <w:tab w:val="num" w:pos="2138"/>
        </w:tabs>
        <w:ind w:left="2138" w:hanging="720"/>
      </w:pPr>
      <w:rPr>
        <w:rFonts w:ascii="Arial" w:hAnsi="Arial" w:cs="Arial" w:hint="default"/>
      </w:rPr>
    </w:lvl>
    <w:lvl w:ilvl="3">
      <w:start w:val="1"/>
      <w:numFmt w:val="decimal"/>
      <w:lvlText w:val="%3.%4."/>
      <w:lvlJc w:val="left"/>
      <w:pPr>
        <w:tabs>
          <w:tab w:val="num" w:pos="2847"/>
        </w:tabs>
        <w:ind w:left="2847" w:hanging="720"/>
      </w:pPr>
      <w:rPr>
        <w:rFonts w:ascii="Arial" w:hAnsi="Arial" w:cs="Arial" w:hint="default"/>
      </w:rPr>
    </w:lvl>
    <w:lvl w:ilvl="4">
      <w:start w:val="1"/>
      <w:numFmt w:val="decimal"/>
      <w:lvlText w:val="%3.%4.%5."/>
      <w:lvlJc w:val="left"/>
      <w:pPr>
        <w:tabs>
          <w:tab w:val="num" w:pos="3916"/>
        </w:tabs>
        <w:ind w:left="3916" w:hanging="1080"/>
      </w:pPr>
      <w:rPr>
        <w:rFonts w:ascii="Arial" w:hAnsi="Arial" w:cs="Arial" w:hint="default"/>
      </w:rPr>
    </w:lvl>
    <w:lvl w:ilvl="5">
      <w:start w:val="1"/>
      <w:numFmt w:val="decimal"/>
      <w:lvlText w:val="%3.%4.%5.%6."/>
      <w:lvlJc w:val="left"/>
      <w:pPr>
        <w:tabs>
          <w:tab w:val="num" w:pos="4625"/>
        </w:tabs>
        <w:ind w:left="4625" w:hanging="1080"/>
      </w:pPr>
      <w:rPr>
        <w:rFonts w:ascii="Arial" w:hAnsi="Arial" w:cs="Arial" w:hint="default"/>
      </w:rPr>
    </w:lvl>
    <w:lvl w:ilvl="6">
      <w:start w:val="1"/>
      <w:numFmt w:val="decimal"/>
      <w:lvlText w:val="%3.%4.%5.%6.%7."/>
      <w:lvlJc w:val="left"/>
      <w:pPr>
        <w:tabs>
          <w:tab w:val="num" w:pos="5694"/>
        </w:tabs>
        <w:ind w:left="5694" w:hanging="1440"/>
      </w:pPr>
      <w:rPr>
        <w:rFonts w:ascii="Arial" w:hAnsi="Arial" w:cs="Arial" w:hint="default"/>
      </w:rPr>
    </w:lvl>
    <w:lvl w:ilvl="7">
      <w:start w:val="1"/>
      <w:numFmt w:val="decimal"/>
      <w:lvlText w:val="%3.%4.%5.%6.%7.%8."/>
      <w:lvlJc w:val="left"/>
      <w:pPr>
        <w:tabs>
          <w:tab w:val="num" w:pos="6403"/>
        </w:tabs>
        <w:ind w:left="6403" w:hanging="1440"/>
      </w:pPr>
      <w:rPr>
        <w:rFonts w:ascii="Arial" w:hAnsi="Arial" w:cs="Arial" w:hint="default"/>
      </w:rPr>
    </w:lvl>
    <w:lvl w:ilvl="8">
      <w:start w:val="1"/>
      <w:numFmt w:val="decimal"/>
      <w:lvlText w:val="%3.%4.%5.%6.%7.%8.%9."/>
      <w:lvlJc w:val="left"/>
      <w:pPr>
        <w:tabs>
          <w:tab w:val="num" w:pos="7472"/>
        </w:tabs>
        <w:ind w:left="7472" w:hanging="1800"/>
      </w:pPr>
      <w:rPr>
        <w:rFonts w:ascii="Arial" w:hAnsi="Arial" w:cs="Arial" w:hint="default"/>
      </w:rPr>
    </w:lvl>
  </w:abstractNum>
  <w:abstractNum w:abstractNumId="12" w15:restartNumberingAfterBreak="0">
    <w:nsid w:val="000000C2"/>
    <w:multiLevelType w:val="multilevel"/>
    <w:tmpl w:val="000000C2"/>
    <w:name w:val="WW8Num201"/>
    <w:lvl w:ilvl="0">
      <w:start w:val="5"/>
      <w:numFmt w:val="decimal"/>
      <w:lvlText w:val="%1."/>
      <w:lvlJc w:val="left"/>
      <w:pPr>
        <w:tabs>
          <w:tab w:val="num" w:pos="360"/>
        </w:tabs>
        <w:ind w:left="360" w:hanging="360"/>
      </w:pPr>
      <w:rPr>
        <w:rFonts w:hint="default"/>
      </w:rPr>
    </w:lvl>
    <w:lvl w:ilvl="1">
      <w:start w:val="1"/>
      <w:numFmt w:val="none"/>
      <w:suff w:val="nothing"/>
      <w:lvlText w:val="5.3.9."/>
      <w:lvlJc w:val="left"/>
      <w:pPr>
        <w:tabs>
          <w:tab w:val="num" w:pos="0"/>
        </w:tabs>
        <w:ind w:left="1069" w:hanging="360"/>
      </w:pPr>
      <w:rPr>
        <w:rFonts w:hint="default"/>
      </w:rPr>
    </w:lvl>
    <w:lvl w:ilvl="2">
      <w:start w:val="1"/>
      <w:numFmt w:val="decimal"/>
      <w:lvlText w:val="%3.."/>
      <w:lvlJc w:val="left"/>
      <w:pPr>
        <w:tabs>
          <w:tab w:val="num" w:pos="2138"/>
        </w:tabs>
        <w:ind w:left="2138" w:hanging="720"/>
      </w:pPr>
      <w:rPr>
        <w:rFonts w:hint="default"/>
      </w:rPr>
    </w:lvl>
    <w:lvl w:ilvl="3">
      <w:start w:val="1"/>
      <w:numFmt w:val="decimal"/>
      <w:lvlText w:val="%3.%4."/>
      <w:lvlJc w:val="left"/>
      <w:pPr>
        <w:tabs>
          <w:tab w:val="num" w:pos="2847"/>
        </w:tabs>
        <w:ind w:left="2847" w:hanging="720"/>
      </w:pPr>
      <w:rPr>
        <w:rFonts w:hint="default"/>
      </w:rPr>
    </w:lvl>
    <w:lvl w:ilvl="4">
      <w:start w:val="1"/>
      <w:numFmt w:val="decimal"/>
      <w:lvlText w:val="%3.%4.%5."/>
      <w:lvlJc w:val="left"/>
      <w:pPr>
        <w:tabs>
          <w:tab w:val="num" w:pos="3916"/>
        </w:tabs>
        <w:ind w:left="3916" w:hanging="1080"/>
      </w:pPr>
      <w:rPr>
        <w:rFonts w:hint="default"/>
      </w:rPr>
    </w:lvl>
    <w:lvl w:ilvl="5">
      <w:start w:val="1"/>
      <w:numFmt w:val="decimal"/>
      <w:lvlText w:val="%3.%4.%5.%6."/>
      <w:lvlJc w:val="left"/>
      <w:pPr>
        <w:tabs>
          <w:tab w:val="num" w:pos="4625"/>
        </w:tabs>
        <w:ind w:left="4625" w:hanging="1080"/>
      </w:pPr>
      <w:rPr>
        <w:rFonts w:hint="default"/>
      </w:rPr>
    </w:lvl>
    <w:lvl w:ilvl="6">
      <w:start w:val="1"/>
      <w:numFmt w:val="decimal"/>
      <w:lvlText w:val="%3.%4.%5.%6.%7."/>
      <w:lvlJc w:val="left"/>
      <w:pPr>
        <w:tabs>
          <w:tab w:val="num" w:pos="5694"/>
        </w:tabs>
        <w:ind w:left="5694" w:hanging="1440"/>
      </w:pPr>
      <w:rPr>
        <w:rFonts w:hint="default"/>
      </w:rPr>
    </w:lvl>
    <w:lvl w:ilvl="7">
      <w:start w:val="1"/>
      <w:numFmt w:val="decimal"/>
      <w:lvlText w:val="%3.%4.%5.%6.%7.%8."/>
      <w:lvlJc w:val="left"/>
      <w:pPr>
        <w:tabs>
          <w:tab w:val="num" w:pos="6403"/>
        </w:tabs>
        <w:ind w:left="6403" w:hanging="1440"/>
      </w:pPr>
      <w:rPr>
        <w:rFonts w:hint="default"/>
      </w:rPr>
    </w:lvl>
    <w:lvl w:ilvl="8">
      <w:start w:val="1"/>
      <w:numFmt w:val="decimal"/>
      <w:lvlText w:val="%3.%4.%5.%6.%7.%8.%9."/>
      <w:lvlJc w:val="left"/>
      <w:pPr>
        <w:tabs>
          <w:tab w:val="num" w:pos="7472"/>
        </w:tabs>
        <w:ind w:left="7472" w:hanging="1800"/>
      </w:pPr>
      <w:rPr>
        <w:rFonts w:hint="default"/>
      </w:rPr>
    </w:lvl>
  </w:abstractNum>
  <w:abstractNum w:abstractNumId="13" w15:restartNumberingAfterBreak="0">
    <w:nsid w:val="000000C3"/>
    <w:multiLevelType w:val="multilevel"/>
    <w:tmpl w:val="000000C3"/>
    <w:name w:val="WW8Num202"/>
    <w:lvl w:ilvl="0">
      <w:start w:val="5"/>
      <w:numFmt w:val="decimal"/>
      <w:lvlText w:val="%1."/>
      <w:lvlJc w:val="left"/>
      <w:pPr>
        <w:tabs>
          <w:tab w:val="num" w:pos="360"/>
        </w:tabs>
        <w:ind w:left="360" w:hanging="360"/>
      </w:pPr>
      <w:rPr>
        <w:rFonts w:ascii="Arial" w:hAnsi="Arial" w:cs="Arial" w:hint="default"/>
      </w:rPr>
    </w:lvl>
    <w:lvl w:ilvl="1">
      <w:start w:val="1"/>
      <w:numFmt w:val="none"/>
      <w:suff w:val="nothing"/>
      <w:lvlText w:val="5.3.10."/>
      <w:lvlJc w:val="left"/>
      <w:pPr>
        <w:tabs>
          <w:tab w:val="num" w:pos="0"/>
        </w:tabs>
        <w:ind w:left="1069" w:hanging="360"/>
      </w:pPr>
      <w:rPr>
        <w:rFonts w:ascii="Arial" w:hAnsi="Arial" w:cs="Arial" w:hint="default"/>
      </w:rPr>
    </w:lvl>
    <w:lvl w:ilvl="2">
      <w:start w:val="1"/>
      <w:numFmt w:val="decimal"/>
      <w:lvlText w:val="%3.."/>
      <w:lvlJc w:val="left"/>
      <w:pPr>
        <w:tabs>
          <w:tab w:val="num" w:pos="2138"/>
        </w:tabs>
        <w:ind w:left="2138" w:hanging="720"/>
      </w:pPr>
      <w:rPr>
        <w:rFonts w:ascii="Arial" w:hAnsi="Arial" w:cs="Arial" w:hint="default"/>
      </w:rPr>
    </w:lvl>
    <w:lvl w:ilvl="3">
      <w:start w:val="1"/>
      <w:numFmt w:val="decimal"/>
      <w:lvlText w:val="%3.%4."/>
      <w:lvlJc w:val="left"/>
      <w:pPr>
        <w:tabs>
          <w:tab w:val="num" w:pos="2847"/>
        </w:tabs>
        <w:ind w:left="2847" w:hanging="720"/>
      </w:pPr>
      <w:rPr>
        <w:rFonts w:ascii="Arial" w:hAnsi="Arial" w:cs="Arial" w:hint="default"/>
      </w:rPr>
    </w:lvl>
    <w:lvl w:ilvl="4">
      <w:start w:val="1"/>
      <w:numFmt w:val="decimal"/>
      <w:lvlText w:val="%3.%4.%5."/>
      <w:lvlJc w:val="left"/>
      <w:pPr>
        <w:tabs>
          <w:tab w:val="num" w:pos="3916"/>
        </w:tabs>
        <w:ind w:left="3916" w:hanging="1080"/>
      </w:pPr>
      <w:rPr>
        <w:rFonts w:ascii="Arial" w:hAnsi="Arial" w:cs="Arial" w:hint="default"/>
      </w:rPr>
    </w:lvl>
    <w:lvl w:ilvl="5">
      <w:start w:val="1"/>
      <w:numFmt w:val="decimal"/>
      <w:lvlText w:val="%3.%4.%5.%6."/>
      <w:lvlJc w:val="left"/>
      <w:pPr>
        <w:tabs>
          <w:tab w:val="num" w:pos="4625"/>
        </w:tabs>
        <w:ind w:left="4625" w:hanging="1080"/>
      </w:pPr>
      <w:rPr>
        <w:rFonts w:ascii="Arial" w:hAnsi="Arial" w:cs="Arial" w:hint="default"/>
      </w:rPr>
    </w:lvl>
    <w:lvl w:ilvl="6">
      <w:start w:val="1"/>
      <w:numFmt w:val="decimal"/>
      <w:lvlText w:val="%3.%4.%5.%6.%7."/>
      <w:lvlJc w:val="left"/>
      <w:pPr>
        <w:tabs>
          <w:tab w:val="num" w:pos="5694"/>
        </w:tabs>
        <w:ind w:left="5694" w:hanging="1440"/>
      </w:pPr>
      <w:rPr>
        <w:rFonts w:ascii="Arial" w:hAnsi="Arial" w:cs="Arial" w:hint="default"/>
      </w:rPr>
    </w:lvl>
    <w:lvl w:ilvl="7">
      <w:start w:val="1"/>
      <w:numFmt w:val="decimal"/>
      <w:lvlText w:val="%3.%4.%5.%6.%7.%8."/>
      <w:lvlJc w:val="left"/>
      <w:pPr>
        <w:tabs>
          <w:tab w:val="num" w:pos="6403"/>
        </w:tabs>
        <w:ind w:left="6403" w:hanging="1440"/>
      </w:pPr>
      <w:rPr>
        <w:rFonts w:ascii="Arial" w:hAnsi="Arial" w:cs="Arial" w:hint="default"/>
      </w:rPr>
    </w:lvl>
    <w:lvl w:ilvl="8">
      <w:start w:val="1"/>
      <w:numFmt w:val="decimal"/>
      <w:lvlText w:val="%3.%4.%5.%6.%7.%8.%9."/>
      <w:lvlJc w:val="left"/>
      <w:pPr>
        <w:tabs>
          <w:tab w:val="num" w:pos="7472"/>
        </w:tabs>
        <w:ind w:left="7472" w:hanging="1800"/>
      </w:pPr>
      <w:rPr>
        <w:rFonts w:ascii="Arial" w:hAnsi="Arial" w:cs="Arial" w:hint="default"/>
      </w:rPr>
    </w:lvl>
  </w:abstractNum>
  <w:abstractNum w:abstractNumId="14" w15:restartNumberingAfterBreak="0">
    <w:nsid w:val="000000C4"/>
    <w:multiLevelType w:val="multilevel"/>
    <w:tmpl w:val="000000C4"/>
    <w:name w:val="WW8Num203"/>
    <w:lvl w:ilvl="0">
      <w:start w:val="5"/>
      <w:numFmt w:val="decimal"/>
      <w:lvlText w:val="%1."/>
      <w:lvlJc w:val="left"/>
      <w:pPr>
        <w:tabs>
          <w:tab w:val="num" w:pos="360"/>
        </w:tabs>
        <w:ind w:left="360" w:hanging="360"/>
      </w:pPr>
      <w:rPr>
        <w:rFonts w:hint="default"/>
      </w:rPr>
    </w:lvl>
    <w:lvl w:ilvl="1">
      <w:start w:val="1"/>
      <w:numFmt w:val="none"/>
      <w:suff w:val="nothing"/>
      <w:lvlText w:val="5.3.11."/>
      <w:lvlJc w:val="left"/>
      <w:pPr>
        <w:tabs>
          <w:tab w:val="num" w:pos="0"/>
        </w:tabs>
        <w:ind w:left="1069" w:hanging="360"/>
      </w:pPr>
      <w:rPr>
        <w:rFonts w:ascii="Arial" w:hAnsi="Arial" w:cs="Arial" w:hint="default"/>
        <w:b w:val="0"/>
        <w:i w:val="0"/>
        <w:color w:val="auto"/>
        <w:sz w:val="20"/>
      </w:rPr>
    </w:lvl>
    <w:lvl w:ilvl="2">
      <w:start w:val="1"/>
      <w:numFmt w:val="decimal"/>
      <w:lvlText w:val="%3.."/>
      <w:lvlJc w:val="left"/>
      <w:pPr>
        <w:tabs>
          <w:tab w:val="num" w:pos="2138"/>
        </w:tabs>
        <w:ind w:left="2138" w:hanging="720"/>
      </w:pPr>
      <w:rPr>
        <w:rFonts w:hint="default"/>
      </w:rPr>
    </w:lvl>
    <w:lvl w:ilvl="3">
      <w:start w:val="1"/>
      <w:numFmt w:val="decimal"/>
      <w:lvlText w:val="%3.%4."/>
      <w:lvlJc w:val="left"/>
      <w:pPr>
        <w:tabs>
          <w:tab w:val="num" w:pos="2847"/>
        </w:tabs>
        <w:ind w:left="2847" w:hanging="720"/>
      </w:pPr>
      <w:rPr>
        <w:rFonts w:hint="default"/>
      </w:rPr>
    </w:lvl>
    <w:lvl w:ilvl="4">
      <w:start w:val="1"/>
      <w:numFmt w:val="decimal"/>
      <w:lvlText w:val="%3.%4.%5."/>
      <w:lvlJc w:val="left"/>
      <w:pPr>
        <w:tabs>
          <w:tab w:val="num" w:pos="3916"/>
        </w:tabs>
        <w:ind w:left="3916" w:hanging="1080"/>
      </w:pPr>
      <w:rPr>
        <w:rFonts w:hint="default"/>
      </w:rPr>
    </w:lvl>
    <w:lvl w:ilvl="5">
      <w:start w:val="1"/>
      <w:numFmt w:val="decimal"/>
      <w:lvlText w:val="%3.%4.%5.%6."/>
      <w:lvlJc w:val="left"/>
      <w:pPr>
        <w:tabs>
          <w:tab w:val="num" w:pos="4625"/>
        </w:tabs>
        <w:ind w:left="4625" w:hanging="1080"/>
      </w:pPr>
      <w:rPr>
        <w:rFonts w:hint="default"/>
      </w:rPr>
    </w:lvl>
    <w:lvl w:ilvl="6">
      <w:start w:val="1"/>
      <w:numFmt w:val="decimal"/>
      <w:lvlText w:val="%3.%4.%5.%6.%7."/>
      <w:lvlJc w:val="left"/>
      <w:pPr>
        <w:tabs>
          <w:tab w:val="num" w:pos="5694"/>
        </w:tabs>
        <w:ind w:left="5694" w:hanging="1440"/>
      </w:pPr>
      <w:rPr>
        <w:rFonts w:hint="default"/>
      </w:rPr>
    </w:lvl>
    <w:lvl w:ilvl="7">
      <w:start w:val="1"/>
      <w:numFmt w:val="decimal"/>
      <w:lvlText w:val="%3.%4.%5.%6.%7.%8."/>
      <w:lvlJc w:val="left"/>
      <w:pPr>
        <w:tabs>
          <w:tab w:val="num" w:pos="6403"/>
        </w:tabs>
        <w:ind w:left="6403" w:hanging="1440"/>
      </w:pPr>
      <w:rPr>
        <w:rFonts w:hint="default"/>
      </w:rPr>
    </w:lvl>
    <w:lvl w:ilvl="8">
      <w:start w:val="1"/>
      <w:numFmt w:val="decimal"/>
      <w:lvlText w:val="%3.%4.%5.%6.%7.%8.%9."/>
      <w:lvlJc w:val="left"/>
      <w:pPr>
        <w:tabs>
          <w:tab w:val="num" w:pos="7472"/>
        </w:tabs>
        <w:ind w:left="7472" w:hanging="1800"/>
      </w:pPr>
      <w:rPr>
        <w:rFonts w:hint="default"/>
      </w:rPr>
    </w:lvl>
  </w:abstractNum>
  <w:abstractNum w:abstractNumId="15" w15:restartNumberingAfterBreak="0">
    <w:nsid w:val="000000C5"/>
    <w:multiLevelType w:val="multilevel"/>
    <w:tmpl w:val="000000C5"/>
    <w:name w:val="WW8Num204"/>
    <w:lvl w:ilvl="0">
      <w:start w:val="5"/>
      <w:numFmt w:val="decimal"/>
      <w:lvlText w:val="%1."/>
      <w:lvlJc w:val="left"/>
      <w:pPr>
        <w:tabs>
          <w:tab w:val="num" w:pos="360"/>
        </w:tabs>
        <w:ind w:left="360" w:hanging="360"/>
      </w:pPr>
      <w:rPr>
        <w:rFonts w:hint="default"/>
      </w:rPr>
    </w:lvl>
    <w:lvl w:ilvl="1">
      <w:start w:val="1"/>
      <w:numFmt w:val="none"/>
      <w:suff w:val="nothing"/>
      <w:lvlText w:val="5.3.12."/>
      <w:lvlJc w:val="left"/>
      <w:pPr>
        <w:tabs>
          <w:tab w:val="num" w:pos="0"/>
        </w:tabs>
        <w:ind w:left="1069" w:hanging="360"/>
      </w:pPr>
      <w:rPr>
        <w:rFonts w:ascii="Arial" w:hAnsi="Arial" w:cs="Arial" w:hint="default"/>
        <w:b w:val="0"/>
        <w:i w:val="0"/>
        <w:color w:val="auto"/>
        <w:sz w:val="20"/>
      </w:rPr>
    </w:lvl>
    <w:lvl w:ilvl="2">
      <w:start w:val="1"/>
      <w:numFmt w:val="decimal"/>
      <w:lvlText w:val="%3.."/>
      <w:lvlJc w:val="left"/>
      <w:pPr>
        <w:tabs>
          <w:tab w:val="num" w:pos="2138"/>
        </w:tabs>
        <w:ind w:left="2138" w:hanging="720"/>
      </w:pPr>
      <w:rPr>
        <w:rFonts w:hint="default"/>
      </w:rPr>
    </w:lvl>
    <w:lvl w:ilvl="3">
      <w:start w:val="1"/>
      <w:numFmt w:val="decimal"/>
      <w:lvlText w:val="%3.%4."/>
      <w:lvlJc w:val="left"/>
      <w:pPr>
        <w:tabs>
          <w:tab w:val="num" w:pos="2847"/>
        </w:tabs>
        <w:ind w:left="2847" w:hanging="720"/>
      </w:pPr>
      <w:rPr>
        <w:rFonts w:hint="default"/>
      </w:rPr>
    </w:lvl>
    <w:lvl w:ilvl="4">
      <w:start w:val="1"/>
      <w:numFmt w:val="decimal"/>
      <w:lvlText w:val="%3.%4.%5."/>
      <w:lvlJc w:val="left"/>
      <w:pPr>
        <w:tabs>
          <w:tab w:val="num" w:pos="3916"/>
        </w:tabs>
        <w:ind w:left="3916" w:hanging="1080"/>
      </w:pPr>
      <w:rPr>
        <w:rFonts w:hint="default"/>
      </w:rPr>
    </w:lvl>
    <w:lvl w:ilvl="5">
      <w:start w:val="1"/>
      <w:numFmt w:val="decimal"/>
      <w:lvlText w:val="%3.%4.%5.%6."/>
      <w:lvlJc w:val="left"/>
      <w:pPr>
        <w:tabs>
          <w:tab w:val="num" w:pos="4625"/>
        </w:tabs>
        <w:ind w:left="4625" w:hanging="1080"/>
      </w:pPr>
      <w:rPr>
        <w:rFonts w:hint="default"/>
      </w:rPr>
    </w:lvl>
    <w:lvl w:ilvl="6">
      <w:start w:val="1"/>
      <w:numFmt w:val="decimal"/>
      <w:lvlText w:val="%3.%4.%5.%6.%7."/>
      <w:lvlJc w:val="left"/>
      <w:pPr>
        <w:tabs>
          <w:tab w:val="num" w:pos="5694"/>
        </w:tabs>
        <w:ind w:left="5694" w:hanging="1440"/>
      </w:pPr>
      <w:rPr>
        <w:rFonts w:hint="default"/>
      </w:rPr>
    </w:lvl>
    <w:lvl w:ilvl="7">
      <w:start w:val="1"/>
      <w:numFmt w:val="decimal"/>
      <w:lvlText w:val="%3.%4.%5.%6.%7.%8."/>
      <w:lvlJc w:val="left"/>
      <w:pPr>
        <w:tabs>
          <w:tab w:val="num" w:pos="6403"/>
        </w:tabs>
        <w:ind w:left="6403" w:hanging="1440"/>
      </w:pPr>
      <w:rPr>
        <w:rFonts w:hint="default"/>
      </w:rPr>
    </w:lvl>
    <w:lvl w:ilvl="8">
      <w:start w:val="1"/>
      <w:numFmt w:val="decimal"/>
      <w:lvlText w:val="%3.%4.%5.%6.%7.%8.%9."/>
      <w:lvlJc w:val="left"/>
      <w:pPr>
        <w:tabs>
          <w:tab w:val="num" w:pos="7472"/>
        </w:tabs>
        <w:ind w:left="7472" w:hanging="1800"/>
      </w:pPr>
      <w:rPr>
        <w:rFonts w:hint="default"/>
      </w:rPr>
    </w:lvl>
  </w:abstractNum>
  <w:abstractNum w:abstractNumId="16" w15:restartNumberingAfterBreak="0">
    <w:nsid w:val="00A148A9"/>
    <w:multiLevelType w:val="multilevel"/>
    <w:tmpl w:val="9C6ED3F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3F04A3B"/>
    <w:multiLevelType w:val="hybridMultilevel"/>
    <w:tmpl w:val="063EF6D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091F1617"/>
    <w:multiLevelType w:val="hybridMultilevel"/>
    <w:tmpl w:val="6888A3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BB4877"/>
    <w:multiLevelType w:val="hybridMultilevel"/>
    <w:tmpl w:val="84DC6282"/>
    <w:lvl w:ilvl="0" w:tplc="98847070">
      <w:start w:val="1"/>
      <w:numFmt w:val="lowerLetter"/>
      <w:lvlText w:val="%1)"/>
      <w:lvlJc w:val="left"/>
      <w:pPr>
        <w:ind w:left="2340" w:hanging="360"/>
      </w:pPr>
      <w:rPr>
        <w:b w:val="0"/>
        <w:bCs/>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15:restartNumberingAfterBreak="0">
    <w:nsid w:val="0AD71504"/>
    <w:multiLevelType w:val="multilevel"/>
    <w:tmpl w:val="4A2015FE"/>
    <w:lvl w:ilvl="0">
      <w:start w:val="1"/>
      <w:numFmt w:val="decimal"/>
      <w:lvlText w:val="%1."/>
      <w:lvlJc w:val="left"/>
      <w:pPr>
        <w:ind w:left="360" w:hanging="360"/>
      </w:pPr>
    </w:lvl>
    <w:lvl w:ilvl="1">
      <w:start w:val="1"/>
      <w:numFmt w:val="decimal"/>
      <w:lvlText w:val="%2."/>
      <w:lvlJc w:val="left"/>
      <w:pPr>
        <w:ind w:left="792" w:hanging="432"/>
      </w:pPr>
      <w:rPr>
        <w:rFonts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CCA62B3"/>
    <w:multiLevelType w:val="hybridMultilevel"/>
    <w:tmpl w:val="80781088"/>
    <w:lvl w:ilvl="0" w:tplc="429499DC">
      <w:start w:val="1"/>
      <w:numFmt w:val="lowerLetter"/>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D41ADC"/>
    <w:multiLevelType w:val="hybridMultilevel"/>
    <w:tmpl w:val="6646F472"/>
    <w:lvl w:ilvl="0" w:tplc="6E762D1A">
      <w:start w:val="1"/>
      <w:numFmt w:val="decimal"/>
      <w:lvlText w:val="%1)"/>
      <w:lvlJc w:val="left"/>
      <w:pPr>
        <w:ind w:left="1972" w:hanging="360"/>
      </w:pPr>
      <w:rPr>
        <w:rFonts w:ascii="Calibri" w:eastAsia="Calibri" w:hAnsi="Calibri" w:cs="Calibri" w:hint="default"/>
        <w:b w:val="0"/>
        <w:bCs w:val="0"/>
        <w:i w:val="0"/>
        <w:iCs w:val="0"/>
        <w:spacing w:val="-2"/>
        <w:w w:val="100"/>
        <w:sz w:val="22"/>
        <w:szCs w:val="22"/>
        <w:lang w:val="pl-PL" w:eastAsia="en-US" w:bidi="ar-SA"/>
      </w:rPr>
    </w:lvl>
    <w:lvl w:ilvl="1" w:tplc="B344BF5C">
      <w:start w:val="1"/>
      <w:numFmt w:val="lowerLetter"/>
      <w:lvlText w:val="%2)"/>
      <w:lvlJc w:val="left"/>
      <w:pPr>
        <w:ind w:left="2682" w:hanging="360"/>
      </w:pPr>
      <w:rPr>
        <w:rFonts w:ascii="Calibri" w:eastAsia="Calibri" w:hAnsi="Calibri" w:cs="Calibri" w:hint="default"/>
        <w:b w:val="0"/>
        <w:bCs w:val="0"/>
        <w:i w:val="0"/>
        <w:iCs w:val="0"/>
        <w:w w:val="100"/>
        <w:sz w:val="22"/>
        <w:szCs w:val="22"/>
        <w:lang w:val="pl-PL" w:eastAsia="en-US" w:bidi="ar-SA"/>
      </w:rPr>
    </w:lvl>
    <w:lvl w:ilvl="2" w:tplc="CB10D55A">
      <w:numFmt w:val="bullet"/>
      <w:lvlText w:val="•"/>
      <w:lvlJc w:val="left"/>
      <w:pPr>
        <w:ind w:left="3526" w:hanging="360"/>
      </w:pPr>
      <w:rPr>
        <w:rFonts w:hint="default"/>
        <w:lang w:val="pl-PL" w:eastAsia="en-US" w:bidi="ar-SA"/>
      </w:rPr>
    </w:lvl>
    <w:lvl w:ilvl="3" w:tplc="5BECEB14">
      <w:numFmt w:val="bullet"/>
      <w:lvlText w:val="•"/>
      <w:lvlJc w:val="left"/>
      <w:pPr>
        <w:ind w:left="4373" w:hanging="360"/>
      </w:pPr>
      <w:rPr>
        <w:rFonts w:hint="default"/>
        <w:lang w:val="pl-PL" w:eastAsia="en-US" w:bidi="ar-SA"/>
      </w:rPr>
    </w:lvl>
    <w:lvl w:ilvl="4" w:tplc="DF1490DA">
      <w:numFmt w:val="bullet"/>
      <w:lvlText w:val="•"/>
      <w:lvlJc w:val="left"/>
      <w:pPr>
        <w:ind w:left="5220" w:hanging="360"/>
      </w:pPr>
      <w:rPr>
        <w:rFonts w:hint="default"/>
        <w:lang w:val="pl-PL" w:eastAsia="en-US" w:bidi="ar-SA"/>
      </w:rPr>
    </w:lvl>
    <w:lvl w:ilvl="5" w:tplc="823494C2">
      <w:numFmt w:val="bullet"/>
      <w:lvlText w:val="•"/>
      <w:lvlJc w:val="left"/>
      <w:pPr>
        <w:ind w:left="6066" w:hanging="360"/>
      </w:pPr>
      <w:rPr>
        <w:rFonts w:hint="default"/>
        <w:lang w:val="pl-PL" w:eastAsia="en-US" w:bidi="ar-SA"/>
      </w:rPr>
    </w:lvl>
    <w:lvl w:ilvl="6" w:tplc="4134E090">
      <w:numFmt w:val="bullet"/>
      <w:lvlText w:val="•"/>
      <w:lvlJc w:val="left"/>
      <w:pPr>
        <w:ind w:left="6913" w:hanging="360"/>
      </w:pPr>
      <w:rPr>
        <w:rFonts w:hint="default"/>
        <w:lang w:val="pl-PL" w:eastAsia="en-US" w:bidi="ar-SA"/>
      </w:rPr>
    </w:lvl>
    <w:lvl w:ilvl="7" w:tplc="7BCA99CE">
      <w:numFmt w:val="bullet"/>
      <w:lvlText w:val="•"/>
      <w:lvlJc w:val="left"/>
      <w:pPr>
        <w:ind w:left="7760" w:hanging="360"/>
      </w:pPr>
      <w:rPr>
        <w:rFonts w:hint="default"/>
        <w:lang w:val="pl-PL" w:eastAsia="en-US" w:bidi="ar-SA"/>
      </w:rPr>
    </w:lvl>
    <w:lvl w:ilvl="8" w:tplc="0186C92C">
      <w:numFmt w:val="bullet"/>
      <w:lvlText w:val="•"/>
      <w:lvlJc w:val="left"/>
      <w:pPr>
        <w:ind w:left="8606" w:hanging="360"/>
      </w:pPr>
      <w:rPr>
        <w:rFonts w:hint="default"/>
        <w:lang w:val="pl-PL" w:eastAsia="en-US" w:bidi="ar-SA"/>
      </w:rPr>
    </w:lvl>
  </w:abstractNum>
  <w:abstractNum w:abstractNumId="23" w15:restartNumberingAfterBreak="0">
    <w:nsid w:val="1A247CD8"/>
    <w:multiLevelType w:val="hybridMultilevel"/>
    <w:tmpl w:val="7C30D64A"/>
    <w:lvl w:ilvl="0" w:tplc="E4C26820">
      <w:start w:val="1"/>
      <w:numFmt w:val="decimal"/>
      <w:lvlText w:val="%1."/>
      <w:lvlJc w:val="righ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D421F0B"/>
    <w:multiLevelType w:val="hybridMultilevel"/>
    <w:tmpl w:val="27B23AD6"/>
    <w:lvl w:ilvl="0" w:tplc="98F8DF36">
      <w:start w:val="1"/>
      <w:numFmt w:val="decimal"/>
      <w:lvlText w:val="%1)"/>
      <w:lvlJc w:val="left"/>
      <w:pPr>
        <w:ind w:left="1688" w:hanging="360"/>
      </w:pPr>
      <w:rPr>
        <w:rFonts w:ascii="Calibri" w:eastAsia="Calibri" w:hAnsi="Calibri" w:cs="Calibri" w:hint="default"/>
        <w:b w:val="0"/>
        <w:bCs w:val="0"/>
        <w:i w:val="0"/>
        <w:iCs w:val="0"/>
        <w:spacing w:val="-2"/>
        <w:w w:val="100"/>
        <w:sz w:val="22"/>
        <w:szCs w:val="22"/>
        <w:lang w:val="pl-PL" w:eastAsia="en-US" w:bidi="ar-SA"/>
      </w:rPr>
    </w:lvl>
    <w:lvl w:ilvl="1" w:tplc="CB50567A">
      <w:numFmt w:val="bullet"/>
      <w:lvlText w:val="•"/>
      <w:lvlJc w:val="left"/>
      <w:pPr>
        <w:ind w:left="2542" w:hanging="360"/>
      </w:pPr>
      <w:rPr>
        <w:rFonts w:hint="default"/>
        <w:lang w:val="pl-PL" w:eastAsia="en-US" w:bidi="ar-SA"/>
      </w:rPr>
    </w:lvl>
    <w:lvl w:ilvl="2" w:tplc="DC149DB4">
      <w:numFmt w:val="bullet"/>
      <w:lvlText w:val="•"/>
      <w:lvlJc w:val="left"/>
      <w:pPr>
        <w:ind w:left="3404" w:hanging="360"/>
      </w:pPr>
      <w:rPr>
        <w:rFonts w:hint="default"/>
        <w:lang w:val="pl-PL" w:eastAsia="en-US" w:bidi="ar-SA"/>
      </w:rPr>
    </w:lvl>
    <w:lvl w:ilvl="3" w:tplc="9524341E">
      <w:numFmt w:val="bullet"/>
      <w:lvlText w:val="•"/>
      <w:lvlJc w:val="left"/>
      <w:pPr>
        <w:ind w:left="4266" w:hanging="360"/>
      </w:pPr>
      <w:rPr>
        <w:rFonts w:hint="default"/>
        <w:lang w:val="pl-PL" w:eastAsia="en-US" w:bidi="ar-SA"/>
      </w:rPr>
    </w:lvl>
    <w:lvl w:ilvl="4" w:tplc="EC5405E8">
      <w:numFmt w:val="bullet"/>
      <w:lvlText w:val="•"/>
      <w:lvlJc w:val="left"/>
      <w:pPr>
        <w:ind w:left="5128" w:hanging="360"/>
      </w:pPr>
      <w:rPr>
        <w:rFonts w:hint="default"/>
        <w:lang w:val="pl-PL" w:eastAsia="en-US" w:bidi="ar-SA"/>
      </w:rPr>
    </w:lvl>
    <w:lvl w:ilvl="5" w:tplc="0AEEAA9A">
      <w:numFmt w:val="bullet"/>
      <w:lvlText w:val="•"/>
      <w:lvlJc w:val="left"/>
      <w:pPr>
        <w:ind w:left="5990" w:hanging="360"/>
      </w:pPr>
      <w:rPr>
        <w:rFonts w:hint="default"/>
        <w:lang w:val="pl-PL" w:eastAsia="en-US" w:bidi="ar-SA"/>
      </w:rPr>
    </w:lvl>
    <w:lvl w:ilvl="6" w:tplc="7C86A8F8">
      <w:numFmt w:val="bullet"/>
      <w:lvlText w:val="•"/>
      <w:lvlJc w:val="left"/>
      <w:pPr>
        <w:ind w:left="6852" w:hanging="360"/>
      </w:pPr>
      <w:rPr>
        <w:rFonts w:hint="default"/>
        <w:lang w:val="pl-PL" w:eastAsia="en-US" w:bidi="ar-SA"/>
      </w:rPr>
    </w:lvl>
    <w:lvl w:ilvl="7" w:tplc="E4D8CF36">
      <w:numFmt w:val="bullet"/>
      <w:lvlText w:val="•"/>
      <w:lvlJc w:val="left"/>
      <w:pPr>
        <w:ind w:left="7714" w:hanging="360"/>
      </w:pPr>
      <w:rPr>
        <w:rFonts w:hint="default"/>
        <w:lang w:val="pl-PL" w:eastAsia="en-US" w:bidi="ar-SA"/>
      </w:rPr>
    </w:lvl>
    <w:lvl w:ilvl="8" w:tplc="011CE000">
      <w:numFmt w:val="bullet"/>
      <w:lvlText w:val="•"/>
      <w:lvlJc w:val="left"/>
      <w:pPr>
        <w:ind w:left="8576" w:hanging="360"/>
      </w:pPr>
      <w:rPr>
        <w:rFonts w:hint="default"/>
        <w:lang w:val="pl-PL" w:eastAsia="en-US" w:bidi="ar-SA"/>
      </w:rPr>
    </w:lvl>
  </w:abstractNum>
  <w:abstractNum w:abstractNumId="25" w15:restartNumberingAfterBreak="0">
    <w:nsid w:val="1E2940BD"/>
    <w:multiLevelType w:val="hybridMultilevel"/>
    <w:tmpl w:val="DC0E80C4"/>
    <w:lvl w:ilvl="0" w:tplc="3B860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6A0A6B"/>
    <w:multiLevelType w:val="hybridMultilevel"/>
    <w:tmpl w:val="A96C0D28"/>
    <w:lvl w:ilvl="0" w:tplc="104EFCF2">
      <w:start w:val="1"/>
      <w:numFmt w:val="decimal"/>
      <w:lvlText w:val="%1."/>
      <w:lvlJc w:val="left"/>
      <w:pPr>
        <w:ind w:left="720" w:hanging="360"/>
      </w:pPr>
      <w:rPr>
        <w:rFonts w:hint="default"/>
        <w:b/>
        <w:bCs/>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505CEB"/>
    <w:multiLevelType w:val="hybridMultilevel"/>
    <w:tmpl w:val="697C1294"/>
    <w:lvl w:ilvl="0" w:tplc="B6903696">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8863B8"/>
    <w:multiLevelType w:val="hybridMultilevel"/>
    <w:tmpl w:val="AA7251E4"/>
    <w:lvl w:ilvl="0" w:tplc="327AC094">
      <w:start w:val="1"/>
      <w:numFmt w:val="lowerLetter"/>
      <w:lvlText w:val="%1)"/>
      <w:lvlJc w:val="left"/>
      <w:pPr>
        <w:ind w:left="2202" w:hanging="360"/>
      </w:pPr>
      <w:rPr>
        <w:rFonts w:ascii="Calibri" w:eastAsia="Calibri" w:hAnsi="Calibri" w:cs="Calibri" w:hint="default"/>
        <w:b w:val="0"/>
        <w:bCs w:val="0"/>
        <w:i w:val="0"/>
        <w:iCs w:val="0"/>
        <w:w w:val="100"/>
        <w:sz w:val="22"/>
        <w:szCs w:val="22"/>
        <w:lang w:val="pl-PL" w:eastAsia="en-US" w:bidi="ar-SA"/>
      </w:rPr>
    </w:lvl>
    <w:lvl w:ilvl="1" w:tplc="97AE65E8">
      <w:numFmt w:val="bullet"/>
      <w:lvlText w:val="•"/>
      <w:lvlJc w:val="left"/>
      <w:pPr>
        <w:ind w:left="3010" w:hanging="360"/>
      </w:pPr>
      <w:rPr>
        <w:rFonts w:hint="default"/>
        <w:lang w:val="pl-PL" w:eastAsia="en-US" w:bidi="ar-SA"/>
      </w:rPr>
    </w:lvl>
    <w:lvl w:ilvl="2" w:tplc="E39688C6">
      <w:numFmt w:val="bullet"/>
      <w:lvlText w:val="•"/>
      <w:lvlJc w:val="left"/>
      <w:pPr>
        <w:ind w:left="3820" w:hanging="360"/>
      </w:pPr>
      <w:rPr>
        <w:rFonts w:hint="default"/>
        <w:lang w:val="pl-PL" w:eastAsia="en-US" w:bidi="ar-SA"/>
      </w:rPr>
    </w:lvl>
    <w:lvl w:ilvl="3" w:tplc="9FAC1848">
      <w:numFmt w:val="bullet"/>
      <w:lvlText w:val="•"/>
      <w:lvlJc w:val="left"/>
      <w:pPr>
        <w:ind w:left="4630" w:hanging="360"/>
      </w:pPr>
      <w:rPr>
        <w:rFonts w:hint="default"/>
        <w:lang w:val="pl-PL" w:eastAsia="en-US" w:bidi="ar-SA"/>
      </w:rPr>
    </w:lvl>
    <w:lvl w:ilvl="4" w:tplc="CBF64AE4">
      <w:numFmt w:val="bullet"/>
      <w:lvlText w:val="•"/>
      <w:lvlJc w:val="left"/>
      <w:pPr>
        <w:ind w:left="5440" w:hanging="360"/>
      </w:pPr>
      <w:rPr>
        <w:rFonts w:hint="default"/>
        <w:lang w:val="pl-PL" w:eastAsia="en-US" w:bidi="ar-SA"/>
      </w:rPr>
    </w:lvl>
    <w:lvl w:ilvl="5" w:tplc="782496D4">
      <w:numFmt w:val="bullet"/>
      <w:lvlText w:val="•"/>
      <w:lvlJc w:val="left"/>
      <w:pPr>
        <w:ind w:left="6250" w:hanging="360"/>
      </w:pPr>
      <w:rPr>
        <w:rFonts w:hint="default"/>
        <w:lang w:val="pl-PL" w:eastAsia="en-US" w:bidi="ar-SA"/>
      </w:rPr>
    </w:lvl>
    <w:lvl w:ilvl="6" w:tplc="CECE706A">
      <w:numFmt w:val="bullet"/>
      <w:lvlText w:val="•"/>
      <w:lvlJc w:val="left"/>
      <w:pPr>
        <w:ind w:left="7060" w:hanging="360"/>
      </w:pPr>
      <w:rPr>
        <w:rFonts w:hint="default"/>
        <w:lang w:val="pl-PL" w:eastAsia="en-US" w:bidi="ar-SA"/>
      </w:rPr>
    </w:lvl>
    <w:lvl w:ilvl="7" w:tplc="2056FD2E">
      <w:numFmt w:val="bullet"/>
      <w:lvlText w:val="•"/>
      <w:lvlJc w:val="left"/>
      <w:pPr>
        <w:ind w:left="7870" w:hanging="360"/>
      </w:pPr>
      <w:rPr>
        <w:rFonts w:hint="default"/>
        <w:lang w:val="pl-PL" w:eastAsia="en-US" w:bidi="ar-SA"/>
      </w:rPr>
    </w:lvl>
    <w:lvl w:ilvl="8" w:tplc="94726908">
      <w:numFmt w:val="bullet"/>
      <w:lvlText w:val="•"/>
      <w:lvlJc w:val="left"/>
      <w:pPr>
        <w:ind w:left="8680" w:hanging="360"/>
      </w:pPr>
      <w:rPr>
        <w:rFonts w:hint="default"/>
        <w:lang w:val="pl-PL" w:eastAsia="en-US" w:bidi="ar-SA"/>
      </w:rPr>
    </w:lvl>
  </w:abstractNum>
  <w:abstractNum w:abstractNumId="29" w15:restartNumberingAfterBreak="0">
    <w:nsid w:val="27BC0F82"/>
    <w:multiLevelType w:val="hybridMultilevel"/>
    <w:tmpl w:val="1B7A955E"/>
    <w:lvl w:ilvl="0" w:tplc="E084D1F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4461C41"/>
    <w:multiLevelType w:val="hybridMultilevel"/>
    <w:tmpl w:val="8BC20A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2147B9"/>
    <w:multiLevelType w:val="hybridMultilevel"/>
    <w:tmpl w:val="B276D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B338C1"/>
    <w:multiLevelType w:val="multilevel"/>
    <w:tmpl w:val="BCCEC1B0"/>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130C75"/>
    <w:multiLevelType w:val="hybridMultilevel"/>
    <w:tmpl w:val="42EE0118"/>
    <w:lvl w:ilvl="0" w:tplc="04150017">
      <w:start w:val="1"/>
      <w:numFmt w:val="lowerLetter"/>
      <w:lvlText w:val="%1)"/>
      <w:lvlJc w:val="left"/>
      <w:pPr>
        <w:ind w:left="720" w:hanging="360"/>
      </w:pPr>
    </w:lvl>
    <w:lvl w:ilvl="1" w:tplc="5F20A926">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5200E6"/>
    <w:multiLevelType w:val="hybridMultilevel"/>
    <w:tmpl w:val="594E7374"/>
    <w:lvl w:ilvl="0" w:tplc="88BE4438">
      <w:start w:val="1"/>
      <w:numFmt w:val="lowerLetter"/>
      <w:lvlText w:val="%1)"/>
      <w:lvlJc w:val="left"/>
      <w:pPr>
        <w:ind w:left="2202" w:hanging="360"/>
      </w:pPr>
      <w:rPr>
        <w:rFonts w:ascii="Calibri" w:eastAsia="Calibri" w:hAnsi="Calibri" w:cs="Calibri" w:hint="default"/>
        <w:b w:val="0"/>
        <w:bCs w:val="0"/>
        <w:i w:val="0"/>
        <w:iCs w:val="0"/>
        <w:w w:val="100"/>
        <w:sz w:val="22"/>
        <w:szCs w:val="22"/>
        <w:lang w:val="pl-PL" w:eastAsia="en-US" w:bidi="ar-SA"/>
      </w:rPr>
    </w:lvl>
    <w:lvl w:ilvl="1" w:tplc="655AC5CC">
      <w:numFmt w:val="bullet"/>
      <w:lvlText w:val="•"/>
      <w:lvlJc w:val="left"/>
      <w:pPr>
        <w:ind w:left="3010" w:hanging="360"/>
      </w:pPr>
      <w:rPr>
        <w:rFonts w:hint="default"/>
        <w:lang w:val="pl-PL" w:eastAsia="en-US" w:bidi="ar-SA"/>
      </w:rPr>
    </w:lvl>
    <w:lvl w:ilvl="2" w:tplc="CF5807EE">
      <w:numFmt w:val="bullet"/>
      <w:lvlText w:val="•"/>
      <w:lvlJc w:val="left"/>
      <w:pPr>
        <w:ind w:left="3820" w:hanging="360"/>
      </w:pPr>
      <w:rPr>
        <w:rFonts w:hint="default"/>
        <w:lang w:val="pl-PL" w:eastAsia="en-US" w:bidi="ar-SA"/>
      </w:rPr>
    </w:lvl>
    <w:lvl w:ilvl="3" w:tplc="AC4A3504">
      <w:numFmt w:val="bullet"/>
      <w:lvlText w:val="•"/>
      <w:lvlJc w:val="left"/>
      <w:pPr>
        <w:ind w:left="4630" w:hanging="360"/>
      </w:pPr>
      <w:rPr>
        <w:rFonts w:hint="default"/>
        <w:lang w:val="pl-PL" w:eastAsia="en-US" w:bidi="ar-SA"/>
      </w:rPr>
    </w:lvl>
    <w:lvl w:ilvl="4" w:tplc="3BA0C22E">
      <w:numFmt w:val="bullet"/>
      <w:lvlText w:val="•"/>
      <w:lvlJc w:val="left"/>
      <w:pPr>
        <w:ind w:left="5440" w:hanging="360"/>
      </w:pPr>
      <w:rPr>
        <w:rFonts w:hint="default"/>
        <w:lang w:val="pl-PL" w:eastAsia="en-US" w:bidi="ar-SA"/>
      </w:rPr>
    </w:lvl>
    <w:lvl w:ilvl="5" w:tplc="0150C566">
      <w:numFmt w:val="bullet"/>
      <w:lvlText w:val="•"/>
      <w:lvlJc w:val="left"/>
      <w:pPr>
        <w:ind w:left="6250" w:hanging="360"/>
      </w:pPr>
      <w:rPr>
        <w:rFonts w:hint="default"/>
        <w:lang w:val="pl-PL" w:eastAsia="en-US" w:bidi="ar-SA"/>
      </w:rPr>
    </w:lvl>
    <w:lvl w:ilvl="6" w:tplc="86784AA6">
      <w:numFmt w:val="bullet"/>
      <w:lvlText w:val="•"/>
      <w:lvlJc w:val="left"/>
      <w:pPr>
        <w:ind w:left="7060" w:hanging="360"/>
      </w:pPr>
      <w:rPr>
        <w:rFonts w:hint="default"/>
        <w:lang w:val="pl-PL" w:eastAsia="en-US" w:bidi="ar-SA"/>
      </w:rPr>
    </w:lvl>
    <w:lvl w:ilvl="7" w:tplc="5A7EF290">
      <w:numFmt w:val="bullet"/>
      <w:lvlText w:val="•"/>
      <w:lvlJc w:val="left"/>
      <w:pPr>
        <w:ind w:left="7870" w:hanging="360"/>
      </w:pPr>
      <w:rPr>
        <w:rFonts w:hint="default"/>
        <w:lang w:val="pl-PL" w:eastAsia="en-US" w:bidi="ar-SA"/>
      </w:rPr>
    </w:lvl>
    <w:lvl w:ilvl="8" w:tplc="23C0F5F2">
      <w:numFmt w:val="bullet"/>
      <w:lvlText w:val="•"/>
      <w:lvlJc w:val="left"/>
      <w:pPr>
        <w:ind w:left="8680" w:hanging="360"/>
      </w:pPr>
      <w:rPr>
        <w:rFonts w:hint="default"/>
        <w:lang w:val="pl-PL" w:eastAsia="en-US" w:bidi="ar-SA"/>
      </w:rPr>
    </w:lvl>
  </w:abstractNum>
  <w:abstractNum w:abstractNumId="35" w15:restartNumberingAfterBreak="0">
    <w:nsid w:val="481E72F9"/>
    <w:multiLevelType w:val="hybridMultilevel"/>
    <w:tmpl w:val="F05C8BDA"/>
    <w:lvl w:ilvl="0" w:tplc="2910B8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6116AE"/>
    <w:multiLevelType w:val="hybridMultilevel"/>
    <w:tmpl w:val="74E8834A"/>
    <w:lvl w:ilvl="0" w:tplc="657E159E">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6F2CC9"/>
    <w:multiLevelType w:val="hybridMultilevel"/>
    <w:tmpl w:val="A426BBFC"/>
    <w:lvl w:ilvl="0" w:tplc="3FCA9B02">
      <w:start w:val="20"/>
      <w:numFmt w:val="upperRoman"/>
      <w:lvlText w:val="%1"/>
      <w:lvlJc w:val="left"/>
      <w:pPr>
        <w:ind w:left="765" w:hanging="243"/>
        <w:jc w:val="right"/>
      </w:pPr>
      <w:rPr>
        <w:rFonts w:ascii="Calibri" w:eastAsia="Calibri" w:hAnsi="Calibri" w:cs="Calibri" w:hint="default"/>
        <w:b/>
        <w:bCs/>
        <w:i w:val="0"/>
        <w:iCs w:val="0"/>
        <w:spacing w:val="-31"/>
        <w:w w:val="100"/>
        <w:sz w:val="20"/>
        <w:szCs w:val="20"/>
        <w:lang w:val="pl-PL" w:eastAsia="en-US" w:bidi="ar-SA"/>
      </w:rPr>
    </w:lvl>
    <w:lvl w:ilvl="1" w:tplc="14ECF036">
      <w:start w:val="1"/>
      <w:numFmt w:val="decimal"/>
      <w:lvlText w:val="%2."/>
      <w:lvlJc w:val="left"/>
      <w:pPr>
        <w:ind w:left="1266" w:hanging="360"/>
      </w:pPr>
      <w:rPr>
        <w:rFonts w:hint="default"/>
        <w:spacing w:val="-2"/>
        <w:w w:val="100"/>
        <w:lang w:val="pl-PL" w:eastAsia="en-US" w:bidi="ar-SA"/>
      </w:rPr>
    </w:lvl>
    <w:lvl w:ilvl="2" w:tplc="E4A40C50">
      <w:numFmt w:val="bullet"/>
      <w:lvlText w:val=""/>
      <w:lvlJc w:val="left"/>
      <w:pPr>
        <w:ind w:left="1991" w:hanging="360"/>
      </w:pPr>
      <w:rPr>
        <w:rFonts w:ascii="Symbol" w:eastAsia="Symbol" w:hAnsi="Symbol" w:cs="Symbol" w:hint="default"/>
        <w:b w:val="0"/>
        <w:bCs w:val="0"/>
        <w:i w:val="0"/>
        <w:iCs w:val="0"/>
        <w:w w:val="100"/>
        <w:sz w:val="22"/>
        <w:szCs w:val="22"/>
        <w:lang w:val="pl-PL" w:eastAsia="en-US" w:bidi="ar-SA"/>
      </w:rPr>
    </w:lvl>
    <w:lvl w:ilvl="3" w:tplc="C7AE0914">
      <w:numFmt w:val="bullet"/>
      <w:lvlText w:val="•"/>
      <w:lvlJc w:val="left"/>
      <w:pPr>
        <w:ind w:left="1980" w:hanging="360"/>
      </w:pPr>
      <w:rPr>
        <w:rFonts w:hint="default"/>
        <w:lang w:val="pl-PL" w:eastAsia="en-US" w:bidi="ar-SA"/>
      </w:rPr>
    </w:lvl>
    <w:lvl w:ilvl="4" w:tplc="AB2899C4">
      <w:numFmt w:val="bullet"/>
      <w:lvlText w:val="•"/>
      <w:lvlJc w:val="left"/>
      <w:pPr>
        <w:ind w:left="2000" w:hanging="360"/>
      </w:pPr>
      <w:rPr>
        <w:rFonts w:hint="default"/>
        <w:lang w:val="pl-PL" w:eastAsia="en-US" w:bidi="ar-SA"/>
      </w:rPr>
    </w:lvl>
    <w:lvl w:ilvl="5" w:tplc="991C35AE">
      <w:numFmt w:val="bullet"/>
      <w:lvlText w:val="•"/>
      <w:lvlJc w:val="left"/>
      <w:pPr>
        <w:ind w:left="3383" w:hanging="360"/>
      </w:pPr>
      <w:rPr>
        <w:rFonts w:hint="default"/>
        <w:lang w:val="pl-PL" w:eastAsia="en-US" w:bidi="ar-SA"/>
      </w:rPr>
    </w:lvl>
    <w:lvl w:ilvl="6" w:tplc="B4AE27F2">
      <w:numFmt w:val="bullet"/>
      <w:lvlText w:val="•"/>
      <w:lvlJc w:val="left"/>
      <w:pPr>
        <w:ind w:left="4766" w:hanging="360"/>
      </w:pPr>
      <w:rPr>
        <w:rFonts w:hint="default"/>
        <w:lang w:val="pl-PL" w:eastAsia="en-US" w:bidi="ar-SA"/>
      </w:rPr>
    </w:lvl>
    <w:lvl w:ilvl="7" w:tplc="CDCA4A90">
      <w:numFmt w:val="bullet"/>
      <w:lvlText w:val="•"/>
      <w:lvlJc w:val="left"/>
      <w:pPr>
        <w:ind w:left="6150" w:hanging="360"/>
      </w:pPr>
      <w:rPr>
        <w:rFonts w:hint="default"/>
        <w:lang w:val="pl-PL" w:eastAsia="en-US" w:bidi="ar-SA"/>
      </w:rPr>
    </w:lvl>
    <w:lvl w:ilvl="8" w:tplc="0900AC18">
      <w:numFmt w:val="bullet"/>
      <w:lvlText w:val="•"/>
      <w:lvlJc w:val="left"/>
      <w:pPr>
        <w:ind w:left="7533" w:hanging="360"/>
      </w:pPr>
      <w:rPr>
        <w:rFonts w:hint="default"/>
        <w:lang w:val="pl-PL" w:eastAsia="en-US" w:bidi="ar-SA"/>
      </w:rPr>
    </w:lvl>
  </w:abstractNum>
  <w:abstractNum w:abstractNumId="38" w15:restartNumberingAfterBreak="0">
    <w:nsid w:val="51A613DB"/>
    <w:multiLevelType w:val="hybridMultilevel"/>
    <w:tmpl w:val="F2543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7A41DC"/>
    <w:multiLevelType w:val="hybridMultilevel"/>
    <w:tmpl w:val="C6B8F358"/>
    <w:lvl w:ilvl="0" w:tplc="C6C027AE">
      <w:start w:val="22"/>
      <w:numFmt w:val="decimal"/>
      <w:lvlText w:val="%1."/>
      <w:lvlJc w:val="left"/>
      <w:pPr>
        <w:ind w:left="502" w:hanging="360"/>
      </w:pPr>
      <w:rPr>
        <w:rFonts w:hint="default"/>
        <w:b/>
        <w:bCs w:val="0"/>
        <w:u w:val="singl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539831BD"/>
    <w:multiLevelType w:val="hybridMultilevel"/>
    <w:tmpl w:val="9E50C99A"/>
    <w:lvl w:ilvl="0" w:tplc="C5164F6E">
      <w:start w:val="1"/>
      <w:numFmt w:val="lowerLetter"/>
      <w:lvlText w:val="%1)"/>
      <w:lvlJc w:val="left"/>
      <w:pPr>
        <w:ind w:left="2255" w:hanging="360"/>
      </w:pPr>
      <w:rPr>
        <w:rFonts w:ascii="Calibri" w:eastAsia="Calibri" w:hAnsi="Calibri" w:cs="Calibri" w:hint="default"/>
        <w:b w:val="0"/>
        <w:bCs w:val="0"/>
        <w:i w:val="0"/>
        <w:iCs w:val="0"/>
        <w:w w:val="100"/>
        <w:sz w:val="22"/>
        <w:szCs w:val="22"/>
        <w:lang w:val="pl-PL" w:eastAsia="en-US" w:bidi="ar-SA"/>
      </w:rPr>
    </w:lvl>
    <w:lvl w:ilvl="1" w:tplc="A3C2D33E">
      <w:numFmt w:val="bullet"/>
      <w:lvlText w:val="•"/>
      <w:lvlJc w:val="left"/>
      <w:pPr>
        <w:ind w:left="3064" w:hanging="360"/>
      </w:pPr>
      <w:rPr>
        <w:rFonts w:hint="default"/>
        <w:lang w:val="pl-PL" w:eastAsia="en-US" w:bidi="ar-SA"/>
      </w:rPr>
    </w:lvl>
    <w:lvl w:ilvl="2" w:tplc="73D4F8F2">
      <w:numFmt w:val="bullet"/>
      <w:lvlText w:val="•"/>
      <w:lvlJc w:val="left"/>
      <w:pPr>
        <w:ind w:left="3868" w:hanging="360"/>
      </w:pPr>
      <w:rPr>
        <w:rFonts w:hint="default"/>
        <w:lang w:val="pl-PL" w:eastAsia="en-US" w:bidi="ar-SA"/>
      </w:rPr>
    </w:lvl>
    <w:lvl w:ilvl="3" w:tplc="E9EE137C">
      <w:numFmt w:val="bullet"/>
      <w:lvlText w:val="•"/>
      <w:lvlJc w:val="left"/>
      <w:pPr>
        <w:ind w:left="4672" w:hanging="360"/>
      </w:pPr>
      <w:rPr>
        <w:rFonts w:hint="default"/>
        <w:lang w:val="pl-PL" w:eastAsia="en-US" w:bidi="ar-SA"/>
      </w:rPr>
    </w:lvl>
    <w:lvl w:ilvl="4" w:tplc="E58A63F4">
      <w:numFmt w:val="bullet"/>
      <w:lvlText w:val="•"/>
      <w:lvlJc w:val="left"/>
      <w:pPr>
        <w:ind w:left="5476" w:hanging="360"/>
      </w:pPr>
      <w:rPr>
        <w:rFonts w:hint="default"/>
        <w:lang w:val="pl-PL" w:eastAsia="en-US" w:bidi="ar-SA"/>
      </w:rPr>
    </w:lvl>
    <w:lvl w:ilvl="5" w:tplc="F6E08B12">
      <w:numFmt w:val="bullet"/>
      <w:lvlText w:val="•"/>
      <w:lvlJc w:val="left"/>
      <w:pPr>
        <w:ind w:left="6280" w:hanging="360"/>
      </w:pPr>
      <w:rPr>
        <w:rFonts w:hint="default"/>
        <w:lang w:val="pl-PL" w:eastAsia="en-US" w:bidi="ar-SA"/>
      </w:rPr>
    </w:lvl>
    <w:lvl w:ilvl="6" w:tplc="BDD66090">
      <w:numFmt w:val="bullet"/>
      <w:lvlText w:val="•"/>
      <w:lvlJc w:val="left"/>
      <w:pPr>
        <w:ind w:left="7084" w:hanging="360"/>
      </w:pPr>
      <w:rPr>
        <w:rFonts w:hint="default"/>
        <w:lang w:val="pl-PL" w:eastAsia="en-US" w:bidi="ar-SA"/>
      </w:rPr>
    </w:lvl>
    <w:lvl w:ilvl="7" w:tplc="DF988B0E">
      <w:numFmt w:val="bullet"/>
      <w:lvlText w:val="•"/>
      <w:lvlJc w:val="left"/>
      <w:pPr>
        <w:ind w:left="7888" w:hanging="360"/>
      </w:pPr>
      <w:rPr>
        <w:rFonts w:hint="default"/>
        <w:lang w:val="pl-PL" w:eastAsia="en-US" w:bidi="ar-SA"/>
      </w:rPr>
    </w:lvl>
    <w:lvl w:ilvl="8" w:tplc="129A0B96">
      <w:numFmt w:val="bullet"/>
      <w:lvlText w:val="•"/>
      <w:lvlJc w:val="left"/>
      <w:pPr>
        <w:ind w:left="8692" w:hanging="360"/>
      </w:pPr>
      <w:rPr>
        <w:rFonts w:hint="default"/>
        <w:lang w:val="pl-PL" w:eastAsia="en-US" w:bidi="ar-SA"/>
      </w:rPr>
    </w:lvl>
  </w:abstractNum>
  <w:abstractNum w:abstractNumId="41" w15:restartNumberingAfterBreak="0">
    <w:nsid w:val="58B54DEC"/>
    <w:multiLevelType w:val="hybridMultilevel"/>
    <w:tmpl w:val="56AEC3D4"/>
    <w:lvl w:ilvl="0" w:tplc="04150011">
      <w:start w:val="1"/>
      <w:numFmt w:val="decimal"/>
      <w:lvlText w:val="%1)"/>
      <w:lvlJc w:val="left"/>
      <w:pPr>
        <w:ind w:left="206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4943AA"/>
    <w:multiLevelType w:val="multilevel"/>
    <w:tmpl w:val="08D29918"/>
    <w:lvl w:ilvl="0">
      <w:start w:val="1"/>
      <w:numFmt w:val="decimal"/>
      <w:lvlText w:val="%1."/>
      <w:lvlJc w:val="left"/>
      <w:pPr>
        <w:tabs>
          <w:tab w:val="num" w:pos="700"/>
        </w:tabs>
        <w:ind w:left="624" w:hanging="284"/>
      </w:pPr>
      <w:rPr>
        <w:rFonts w:hint="default"/>
        <w:b w:val="0"/>
        <w:i w:val="0"/>
        <w:strike w:val="0"/>
        <w:w w:val="100"/>
        <w:sz w:val="20"/>
        <w:szCs w:val="20"/>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43" w15:restartNumberingAfterBreak="0">
    <w:nsid w:val="5C8A5733"/>
    <w:multiLevelType w:val="hybridMultilevel"/>
    <w:tmpl w:val="17601F06"/>
    <w:lvl w:ilvl="0" w:tplc="938CEAA4">
      <w:start w:val="1"/>
      <w:numFmt w:val="decimal"/>
      <w:lvlText w:val="%1."/>
      <w:lvlJc w:val="left"/>
      <w:pPr>
        <w:ind w:left="786" w:hanging="360"/>
        <w:jc w:val="right"/>
      </w:pPr>
      <w:rPr>
        <w:rFonts w:hint="default"/>
        <w:spacing w:val="-2"/>
        <w:w w:val="100"/>
        <w:lang w:val="pl-PL" w:eastAsia="en-US" w:bidi="ar-SA"/>
      </w:rPr>
    </w:lvl>
    <w:lvl w:ilvl="1" w:tplc="5928CA98">
      <w:start w:val="1"/>
      <w:numFmt w:val="decimal"/>
      <w:lvlText w:val="%2)"/>
      <w:lvlJc w:val="left"/>
      <w:pPr>
        <w:ind w:left="1285" w:hanging="360"/>
      </w:pPr>
      <w:rPr>
        <w:rFonts w:ascii="Calibri" w:eastAsia="Calibri" w:hAnsi="Calibri" w:cs="Calibri" w:hint="default"/>
        <w:b w:val="0"/>
        <w:bCs w:val="0"/>
        <w:i w:val="0"/>
        <w:iCs w:val="0"/>
        <w:spacing w:val="-2"/>
        <w:w w:val="100"/>
        <w:sz w:val="22"/>
        <w:szCs w:val="22"/>
        <w:lang w:val="pl-PL" w:eastAsia="en-US" w:bidi="ar-SA"/>
      </w:rPr>
    </w:lvl>
    <w:lvl w:ilvl="2" w:tplc="A0BA6E78">
      <w:numFmt w:val="bullet"/>
      <w:lvlText w:val=""/>
      <w:lvlJc w:val="left"/>
      <w:pPr>
        <w:ind w:left="1799" w:hanging="360"/>
      </w:pPr>
      <w:rPr>
        <w:rFonts w:ascii="Symbol" w:eastAsia="Symbol" w:hAnsi="Symbol" w:cs="Symbol" w:hint="default"/>
        <w:b w:val="0"/>
        <w:bCs w:val="0"/>
        <w:i w:val="0"/>
        <w:iCs w:val="0"/>
        <w:w w:val="100"/>
        <w:sz w:val="22"/>
        <w:szCs w:val="22"/>
        <w:lang w:val="pl-PL" w:eastAsia="en-US" w:bidi="ar-SA"/>
      </w:rPr>
    </w:lvl>
    <w:lvl w:ilvl="3" w:tplc="82043734">
      <w:numFmt w:val="bullet"/>
      <w:lvlText w:val="•"/>
      <w:lvlJc w:val="left"/>
      <w:pPr>
        <w:ind w:left="1283" w:hanging="360"/>
      </w:pPr>
      <w:rPr>
        <w:rFonts w:hint="default"/>
        <w:lang w:val="pl-PL" w:eastAsia="en-US" w:bidi="ar-SA"/>
      </w:rPr>
    </w:lvl>
    <w:lvl w:ilvl="4" w:tplc="471A1AE8">
      <w:numFmt w:val="bullet"/>
      <w:lvlText w:val="•"/>
      <w:lvlJc w:val="left"/>
      <w:pPr>
        <w:ind w:left="1803" w:hanging="360"/>
      </w:pPr>
      <w:rPr>
        <w:rFonts w:hint="default"/>
        <w:lang w:val="pl-PL" w:eastAsia="en-US" w:bidi="ar-SA"/>
      </w:rPr>
    </w:lvl>
    <w:lvl w:ilvl="5" w:tplc="C012241E">
      <w:numFmt w:val="bullet"/>
      <w:lvlText w:val="•"/>
      <w:lvlJc w:val="left"/>
      <w:pPr>
        <w:ind w:left="3186" w:hanging="360"/>
      </w:pPr>
      <w:rPr>
        <w:rFonts w:hint="default"/>
        <w:lang w:val="pl-PL" w:eastAsia="en-US" w:bidi="ar-SA"/>
      </w:rPr>
    </w:lvl>
    <w:lvl w:ilvl="6" w:tplc="1D42D1FA">
      <w:numFmt w:val="bullet"/>
      <w:lvlText w:val="•"/>
      <w:lvlJc w:val="left"/>
      <w:pPr>
        <w:ind w:left="4569" w:hanging="360"/>
      </w:pPr>
      <w:rPr>
        <w:rFonts w:hint="default"/>
        <w:lang w:val="pl-PL" w:eastAsia="en-US" w:bidi="ar-SA"/>
      </w:rPr>
    </w:lvl>
    <w:lvl w:ilvl="7" w:tplc="129EA6DE">
      <w:numFmt w:val="bullet"/>
      <w:lvlText w:val="•"/>
      <w:lvlJc w:val="left"/>
      <w:pPr>
        <w:ind w:left="5953" w:hanging="360"/>
      </w:pPr>
      <w:rPr>
        <w:rFonts w:hint="default"/>
        <w:lang w:val="pl-PL" w:eastAsia="en-US" w:bidi="ar-SA"/>
      </w:rPr>
    </w:lvl>
    <w:lvl w:ilvl="8" w:tplc="18F84448">
      <w:numFmt w:val="bullet"/>
      <w:lvlText w:val="•"/>
      <w:lvlJc w:val="left"/>
      <w:pPr>
        <w:ind w:left="7336" w:hanging="360"/>
      </w:pPr>
      <w:rPr>
        <w:rFonts w:hint="default"/>
        <w:lang w:val="pl-PL" w:eastAsia="en-US" w:bidi="ar-SA"/>
      </w:rPr>
    </w:lvl>
  </w:abstractNum>
  <w:abstractNum w:abstractNumId="44" w15:restartNumberingAfterBreak="0">
    <w:nsid w:val="5F1748D8"/>
    <w:multiLevelType w:val="hybridMultilevel"/>
    <w:tmpl w:val="A016126E"/>
    <w:lvl w:ilvl="0" w:tplc="742E962C">
      <w:start w:val="1"/>
      <w:numFmt w:val="lowerLetter"/>
      <w:lvlText w:val="%1)"/>
      <w:lvlJc w:val="left"/>
      <w:pPr>
        <w:ind w:left="1996" w:hanging="360"/>
      </w:pPr>
      <w:rPr>
        <w:rFonts w:ascii="Calibri" w:eastAsia="Calibri" w:hAnsi="Calibri" w:cs="Calibri" w:hint="default"/>
        <w:b w:val="0"/>
        <w:bCs w:val="0"/>
        <w:i w:val="0"/>
        <w:iCs w:val="0"/>
        <w:w w:val="100"/>
        <w:sz w:val="22"/>
        <w:szCs w:val="22"/>
        <w:lang w:val="pl-PL" w:eastAsia="en-US" w:bidi="ar-SA"/>
      </w:rPr>
    </w:lvl>
    <w:lvl w:ilvl="1" w:tplc="8B3E3832">
      <w:numFmt w:val="bullet"/>
      <w:lvlText w:val="•"/>
      <w:lvlJc w:val="left"/>
      <w:pPr>
        <w:ind w:left="2830" w:hanging="360"/>
      </w:pPr>
      <w:rPr>
        <w:rFonts w:hint="default"/>
        <w:lang w:val="pl-PL" w:eastAsia="en-US" w:bidi="ar-SA"/>
      </w:rPr>
    </w:lvl>
    <w:lvl w:ilvl="2" w:tplc="64080FF8">
      <w:numFmt w:val="bullet"/>
      <w:lvlText w:val="•"/>
      <w:lvlJc w:val="left"/>
      <w:pPr>
        <w:ind w:left="3660" w:hanging="360"/>
      </w:pPr>
      <w:rPr>
        <w:rFonts w:hint="default"/>
        <w:lang w:val="pl-PL" w:eastAsia="en-US" w:bidi="ar-SA"/>
      </w:rPr>
    </w:lvl>
    <w:lvl w:ilvl="3" w:tplc="F30A7D66">
      <w:numFmt w:val="bullet"/>
      <w:lvlText w:val="•"/>
      <w:lvlJc w:val="left"/>
      <w:pPr>
        <w:ind w:left="4490" w:hanging="360"/>
      </w:pPr>
      <w:rPr>
        <w:rFonts w:hint="default"/>
        <w:lang w:val="pl-PL" w:eastAsia="en-US" w:bidi="ar-SA"/>
      </w:rPr>
    </w:lvl>
    <w:lvl w:ilvl="4" w:tplc="266A1A0A">
      <w:numFmt w:val="bullet"/>
      <w:lvlText w:val="•"/>
      <w:lvlJc w:val="left"/>
      <w:pPr>
        <w:ind w:left="5320" w:hanging="360"/>
      </w:pPr>
      <w:rPr>
        <w:rFonts w:hint="default"/>
        <w:lang w:val="pl-PL" w:eastAsia="en-US" w:bidi="ar-SA"/>
      </w:rPr>
    </w:lvl>
    <w:lvl w:ilvl="5" w:tplc="74626C62">
      <w:numFmt w:val="bullet"/>
      <w:lvlText w:val="•"/>
      <w:lvlJc w:val="left"/>
      <w:pPr>
        <w:ind w:left="6150" w:hanging="360"/>
      </w:pPr>
      <w:rPr>
        <w:rFonts w:hint="default"/>
        <w:lang w:val="pl-PL" w:eastAsia="en-US" w:bidi="ar-SA"/>
      </w:rPr>
    </w:lvl>
    <w:lvl w:ilvl="6" w:tplc="8D522D80">
      <w:numFmt w:val="bullet"/>
      <w:lvlText w:val="•"/>
      <w:lvlJc w:val="left"/>
      <w:pPr>
        <w:ind w:left="6980" w:hanging="360"/>
      </w:pPr>
      <w:rPr>
        <w:rFonts w:hint="default"/>
        <w:lang w:val="pl-PL" w:eastAsia="en-US" w:bidi="ar-SA"/>
      </w:rPr>
    </w:lvl>
    <w:lvl w:ilvl="7" w:tplc="02F617FE">
      <w:numFmt w:val="bullet"/>
      <w:lvlText w:val="•"/>
      <w:lvlJc w:val="left"/>
      <w:pPr>
        <w:ind w:left="7810" w:hanging="360"/>
      </w:pPr>
      <w:rPr>
        <w:rFonts w:hint="default"/>
        <w:lang w:val="pl-PL" w:eastAsia="en-US" w:bidi="ar-SA"/>
      </w:rPr>
    </w:lvl>
    <w:lvl w:ilvl="8" w:tplc="DEBC9568">
      <w:numFmt w:val="bullet"/>
      <w:lvlText w:val="•"/>
      <w:lvlJc w:val="left"/>
      <w:pPr>
        <w:ind w:left="8640" w:hanging="360"/>
      </w:pPr>
      <w:rPr>
        <w:rFonts w:hint="default"/>
        <w:lang w:val="pl-PL" w:eastAsia="en-US" w:bidi="ar-SA"/>
      </w:rPr>
    </w:lvl>
  </w:abstractNum>
  <w:abstractNum w:abstractNumId="45" w15:restartNumberingAfterBreak="0">
    <w:nsid w:val="5FFB7C48"/>
    <w:multiLevelType w:val="hybridMultilevel"/>
    <w:tmpl w:val="A0DA3980"/>
    <w:lvl w:ilvl="0" w:tplc="04150011">
      <w:start w:val="1"/>
      <w:numFmt w:val="decimal"/>
      <w:lvlText w:val="%1)"/>
      <w:lvlJc w:val="left"/>
      <w:pPr>
        <w:ind w:left="786" w:hanging="360"/>
      </w:pPr>
      <w:rPr>
        <w:color w:val="auto"/>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6" w15:restartNumberingAfterBreak="0">
    <w:nsid w:val="648467B4"/>
    <w:multiLevelType w:val="hybridMultilevel"/>
    <w:tmpl w:val="8A7EA5E0"/>
    <w:lvl w:ilvl="0" w:tplc="F5CE8EAE">
      <w:start w:val="2"/>
      <w:numFmt w:val="decimal"/>
      <w:lvlText w:val="%1."/>
      <w:lvlJc w:val="left"/>
      <w:pPr>
        <w:ind w:left="720" w:hanging="360"/>
      </w:pPr>
      <w:rPr>
        <w:rFonts w:hint="default"/>
        <w:color w:val="auto"/>
      </w:rPr>
    </w:lvl>
    <w:lvl w:ilvl="1" w:tplc="CFE64718">
      <w:start w:val="1"/>
      <w:numFmt w:val="decimal"/>
      <w:lvlText w:val="%2)"/>
      <w:lvlJc w:val="left"/>
      <w:pPr>
        <w:ind w:left="1440" w:hanging="360"/>
      </w:pPr>
      <w:rPr>
        <w:b w:val="0"/>
      </w:rPr>
    </w:lvl>
    <w:lvl w:ilvl="2" w:tplc="04150017">
      <w:start w:val="1"/>
      <w:numFmt w:val="lowerLetter"/>
      <w:lvlText w:val="%3)"/>
      <w:lvlJc w:val="left"/>
      <w:pPr>
        <w:ind w:left="2160" w:hanging="180"/>
      </w:pPr>
      <w:rPr>
        <w:b w:val="0"/>
        <w:color w:val="auto"/>
      </w:rPr>
    </w:lvl>
    <w:lvl w:ilvl="3" w:tplc="00000002">
      <w:numFmt w:val="bullet"/>
      <w:lvlText w:val="-"/>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E128E1"/>
    <w:multiLevelType w:val="hybridMultilevel"/>
    <w:tmpl w:val="48F2C302"/>
    <w:lvl w:ilvl="0" w:tplc="DA7C50CC">
      <w:start w:val="1"/>
      <w:numFmt w:val="decimal"/>
      <w:lvlText w:val="%1."/>
      <w:lvlJc w:val="left"/>
      <w:pPr>
        <w:tabs>
          <w:tab w:val="num" w:pos="502"/>
        </w:tabs>
        <w:ind w:left="502" w:hanging="360"/>
      </w:pPr>
      <w:rPr>
        <w:strike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695A7F07"/>
    <w:multiLevelType w:val="hybridMultilevel"/>
    <w:tmpl w:val="C882BA8E"/>
    <w:lvl w:ilvl="0" w:tplc="8E1EB504">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922A76"/>
    <w:multiLevelType w:val="hybridMultilevel"/>
    <w:tmpl w:val="1B7A955E"/>
    <w:lvl w:ilvl="0" w:tplc="E084D1F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EB72017"/>
    <w:multiLevelType w:val="hybridMultilevel"/>
    <w:tmpl w:val="79F657A0"/>
    <w:lvl w:ilvl="0" w:tplc="56F0A55C">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51" w15:restartNumberingAfterBreak="0">
    <w:nsid w:val="71257437"/>
    <w:multiLevelType w:val="hybridMultilevel"/>
    <w:tmpl w:val="984AEEE8"/>
    <w:lvl w:ilvl="0" w:tplc="14ECF036">
      <w:start w:val="1"/>
      <w:numFmt w:val="decimal"/>
      <w:lvlText w:val="%1."/>
      <w:lvlJc w:val="left"/>
      <w:pPr>
        <w:ind w:left="1266" w:hanging="360"/>
      </w:pPr>
      <w:rPr>
        <w:rFonts w:hint="default"/>
        <w:spacing w:val="-2"/>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AF2850"/>
    <w:multiLevelType w:val="hybridMultilevel"/>
    <w:tmpl w:val="2C948D8A"/>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15:restartNumberingAfterBreak="0">
    <w:nsid w:val="79771B68"/>
    <w:multiLevelType w:val="hybridMultilevel"/>
    <w:tmpl w:val="37566D80"/>
    <w:lvl w:ilvl="0" w:tplc="AAFE812A">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B1C43D9"/>
    <w:multiLevelType w:val="hybridMultilevel"/>
    <w:tmpl w:val="B65695AA"/>
    <w:lvl w:ilvl="0" w:tplc="FDF0657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7E55B0"/>
    <w:multiLevelType w:val="hybridMultilevel"/>
    <w:tmpl w:val="245EB2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257667"/>
    <w:multiLevelType w:val="hybridMultilevel"/>
    <w:tmpl w:val="C372A028"/>
    <w:lvl w:ilvl="0" w:tplc="9B2215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8383672">
    <w:abstractNumId w:val="47"/>
  </w:num>
  <w:num w:numId="2" w16cid:durableId="835387892">
    <w:abstractNumId w:val="55"/>
  </w:num>
  <w:num w:numId="3" w16cid:durableId="1965310662">
    <w:abstractNumId w:val="41"/>
  </w:num>
  <w:num w:numId="4" w16cid:durableId="1444613373">
    <w:abstractNumId w:val="30"/>
  </w:num>
  <w:num w:numId="5" w16cid:durableId="225799931">
    <w:abstractNumId w:val="33"/>
  </w:num>
  <w:num w:numId="6" w16cid:durableId="947934133">
    <w:abstractNumId w:val="54"/>
  </w:num>
  <w:num w:numId="7" w16cid:durableId="1181822675">
    <w:abstractNumId w:val="25"/>
  </w:num>
  <w:num w:numId="8" w16cid:durableId="482083598">
    <w:abstractNumId w:val="42"/>
  </w:num>
  <w:num w:numId="9" w16cid:durableId="1459570132">
    <w:abstractNumId w:val="18"/>
  </w:num>
  <w:num w:numId="10" w16cid:durableId="1848864198">
    <w:abstractNumId w:val="35"/>
  </w:num>
  <w:num w:numId="11" w16cid:durableId="1359743347">
    <w:abstractNumId w:val="26"/>
  </w:num>
  <w:num w:numId="12" w16cid:durableId="756095943">
    <w:abstractNumId w:val="45"/>
  </w:num>
  <w:num w:numId="13" w16cid:durableId="647369815">
    <w:abstractNumId w:val="32"/>
  </w:num>
  <w:num w:numId="14" w16cid:durableId="570191001">
    <w:abstractNumId w:val="38"/>
  </w:num>
  <w:num w:numId="15" w16cid:durableId="279605265">
    <w:abstractNumId w:val="16"/>
  </w:num>
  <w:num w:numId="16" w16cid:durableId="1587573525">
    <w:abstractNumId w:val="20"/>
  </w:num>
  <w:num w:numId="17" w16cid:durableId="1893418861">
    <w:abstractNumId w:val="36"/>
  </w:num>
  <w:num w:numId="18" w16cid:durableId="92095788">
    <w:abstractNumId w:val="49"/>
  </w:num>
  <w:num w:numId="19" w16cid:durableId="1136489504">
    <w:abstractNumId w:val="46"/>
  </w:num>
  <w:num w:numId="20" w16cid:durableId="1708991065">
    <w:abstractNumId w:val="23"/>
  </w:num>
  <w:num w:numId="21" w16cid:durableId="716974527">
    <w:abstractNumId w:val="17"/>
  </w:num>
  <w:num w:numId="22" w16cid:durableId="43336910">
    <w:abstractNumId w:val="50"/>
  </w:num>
  <w:num w:numId="23" w16cid:durableId="467480184">
    <w:abstractNumId w:val="27"/>
  </w:num>
  <w:num w:numId="24" w16cid:durableId="1091196787">
    <w:abstractNumId w:val="39"/>
  </w:num>
  <w:num w:numId="25" w16cid:durableId="1485006512">
    <w:abstractNumId w:val="21"/>
  </w:num>
  <w:num w:numId="26" w16cid:durableId="96680288">
    <w:abstractNumId w:val="19"/>
  </w:num>
  <w:num w:numId="27" w16cid:durableId="1272931361">
    <w:abstractNumId w:val="29"/>
  </w:num>
  <w:num w:numId="28" w16cid:durableId="841240686">
    <w:abstractNumId w:val="40"/>
  </w:num>
  <w:num w:numId="29" w16cid:durableId="1624270097">
    <w:abstractNumId w:val="44"/>
  </w:num>
  <w:num w:numId="30" w16cid:durableId="2043437322">
    <w:abstractNumId w:val="34"/>
  </w:num>
  <w:num w:numId="31" w16cid:durableId="2085713247">
    <w:abstractNumId w:val="28"/>
  </w:num>
  <w:num w:numId="32" w16cid:durableId="174198007">
    <w:abstractNumId w:val="43"/>
  </w:num>
  <w:num w:numId="33" w16cid:durableId="1773208303">
    <w:abstractNumId w:val="37"/>
  </w:num>
  <w:num w:numId="34" w16cid:durableId="1231580313">
    <w:abstractNumId w:val="51"/>
  </w:num>
  <w:num w:numId="35" w16cid:durableId="2113816040">
    <w:abstractNumId w:val="52"/>
  </w:num>
  <w:num w:numId="36" w16cid:durableId="1388918112">
    <w:abstractNumId w:val="24"/>
  </w:num>
  <w:num w:numId="37" w16cid:durableId="1488940645">
    <w:abstractNumId w:val="22"/>
  </w:num>
  <w:num w:numId="38" w16cid:durableId="2049720121">
    <w:abstractNumId w:val="56"/>
  </w:num>
  <w:num w:numId="39" w16cid:durableId="661545206">
    <w:abstractNumId w:val="48"/>
  </w:num>
  <w:num w:numId="40" w16cid:durableId="111483366">
    <w:abstractNumId w:val="53"/>
  </w:num>
  <w:num w:numId="41" w16cid:durableId="1754669472">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5E2024"/>
    <w:rsid w:val="00002F91"/>
    <w:rsid w:val="00004164"/>
    <w:rsid w:val="00005709"/>
    <w:rsid w:val="000058FC"/>
    <w:rsid w:val="00007BE3"/>
    <w:rsid w:val="00012F19"/>
    <w:rsid w:val="00015989"/>
    <w:rsid w:val="0002048E"/>
    <w:rsid w:val="00020A07"/>
    <w:rsid w:val="00024D6B"/>
    <w:rsid w:val="00025663"/>
    <w:rsid w:val="00025953"/>
    <w:rsid w:val="0003060A"/>
    <w:rsid w:val="00042315"/>
    <w:rsid w:val="000429D7"/>
    <w:rsid w:val="00047BBB"/>
    <w:rsid w:val="0005008A"/>
    <w:rsid w:val="0005162D"/>
    <w:rsid w:val="000522BF"/>
    <w:rsid w:val="000540E5"/>
    <w:rsid w:val="00064560"/>
    <w:rsid w:val="00067EE5"/>
    <w:rsid w:val="000720E1"/>
    <w:rsid w:val="00076476"/>
    <w:rsid w:val="0008479B"/>
    <w:rsid w:val="00087C15"/>
    <w:rsid w:val="000904C5"/>
    <w:rsid w:val="0009503B"/>
    <w:rsid w:val="000A0F2E"/>
    <w:rsid w:val="000A4724"/>
    <w:rsid w:val="000A5457"/>
    <w:rsid w:val="000B067B"/>
    <w:rsid w:val="000B2D75"/>
    <w:rsid w:val="000B2EB8"/>
    <w:rsid w:val="000B37D0"/>
    <w:rsid w:val="000B5A66"/>
    <w:rsid w:val="000C0076"/>
    <w:rsid w:val="000C11DD"/>
    <w:rsid w:val="000C3C55"/>
    <w:rsid w:val="000C4795"/>
    <w:rsid w:val="000C7B21"/>
    <w:rsid w:val="000D278E"/>
    <w:rsid w:val="000D3A92"/>
    <w:rsid w:val="000D4289"/>
    <w:rsid w:val="000E0806"/>
    <w:rsid w:val="000E0D16"/>
    <w:rsid w:val="000E248A"/>
    <w:rsid w:val="000F06F5"/>
    <w:rsid w:val="000F2A50"/>
    <w:rsid w:val="000F7082"/>
    <w:rsid w:val="00101CDB"/>
    <w:rsid w:val="00102042"/>
    <w:rsid w:val="00102274"/>
    <w:rsid w:val="00102E27"/>
    <w:rsid w:val="001119BC"/>
    <w:rsid w:val="001127AA"/>
    <w:rsid w:val="00115037"/>
    <w:rsid w:val="00117909"/>
    <w:rsid w:val="00126687"/>
    <w:rsid w:val="00126DD7"/>
    <w:rsid w:val="00131686"/>
    <w:rsid w:val="00136913"/>
    <w:rsid w:val="00136F6E"/>
    <w:rsid w:val="00137034"/>
    <w:rsid w:val="00142072"/>
    <w:rsid w:val="0014585E"/>
    <w:rsid w:val="00150A47"/>
    <w:rsid w:val="00150E0C"/>
    <w:rsid w:val="001525FB"/>
    <w:rsid w:val="00156A42"/>
    <w:rsid w:val="00156C75"/>
    <w:rsid w:val="00157C4D"/>
    <w:rsid w:val="00160129"/>
    <w:rsid w:val="00160E0E"/>
    <w:rsid w:val="001642F3"/>
    <w:rsid w:val="00166329"/>
    <w:rsid w:val="0016682B"/>
    <w:rsid w:val="0017017B"/>
    <w:rsid w:val="001702E8"/>
    <w:rsid w:val="00170DF5"/>
    <w:rsid w:val="0017192E"/>
    <w:rsid w:val="001725A4"/>
    <w:rsid w:val="0017390D"/>
    <w:rsid w:val="00173ADA"/>
    <w:rsid w:val="00173B03"/>
    <w:rsid w:val="00174B0F"/>
    <w:rsid w:val="00176A9D"/>
    <w:rsid w:val="00177375"/>
    <w:rsid w:val="00180964"/>
    <w:rsid w:val="001811AA"/>
    <w:rsid w:val="00182359"/>
    <w:rsid w:val="00184CC2"/>
    <w:rsid w:val="00186EDE"/>
    <w:rsid w:val="0019275E"/>
    <w:rsid w:val="001945EE"/>
    <w:rsid w:val="0019576E"/>
    <w:rsid w:val="001957FF"/>
    <w:rsid w:val="001967AE"/>
    <w:rsid w:val="001A036B"/>
    <w:rsid w:val="001A24D6"/>
    <w:rsid w:val="001A39F8"/>
    <w:rsid w:val="001A51F6"/>
    <w:rsid w:val="001A570E"/>
    <w:rsid w:val="001B2951"/>
    <w:rsid w:val="001B3233"/>
    <w:rsid w:val="001B3866"/>
    <w:rsid w:val="001B5014"/>
    <w:rsid w:val="001B5F5C"/>
    <w:rsid w:val="001C1360"/>
    <w:rsid w:val="001C2FFD"/>
    <w:rsid w:val="001C57AC"/>
    <w:rsid w:val="001D070F"/>
    <w:rsid w:val="001D0AD2"/>
    <w:rsid w:val="001D1886"/>
    <w:rsid w:val="001D691F"/>
    <w:rsid w:val="001E08CA"/>
    <w:rsid w:val="001E495A"/>
    <w:rsid w:val="001E64ED"/>
    <w:rsid w:val="001F2FA1"/>
    <w:rsid w:val="001F2FFC"/>
    <w:rsid w:val="001F36AD"/>
    <w:rsid w:val="001F5036"/>
    <w:rsid w:val="001F7A46"/>
    <w:rsid w:val="001F7B5F"/>
    <w:rsid w:val="002021E5"/>
    <w:rsid w:val="00202B91"/>
    <w:rsid w:val="00203A2F"/>
    <w:rsid w:val="002110C3"/>
    <w:rsid w:val="00211274"/>
    <w:rsid w:val="00212872"/>
    <w:rsid w:val="00212C20"/>
    <w:rsid w:val="00217804"/>
    <w:rsid w:val="00227872"/>
    <w:rsid w:val="002329C0"/>
    <w:rsid w:val="0023559D"/>
    <w:rsid w:val="002406F2"/>
    <w:rsid w:val="00240C62"/>
    <w:rsid w:val="002410E8"/>
    <w:rsid w:val="002420AE"/>
    <w:rsid w:val="00244BCF"/>
    <w:rsid w:val="00244F1A"/>
    <w:rsid w:val="00245054"/>
    <w:rsid w:val="00250601"/>
    <w:rsid w:val="00251823"/>
    <w:rsid w:val="00254C94"/>
    <w:rsid w:val="00273D90"/>
    <w:rsid w:val="00280280"/>
    <w:rsid w:val="002834CF"/>
    <w:rsid w:val="00284652"/>
    <w:rsid w:val="00285E79"/>
    <w:rsid w:val="00291896"/>
    <w:rsid w:val="0029314A"/>
    <w:rsid w:val="00293A67"/>
    <w:rsid w:val="00295E53"/>
    <w:rsid w:val="002A0676"/>
    <w:rsid w:val="002A2EDF"/>
    <w:rsid w:val="002A59EB"/>
    <w:rsid w:val="002A7214"/>
    <w:rsid w:val="002B0BDF"/>
    <w:rsid w:val="002B2D83"/>
    <w:rsid w:val="002B3CB9"/>
    <w:rsid w:val="002B6387"/>
    <w:rsid w:val="002B69CF"/>
    <w:rsid w:val="002B79C1"/>
    <w:rsid w:val="002C08EF"/>
    <w:rsid w:val="002C3B9D"/>
    <w:rsid w:val="002C61BF"/>
    <w:rsid w:val="002D06A4"/>
    <w:rsid w:val="002D17E0"/>
    <w:rsid w:val="002D6217"/>
    <w:rsid w:val="002E2C0C"/>
    <w:rsid w:val="002E2EE7"/>
    <w:rsid w:val="002E3952"/>
    <w:rsid w:val="002E4B9E"/>
    <w:rsid w:val="002E63CA"/>
    <w:rsid w:val="002E6FBD"/>
    <w:rsid w:val="002E6FDA"/>
    <w:rsid w:val="002F1E9E"/>
    <w:rsid w:val="002F4ECE"/>
    <w:rsid w:val="00300EC7"/>
    <w:rsid w:val="00301135"/>
    <w:rsid w:val="0030174C"/>
    <w:rsid w:val="0030355F"/>
    <w:rsid w:val="003036F1"/>
    <w:rsid w:val="0030675F"/>
    <w:rsid w:val="003100A8"/>
    <w:rsid w:val="0031045C"/>
    <w:rsid w:val="00311682"/>
    <w:rsid w:val="00312271"/>
    <w:rsid w:val="00313C30"/>
    <w:rsid w:val="00313D0D"/>
    <w:rsid w:val="003179C2"/>
    <w:rsid w:val="003235EB"/>
    <w:rsid w:val="00326E83"/>
    <w:rsid w:val="0033166B"/>
    <w:rsid w:val="00332CE7"/>
    <w:rsid w:val="00340109"/>
    <w:rsid w:val="0034376E"/>
    <w:rsid w:val="0034492D"/>
    <w:rsid w:val="00344F21"/>
    <w:rsid w:val="003479C5"/>
    <w:rsid w:val="003522DD"/>
    <w:rsid w:val="0035450B"/>
    <w:rsid w:val="00354C1D"/>
    <w:rsid w:val="0035545F"/>
    <w:rsid w:val="00356FB8"/>
    <w:rsid w:val="003573AA"/>
    <w:rsid w:val="00363230"/>
    <w:rsid w:val="003651E9"/>
    <w:rsid w:val="00365BE7"/>
    <w:rsid w:val="00365D60"/>
    <w:rsid w:val="00366104"/>
    <w:rsid w:val="00366B80"/>
    <w:rsid w:val="003723D9"/>
    <w:rsid w:val="00372803"/>
    <w:rsid w:val="00376D96"/>
    <w:rsid w:val="00377DF5"/>
    <w:rsid w:val="00384413"/>
    <w:rsid w:val="003847AD"/>
    <w:rsid w:val="0038574D"/>
    <w:rsid w:val="00386D0E"/>
    <w:rsid w:val="00392A82"/>
    <w:rsid w:val="00393717"/>
    <w:rsid w:val="00396E8E"/>
    <w:rsid w:val="00397850"/>
    <w:rsid w:val="003A0121"/>
    <w:rsid w:val="003A204B"/>
    <w:rsid w:val="003A665B"/>
    <w:rsid w:val="003A78C0"/>
    <w:rsid w:val="003A7D37"/>
    <w:rsid w:val="003B1EB2"/>
    <w:rsid w:val="003B3436"/>
    <w:rsid w:val="003B44F6"/>
    <w:rsid w:val="003B4ABB"/>
    <w:rsid w:val="003B556E"/>
    <w:rsid w:val="003B79CA"/>
    <w:rsid w:val="003C1E9B"/>
    <w:rsid w:val="003C5C81"/>
    <w:rsid w:val="003D1EEC"/>
    <w:rsid w:val="003D3DE2"/>
    <w:rsid w:val="003D53DA"/>
    <w:rsid w:val="003D6C5F"/>
    <w:rsid w:val="003D6D00"/>
    <w:rsid w:val="003E03FF"/>
    <w:rsid w:val="003E19C2"/>
    <w:rsid w:val="003F0140"/>
    <w:rsid w:val="003F1E03"/>
    <w:rsid w:val="003F34DC"/>
    <w:rsid w:val="003F75CF"/>
    <w:rsid w:val="0040027A"/>
    <w:rsid w:val="0040228D"/>
    <w:rsid w:val="00404D4D"/>
    <w:rsid w:val="00407980"/>
    <w:rsid w:val="004176DF"/>
    <w:rsid w:val="00421E9B"/>
    <w:rsid w:val="00422469"/>
    <w:rsid w:val="004234D2"/>
    <w:rsid w:val="004238AC"/>
    <w:rsid w:val="00424E39"/>
    <w:rsid w:val="00425C06"/>
    <w:rsid w:val="004305C0"/>
    <w:rsid w:val="00432DF4"/>
    <w:rsid w:val="00434854"/>
    <w:rsid w:val="0043630F"/>
    <w:rsid w:val="00444B76"/>
    <w:rsid w:val="00446637"/>
    <w:rsid w:val="00451041"/>
    <w:rsid w:val="00452CE5"/>
    <w:rsid w:val="0045498D"/>
    <w:rsid w:val="00454AC1"/>
    <w:rsid w:val="00454D00"/>
    <w:rsid w:val="004566B0"/>
    <w:rsid w:val="00460B78"/>
    <w:rsid w:val="004610D2"/>
    <w:rsid w:val="004637C6"/>
    <w:rsid w:val="00470B4D"/>
    <w:rsid w:val="00471DFE"/>
    <w:rsid w:val="004724CF"/>
    <w:rsid w:val="00487C2E"/>
    <w:rsid w:val="00491448"/>
    <w:rsid w:val="004919D6"/>
    <w:rsid w:val="00494C25"/>
    <w:rsid w:val="00495386"/>
    <w:rsid w:val="004A06D0"/>
    <w:rsid w:val="004A0DAB"/>
    <w:rsid w:val="004A1848"/>
    <w:rsid w:val="004A63A1"/>
    <w:rsid w:val="004A6ACF"/>
    <w:rsid w:val="004B2C99"/>
    <w:rsid w:val="004C1C99"/>
    <w:rsid w:val="004C5D0A"/>
    <w:rsid w:val="004D120C"/>
    <w:rsid w:val="004D6EAB"/>
    <w:rsid w:val="004D78F7"/>
    <w:rsid w:val="004E0224"/>
    <w:rsid w:val="004E167E"/>
    <w:rsid w:val="004E16F3"/>
    <w:rsid w:val="004E4F09"/>
    <w:rsid w:val="004F2B71"/>
    <w:rsid w:val="004F4228"/>
    <w:rsid w:val="004F46EB"/>
    <w:rsid w:val="004F7F1D"/>
    <w:rsid w:val="0050074B"/>
    <w:rsid w:val="0050256A"/>
    <w:rsid w:val="00503675"/>
    <w:rsid w:val="00504DBB"/>
    <w:rsid w:val="00511062"/>
    <w:rsid w:val="0051267F"/>
    <w:rsid w:val="0051276A"/>
    <w:rsid w:val="00517A32"/>
    <w:rsid w:val="00523AD4"/>
    <w:rsid w:val="00525078"/>
    <w:rsid w:val="0052616A"/>
    <w:rsid w:val="0052618D"/>
    <w:rsid w:val="00530EF4"/>
    <w:rsid w:val="005330E6"/>
    <w:rsid w:val="005360F5"/>
    <w:rsid w:val="00542FBD"/>
    <w:rsid w:val="00545D6C"/>
    <w:rsid w:val="00554BF8"/>
    <w:rsid w:val="0055745F"/>
    <w:rsid w:val="00562693"/>
    <w:rsid w:val="00563E60"/>
    <w:rsid w:val="00571A49"/>
    <w:rsid w:val="00572444"/>
    <w:rsid w:val="005747B6"/>
    <w:rsid w:val="00575F8F"/>
    <w:rsid w:val="00576132"/>
    <w:rsid w:val="00580383"/>
    <w:rsid w:val="00581F6C"/>
    <w:rsid w:val="00582438"/>
    <w:rsid w:val="00582A97"/>
    <w:rsid w:val="00584BCB"/>
    <w:rsid w:val="005854D0"/>
    <w:rsid w:val="00586A44"/>
    <w:rsid w:val="00586BF5"/>
    <w:rsid w:val="00586EE0"/>
    <w:rsid w:val="00592A93"/>
    <w:rsid w:val="00594D7A"/>
    <w:rsid w:val="005A0483"/>
    <w:rsid w:val="005A52F2"/>
    <w:rsid w:val="005A7890"/>
    <w:rsid w:val="005B057C"/>
    <w:rsid w:val="005B3182"/>
    <w:rsid w:val="005B34CF"/>
    <w:rsid w:val="005B6D8E"/>
    <w:rsid w:val="005C0808"/>
    <w:rsid w:val="005C17B8"/>
    <w:rsid w:val="005C2BA4"/>
    <w:rsid w:val="005C2F40"/>
    <w:rsid w:val="005D3067"/>
    <w:rsid w:val="005D59DB"/>
    <w:rsid w:val="005E2024"/>
    <w:rsid w:val="005E314A"/>
    <w:rsid w:val="005E3CBC"/>
    <w:rsid w:val="005F5097"/>
    <w:rsid w:val="005F5A3D"/>
    <w:rsid w:val="005F7937"/>
    <w:rsid w:val="005F7951"/>
    <w:rsid w:val="00600FAA"/>
    <w:rsid w:val="00601649"/>
    <w:rsid w:val="00602AF0"/>
    <w:rsid w:val="006052F2"/>
    <w:rsid w:val="00606429"/>
    <w:rsid w:val="006076DB"/>
    <w:rsid w:val="0061037E"/>
    <w:rsid w:val="00620F39"/>
    <w:rsid w:val="00621BA2"/>
    <w:rsid w:val="00622391"/>
    <w:rsid w:val="00622B36"/>
    <w:rsid w:val="006242C1"/>
    <w:rsid w:val="0062471B"/>
    <w:rsid w:val="00624EE2"/>
    <w:rsid w:val="0062722D"/>
    <w:rsid w:val="006327D5"/>
    <w:rsid w:val="0063412B"/>
    <w:rsid w:val="00634890"/>
    <w:rsid w:val="006356FB"/>
    <w:rsid w:val="00635DED"/>
    <w:rsid w:val="0064129F"/>
    <w:rsid w:val="00644584"/>
    <w:rsid w:val="0064481A"/>
    <w:rsid w:val="00646379"/>
    <w:rsid w:val="00651D31"/>
    <w:rsid w:val="00651F98"/>
    <w:rsid w:val="00652FE4"/>
    <w:rsid w:val="0065340E"/>
    <w:rsid w:val="006540C9"/>
    <w:rsid w:val="00654207"/>
    <w:rsid w:val="0065564C"/>
    <w:rsid w:val="006603DE"/>
    <w:rsid w:val="006648F6"/>
    <w:rsid w:val="006711C5"/>
    <w:rsid w:val="00671A3A"/>
    <w:rsid w:val="0067246B"/>
    <w:rsid w:val="006734B5"/>
    <w:rsid w:val="006746EC"/>
    <w:rsid w:val="00674BBC"/>
    <w:rsid w:val="00683AD1"/>
    <w:rsid w:val="00685EF3"/>
    <w:rsid w:val="00694052"/>
    <w:rsid w:val="00695C5A"/>
    <w:rsid w:val="006A6315"/>
    <w:rsid w:val="006B1CDA"/>
    <w:rsid w:val="006B2FCD"/>
    <w:rsid w:val="006B372F"/>
    <w:rsid w:val="006C0154"/>
    <w:rsid w:val="006C0D6D"/>
    <w:rsid w:val="006C2418"/>
    <w:rsid w:val="006C4254"/>
    <w:rsid w:val="006C54EF"/>
    <w:rsid w:val="006C6626"/>
    <w:rsid w:val="006D06E9"/>
    <w:rsid w:val="006D06F8"/>
    <w:rsid w:val="006D2CD8"/>
    <w:rsid w:val="006E1007"/>
    <w:rsid w:val="006E546A"/>
    <w:rsid w:val="006E6D75"/>
    <w:rsid w:val="006F0609"/>
    <w:rsid w:val="006F14AF"/>
    <w:rsid w:val="006F2193"/>
    <w:rsid w:val="006F2C09"/>
    <w:rsid w:val="006F40BF"/>
    <w:rsid w:val="007001A0"/>
    <w:rsid w:val="007022D5"/>
    <w:rsid w:val="00704E06"/>
    <w:rsid w:val="007058DD"/>
    <w:rsid w:val="0071082A"/>
    <w:rsid w:val="00712716"/>
    <w:rsid w:val="007554D1"/>
    <w:rsid w:val="007561E8"/>
    <w:rsid w:val="007601E0"/>
    <w:rsid w:val="00760578"/>
    <w:rsid w:val="007608EB"/>
    <w:rsid w:val="00761021"/>
    <w:rsid w:val="00761D7E"/>
    <w:rsid w:val="00763658"/>
    <w:rsid w:val="00764F76"/>
    <w:rsid w:val="00766332"/>
    <w:rsid w:val="00775410"/>
    <w:rsid w:val="00775842"/>
    <w:rsid w:val="007766EF"/>
    <w:rsid w:val="007770D9"/>
    <w:rsid w:val="0077774E"/>
    <w:rsid w:val="00780816"/>
    <w:rsid w:val="00783A79"/>
    <w:rsid w:val="00783C3B"/>
    <w:rsid w:val="00787229"/>
    <w:rsid w:val="007A1C13"/>
    <w:rsid w:val="007B1E91"/>
    <w:rsid w:val="007B2459"/>
    <w:rsid w:val="007B5DC1"/>
    <w:rsid w:val="007B757F"/>
    <w:rsid w:val="007C398F"/>
    <w:rsid w:val="007C5591"/>
    <w:rsid w:val="007C57B5"/>
    <w:rsid w:val="007D6717"/>
    <w:rsid w:val="007E1419"/>
    <w:rsid w:val="007E1C63"/>
    <w:rsid w:val="007E31F9"/>
    <w:rsid w:val="007E73E3"/>
    <w:rsid w:val="007E7D85"/>
    <w:rsid w:val="007F3349"/>
    <w:rsid w:val="007F6830"/>
    <w:rsid w:val="007F6B75"/>
    <w:rsid w:val="00800183"/>
    <w:rsid w:val="00801B2A"/>
    <w:rsid w:val="00804B47"/>
    <w:rsid w:val="00804FDE"/>
    <w:rsid w:val="008078B0"/>
    <w:rsid w:val="008161B1"/>
    <w:rsid w:val="00816205"/>
    <w:rsid w:val="00816BE1"/>
    <w:rsid w:val="00817028"/>
    <w:rsid w:val="00817CE0"/>
    <w:rsid w:val="00821968"/>
    <w:rsid w:val="00822171"/>
    <w:rsid w:val="008236F3"/>
    <w:rsid w:val="00824508"/>
    <w:rsid w:val="008270CA"/>
    <w:rsid w:val="008311FD"/>
    <w:rsid w:val="00831FD6"/>
    <w:rsid w:val="00832914"/>
    <w:rsid w:val="00835AE8"/>
    <w:rsid w:val="00837CCF"/>
    <w:rsid w:val="0084000B"/>
    <w:rsid w:val="0084322E"/>
    <w:rsid w:val="00847A9B"/>
    <w:rsid w:val="00851050"/>
    <w:rsid w:val="00852433"/>
    <w:rsid w:val="008527E0"/>
    <w:rsid w:val="008531B1"/>
    <w:rsid w:val="00854FF1"/>
    <w:rsid w:val="00866250"/>
    <w:rsid w:val="0086764F"/>
    <w:rsid w:val="00873507"/>
    <w:rsid w:val="0087465C"/>
    <w:rsid w:val="00876D67"/>
    <w:rsid w:val="0088138B"/>
    <w:rsid w:val="008836AA"/>
    <w:rsid w:val="008850BF"/>
    <w:rsid w:val="00886505"/>
    <w:rsid w:val="00887533"/>
    <w:rsid w:val="00887E07"/>
    <w:rsid w:val="00894444"/>
    <w:rsid w:val="00895AD2"/>
    <w:rsid w:val="00897D64"/>
    <w:rsid w:val="008A2BBE"/>
    <w:rsid w:val="008A58A8"/>
    <w:rsid w:val="008A72B8"/>
    <w:rsid w:val="008A740A"/>
    <w:rsid w:val="008A7C9B"/>
    <w:rsid w:val="008B39E5"/>
    <w:rsid w:val="008B5437"/>
    <w:rsid w:val="008C04A4"/>
    <w:rsid w:val="008C1542"/>
    <w:rsid w:val="008C1C78"/>
    <w:rsid w:val="008C3994"/>
    <w:rsid w:val="008C7BD7"/>
    <w:rsid w:val="008D0C4C"/>
    <w:rsid w:val="008D10CB"/>
    <w:rsid w:val="008D1592"/>
    <w:rsid w:val="008D1879"/>
    <w:rsid w:val="008D32F2"/>
    <w:rsid w:val="008D469F"/>
    <w:rsid w:val="008E1A07"/>
    <w:rsid w:val="008E49E7"/>
    <w:rsid w:val="008E630A"/>
    <w:rsid w:val="008E66E8"/>
    <w:rsid w:val="008F27F1"/>
    <w:rsid w:val="008F2958"/>
    <w:rsid w:val="008F2B47"/>
    <w:rsid w:val="008F3DB9"/>
    <w:rsid w:val="008F627F"/>
    <w:rsid w:val="008F7D10"/>
    <w:rsid w:val="00904055"/>
    <w:rsid w:val="00905CF5"/>
    <w:rsid w:val="009067B5"/>
    <w:rsid w:val="00911CDA"/>
    <w:rsid w:val="00914067"/>
    <w:rsid w:val="00914AB5"/>
    <w:rsid w:val="00914B57"/>
    <w:rsid w:val="00914E01"/>
    <w:rsid w:val="00916E42"/>
    <w:rsid w:val="00917DA9"/>
    <w:rsid w:val="009212BF"/>
    <w:rsid w:val="00921BEF"/>
    <w:rsid w:val="009233A7"/>
    <w:rsid w:val="00923717"/>
    <w:rsid w:val="00936316"/>
    <w:rsid w:val="009374B3"/>
    <w:rsid w:val="00937E25"/>
    <w:rsid w:val="00940F59"/>
    <w:rsid w:val="00944FE5"/>
    <w:rsid w:val="00947631"/>
    <w:rsid w:val="0095053D"/>
    <w:rsid w:val="009518FB"/>
    <w:rsid w:val="0095278E"/>
    <w:rsid w:val="00953AFE"/>
    <w:rsid w:val="00954CCA"/>
    <w:rsid w:val="00964B7E"/>
    <w:rsid w:val="009657C5"/>
    <w:rsid w:val="00965990"/>
    <w:rsid w:val="009659FF"/>
    <w:rsid w:val="00972E16"/>
    <w:rsid w:val="009742A5"/>
    <w:rsid w:val="00983298"/>
    <w:rsid w:val="009923E9"/>
    <w:rsid w:val="0099243B"/>
    <w:rsid w:val="00995F70"/>
    <w:rsid w:val="00997551"/>
    <w:rsid w:val="009A2B22"/>
    <w:rsid w:val="009A35A0"/>
    <w:rsid w:val="009B04B3"/>
    <w:rsid w:val="009B44BB"/>
    <w:rsid w:val="009B483E"/>
    <w:rsid w:val="009B64EA"/>
    <w:rsid w:val="009B773F"/>
    <w:rsid w:val="009C070A"/>
    <w:rsid w:val="009C10B8"/>
    <w:rsid w:val="009C55FD"/>
    <w:rsid w:val="009C62BF"/>
    <w:rsid w:val="009C79B8"/>
    <w:rsid w:val="009D3505"/>
    <w:rsid w:val="009D3B9D"/>
    <w:rsid w:val="009D72FB"/>
    <w:rsid w:val="009D795F"/>
    <w:rsid w:val="009E40AD"/>
    <w:rsid w:val="009F0A99"/>
    <w:rsid w:val="009F1BBC"/>
    <w:rsid w:val="009F4302"/>
    <w:rsid w:val="009F701A"/>
    <w:rsid w:val="00A046B6"/>
    <w:rsid w:val="00A06E2B"/>
    <w:rsid w:val="00A06EE9"/>
    <w:rsid w:val="00A0701F"/>
    <w:rsid w:val="00A0748D"/>
    <w:rsid w:val="00A074E0"/>
    <w:rsid w:val="00A1158F"/>
    <w:rsid w:val="00A12C51"/>
    <w:rsid w:val="00A1489D"/>
    <w:rsid w:val="00A16F72"/>
    <w:rsid w:val="00A17B5C"/>
    <w:rsid w:val="00A221AF"/>
    <w:rsid w:val="00A27A5C"/>
    <w:rsid w:val="00A32B5D"/>
    <w:rsid w:val="00A3411D"/>
    <w:rsid w:val="00A352FC"/>
    <w:rsid w:val="00A364C8"/>
    <w:rsid w:val="00A36DC5"/>
    <w:rsid w:val="00A36E85"/>
    <w:rsid w:val="00A37F91"/>
    <w:rsid w:val="00A47124"/>
    <w:rsid w:val="00A47DD9"/>
    <w:rsid w:val="00A50539"/>
    <w:rsid w:val="00A53C5D"/>
    <w:rsid w:val="00A546B3"/>
    <w:rsid w:val="00A56B6F"/>
    <w:rsid w:val="00A577A5"/>
    <w:rsid w:val="00A57F17"/>
    <w:rsid w:val="00A65C91"/>
    <w:rsid w:val="00A66886"/>
    <w:rsid w:val="00A718D1"/>
    <w:rsid w:val="00A7488C"/>
    <w:rsid w:val="00A75C64"/>
    <w:rsid w:val="00A760BB"/>
    <w:rsid w:val="00A83DD6"/>
    <w:rsid w:val="00A878BC"/>
    <w:rsid w:val="00A91D9D"/>
    <w:rsid w:val="00A940C4"/>
    <w:rsid w:val="00A9643F"/>
    <w:rsid w:val="00A975CB"/>
    <w:rsid w:val="00A97905"/>
    <w:rsid w:val="00AA17DD"/>
    <w:rsid w:val="00AA3343"/>
    <w:rsid w:val="00AA5352"/>
    <w:rsid w:val="00AB12FB"/>
    <w:rsid w:val="00AB1565"/>
    <w:rsid w:val="00AB5188"/>
    <w:rsid w:val="00AC05CE"/>
    <w:rsid w:val="00AC30C5"/>
    <w:rsid w:val="00AC7D15"/>
    <w:rsid w:val="00AD0242"/>
    <w:rsid w:val="00AD134D"/>
    <w:rsid w:val="00AD1E86"/>
    <w:rsid w:val="00AD63D5"/>
    <w:rsid w:val="00AE44FE"/>
    <w:rsid w:val="00AE7FA1"/>
    <w:rsid w:val="00AF4619"/>
    <w:rsid w:val="00AF5BA1"/>
    <w:rsid w:val="00AF6F20"/>
    <w:rsid w:val="00B0009B"/>
    <w:rsid w:val="00B02B37"/>
    <w:rsid w:val="00B03B71"/>
    <w:rsid w:val="00B135D7"/>
    <w:rsid w:val="00B13B31"/>
    <w:rsid w:val="00B142A6"/>
    <w:rsid w:val="00B17BFE"/>
    <w:rsid w:val="00B17C27"/>
    <w:rsid w:val="00B20C7C"/>
    <w:rsid w:val="00B212EC"/>
    <w:rsid w:val="00B24D6A"/>
    <w:rsid w:val="00B25935"/>
    <w:rsid w:val="00B25A66"/>
    <w:rsid w:val="00B25D20"/>
    <w:rsid w:val="00B3132A"/>
    <w:rsid w:val="00B35AF7"/>
    <w:rsid w:val="00B43C3E"/>
    <w:rsid w:val="00B4449A"/>
    <w:rsid w:val="00B45C32"/>
    <w:rsid w:val="00B46861"/>
    <w:rsid w:val="00B50065"/>
    <w:rsid w:val="00B50259"/>
    <w:rsid w:val="00B55558"/>
    <w:rsid w:val="00B57AD3"/>
    <w:rsid w:val="00B57C2D"/>
    <w:rsid w:val="00B61884"/>
    <w:rsid w:val="00B61BFD"/>
    <w:rsid w:val="00B61CD7"/>
    <w:rsid w:val="00B67106"/>
    <w:rsid w:val="00B76553"/>
    <w:rsid w:val="00B8052D"/>
    <w:rsid w:val="00B80D40"/>
    <w:rsid w:val="00B82520"/>
    <w:rsid w:val="00B87071"/>
    <w:rsid w:val="00B95282"/>
    <w:rsid w:val="00B9528C"/>
    <w:rsid w:val="00B97EDB"/>
    <w:rsid w:val="00BA028D"/>
    <w:rsid w:val="00BA0713"/>
    <w:rsid w:val="00BA2E00"/>
    <w:rsid w:val="00BA342A"/>
    <w:rsid w:val="00BA46ED"/>
    <w:rsid w:val="00BA5AC6"/>
    <w:rsid w:val="00BB035D"/>
    <w:rsid w:val="00BB0F1E"/>
    <w:rsid w:val="00BB59D7"/>
    <w:rsid w:val="00BB5EB0"/>
    <w:rsid w:val="00BB66D2"/>
    <w:rsid w:val="00BB68DE"/>
    <w:rsid w:val="00BB76F0"/>
    <w:rsid w:val="00BC24C9"/>
    <w:rsid w:val="00BC317D"/>
    <w:rsid w:val="00BC727F"/>
    <w:rsid w:val="00BD11B6"/>
    <w:rsid w:val="00BD2232"/>
    <w:rsid w:val="00BE1930"/>
    <w:rsid w:val="00BE1DE2"/>
    <w:rsid w:val="00BE2BC8"/>
    <w:rsid w:val="00BE57A2"/>
    <w:rsid w:val="00BF16C8"/>
    <w:rsid w:val="00BF2BB5"/>
    <w:rsid w:val="00BF6A0E"/>
    <w:rsid w:val="00C07428"/>
    <w:rsid w:val="00C07D5B"/>
    <w:rsid w:val="00C103A4"/>
    <w:rsid w:val="00C1795F"/>
    <w:rsid w:val="00C201D5"/>
    <w:rsid w:val="00C207C8"/>
    <w:rsid w:val="00C211ED"/>
    <w:rsid w:val="00C2709E"/>
    <w:rsid w:val="00C27AAC"/>
    <w:rsid w:val="00C27CC3"/>
    <w:rsid w:val="00C31CBA"/>
    <w:rsid w:val="00C401E9"/>
    <w:rsid w:val="00C44B31"/>
    <w:rsid w:val="00C47027"/>
    <w:rsid w:val="00C50AA4"/>
    <w:rsid w:val="00C50C10"/>
    <w:rsid w:val="00C549EC"/>
    <w:rsid w:val="00C5502A"/>
    <w:rsid w:val="00C62994"/>
    <w:rsid w:val="00C64C82"/>
    <w:rsid w:val="00C65837"/>
    <w:rsid w:val="00C71CD4"/>
    <w:rsid w:val="00C726C8"/>
    <w:rsid w:val="00C7735E"/>
    <w:rsid w:val="00C80311"/>
    <w:rsid w:val="00C86626"/>
    <w:rsid w:val="00C904B1"/>
    <w:rsid w:val="00C9402B"/>
    <w:rsid w:val="00C94097"/>
    <w:rsid w:val="00C94403"/>
    <w:rsid w:val="00CA3370"/>
    <w:rsid w:val="00CA6BA3"/>
    <w:rsid w:val="00CA744F"/>
    <w:rsid w:val="00CA7AC4"/>
    <w:rsid w:val="00CA7AE0"/>
    <w:rsid w:val="00CB098D"/>
    <w:rsid w:val="00CB0C0A"/>
    <w:rsid w:val="00CB5B59"/>
    <w:rsid w:val="00CC1625"/>
    <w:rsid w:val="00CC32D2"/>
    <w:rsid w:val="00CC352D"/>
    <w:rsid w:val="00CC392B"/>
    <w:rsid w:val="00CC3D58"/>
    <w:rsid w:val="00CC4935"/>
    <w:rsid w:val="00CC5AC9"/>
    <w:rsid w:val="00CC628C"/>
    <w:rsid w:val="00CC6E3E"/>
    <w:rsid w:val="00CD3390"/>
    <w:rsid w:val="00CD5E47"/>
    <w:rsid w:val="00CD613A"/>
    <w:rsid w:val="00CD67A7"/>
    <w:rsid w:val="00CD6E6A"/>
    <w:rsid w:val="00CE023B"/>
    <w:rsid w:val="00CE14C4"/>
    <w:rsid w:val="00CE6154"/>
    <w:rsid w:val="00CE61A7"/>
    <w:rsid w:val="00CE66BC"/>
    <w:rsid w:val="00CE6B74"/>
    <w:rsid w:val="00CF1D3A"/>
    <w:rsid w:val="00CF21BF"/>
    <w:rsid w:val="00CF31F9"/>
    <w:rsid w:val="00CF420C"/>
    <w:rsid w:val="00D016FB"/>
    <w:rsid w:val="00D02F55"/>
    <w:rsid w:val="00D03089"/>
    <w:rsid w:val="00D042EE"/>
    <w:rsid w:val="00D11826"/>
    <w:rsid w:val="00D137E9"/>
    <w:rsid w:val="00D1390A"/>
    <w:rsid w:val="00D15274"/>
    <w:rsid w:val="00D153CE"/>
    <w:rsid w:val="00D164F9"/>
    <w:rsid w:val="00D235A5"/>
    <w:rsid w:val="00D2654B"/>
    <w:rsid w:val="00D30407"/>
    <w:rsid w:val="00D30CF5"/>
    <w:rsid w:val="00D33F42"/>
    <w:rsid w:val="00D34BAE"/>
    <w:rsid w:val="00D35B85"/>
    <w:rsid w:val="00D4455D"/>
    <w:rsid w:val="00D47E71"/>
    <w:rsid w:val="00D53B7F"/>
    <w:rsid w:val="00D53BFF"/>
    <w:rsid w:val="00D575D9"/>
    <w:rsid w:val="00D57C70"/>
    <w:rsid w:val="00D6042A"/>
    <w:rsid w:val="00D60645"/>
    <w:rsid w:val="00D625C0"/>
    <w:rsid w:val="00D637AD"/>
    <w:rsid w:val="00D641E5"/>
    <w:rsid w:val="00D65BEC"/>
    <w:rsid w:val="00D67F75"/>
    <w:rsid w:val="00D72999"/>
    <w:rsid w:val="00D747DF"/>
    <w:rsid w:val="00D77A04"/>
    <w:rsid w:val="00D8145B"/>
    <w:rsid w:val="00D82BB9"/>
    <w:rsid w:val="00D967E9"/>
    <w:rsid w:val="00DA0CA3"/>
    <w:rsid w:val="00DA1259"/>
    <w:rsid w:val="00DA212B"/>
    <w:rsid w:val="00DA22B6"/>
    <w:rsid w:val="00DA254F"/>
    <w:rsid w:val="00DA32FD"/>
    <w:rsid w:val="00DA433A"/>
    <w:rsid w:val="00DA433C"/>
    <w:rsid w:val="00DA5EBF"/>
    <w:rsid w:val="00DB3331"/>
    <w:rsid w:val="00DB3D8B"/>
    <w:rsid w:val="00DB56CE"/>
    <w:rsid w:val="00DB5CBD"/>
    <w:rsid w:val="00DB7646"/>
    <w:rsid w:val="00DC2FCB"/>
    <w:rsid w:val="00DC4665"/>
    <w:rsid w:val="00DC466A"/>
    <w:rsid w:val="00DC793D"/>
    <w:rsid w:val="00DD3DE4"/>
    <w:rsid w:val="00DD461C"/>
    <w:rsid w:val="00DD57C3"/>
    <w:rsid w:val="00DE15D1"/>
    <w:rsid w:val="00DF3F1D"/>
    <w:rsid w:val="00DF71BF"/>
    <w:rsid w:val="00E015E6"/>
    <w:rsid w:val="00E024C1"/>
    <w:rsid w:val="00E04479"/>
    <w:rsid w:val="00E04EA6"/>
    <w:rsid w:val="00E059A8"/>
    <w:rsid w:val="00E066B4"/>
    <w:rsid w:val="00E06FCD"/>
    <w:rsid w:val="00E10147"/>
    <w:rsid w:val="00E105CF"/>
    <w:rsid w:val="00E12DA2"/>
    <w:rsid w:val="00E13F4A"/>
    <w:rsid w:val="00E14BF1"/>
    <w:rsid w:val="00E15B64"/>
    <w:rsid w:val="00E16440"/>
    <w:rsid w:val="00E16C6E"/>
    <w:rsid w:val="00E176D1"/>
    <w:rsid w:val="00E17A91"/>
    <w:rsid w:val="00E20A86"/>
    <w:rsid w:val="00E20FF9"/>
    <w:rsid w:val="00E221BE"/>
    <w:rsid w:val="00E23048"/>
    <w:rsid w:val="00E268B8"/>
    <w:rsid w:val="00E2778C"/>
    <w:rsid w:val="00E320FE"/>
    <w:rsid w:val="00E33DD3"/>
    <w:rsid w:val="00E349AA"/>
    <w:rsid w:val="00E42B99"/>
    <w:rsid w:val="00E50AF2"/>
    <w:rsid w:val="00E556BB"/>
    <w:rsid w:val="00E579B6"/>
    <w:rsid w:val="00E63B0A"/>
    <w:rsid w:val="00E656DA"/>
    <w:rsid w:val="00E722E7"/>
    <w:rsid w:val="00E73198"/>
    <w:rsid w:val="00E73F39"/>
    <w:rsid w:val="00E80C4E"/>
    <w:rsid w:val="00E8243C"/>
    <w:rsid w:val="00E83377"/>
    <w:rsid w:val="00E85AB2"/>
    <w:rsid w:val="00E87C9D"/>
    <w:rsid w:val="00E918C4"/>
    <w:rsid w:val="00E92358"/>
    <w:rsid w:val="00E934C7"/>
    <w:rsid w:val="00E96973"/>
    <w:rsid w:val="00EA2C4A"/>
    <w:rsid w:val="00EB0AEF"/>
    <w:rsid w:val="00EB2E6C"/>
    <w:rsid w:val="00EC0A87"/>
    <w:rsid w:val="00EC1D21"/>
    <w:rsid w:val="00EC31C2"/>
    <w:rsid w:val="00EC3483"/>
    <w:rsid w:val="00EC3C20"/>
    <w:rsid w:val="00EC610D"/>
    <w:rsid w:val="00EC7B51"/>
    <w:rsid w:val="00ED0266"/>
    <w:rsid w:val="00ED1095"/>
    <w:rsid w:val="00ED1287"/>
    <w:rsid w:val="00ED1329"/>
    <w:rsid w:val="00ED206F"/>
    <w:rsid w:val="00ED2611"/>
    <w:rsid w:val="00ED3AB4"/>
    <w:rsid w:val="00ED3DF7"/>
    <w:rsid w:val="00ED4B7B"/>
    <w:rsid w:val="00ED5116"/>
    <w:rsid w:val="00EE773C"/>
    <w:rsid w:val="00EF0E68"/>
    <w:rsid w:val="00EF626F"/>
    <w:rsid w:val="00EF6B93"/>
    <w:rsid w:val="00EF7E5A"/>
    <w:rsid w:val="00F00087"/>
    <w:rsid w:val="00F0542A"/>
    <w:rsid w:val="00F07D48"/>
    <w:rsid w:val="00F13609"/>
    <w:rsid w:val="00F172AA"/>
    <w:rsid w:val="00F2151D"/>
    <w:rsid w:val="00F22A9E"/>
    <w:rsid w:val="00F265D3"/>
    <w:rsid w:val="00F346B8"/>
    <w:rsid w:val="00F36F33"/>
    <w:rsid w:val="00F41C25"/>
    <w:rsid w:val="00F436A2"/>
    <w:rsid w:val="00F45868"/>
    <w:rsid w:val="00F4729B"/>
    <w:rsid w:val="00F5033C"/>
    <w:rsid w:val="00F50A09"/>
    <w:rsid w:val="00F5496A"/>
    <w:rsid w:val="00F54CD0"/>
    <w:rsid w:val="00F601E6"/>
    <w:rsid w:val="00F62C77"/>
    <w:rsid w:val="00F65DED"/>
    <w:rsid w:val="00F66232"/>
    <w:rsid w:val="00F66671"/>
    <w:rsid w:val="00F67413"/>
    <w:rsid w:val="00F703D5"/>
    <w:rsid w:val="00F7075A"/>
    <w:rsid w:val="00F708C6"/>
    <w:rsid w:val="00F7195C"/>
    <w:rsid w:val="00F73B80"/>
    <w:rsid w:val="00F748B1"/>
    <w:rsid w:val="00F75168"/>
    <w:rsid w:val="00F80580"/>
    <w:rsid w:val="00F83038"/>
    <w:rsid w:val="00F8570A"/>
    <w:rsid w:val="00F874A7"/>
    <w:rsid w:val="00F978F1"/>
    <w:rsid w:val="00FA01E8"/>
    <w:rsid w:val="00FA0B9A"/>
    <w:rsid w:val="00FA28B9"/>
    <w:rsid w:val="00FA3818"/>
    <w:rsid w:val="00FA531F"/>
    <w:rsid w:val="00FA6C74"/>
    <w:rsid w:val="00FB0393"/>
    <w:rsid w:val="00FB0C06"/>
    <w:rsid w:val="00FB341E"/>
    <w:rsid w:val="00FB35FA"/>
    <w:rsid w:val="00FB43B9"/>
    <w:rsid w:val="00FB4F33"/>
    <w:rsid w:val="00FC05D9"/>
    <w:rsid w:val="00FC1460"/>
    <w:rsid w:val="00FC1A42"/>
    <w:rsid w:val="00FC2BAB"/>
    <w:rsid w:val="00FC5C7D"/>
    <w:rsid w:val="00FC673C"/>
    <w:rsid w:val="00FC7420"/>
    <w:rsid w:val="00FD017D"/>
    <w:rsid w:val="00FD186B"/>
    <w:rsid w:val="00FD2D7A"/>
    <w:rsid w:val="00FD32AF"/>
    <w:rsid w:val="00FD54AD"/>
    <w:rsid w:val="00FD5BB6"/>
    <w:rsid w:val="00FE01DA"/>
    <w:rsid w:val="00FE09A7"/>
    <w:rsid w:val="00FE12FB"/>
    <w:rsid w:val="00FE194F"/>
    <w:rsid w:val="00FE314D"/>
    <w:rsid w:val="00FE7755"/>
    <w:rsid w:val="00FF02F4"/>
    <w:rsid w:val="00FF0D2A"/>
    <w:rsid w:val="00FF53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69E80"/>
  <w15:docId w15:val="{EFFFAD31-EBF9-4005-B09D-35AE62E7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D2CD8"/>
    <w:rPr>
      <w:sz w:val="24"/>
      <w:szCs w:val="24"/>
    </w:rPr>
  </w:style>
  <w:style w:type="paragraph" w:styleId="Nagwek1">
    <w:name w:val="heading 1"/>
    <w:basedOn w:val="Normalny"/>
    <w:next w:val="Normalny"/>
    <w:link w:val="Nagwek1Znak"/>
    <w:qFormat/>
    <w:rsid w:val="006734B5"/>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376D96"/>
    <w:pPr>
      <w:keepNext/>
      <w:suppressAutoHyphens/>
      <w:jc w:val="center"/>
      <w:outlineLvl w:val="1"/>
    </w:pPr>
    <w:rPr>
      <w:b/>
      <w:bCs/>
      <w:sz w:val="28"/>
      <w:lang w:eastAsia="ar-SA"/>
    </w:rPr>
  </w:style>
  <w:style w:type="paragraph" w:styleId="Nagwek6">
    <w:name w:val="heading 6"/>
    <w:basedOn w:val="Normalny"/>
    <w:next w:val="Normalny"/>
    <w:link w:val="Nagwek6Znak"/>
    <w:qFormat/>
    <w:rsid w:val="00BB0F1E"/>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D2CD8"/>
    <w:pPr>
      <w:widowControl w:val="0"/>
      <w:suppressAutoHyphens/>
      <w:autoSpaceDE w:val="0"/>
      <w:autoSpaceDN w:val="0"/>
      <w:adjustRightInd w:val="0"/>
      <w:jc w:val="both"/>
    </w:pPr>
  </w:style>
  <w:style w:type="paragraph" w:customStyle="1" w:styleId="Tekstpodstawowy21">
    <w:name w:val="Tekst podstawowy 21"/>
    <w:basedOn w:val="Normalny"/>
    <w:rsid w:val="006D2CD8"/>
    <w:pPr>
      <w:suppressAutoHyphens/>
      <w:jc w:val="both"/>
    </w:pPr>
    <w:rPr>
      <w:lang w:eastAsia="ar-SA"/>
    </w:rPr>
  </w:style>
  <w:style w:type="paragraph" w:styleId="Stopka">
    <w:name w:val="footer"/>
    <w:basedOn w:val="Normalny"/>
    <w:link w:val="StopkaZnak"/>
    <w:uiPriority w:val="99"/>
    <w:rsid w:val="006D2CD8"/>
    <w:pPr>
      <w:tabs>
        <w:tab w:val="center" w:pos="4536"/>
        <w:tab w:val="right" w:pos="9072"/>
      </w:tabs>
    </w:pPr>
  </w:style>
  <w:style w:type="character" w:styleId="Numerstrony">
    <w:name w:val="page number"/>
    <w:basedOn w:val="Domylnaczcionkaakapitu"/>
    <w:rsid w:val="006D2CD8"/>
  </w:style>
  <w:style w:type="paragraph" w:styleId="Tekstpodstawowy2">
    <w:name w:val="Body Text 2"/>
    <w:basedOn w:val="Normalny"/>
    <w:rsid w:val="006D2CD8"/>
    <w:pPr>
      <w:spacing w:after="120" w:line="480" w:lineRule="auto"/>
    </w:pPr>
  </w:style>
  <w:style w:type="paragraph" w:customStyle="1" w:styleId="Tekstpodstawowy31">
    <w:name w:val="Tekst podstawowy 31"/>
    <w:basedOn w:val="Normalny"/>
    <w:rsid w:val="006D2CD8"/>
    <w:pPr>
      <w:suppressAutoHyphens/>
      <w:jc w:val="both"/>
    </w:pPr>
    <w:rPr>
      <w:b/>
      <w:bCs/>
      <w:u w:val="single"/>
      <w:lang w:eastAsia="ar-SA"/>
    </w:rPr>
  </w:style>
  <w:style w:type="paragraph" w:styleId="Tekstdymka">
    <w:name w:val="Balloon Text"/>
    <w:basedOn w:val="Normalny"/>
    <w:semiHidden/>
    <w:rsid w:val="006D2CD8"/>
    <w:rPr>
      <w:rFonts w:ascii="Tahoma" w:hAnsi="Tahoma" w:cs="Tahoma"/>
      <w:sz w:val="16"/>
      <w:szCs w:val="16"/>
    </w:rPr>
  </w:style>
  <w:style w:type="paragraph" w:customStyle="1" w:styleId="ust">
    <w:name w:val="ust"/>
    <w:rsid w:val="006D2CD8"/>
    <w:pPr>
      <w:suppressAutoHyphens/>
      <w:spacing w:before="60" w:after="60"/>
      <w:ind w:left="426" w:hanging="284"/>
      <w:jc w:val="both"/>
    </w:pPr>
    <w:rPr>
      <w:sz w:val="24"/>
      <w:lang w:eastAsia="ar-SA"/>
    </w:rPr>
  </w:style>
  <w:style w:type="paragraph" w:customStyle="1" w:styleId="Tekstpodstawowywcity31">
    <w:name w:val="Tekst podstawowy wcięty 31"/>
    <w:basedOn w:val="Normalny"/>
    <w:rsid w:val="006D2CD8"/>
    <w:pPr>
      <w:suppressAutoHyphens/>
      <w:ind w:left="180" w:hanging="180"/>
      <w:jc w:val="both"/>
    </w:pPr>
    <w:rPr>
      <w:bCs/>
      <w:lang w:eastAsia="ar-SA"/>
    </w:rPr>
  </w:style>
  <w:style w:type="paragraph" w:styleId="Tekstpodstawowywcity">
    <w:name w:val="Body Text Indent"/>
    <w:basedOn w:val="Normalny"/>
    <w:rsid w:val="006D2CD8"/>
    <w:pPr>
      <w:spacing w:after="120"/>
      <w:ind w:left="283"/>
    </w:pPr>
  </w:style>
  <w:style w:type="paragraph" w:styleId="Tekstpodstawowywcity2">
    <w:name w:val="Body Text Indent 2"/>
    <w:basedOn w:val="Normalny"/>
    <w:rsid w:val="006D2CD8"/>
    <w:pPr>
      <w:ind w:firstLine="142"/>
      <w:jc w:val="both"/>
    </w:pPr>
  </w:style>
  <w:style w:type="paragraph" w:styleId="Tekstpodstawowywcity3">
    <w:name w:val="Body Text Indent 3"/>
    <w:basedOn w:val="Normalny"/>
    <w:link w:val="Tekstpodstawowywcity3Znak"/>
    <w:rsid w:val="006D2CD8"/>
    <w:pPr>
      <w:widowControl w:val="0"/>
      <w:tabs>
        <w:tab w:val="left" w:pos="427"/>
      </w:tabs>
      <w:suppressAutoHyphens/>
      <w:autoSpaceDE w:val="0"/>
      <w:autoSpaceDN w:val="0"/>
      <w:adjustRightInd w:val="0"/>
      <w:ind w:left="142" w:hanging="142"/>
      <w:jc w:val="both"/>
    </w:pPr>
  </w:style>
  <w:style w:type="character" w:customStyle="1" w:styleId="Nagwek2Znak">
    <w:name w:val="Nagłówek 2 Znak"/>
    <w:link w:val="Nagwek2"/>
    <w:rsid w:val="00376D96"/>
    <w:rPr>
      <w:b/>
      <w:bCs/>
      <w:sz w:val="28"/>
      <w:szCs w:val="24"/>
      <w:lang w:eastAsia="ar-SA"/>
    </w:rPr>
  </w:style>
  <w:style w:type="paragraph" w:styleId="Nagwek">
    <w:name w:val="header"/>
    <w:basedOn w:val="Normalny"/>
    <w:link w:val="NagwekZnak"/>
    <w:rsid w:val="005A7890"/>
    <w:pPr>
      <w:tabs>
        <w:tab w:val="center" w:pos="4536"/>
        <w:tab w:val="right" w:pos="9072"/>
      </w:tabs>
    </w:pPr>
  </w:style>
  <w:style w:type="character" w:customStyle="1" w:styleId="NagwekZnak">
    <w:name w:val="Nagłówek Znak"/>
    <w:link w:val="Nagwek"/>
    <w:rsid w:val="005A7890"/>
    <w:rPr>
      <w:sz w:val="24"/>
      <w:szCs w:val="24"/>
    </w:rPr>
  </w:style>
  <w:style w:type="table" w:styleId="Tabela-Siatka">
    <w:name w:val="Table Grid"/>
    <w:basedOn w:val="Standardowy"/>
    <w:rsid w:val="005250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6Znak">
    <w:name w:val="Nagłówek 6 Znak"/>
    <w:link w:val="Nagwek6"/>
    <w:semiHidden/>
    <w:rsid w:val="00BB0F1E"/>
    <w:rPr>
      <w:rFonts w:ascii="Calibri" w:eastAsia="Times New Roman" w:hAnsi="Calibri" w:cs="Times New Roman"/>
      <w:b/>
      <w:bCs/>
      <w:sz w:val="22"/>
      <w:szCs w:val="22"/>
    </w:rPr>
  </w:style>
  <w:style w:type="character" w:customStyle="1" w:styleId="StopkaZnak">
    <w:name w:val="Stopka Znak"/>
    <w:link w:val="Stopka"/>
    <w:uiPriority w:val="99"/>
    <w:rsid w:val="00A36DC5"/>
    <w:rPr>
      <w:sz w:val="24"/>
      <w:szCs w:val="24"/>
    </w:rPr>
  </w:style>
  <w:style w:type="paragraph" w:styleId="Akapitzlist">
    <w:name w:val="List Paragraph"/>
    <w:aliases w:val="CW_Lista"/>
    <w:basedOn w:val="Normalny"/>
    <w:link w:val="AkapitzlistZnak"/>
    <w:uiPriority w:val="1"/>
    <w:qFormat/>
    <w:rsid w:val="001C57AC"/>
    <w:pPr>
      <w:widowControl w:val="0"/>
      <w:autoSpaceDE w:val="0"/>
      <w:autoSpaceDN w:val="0"/>
      <w:adjustRightInd w:val="0"/>
      <w:ind w:left="720"/>
      <w:contextualSpacing/>
    </w:pPr>
    <w:rPr>
      <w:sz w:val="20"/>
      <w:szCs w:val="20"/>
    </w:rPr>
  </w:style>
  <w:style w:type="paragraph" w:customStyle="1" w:styleId="Standard">
    <w:name w:val="Standard"/>
    <w:rsid w:val="007E31F9"/>
    <w:pPr>
      <w:widowControl w:val="0"/>
      <w:suppressAutoHyphens/>
      <w:autoSpaceDE w:val="0"/>
      <w:autoSpaceDN w:val="0"/>
      <w:textAlignment w:val="baseline"/>
    </w:pPr>
    <w:rPr>
      <w:rFonts w:ascii="Arial, 'Times New Roman'" w:hAnsi="Arial, 'Times New Roman'" w:cs="Arial, 'Times New Roman'"/>
      <w:kern w:val="3"/>
    </w:rPr>
  </w:style>
  <w:style w:type="paragraph" w:customStyle="1" w:styleId="StylStandardArial">
    <w:name w:val="Styl Standard + Arial"/>
    <w:basedOn w:val="Standard"/>
    <w:next w:val="Standard"/>
    <w:link w:val="StylStandardArialZnak"/>
    <w:rsid w:val="007E31F9"/>
    <w:pPr>
      <w:widowControl/>
      <w:suppressAutoHyphens w:val="0"/>
      <w:adjustRightInd w:val="0"/>
      <w:textAlignment w:val="auto"/>
    </w:pPr>
    <w:rPr>
      <w:rFonts w:ascii="Arial" w:eastAsia="Lucida Sans Unicode" w:hAnsi="Arial" w:cs="Times New Roman"/>
      <w:b/>
      <w:kern w:val="0"/>
      <w:sz w:val="24"/>
      <w:szCs w:val="24"/>
    </w:rPr>
  </w:style>
  <w:style w:type="character" w:customStyle="1" w:styleId="StylStandardArialZnak">
    <w:name w:val="Styl Standard + Arial Znak"/>
    <w:link w:val="StylStandardArial"/>
    <w:rsid w:val="007E31F9"/>
    <w:rPr>
      <w:rFonts w:ascii="Arial" w:eastAsia="Lucida Sans Unicode" w:hAnsi="Arial" w:cs="Arial, 'Times New Roman'"/>
      <w:b/>
      <w:sz w:val="24"/>
      <w:szCs w:val="24"/>
    </w:rPr>
  </w:style>
  <w:style w:type="character" w:styleId="Hipercze">
    <w:name w:val="Hyperlink"/>
    <w:rsid w:val="00622391"/>
    <w:rPr>
      <w:color w:val="0000FF"/>
      <w:u w:val="single"/>
    </w:rPr>
  </w:style>
  <w:style w:type="character" w:customStyle="1" w:styleId="Teksttreci2">
    <w:name w:val="Tekst treści (2)_"/>
    <w:link w:val="Teksttreci20"/>
    <w:rsid w:val="003723D9"/>
    <w:rPr>
      <w:sz w:val="22"/>
      <w:szCs w:val="22"/>
      <w:shd w:val="clear" w:color="auto" w:fill="FFFFFF"/>
    </w:rPr>
  </w:style>
  <w:style w:type="paragraph" w:customStyle="1" w:styleId="Teksttreci20">
    <w:name w:val="Tekst treści (2)"/>
    <w:basedOn w:val="Normalny"/>
    <w:link w:val="Teksttreci2"/>
    <w:rsid w:val="003723D9"/>
    <w:pPr>
      <w:widowControl w:val="0"/>
      <w:shd w:val="clear" w:color="auto" w:fill="FFFFFF"/>
      <w:spacing w:line="400" w:lineRule="exact"/>
      <w:ind w:hanging="460"/>
      <w:jc w:val="both"/>
    </w:pPr>
    <w:rPr>
      <w:sz w:val="22"/>
      <w:szCs w:val="22"/>
    </w:rPr>
  </w:style>
  <w:style w:type="character" w:customStyle="1" w:styleId="Nagweklubstopka">
    <w:name w:val="Nagłówek lub stopka"/>
    <w:rsid w:val="003723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1Znak">
    <w:name w:val="Nagłówek 1 Znak"/>
    <w:link w:val="Nagwek1"/>
    <w:rsid w:val="006734B5"/>
    <w:rPr>
      <w:rFonts w:ascii="Cambria" w:eastAsia="Times New Roman" w:hAnsi="Cambria" w:cs="Times New Roman"/>
      <w:b/>
      <w:bCs/>
      <w:kern w:val="32"/>
      <w:sz w:val="32"/>
      <w:szCs w:val="32"/>
    </w:rPr>
  </w:style>
  <w:style w:type="character" w:customStyle="1" w:styleId="Tekstpodstawowywcity3Znak">
    <w:name w:val="Tekst podstawowy wcięty 3 Znak"/>
    <w:link w:val="Tekstpodstawowywcity3"/>
    <w:rsid w:val="0040228D"/>
    <w:rPr>
      <w:sz w:val="24"/>
      <w:szCs w:val="24"/>
    </w:rPr>
  </w:style>
  <w:style w:type="character" w:customStyle="1" w:styleId="TekstpodstawowyZnak">
    <w:name w:val="Tekst podstawowy Znak"/>
    <w:link w:val="Tekstpodstawowy"/>
    <w:rsid w:val="00BA5AC6"/>
    <w:rPr>
      <w:sz w:val="24"/>
      <w:szCs w:val="24"/>
    </w:rPr>
  </w:style>
  <w:style w:type="paragraph" w:customStyle="1" w:styleId="Default">
    <w:name w:val="Default"/>
    <w:rsid w:val="007058DD"/>
    <w:pPr>
      <w:autoSpaceDE w:val="0"/>
      <w:autoSpaceDN w:val="0"/>
      <w:adjustRightInd w:val="0"/>
    </w:pPr>
    <w:rPr>
      <w:color w:val="000000"/>
      <w:sz w:val="24"/>
      <w:szCs w:val="24"/>
    </w:rPr>
  </w:style>
  <w:style w:type="character" w:customStyle="1" w:styleId="Nierozpoznanawzmianka1">
    <w:name w:val="Nierozpoznana wzmianka1"/>
    <w:uiPriority w:val="99"/>
    <w:semiHidden/>
    <w:unhideWhenUsed/>
    <w:rsid w:val="00C2709E"/>
    <w:rPr>
      <w:color w:val="605E5C"/>
      <w:shd w:val="clear" w:color="auto" w:fill="E1DFDD"/>
    </w:rPr>
  </w:style>
  <w:style w:type="paragraph" w:styleId="Tekstprzypisudolnego">
    <w:name w:val="footnote text"/>
    <w:basedOn w:val="Normalny"/>
    <w:link w:val="TekstprzypisudolnegoZnak"/>
    <w:uiPriority w:val="99"/>
    <w:unhideWhenUsed/>
    <w:rsid w:val="009374B3"/>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9374B3"/>
    <w:rPr>
      <w:rFonts w:ascii="Calibri" w:eastAsia="Calibri" w:hAnsi="Calibri"/>
      <w:lang w:eastAsia="en-US"/>
    </w:rPr>
  </w:style>
  <w:style w:type="character" w:styleId="Odwoanieprzypisudolnego">
    <w:name w:val="footnote reference"/>
    <w:uiPriority w:val="99"/>
    <w:unhideWhenUsed/>
    <w:rsid w:val="009374B3"/>
    <w:rPr>
      <w:vertAlign w:val="superscript"/>
    </w:rPr>
  </w:style>
  <w:style w:type="character" w:customStyle="1" w:styleId="AkapitzlistZnak">
    <w:name w:val="Akapit z listą Znak"/>
    <w:aliases w:val="CW_Lista Znak"/>
    <w:link w:val="Akapitzlist"/>
    <w:uiPriority w:val="34"/>
    <w:rsid w:val="009374B3"/>
  </w:style>
  <w:style w:type="paragraph" w:styleId="Zwykytekst">
    <w:name w:val="Plain Text"/>
    <w:basedOn w:val="Normalny"/>
    <w:link w:val="ZwykytekstZnak"/>
    <w:rsid w:val="009374B3"/>
    <w:pPr>
      <w:autoSpaceDE w:val="0"/>
      <w:autoSpaceDN w:val="0"/>
      <w:spacing w:before="90" w:line="380" w:lineRule="atLeast"/>
      <w:jc w:val="both"/>
    </w:pPr>
    <w:rPr>
      <w:rFonts w:ascii="Courier New" w:hAnsi="Courier New"/>
      <w:w w:val="89"/>
      <w:sz w:val="25"/>
      <w:szCs w:val="20"/>
    </w:rPr>
  </w:style>
  <w:style w:type="character" w:customStyle="1" w:styleId="ZwykytekstZnak">
    <w:name w:val="Zwykły tekst Znak"/>
    <w:link w:val="Zwykytekst"/>
    <w:rsid w:val="009374B3"/>
    <w:rPr>
      <w:rFonts w:ascii="Courier New" w:hAnsi="Courier New"/>
      <w:w w:val="89"/>
      <w:sz w:val="25"/>
    </w:rPr>
  </w:style>
  <w:style w:type="paragraph" w:styleId="Lista">
    <w:name w:val="List"/>
    <w:basedOn w:val="Normalny"/>
    <w:rsid w:val="009374B3"/>
    <w:pPr>
      <w:autoSpaceDE w:val="0"/>
      <w:autoSpaceDN w:val="0"/>
      <w:spacing w:before="90" w:line="380" w:lineRule="atLeast"/>
      <w:jc w:val="both"/>
    </w:pPr>
    <w:rPr>
      <w:w w:val="89"/>
      <w:sz w:val="25"/>
      <w:szCs w:val="20"/>
    </w:rPr>
  </w:style>
  <w:style w:type="character" w:styleId="Odwoaniedokomentarza">
    <w:name w:val="annotation reference"/>
    <w:rsid w:val="000429D7"/>
    <w:rPr>
      <w:sz w:val="16"/>
      <w:szCs w:val="16"/>
    </w:rPr>
  </w:style>
  <w:style w:type="paragraph" w:styleId="Tekstkomentarza">
    <w:name w:val="annotation text"/>
    <w:basedOn w:val="Normalny"/>
    <w:link w:val="TekstkomentarzaZnak"/>
    <w:rsid w:val="000429D7"/>
    <w:rPr>
      <w:sz w:val="20"/>
      <w:szCs w:val="20"/>
    </w:rPr>
  </w:style>
  <w:style w:type="character" w:customStyle="1" w:styleId="TekstkomentarzaZnak">
    <w:name w:val="Tekst komentarza Znak"/>
    <w:basedOn w:val="Domylnaczcionkaakapitu"/>
    <w:link w:val="Tekstkomentarza"/>
    <w:rsid w:val="000429D7"/>
  </w:style>
  <w:style w:type="paragraph" w:styleId="Tematkomentarza">
    <w:name w:val="annotation subject"/>
    <w:basedOn w:val="Tekstkomentarza"/>
    <w:next w:val="Tekstkomentarza"/>
    <w:link w:val="TematkomentarzaZnak"/>
    <w:rsid w:val="000429D7"/>
    <w:rPr>
      <w:b/>
      <w:bCs/>
    </w:rPr>
  </w:style>
  <w:style w:type="character" w:customStyle="1" w:styleId="TematkomentarzaZnak">
    <w:name w:val="Temat komentarza Znak"/>
    <w:link w:val="Tematkomentarza"/>
    <w:rsid w:val="000429D7"/>
    <w:rPr>
      <w:b/>
      <w:bCs/>
    </w:rPr>
  </w:style>
  <w:style w:type="paragraph" w:styleId="Bezodstpw">
    <w:name w:val="No Spacing"/>
    <w:uiPriority w:val="1"/>
    <w:qFormat/>
    <w:rsid w:val="00217804"/>
    <w:rPr>
      <w:rFonts w:ascii="Calibri" w:eastAsia="Calibri" w:hAnsi="Calibri"/>
      <w:sz w:val="22"/>
      <w:szCs w:val="22"/>
      <w:lang w:eastAsia="en-US"/>
    </w:rPr>
  </w:style>
  <w:style w:type="paragraph" w:styleId="Tekstprzypisukocowego">
    <w:name w:val="endnote text"/>
    <w:basedOn w:val="Normalny"/>
    <w:link w:val="TekstprzypisukocowegoZnak"/>
    <w:rsid w:val="00ED3AB4"/>
    <w:rPr>
      <w:sz w:val="20"/>
      <w:szCs w:val="20"/>
    </w:rPr>
  </w:style>
  <w:style w:type="character" w:customStyle="1" w:styleId="TekstprzypisukocowegoZnak">
    <w:name w:val="Tekst przypisu końcowego Znak"/>
    <w:basedOn w:val="Domylnaczcionkaakapitu"/>
    <w:link w:val="Tekstprzypisukocowego"/>
    <w:rsid w:val="00ED3AB4"/>
  </w:style>
  <w:style w:type="character" w:styleId="Odwoanieprzypisukocowego">
    <w:name w:val="endnote reference"/>
    <w:rsid w:val="00ED3AB4"/>
    <w:rPr>
      <w:vertAlign w:val="superscript"/>
    </w:rPr>
  </w:style>
  <w:style w:type="paragraph" w:styleId="NormalnyWeb">
    <w:name w:val="Normal (Web)"/>
    <w:basedOn w:val="Normalny"/>
    <w:rsid w:val="00042315"/>
    <w:pPr>
      <w:spacing w:before="100" w:beforeAutospacing="1" w:after="119"/>
    </w:pPr>
  </w:style>
  <w:style w:type="character" w:styleId="Nierozpoznanawzmianka">
    <w:name w:val="Unresolved Mention"/>
    <w:basedOn w:val="Domylnaczcionkaakapitu"/>
    <w:uiPriority w:val="99"/>
    <w:semiHidden/>
    <w:unhideWhenUsed/>
    <w:rsid w:val="008E630A"/>
    <w:rPr>
      <w:color w:val="605E5C"/>
      <w:shd w:val="clear" w:color="auto" w:fill="E1DFDD"/>
    </w:rPr>
  </w:style>
  <w:style w:type="character" w:styleId="UyteHipercze">
    <w:name w:val="FollowedHyperlink"/>
    <w:basedOn w:val="Domylnaczcionkaakapitu"/>
    <w:semiHidden/>
    <w:unhideWhenUsed/>
    <w:rsid w:val="008E63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94178">
      <w:bodyDiv w:val="1"/>
      <w:marLeft w:val="0"/>
      <w:marRight w:val="0"/>
      <w:marTop w:val="0"/>
      <w:marBottom w:val="0"/>
      <w:divBdr>
        <w:top w:val="none" w:sz="0" w:space="0" w:color="auto"/>
        <w:left w:val="none" w:sz="0" w:space="0" w:color="auto"/>
        <w:bottom w:val="none" w:sz="0" w:space="0" w:color="auto"/>
        <w:right w:val="none" w:sz="0" w:space="0" w:color="auto"/>
      </w:divBdr>
    </w:div>
    <w:div w:id="1280800513">
      <w:bodyDiv w:val="1"/>
      <w:marLeft w:val="0"/>
      <w:marRight w:val="0"/>
      <w:marTop w:val="0"/>
      <w:marBottom w:val="0"/>
      <w:divBdr>
        <w:top w:val="none" w:sz="0" w:space="0" w:color="auto"/>
        <w:left w:val="none" w:sz="0" w:space="0" w:color="auto"/>
        <w:bottom w:val="none" w:sz="0" w:space="0" w:color="auto"/>
        <w:right w:val="none" w:sz="0" w:space="0" w:color="auto"/>
      </w:divBdr>
    </w:div>
    <w:div w:id="1434470621">
      <w:bodyDiv w:val="1"/>
      <w:marLeft w:val="0"/>
      <w:marRight w:val="0"/>
      <w:marTop w:val="0"/>
      <w:marBottom w:val="0"/>
      <w:divBdr>
        <w:top w:val="none" w:sz="0" w:space="0" w:color="auto"/>
        <w:left w:val="none" w:sz="0" w:space="0" w:color="auto"/>
        <w:bottom w:val="none" w:sz="0" w:space="0" w:color="auto"/>
        <w:right w:val="none" w:sz="0" w:space="0" w:color="auto"/>
      </w:divBdr>
    </w:div>
    <w:div w:id="1713529836">
      <w:bodyDiv w:val="1"/>
      <w:marLeft w:val="0"/>
      <w:marRight w:val="0"/>
      <w:marTop w:val="0"/>
      <w:marBottom w:val="0"/>
      <w:divBdr>
        <w:top w:val="none" w:sz="0" w:space="0" w:color="auto"/>
        <w:left w:val="none" w:sz="0" w:space="0" w:color="auto"/>
        <w:bottom w:val="none" w:sz="0" w:space="0" w:color="auto"/>
        <w:right w:val="none" w:sz="0" w:space="0" w:color="auto"/>
      </w:divBdr>
    </w:div>
    <w:div w:id="1865438985">
      <w:bodyDiv w:val="1"/>
      <w:marLeft w:val="0"/>
      <w:marRight w:val="0"/>
      <w:marTop w:val="0"/>
      <w:marBottom w:val="0"/>
      <w:divBdr>
        <w:top w:val="none" w:sz="0" w:space="0" w:color="auto"/>
        <w:left w:val="none" w:sz="0" w:space="0" w:color="auto"/>
        <w:bottom w:val="none" w:sz="0" w:space="0" w:color="auto"/>
        <w:right w:val="none" w:sz="0" w:space="0" w:color="auto"/>
      </w:divBdr>
      <w:divsChild>
        <w:div w:id="466554963">
          <w:marLeft w:val="0"/>
          <w:marRight w:val="0"/>
          <w:marTop w:val="0"/>
          <w:marBottom w:val="0"/>
          <w:divBdr>
            <w:top w:val="none" w:sz="0" w:space="0" w:color="auto"/>
            <w:left w:val="none" w:sz="0" w:space="0" w:color="auto"/>
            <w:bottom w:val="none" w:sz="0" w:space="0" w:color="auto"/>
            <w:right w:val="none" w:sz="0" w:space="0" w:color="auto"/>
          </w:divBdr>
        </w:div>
        <w:div w:id="739988995">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1429354693">
          <w:marLeft w:val="0"/>
          <w:marRight w:val="0"/>
          <w:marTop w:val="0"/>
          <w:marBottom w:val="0"/>
          <w:divBdr>
            <w:top w:val="none" w:sz="0" w:space="0" w:color="auto"/>
            <w:left w:val="none" w:sz="0" w:space="0" w:color="auto"/>
            <w:bottom w:val="none" w:sz="0" w:space="0" w:color="auto"/>
            <w:right w:val="none" w:sz="0" w:space="0" w:color="auto"/>
          </w:divBdr>
        </w:div>
        <w:div w:id="1568803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ermin.wlkp.pl" TargetMode="External"/><Relationship Id="rId13" Type="http://schemas.openxmlformats.org/officeDocument/2006/relationships/hyperlink" Target="https://czermin-wlkp.bip.gov.pl/pliki/wykonanie-budzetu-za-2022-rok.html" TargetMode="External"/><Relationship Id="rId18" Type="http://schemas.openxmlformats.org/officeDocument/2006/relationships/hyperlink" Target="https://czermin-wlkp.bip.gov.pl/pliki/uchwala-nr-li-250-22-rady-gminy-czermin-z-dn-19-12-2022r.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zermin-wlkp.bip.gov.pl/uchwaly-lata-2018-2023/uchwala-nr-lviii-312-23-rady-gminy-czermin-z-dn-30-10-2023r.html" TargetMode="External"/><Relationship Id="rId17" Type="http://schemas.openxmlformats.org/officeDocument/2006/relationships/hyperlink" Target="https://czermin-wlkp.bip.gov.pl/pliki/661016_budzet-gminy-na-2023-rok.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zermin-wlkp.bip.gov.pl/pliki/wykonanie-budzetu-za-iii-kwartal-2023-r.htm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zermin-wlkp.bip.gov.pl/uchwaly-lata-2018-2023/uchwala-nr-lv-291-23-rady-gminy-czermin-z-dn-17-07-2023r.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zermin-wlkp.bip.gov.pl/pliki/wykonanie-budzetu-za-ii-polrocze-2023-r.html" TargetMode="External"/><Relationship Id="rId23" Type="http://schemas.openxmlformats.org/officeDocument/2006/relationships/footer" Target="footer2.xml"/><Relationship Id="rId10" Type="http://schemas.openxmlformats.org/officeDocument/2006/relationships/hyperlink" Target="https://platformazakupowa.pl/pn/czermin_wlkp/proceedings" TargetMode="External"/><Relationship Id="rId19" Type="http://schemas.openxmlformats.org/officeDocument/2006/relationships/hyperlink" Target="https://platformazakupowa.pl/transakcja/848375" TargetMode="External"/><Relationship Id="rId4" Type="http://schemas.openxmlformats.org/officeDocument/2006/relationships/settings" Target="settings.xml"/><Relationship Id="rId9" Type="http://schemas.openxmlformats.org/officeDocument/2006/relationships/hyperlink" Target="https://platformazakupowa.pl/pn/czermin_wlkp/proceedings" TargetMode="External"/><Relationship Id="rId14" Type="http://schemas.openxmlformats.org/officeDocument/2006/relationships/hyperlink" Target="https://czermin-wlkp.bip.gov.pl/pliki/wykonanie-budzetu-za-i-polrocze-2023-r.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A1621-5CD8-4C28-9ACB-5DB5DC0C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8940</Words>
  <Characters>53642</Characters>
  <Application>Microsoft Office Word</Application>
  <DocSecurity>0</DocSecurity>
  <Lines>447</Lines>
  <Paragraphs>124</Paragraphs>
  <ScaleCrop>false</ScaleCrop>
  <HeadingPairs>
    <vt:vector size="2" baseType="variant">
      <vt:variant>
        <vt:lpstr>Tytuł</vt:lpstr>
      </vt:variant>
      <vt:variant>
        <vt:i4>1</vt:i4>
      </vt:variant>
    </vt:vector>
  </HeadingPairs>
  <TitlesOfParts>
    <vt:vector size="1" baseType="lpstr">
      <vt:lpstr>Numer sprawy: ZP 341          /08</vt:lpstr>
    </vt:vector>
  </TitlesOfParts>
  <Company>UMiG Pleszew</Company>
  <LinksUpToDate>false</LinksUpToDate>
  <CharactersWithSpaces>62458</CharactersWithSpaces>
  <SharedDoc>false</SharedDoc>
  <HLinks>
    <vt:vector size="54" baseType="variant">
      <vt:variant>
        <vt:i4>2949239</vt:i4>
      </vt:variant>
      <vt:variant>
        <vt:i4>24</vt:i4>
      </vt:variant>
      <vt:variant>
        <vt:i4>0</vt:i4>
      </vt:variant>
      <vt:variant>
        <vt:i4>5</vt:i4>
      </vt:variant>
      <vt:variant>
        <vt:lpwstr>https://miniportal.uzp.gov.pl/</vt:lpwstr>
      </vt:variant>
      <vt:variant>
        <vt:lpwstr/>
      </vt:variant>
      <vt:variant>
        <vt:i4>8060941</vt:i4>
      </vt:variant>
      <vt:variant>
        <vt:i4>21</vt:i4>
      </vt:variant>
      <vt:variant>
        <vt:i4>0</vt:i4>
      </vt:variant>
      <vt:variant>
        <vt:i4>5</vt:i4>
      </vt:variant>
      <vt:variant>
        <vt:lpwstr>mailto:zp@czermin.wlkp.pl</vt:lpwstr>
      </vt:variant>
      <vt:variant>
        <vt:lpwstr/>
      </vt:variant>
      <vt:variant>
        <vt:i4>3801161</vt:i4>
      </vt:variant>
      <vt:variant>
        <vt:i4>18</vt:i4>
      </vt:variant>
      <vt:variant>
        <vt:i4>0</vt:i4>
      </vt:variant>
      <vt:variant>
        <vt:i4>5</vt:i4>
      </vt:variant>
      <vt:variant>
        <vt:lpwstr>mailto:budownictwo@czermin.wlkp.pl</vt:lpwstr>
      </vt:variant>
      <vt:variant>
        <vt:lpwstr/>
      </vt:variant>
      <vt:variant>
        <vt:i4>6553642</vt:i4>
      </vt:variant>
      <vt:variant>
        <vt:i4>15</vt:i4>
      </vt:variant>
      <vt:variant>
        <vt:i4>0</vt:i4>
      </vt:variant>
      <vt:variant>
        <vt:i4>5</vt:i4>
      </vt:variant>
      <vt:variant>
        <vt:lpwstr>https://epuap.gov.pl/wps/portal</vt:lpwstr>
      </vt:variant>
      <vt:variant>
        <vt:lpwstr/>
      </vt:variant>
      <vt:variant>
        <vt:i4>2949239</vt:i4>
      </vt:variant>
      <vt:variant>
        <vt:i4>12</vt:i4>
      </vt:variant>
      <vt:variant>
        <vt:i4>0</vt:i4>
      </vt:variant>
      <vt:variant>
        <vt:i4>5</vt:i4>
      </vt:variant>
      <vt:variant>
        <vt:lpwstr>https://miniportal.uzp.gov.pl/</vt:lpwstr>
      </vt:variant>
      <vt:variant>
        <vt:lpwstr/>
      </vt:variant>
      <vt:variant>
        <vt:i4>7733303</vt:i4>
      </vt:variant>
      <vt:variant>
        <vt:i4>9</vt:i4>
      </vt:variant>
      <vt:variant>
        <vt:i4>0</vt:i4>
      </vt:variant>
      <vt:variant>
        <vt:i4>5</vt:i4>
      </vt:variant>
      <vt:variant>
        <vt:lpwstr>https://czermin-wlkp.bip.gov.pl/search/publiccontracts/</vt:lpwstr>
      </vt:variant>
      <vt:variant>
        <vt:lpwstr/>
      </vt:variant>
      <vt:variant>
        <vt:i4>2949239</vt:i4>
      </vt:variant>
      <vt:variant>
        <vt:i4>6</vt:i4>
      </vt:variant>
      <vt:variant>
        <vt:i4>0</vt:i4>
      </vt:variant>
      <vt:variant>
        <vt:i4>5</vt:i4>
      </vt:variant>
      <vt:variant>
        <vt:lpwstr>https://miniportal.uzp.gov.pl/</vt:lpwstr>
      </vt:variant>
      <vt:variant>
        <vt:lpwstr/>
      </vt:variant>
      <vt:variant>
        <vt:i4>2949239</vt:i4>
      </vt:variant>
      <vt:variant>
        <vt:i4>3</vt:i4>
      </vt:variant>
      <vt:variant>
        <vt:i4>0</vt:i4>
      </vt:variant>
      <vt:variant>
        <vt:i4>5</vt:i4>
      </vt:variant>
      <vt:variant>
        <vt:lpwstr>https://miniportal.uzp.gov.pl/</vt:lpwstr>
      </vt:variant>
      <vt:variant>
        <vt:lpwstr/>
      </vt:variant>
      <vt:variant>
        <vt:i4>7340147</vt:i4>
      </vt:variant>
      <vt:variant>
        <vt:i4>0</vt:i4>
      </vt:variant>
      <vt:variant>
        <vt:i4>0</vt:i4>
      </vt:variant>
      <vt:variant>
        <vt:i4>5</vt:i4>
      </vt:variant>
      <vt:variant>
        <vt:lpwstr>http://www.czermin.wlkp.pl/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ZP 341          /08</dc:title>
  <dc:creator>Irena Sobisiak</dc:creator>
  <cp:lastModifiedBy>Gmina Czermin</cp:lastModifiedBy>
  <cp:revision>41</cp:revision>
  <cp:lastPrinted>2023-11-14T08:25:00Z</cp:lastPrinted>
  <dcterms:created xsi:type="dcterms:W3CDTF">2021-11-03T21:42:00Z</dcterms:created>
  <dcterms:modified xsi:type="dcterms:W3CDTF">2023-11-16T09:19:00Z</dcterms:modified>
</cp:coreProperties>
</file>