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2DA3" w14:textId="1723C362" w:rsidR="00DB366F" w:rsidRPr="00C26261" w:rsidRDefault="00C76758">
      <w:pPr>
        <w:rPr>
          <w:rFonts w:ascii="Arial" w:hAnsi="Arial" w:cs="Arial"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ab/>
      </w:r>
      <w:r w:rsidRPr="00C26261">
        <w:rPr>
          <w:rFonts w:ascii="Arial" w:hAnsi="Arial" w:cs="Arial"/>
          <w:sz w:val="20"/>
          <w:szCs w:val="20"/>
        </w:rPr>
        <w:tab/>
      </w:r>
      <w:r w:rsidRPr="00C26261">
        <w:rPr>
          <w:rFonts w:ascii="Arial" w:hAnsi="Arial" w:cs="Arial"/>
          <w:sz w:val="20"/>
          <w:szCs w:val="20"/>
        </w:rPr>
        <w:tab/>
      </w:r>
      <w:r w:rsidRPr="00C26261">
        <w:rPr>
          <w:rFonts w:ascii="Arial" w:hAnsi="Arial" w:cs="Arial"/>
          <w:sz w:val="20"/>
          <w:szCs w:val="20"/>
        </w:rPr>
        <w:tab/>
      </w:r>
      <w:r w:rsidRPr="00C26261">
        <w:rPr>
          <w:rFonts w:ascii="Arial" w:hAnsi="Arial" w:cs="Arial"/>
          <w:sz w:val="20"/>
          <w:szCs w:val="20"/>
        </w:rPr>
        <w:tab/>
      </w:r>
      <w:r w:rsidRPr="00C26261">
        <w:rPr>
          <w:rFonts w:ascii="Arial" w:hAnsi="Arial" w:cs="Arial"/>
          <w:sz w:val="20"/>
          <w:szCs w:val="20"/>
        </w:rPr>
        <w:tab/>
      </w:r>
      <w:r w:rsidRPr="00C26261">
        <w:rPr>
          <w:rFonts w:ascii="Arial" w:hAnsi="Arial" w:cs="Arial"/>
          <w:sz w:val="20"/>
          <w:szCs w:val="20"/>
        </w:rPr>
        <w:tab/>
      </w:r>
      <w:r w:rsidRPr="00C26261">
        <w:rPr>
          <w:rFonts w:ascii="Arial" w:hAnsi="Arial" w:cs="Arial"/>
          <w:sz w:val="20"/>
          <w:szCs w:val="20"/>
        </w:rPr>
        <w:tab/>
        <w:t>Załącznik nr</w:t>
      </w:r>
      <w:r w:rsidR="00B46B0D">
        <w:rPr>
          <w:rFonts w:ascii="Arial" w:hAnsi="Arial" w:cs="Arial"/>
          <w:sz w:val="20"/>
          <w:szCs w:val="20"/>
        </w:rPr>
        <w:t xml:space="preserve"> 1</w:t>
      </w:r>
      <w:r w:rsidRPr="00C26261">
        <w:rPr>
          <w:rFonts w:ascii="Arial" w:hAnsi="Arial" w:cs="Arial"/>
          <w:sz w:val="20"/>
          <w:szCs w:val="20"/>
        </w:rPr>
        <w:t xml:space="preserve"> do zapytania </w:t>
      </w:r>
    </w:p>
    <w:p w14:paraId="5123FC3B" w14:textId="4C7C7C46" w:rsidR="00C76758" w:rsidRPr="00C26261" w:rsidRDefault="006112B8" w:rsidP="00C7675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Usługa malowania i szapchlowania</w:t>
      </w:r>
      <w:r w:rsidR="00C76758" w:rsidRPr="00C26261">
        <w:rPr>
          <w:rFonts w:ascii="Arial" w:hAnsi="Arial" w:cs="Arial"/>
          <w:b/>
          <w:sz w:val="20"/>
          <w:szCs w:val="20"/>
        </w:rPr>
        <w:t xml:space="preserve"> pomieszczeń skrzydła wschodniego w części I i II piętra 109 Szpitala Wojskowego z Przychodnią SP ZOZ w Szczecinie przy ul. Piotra Skargi 9 – 11. </w:t>
      </w:r>
    </w:p>
    <w:p w14:paraId="6C9054F3" w14:textId="77777777" w:rsidR="00C76758" w:rsidRPr="00C26261" w:rsidRDefault="00C76758" w:rsidP="00C76758">
      <w:pPr>
        <w:jc w:val="both"/>
        <w:rPr>
          <w:rFonts w:ascii="Arial" w:hAnsi="Arial" w:cs="Arial"/>
          <w:b/>
          <w:sz w:val="20"/>
          <w:szCs w:val="20"/>
        </w:rPr>
      </w:pPr>
    </w:p>
    <w:p w14:paraId="7817CF3B" w14:textId="77777777" w:rsidR="00C76758" w:rsidRPr="00C26261" w:rsidRDefault="00C76758" w:rsidP="00C76758">
      <w:pPr>
        <w:jc w:val="both"/>
        <w:rPr>
          <w:rFonts w:ascii="Arial" w:hAnsi="Arial" w:cs="Arial"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 xml:space="preserve">Zakres prac obejmuje : </w:t>
      </w:r>
    </w:p>
    <w:p w14:paraId="44760C6F" w14:textId="77777777" w:rsidR="00C76758" w:rsidRPr="00C26261" w:rsidRDefault="00C76758" w:rsidP="00C26261">
      <w:pPr>
        <w:pStyle w:val="Akapitzlist"/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>Wykonanie prac przygotowawczych, w tym lokalnych napraw dla ścian i sufitów, przygotowanie ścian i sufitów pod prace wykończeniowe.</w:t>
      </w:r>
    </w:p>
    <w:p w14:paraId="7FC7DDDB" w14:textId="77777777" w:rsidR="00C76758" w:rsidRPr="00C26261" w:rsidRDefault="00C76758" w:rsidP="00C26261">
      <w:pPr>
        <w:pStyle w:val="Akapitzlist"/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>Szpachlowanie ścian i sufitów.</w:t>
      </w:r>
    </w:p>
    <w:p w14:paraId="31970B1A" w14:textId="77777777" w:rsidR="00C76758" w:rsidRPr="00C26261" w:rsidRDefault="00C76758" w:rsidP="00C26261">
      <w:pPr>
        <w:pStyle w:val="Akapitzlist"/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>Malowanie ścian i sufitów w salach: farba bezrozpuszczalnikowa lateksowa odporna na szorowanie, bezzapachowa o wysokiej sile; farba lateksowa zmywalna – sufit odpowiednia dla obiektów szpitalnych (sale)</w:t>
      </w:r>
    </w:p>
    <w:p w14:paraId="0A91B7B2" w14:textId="77777777" w:rsidR="00C76758" w:rsidRPr="00C26261" w:rsidRDefault="00C76758" w:rsidP="00C26261">
      <w:pPr>
        <w:pStyle w:val="Akapitzlist"/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 xml:space="preserve">Malowanie drzwi do pomieszczeń – skrzydła drzwiowe i ościeżnice </w:t>
      </w:r>
    </w:p>
    <w:p w14:paraId="5FE9D15A" w14:textId="77777777" w:rsidR="00B46B0D" w:rsidRDefault="00B46B0D" w:rsidP="00C26261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340D393" w14:textId="70B4B753" w:rsidR="00C76758" w:rsidRPr="00C26261" w:rsidRDefault="00C76758" w:rsidP="00C26261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 xml:space="preserve">Szacunkowe ilości prac : </w:t>
      </w:r>
    </w:p>
    <w:p w14:paraId="390172D0" w14:textId="0370A010" w:rsidR="00C76758" w:rsidRPr="00C26261" w:rsidRDefault="00C76758" w:rsidP="00C26261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 xml:space="preserve">- skuwanie i lokalne naprawy tynków </w:t>
      </w:r>
      <w:r w:rsidR="006112B8">
        <w:rPr>
          <w:rFonts w:ascii="Arial" w:hAnsi="Arial" w:cs="Arial"/>
          <w:sz w:val="20"/>
          <w:szCs w:val="20"/>
        </w:rPr>
        <w:t>15</w:t>
      </w:r>
      <w:r w:rsidRPr="00C26261">
        <w:rPr>
          <w:rFonts w:ascii="Arial" w:hAnsi="Arial" w:cs="Arial"/>
          <w:sz w:val="20"/>
          <w:szCs w:val="20"/>
        </w:rPr>
        <w:t>0m2</w:t>
      </w:r>
    </w:p>
    <w:p w14:paraId="662850F0" w14:textId="4A5F8F34" w:rsidR="006112B8" w:rsidRDefault="00C76758" w:rsidP="00C26261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>- szpachlowanie</w:t>
      </w:r>
      <w:r w:rsidR="006112B8">
        <w:rPr>
          <w:rFonts w:ascii="Arial" w:hAnsi="Arial" w:cs="Arial"/>
          <w:sz w:val="20"/>
          <w:szCs w:val="20"/>
        </w:rPr>
        <w:t xml:space="preserve"> ścian 500m2</w:t>
      </w:r>
    </w:p>
    <w:p w14:paraId="08EDB91C" w14:textId="77777777" w:rsidR="006112B8" w:rsidRDefault="006112B8" w:rsidP="00C26261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szpachlowanie sufitów </w:t>
      </w:r>
      <w:r w:rsidR="00C76758" w:rsidRPr="00C262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150m2</w:t>
      </w:r>
    </w:p>
    <w:p w14:paraId="4C4CA797" w14:textId="77777777" w:rsidR="0077315D" w:rsidRDefault="006112B8" w:rsidP="006112B8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76758" w:rsidRPr="00C26261">
        <w:rPr>
          <w:rFonts w:ascii="Arial" w:hAnsi="Arial" w:cs="Arial"/>
          <w:sz w:val="20"/>
          <w:szCs w:val="20"/>
        </w:rPr>
        <w:t xml:space="preserve">malowanie </w:t>
      </w:r>
      <w:r>
        <w:rPr>
          <w:rFonts w:ascii="Arial" w:hAnsi="Arial" w:cs="Arial"/>
          <w:sz w:val="20"/>
          <w:szCs w:val="20"/>
        </w:rPr>
        <w:t>ścian</w:t>
      </w:r>
      <w:r w:rsidR="0077315D">
        <w:rPr>
          <w:rFonts w:ascii="Arial" w:hAnsi="Arial" w:cs="Arial"/>
          <w:sz w:val="20"/>
          <w:szCs w:val="20"/>
        </w:rPr>
        <w:t xml:space="preserve"> 500 m2</w:t>
      </w:r>
    </w:p>
    <w:p w14:paraId="6335FED2" w14:textId="7B0F2CD0" w:rsidR="00C76758" w:rsidRPr="006112B8" w:rsidRDefault="0077315D" w:rsidP="006112B8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malowanie</w:t>
      </w:r>
      <w:r w:rsidR="006112B8">
        <w:rPr>
          <w:rFonts w:ascii="Arial" w:hAnsi="Arial" w:cs="Arial"/>
          <w:sz w:val="20"/>
          <w:szCs w:val="20"/>
        </w:rPr>
        <w:t xml:space="preserve"> sufitów </w:t>
      </w:r>
      <w:r>
        <w:rPr>
          <w:rFonts w:ascii="Arial" w:hAnsi="Arial" w:cs="Arial"/>
          <w:sz w:val="20"/>
          <w:szCs w:val="20"/>
        </w:rPr>
        <w:t>1</w:t>
      </w:r>
      <w:r w:rsidR="006112B8">
        <w:rPr>
          <w:rFonts w:ascii="Arial" w:hAnsi="Arial" w:cs="Arial"/>
          <w:sz w:val="20"/>
          <w:szCs w:val="20"/>
        </w:rPr>
        <w:t>5</w:t>
      </w:r>
      <w:r w:rsidR="00C76758" w:rsidRPr="00C26261">
        <w:rPr>
          <w:rFonts w:ascii="Arial" w:hAnsi="Arial" w:cs="Arial"/>
          <w:sz w:val="20"/>
          <w:szCs w:val="20"/>
        </w:rPr>
        <w:t>0m2</w:t>
      </w:r>
    </w:p>
    <w:p w14:paraId="297DBAD2" w14:textId="6234B9FF" w:rsidR="00C76758" w:rsidRPr="00C26261" w:rsidRDefault="00C76758" w:rsidP="00C26261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 xml:space="preserve">- malowanie drzwi drewnianych i ościeżnic </w:t>
      </w:r>
      <w:r w:rsidR="006112B8">
        <w:rPr>
          <w:rFonts w:ascii="Arial" w:hAnsi="Arial" w:cs="Arial"/>
          <w:sz w:val="20"/>
          <w:szCs w:val="20"/>
        </w:rPr>
        <w:t>1</w:t>
      </w:r>
      <w:r w:rsidRPr="00C26261">
        <w:rPr>
          <w:rFonts w:ascii="Arial" w:hAnsi="Arial" w:cs="Arial"/>
          <w:sz w:val="20"/>
          <w:szCs w:val="20"/>
        </w:rPr>
        <w:t>0m2</w:t>
      </w:r>
    </w:p>
    <w:p w14:paraId="33DA0D10" w14:textId="77777777" w:rsidR="00C26261" w:rsidRDefault="00C26261" w:rsidP="00C76758">
      <w:pPr>
        <w:rPr>
          <w:rFonts w:ascii="Arial" w:hAnsi="Arial" w:cs="Arial"/>
          <w:sz w:val="20"/>
          <w:szCs w:val="20"/>
        </w:rPr>
      </w:pPr>
    </w:p>
    <w:p w14:paraId="549775C1" w14:textId="75AE1EA1" w:rsidR="00C76758" w:rsidRPr="00C26261" w:rsidRDefault="00C76758" w:rsidP="00C76758">
      <w:pPr>
        <w:rPr>
          <w:rFonts w:ascii="Arial" w:hAnsi="Arial" w:cs="Arial"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>Warunki wykonywania zamówienia:</w:t>
      </w:r>
    </w:p>
    <w:p w14:paraId="2209BC8D" w14:textId="42180D35" w:rsidR="00C76758" w:rsidRPr="00C26261" w:rsidRDefault="00C76758" w:rsidP="00C26261">
      <w:pPr>
        <w:jc w:val="both"/>
        <w:rPr>
          <w:rFonts w:ascii="Arial" w:hAnsi="Arial" w:cs="Arial"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 xml:space="preserve">Prowadzenie </w:t>
      </w:r>
      <w:r w:rsidR="00C26261">
        <w:rPr>
          <w:rFonts w:ascii="Arial" w:hAnsi="Arial" w:cs="Arial"/>
          <w:sz w:val="20"/>
          <w:szCs w:val="20"/>
        </w:rPr>
        <w:t>prac</w:t>
      </w:r>
      <w:r w:rsidRPr="00C26261">
        <w:rPr>
          <w:rFonts w:ascii="Arial" w:hAnsi="Arial" w:cs="Arial"/>
          <w:sz w:val="20"/>
          <w:szCs w:val="20"/>
        </w:rPr>
        <w:t xml:space="preserve"> będzie miało miejsce  w czynny</w:t>
      </w:r>
      <w:r w:rsidR="00C26261">
        <w:rPr>
          <w:rFonts w:ascii="Arial" w:hAnsi="Arial" w:cs="Arial"/>
          <w:sz w:val="20"/>
          <w:szCs w:val="20"/>
        </w:rPr>
        <w:t>m</w:t>
      </w:r>
      <w:r w:rsidRPr="00C26261">
        <w:rPr>
          <w:rFonts w:ascii="Arial" w:hAnsi="Arial" w:cs="Arial"/>
          <w:sz w:val="20"/>
          <w:szCs w:val="20"/>
        </w:rPr>
        <w:t xml:space="preserve"> obiek</w:t>
      </w:r>
      <w:r w:rsidR="00C26261">
        <w:rPr>
          <w:rFonts w:ascii="Arial" w:hAnsi="Arial" w:cs="Arial"/>
          <w:sz w:val="20"/>
          <w:szCs w:val="20"/>
        </w:rPr>
        <w:t>cie</w:t>
      </w:r>
      <w:r w:rsidRPr="00C26261">
        <w:rPr>
          <w:rFonts w:ascii="Arial" w:hAnsi="Arial" w:cs="Arial"/>
          <w:sz w:val="20"/>
          <w:szCs w:val="20"/>
        </w:rPr>
        <w:t xml:space="preserve"> służby zdrowia, dlatego </w:t>
      </w:r>
      <w:r w:rsidR="00C26261">
        <w:rPr>
          <w:rFonts w:ascii="Arial" w:hAnsi="Arial" w:cs="Arial"/>
          <w:sz w:val="20"/>
          <w:szCs w:val="20"/>
        </w:rPr>
        <w:t>zleceniobiorca</w:t>
      </w:r>
      <w:r w:rsidRPr="00C26261">
        <w:rPr>
          <w:rFonts w:ascii="Arial" w:hAnsi="Arial" w:cs="Arial"/>
          <w:sz w:val="20"/>
          <w:szCs w:val="20"/>
        </w:rPr>
        <w:t xml:space="preserve"> jest zobowiązany do prowadzenia prac w sposób możliwie najmniej uciążliwy dla użytkowników obiekt</w:t>
      </w:r>
      <w:r w:rsidR="00C26261">
        <w:rPr>
          <w:rFonts w:ascii="Arial" w:hAnsi="Arial" w:cs="Arial"/>
          <w:sz w:val="20"/>
          <w:szCs w:val="20"/>
        </w:rPr>
        <w:t>u</w:t>
      </w:r>
      <w:r w:rsidRPr="00C26261">
        <w:rPr>
          <w:rFonts w:ascii="Arial" w:hAnsi="Arial" w:cs="Arial"/>
          <w:sz w:val="20"/>
          <w:szCs w:val="20"/>
        </w:rPr>
        <w:t>.</w:t>
      </w:r>
    </w:p>
    <w:p w14:paraId="2AA4D5D4" w14:textId="64BAE374" w:rsidR="00C76758" w:rsidRPr="00C26261" w:rsidRDefault="00C76758" w:rsidP="00C76758">
      <w:pPr>
        <w:jc w:val="both"/>
        <w:rPr>
          <w:rFonts w:ascii="Arial" w:hAnsi="Arial" w:cs="Arial"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 xml:space="preserve">Prace uciążliwe, wywołujące hałas ( kucie, wiercenie) oraz pylenie, w budynku głównym  szpitala będą mogły być wykonywane w godzinach od 8.00 do 18.00 we wszystkie dni tygodnia, zgodnie ze szczegółowym harmonogramem prac uzgadnianym </w:t>
      </w:r>
      <w:r w:rsidR="00B46B0D">
        <w:rPr>
          <w:rFonts w:ascii="Arial" w:hAnsi="Arial" w:cs="Arial"/>
          <w:sz w:val="20"/>
          <w:szCs w:val="20"/>
        </w:rPr>
        <w:t>ze Zleceniobiorcą</w:t>
      </w:r>
      <w:r w:rsidRPr="00C26261">
        <w:rPr>
          <w:rFonts w:ascii="Arial" w:hAnsi="Arial" w:cs="Arial"/>
          <w:sz w:val="20"/>
          <w:szCs w:val="20"/>
        </w:rPr>
        <w:t xml:space="preserve"> z co najmniej tygodniowym wyprzedzeniem.</w:t>
      </w:r>
    </w:p>
    <w:p w14:paraId="10ABF1D9" w14:textId="77777777" w:rsidR="00C76758" w:rsidRPr="00C26261" w:rsidRDefault="00C76758" w:rsidP="00C76758">
      <w:pPr>
        <w:jc w:val="both"/>
        <w:rPr>
          <w:rFonts w:ascii="Arial" w:hAnsi="Arial" w:cs="Arial"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 xml:space="preserve">Wykonywanie robót budowlanych wymaga każdorazowo trwałego wydzielenia obszaru wykonywania robót, w sposób zabezpieczający przed wydostawaniem zanieczyszczeń na zewnątrz zabezpieczenia. Teren wykonywania prac budowlanych Wykonawca będzie zobowiązany codziennie, po zakończeniu pracy, uprzątnąć. </w:t>
      </w:r>
    </w:p>
    <w:p w14:paraId="65C309D7" w14:textId="713CBD20" w:rsidR="00C26261" w:rsidRPr="00C26261" w:rsidRDefault="00C26261" w:rsidP="00C26261">
      <w:pPr>
        <w:ind w:left="-87"/>
        <w:rPr>
          <w:rFonts w:ascii="Arial" w:hAnsi="Arial" w:cs="Arial"/>
          <w:b/>
          <w:sz w:val="20"/>
          <w:szCs w:val="20"/>
        </w:rPr>
      </w:pPr>
      <w:r w:rsidRPr="00C26261">
        <w:rPr>
          <w:rFonts w:ascii="Arial" w:hAnsi="Arial" w:cs="Arial"/>
          <w:b/>
          <w:sz w:val="20"/>
          <w:szCs w:val="20"/>
        </w:rPr>
        <w:t xml:space="preserve">Rozliczenie </w:t>
      </w:r>
      <w:r w:rsidR="006112B8">
        <w:rPr>
          <w:rFonts w:ascii="Arial" w:hAnsi="Arial" w:cs="Arial"/>
          <w:b/>
          <w:sz w:val="20"/>
          <w:szCs w:val="20"/>
        </w:rPr>
        <w:t xml:space="preserve">będzie </w:t>
      </w:r>
      <w:r w:rsidRPr="00C26261">
        <w:rPr>
          <w:rFonts w:ascii="Arial" w:hAnsi="Arial" w:cs="Arial"/>
          <w:b/>
          <w:sz w:val="20"/>
          <w:szCs w:val="20"/>
        </w:rPr>
        <w:t>kosztorysowe za wykonane prace wg ofertowych cen jednostkowych dla :</w:t>
      </w:r>
    </w:p>
    <w:p w14:paraId="065D7046" w14:textId="4230695D" w:rsidR="00C26261" w:rsidRPr="006112B8" w:rsidRDefault="00C26261" w:rsidP="00C26261">
      <w:pPr>
        <w:pStyle w:val="Akapitzlist"/>
        <w:numPr>
          <w:ilvl w:val="0"/>
          <w:numId w:val="2"/>
        </w:numPr>
        <w:rPr>
          <w:rFonts w:ascii="Arial" w:hAnsi="Arial" w:cs="Arial"/>
          <w:strike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>Malowanie ścian</w:t>
      </w:r>
      <w:r w:rsidR="00B6727C">
        <w:rPr>
          <w:rFonts w:ascii="Arial" w:hAnsi="Arial" w:cs="Arial"/>
          <w:sz w:val="20"/>
          <w:szCs w:val="20"/>
        </w:rPr>
        <w:t xml:space="preserve"> </w:t>
      </w:r>
      <w:r w:rsidRPr="00C26261">
        <w:rPr>
          <w:rFonts w:ascii="Arial" w:hAnsi="Arial" w:cs="Arial"/>
          <w:sz w:val="20"/>
          <w:szCs w:val="20"/>
        </w:rPr>
        <w:t>- cena za 1m2</w:t>
      </w:r>
    </w:p>
    <w:p w14:paraId="7A3D41CB" w14:textId="781C4841" w:rsidR="006112B8" w:rsidRPr="00C26261" w:rsidRDefault="006112B8" w:rsidP="00C26261">
      <w:pPr>
        <w:pStyle w:val="Akapitzlist"/>
        <w:numPr>
          <w:ilvl w:val="0"/>
          <w:numId w:val="2"/>
        </w:numPr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Malowanie sufitów – cena za 1m2</w:t>
      </w:r>
    </w:p>
    <w:p w14:paraId="6FD449EC" w14:textId="48639440" w:rsidR="00C26261" w:rsidRPr="0077315D" w:rsidRDefault="00C26261" w:rsidP="00C26261">
      <w:pPr>
        <w:pStyle w:val="Akapitzlist"/>
        <w:numPr>
          <w:ilvl w:val="0"/>
          <w:numId w:val="2"/>
        </w:numPr>
        <w:rPr>
          <w:rFonts w:ascii="Arial" w:hAnsi="Arial" w:cs="Arial"/>
          <w:strike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>Szpachlowanie  ścian  - cena za 1m2</w:t>
      </w:r>
    </w:p>
    <w:p w14:paraId="355E8297" w14:textId="70AEAA20" w:rsidR="0077315D" w:rsidRPr="00C26261" w:rsidRDefault="0077315D" w:rsidP="00C26261">
      <w:pPr>
        <w:pStyle w:val="Akapitzlist"/>
        <w:numPr>
          <w:ilvl w:val="0"/>
          <w:numId w:val="2"/>
        </w:numPr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Szpachlowanie sufitów – cena za 1 m2</w:t>
      </w:r>
    </w:p>
    <w:p w14:paraId="28200324" w14:textId="77777777" w:rsidR="00C26261" w:rsidRPr="00C26261" w:rsidRDefault="00C26261" w:rsidP="00C26261">
      <w:pPr>
        <w:pStyle w:val="Akapitzlist"/>
        <w:numPr>
          <w:ilvl w:val="0"/>
          <w:numId w:val="2"/>
        </w:numPr>
        <w:rPr>
          <w:rFonts w:ascii="Arial" w:hAnsi="Arial" w:cs="Arial"/>
          <w:strike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>Skucie i lokalne naprawy tynków - cena za 1m2</w:t>
      </w:r>
    </w:p>
    <w:p w14:paraId="6F254129" w14:textId="77777777" w:rsidR="00C26261" w:rsidRPr="00C26261" w:rsidRDefault="00C26261" w:rsidP="00C26261">
      <w:pPr>
        <w:pStyle w:val="Akapitzlist"/>
        <w:numPr>
          <w:ilvl w:val="0"/>
          <w:numId w:val="2"/>
        </w:numPr>
        <w:rPr>
          <w:rFonts w:ascii="Arial" w:hAnsi="Arial" w:cs="Arial"/>
          <w:strike/>
          <w:sz w:val="20"/>
          <w:szCs w:val="20"/>
        </w:rPr>
      </w:pPr>
      <w:r w:rsidRPr="00C26261">
        <w:rPr>
          <w:rFonts w:ascii="Arial" w:hAnsi="Arial" w:cs="Arial"/>
          <w:sz w:val="20"/>
          <w:szCs w:val="20"/>
        </w:rPr>
        <w:t>Malowanie drzwi drewnianych wraz z ościeżnicami – cena za 1m2</w:t>
      </w:r>
    </w:p>
    <w:p w14:paraId="77EB7B05" w14:textId="77777777" w:rsidR="00C26261" w:rsidRPr="00C26261" w:rsidRDefault="00C26261" w:rsidP="00C26261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14:paraId="0EE2782D" w14:textId="295CB969" w:rsidR="00C76758" w:rsidRPr="00C26261" w:rsidRDefault="00B46B0D" w:rsidP="00C26261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</w:t>
      </w:r>
      <w:r w:rsidR="00C26261" w:rsidRPr="00C26261">
        <w:rPr>
          <w:rFonts w:ascii="Arial" w:hAnsi="Arial" w:cs="Arial"/>
          <w:b/>
          <w:sz w:val="20"/>
          <w:szCs w:val="20"/>
        </w:rPr>
        <w:t xml:space="preserve">warancja i rękojmia: </w:t>
      </w:r>
      <w:r>
        <w:rPr>
          <w:rFonts w:ascii="Arial" w:hAnsi="Arial" w:cs="Arial"/>
          <w:b/>
          <w:sz w:val="20"/>
          <w:szCs w:val="20"/>
        </w:rPr>
        <w:t xml:space="preserve">wymagana - </w:t>
      </w:r>
      <w:r w:rsidR="00C26261" w:rsidRPr="00C26261">
        <w:rPr>
          <w:rFonts w:ascii="Arial" w:hAnsi="Arial" w:cs="Arial"/>
          <w:b/>
          <w:sz w:val="20"/>
          <w:szCs w:val="20"/>
        </w:rPr>
        <w:t xml:space="preserve">nie krócej niż </w:t>
      </w:r>
      <w:r w:rsidR="006112B8">
        <w:rPr>
          <w:rFonts w:ascii="Arial" w:hAnsi="Arial" w:cs="Arial"/>
          <w:b/>
          <w:sz w:val="20"/>
          <w:szCs w:val="20"/>
        </w:rPr>
        <w:t>12</w:t>
      </w:r>
      <w:r w:rsidR="00C26261" w:rsidRPr="00C26261">
        <w:rPr>
          <w:rFonts w:ascii="Arial" w:hAnsi="Arial" w:cs="Arial"/>
          <w:b/>
          <w:sz w:val="20"/>
          <w:szCs w:val="20"/>
        </w:rPr>
        <w:t xml:space="preserve"> miesi</w:t>
      </w:r>
      <w:r w:rsidR="006112B8">
        <w:rPr>
          <w:rFonts w:ascii="Arial" w:hAnsi="Arial" w:cs="Arial"/>
          <w:b/>
          <w:sz w:val="20"/>
          <w:szCs w:val="20"/>
        </w:rPr>
        <w:t>ęcy</w:t>
      </w:r>
      <w:r w:rsidR="00C26261" w:rsidRPr="00C26261">
        <w:rPr>
          <w:rFonts w:ascii="Arial" w:hAnsi="Arial" w:cs="Arial"/>
          <w:b/>
          <w:sz w:val="20"/>
          <w:szCs w:val="20"/>
        </w:rPr>
        <w:t xml:space="preserve"> od daty odbioru końcowego  </w:t>
      </w:r>
    </w:p>
    <w:sectPr w:rsidR="00C76758" w:rsidRPr="00C26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B5BD9"/>
    <w:multiLevelType w:val="hybridMultilevel"/>
    <w:tmpl w:val="5B30BF76"/>
    <w:lvl w:ilvl="0" w:tplc="85684F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E4145"/>
    <w:multiLevelType w:val="hybridMultilevel"/>
    <w:tmpl w:val="6512C0F2"/>
    <w:lvl w:ilvl="0" w:tplc="04150017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7234745">
    <w:abstractNumId w:val="1"/>
  </w:num>
  <w:num w:numId="2" w16cid:durableId="1088380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58"/>
    <w:rsid w:val="0019540B"/>
    <w:rsid w:val="003D63BA"/>
    <w:rsid w:val="006112B8"/>
    <w:rsid w:val="0077315D"/>
    <w:rsid w:val="00AE6221"/>
    <w:rsid w:val="00B46B0D"/>
    <w:rsid w:val="00B6727C"/>
    <w:rsid w:val="00C26261"/>
    <w:rsid w:val="00C76758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F611"/>
  <w15:chartTrackingRefBased/>
  <w15:docId w15:val="{20A568E1-FCBC-4CCF-B26E-23342148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4</cp:revision>
  <cp:lastPrinted>2022-07-29T09:15:00Z</cp:lastPrinted>
  <dcterms:created xsi:type="dcterms:W3CDTF">2022-07-26T09:30:00Z</dcterms:created>
  <dcterms:modified xsi:type="dcterms:W3CDTF">2023-05-12T07:07:00Z</dcterms:modified>
</cp:coreProperties>
</file>