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29" w:rsidRPr="0064777B" w:rsidRDefault="00F53529" w:rsidP="00F53529">
      <w:pPr>
        <w:pStyle w:val="Akapitzlist"/>
        <w:autoSpaceDE w:val="0"/>
        <w:autoSpaceDN w:val="0"/>
        <w:adjustRightInd w:val="0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Poznań</w:t>
      </w:r>
      <w:r w:rsidRPr="0064777B">
        <w:rPr>
          <w:rFonts w:ascii="Calibri" w:hAnsi="Calibri" w:cs="Arial"/>
          <w:sz w:val="22"/>
          <w:szCs w:val="22"/>
        </w:rPr>
        <w:t xml:space="preserve">, </w:t>
      </w:r>
      <w:r w:rsidR="001C22B0">
        <w:rPr>
          <w:rFonts w:ascii="Calibri" w:hAnsi="Calibri" w:cs="Arial"/>
          <w:sz w:val="22"/>
          <w:szCs w:val="22"/>
        </w:rPr>
        <w:t>dnia</w:t>
      </w:r>
      <w:r w:rsidRPr="0064777B">
        <w:rPr>
          <w:rFonts w:ascii="Calibri" w:hAnsi="Calibri" w:cs="Arial"/>
          <w:sz w:val="22"/>
          <w:szCs w:val="22"/>
        </w:rPr>
        <w:t xml:space="preserve"> </w:t>
      </w:r>
      <w:r w:rsidR="001C22B0">
        <w:rPr>
          <w:rFonts w:ascii="Calibri" w:hAnsi="Calibri" w:cs="Arial"/>
          <w:sz w:val="22"/>
          <w:szCs w:val="22"/>
        </w:rPr>
        <w:t>17</w:t>
      </w:r>
      <w:r>
        <w:rPr>
          <w:rFonts w:ascii="Calibri" w:hAnsi="Calibri" w:cs="Arial"/>
          <w:sz w:val="22"/>
          <w:szCs w:val="22"/>
        </w:rPr>
        <w:t xml:space="preserve"> września 2024 </w:t>
      </w:r>
      <w:r w:rsidRPr="0064777B">
        <w:rPr>
          <w:rFonts w:ascii="Calibri" w:hAnsi="Calibri" w:cs="Arial"/>
          <w:sz w:val="22"/>
          <w:szCs w:val="22"/>
        </w:rPr>
        <w:t>roku</w:t>
      </w:r>
    </w:p>
    <w:p w:rsidR="00F53529" w:rsidRPr="00F53529" w:rsidRDefault="00F53529" w:rsidP="0064777B">
      <w:pPr>
        <w:spacing w:after="0" w:line="360" w:lineRule="auto"/>
        <w:jc w:val="center"/>
        <w:rPr>
          <w:b/>
          <w:sz w:val="16"/>
          <w:szCs w:val="16"/>
        </w:rPr>
      </w:pPr>
    </w:p>
    <w:p w:rsidR="00591B09" w:rsidRDefault="00591B09" w:rsidP="00F53529">
      <w:pPr>
        <w:spacing w:after="0" w:line="240" w:lineRule="auto"/>
        <w:jc w:val="center"/>
        <w:rPr>
          <w:b/>
          <w:sz w:val="24"/>
          <w:szCs w:val="24"/>
        </w:rPr>
      </w:pPr>
      <w:r w:rsidRPr="00B701FC">
        <w:rPr>
          <w:b/>
          <w:sz w:val="24"/>
          <w:szCs w:val="24"/>
        </w:rPr>
        <w:t>PROŚBA O OSZACOWANIE WARTOŚCI ZAMÓWIENIA</w:t>
      </w:r>
    </w:p>
    <w:p w:rsidR="00B701FC" w:rsidRPr="00B701FC" w:rsidRDefault="00B701FC" w:rsidP="00F53529">
      <w:pPr>
        <w:spacing w:after="0" w:line="240" w:lineRule="auto"/>
        <w:jc w:val="center"/>
        <w:rPr>
          <w:b/>
          <w:sz w:val="24"/>
          <w:szCs w:val="24"/>
        </w:rPr>
      </w:pPr>
    </w:p>
    <w:p w:rsidR="00591B09" w:rsidRPr="00B701FC" w:rsidRDefault="00B701FC" w:rsidP="00B701F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pn. Z</w:t>
      </w:r>
      <w:r w:rsidR="002E2F3E" w:rsidRPr="00B701FC">
        <w:rPr>
          <w:rFonts w:cs="Calibri"/>
          <w:b/>
          <w:sz w:val="28"/>
          <w:szCs w:val="28"/>
        </w:rPr>
        <w:t xml:space="preserve">akup z dostawą </w:t>
      </w:r>
      <w:r w:rsidR="002E2F3E" w:rsidRPr="00B701FC">
        <w:rPr>
          <w:b/>
          <w:sz w:val="28"/>
          <w:szCs w:val="28"/>
        </w:rPr>
        <w:t xml:space="preserve">aparatów telefonicznych oraz akcesoriów telefonii </w:t>
      </w:r>
      <w:r w:rsidR="003826CF" w:rsidRPr="00B701FC">
        <w:rPr>
          <w:rFonts w:cs="Calibri"/>
          <w:b/>
          <w:sz w:val="28"/>
          <w:szCs w:val="28"/>
        </w:rPr>
        <w:t>VoIP</w:t>
      </w:r>
    </w:p>
    <w:p w:rsidR="003826CF" w:rsidRPr="003826CF" w:rsidRDefault="003826CF" w:rsidP="003826CF">
      <w:pPr>
        <w:spacing w:after="0"/>
        <w:jc w:val="center"/>
        <w:rPr>
          <w:rFonts w:cs="Calibri"/>
          <w:b/>
        </w:rPr>
      </w:pPr>
    </w:p>
    <w:p w:rsidR="00591B09" w:rsidRPr="0064777B" w:rsidRDefault="00591B09" w:rsidP="00631E4D">
      <w:pPr>
        <w:spacing w:after="0" w:line="360" w:lineRule="auto"/>
        <w:ind w:left="-426"/>
        <w:jc w:val="center"/>
        <w:rPr>
          <w:b/>
          <w:sz w:val="24"/>
          <w:szCs w:val="24"/>
        </w:rPr>
      </w:pPr>
      <w:r w:rsidRPr="0064777B">
        <w:rPr>
          <w:b/>
          <w:sz w:val="24"/>
          <w:szCs w:val="24"/>
        </w:rPr>
        <w:t>Zapytanie o cenowe oszacowanie skierowane do potencjalnych Wykonawców</w:t>
      </w:r>
    </w:p>
    <w:p w:rsidR="00D46443" w:rsidRDefault="00D46443" w:rsidP="00D46443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informujemy, że poniższe postępowanie ma charakter szacowania wartości zamówienia.  </w:t>
      </w:r>
    </w:p>
    <w:p w:rsidR="00591B09" w:rsidRPr="0064777B" w:rsidRDefault="00591B09" w:rsidP="00DF07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64777B">
        <w:rPr>
          <w:rFonts w:cs="Calibri"/>
          <w:bCs/>
        </w:rPr>
        <w:br/>
      </w:r>
      <w:r w:rsidRPr="0064777B">
        <w:rPr>
          <w:rFonts w:cs="Calibri"/>
          <w:b/>
          <w:bCs/>
        </w:rPr>
        <w:t xml:space="preserve">I. </w:t>
      </w:r>
      <w:r w:rsidRPr="0064777B">
        <w:rPr>
          <w:rFonts w:cs="Calibri"/>
          <w:b/>
          <w:bCs/>
        </w:rPr>
        <w:tab/>
        <w:t xml:space="preserve">Zamawiający: </w:t>
      </w:r>
      <w:r w:rsidRPr="0064777B">
        <w:rPr>
          <w:rFonts w:cs="Calibri"/>
          <w:b/>
          <w:bCs/>
        </w:rPr>
        <w:tab/>
        <w:t xml:space="preserve">             </w:t>
      </w:r>
    </w:p>
    <w:p w:rsidR="00591B09" w:rsidRPr="0064777B" w:rsidRDefault="00591B09" w:rsidP="00DF07E1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cs="Calibri"/>
          <w:b/>
          <w:bCs/>
        </w:rPr>
      </w:pPr>
      <w:r w:rsidRPr="0064777B">
        <w:rPr>
          <w:rFonts w:cs="Calibri"/>
          <w:b/>
          <w:bCs/>
        </w:rPr>
        <w:t xml:space="preserve">Uniwersytet Ekonomiczny w Poznaniu </w:t>
      </w:r>
    </w:p>
    <w:p w:rsidR="00591B09" w:rsidRPr="0064777B" w:rsidRDefault="00591B09" w:rsidP="00DF07E1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Style w:val="FontStyle38"/>
          <w:rFonts w:ascii="Calibri" w:hAnsi="Calibri"/>
        </w:rPr>
      </w:pPr>
      <w:r w:rsidRPr="0064777B">
        <w:rPr>
          <w:rStyle w:val="FontStyle38"/>
          <w:rFonts w:ascii="Calibri" w:hAnsi="Calibri" w:cs="Calibri"/>
        </w:rPr>
        <w:t xml:space="preserve">Adres: </w:t>
      </w:r>
      <w:r w:rsidRPr="0064777B">
        <w:rPr>
          <w:rFonts w:cs="Arial"/>
          <w:color w:val="1F1F1F"/>
          <w:shd w:val="clear" w:color="auto" w:fill="FFFFFF"/>
        </w:rPr>
        <w:t>Al. Niepodległości 10, 61-875 Poznań</w:t>
      </w:r>
    </w:p>
    <w:p w:rsidR="00591B09" w:rsidRPr="0064777B" w:rsidRDefault="00591B09" w:rsidP="00DF07E1">
      <w:pPr>
        <w:pStyle w:val="Style14"/>
        <w:widowControl/>
        <w:tabs>
          <w:tab w:val="left" w:pos="302"/>
        </w:tabs>
        <w:ind w:left="284" w:firstLine="142"/>
        <w:jc w:val="both"/>
        <w:rPr>
          <w:rStyle w:val="FontStyle38"/>
          <w:rFonts w:ascii="Calibri" w:hAnsi="Calibri"/>
        </w:rPr>
      </w:pPr>
      <w:r w:rsidRPr="0064777B">
        <w:rPr>
          <w:rStyle w:val="FontStyle38"/>
          <w:rFonts w:ascii="Calibri" w:hAnsi="Calibri"/>
        </w:rPr>
        <w:t xml:space="preserve">Tel: </w:t>
      </w:r>
      <w:r w:rsidRPr="00DF07E1">
        <w:rPr>
          <w:rStyle w:val="FontStyle38"/>
          <w:rFonts w:ascii="Calibri" w:hAnsi="Calibri"/>
        </w:rPr>
        <w:t>61 639-27-08;</w:t>
      </w:r>
      <w:r w:rsidR="00F53529">
        <w:rPr>
          <w:rStyle w:val="FontStyle38"/>
          <w:rFonts w:ascii="Calibri" w:hAnsi="Calibri"/>
        </w:rPr>
        <w:t xml:space="preserve"> 61 639 27 41</w:t>
      </w:r>
      <w:r w:rsidRPr="00DF07E1">
        <w:rPr>
          <w:rStyle w:val="FontStyle38"/>
          <w:rFonts w:ascii="Calibri" w:hAnsi="Calibri"/>
        </w:rPr>
        <w:tab/>
      </w:r>
    </w:p>
    <w:p w:rsidR="00591B09" w:rsidRPr="0064777B" w:rsidRDefault="00591B09" w:rsidP="00DF07E1">
      <w:pPr>
        <w:pStyle w:val="Style14"/>
        <w:widowControl/>
        <w:tabs>
          <w:tab w:val="left" w:pos="302"/>
        </w:tabs>
        <w:ind w:left="284" w:firstLine="142"/>
        <w:jc w:val="both"/>
        <w:rPr>
          <w:rStyle w:val="FontStyle38"/>
          <w:rFonts w:ascii="Calibri" w:hAnsi="Calibri"/>
        </w:rPr>
      </w:pPr>
      <w:r w:rsidRPr="0064777B">
        <w:rPr>
          <w:rStyle w:val="FontStyle38"/>
          <w:rFonts w:ascii="Calibri" w:hAnsi="Calibri"/>
        </w:rPr>
        <w:t xml:space="preserve">Strona internetowa: </w:t>
      </w:r>
      <w:r w:rsidR="00DF07E1">
        <w:rPr>
          <w:rStyle w:val="FontStyle38"/>
          <w:rFonts w:ascii="Calibri" w:hAnsi="Calibri"/>
        </w:rPr>
        <w:t xml:space="preserve">   </w:t>
      </w:r>
      <w:r w:rsidR="00F53529" w:rsidRPr="00F53529">
        <w:rPr>
          <w:rFonts w:ascii="Calibri" w:hAnsi="Calibri"/>
          <w:sz w:val="22"/>
          <w:szCs w:val="22"/>
        </w:rPr>
        <w:t>https://platformazakupowa.pl/pn/uep</w:t>
      </w:r>
    </w:p>
    <w:p w:rsidR="003B3CE2" w:rsidRPr="0064777B" w:rsidRDefault="003B3CE2" w:rsidP="003B3CE2">
      <w:pPr>
        <w:pStyle w:val="Style14"/>
        <w:widowControl/>
        <w:tabs>
          <w:tab w:val="left" w:pos="302"/>
        </w:tabs>
        <w:ind w:left="709" w:hanging="1"/>
        <w:jc w:val="both"/>
        <w:rPr>
          <w:rStyle w:val="FontStyle38"/>
          <w:rFonts w:ascii="Calibri" w:hAnsi="Calibri"/>
        </w:rPr>
      </w:pPr>
    </w:p>
    <w:p w:rsidR="00591B09" w:rsidRPr="0064777B" w:rsidRDefault="00591B09" w:rsidP="00DF07E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</w:rPr>
      </w:pPr>
      <w:r w:rsidRPr="0064777B">
        <w:rPr>
          <w:rFonts w:cs="Arial"/>
          <w:b/>
        </w:rPr>
        <w:t>II.</w:t>
      </w:r>
      <w:r w:rsidRPr="0064777B">
        <w:rPr>
          <w:rFonts w:cs="Arial"/>
          <w:b/>
        </w:rPr>
        <w:tab/>
        <w:t>Przedmiot oszacowania</w:t>
      </w:r>
    </w:p>
    <w:p w:rsidR="00D46443" w:rsidRPr="00D46443" w:rsidRDefault="00D46443" w:rsidP="00D464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D46443">
        <w:rPr>
          <w:rFonts w:asciiTheme="minorHAnsi" w:hAnsiTheme="minorHAnsi" w:cstheme="minorHAnsi"/>
        </w:rPr>
        <w:t xml:space="preserve">W związku z koniecznością oszacowania wartości </w:t>
      </w:r>
      <w:r w:rsidRPr="00D46443">
        <w:rPr>
          <w:rFonts w:asciiTheme="minorHAnsi" w:hAnsiTheme="minorHAnsi" w:cstheme="minorHAnsi"/>
          <w:b/>
        </w:rPr>
        <w:t>przyszłego</w:t>
      </w:r>
      <w:r w:rsidRPr="00D46443">
        <w:rPr>
          <w:rFonts w:asciiTheme="minorHAnsi" w:hAnsiTheme="minorHAnsi" w:cstheme="minorHAnsi"/>
        </w:rPr>
        <w:t xml:space="preserve"> zamówienia, Zamawiający zwraca się z prośbą o dokonanie </w:t>
      </w:r>
      <w:r w:rsidRPr="00D46443">
        <w:rPr>
          <w:rFonts w:asciiTheme="minorHAnsi" w:hAnsiTheme="minorHAnsi" w:cstheme="minorHAnsi"/>
          <w:b/>
        </w:rPr>
        <w:t>szacunkowej wyceny</w:t>
      </w:r>
      <w:r w:rsidRPr="00D46443">
        <w:rPr>
          <w:rFonts w:asciiTheme="minorHAnsi" w:hAnsiTheme="minorHAnsi" w:cstheme="minorHAnsi"/>
        </w:rPr>
        <w:t xml:space="preserve"> realizacji zamówienia </w:t>
      </w:r>
      <w:r w:rsidRPr="00D46443">
        <w:rPr>
          <w:rFonts w:asciiTheme="minorHAnsi" w:hAnsiTheme="minorHAnsi" w:cstheme="minorHAnsi"/>
        </w:rPr>
        <w:br/>
        <w:t>pn. „Zakup z dostawą aparatów telefonicznych oraz akcesoriów telefonii VoIP dla Uniwersytetu Ekonomicznego w Poznaniu”.</w:t>
      </w:r>
    </w:p>
    <w:p w:rsidR="00D46443" w:rsidRPr="00D46443" w:rsidRDefault="00D46443" w:rsidP="00D464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D46443">
        <w:rPr>
          <w:rFonts w:asciiTheme="minorHAnsi" w:hAnsiTheme="minorHAnsi" w:cstheme="minorHAnsi"/>
        </w:rPr>
        <w:t>Szczegółowy zakres przedmiotu planowanego zamówienia określony jest w Załączniku nr 1 do niniejszego zapytania – Specyfikacja Techniczna Zamówienia.</w:t>
      </w:r>
    </w:p>
    <w:p w:rsidR="00D46443" w:rsidRDefault="00D46443" w:rsidP="00D46443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0E10AD" w:rsidRDefault="000E10AD" w:rsidP="00D46443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Informujemy, iż niniejsze postępowanie nie stanowi zaproszenia do składania ofert </w:t>
      </w:r>
      <w:r w:rsidR="000B36CC">
        <w:br/>
      </w:r>
      <w:r>
        <w:t>w rozumieniu art. 66 Kodeksu cywilnego, nie zobowiązuje Zamawiającego do zawarcia umowy, czy też udzielenia zamówienia i nie stanowi części procedury udzielania zamówienia publicznego realizowanego na podstawie usta</w:t>
      </w:r>
      <w:r w:rsidR="00D46443">
        <w:t xml:space="preserve">wy Prawo zamówień publicznych. </w:t>
      </w:r>
      <w:r>
        <w:t>Ma ono na celu wyłącznie rozeznanie rynku firm oraz uzyskanie wiedzy na temat kosztów związanych z planowanym zamówieniem publicznym.</w:t>
      </w:r>
    </w:p>
    <w:p w:rsidR="000E10AD" w:rsidRDefault="000E10AD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0E10AD" w:rsidRDefault="000E10AD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Jednocześnie Zamawiający zastrzega, że odpowiedź na niniejsze postępowanie </w:t>
      </w:r>
      <w:r w:rsidR="000B36CC">
        <w:br/>
      </w:r>
      <w:r>
        <w:t>o charakterze szacowania ceny może skutkować:</w:t>
      </w:r>
    </w:p>
    <w:p w:rsidR="000E10AD" w:rsidRDefault="00B701FC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- </w:t>
      </w:r>
      <w:r w:rsidR="000E10AD">
        <w:t>zaproszeniem do złożenia oferty lub/i</w:t>
      </w:r>
      <w:r>
        <w:t>;</w:t>
      </w:r>
      <w:r w:rsidR="000E10AD">
        <w:t xml:space="preserve"> </w:t>
      </w:r>
    </w:p>
    <w:p w:rsidR="000E10AD" w:rsidRDefault="00B701FC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- </w:t>
      </w:r>
      <w:r w:rsidR="000E10AD">
        <w:t>zaproszeniem do n</w:t>
      </w:r>
      <w:r>
        <w:t>egocjacji warunków umownych lub;</w:t>
      </w:r>
    </w:p>
    <w:p w:rsidR="000E10AD" w:rsidRDefault="00B701FC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- </w:t>
      </w:r>
      <w:r w:rsidR="000E10AD">
        <w:t xml:space="preserve">zawarciem umowy, której przedmiot został określony w niniejszym postępowaniu. </w:t>
      </w:r>
    </w:p>
    <w:p w:rsidR="000E10AD" w:rsidRDefault="000E10AD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0E10AD" w:rsidRDefault="000E10AD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>W przypadku pytań:</w:t>
      </w:r>
    </w:p>
    <w:p w:rsidR="000E10AD" w:rsidRDefault="000E10AD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technicznych lub merytorycznych, proszę o kontakt za pośrednictwem przycisku "Wyślij wiadomość do zamawiającego" </w:t>
      </w:r>
    </w:p>
    <w:p w:rsidR="000E10AD" w:rsidRDefault="000E10AD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lastRenderedPageBreak/>
        <w:t xml:space="preserve">związanych z obsługą platformy, proszę o kontakt z Centrum Wsparcia Klienta platformy zakupowej Open </w:t>
      </w:r>
      <w:proofErr w:type="spellStart"/>
      <w:r>
        <w:t>Nexus</w:t>
      </w:r>
      <w:proofErr w:type="spellEnd"/>
      <w:r>
        <w:t xml:space="preserve"> pod nr 22 101 02 02, czynnym od poniedziałku do piątku </w:t>
      </w:r>
      <w:r w:rsidR="00B701FC">
        <w:br/>
      </w:r>
      <w:r>
        <w:t xml:space="preserve">w godzinach 8:00 do 17:00.   </w:t>
      </w:r>
    </w:p>
    <w:p w:rsidR="000E10AD" w:rsidRDefault="000E10AD" w:rsidP="000E10AD">
      <w:pPr>
        <w:autoSpaceDE w:val="0"/>
        <w:autoSpaceDN w:val="0"/>
        <w:adjustRightInd w:val="0"/>
        <w:spacing w:after="0" w:line="240" w:lineRule="auto"/>
        <w:ind w:left="426"/>
        <w:jc w:val="both"/>
      </w:pPr>
      <w:r>
        <w:t>Oficjalnym potwierdzeniem chęci realizacji zamówienia przez Zamawiającego jest wysłanie zamówienia lub podpisanie umowy.  Wiadomości z platformy zakupowej mają charakter informacyjny.</w:t>
      </w:r>
    </w:p>
    <w:p w:rsidR="00D46443" w:rsidRPr="0064777B" w:rsidRDefault="00D46443" w:rsidP="00D46443">
      <w:pPr>
        <w:autoSpaceDE w:val="0"/>
        <w:autoSpaceDN w:val="0"/>
        <w:adjustRightInd w:val="0"/>
        <w:spacing w:after="0" w:line="240" w:lineRule="auto"/>
        <w:ind w:left="426"/>
        <w:jc w:val="both"/>
        <w:rPr>
          <w:b/>
        </w:rPr>
      </w:pPr>
      <w:r w:rsidRPr="0064777B">
        <w:t xml:space="preserve">W odpowiedzi prosimy o podanie szacunkowej ceny netto i brutto (wg wzoru przedstawionego w Załączniku nr </w:t>
      </w:r>
      <w:r>
        <w:t>2</w:t>
      </w:r>
      <w:r w:rsidRPr="0064777B">
        <w:t xml:space="preserve"> - </w:t>
      </w:r>
      <w:r w:rsidRPr="0064777B">
        <w:rPr>
          <w:rFonts w:cs="Arial"/>
        </w:rPr>
        <w:t>Formularz oszacowania</w:t>
      </w:r>
      <w:r w:rsidRPr="0064777B">
        <w:t>) za wykonanie zamówienia określonego w Opisie przedmiotu zamówienia  (Załącznik nr 1)</w:t>
      </w:r>
      <w:r>
        <w:t xml:space="preserve"> wraz ze wskazaniem proponowanych marek i typów/modeli sprzętu</w:t>
      </w:r>
      <w:r w:rsidR="00B701FC">
        <w:t xml:space="preserve"> </w:t>
      </w:r>
      <w:r w:rsidRPr="0064777B">
        <w:rPr>
          <w:b/>
        </w:rPr>
        <w:t xml:space="preserve">w terminie do </w:t>
      </w:r>
      <w:r w:rsidRPr="001C22B0">
        <w:rPr>
          <w:b/>
        </w:rPr>
        <w:t>2</w:t>
      </w:r>
      <w:r>
        <w:rPr>
          <w:b/>
        </w:rPr>
        <w:t xml:space="preserve">6 </w:t>
      </w:r>
      <w:r w:rsidRPr="001C22B0">
        <w:rPr>
          <w:b/>
        </w:rPr>
        <w:t>września</w:t>
      </w:r>
      <w:r>
        <w:rPr>
          <w:b/>
        </w:rPr>
        <w:t xml:space="preserve"> </w:t>
      </w:r>
      <w:r w:rsidRPr="0064777B">
        <w:rPr>
          <w:b/>
        </w:rPr>
        <w:t>20</w:t>
      </w:r>
      <w:r>
        <w:rPr>
          <w:b/>
        </w:rPr>
        <w:t>24</w:t>
      </w:r>
      <w:r w:rsidRPr="0064777B">
        <w:rPr>
          <w:b/>
        </w:rPr>
        <w:t xml:space="preserve"> roku</w:t>
      </w:r>
      <w:r w:rsidR="00B701FC">
        <w:rPr>
          <w:b/>
        </w:rPr>
        <w:t xml:space="preserve"> do godz. 15:</w:t>
      </w:r>
      <w:r>
        <w:rPr>
          <w:b/>
        </w:rPr>
        <w:t>00</w:t>
      </w:r>
      <w:r w:rsidRPr="0064777B">
        <w:rPr>
          <w:b/>
        </w:rPr>
        <w:t>.</w:t>
      </w:r>
    </w:p>
    <w:p w:rsidR="00591B09" w:rsidRPr="0064777B" w:rsidRDefault="00591B09" w:rsidP="00591B09">
      <w:pPr>
        <w:autoSpaceDE w:val="0"/>
        <w:autoSpaceDN w:val="0"/>
        <w:adjustRightInd w:val="0"/>
        <w:spacing w:after="0" w:line="240" w:lineRule="auto"/>
      </w:pPr>
    </w:p>
    <w:p w:rsidR="00591B09" w:rsidRPr="0064777B" w:rsidRDefault="00591B09" w:rsidP="00D46443">
      <w:p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64777B">
        <w:rPr>
          <w:rFonts w:cs="Arial"/>
          <w:b/>
        </w:rPr>
        <w:t xml:space="preserve">III. </w:t>
      </w:r>
      <w:r w:rsidRPr="0064777B">
        <w:rPr>
          <w:rFonts w:cs="Arial"/>
          <w:b/>
        </w:rPr>
        <w:tab/>
      </w:r>
    </w:p>
    <w:p w:rsidR="00591B09" w:rsidRPr="0064777B" w:rsidRDefault="00591B09" w:rsidP="00591B09">
      <w:pPr>
        <w:autoSpaceDE w:val="0"/>
        <w:autoSpaceDN w:val="0"/>
        <w:adjustRightInd w:val="0"/>
        <w:spacing w:after="0" w:line="240" w:lineRule="auto"/>
      </w:pPr>
      <w:r w:rsidRPr="0064777B">
        <w:rPr>
          <w:rFonts w:cs="Arial"/>
          <w:b/>
        </w:rPr>
        <w:t>Załączniki:</w:t>
      </w:r>
    </w:p>
    <w:p w:rsidR="00591B09" w:rsidRPr="0064777B" w:rsidRDefault="00591B09" w:rsidP="00591B09">
      <w:pPr>
        <w:pStyle w:val="Akapitzlist"/>
        <w:tabs>
          <w:tab w:val="left" w:pos="1305"/>
        </w:tabs>
        <w:autoSpaceDE w:val="0"/>
        <w:autoSpaceDN w:val="0"/>
        <w:adjustRightInd w:val="0"/>
        <w:ind w:left="0"/>
        <w:rPr>
          <w:rFonts w:ascii="Calibri" w:hAnsi="Calibri" w:cs="Arial"/>
          <w:sz w:val="22"/>
          <w:szCs w:val="22"/>
        </w:rPr>
      </w:pPr>
      <w:r w:rsidRPr="0064777B">
        <w:rPr>
          <w:rFonts w:ascii="Calibri" w:hAnsi="Calibri" w:cs="Arial"/>
          <w:sz w:val="22"/>
          <w:szCs w:val="22"/>
        </w:rPr>
        <w:t xml:space="preserve">Załącznik 1 – </w:t>
      </w:r>
      <w:bookmarkStart w:id="0" w:name="_Hlk177030907"/>
      <w:r w:rsidR="00D149B4">
        <w:rPr>
          <w:rFonts w:ascii="Calibri" w:hAnsi="Calibri" w:cs="Arial"/>
          <w:sz w:val="22"/>
          <w:szCs w:val="22"/>
        </w:rPr>
        <w:t>Specyfikacja Techniczna</w:t>
      </w:r>
      <w:r w:rsidRPr="0064777B">
        <w:rPr>
          <w:rFonts w:ascii="Calibri" w:hAnsi="Calibri" w:cs="Arial"/>
          <w:sz w:val="22"/>
          <w:szCs w:val="22"/>
        </w:rPr>
        <w:t xml:space="preserve"> Zamówienia</w:t>
      </w:r>
      <w:bookmarkEnd w:id="0"/>
    </w:p>
    <w:p w:rsidR="00591B09" w:rsidRPr="0064777B" w:rsidRDefault="00591B09" w:rsidP="00591B09">
      <w:pPr>
        <w:pStyle w:val="Akapitzlist"/>
        <w:tabs>
          <w:tab w:val="left" w:pos="1305"/>
        </w:tabs>
        <w:autoSpaceDE w:val="0"/>
        <w:autoSpaceDN w:val="0"/>
        <w:adjustRightInd w:val="0"/>
        <w:ind w:left="0"/>
        <w:rPr>
          <w:rFonts w:ascii="Calibri" w:hAnsi="Calibri" w:cs="Arial"/>
          <w:sz w:val="22"/>
          <w:szCs w:val="22"/>
        </w:rPr>
      </w:pPr>
      <w:r w:rsidRPr="0064777B">
        <w:rPr>
          <w:rFonts w:ascii="Calibri" w:hAnsi="Calibri" w:cs="Arial"/>
          <w:sz w:val="22"/>
          <w:szCs w:val="22"/>
        </w:rPr>
        <w:t>Załącznik 2 – wzór Formularza oszacowania</w:t>
      </w:r>
    </w:p>
    <w:p w:rsidR="00591B09" w:rsidRPr="00591B09" w:rsidRDefault="00591B09" w:rsidP="006174B7">
      <w:pPr>
        <w:pStyle w:val="Akapitzlist"/>
        <w:tabs>
          <w:tab w:val="left" w:pos="1305"/>
        </w:tabs>
        <w:autoSpaceDE w:val="0"/>
        <w:autoSpaceDN w:val="0"/>
        <w:adjustRightInd w:val="0"/>
        <w:ind w:left="0"/>
        <w:jc w:val="right"/>
      </w:pPr>
      <w:bookmarkStart w:id="1" w:name="_GoBack"/>
      <w:bookmarkEnd w:id="1"/>
    </w:p>
    <w:p w:rsidR="005B7958" w:rsidRPr="00591B09" w:rsidRDefault="005B7958" w:rsidP="00E125EC">
      <w:pPr>
        <w:pStyle w:val="Akapitzlist"/>
        <w:spacing w:after="240" w:line="360" w:lineRule="auto"/>
        <w:ind w:right="113"/>
        <w:jc w:val="both"/>
        <w:rPr>
          <w:rFonts w:ascii="Calibri" w:hAnsi="Calibri" w:cs="Calibri"/>
          <w:sz w:val="22"/>
          <w:szCs w:val="22"/>
        </w:rPr>
      </w:pPr>
    </w:p>
    <w:sectPr w:rsidR="005B7958" w:rsidRPr="00591B09" w:rsidSect="0088464D">
      <w:headerReference w:type="default" r:id="rId7"/>
      <w:footerReference w:type="default" r:id="rId8"/>
      <w:headerReference w:type="first" r:id="rId9"/>
      <w:pgSz w:w="11906" w:h="16838"/>
      <w:pgMar w:top="2398" w:right="2552" w:bottom="2552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AD" w:rsidRDefault="000E10AD" w:rsidP="0094317C">
      <w:pPr>
        <w:spacing w:after="0" w:line="240" w:lineRule="auto"/>
      </w:pPr>
      <w:r>
        <w:separator/>
      </w:r>
    </w:p>
  </w:endnote>
  <w:endnote w:type="continuationSeparator" w:id="0">
    <w:p w:rsidR="000E10AD" w:rsidRDefault="000E10AD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AD" w:rsidRPr="0053761F" w:rsidRDefault="000E10AD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0E10AD" w:rsidRPr="0053761F" w:rsidRDefault="000E10AD" w:rsidP="00ED43A2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Zarządzania Infrastrukturą</w:t>
    </w:r>
  </w:p>
  <w:p w:rsidR="000E10AD" w:rsidRPr="0053761F" w:rsidRDefault="000E10AD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0E10AD" w:rsidRPr="0053761F" w:rsidRDefault="000E10AD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0E10AD" w:rsidRPr="0053761F" w:rsidRDefault="000E10AD" w:rsidP="00ED43A2">
    <w:pPr>
      <w:spacing w:after="0"/>
      <w:ind w:left="8222" w:right="-2835"/>
      <w:rPr>
        <w:color w:val="006600"/>
        <w:spacing w:val="-8"/>
        <w:sz w:val="16"/>
        <w:szCs w:val="16"/>
      </w:rPr>
    </w:pPr>
    <w:r>
      <w:rPr>
        <w:color w:val="006600"/>
        <w:spacing w:val="-8"/>
        <w:sz w:val="16"/>
        <w:szCs w:val="16"/>
      </w:rPr>
      <w:t>tel. +48 61 856 95 8</w:t>
    </w:r>
    <w:r w:rsidRPr="0053761F">
      <w:rPr>
        <w:color w:val="006600"/>
        <w:spacing w:val="-8"/>
        <w:sz w:val="16"/>
        <w:szCs w:val="16"/>
      </w:rPr>
      <w:t>0</w:t>
    </w:r>
  </w:p>
  <w:p w:rsidR="000E10AD" w:rsidRPr="0053761F" w:rsidRDefault="000E10AD" w:rsidP="00ED43A2">
    <w:pPr>
      <w:spacing w:after="0"/>
      <w:ind w:left="8222" w:right="-2835"/>
      <w:rPr>
        <w:color w:val="006600"/>
        <w:spacing w:val="-8"/>
        <w:sz w:val="16"/>
        <w:szCs w:val="16"/>
      </w:rPr>
    </w:pPr>
    <w:r>
      <w:rPr>
        <w:color w:val="006600"/>
        <w:spacing w:val="-8"/>
        <w:sz w:val="16"/>
        <w:szCs w:val="16"/>
      </w:rPr>
      <w:t>dzi</w:t>
    </w:r>
    <w:r w:rsidRPr="0053761F">
      <w:rPr>
        <w:color w:val="006600"/>
        <w:spacing w:val="-8"/>
        <w:sz w:val="16"/>
        <w:szCs w:val="16"/>
      </w:rPr>
      <w:t>@ue.poznan.pl</w:t>
    </w:r>
  </w:p>
  <w:p w:rsidR="000E10AD" w:rsidRPr="0053761F" w:rsidRDefault="000E10AD" w:rsidP="005D3539">
    <w:pPr>
      <w:spacing w:after="0"/>
      <w:ind w:left="8222" w:right="-2835"/>
      <w:jc w:val="center"/>
      <w:rPr>
        <w:color w:val="006600"/>
        <w:spacing w:val="-8"/>
        <w:sz w:val="16"/>
        <w:szCs w:val="16"/>
      </w:rPr>
    </w:pPr>
  </w:p>
  <w:p w:rsidR="000E10AD" w:rsidRPr="0053761F" w:rsidRDefault="000E10AD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0E10AD" w:rsidRPr="00B358B4" w:rsidRDefault="000E10AD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AD" w:rsidRDefault="000E10AD" w:rsidP="0094317C">
      <w:pPr>
        <w:spacing w:after="0" w:line="240" w:lineRule="auto"/>
      </w:pPr>
      <w:r>
        <w:separator/>
      </w:r>
    </w:p>
  </w:footnote>
  <w:footnote w:type="continuationSeparator" w:id="0">
    <w:p w:rsidR="000E10AD" w:rsidRDefault="000E10AD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AD" w:rsidRDefault="00D4644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1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AD" w:rsidRDefault="00D4644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2" name="Obraz 2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56189"/>
    <w:multiLevelType w:val="hybridMultilevel"/>
    <w:tmpl w:val="3120227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2DB1E9E"/>
    <w:multiLevelType w:val="hybridMultilevel"/>
    <w:tmpl w:val="8076AB74"/>
    <w:lvl w:ilvl="0" w:tplc="1A26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5411"/>
    <w:multiLevelType w:val="hybridMultilevel"/>
    <w:tmpl w:val="9D08D7AA"/>
    <w:lvl w:ilvl="0" w:tplc="1A26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6AC8"/>
    <w:multiLevelType w:val="hybridMultilevel"/>
    <w:tmpl w:val="F728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5A0C"/>
    <w:multiLevelType w:val="hybridMultilevel"/>
    <w:tmpl w:val="E332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B4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614C93"/>
    <w:multiLevelType w:val="hybridMultilevel"/>
    <w:tmpl w:val="B6FEC214"/>
    <w:lvl w:ilvl="0" w:tplc="1A26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0238"/>
    <w:rsid w:val="00002158"/>
    <w:rsid w:val="00004FFD"/>
    <w:rsid w:val="0000590D"/>
    <w:rsid w:val="00011EC2"/>
    <w:rsid w:val="00061800"/>
    <w:rsid w:val="00071370"/>
    <w:rsid w:val="000B03FD"/>
    <w:rsid w:val="000B0D30"/>
    <w:rsid w:val="000B36CC"/>
    <w:rsid w:val="000E10AD"/>
    <w:rsid w:val="000E3C19"/>
    <w:rsid w:val="000E6168"/>
    <w:rsid w:val="00105D08"/>
    <w:rsid w:val="00141B53"/>
    <w:rsid w:val="00144C23"/>
    <w:rsid w:val="00144E0C"/>
    <w:rsid w:val="001510A0"/>
    <w:rsid w:val="00177879"/>
    <w:rsid w:val="00182118"/>
    <w:rsid w:val="00186096"/>
    <w:rsid w:val="001A2E15"/>
    <w:rsid w:val="001B3FAB"/>
    <w:rsid w:val="001C0999"/>
    <w:rsid w:val="001C1570"/>
    <w:rsid w:val="001C22B0"/>
    <w:rsid w:val="001C4105"/>
    <w:rsid w:val="001C7E9B"/>
    <w:rsid w:val="001E049D"/>
    <w:rsid w:val="001E27D1"/>
    <w:rsid w:val="0023403A"/>
    <w:rsid w:val="002369B5"/>
    <w:rsid w:val="002403AF"/>
    <w:rsid w:val="00245679"/>
    <w:rsid w:val="00253D48"/>
    <w:rsid w:val="00262352"/>
    <w:rsid w:val="00266882"/>
    <w:rsid w:val="00274712"/>
    <w:rsid w:val="0028470A"/>
    <w:rsid w:val="002953C9"/>
    <w:rsid w:val="002A4A31"/>
    <w:rsid w:val="002C417A"/>
    <w:rsid w:val="002D7862"/>
    <w:rsid w:val="002E2F3E"/>
    <w:rsid w:val="00311DA2"/>
    <w:rsid w:val="003253A7"/>
    <w:rsid w:val="00343C45"/>
    <w:rsid w:val="003547FF"/>
    <w:rsid w:val="00371375"/>
    <w:rsid w:val="003800B7"/>
    <w:rsid w:val="003826CF"/>
    <w:rsid w:val="00384E69"/>
    <w:rsid w:val="00386D74"/>
    <w:rsid w:val="00392D33"/>
    <w:rsid w:val="003A59A3"/>
    <w:rsid w:val="003B3CE2"/>
    <w:rsid w:val="003D689C"/>
    <w:rsid w:val="00421089"/>
    <w:rsid w:val="00436F56"/>
    <w:rsid w:val="00456037"/>
    <w:rsid w:val="004571DD"/>
    <w:rsid w:val="00474BF0"/>
    <w:rsid w:val="004972A8"/>
    <w:rsid w:val="004A50D2"/>
    <w:rsid w:val="004C1744"/>
    <w:rsid w:val="004C31CD"/>
    <w:rsid w:val="004E1AB4"/>
    <w:rsid w:val="00500047"/>
    <w:rsid w:val="00501EE4"/>
    <w:rsid w:val="0051206F"/>
    <w:rsid w:val="00525811"/>
    <w:rsid w:val="0053761F"/>
    <w:rsid w:val="00545AF2"/>
    <w:rsid w:val="00554648"/>
    <w:rsid w:val="00591B09"/>
    <w:rsid w:val="005B5F94"/>
    <w:rsid w:val="005B7958"/>
    <w:rsid w:val="005C17AF"/>
    <w:rsid w:val="005D3539"/>
    <w:rsid w:val="005E469F"/>
    <w:rsid w:val="005E7D09"/>
    <w:rsid w:val="005F541A"/>
    <w:rsid w:val="005F6EA4"/>
    <w:rsid w:val="0060760C"/>
    <w:rsid w:val="006174B7"/>
    <w:rsid w:val="006175F6"/>
    <w:rsid w:val="00622187"/>
    <w:rsid w:val="00631E4D"/>
    <w:rsid w:val="00632BDC"/>
    <w:rsid w:val="006422A7"/>
    <w:rsid w:val="00644123"/>
    <w:rsid w:val="0064777B"/>
    <w:rsid w:val="006565A3"/>
    <w:rsid w:val="006771D2"/>
    <w:rsid w:val="00680705"/>
    <w:rsid w:val="006B2481"/>
    <w:rsid w:val="006C00AE"/>
    <w:rsid w:val="006C1E91"/>
    <w:rsid w:val="006D0022"/>
    <w:rsid w:val="006E1DA5"/>
    <w:rsid w:val="006F206E"/>
    <w:rsid w:val="006F222B"/>
    <w:rsid w:val="0070613B"/>
    <w:rsid w:val="0070647E"/>
    <w:rsid w:val="00714050"/>
    <w:rsid w:val="00716830"/>
    <w:rsid w:val="00716CB3"/>
    <w:rsid w:val="0072223A"/>
    <w:rsid w:val="007320D6"/>
    <w:rsid w:val="00750BAC"/>
    <w:rsid w:val="00767A58"/>
    <w:rsid w:val="00774295"/>
    <w:rsid w:val="00787FC2"/>
    <w:rsid w:val="0079378C"/>
    <w:rsid w:val="007A7414"/>
    <w:rsid w:val="007B0907"/>
    <w:rsid w:val="007B120B"/>
    <w:rsid w:val="007B2042"/>
    <w:rsid w:val="007C5F64"/>
    <w:rsid w:val="007E0DF4"/>
    <w:rsid w:val="007F0F0B"/>
    <w:rsid w:val="00813B7E"/>
    <w:rsid w:val="00823CB7"/>
    <w:rsid w:val="00830F20"/>
    <w:rsid w:val="0084259A"/>
    <w:rsid w:val="0084605A"/>
    <w:rsid w:val="008575BE"/>
    <w:rsid w:val="00876AF5"/>
    <w:rsid w:val="0088464D"/>
    <w:rsid w:val="008A27B2"/>
    <w:rsid w:val="008B3471"/>
    <w:rsid w:val="008D273F"/>
    <w:rsid w:val="008D32F1"/>
    <w:rsid w:val="008E63B2"/>
    <w:rsid w:val="008F70FD"/>
    <w:rsid w:val="009161EB"/>
    <w:rsid w:val="0094317C"/>
    <w:rsid w:val="0095179E"/>
    <w:rsid w:val="00961237"/>
    <w:rsid w:val="009673EF"/>
    <w:rsid w:val="00981106"/>
    <w:rsid w:val="009B52A5"/>
    <w:rsid w:val="009E37FE"/>
    <w:rsid w:val="009E4185"/>
    <w:rsid w:val="009E42CF"/>
    <w:rsid w:val="009E719A"/>
    <w:rsid w:val="00A16625"/>
    <w:rsid w:val="00A22E6A"/>
    <w:rsid w:val="00A45405"/>
    <w:rsid w:val="00A82D88"/>
    <w:rsid w:val="00AC1C34"/>
    <w:rsid w:val="00AC604B"/>
    <w:rsid w:val="00AD2837"/>
    <w:rsid w:val="00AF3EEB"/>
    <w:rsid w:val="00B0319D"/>
    <w:rsid w:val="00B06E61"/>
    <w:rsid w:val="00B139E6"/>
    <w:rsid w:val="00B24C8C"/>
    <w:rsid w:val="00B358B4"/>
    <w:rsid w:val="00B36105"/>
    <w:rsid w:val="00B43E23"/>
    <w:rsid w:val="00B5045A"/>
    <w:rsid w:val="00B53A7B"/>
    <w:rsid w:val="00B621E3"/>
    <w:rsid w:val="00B701FC"/>
    <w:rsid w:val="00B72C31"/>
    <w:rsid w:val="00B769BA"/>
    <w:rsid w:val="00B81E05"/>
    <w:rsid w:val="00B82532"/>
    <w:rsid w:val="00B85B69"/>
    <w:rsid w:val="00B946D3"/>
    <w:rsid w:val="00B96876"/>
    <w:rsid w:val="00BB076C"/>
    <w:rsid w:val="00BD0242"/>
    <w:rsid w:val="00C1092C"/>
    <w:rsid w:val="00C27232"/>
    <w:rsid w:val="00C33AE1"/>
    <w:rsid w:val="00C4072D"/>
    <w:rsid w:val="00C43CB9"/>
    <w:rsid w:val="00C43F32"/>
    <w:rsid w:val="00C44366"/>
    <w:rsid w:val="00C53DB9"/>
    <w:rsid w:val="00C75424"/>
    <w:rsid w:val="00C81B9A"/>
    <w:rsid w:val="00C838A0"/>
    <w:rsid w:val="00C8457F"/>
    <w:rsid w:val="00C92BAF"/>
    <w:rsid w:val="00C97339"/>
    <w:rsid w:val="00CA0B62"/>
    <w:rsid w:val="00CC6B18"/>
    <w:rsid w:val="00CD32E8"/>
    <w:rsid w:val="00CE28B8"/>
    <w:rsid w:val="00CE4122"/>
    <w:rsid w:val="00CE4D7E"/>
    <w:rsid w:val="00CF574E"/>
    <w:rsid w:val="00CF7160"/>
    <w:rsid w:val="00D01068"/>
    <w:rsid w:val="00D026F6"/>
    <w:rsid w:val="00D149B4"/>
    <w:rsid w:val="00D46443"/>
    <w:rsid w:val="00D47A31"/>
    <w:rsid w:val="00D54D05"/>
    <w:rsid w:val="00D55BBC"/>
    <w:rsid w:val="00D56DB2"/>
    <w:rsid w:val="00D63DD9"/>
    <w:rsid w:val="00D84CB0"/>
    <w:rsid w:val="00DA23F4"/>
    <w:rsid w:val="00DD177A"/>
    <w:rsid w:val="00DD381F"/>
    <w:rsid w:val="00DD7C5D"/>
    <w:rsid w:val="00DE6D84"/>
    <w:rsid w:val="00DF0600"/>
    <w:rsid w:val="00DF07E1"/>
    <w:rsid w:val="00E04363"/>
    <w:rsid w:val="00E07F53"/>
    <w:rsid w:val="00E125EC"/>
    <w:rsid w:val="00E268DC"/>
    <w:rsid w:val="00E31728"/>
    <w:rsid w:val="00E44A53"/>
    <w:rsid w:val="00E50249"/>
    <w:rsid w:val="00E525BB"/>
    <w:rsid w:val="00E52D20"/>
    <w:rsid w:val="00E54064"/>
    <w:rsid w:val="00E93DC6"/>
    <w:rsid w:val="00EB54C2"/>
    <w:rsid w:val="00EB687B"/>
    <w:rsid w:val="00EC5361"/>
    <w:rsid w:val="00EC5AC5"/>
    <w:rsid w:val="00ED43A2"/>
    <w:rsid w:val="00ED7BF7"/>
    <w:rsid w:val="00F00F5B"/>
    <w:rsid w:val="00F31053"/>
    <w:rsid w:val="00F35E2A"/>
    <w:rsid w:val="00F36303"/>
    <w:rsid w:val="00F45D15"/>
    <w:rsid w:val="00F53529"/>
    <w:rsid w:val="00F55F98"/>
    <w:rsid w:val="00F569E4"/>
    <w:rsid w:val="00F646A8"/>
    <w:rsid w:val="00F875E5"/>
    <w:rsid w:val="00FB2C53"/>
    <w:rsid w:val="00FB3C17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F84E2B2-DCBC-4C26-B4D6-E1C4B721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B5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317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locked/>
    <w:rsid w:val="0094317C"/>
    <w:rPr>
      <w:rFonts w:cs="Times New Roman"/>
    </w:rPr>
  </w:style>
  <w:style w:type="paragraph" w:styleId="Stopka">
    <w:name w:val="footer"/>
    <w:basedOn w:val="Normalny"/>
    <w:link w:val="StopkaZnak"/>
    <w:rsid w:val="0094317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locked/>
    <w:rsid w:val="0094317C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B358B4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B358B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77879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F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91B09"/>
    <w:rPr>
      <w:color w:val="0000FF"/>
      <w:u w:val="single"/>
    </w:rPr>
  </w:style>
  <w:style w:type="paragraph" w:customStyle="1" w:styleId="Style14">
    <w:name w:val="Style14"/>
    <w:basedOn w:val="Normalny"/>
    <w:uiPriority w:val="99"/>
    <w:rsid w:val="0059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591B09"/>
    <w:rPr>
      <w:rFonts w:ascii="Times New Roman" w:hAnsi="Times New Roman" w:cs="Times New Roman" w:hint="default"/>
      <w:sz w:val="22"/>
      <w:szCs w:val="22"/>
    </w:rPr>
  </w:style>
  <w:style w:type="character" w:customStyle="1" w:styleId="Nierozpoznanawzmianka">
    <w:name w:val="Nierozpoznana wzmianka"/>
    <w:uiPriority w:val="99"/>
    <w:semiHidden/>
    <w:unhideWhenUsed/>
    <w:rsid w:val="0064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CC8A2F2F</Template>
  <TotalTime>11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15</vt:lpstr>
    </vt:vector>
  </TitlesOfParts>
  <Company/>
  <LinksUpToDate>false</LinksUpToDate>
  <CharactersWithSpaces>2678</CharactersWithSpaces>
  <SharedDoc>false</SharedDoc>
  <HLinks>
    <vt:vector size="24" baseType="variant"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mailto:przemyslaw.trochowski@ue.poznan.pl</vt:lpwstr>
      </vt:variant>
      <vt:variant>
        <vt:lpwstr/>
      </vt:variant>
      <vt:variant>
        <vt:i4>2490447</vt:i4>
      </vt:variant>
      <vt:variant>
        <vt:i4>6</vt:i4>
      </vt:variant>
      <vt:variant>
        <vt:i4>0</vt:i4>
      </vt:variant>
      <vt:variant>
        <vt:i4>5</vt:i4>
      </vt:variant>
      <vt:variant>
        <vt:lpwstr>mailto:iwona.pospieszna-filakiewicz@ue.poznan.pl</vt:lpwstr>
      </vt:variant>
      <vt:variant>
        <vt:lpwstr/>
      </vt:variant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mailto:przemyslaw.trochowski@ue.poznan.pl</vt:lpwstr>
      </vt:variant>
      <vt:variant>
        <vt:lpwstr/>
      </vt:variant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mailto:iwona.pospieszna-filakiewicz@ue.poznan.pl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Anna Rutkowska</dc:creator>
  <cp:keywords/>
  <cp:lastModifiedBy>Paweł Lembicz</cp:lastModifiedBy>
  <cp:revision>6</cp:revision>
  <cp:lastPrinted>2024-09-17T06:56:00Z</cp:lastPrinted>
  <dcterms:created xsi:type="dcterms:W3CDTF">2024-09-17T09:54:00Z</dcterms:created>
  <dcterms:modified xsi:type="dcterms:W3CDTF">2024-09-17T11:01:00Z</dcterms:modified>
</cp:coreProperties>
</file>