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354CA7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354CA7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54CA7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354CA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354CA7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74DDE6BB" w:rsidR="00C07789" w:rsidRPr="00354CA7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54CA7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A0F3D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354CA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354C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354CA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354CA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A0F3D">
        <w:rPr>
          <w:rFonts w:asciiTheme="minorHAnsi" w:hAnsiTheme="minorHAnsi" w:cstheme="minorHAnsi"/>
          <w:b/>
          <w:bCs/>
          <w:sz w:val="22"/>
          <w:szCs w:val="22"/>
        </w:rPr>
        <w:t>IRS</w:t>
      </w:r>
    </w:p>
    <w:p w14:paraId="2BC1D6B1" w14:textId="77777777" w:rsidR="00C07789" w:rsidRPr="00354CA7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4C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354CA7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3369DC77" w:rsidR="00D35568" w:rsidRPr="00354CA7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54C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1A3629" w:rsidRPr="001A3629">
        <w:rPr>
          <w:rFonts w:asciiTheme="minorHAnsi" w:hAnsiTheme="minorHAnsi" w:cstheme="minorHAnsi"/>
          <w:iCs/>
          <w:color w:val="000000"/>
          <w:sz w:val="22"/>
          <w:szCs w:val="22"/>
        </w:rPr>
        <w:t>Dostawa sond wieloparametrowych wraz z systemem telemetrycznym zainstalowanym na bojach przeznaczonych do instalacji na rzece Odrze w ramach wsparcia Systemu monitorowan</w:t>
      </w:r>
      <w:r w:rsidR="00547712">
        <w:rPr>
          <w:rFonts w:asciiTheme="minorHAnsi" w:hAnsiTheme="minorHAnsi" w:cstheme="minorHAnsi"/>
          <w:iCs/>
          <w:color w:val="000000"/>
          <w:sz w:val="22"/>
          <w:szCs w:val="22"/>
        </w:rPr>
        <w:t>ia jakości wód powierzchniowych</w:t>
      </w:r>
      <w:r w:rsidR="009A0F3D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74BC3EB4" w14:textId="77777777" w:rsidR="00354CA7" w:rsidRPr="00354CA7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354CA7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54CA7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354CA7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354CA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354CA7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354C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354CA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354CA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354CA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354CA7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354CA7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354CA7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A7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354CA7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354CA7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A7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354CA7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354CA7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54CA7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354CA7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354CA7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354CA7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354CA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354CA7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354CA7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354CA7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77777777" w:rsidR="00E24912" w:rsidRPr="00354CA7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31"/>
      </w:tblGrid>
      <w:tr w:rsidR="0087430F" w:rsidRPr="00354CA7" w14:paraId="5EC019B7" w14:textId="77777777" w:rsidTr="0087430F">
        <w:tc>
          <w:tcPr>
            <w:tcW w:w="2500" w:type="pct"/>
          </w:tcPr>
          <w:p w14:paraId="60823386" w14:textId="77777777" w:rsidR="0087430F" w:rsidRPr="00354CA7" w:rsidRDefault="0087430F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D1CAD1A" w14:textId="7DFF730B" w:rsidR="0087430F" w:rsidRPr="00354CA7" w:rsidRDefault="0087430F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500" w:type="pct"/>
          </w:tcPr>
          <w:p w14:paraId="062B3338" w14:textId="42FC88E6" w:rsidR="0087430F" w:rsidRPr="00354CA7" w:rsidRDefault="0087430F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87430F" w:rsidRPr="00354CA7" w14:paraId="477A2954" w14:textId="77777777" w:rsidTr="0087430F">
        <w:tc>
          <w:tcPr>
            <w:tcW w:w="2500" w:type="pct"/>
          </w:tcPr>
          <w:p w14:paraId="36CD4C1C" w14:textId="77777777" w:rsidR="0087430F" w:rsidRPr="00354CA7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0BE5604" w14:textId="77777777" w:rsidR="0087430F" w:rsidRPr="00354CA7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5C80D841" w14:textId="7CED901B" w:rsidR="0087430F" w:rsidRPr="00354CA7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00" w:type="pct"/>
          </w:tcPr>
          <w:p w14:paraId="54584894" w14:textId="0029BE94" w:rsidR="0087430F" w:rsidRPr="00354CA7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A6FC859" w14:textId="77777777" w:rsidR="000A360F" w:rsidRPr="00354CA7" w:rsidRDefault="000A360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7777777" w:rsidR="00C07789" w:rsidRPr="00354CA7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14:paraId="7BE3F2FB" w14:textId="3A67F417" w:rsidR="00C07789" w:rsidRPr="00354CA7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354CA7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354CA7">
        <w:rPr>
          <w:rFonts w:asciiTheme="minorHAnsi" w:hAnsiTheme="minorHAnsi" w:cstheme="minorHAnsi"/>
          <w:bCs/>
          <w:sz w:val="22"/>
          <w:szCs w:val="22"/>
        </w:rPr>
        <w:t>;</w:t>
      </w:r>
    </w:p>
    <w:p w14:paraId="1079FC52" w14:textId="21BD8EDF" w:rsidR="00354CA7" w:rsidRDefault="00943DB7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oferowany przedmiot zamówienia, </w:t>
      </w:r>
      <w:r w:rsidR="00354CA7" w:rsidRPr="00354CA7">
        <w:rPr>
          <w:rFonts w:asciiTheme="minorHAnsi" w:hAnsiTheme="minorHAnsi" w:cstheme="minorHAnsi"/>
          <w:bCs/>
          <w:sz w:val="22"/>
          <w:szCs w:val="22"/>
        </w:rPr>
        <w:t xml:space="preserve">oferujemy wymagany przez Zamawiającego </w:t>
      </w:r>
      <w:r w:rsidR="0087430F">
        <w:rPr>
          <w:rFonts w:asciiTheme="minorHAnsi" w:hAnsiTheme="minorHAnsi" w:cstheme="minorHAnsi"/>
          <w:b/>
          <w:sz w:val="22"/>
          <w:szCs w:val="22"/>
        </w:rPr>
        <w:t>12 miesięczny</w:t>
      </w:r>
      <w:r w:rsidR="00354CA7" w:rsidRPr="00354CA7">
        <w:rPr>
          <w:rFonts w:asciiTheme="minorHAnsi" w:hAnsiTheme="minorHAnsi" w:cstheme="minorHAnsi"/>
          <w:bCs/>
          <w:sz w:val="22"/>
          <w:szCs w:val="22"/>
        </w:rPr>
        <w:t xml:space="preserve"> okres gwarancji, </w:t>
      </w:r>
    </w:p>
    <w:p w14:paraId="001ED34A" w14:textId="15B27731" w:rsidR="0087430F" w:rsidRDefault="0087430F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zobowiązujemy się do </w:t>
      </w:r>
      <w:r w:rsidRPr="0087430F">
        <w:rPr>
          <w:rFonts w:asciiTheme="minorHAnsi" w:hAnsiTheme="minorHAnsi" w:cstheme="minorHAnsi"/>
          <w:b/>
          <w:sz w:val="22"/>
          <w:szCs w:val="22"/>
        </w:rPr>
        <w:t>24 godzinnego</w:t>
      </w:r>
      <w:r>
        <w:rPr>
          <w:rFonts w:asciiTheme="minorHAnsi" w:hAnsiTheme="minorHAnsi" w:cstheme="minorHAnsi"/>
          <w:bCs/>
          <w:sz w:val="22"/>
          <w:szCs w:val="22"/>
        </w:rPr>
        <w:t xml:space="preserve"> czasu reakcji serwisu gwarancyjnego na </w:t>
      </w:r>
      <w:r w:rsidRPr="0087430F">
        <w:rPr>
          <w:rFonts w:asciiTheme="minorHAnsi" w:hAnsiTheme="minorHAnsi" w:cstheme="minorHAnsi"/>
          <w:bCs/>
          <w:sz w:val="22"/>
          <w:szCs w:val="22"/>
        </w:rPr>
        <w:t>podjęcie czynności związanych z usunięciem usterki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liczonych od dnia zgłoszenia na adres e-mail: ……………………………</w:t>
      </w:r>
    </w:p>
    <w:p w14:paraId="7A93600C" w14:textId="1275DCC4" w:rsidR="0087430F" w:rsidRPr="00354CA7" w:rsidRDefault="0087430F" w:rsidP="0087430F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lub za pośrednictwem formularza na stronie internetowej www:…………………………………. lub telefonicznie pod numerem………………………………………………….</w:t>
      </w:r>
    </w:p>
    <w:p w14:paraId="5E823068" w14:textId="06C6B77D" w:rsidR="000A360F" w:rsidRPr="00354CA7" w:rsidRDefault="006B1BD9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serwis gwarancyjny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6"/>
        <w:gridCol w:w="2828"/>
        <w:gridCol w:w="2828"/>
      </w:tblGrid>
      <w:tr w:rsidR="00354CA7" w:rsidRPr="00354CA7" w14:paraId="2D4219E9" w14:textId="03D2A311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77777777" w:rsidR="00354CA7" w:rsidRPr="00354CA7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4C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72669876" w:rsidR="00354CA7" w:rsidRPr="00354CA7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6105036F" w:rsidR="00354CA7" w:rsidRPr="00354CA7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4C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telefony właściwy do kontaktu z serwisem gwarancyjnym</w:t>
            </w:r>
          </w:p>
        </w:tc>
      </w:tr>
      <w:tr w:rsidR="00354CA7" w:rsidRPr="00354CA7" w14:paraId="76EEE0D8" w14:textId="5238BC8C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F61" w14:textId="77777777" w:rsidR="00354CA7" w:rsidRPr="00354CA7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DECFBDB" w14:textId="77777777" w:rsidR="00354CA7" w:rsidRPr="00354CA7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C34" w14:textId="77777777" w:rsidR="00354CA7" w:rsidRPr="00354CA7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63E" w14:textId="77777777" w:rsidR="00354CA7" w:rsidRPr="00354CA7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2A659F7F" w14:textId="3064B55F" w:rsidR="006F2925" w:rsidRPr="00354CA7" w:rsidRDefault="006F2925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5F249E4C" w14:textId="77777777" w:rsidR="000A360F" w:rsidRPr="00354CA7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Pr="00354CA7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354CA7">
        <w:rPr>
          <w:rFonts w:asciiTheme="minorHAnsi" w:hAnsiTheme="minorHAnsi" w:cstheme="minorHAnsi"/>
        </w:rPr>
        <w:t>WYKONAĆ SAMODZIELNIE* /ZLECIĆ PODWYKONAWCOM</w:t>
      </w:r>
      <w:r w:rsidRPr="00354CA7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354CA7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354CA7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77777777" w:rsidR="006F2925" w:rsidRPr="00354CA7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354CA7">
        <w:rPr>
          <w:rFonts w:asciiTheme="minorHAnsi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354CA7" w14:paraId="68758E99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6F2925" w:rsidRPr="00354CA7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4CA7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1A7" w14:textId="77777777" w:rsidR="006F2925" w:rsidRPr="00354CA7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4CA7">
              <w:rPr>
                <w:rFonts w:asciiTheme="minorHAnsi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6F2925" w:rsidRPr="00354CA7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4CA7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6F2925" w:rsidRPr="00354CA7" w14:paraId="6A009EBA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486A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354CA7" w14:paraId="0F67B9CC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0C8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354CA7" w:rsidRDefault="006F2925" w:rsidP="006F2925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354CA7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354CA7" w:rsidRDefault="006F2925" w:rsidP="006F2925">
      <w:pPr>
        <w:rPr>
          <w:rFonts w:asciiTheme="minorHAnsi" w:hAnsiTheme="minorHAnsi" w:cstheme="minorHAnsi"/>
          <w:sz w:val="22"/>
          <w:szCs w:val="22"/>
        </w:rPr>
      </w:pPr>
      <w:r w:rsidRPr="00354CA7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354CA7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354CA7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54CA7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354CA7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54CA7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354CA7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354CA7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354CA7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354CA7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354CA7">
        <w:rPr>
          <w:rFonts w:asciiTheme="minorHAnsi" w:hAnsiTheme="minorHAnsi" w:cstheme="minorHAnsi"/>
          <w:b/>
        </w:rPr>
        <w:tab/>
      </w:r>
    </w:p>
    <w:p w14:paraId="233A4EFE" w14:textId="2705D570" w:rsidR="00C07789" w:rsidRPr="00354CA7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>
        <w:rPr>
          <w:rFonts w:asciiTheme="minorHAnsi" w:hAnsiTheme="minorHAnsi" w:cstheme="minorHAnsi"/>
          <w:b/>
          <w:sz w:val="22"/>
          <w:szCs w:val="22"/>
        </w:rPr>
        <w:t>3</w:t>
      </w:r>
      <w:r w:rsidRPr="00354CA7">
        <w:rPr>
          <w:rFonts w:asciiTheme="minorHAnsi" w:hAnsiTheme="minorHAnsi" w:cstheme="minorHAnsi"/>
          <w:b/>
          <w:sz w:val="22"/>
          <w:szCs w:val="22"/>
        </w:rPr>
        <w:t>0 dni</w:t>
      </w:r>
      <w:r w:rsidRPr="00354CA7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9A0F3D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A14D1F" w:rsidRPr="00354CA7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43DB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54CA7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54CA7" w:rsidRPr="00354C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54CA7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354CA7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354CA7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354CA7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354CA7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zgodnie z art. 225 ust. 1 ustawy Pzp wybór naszej oferty, będzie prowadził do powstania u Zamawiającego </w:t>
      </w:r>
      <w:r w:rsidR="00B13C2C" w:rsidRPr="00354CA7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354CA7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5DFC5128" w14:textId="77777777" w:rsidR="00C07789" w:rsidRPr="00354CA7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354CA7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354CA7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354CA7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354CA7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354CA7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354CA7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1FA60C1E" w14:textId="77777777" w:rsidR="00C4269E" w:rsidRPr="00354CA7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354CA7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354CA7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354CA7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354CA7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BB6C71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BB6C71">
        <w:rPr>
          <w:rFonts w:ascii="Calibri" w:eastAsia="Calibri" w:hAnsi="Calibri" w:cs="Calibri"/>
          <w:sz w:val="22"/>
          <w:szCs w:val="22"/>
        </w:rPr>
        <w:t>INFORMACJA DOTYCZĄCA DOSTĘPU DO PODMIOTOWYCH ŚRODKÓW DOWODOWYCH:</w:t>
      </w:r>
    </w:p>
    <w:p w14:paraId="0846FEEB" w14:textId="77777777" w:rsidR="0087430F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BB6C71">
        <w:rPr>
          <w:rFonts w:ascii="Calibri" w:eastAsia="Calibri" w:hAnsi="Calibri" w:cs="Calibr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BB6C71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BB6C71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BB6C71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BB6C71">
        <w:rPr>
          <w:rFonts w:ascii="Calibri" w:eastAsia="Calibri" w:hAnsi="Calibri" w:cs="Calibr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BB6C71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BB6C71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>
        <w:rPr>
          <w:rFonts w:ascii="Calibri" w:eastAsia="Calibri" w:hAnsi="Calibri" w:cs="Calibri"/>
          <w:sz w:val="22"/>
          <w:szCs w:val="22"/>
        </w:rPr>
        <w:t>.......</w:t>
      </w:r>
      <w:r w:rsidRPr="00BB6C71">
        <w:rPr>
          <w:rFonts w:ascii="Calibri" w:eastAsia="Calibri" w:hAnsi="Calibri" w:cs="Calibri"/>
          <w:sz w:val="22"/>
          <w:szCs w:val="22"/>
        </w:rPr>
        <w:t>..</w:t>
      </w:r>
    </w:p>
    <w:p w14:paraId="45D4DAE9" w14:textId="23E687C9" w:rsidR="00BB6C71" w:rsidRPr="00943DB7" w:rsidRDefault="00BB6C71" w:rsidP="00943DB7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BB6C71">
        <w:rPr>
          <w:rFonts w:ascii="Calibri" w:eastAsia="Calibri" w:hAnsi="Calibri" w:cs="Calibr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354CA7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54CA7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354CA7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354CA7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354CA7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354CA7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354CA7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354CA7">
        <w:rPr>
          <w:rFonts w:asciiTheme="minorHAnsi" w:hAnsiTheme="minorHAnsi" w:cstheme="minorHAnsi"/>
          <w:bCs/>
          <w:sz w:val="22"/>
          <w:szCs w:val="22"/>
        </w:rPr>
        <w:t>*</w:t>
      </w:r>
      <w:r w:rsidRPr="00354CA7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lastRenderedPageBreak/>
        <w:t>…..................................................................................</w:t>
      </w:r>
    </w:p>
    <w:p w14:paraId="072EAF6D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425328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354CA7">
        <w:rPr>
          <w:rFonts w:asciiTheme="minorHAnsi" w:hAnsiTheme="minorHAnsi" w:cstheme="minorHAnsi"/>
          <w:bCs/>
          <w:sz w:val="22"/>
          <w:szCs w:val="22"/>
        </w:rPr>
        <w:t>*</w:t>
      </w:r>
      <w:r w:rsidRPr="00354CA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7CD304" w14:textId="6E4F2835" w:rsidR="002C2B8D" w:rsidRPr="00354CA7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7777777" w:rsidR="00354CA7" w:rsidRPr="00354CA7" w:rsidRDefault="00354CA7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354CA7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354CA7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7C6670B6" w14:textId="77777777" w:rsidR="00C07789" w:rsidRPr="00354CA7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B13C2C"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354CA7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354CA7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354CA7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354CA7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354CA7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54C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354CA7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354CA7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354CA7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354CA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354CA7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354CA7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54CA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354CA7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354CA7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943DB7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943DB7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943DB7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943DB7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943DB7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943DB7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943DB7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 w:rsidRPr="00943DB7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943DB7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943DB7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943DB7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3DB7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943DB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943DB7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943DB7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943DB7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5F2FF398" w14:textId="77777777" w:rsidR="00B13C2C" w:rsidRPr="00943DB7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3DB7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943DB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943DB7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943DB7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43DB7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943DB7">
        <w:rPr>
          <w:rFonts w:asciiTheme="minorHAnsi" w:hAnsiTheme="minorHAnsi" w:cstheme="minorHAnsi"/>
          <w:sz w:val="18"/>
          <w:szCs w:val="18"/>
        </w:rPr>
        <w:t xml:space="preserve"> </w:t>
      </w:r>
      <w:r w:rsidRPr="00943DB7">
        <w:rPr>
          <w:rFonts w:asciiTheme="minorHAnsi" w:hAnsiTheme="minorHAnsi" w:cstheme="minorHAnsi"/>
          <w:sz w:val="18"/>
          <w:szCs w:val="18"/>
        </w:rPr>
        <w:t>i który nie jest mikroprzedsiębiorcą ani małym przedsiębiorcą</w:t>
      </w:r>
    </w:p>
    <w:p w14:paraId="1EE574A7" w14:textId="77777777" w:rsidR="00C07789" w:rsidRPr="00943DB7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943DB7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07789" w:rsidRPr="00943DB7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C654" w14:textId="77777777" w:rsidR="00A01AD6" w:rsidRDefault="00A01AD6">
      <w:r>
        <w:separator/>
      </w:r>
    </w:p>
  </w:endnote>
  <w:endnote w:type="continuationSeparator" w:id="0">
    <w:p w14:paraId="75693FA0" w14:textId="77777777" w:rsidR="00A01AD6" w:rsidRDefault="00A0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FFA0" w14:textId="77777777" w:rsidR="00A01AD6" w:rsidRDefault="00A01AD6">
      <w:r>
        <w:separator/>
      </w:r>
    </w:p>
  </w:footnote>
  <w:footnote w:type="continuationSeparator" w:id="0">
    <w:p w14:paraId="1C4A467D" w14:textId="77777777" w:rsidR="00A01AD6" w:rsidRDefault="00A0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0EC3" w14:textId="059515F7" w:rsidR="00354CA7" w:rsidRDefault="00354CA7" w:rsidP="00354CA7">
    <w:pPr>
      <w:jc w:val="right"/>
      <w:rPr>
        <w:b/>
        <w:noProof/>
        <w:sz w:val="20"/>
        <w:szCs w:val="20"/>
      </w:rPr>
    </w:pPr>
  </w:p>
  <w:p w14:paraId="5CC81CB0" w14:textId="77777777" w:rsidR="00354CA7" w:rsidRDefault="00354CA7" w:rsidP="00354CA7">
    <w:pPr>
      <w:rPr>
        <w:b/>
        <w:noProof/>
        <w:sz w:val="20"/>
        <w:szCs w:val="20"/>
      </w:rPr>
    </w:pPr>
  </w:p>
  <w:p w14:paraId="2F9CC7D3" w14:textId="76AD92A5" w:rsidR="00C10A52" w:rsidRPr="00354CA7" w:rsidRDefault="00354CA7" w:rsidP="00354CA7">
    <w:pPr>
      <w:jc w:val="center"/>
      <w:rPr>
        <w:b/>
        <w:sz w:val="20"/>
        <w:szCs w:val="20"/>
      </w:rPr>
    </w:pPr>
    <w:r w:rsidRPr="002E4586">
      <w:rPr>
        <w:noProof/>
      </w:rPr>
      <w:drawing>
        <wp:inline distT="0" distB="0" distL="0" distR="0" wp14:anchorId="39DA4887" wp14:editId="061D305F">
          <wp:extent cx="6118860" cy="1028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7"/>
  </w:num>
  <w:num w:numId="2" w16cid:durableId="1932658626">
    <w:abstractNumId w:val="6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9"/>
  </w:num>
  <w:num w:numId="9" w16cid:durableId="708073006">
    <w:abstractNumId w:val="0"/>
  </w:num>
  <w:num w:numId="10" w16cid:durableId="159477587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5513"/>
    <w:rsid w:val="00276205"/>
    <w:rsid w:val="00276F2D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8725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2023-02-08T12:36:00Z</cp:lastPrinted>
  <dcterms:created xsi:type="dcterms:W3CDTF">2023-02-17T16:37:00Z</dcterms:created>
  <dcterms:modified xsi:type="dcterms:W3CDTF">2023-02-17T16:37:00Z</dcterms:modified>
</cp:coreProperties>
</file>