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D0F" w:rsidRDefault="004D6D0F" w:rsidP="004D6D0F">
      <w:pPr>
        <w:pStyle w:val="Nagwek3"/>
        <w:spacing w:before="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Załącznik Nr 2A do SWZ nr DZP.382.1.49.2023</w:t>
      </w:r>
    </w:p>
    <w:p w:rsidR="00176A2A" w:rsidRDefault="00176A2A" w:rsidP="00F503F4">
      <w:pPr>
        <w:pStyle w:val="Nagwek3"/>
        <w:spacing w:before="0" w:after="0"/>
        <w:rPr>
          <w:sz w:val="20"/>
          <w:szCs w:val="20"/>
        </w:rPr>
      </w:pPr>
    </w:p>
    <w:p w:rsidR="004D6D0F" w:rsidRPr="004D6D0F" w:rsidRDefault="004D6D0F" w:rsidP="004D6D0F">
      <w:pPr>
        <w:rPr>
          <w:lang w:eastAsia="pl-PL"/>
        </w:rPr>
      </w:pPr>
    </w:p>
    <w:p w:rsidR="002F4239" w:rsidRPr="0034098E" w:rsidRDefault="002F4239" w:rsidP="00F503F4">
      <w:pPr>
        <w:pStyle w:val="Nagwek3"/>
        <w:spacing w:before="0" w:after="0"/>
        <w:rPr>
          <w:sz w:val="20"/>
          <w:szCs w:val="20"/>
        </w:rPr>
      </w:pPr>
      <w:r w:rsidRPr="0034098E">
        <w:rPr>
          <w:sz w:val="20"/>
          <w:szCs w:val="20"/>
        </w:rPr>
        <w:t>Wymagania techniczno-funkcjonalne dla karty elektronicznej – blankietu ELS</w:t>
      </w:r>
    </w:p>
    <w:p w:rsidR="00F503F4" w:rsidRPr="0034098E" w:rsidRDefault="00F503F4" w:rsidP="00F503F4">
      <w:pPr>
        <w:pStyle w:val="Punktregulaminu"/>
        <w:spacing w:before="0" w:line="240" w:lineRule="auto"/>
        <w:ind w:firstLine="0"/>
        <w:rPr>
          <w:rFonts w:cs="Arial"/>
          <w:sz w:val="20"/>
          <w:szCs w:val="20"/>
        </w:rPr>
      </w:pPr>
    </w:p>
    <w:p w:rsidR="00DF5ED5" w:rsidRPr="0034098E" w:rsidRDefault="00DF5ED5" w:rsidP="00F503F4">
      <w:pPr>
        <w:pStyle w:val="Punktregulaminu"/>
        <w:spacing w:before="0" w:line="240" w:lineRule="auto"/>
        <w:ind w:firstLine="0"/>
        <w:rPr>
          <w:rFonts w:cs="Arial"/>
          <w:sz w:val="20"/>
          <w:szCs w:val="20"/>
        </w:rPr>
      </w:pPr>
      <w:r w:rsidRPr="0034098E">
        <w:rPr>
          <w:rFonts w:cs="Arial"/>
          <w:sz w:val="20"/>
          <w:szCs w:val="20"/>
        </w:rPr>
        <w:t>Przedmiotem zamówienia jest zakup wstępnie zadrukowanych blankietów ELS.</w:t>
      </w:r>
    </w:p>
    <w:p w:rsidR="00B66A59" w:rsidRPr="0034098E" w:rsidRDefault="00DF5ED5" w:rsidP="00F503F4">
      <w:pPr>
        <w:pStyle w:val="Punktregulaminu"/>
        <w:spacing w:before="0" w:line="240" w:lineRule="auto"/>
        <w:ind w:firstLine="0"/>
        <w:rPr>
          <w:rFonts w:cs="Arial"/>
          <w:sz w:val="20"/>
          <w:szCs w:val="20"/>
        </w:rPr>
      </w:pPr>
      <w:r w:rsidRPr="0034098E">
        <w:rPr>
          <w:rFonts w:cs="Arial"/>
          <w:sz w:val="20"/>
          <w:szCs w:val="20"/>
        </w:rPr>
        <w:t xml:space="preserve">Karty </w:t>
      </w:r>
      <w:r w:rsidR="00634D3E" w:rsidRPr="0034098E">
        <w:rPr>
          <w:rFonts w:cs="Arial"/>
          <w:sz w:val="20"/>
          <w:szCs w:val="20"/>
        </w:rPr>
        <w:t xml:space="preserve">muszą być wykonane z </w:t>
      </w:r>
      <w:r w:rsidRPr="0034098E">
        <w:rPr>
          <w:rFonts w:cs="Arial"/>
          <w:sz w:val="20"/>
          <w:szCs w:val="20"/>
        </w:rPr>
        <w:t>materiału laminowane</w:t>
      </w:r>
      <w:r w:rsidR="00634D3E" w:rsidRPr="0034098E">
        <w:rPr>
          <w:rFonts w:cs="Arial"/>
          <w:sz w:val="20"/>
          <w:szCs w:val="20"/>
        </w:rPr>
        <w:t>go nieulegającemu odkształceniu i</w:t>
      </w:r>
      <w:r w:rsidRPr="0034098E">
        <w:rPr>
          <w:rFonts w:cs="Arial"/>
          <w:sz w:val="20"/>
          <w:szCs w:val="20"/>
        </w:rPr>
        <w:t xml:space="preserve"> rozwarstwieniu o wymiarach i właściwościach fizycznych zgodnych z wymaganiami dla kart identyfikacyjnych formatu ID-1 określonymi w normie ISO/IEC </w:t>
      </w:r>
      <w:smartTag w:uri="urn:schemas-microsoft-com:office:smarttags" w:element="metricconverter">
        <w:smartTagPr>
          <w:attr w:name="ProductID" w:val="7810, a"/>
        </w:smartTagPr>
        <w:r w:rsidRPr="0034098E">
          <w:rPr>
            <w:rFonts w:cs="Arial"/>
            <w:sz w:val="20"/>
            <w:szCs w:val="20"/>
          </w:rPr>
          <w:t>7810, a</w:t>
        </w:r>
      </w:smartTag>
      <w:r w:rsidRPr="0034098E">
        <w:rPr>
          <w:rFonts w:cs="Arial"/>
          <w:sz w:val="20"/>
          <w:szCs w:val="20"/>
        </w:rPr>
        <w:t xml:space="preserve"> jego właściwości i odporność muszą być potwierdzone badaniami przeprowadzonymi zgodnie z wieloczęściową normą ISO/IEC 10373. </w:t>
      </w:r>
    </w:p>
    <w:p w:rsidR="00DF5ED5" w:rsidRPr="0034098E" w:rsidRDefault="00B66A59" w:rsidP="00F503F4">
      <w:pPr>
        <w:pStyle w:val="Punktregulaminu"/>
        <w:spacing w:before="0" w:line="240" w:lineRule="auto"/>
        <w:ind w:firstLine="0"/>
        <w:rPr>
          <w:rFonts w:cs="Arial"/>
          <w:sz w:val="20"/>
          <w:szCs w:val="20"/>
        </w:rPr>
      </w:pPr>
      <w:r w:rsidRPr="0034098E">
        <w:rPr>
          <w:rFonts w:cs="Arial"/>
          <w:sz w:val="20"/>
          <w:szCs w:val="20"/>
        </w:rPr>
        <w:t>Blankiety nie mogą być wygięte, zniekształcone, porysowane oraz sklejone. Laminat po obydwu stronach karty płynnie przykrywa wszystkie zniekształcenia powierzchni – zwłaszcza w miejscu wprasowywania chipów.</w:t>
      </w:r>
    </w:p>
    <w:p w:rsidR="00F503F4" w:rsidRPr="0034098E" w:rsidRDefault="00F503F4" w:rsidP="00F503F4">
      <w:pPr>
        <w:rPr>
          <w:lang w:eastAsia="ar-SA"/>
        </w:rPr>
      </w:pPr>
    </w:p>
    <w:p w:rsidR="00DF5ED5" w:rsidRPr="0034098E" w:rsidRDefault="00DF5ED5" w:rsidP="00F503F4">
      <w:pPr>
        <w:pStyle w:val="Nagwek3"/>
        <w:spacing w:before="0" w:after="0"/>
        <w:jc w:val="both"/>
        <w:rPr>
          <w:sz w:val="20"/>
          <w:szCs w:val="20"/>
        </w:rPr>
      </w:pPr>
      <w:r w:rsidRPr="0034098E">
        <w:rPr>
          <w:sz w:val="20"/>
          <w:szCs w:val="20"/>
        </w:rPr>
        <w:t>Wygląd legitymacji</w:t>
      </w:r>
    </w:p>
    <w:p w:rsidR="00DF5ED5" w:rsidRDefault="00DF5ED5" w:rsidP="004367C3">
      <w:pPr>
        <w:pStyle w:val="Punktregulaminu"/>
        <w:spacing w:before="0" w:line="240" w:lineRule="auto"/>
        <w:ind w:firstLine="0"/>
        <w:rPr>
          <w:rFonts w:cs="Arial"/>
          <w:sz w:val="20"/>
          <w:szCs w:val="20"/>
        </w:rPr>
      </w:pPr>
      <w:r w:rsidRPr="00FF3068">
        <w:rPr>
          <w:rFonts w:cs="Arial"/>
          <w:sz w:val="20"/>
          <w:szCs w:val="20"/>
        </w:rPr>
        <w:t xml:space="preserve">Wygląd blankietu ELS określa załącznik nr </w:t>
      </w:r>
      <w:r w:rsidR="00172590" w:rsidRPr="00FF3068">
        <w:rPr>
          <w:rFonts w:cs="Arial"/>
          <w:sz w:val="20"/>
          <w:szCs w:val="20"/>
        </w:rPr>
        <w:t>1</w:t>
      </w:r>
      <w:r w:rsidRPr="00FF3068">
        <w:rPr>
          <w:rFonts w:cs="Arial"/>
          <w:sz w:val="20"/>
          <w:szCs w:val="20"/>
        </w:rPr>
        <w:t xml:space="preserve"> </w:t>
      </w:r>
      <w:r w:rsidR="003A4094">
        <w:rPr>
          <w:rFonts w:cs="Arial"/>
          <w:sz w:val="20"/>
          <w:szCs w:val="20"/>
        </w:rPr>
        <w:t xml:space="preserve">Obwieszczenia Ministra Edukacji i Nauki z dnia 18 marca 2021 r. w sprawie ogłoszenia jednolitego tekstu </w:t>
      </w:r>
      <w:r w:rsidRPr="00FF3068">
        <w:rPr>
          <w:rFonts w:cs="Arial"/>
          <w:sz w:val="20"/>
          <w:szCs w:val="20"/>
        </w:rPr>
        <w:t>rozporządzenia Ministra Nauk</w:t>
      </w:r>
      <w:r w:rsidR="003A4094">
        <w:rPr>
          <w:rFonts w:cs="Arial"/>
          <w:sz w:val="20"/>
          <w:szCs w:val="20"/>
        </w:rPr>
        <w:t>i i Szkolnictwa Wyższego</w:t>
      </w:r>
      <w:r w:rsidRPr="00FF3068">
        <w:rPr>
          <w:rFonts w:cs="Arial"/>
          <w:sz w:val="20"/>
          <w:szCs w:val="20"/>
        </w:rPr>
        <w:t xml:space="preserve"> w sprawie studiów (Dz. U. </w:t>
      </w:r>
      <w:r w:rsidR="00016435" w:rsidRPr="00FF3068">
        <w:rPr>
          <w:rFonts w:cs="Arial"/>
          <w:sz w:val="20"/>
          <w:szCs w:val="20"/>
        </w:rPr>
        <w:t>20</w:t>
      </w:r>
      <w:r w:rsidR="00DA7D48">
        <w:rPr>
          <w:rFonts w:cs="Arial"/>
          <w:sz w:val="20"/>
          <w:szCs w:val="20"/>
        </w:rPr>
        <w:t>21</w:t>
      </w:r>
      <w:r w:rsidRPr="00FF3068">
        <w:rPr>
          <w:rFonts w:cs="Arial"/>
          <w:sz w:val="20"/>
          <w:szCs w:val="20"/>
        </w:rPr>
        <w:t xml:space="preserve"> nr poz. </w:t>
      </w:r>
      <w:r w:rsidR="00DA7D48">
        <w:rPr>
          <w:rFonts w:cs="Arial"/>
          <w:sz w:val="20"/>
          <w:szCs w:val="20"/>
        </w:rPr>
        <w:t>661</w:t>
      </w:r>
      <w:r w:rsidR="00BE5C15">
        <w:rPr>
          <w:rFonts w:cs="Arial"/>
          <w:sz w:val="20"/>
          <w:szCs w:val="20"/>
        </w:rPr>
        <w:t xml:space="preserve"> z </w:t>
      </w:r>
      <w:proofErr w:type="spellStart"/>
      <w:r w:rsidR="00BE5C15">
        <w:rPr>
          <w:rFonts w:cs="Arial"/>
          <w:sz w:val="20"/>
          <w:szCs w:val="20"/>
        </w:rPr>
        <w:t>późn</w:t>
      </w:r>
      <w:proofErr w:type="spellEnd"/>
      <w:r w:rsidR="001A7546">
        <w:rPr>
          <w:rFonts w:cs="Arial"/>
          <w:sz w:val="20"/>
          <w:szCs w:val="20"/>
        </w:rPr>
        <w:t>. zm.</w:t>
      </w:r>
      <w:r w:rsidRPr="00FF3068">
        <w:rPr>
          <w:rFonts w:cs="Arial"/>
          <w:sz w:val="20"/>
          <w:szCs w:val="20"/>
        </w:rPr>
        <w:t>).</w:t>
      </w:r>
    </w:p>
    <w:p w:rsidR="00DF5ED5" w:rsidRPr="00FF3068" w:rsidRDefault="00DF5ED5" w:rsidP="00F503F4">
      <w:pPr>
        <w:pStyle w:val="Punktregulaminu"/>
        <w:spacing w:before="0" w:line="240" w:lineRule="auto"/>
        <w:ind w:firstLine="0"/>
        <w:rPr>
          <w:rFonts w:cs="Arial"/>
          <w:sz w:val="20"/>
          <w:szCs w:val="20"/>
        </w:rPr>
      </w:pPr>
      <w:r w:rsidRPr="00FF3068">
        <w:rPr>
          <w:rFonts w:cs="Arial"/>
          <w:sz w:val="20"/>
          <w:szCs w:val="20"/>
        </w:rPr>
        <w:t>Białe pole po stronie rewersowej jest położone w stosunku do brzegów k</w:t>
      </w:r>
      <w:r w:rsidR="00DE20C1" w:rsidRPr="00FF3068">
        <w:rPr>
          <w:rFonts w:cs="Arial"/>
          <w:sz w:val="20"/>
          <w:szCs w:val="20"/>
        </w:rPr>
        <w:t>arty z dokładnością +/- 0,5 mm w poziomie i 23,5 mm w pionie.</w:t>
      </w:r>
    </w:p>
    <w:p w:rsidR="00F503F4" w:rsidRPr="0034098E" w:rsidRDefault="00F503F4" w:rsidP="00CF6AC0">
      <w:pPr>
        <w:tabs>
          <w:tab w:val="left" w:pos="993"/>
        </w:tabs>
        <w:rPr>
          <w:lang w:eastAsia="ar-SA"/>
        </w:rPr>
      </w:pPr>
    </w:p>
    <w:p w:rsidR="00DF5ED5" w:rsidRPr="0034098E" w:rsidRDefault="00B66A59" w:rsidP="00F503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098E">
        <w:rPr>
          <w:rFonts w:ascii="Arial" w:hAnsi="Arial" w:cs="Arial"/>
          <w:b/>
          <w:sz w:val="20"/>
          <w:szCs w:val="20"/>
        </w:rPr>
        <w:t>Karta procesorowa:</w:t>
      </w:r>
    </w:p>
    <w:p w:rsidR="00B66A59" w:rsidRPr="0034098E" w:rsidRDefault="00402276" w:rsidP="00F503F4">
      <w:pPr>
        <w:pStyle w:val="Punktregulaminu"/>
        <w:spacing w:before="0" w:line="240" w:lineRule="auto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Elektroniczna hybrydowa k</w:t>
      </w:r>
      <w:r w:rsidR="00B66A59" w:rsidRPr="0034098E">
        <w:rPr>
          <w:rFonts w:cs="Arial"/>
          <w:sz w:val="20"/>
          <w:szCs w:val="20"/>
        </w:rPr>
        <w:t xml:space="preserve">arta procesorowa </w:t>
      </w:r>
      <w:r w:rsidR="00F94097">
        <w:rPr>
          <w:rFonts w:cs="Arial"/>
          <w:sz w:val="20"/>
          <w:szCs w:val="20"/>
        </w:rPr>
        <w:t xml:space="preserve">o pojemności pamięci nieulotnej EEPROM, co najmniej 24 kilobajtów, wyposażona w jednostkę kryptograficzną, </w:t>
      </w:r>
      <w:r w:rsidR="00B66A59" w:rsidRPr="0034098E">
        <w:rPr>
          <w:rFonts w:cs="Arial"/>
          <w:sz w:val="20"/>
          <w:szCs w:val="20"/>
        </w:rPr>
        <w:t>z dwoma interfejsami:</w:t>
      </w:r>
    </w:p>
    <w:p w:rsidR="00B66A59" w:rsidRPr="0034098E" w:rsidRDefault="00B66A59" w:rsidP="00F503F4">
      <w:pPr>
        <w:pStyle w:val="Punktregulaminu-numerowany"/>
        <w:numPr>
          <w:ilvl w:val="0"/>
          <w:numId w:val="2"/>
        </w:numPr>
        <w:spacing w:before="0" w:line="240" w:lineRule="auto"/>
        <w:ind w:left="709"/>
        <w:rPr>
          <w:rFonts w:cs="Arial"/>
          <w:sz w:val="20"/>
          <w:szCs w:val="20"/>
        </w:rPr>
      </w:pPr>
      <w:r w:rsidRPr="0034098E">
        <w:rPr>
          <w:rFonts w:cs="Arial"/>
          <w:sz w:val="20"/>
          <w:szCs w:val="20"/>
        </w:rPr>
        <w:t>Stykowym:</w:t>
      </w:r>
    </w:p>
    <w:p w:rsidR="00B66A59" w:rsidRPr="0034098E" w:rsidRDefault="00B66A59" w:rsidP="00F503F4">
      <w:pPr>
        <w:pStyle w:val="Punktregulaminu-numerowany"/>
        <w:numPr>
          <w:ilvl w:val="1"/>
          <w:numId w:val="2"/>
        </w:numPr>
        <w:tabs>
          <w:tab w:val="clear" w:pos="1080"/>
          <w:tab w:val="num" w:pos="1418"/>
        </w:tabs>
        <w:spacing w:before="0" w:line="240" w:lineRule="auto"/>
        <w:ind w:left="1276"/>
        <w:rPr>
          <w:rFonts w:cs="Arial"/>
          <w:sz w:val="20"/>
          <w:szCs w:val="20"/>
        </w:rPr>
      </w:pPr>
      <w:r w:rsidRPr="0034098E">
        <w:rPr>
          <w:rFonts w:cs="Arial"/>
          <w:sz w:val="20"/>
          <w:szCs w:val="20"/>
        </w:rPr>
        <w:t xml:space="preserve">określonym w normach ISO/IEC 7816-1, </w:t>
      </w:r>
      <w:r w:rsidR="004F70A2">
        <w:rPr>
          <w:rFonts w:cs="Arial"/>
          <w:sz w:val="20"/>
          <w:szCs w:val="20"/>
        </w:rPr>
        <w:t>ISO/IEC 7816-2 i ISO/IEC 7816-3;</w:t>
      </w:r>
    </w:p>
    <w:p w:rsidR="00194B32" w:rsidRPr="0034098E" w:rsidRDefault="00402276" w:rsidP="00F503F4">
      <w:pPr>
        <w:pStyle w:val="Punktregulaminu-numerowany"/>
        <w:numPr>
          <w:ilvl w:val="1"/>
          <w:numId w:val="2"/>
        </w:numPr>
        <w:tabs>
          <w:tab w:val="clear" w:pos="1080"/>
          <w:tab w:val="num" w:pos="1418"/>
        </w:tabs>
        <w:spacing w:before="0" w:line="240" w:lineRule="auto"/>
        <w:ind w:left="1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polecenia i </w:t>
      </w:r>
      <w:r w:rsidR="00802D59" w:rsidRPr="0034098E">
        <w:rPr>
          <w:rFonts w:cs="Arial"/>
          <w:sz w:val="20"/>
          <w:szCs w:val="20"/>
        </w:rPr>
        <w:t xml:space="preserve">odpowiedzi </w:t>
      </w:r>
      <w:r w:rsidR="0032451C">
        <w:rPr>
          <w:rFonts w:cs="Arial"/>
          <w:sz w:val="20"/>
          <w:szCs w:val="20"/>
        </w:rPr>
        <w:t>przesyłane podczas komunikacji k</w:t>
      </w:r>
      <w:r w:rsidR="00802D59" w:rsidRPr="0034098E">
        <w:rPr>
          <w:rFonts w:cs="Arial"/>
          <w:sz w:val="20"/>
          <w:szCs w:val="20"/>
        </w:rPr>
        <w:t>arty z infrastrukturą informatyczną powinny mieć strukturę zgodną z APDU o</w:t>
      </w:r>
      <w:r w:rsidR="004B677E">
        <w:rPr>
          <w:rFonts w:cs="Arial"/>
          <w:sz w:val="20"/>
          <w:szCs w:val="20"/>
        </w:rPr>
        <w:t>kreśloną w normie ISO/IEC 7816-4</w:t>
      </w:r>
      <w:r w:rsidR="00B538DA">
        <w:rPr>
          <w:rFonts w:cs="Arial"/>
          <w:sz w:val="20"/>
          <w:szCs w:val="20"/>
        </w:rPr>
        <w:t>;</w:t>
      </w:r>
    </w:p>
    <w:p w:rsidR="00194B32" w:rsidRPr="0034098E" w:rsidRDefault="00194B32" w:rsidP="00F503F4">
      <w:pPr>
        <w:pStyle w:val="Punktregulaminu-numerowany"/>
        <w:numPr>
          <w:ilvl w:val="0"/>
          <w:numId w:val="2"/>
        </w:numPr>
        <w:tabs>
          <w:tab w:val="num" w:pos="992"/>
        </w:tabs>
        <w:spacing w:before="0" w:line="240" w:lineRule="auto"/>
        <w:ind w:left="709"/>
        <w:rPr>
          <w:rFonts w:cs="Arial"/>
          <w:sz w:val="20"/>
          <w:szCs w:val="20"/>
        </w:rPr>
      </w:pPr>
      <w:r w:rsidRPr="0034098E">
        <w:rPr>
          <w:rFonts w:cs="Arial"/>
          <w:sz w:val="20"/>
          <w:szCs w:val="20"/>
        </w:rPr>
        <w:t>B</w:t>
      </w:r>
      <w:r w:rsidR="00B66A59" w:rsidRPr="0034098E">
        <w:rPr>
          <w:rFonts w:cs="Arial"/>
          <w:sz w:val="20"/>
          <w:szCs w:val="20"/>
        </w:rPr>
        <w:t>ezstykowym</w:t>
      </w:r>
      <w:r w:rsidRPr="0034098E">
        <w:rPr>
          <w:rFonts w:cs="Arial"/>
          <w:sz w:val="20"/>
          <w:szCs w:val="20"/>
        </w:rPr>
        <w:t>:</w:t>
      </w:r>
      <w:r w:rsidR="00B66A59" w:rsidRPr="0034098E">
        <w:rPr>
          <w:rFonts w:cs="Arial"/>
          <w:sz w:val="20"/>
          <w:szCs w:val="20"/>
        </w:rPr>
        <w:t xml:space="preserve"> </w:t>
      </w:r>
    </w:p>
    <w:p w:rsidR="00B66A59" w:rsidRPr="0034098E" w:rsidRDefault="00B66A59" w:rsidP="00F503F4">
      <w:pPr>
        <w:pStyle w:val="Punktregulaminu-numerowany"/>
        <w:numPr>
          <w:ilvl w:val="1"/>
          <w:numId w:val="2"/>
        </w:numPr>
        <w:tabs>
          <w:tab w:val="clear" w:pos="1080"/>
        </w:tabs>
        <w:spacing w:before="0" w:line="240" w:lineRule="auto"/>
        <w:ind w:left="1276"/>
        <w:rPr>
          <w:rFonts w:cs="Arial"/>
          <w:sz w:val="20"/>
          <w:szCs w:val="20"/>
        </w:rPr>
      </w:pPr>
      <w:r w:rsidRPr="0034098E">
        <w:rPr>
          <w:rFonts w:cs="Arial"/>
          <w:sz w:val="20"/>
          <w:szCs w:val="20"/>
        </w:rPr>
        <w:t xml:space="preserve">określonym w normie ISO/IEC 14443 typ A, zgodnym ze standardem przemysłowym MIFARE® dla protokołu klasycznego </w:t>
      </w:r>
      <w:r w:rsidR="00B538DA">
        <w:rPr>
          <w:rFonts w:cs="Arial"/>
          <w:sz w:val="20"/>
          <w:szCs w:val="20"/>
        </w:rPr>
        <w:t>o pojemności pamięci 1 kilobajt (</w:t>
      </w:r>
      <w:r w:rsidR="00694E71">
        <w:rPr>
          <w:rFonts w:cs="Arial"/>
          <w:sz w:val="20"/>
          <w:szCs w:val="20"/>
        </w:rPr>
        <w:t xml:space="preserve">standard </w:t>
      </w:r>
      <w:r w:rsidR="00B538DA">
        <w:rPr>
          <w:rFonts w:cs="Arial"/>
          <w:sz w:val="20"/>
          <w:szCs w:val="20"/>
        </w:rPr>
        <w:t>MF1 IC S50);</w:t>
      </w:r>
    </w:p>
    <w:p w:rsidR="00B66A59" w:rsidRDefault="00194B32" w:rsidP="00F503F4">
      <w:pPr>
        <w:pStyle w:val="Punktregulaminu-numerowany"/>
        <w:numPr>
          <w:ilvl w:val="1"/>
          <w:numId w:val="2"/>
        </w:numPr>
        <w:tabs>
          <w:tab w:val="clear" w:pos="1080"/>
          <w:tab w:val="num" w:pos="992"/>
        </w:tabs>
        <w:spacing w:before="0" w:line="240" w:lineRule="auto"/>
        <w:ind w:left="1276"/>
        <w:rPr>
          <w:rFonts w:cs="Arial"/>
          <w:sz w:val="20"/>
          <w:szCs w:val="20"/>
        </w:rPr>
      </w:pPr>
      <w:r w:rsidRPr="0034098E">
        <w:rPr>
          <w:rFonts w:cs="Arial"/>
          <w:sz w:val="20"/>
          <w:szCs w:val="20"/>
        </w:rPr>
        <w:t>spełniającym wymagania normy ISO/IEC 14443-1, I</w:t>
      </w:r>
      <w:r w:rsidR="000E63A9" w:rsidRPr="0034098E">
        <w:rPr>
          <w:rFonts w:cs="Arial"/>
          <w:sz w:val="20"/>
          <w:szCs w:val="20"/>
        </w:rPr>
        <w:t xml:space="preserve">SO/IEC 14443-2, ISO/IEC 14443-3 </w:t>
      </w:r>
      <w:r w:rsidR="00623FB2">
        <w:rPr>
          <w:rFonts w:cs="Arial"/>
          <w:sz w:val="20"/>
          <w:szCs w:val="20"/>
        </w:rPr>
        <w:t>oraz opcjonalnie ISO/IEC 14443-4</w:t>
      </w:r>
      <w:r w:rsidR="00623FB2" w:rsidRPr="0034098E">
        <w:rPr>
          <w:rFonts w:cs="Arial"/>
          <w:sz w:val="20"/>
          <w:szCs w:val="20"/>
        </w:rPr>
        <w:t xml:space="preserve"> </w:t>
      </w:r>
      <w:r w:rsidR="000E63A9" w:rsidRPr="0034098E">
        <w:rPr>
          <w:rFonts w:cs="Arial"/>
          <w:sz w:val="20"/>
          <w:szCs w:val="20"/>
        </w:rPr>
        <w:t>przy zachowaniu</w:t>
      </w:r>
      <w:r w:rsidR="00F27725" w:rsidRPr="0034098E">
        <w:rPr>
          <w:rFonts w:cs="Arial"/>
          <w:sz w:val="20"/>
          <w:szCs w:val="20"/>
        </w:rPr>
        <w:t xml:space="preserve"> pełnej antykolizyjności</w:t>
      </w:r>
      <w:r w:rsidR="002F46BC">
        <w:rPr>
          <w:rFonts w:cs="Arial"/>
          <w:sz w:val="20"/>
          <w:szCs w:val="20"/>
        </w:rPr>
        <w:t>.</w:t>
      </w:r>
    </w:p>
    <w:p w:rsidR="00A31E63" w:rsidRPr="0034098E" w:rsidRDefault="00A31E63" w:rsidP="00F503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22AB1" w:rsidRPr="0034098E" w:rsidRDefault="00F22AB1" w:rsidP="00F503F4">
      <w:pPr>
        <w:pStyle w:val="Nagwek3"/>
        <w:spacing w:before="0" w:after="0"/>
        <w:jc w:val="both"/>
        <w:rPr>
          <w:sz w:val="20"/>
          <w:szCs w:val="20"/>
        </w:rPr>
      </w:pPr>
      <w:r w:rsidRPr="0034098E">
        <w:rPr>
          <w:sz w:val="20"/>
          <w:szCs w:val="20"/>
        </w:rPr>
        <w:t>Kompatybilność</w:t>
      </w:r>
    </w:p>
    <w:p w:rsidR="00005374" w:rsidRPr="0034098E" w:rsidRDefault="001D743C" w:rsidP="00F503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098E">
        <w:rPr>
          <w:rFonts w:ascii="Arial" w:hAnsi="Arial" w:cs="Arial"/>
          <w:sz w:val="20"/>
          <w:szCs w:val="20"/>
        </w:rPr>
        <w:t>Zamawiający wymaga, żeby</w:t>
      </w:r>
      <w:r w:rsidR="00937492">
        <w:rPr>
          <w:rFonts w:ascii="Arial" w:hAnsi="Arial" w:cs="Arial"/>
          <w:sz w:val="20"/>
          <w:szCs w:val="20"/>
        </w:rPr>
        <w:t xml:space="preserve"> karty</w:t>
      </w:r>
      <w:r w:rsidRPr="0034098E">
        <w:rPr>
          <w:rFonts w:ascii="Arial" w:hAnsi="Arial" w:cs="Arial"/>
          <w:sz w:val="20"/>
          <w:szCs w:val="20"/>
        </w:rPr>
        <w:t xml:space="preserve"> współpracowały z posiadanymi przez Zamawiającego drukarkami </w:t>
      </w:r>
      <w:proofErr w:type="spellStart"/>
      <w:r w:rsidR="00005374" w:rsidRPr="0034098E">
        <w:rPr>
          <w:rFonts w:ascii="Arial" w:hAnsi="Arial" w:cs="Arial"/>
          <w:sz w:val="20"/>
          <w:szCs w:val="20"/>
        </w:rPr>
        <w:t>Evolis</w:t>
      </w:r>
      <w:proofErr w:type="spellEnd"/>
      <w:r w:rsidR="00005374" w:rsidRPr="003409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5374" w:rsidRPr="0034098E">
        <w:rPr>
          <w:rFonts w:ascii="Arial" w:hAnsi="Arial" w:cs="Arial"/>
          <w:sz w:val="20"/>
          <w:szCs w:val="20"/>
        </w:rPr>
        <w:t>Securion</w:t>
      </w:r>
      <w:proofErr w:type="spellEnd"/>
      <w:r w:rsidR="00005374" w:rsidRPr="0034098E">
        <w:rPr>
          <w:rFonts w:ascii="Arial" w:hAnsi="Arial" w:cs="Arial"/>
          <w:sz w:val="20"/>
          <w:szCs w:val="20"/>
        </w:rPr>
        <w:t xml:space="preserve"> SMART &amp; CONTACTLESS. </w:t>
      </w:r>
    </w:p>
    <w:p w:rsidR="000A2202" w:rsidRPr="0034098E" w:rsidRDefault="000A2202" w:rsidP="00F503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6F5F" w:rsidRPr="002350A1" w:rsidRDefault="00005374" w:rsidP="00F503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098E">
        <w:rPr>
          <w:rFonts w:ascii="Arial" w:hAnsi="Arial" w:cs="Arial"/>
          <w:sz w:val="20"/>
          <w:szCs w:val="20"/>
        </w:rPr>
        <w:t>Karta ma być obsługiwana p</w:t>
      </w:r>
      <w:r w:rsidR="001346AC">
        <w:rPr>
          <w:rFonts w:ascii="Arial" w:hAnsi="Arial" w:cs="Arial"/>
          <w:sz w:val="20"/>
          <w:szCs w:val="20"/>
        </w:rPr>
        <w:t xml:space="preserve">rzez system USOS. </w:t>
      </w:r>
      <w:r w:rsidR="00376F5F" w:rsidRPr="002350A1">
        <w:rPr>
          <w:rFonts w:ascii="Arial" w:hAnsi="Arial" w:cs="Arial"/>
          <w:sz w:val="20"/>
          <w:szCs w:val="20"/>
        </w:rPr>
        <w:t xml:space="preserve">Lista kart </w:t>
      </w:r>
      <w:r w:rsidR="002350A1" w:rsidRPr="002350A1">
        <w:rPr>
          <w:rFonts w:ascii="Arial" w:hAnsi="Arial" w:cs="Arial"/>
          <w:sz w:val="20"/>
          <w:szCs w:val="20"/>
        </w:rPr>
        <w:t>elektronicznych obsługiwanych w USOS z</w:t>
      </w:r>
      <w:r w:rsidR="00376F5F" w:rsidRPr="002350A1">
        <w:rPr>
          <w:rFonts w:ascii="Arial" w:hAnsi="Arial" w:cs="Arial"/>
          <w:sz w:val="20"/>
          <w:szCs w:val="20"/>
        </w:rPr>
        <w:t xml:space="preserve">awarta jest w załączniku </w:t>
      </w:r>
      <w:r w:rsidR="006703D5" w:rsidRPr="002350A1">
        <w:rPr>
          <w:rFonts w:ascii="Arial" w:hAnsi="Arial" w:cs="Arial"/>
          <w:sz w:val="20"/>
          <w:szCs w:val="20"/>
        </w:rPr>
        <w:t>nr 2</w:t>
      </w:r>
      <w:r w:rsidR="00E065B6">
        <w:rPr>
          <w:rFonts w:ascii="Arial" w:hAnsi="Arial" w:cs="Arial"/>
          <w:sz w:val="20"/>
          <w:szCs w:val="20"/>
        </w:rPr>
        <w:t>B</w:t>
      </w:r>
      <w:r w:rsidR="002350A1" w:rsidRPr="002350A1">
        <w:rPr>
          <w:rFonts w:ascii="Arial" w:hAnsi="Arial" w:cs="Arial"/>
          <w:sz w:val="20"/>
          <w:szCs w:val="20"/>
        </w:rPr>
        <w:t>.</w:t>
      </w:r>
    </w:p>
    <w:p w:rsidR="00F503F4" w:rsidRPr="002350A1" w:rsidRDefault="00F503F4" w:rsidP="00F503F4">
      <w:pPr>
        <w:pStyle w:val="Nagwek3"/>
        <w:spacing w:before="0" w:after="0"/>
        <w:jc w:val="both"/>
        <w:rPr>
          <w:sz w:val="20"/>
          <w:szCs w:val="20"/>
        </w:rPr>
      </w:pPr>
    </w:p>
    <w:p w:rsidR="00F22AB1" w:rsidRDefault="00F22AB1" w:rsidP="00F503F4">
      <w:pPr>
        <w:pStyle w:val="Nagwek3"/>
        <w:spacing w:before="0" w:after="0"/>
        <w:jc w:val="both"/>
        <w:rPr>
          <w:sz w:val="20"/>
          <w:szCs w:val="20"/>
        </w:rPr>
      </w:pPr>
      <w:r w:rsidRPr="00F503F4">
        <w:rPr>
          <w:sz w:val="20"/>
          <w:szCs w:val="20"/>
        </w:rPr>
        <w:t>Dokumentacja</w:t>
      </w:r>
    </w:p>
    <w:p w:rsidR="000D1B8C" w:rsidRPr="000D1B8C" w:rsidRDefault="000D1B8C" w:rsidP="000D1B8C">
      <w:pPr>
        <w:rPr>
          <w:lang w:eastAsia="pl-PL"/>
        </w:rPr>
      </w:pPr>
      <w:bookmarkStart w:id="0" w:name="_GoBack"/>
      <w:bookmarkEnd w:id="0"/>
    </w:p>
    <w:p w:rsidR="000D1B8C" w:rsidRPr="000D1B8C" w:rsidRDefault="000D1B8C" w:rsidP="000D1B8C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D1B8C">
        <w:rPr>
          <w:rFonts w:ascii="Arial" w:hAnsi="Arial" w:cs="Arial"/>
          <w:color w:val="FF0000"/>
          <w:sz w:val="20"/>
          <w:szCs w:val="20"/>
        </w:rPr>
        <w:t>Na żądanie Zamawiającego, Wykonawca po zawarciu umowy, w terminie do 7 dni od daty przesłania żądania, zobowiązany jest przedstawić podstawową specyfikację techniczną oferowanych kart</w:t>
      </w:r>
    </w:p>
    <w:p w:rsidR="00F503F4" w:rsidRDefault="00F503F4" w:rsidP="00F503F4">
      <w:pPr>
        <w:pStyle w:val="Nagwek3"/>
        <w:spacing w:before="0" w:after="0"/>
        <w:jc w:val="both"/>
        <w:rPr>
          <w:sz w:val="20"/>
          <w:szCs w:val="20"/>
        </w:rPr>
      </w:pPr>
    </w:p>
    <w:p w:rsidR="00F22AB1" w:rsidRPr="00F503F4" w:rsidRDefault="00F22AB1" w:rsidP="00F503F4">
      <w:pPr>
        <w:pStyle w:val="Nagwek3"/>
        <w:spacing w:before="0" w:after="0"/>
        <w:jc w:val="both"/>
        <w:rPr>
          <w:sz w:val="20"/>
          <w:szCs w:val="20"/>
        </w:rPr>
      </w:pPr>
      <w:r w:rsidRPr="00F503F4">
        <w:rPr>
          <w:sz w:val="20"/>
          <w:szCs w:val="20"/>
        </w:rPr>
        <w:t>Zabezpieczenia na czas dostawy</w:t>
      </w:r>
    </w:p>
    <w:p w:rsidR="00F22AB1" w:rsidRPr="00F503F4" w:rsidRDefault="00F22AB1" w:rsidP="00F503F4">
      <w:pPr>
        <w:pStyle w:val="Punktregulaminu"/>
        <w:spacing w:before="0" w:line="240" w:lineRule="auto"/>
        <w:ind w:firstLine="0"/>
        <w:rPr>
          <w:rFonts w:cs="Arial"/>
          <w:sz w:val="20"/>
          <w:szCs w:val="20"/>
        </w:rPr>
      </w:pPr>
      <w:r w:rsidRPr="00F503F4">
        <w:rPr>
          <w:rFonts w:cs="Arial"/>
          <w:sz w:val="20"/>
          <w:szCs w:val="20"/>
        </w:rPr>
        <w:t>Dostęp do układów elektronicznych blankietów ELS jest zabezpieczany na czas dostawy specjalnymi kluczami transportowymi dla części bezstykowej (MIFARE®) i stykowej.</w:t>
      </w:r>
    </w:p>
    <w:p w:rsidR="00802D59" w:rsidRPr="00F503F4" w:rsidRDefault="00802D59" w:rsidP="00F503F4">
      <w:pPr>
        <w:spacing w:after="0" w:line="240" w:lineRule="auto"/>
        <w:jc w:val="both"/>
        <w:rPr>
          <w:rFonts w:ascii="Arial" w:hAnsi="Arial" w:cs="Arial"/>
          <w:color w:val="4F81BD" w:themeColor="accent1"/>
          <w:sz w:val="20"/>
          <w:szCs w:val="20"/>
        </w:rPr>
      </w:pPr>
    </w:p>
    <w:sectPr w:rsidR="00802D59" w:rsidRPr="00F503F4" w:rsidSect="00CF6AC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D48" w:rsidRDefault="00DA7D48" w:rsidP="00176A2A">
      <w:pPr>
        <w:spacing w:after="0" w:line="240" w:lineRule="auto"/>
      </w:pPr>
      <w:r>
        <w:separator/>
      </w:r>
    </w:p>
  </w:endnote>
  <w:endnote w:type="continuationSeparator" w:id="0">
    <w:p w:rsidR="00DA7D48" w:rsidRDefault="00DA7D48" w:rsidP="0017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D48" w:rsidRDefault="00DA7D48" w:rsidP="00176A2A">
      <w:pPr>
        <w:spacing w:after="0" w:line="240" w:lineRule="auto"/>
      </w:pPr>
      <w:r>
        <w:separator/>
      </w:r>
    </w:p>
  </w:footnote>
  <w:footnote w:type="continuationSeparator" w:id="0">
    <w:p w:rsidR="00DA7D48" w:rsidRDefault="00DA7D48" w:rsidP="00176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A03"/>
    <w:multiLevelType w:val="hybridMultilevel"/>
    <w:tmpl w:val="6D523CFC"/>
    <w:lvl w:ilvl="0" w:tplc="F8D6C96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D1AD774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0E7625"/>
    <w:multiLevelType w:val="hybridMultilevel"/>
    <w:tmpl w:val="4E56C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19"/>
    <w:multiLevelType w:val="hybridMultilevel"/>
    <w:tmpl w:val="952A145A"/>
    <w:lvl w:ilvl="0" w:tplc="7C646F0C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FF06535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BD3AB2"/>
    <w:multiLevelType w:val="hybridMultilevel"/>
    <w:tmpl w:val="32A2CCD0"/>
    <w:lvl w:ilvl="0" w:tplc="02745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CA22AD"/>
    <w:multiLevelType w:val="hybridMultilevel"/>
    <w:tmpl w:val="D29C669E"/>
    <w:lvl w:ilvl="0" w:tplc="6B480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A2DB3"/>
    <w:multiLevelType w:val="hybridMultilevel"/>
    <w:tmpl w:val="4C48C560"/>
    <w:lvl w:ilvl="0" w:tplc="6B480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21716"/>
    <w:multiLevelType w:val="hybridMultilevel"/>
    <w:tmpl w:val="D1AAFBAC"/>
    <w:lvl w:ilvl="0" w:tplc="6B4804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008D9"/>
    <w:multiLevelType w:val="hybridMultilevel"/>
    <w:tmpl w:val="4D1CBE58"/>
    <w:lvl w:ilvl="0" w:tplc="6B480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87D99"/>
    <w:multiLevelType w:val="hybridMultilevel"/>
    <w:tmpl w:val="5EE4E6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BD4DB5"/>
    <w:multiLevelType w:val="multilevel"/>
    <w:tmpl w:val="31EA46A0"/>
    <w:lvl w:ilvl="0">
      <w:start w:val="1"/>
      <w:numFmt w:val="decimal"/>
      <w:pStyle w:val="Punktregulaminu-numerowany"/>
      <w:lvlText w:val="%1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ED5"/>
    <w:rsid w:val="00005374"/>
    <w:rsid w:val="00016435"/>
    <w:rsid w:val="0005223B"/>
    <w:rsid w:val="00067D27"/>
    <w:rsid w:val="000A2202"/>
    <w:rsid w:val="000D0E00"/>
    <w:rsid w:val="000D1B8C"/>
    <w:rsid w:val="000E63A9"/>
    <w:rsid w:val="001346AC"/>
    <w:rsid w:val="00172590"/>
    <w:rsid w:val="00176A2A"/>
    <w:rsid w:val="00194B32"/>
    <w:rsid w:val="001A0EE9"/>
    <w:rsid w:val="001A7546"/>
    <w:rsid w:val="001D743C"/>
    <w:rsid w:val="002350A1"/>
    <w:rsid w:val="00246F9C"/>
    <w:rsid w:val="00247327"/>
    <w:rsid w:val="00256AC0"/>
    <w:rsid w:val="002946E2"/>
    <w:rsid w:val="002B12A4"/>
    <w:rsid w:val="002D30AC"/>
    <w:rsid w:val="002D5AB4"/>
    <w:rsid w:val="002D6086"/>
    <w:rsid w:val="002F4239"/>
    <w:rsid w:val="002F46BC"/>
    <w:rsid w:val="00313930"/>
    <w:rsid w:val="0032451C"/>
    <w:rsid w:val="00326637"/>
    <w:rsid w:val="0034098E"/>
    <w:rsid w:val="00355E40"/>
    <w:rsid w:val="00376F5F"/>
    <w:rsid w:val="003909B2"/>
    <w:rsid w:val="003A4094"/>
    <w:rsid w:val="003D41BB"/>
    <w:rsid w:val="003D43A0"/>
    <w:rsid w:val="003F2C3B"/>
    <w:rsid w:val="00402276"/>
    <w:rsid w:val="004367C3"/>
    <w:rsid w:val="00477A3B"/>
    <w:rsid w:val="004903D3"/>
    <w:rsid w:val="004B677E"/>
    <w:rsid w:val="004D6D0F"/>
    <w:rsid w:val="004F4B65"/>
    <w:rsid w:val="004F70A2"/>
    <w:rsid w:val="00623FB2"/>
    <w:rsid w:val="00634D3E"/>
    <w:rsid w:val="006703D5"/>
    <w:rsid w:val="00671245"/>
    <w:rsid w:val="00694E71"/>
    <w:rsid w:val="006C2A4D"/>
    <w:rsid w:val="007258AB"/>
    <w:rsid w:val="00775991"/>
    <w:rsid w:val="00802D59"/>
    <w:rsid w:val="00861FAE"/>
    <w:rsid w:val="008805C0"/>
    <w:rsid w:val="008812AE"/>
    <w:rsid w:val="008A6EE9"/>
    <w:rsid w:val="008C373F"/>
    <w:rsid w:val="008C623B"/>
    <w:rsid w:val="008E4522"/>
    <w:rsid w:val="008E7D31"/>
    <w:rsid w:val="009369BB"/>
    <w:rsid w:val="00937492"/>
    <w:rsid w:val="00992EDE"/>
    <w:rsid w:val="009C40E9"/>
    <w:rsid w:val="00A0552B"/>
    <w:rsid w:val="00A14B24"/>
    <w:rsid w:val="00A31E63"/>
    <w:rsid w:val="00A64193"/>
    <w:rsid w:val="00B538DA"/>
    <w:rsid w:val="00B66A59"/>
    <w:rsid w:val="00BA4122"/>
    <w:rsid w:val="00BD0839"/>
    <w:rsid w:val="00BD09CF"/>
    <w:rsid w:val="00BD1D3A"/>
    <w:rsid w:val="00BE5C15"/>
    <w:rsid w:val="00C51502"/>
    <w:rsid w:val="00C70D68"/>
    <w:rsid w:val="00C72953"/>
    <w:rsid w:val="00C80D80"/>
    <w:rsid w:val="00CF6AC0"/>
    <w:rsid w:val="00D0798E"/>
    <w:rsid w:val="00D24E7D"/>
    <w:rsid w:val="00D44BFB"/>
    <w:rsid w:val="00D642DD"/>
    <w:rsid w:val="00D9158D"/>
    <w:rsid w:val="00DA7D48"/>
    <w:rsid w:val="00DE20C1"/>
    <w:rsid w:val="00DF5ED5"/>
    <w:rsid w:val="00E065B6"/>
    <w:rsid w:val="00E97662"/>
    <w:rsid w:val="00EA74C0"/>
    <w:rsid w:val="00EC382C"/>
    <w:rsid w:val="00EC593C"/>
    <w:rsid w:val="00F22AB1"/>
    <w:rsid w:val="00F27725"/>
    <w:rsid w:val="00F503F4"/>
    <w:rsid w:val="00F94097"/>
    <w:rsid w:val="00FD68AC"/>
    <w:rsid w:val="00FD690C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AC8DFE"/>
  <w15:docId w15:val="{44F7763C-36AE-46E8-BF30-D06FE369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F5E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F5ED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Punktregulaminu">
    <w:name w:val="Punkt regulaminu"/>
    <w:basedOn w:val="Normalny"/>
    <w:next w:val="Normalny"/>
    <w:rsid w:val="00DF5ED5"/>
    <w:pPr>
      <w:suppressAutoHyphens/>
      <w:spacing w:before="120" w:after="0" w:line="240" w:lineRule="exact"/>
      <w:ind w:firstLine="580"/>
      <w:jc w:val="both"/>
    </w:pPr>
    <w:rPr>
      <w:rFonts w:ascii="Arial" w:eastAsia="Times New Roman" w:hAnsi="Arial" w:cs="Times New Roman"/>
      <w:lang w:eastAsia="ar-SA"/>
    </w:rPr>
  </w:style>
  <w:style w:type="paragraph" w:customStyle="1" w:styleId="Punktregulaminu-numerowany">
    <w:name w:val="Punkt regulaminu - numerowany"/>
    <w:basedOn w:val="Punktregulaminu"/>
    <w:rsid w:val="00DF5ED5"/>
    <w:pPr>
      <w:numPr>
        <w:numId w:val="1"/>
      </w:numPr>
      <w:suppressAutoHyphens w:val="0"/>
      <w:spacing w:line="260" w:lineRule="exact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2946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A2A"/>
  </w:style>
  <w:style w:type="paragraph" w:styleId="Stopka">
    <w:name w:val="footer"/>
    <w:basedOn w:val="Normalny"/>
    <w:link w:val="StopkaZnak"/>
    <w:uiPriority w:val="99"/>
    <w:unhideWhenUsed/>
    <w:rsid w:val="0017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Olszynka</dc:creator>
  <cp:lastModifiedBy>Artur Baran</cp:lastModifiedBy>
  <cp:revision>5</cp:revision>
  <cp:lastPrinted>2023-08-04T11:29:00Z</cp:lastPrinted>
  <dcterms:created xsi:type="dcterms:W3CDTF">2022-06-06T13:04:00Z</dcterms:created>
  <dcterms:modified xsi:type="dcterms:W3CDTF">2023-08-16T11:24:00Z</dcterms:modified>
</cp:coreProperties>
</file>