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2632F" w14:textId="60502446" w:rsidR="007E18F7" w:rsidRPr="005656C5" w:rsidRDefault="00960C81" w:rsidP="005656C5">
      <w:pPr>
        <w:widowControl w:val="0"/>
        <w:suppressAutoHyphens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Załącznik Nr 8.1 do </w:t>
      </w:r>
      <w:r w:rsidR="006E4AD1">
        <w:rPr>
          <w:rFonts w:ascii="Arial" w:hAnsi="Arial" w:cs="Arial"/>
          <w:sz w:val="22"/>
          <w:szCs w:val="22"/>
        </w:rPr>
        <w:t>SIWZ</w:t>
      </w:r>
    </w:p>
    <w:p w14:paraId="34E3E56E" w14:textId="2C8A472B" w:rsidR="00D45F50" w:rsidRPr="005656C5" w:rsidRDefault="00D45F50" w:rsidP="005656C5">
      <w:pPr>
        <w:pStyle w:val="Nagwek6"/>
        <w:keepNext w:val="0"/>
        <w:widowControl w:val="0"/>
        <w:numPr>
          <w:ilvl w:val="0"/>
          <w:numId w:val="0"/>
        </w:numPr>
        <w:suppressAutoHyphens/>
        <w:spacing w:line="276" w:lineRule="auto"/>
        <w:ind w:left="720"/>
        <w:jc w:val="center"/>
        <w:rPr>
          <w:rFonts w:ascii="Arial" w:hAnsi="Arial" w:cs="Arial"/>
          <w:sz w:val="22"/>
          <w:szCs w:val="22"/>
          <w:u w:val="double"/>
        </w:rPr>
      </w:pPr>
      <w:r w:rsidRPr="005656C5">
        <w:rPr>
          <w:rFonts w:ascii="Arial" w:hAnsi="Arial" w:cs="Arial"/>
          <w:sz w:val="22"/>
          <w:szCs w:val="22"/>
          <w:u w:val="double"/>
        </w:rPr>
        <w:t>OPIS PRZEDMIOTU ZAMÓWIENIA</w:t>
      </w:r>
      <w:r w:rsidR="00321AEC" w:rsidRPr="005656C5">
        <w:rPr>
          <w:rFonts w:ascii="Arial" w:hAnsi="Arial" w:cs="Arial"/>
          <w:sz w:val="22"/>
          <w:szCs w:val="22"/>
          <w:u w:val="double"/>
        </w:rPr>
        <w:t xml:space="preserve"> </w:t>
      </w:r>
    </w:p>
    <w:p w14:paraId="25E58142" w14:textId="77777777" w:rsidR="00D45F50" w:rsidRPr="005656C5" w:rsidRDefault="00D45F50" w:rsidP="005656C5">
      <w:pPr>
        <w:pStyle w:val="Tabelapozycja"/>
        <w:widowControl w:val="0"/>
        <w:suppressAutoHyphens/>
        <w:spacing w:line="276" w:lineRule="auto"/>
      </w:pPr>
    </w:p>
    <w:p w14:paraId="709C81B6" w14:textId="38141C23" w:rsidR="0022734D" w:rsidRPr="005656C5" w:rsidRDefault="00D45F50" w:rsidP="005656C5">
      <w:pPr>
        <w:widowControl w:val="0"/>
        <w:numPr>
          <w:ilvl w:val="0"/>
          <w:numId w:val="2"/>
        </w:numPr>
        <w:tabs>
          <w:tab w:val="left" w:pos="15"/>
          <w:tab w:val="left" w:pos="315"/>
        </w:tabs>
        <w:suppressAutoHyphens/>
        <w:spacing w:line="276" w:lineRule="auto"/>
        <w:ind w:left="345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Przedmiotem zamówienia jest: </w:t>
      </w:r>
      <w:r w:rsidRPr="005656C5">
        <w:rPr>
          <w:rFonts w:ascii="Arial" w:hAnsi="Arial" w:cs="Arial"/>
          <w:bCs/>
          <w:sz w:val="22"/>
          <w:szCs w:val="22"/>
        </w:rPr>
        <w:t>Zaprojektowanie i wykonanie m</w:t>
      </w:r>
      <w:r w:rsidRPr="005656C5">
        <w:rPr>
          <w:rFonts w:ascii="Arial" w:hAnsi="Arial" w:cs="Arial"/>
          <w:sz w:val="22"/>
          <w:szCs w:val="22"/>
        </w:rPr>
        <w:t xml:space="preserve">odernizacji </w:t>
      </w:r>
      <w:r w:rsidR="000A39D8" w:rsidRPr="005656C5">
        <w:rPr>
          <w:rFonts w:ascii="Arial" w:hAnsi="Arial" w:cs="Arial"/>
          <w:sz w:val="22"/>
          <w:szCs w:val="22"/>
        </w:rPr>
        <w:t>energetycznej</w:t>
      </w:r>
      <w:r w:rsidRPr="005656C5">
        <w:rPr>
          <w:rStyle w:val="FontStyle51"/>
          <w:rFonts w:ascii="Arial" w:eastAsia="Lucida Sans Unicode" w:hAnsi="Arial" w:cs="Arial"/>
          <w:b w:val="0"/>
          <w:sz w:val="22"/>
          <w:szCs w:val="22"/>
        </w:rPr>
        <w:t xml:space="preserve"> w budynk</w:t>
      </w:r>
      <w:r w:rsidR="00F244FB" w:rsidRPr="005656C5">
        <w:rPr>
          <w:rStyle w:val="FontStyle51"/>
          <w:rFonts w:ascii="Arial" w:eastAsia="Lucida Sans Unicode" w:hAnsi="Arial" w:cs="Arial"/>
          <w:b w:val="0"/>
          <w:sz w:val="22"/>
          <w:szCs w:val="22"/>
        </w:rPr>
        <w:t>ach</w:t>
      </w:r>
      <w:r w:rsidRPr="005656C5">
        <w:rPr>
          <w:rStyle w:val="FontStyle51"/>
          <w:rFonts w:ascii="Arial" w:eastAsia="Lucida Sans Unicode" w:hAnsi="Arial" w:cs="Arial"/>
          <w:b w:val="0"/>
          <w:sz w:val="22"/>
          <w:szCs w:val="22"/>
        </w:rPr>
        <w:t xml:space="preserve"> Szpitala Specjalistycznego im. J. Dietla w Krakowie przy ul. Skarbowej 1</w:t>
      </w:r>
      <w:r w:rsidR="00F244FB" w:rsidRPr="005656C5">
        <w:rPr>
          <w:rStyle w:val="FontStyle51"/>
          <w:rFonts w:ascii="Arial" w:eastAsia="Lucida Sans Unicode" w:hAnsi="Arial" w:cs="Arial"/>
          <w:b w:val="0"/>
          <w:sz w:val="22"/>
          <w:szCs w:val="22"/>
        </w:rPr>
        <w:t xml:space="preserve"> i al. Focha 33</w:t>
      </w:r>
      <w:r w:rsidRPr="005656C5">
        <w:rPr>
          <w:rStyle w:val="FontStyle51"/>
          <w:rFonts w:ascii="Arial" w:eastAsia="Lucida Sans Unicode" w:hAnsi="Arial" w:cs="Arial"/>
          <w:b w:val="0"/>
          <w:sz w:val="22"/>
          <w:szCs w:val="22"/>
        </w:rPr>
        <w:t xml:space="preserve">. </w:t>
      </w:r>
      <w:r w:rsidR="000A39D8" w:rsidRPr="005656C5">
        <w:rPr>
          <w:rStyle w:val="FontStyle51"/>
          <w:rFonts w:ascii="Arial" w:eastAsia="Lucida Sans Unicode" w:hAnsi="Arial" w:cs="Arial"/>
          <w:b w:val="0"/>
          <w:sz w:val="22"/>
          <w:szCs w:val="22"/>
        </w:rPr>
        <w:t xml:space="preserve">Przedmiot zamówienia realizowany będzie w ramach </w:t>
      </w:r>
      <w:r w:rsidR="0022734D" w:rsidRPr="005656C5">
        <w:rPr>
          <w:rStyle w:val="FontStyle51"/>
          <w:rFonts w:ascii="Arial" w:eastAsia="Lucida Sans Unicode" w:hAnsi="Arial" w:cs="Arial"/>
          <w:b w:val="0"/>
          <w:sz w:val="22"/>
          <w:szCs w:val="22"/>
        </w:rPr>
        <w:t>projektu</w:t>
      </w:r>
      <w:r w:rsidR="000A39D8" w:rsidRPr="005656C5">
        <w:rPr>
          <w:rStyle w:val="FontStyle51"/>
          <w:rFonts w:ascii="Arial" w:eastAsia="Lucida Sans Unicode" w:hAnsi="Arial" w:cs="Arial"/>
          <w:b w:val="0"/>
          <w:sz w:val="22"/>
          <w:szCs w:val="22"/>
        </w:rPr>
        <w:t xml:space="preserve"> </w:t>
      </w:r>
      <w:r w:rsidR="000A39D8" w:rsidRPr="005656C5">
        <w:rPr>
          <w:rFonts w:ascii="Arial" w:hAnsi="Arial" w:cs="Arial"/>
          <w:sz w:val="22"/>
          <w:szCs w:val="22"/>
        </w:rPr>
        <w:t>pn. „Modernizacja energetyczna wojewódzkich budynków użyteczności publicznej” współfinansowanego z Regionalnego Programu Operacyjnego Województwa Małopolskiego na lata 2014-20120, 4 Oś priorytetowa - Regionalna Polityka Energetyczna, Działanie 4.3 – Poprawa efektywności energetycznej w sektorze publicznym i mieszkaniowym, Poddziałanie 4.3.3 – Głęboka modernizacja energetyczna budynków użyteczności publicznej – inwestycje regionalne</w:t>
      </w:r>
      <w:r w:rsidR="00DA52AA" w:rsidRPr="005656C5">
        <w:rPr>
          <w:rFonts w:ascii="Arial" w:hAnsi="Arial" w:cs="Arial"/>
          <w:sz w:val="22"/>
          <w:szCs w:val="22"/>
        </w:rPr>
        <w:t xml:space="preserve">, wraz z robotami </w:t>
      </w:r>
      <w:r w:rsidR="00361564" w:rsidRPr="005656C5">
        <w:rPr>
          <w:rFonts w:ascii="Arial" w:hAnsi="Arial" w:cs="Arial"/>
          <w:bCs/>
          <w:sz w:val="22"/>
          <w:szCs w:val="22"/>
        </w:rPr>
        <w:t>niekwalifikowalnymi</w:t>
      </w:r>
      <w:r w:rsidR="00E67DC9" w:rsidRPr="005656C5">
        <w:rPr>
          <w:rFonts w:ascii="Arial" w:hAnsi="Arial" w:cs="Arial"/>
          <w:bCs/>
          <w:sz w:val="22"/>
          <w:szCs w:val="22"/>
        </w:rPr>
        <w:t xml:space="preserve"> i poza</w:t>
      </w:r>
      <w:r w:rsidR="00D2635A" w:rsidRPr="005656C5">
        <w:rPr>
          <w:rFonts w:ascii="Arial" w:hAnsi="Arial" w:cs="Arial"/>
          <w:bCs/>
          <w:sz w:val="22"/>
          <w:szCs w:val="22"/>
        </w:rPr>
        <w:t xml:space="preserve"> </w:t>
      </w:r>
      <w:r w:rsidR="00E67DC9" w:rsidRPr="005656C5">
        <w:rPr>
          <w:rFonts w:ascii="Arial" w:hAnsi="Arial" w:cs="Arial"/>
          <w:bCs/>
          <w:sz w:val="22"/>
          <w:szCs w:val="22"/>
        </w:rPr>
        <w:t>projektowymi</w:t>
      </w:r>
      <w:r w:rsidR="000A39D8" w:rsidRPr="005656C5">
        <w:rPr>
          <w:rFonts w:ascii="Arial" w:hAnsi="Arial" w:cs="Arial"/>
          <w:sz w:val="22"/>
          <w:szCs w:val="22"/>
        </w:rPr>
        <w:t xml:space="preserve">. </w:t>
      </w:r>
    </w:p>
    <w:p w14:paraId="27E0D6AD" w14:textId="77777777" w:rsidR="00466882" w:rsidRDefault="00466882" w:rsidP="005656C5">
      <w:pPr>
        <w:widowControl w:val="0"/>
        <w:numPr>
          <w:ilvl w:val="0"/>
          <w:numId w:val="2"/>
        </w:numPr>
        <w:tabs>
          <w:tab w:val="left" w:pos="15"/>
          <w:tab w:val="left" w:pos="315"/>
        </w:tabs>
        <w:suppressAutoHyphens/>
        <w:spacing w:line="276" w:lineRule="auto"/>
        <w:ind w:left="345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Ogólny zakres robót obejmuje wykonanie:</w:t>
      </w:r>
    </w:p>
    <w:p w14:paraId="2806E828" w14:textId="77777777" w:rsidR="0091534C" w:rsidRPr="005656C5" w:rsidRDefault="0091534C" w:rsidP="0091534C">
      <w:pPr>
        <w:widowControl w:val="0"/>
        <w:tabs>
          <w:tab w:val="left" w:pos="15"/>
          <w:tab w:val="left" w:pos="315"/>
        </w:tabs>
        <w:suppressAutoHyphens/>
        <w:spacing w:line="276" w:lineRule="auto"/>
        <w:ind w:left="345"/>
        <w:jc w:val="both"/>
        <w:rPr>
          <w:rFonts w:ascii="Arial" w:hAnsi="Arial" w:cs="Arial"/>
          <w:sz w:val="22"/>
          <w:szCs w:val="22"/>
        </w:rPr>
      </w:pPr>
    </w:p>
    <w:p w14:paraId="2EE55F9B" w14:textId="77777777" w:rsidR="001E6837" w:rsidRPr="005656C5" w:rsidRDefault="001E6837" w:rsidP="005656C5">
      <w:pPr>
        <w:pStyle w:val="Akapitzlist"/>
        <w:widowControl w:val="0"/>
        <w:numPr>
          <w:ilvl w:val="0"/>
          <w:numId w:val="5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656C5">
        <w:rPr>
          <w:rFonts w:ascii="Arial" w:hAnsi="Arial" w:cs="Arial"/>
          <w:b/>
          <w:sz w:val="22"/>
          <w:szCs w:val="22"/>
          <w:u w:val="single"/>
        </w:rPr>
        <w:t>Budynek ul. Skarbowa.</w:t>
      </w:r>
    </w:p>
    <w:p w14:paraId="3091871D" w14:textId="6364D077" w:rsidR="00DB621F" w:rsidRPr="005656C5" w:rsidRDefault="00DB621F" w:rsidP="005656C5">
      <w:pPr>
        <w:pStyle w:val="Akapitzlist"/>
        <w:widowControl w:val="0"/>
        <w:numPr>
          <w:ilvl w:val="0"/>
          <w:numId w:val="8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656C5">
        <w:rPr>
          <w:rFonts w:ascii="Arial" w:hAnsi="Arial" w:cs="Arial"/>
          <w:b/>
          <w:sz w:val="22"/>
          <w:szCs w:val="22"/>
        </w:rPr>
        <w:t>Projekt i roboty kwalifikowalne:</w:t>
      </w:r>
    </w:p>
    <w:p w14:paraId="59F93A27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Wymiana instalacji c.o. wraz z grzejnikami w części piwnicznej budynku. Montaż </w:t>
      </w:r>
      <w:proofErr w:type="spellStart"/>
      <w:r w:rsidRPr="005656C5">
        <w:rPr>
          <w:rFonts w:ascii="Arial" w:hAnsi="Arial" w:cs="Arial"/>
          <w:sz w:val="22"/>
          <w:szCs w:val="22"/>
        </w:rPr>
        <w:t>przygrzejnikowych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 zaworów termostatycznych, odcinających i powrotnych</w:t>
      </w:r>
      <w:r w:rsidR="00DA7560" w:rsidRPr="005656C5">
        <w:rPr>
          <w:rFonts w:ascii="Arial" w:hAnsi="Arial" w:cs="Arial"/>
          <w:sz w:val="22"/>
          <w:szCs w:val="22"/>
        </w:rPr>
        <w:t xml:space="preserve"> </w:t>
      </w:r>
      <w:r w:rsidRPr="005656C5">
        <w:rPr>
          <w:rFonts w:ascii="Arial" w:hAnsi="Arial" w:cs="Arial"/>
          <w:sz w:val="22"/>
          <w:szCs w:val="22"/>
        </w:rPr>
        <w:t>- 42 pkt. montaż licznika ciepła 1 szt.</w:t>
      </w:r>
    </w:p>
    <w:p w14:paraId="4938C31C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Montaż systemu solarnego składającym się z 40 płaskich kolektorów słonecznych do wspomagania przygotowania c.w.u. Opomiarowanie instalacji ciepłej wody i systemu solarnego, zastąpić „Opomiarowanie instalacji ciepłej wody” – 1 licznik ciepłej wody użytkowej i opomiarowanie systemu solarnego – 1 licznik.</w:t>
      </w:r>
    </w:p>
    <w:p w14:paraId="21A1D3F4" w14:textId="163BED4A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Wymiana oświetlenia na energooszczędne - Oświetlenie LED</w:t>
      </w:r>
      <w:r w:rsidR="00EC5609">
        <w:rPr>
          <w:rFonts w:ascii="Arial" w:hAnsi="Arial" w:cs="Arial"/>
          <w:sz w:val="22"/>
          <w:szCs w:val="22"/>
        </w:rPr>
        <w:t>:</w:t>
      </w:r>
      <w:r w:rsidRPr="005656C5">
        <w:rPr>
          <w:rFonts w:ascii="Arial" w:hAnsi="Arial" w:cs="Arial"/>
          <w:sz w:val="22"/>
          <w:szCs w:val="22"/>
        </w:rPr>
        <w:t xml:space="preserve"> Panel 20W </w:t>
      </w:r>
      <w:r w:rsidR="006B76CB">
        <w:rPr>
          <w:rFonts w:ascii="Arial" w:hAnsi="Arial" w:cs="Arial"/>
          <w:sz w:val="22"/>
          <w:szCs w:val="22"/>
        </w:rPr>
        <w:t xml:space="preserve">w nowej oprawie </w:t>
      </w:r>
      <w:r w:rsidR="00EC5609">
        <w:rPr>
          <w:rFonts w:ascii="Arial" w:hAnsi="Arial" w:cs="Arial"/>
          <w:sz w:val="22"/>
          <w:szCs w:val="22"/>
        </w:rPr>
        <w:t xml:space="preserve">54 szt., Panel </w:t>
      </w:r>
      <w:r w:rsidRPr="005656C5">
        <w:rPr>
          <w:rFonts w:ascii="Arial" w:hAnsi="Arial" w:cs="Arial"/>
          <w:sz w:val="22"/>
          <w:szCs w:val="22"/>
        </w:rPr>
        <w:t xml:space="preserve">40W w nowej oprawie </w:t>
      </w:r>
      <w:r w:rsidR="00EC5609">
        <w:rPr>
          <w:rFonts w:ascii="Arial" w:hAnsi="Arial" w:cs="Arial"/>
          <w:sz w:val="22"/>
          <w:szCs w:val="22"/>
        </w:rPr>
        <w:t>72</w:t>
      </w:r>
      <w:r w:rsidRPr="005656C5">
        <w:rPr>
          <w:rFonts w:ascii="Arial" w:hAnsi="Arial" w:cs="Arial"/>
          <w:sz w:val="22"/>
          <w:szCs w:val="22"/>
        </w:rPr>
        <w:t xml:space="preserve"> szt.</w:t>
      </w:r>
    </w:p>
    <w:p w14:paraId="584CF5C1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Żarówka LED 8W w nowej oprawie 272 szt.</w:t>
      </w:r>
    </w:p>
    <w:p w14:paraId="1B7CDD35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Montaż czujników ruchu - 90 szt.</w:t>
      </w:r>
    </w:p>
    <w:p w14:paraId="203F09E8" w14:textId="77777777" w:rsidR="00DF591A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Wymiana starej centrali wentylacji mechanicznej wraz z kanałami wentylacyjnymi dla potrzeb pomieszczenia kuchni, jadalni i pracowni analitycznej oraz montaż licznika chłodu - 319 m2</w:t>
      </w:r>
      <w:r w:rsidRPr="005656C5">
        <w:rPr>
          <w:rFonts w:ascii="Arial" w:hAnsi="Arial" w:cs="Arial"/>
          <w:color w:val="FF0000"/>
          <w:sz w:val="22"/>
          <w:szCs w:val="22"/>
        </w:rPr>
        <w:t>.</w:t>
      </w:r>
      <w:r w:rsidR="003D06EE" w:rsidRPr="005656C5">
        <w:rPr>
          <w:rFonts w:ascii="Arial" w:hAnsi="Arial" w:cs="Arial"/>
          <w:color w:val="FF0000"/>
          <w:sz w:val="22"/>
          <w:szCs w:val="22"/>
        </w:rPr>
        <w:t xml:space="preserve"> </w:t>
      </w:r>
      <w:r w:rsidR="003D06EE" w:rsidRPr="005656C5">
        <w:rPr>
          <w:rFonts w:ascii="Arial" w:hAnsi="Arial" w:cs="Arial"/>
          <w:sz w:val="22"/>
          <w:szCs w:val="22"/>
        </w:rPr>
        <w:t>(</w:t>
      </w:r>
      <w:r w:rsidR="00C115F2" w:rsidRPr="005656C5">
        <w:rPr>
          <w:rFonts w:ascii="Arial" w:hAnsi="Arial" w:cs="Arial"/>
          <w:sz w:val="22"/>
          <w:szCs w:val="22"/>
        </w:rPr>
        <w:t xml:space="preserve">Pomieszczenia objęte zakresem posiadają stary system kanałów wentylacyjnych. </w:t>
      </w:r>
      <w:r w:rsidR="003D06EE" w:rsidRPr="005656C5">
        <w:rPr>
          <w:rFonts w:ascii="Arial" w:hAnsi="Arial" w:cs="Arial"/>
          <w:sz w:val="22"/>
          <w:szCs w:val="22"/>
        </w:rPr>
        <w:t>W przypadku pozostawienia starych kanałów wentylacyjnych należy uwzględnić ich czyszczenie oraz ewentualny montaż klap rewizyjnych</w:t>
      </w:r>
      <w:r w:rsidR="00382CD7" w:rsidRPr="005656C5">
        <w:rPr>
          <w:rFonts w:ascii="Arial" w:hAnsi="Arial" w:cs="Arial"/>
          <w:sz w:val="22"/>
          <w:szCs w:val="22"/>
        </w:rPr>
        <w:t xml:space="preserve">. </w:t>
      </w:r>
      <w:r w:rsidR="00DF591A" w:rsidRPr="005656C5">
        <w:rPr>
          <w:rFonts w:ascii="Arial" w:hAnsi="Arial" w:cs="Arial"/>
          <w:sz w:val="22"/>
          <w:szCs w:val="22"/>
        </w:rPr>
        <w:t xml:space="preserve">Zakres robót i obszar oddziaływania objęty montażem nowej wentylacji mechanicznej został </w:t>
      </w:r>
      <w:proofErr w:type="spellStart"/>
      <w:r w:rsidR="00DF591A" w:rsidRPr="005656C5">
        <w:rPr>
          <w:rFonts w:ascii="Arial" w:hAnsi="Arial" w:cs="Arial"/>
          <w:sz w:val="22"/>
          <w:szCs w:val="22"/>
        </w:rPr>
        <w:t>doszczegółowiony</w:t>
      </w:r>
      <w:proofErr w:type="spellEnd"/>
      <w:r w:rsidR="00DF591A" w:rsidRPr="005656C5">
        <w:rPr>
          <w:rFonts w:ascii="Arial" w:hAnsi="Arial" w:cs="Arial"/>
          <w:sz w:val="22"/>
          <w:szCs w:val="22"/>
        </w:rPr>
        <w:t xml:space="preserve"> odrębnym opracowaniem stanowiącym integralny załącznik do niniejszego postępowania. </w:t>
      </w:r>
    </w:p>
    <w:p w14:paraId="2D6BBFFB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Docieplenie ścian zewnętrznych dziedzińca wełną mineralną. Grubość izolacji 15 cm, λ=0,036 W/(</w:t>
      </w:r>
      <w:proofErr w:type="spellStart"/>
      <w:r w:rsidRPr="005656C5">
        <w:rPr>
          <w:rFonts w:ascii="Arial" w:hAnsi="Arial" w:cs="Arial"/>
          <w:sz w:val="22"/>
          <w:szCs w:val="22"/>
        </w:rPr>
        <w:t>mK</w:t>
      </w:r>
      <w:proofErr w:type="spellEnd"/>
      <w:r w:rsidRPr="005656C5">
        <w:rPr>
          <w:rFonts w:ascii="Arial" w:hAnsi="Arial" w:cs="Arial"/>
          <w:sz w:val="22"/>
          <w:szCs w:val="22"/>
        </w:rPr>
        <w:t>) -1 759,50 m</w:t>
      </w:r>
      <w:r w:rsidRPr="004D2468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19B0CA97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Docieplenie ścian wewnętrznych między strychem starego budynku a pomieszczeniami ogrzewanymi nowego budynku wełną mineralną. Grubość izolacji - 10 cm; λ=0,036 W/(</w:t>
      </w:r>
      <w:proofErr w:type="spellStart"/>
      <w:r w:rsidRPr="005656C5">
        <w:rPr>
          <w:rFonts w:ascii="Arial" w:hAnsi="Arial" w:cs="Arial"/>
          <w:sz w:val="22"/>
          <w:szCs w:val="22"/>
        </w:rPr>
        <w:t>mK</w:t>
      </w:r>
      <w:proofErr w:type="spellEnd"/>
      <w:r w:rsidRPr="005656C5">
        <w:rPr>
          <w:rFonts w:ascii="Arial" w:hAnsi="Arial" w:cs="Arial"/>
          <w:sz w:val="22"/>
          <w:szCs w:val="22"/>
        </w:rPr>
        <w:t>) - 145,3 m</w:t>
      </w:r>
      <w:r w:rsidRPr="004D2468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2E58C47E" w14:textId="140AE54F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Docieplenie stropów nad przejazdami wełną mineralną Grubość izolacji - 18 cm; λ=0,036 W/(</w:t>
      </w:r>
      <w:proofErr w:type="spellStart"/>
      <w:r w:rsidRPr="005656C5">
        <w:rPr>
          <w:rFonts w:ascii="Arial" w:hAnsi="Arial" w:cs="Arial"/>
          <w:sz w:val="22"/>
          <w:szCs w:val="22"/>
        </w:rPr>
        <w:t>mK</w:t>
      </w:r>
      <w:proofErr w:type="spellEnd"/>
      <w:r w:rsidRPr="005656C5">
        <w:rPr>
          <w:rFonts w:ascii="Arial" w:hAnsi="Arial" w:cs="Arial"/>
          <w:sz w:val="22"/>
          <w:szCs w:val="22"/>
        </w:rPr>
        <w:t>) - 110,25 m</w:t>
      </w:r>
      <w:r w:rsidRPr="004D2468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 xml:space="preserve">. </w:t>
      </w:r>
      <w:r w:rsidRPr="005656C5">
        <w:rPr>
          <w:rFonts w:ascii="Arial" w:hAnsi="Arial" w:cs="Arial"/>
          <w:b/>
          <w:sz w:val="22"/>
          <w:szCs w:val="22"/>
        </w:rPr>
        <w:t>UWAGA:</w:t>
      </w:r>
      <w:r w:rsidRPr="005656C5">
        <w:rPr>
          <w:rFonts w:ascii="Arial" w:hAnsi="Arial" w:cs="Arial"/>
          <w:sz w:val="22"/>
          <w:szCs w:val="22"/>
        </w:rPr>
        <w:t xml:space="preserve"> występuje konieczność przełożenia instalacji </w:t>
      </w:r>
      <w:proofErr w:type="spellStart"/>
      <w:r w:rsidRPr="005656C5">
        <w:rPr>
          <w:rFonts w:ascii="Arial" w:hAnsi="Arial" w:cs="Arial"/>
          <w:sz w:val="22"/>
          <w:szCs w:val="22"/>
        </w:rPr>
        <w:t>w.u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. i c.o. biegnącej w poprzek przejazdu – łącznie 8 rurociągów o dł. 4 </w:t>
      </w:r>
      <w:proofErr w:type="spellStart"/>
      <w:r w:rsidRPr="005656C5">
        <w:rPr>
          <w:rFonts w:ascii="Arial" w:hAnsi="Arial" w:cs="Arial"/>
          <w:sz w:val="22"/>
          <w:szCs w:val="22"/>
        </w:rPr>
        <w:t>mb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; śr.: Φ 25 – 2 </w:t>
      </w:r>
      <w:proofErr w:type="spellStart"/>
      <w:r w:rsidRPr="005656C5">
        <w:rPr>
          <w:rFonts w:ascii="Arial" w:hAnsi="Arial" w:cs="Arial"/>
          <w:sz w:val="22"/>
          <w:szCs w:val="22"/>
        </w:rPr>
        <w:t>szt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, Φ 32 – 3 </w:t>
      </w:r>
      <w:proofErr w:type="spellStart"/>
      <w:r w:rsidRPr="005656C5">
        <w:rPr>
          <w:rFonts w:ascii="Arial" w:hAnsi="Arial" w:cs="Arial"/>
          <w:sz w:val="22"/>
          <w:szCs w:val="22"/>
        </w:rPr>
        <w:t>szt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, Φ 50 – 2 </w:t>
      </w:r>
      <w:proofErr w:type="spellStart"/>
      <w:r w:rsidRPr="005656C5">
        <w:rPr>
          <w:rFonts w:ascii="Arial" w:hAnsi="Arial" w:cs="Arial"/>
          <w:sz w:val="22"/>
          <w:szCs w:val="22"/>
        </w:rPr>
        <w:t>szt</w:t>
      </w:r>
      <w:proofErr w:type="spellEnd"/>
      <w:r w:rsidRPr="005656C5">
        <w:rPr>
          <w:rFonts w:ascii="Arial" w:hAnsi="Arial" w:cs="Arial"/>
          <w:sz w:val="22"/>
          <w:szCs w:val="22"/>
        </w:rPr>
        <w:t>, Φ 80 – 1 szt.</w:t>
      </w:r>
    </w:p>
    <w:p w14:paraId="1E76F41C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Docieplenie stropu pod dachem wełną mineralną. Grubość izolacji - 20 cm; λ=0,036 W/(</w:t>
      </w:r>
      <w:proofErr w:type="spellStart"/>
      <w:r w:rsidRPr="005656C5">
        <w:rPr>
          <w:rFonts w:ascii="Arial" w:hAnsi="Arial" w:cs="Arial"/>
          <w:sz w:val="22"/>
          <w:szCs w:val="22"/>
        </w:rPr>
        <w:t>mK</w:t>
      </w:r>
      <w:proofErr w:type="spellEnd"/>
      <w:r w:rsidRPr="005656C5">
        <w:rPr>
          <w:rFonts w:ascii="Arial" w:hAnsi="Arial" w:cs="Arial"/>
          <w:sz w:val="22"/>
          <w:szCs w:val="22"/>
        </w:rPr>
        <w:t>) -1 448,25 m2.</w:t>
      </w:r>
    </w:p>
    <w:p w14:paraId="547FA3F2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Docieplenie stropodachu wentylowanego granulatem wełny mineralnej. Grubość izolacji - 23 cm; λ=0,042 W/(</w:t>
      </w:r>
      <w:proofErr w:type="spellStart"/>
      <w:r w:rsidRPr="005656C5">
        <w:rPr>
          <w:rFonts w:ascii="Arial" w:hAnsi="Arial" w:cs="Arial"/>
          <w:sz w:val="22"/>
          <w:szCs w:val="22"/>
        </w:rPr>
        <w:t>mK</w:t>
      </w:r>
      <w:proofErr w:type="spellEnd"/>
      <w:r w:rsidRPr="005656C5">
        <w:rPr>
          <w:rFonts w:ascii="Arial" w:hAnsi="Arial" w:cs="Arial"/>
          <w:sz w:val="22"/>
          <w:szCs w:val="22"/>
        </w:rPr>
        <w:t>) -</w:t>
      </w:r>
      <w:r w:rsidR="00D2635A" w:rsidRPr="005656C5">
        <w:rPr>
          <w:rFonts w:ascii="Arial" w:hAnsi="Arial" w:cs="Arial"/>
          <w:sz w:val="22"/>
          <w:szCs w:val="22"/>
        </w:rPr>
        <w:t xml:space="preserve"> </w:t>
      </w:r>
      <w:r w:rsidRPr="005656C5">
        <w:rPr>
          <w:rFonts w:ascii="Arial" w:hAnsi="Arial" w:cs="Arial"/>
          <w:sz w:val="22"/>
          <w:szCs w:val="22"/>
        </w:rPr>
        <w:t>501,35 m</w:t>
      </w:r>
      <w:r w:rsidRPr="004D2468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3FC16995" w14:textId="3937406B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Docieplenie ścian w gruncie styropianem ekstrudowanym. Grubość izolacji - 14 cm; λ=0,036 W/(</w:t>
      </w:r>
      <w:proofErr w:type="spellStart"/>
      <w:r w:rsidRPr="005656C5">
        <w:rPr>
          <w:rFonts w:ascii="Arial" w:hAnsi="Arial" w:cs="Arial"/>
          <w:sz w:val="22"/>
          <w:szCs w:val="22"/>
        </w:rPr>
        <w:t>mK</w:t>
      </w:r>
      <w:proofErr w:type="spellEnd"/>
      <w:r w:rsidRPr="005656C5">
        <w:rPr>
          <w:rFonts w:ascii="Arial" w:hAnsi="Arial" w:cs="Arial"/>
          <w:sz w:val="22"/>
          <w:szCs w:val="22"/>
        </w:rPr>
        <w:t>) -</w:t>
      </w:r>
      <w:r w:rsidR="00D2635A" w:rsidRPr="005656C5">
        <w:rPr>
          <w:rFonts w:ascii="Arial" w:hAnsi="Arial" w:cs="Arial"/>
          <w:sz w:val="22"/>
          <w:szCs w:val="22"/>
        </w:rPr>
        <w:t xml:space="preserve"> </w:t>
      </w:r>
      <w:r w:rsidR="00E00A04" w:rsidRPr="005656C5">
        <w:rPr>
          <w:rFonts w:ascii="Arial" w:hAnsi="Arial" w:cs="Arial"/>
          <w:sz w:val="22"/>
          <w:szCs w:val="22"/>
        </w:rPr>
        <w:t>361,81 m</w:t>
      </w:r>
      <w:r w:rsidR="00E00A04" w:rsidRPr="004D2468">
        <w:rPr>
          <w:rFonts w:ascii="Arial" w:hAnsi="Arial" w:cs="Arial"/>
          <w:sz w:val="22"/>
          <w:szCs w:val="22"/>
          <w:vertAlign w:val="superscript"/>
        </w:rPr>
        <w:t>2</w:t>
      </w:r>
      <w:r w:rsidR="00E00A04" w:rsidRPr="005656C5">
        <w:rPr>
          <w:rFonts w:ascii="Arial" w:hAnsi="Arial" w:cs="Arial"/>
          <w:sz w:val="22"/>
          <w:szCs w:val="22"/>
        </w:rPr>
        <w:t xml:space="preserve"> wraz z izolacją dwuskładnikową, pionową.</w:t>
      </w:r>
    </w:p>
    <w:p w14:paraId="79FC5DD4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Wymiana starych drzwi zewnętrznych (6 szt.) na nowe WT2021, współczynnik U= 1,3 W/(m2K) - 16,33m</w:t>
      </w:r>
      <w:r w:rsidRPr="004D2468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61A89303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lastRenderedPageBreak/>
        <w:t>Renowacja starych drzwi zewnętrznych (1 szt.</w:t>
      </w:r>
      <w:r w:rsidR="00D2635A" w:rsidRPr="005656C5">
        <w:rPr>
          <w:rFonts w:ascii="Arial" w:hAnsi="Arial" w:cs="Arial"/>
          <w:sz w:val="22"/>
          <w:szCs w:val="22"/>
        </w:rPr>
        <w:t xml:space="preserve"> – nadzór konserwatorski</w:t>
      </w:r>
      <w:r w:rsidRPr="005656C5">
        <w:rPr>
          <w:rFonts w:ascii="Arial" w:hAnsi="Arial" w:cs="Arial"/>
          <w:sz w:val="22"/>
          <w:szCs w:val="22"/>
        </w:rPr>
        <w:t>) - drzwi drewniane, współczynnik U= 3,50 W/(m2K) - 4,56 m</w:t>
      </w:r>
      <w:r w:rsidRPr="004D2468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1B1CC3D1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Ocieplenie ościeży okiennych i drzwiowych </w:t>
      </w:r>
      <w:r w:rsidR="00D2635A" w:rsidRPr="005656C5">
        <w:rPr>
          <w:rFonts w:ascii="Arial" w:hAnsi="Arial" w:cs="Arial"/>
          <w:sz w:val="22"/>
          <w:szCs w:val="22"/>
        </w:rPr>
        <w:t>–</w:t>
      </w:r>
      <w:r w:rsidRPr="005656C5">
        <w:rPr>
          <w:rFonts w:ascii="Arial" w:hAnsi="Arial" w:cs="Arial"/>
          <w:sz w:val="22"/>
          <w:szCs w:val="22"/>
        </w:rPr>
        <w:t xml:space="preserve"> 212</w:t>
      </w:r>
      <w:r w:rsidR="00D2635A" w:rsidRPr="005656C5">
        <w:rPr>
          <w:rFonts w:ascii="Arial" w:hAnsi="Arial" w:cs="Arial"/>
          <w:sz w:val="22"/>
          <w:szCs w:val="22"/>
        </w:rPr>
        <w:t xml:space="preserve"> </w:t>
      </w:r>
      <w:r w:rsidRPr="005656C5">
        <w:rPr>
          <w:rFonts w:ascii="Arial" w:hAnsi="Arial" w:cs="Arial"/>
          <w:sz w:val="22"/>
          <w:szCs w:val="22"/>
        </w:rPr>
        <w:t>szt./m</w:t>
      </w:r>
      <w:r w:rsidRPr="004D2468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07163991" w14:textId="77777777" w:rsidR="00D2635A" w:rsidRPr="005656C5" w:rsidRDefault="00D2635A" w:rsidP="005656C5">
      <w:pPr>
        <w:pStyle w:val="Akapitzlist"/>
        <w:widowControl w:val="0"/>
        <w:tabs>
          <w:tab w:val="left" w:pos="15"/>
          <w:tab w:val="left" w:pos="315"/>
        </w:tabs>
        <w:suppressAutoHyphens/>
        <w:spacing w:line="276" w:lineRule="auto"/>
        <w:ind w:left="1065"/>
        <w:jc w:val="both"/>
        <w:rPr>
          <w:rFonts w:ascii="Arial" w:hAnsi="Arial" w:cs="Arial"/>
          <w:sz w:val="22"/>
          <w:szCs w:val="22"/>
        </w:rPr>
      </w:pPr>
    </w:p>
    <w:p w14:paraId="7AAB1A3B" w14:textId="0FFD95F2" w:rsidR="00DB621F" w:rsidRPr="005656C5" w:rsidRDefault="00BF7AA3" w:rsidP="005656C5">
      <w:pPr>
        <w:pStyle w:val="Akapitzlist"/>
        <w:widowControl w:val="0"/>
        <w:numPr>
          <w:ilvl w:val="0"/>
          <w:numId w:val="8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DB621F" w:rsidRPr="005656C5">
        <w:rPr>
          <w:rFonts w:ascii="Arial" w:hAnsi="Arial" w:cs="Arial"/>
          <w:b/>
          <w:sz w:val="22"/>
          <w:szCs w:val="22"/>
        </w:rPr>
        <w:t>oboty niekwalifikowalne:</w:t>
      </w:r>
    </w:p>
    <w:p w14:paraId="111A503C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Skucie istniejących i wykonanie nowych nawierzchni podworców, ze spadkami </w:t>
      </w:r>
      <w:r w:rsidR="00846DC7" w:rsidRPr="005656C5">
        <w:rPr>
          <w:rFonts w:ascii="Arial" w:hAnsi="Arial" w:cs="Arial"/>
          <w:sz w:val="22"/>
          <w:szCs w:val="22"/>
        </w:rPr>
        <w:t>(Uwaga: może zachodzić konieczność wymiany</w:t>
      </w:r>
      <w:r w:rsidR="00CF1C06" w:rsidRPr="005656C5">
        <w:rPr>
          <w:rFonts w:ascii="Arial" w:hAnsi="Arial" w:cs="Arial"/>
          <w:sz w:val="22"/>
          <w:szCs w:val="22"/>
        </w:rPr>
        <w:t xml:space="preserve"> wpustów i</w:t>
      </w:r>
      <w:r w:rsidR="00846DC7" w:rsidRPr="005656C5">
        <w:rPr>
          <w:rFonts w:ascii="Arial" w:hAnsi="Arial" w:cs="Arial"/>
          <w:sz w:val="22"/>
          <w:szCs w:val="22"/>
        </w:rPr>
        <w:t xml:space="preserve"> rur kanalizacyjnych pod nawierzchnią).</w:t>
      </w:r>
    </w:p>
    <w:p w14:paraId="3984B895" w14:textId="77777777" w:rsidR="00DB621F" w:rsidRPr="0091534C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34C">
        <w:rPr>
          <w:rFonts w:ascii="Arial" w:hAnsi="Arial" w:cs="Arial"/>
          <w:sz w:val="22"/>
          <w:szCs w:val="22"/>
        </w:rPr>
        <w:t xml:space="preserve">Odtworzenie przyściennego magazynu gazów medycznych (istniejąca zabudowa z siatki </w:t>
      </w:r>
      <w:r w:rsidR="0022734D" w:rsidRPr="0091534C">
        <w:rPr>
          <w:rFonts w:ascii="Arial" w:hAnsi="Arial" w:cs="Arial"/>
          <w:sz w:val="22"/>
          <w:szCs w:val="22"/>
        </w:rPr>
        <w:br/>
      </w:r>
      <w:r w:rsidRPr="0091534C">
        <w:rPr>
          <w:rFonts w:ascii="Arial" w:hAnsi="Arial" w:cs="Arial"/>
          <w:sz w:val="22"/>
          <w:szCs w:val="22"/>
        </w:rPr>
        <w:t>z zadaszeniem z blachy trapezowej), wykonanie nowej rampy dla 3 zbiorników t</w:t>
      </w:r>
      <w:r w:rsidR="00AF413A" w:rsidRPr="0091534C">
        <w:rPr>
          <w:rFonts w:ascii="Arial" w:hAnsi="Arial" w:cs="Arial"/>
          <w:sz w:val="22"/>
          <w:szCs w:val="22"/>
        </w:rPr>
        <w:t>lenu ciekłego po 1000 kg każdy,</w:t>
      </w:r>
      <w:r w:rsidRPr="0091534C">
        <w:rPr>
          <w:rFonts w:ascii="Arial" w:hAnsi="Arial" w:cs="Arial"/>
          <w:sz w:val="22"/>
          <w:szCs w:val="22"/>
        </w:rPr>
        <w:t xml:space="preserve"> szafy rozdzielczej sprężonych ga</w:t>
      </w:r>
      <w:r w:rsidR="00AF413A" w:rsidRPr="0091534C">
        <w:rPr>
          <w:rFonts w:ascii="Arial" w:hAnsi="Arial" w:cs="Arial"/>
          <w:sz w:val="22"/>
          <w:szCs w:val="22"/>
        </w:rPr>
        <w:t>zów medycznych - 12 butli x 50l, zadaszenia dla zbiorników przewoźnych na ciekły azot.</w:t>
      </w:r>
      <w:r w:rsidR="008D4C1F" w:rsidRPr="0091534C">
        <w:rPr>
          <w:rFonts w:ascii="Arial" w:hAnsi="Arial" w:cs="Arial"/>
          <w:sz w:val="22"/>
          <w:szCs w:val="22"/>
        </w:rPr>
        <w:t xml:space="preserve"> Dodatkowo wymagany projekt organizacji funkcjonowania instalacji gazów medycznych i transportu w podworcach szpitala podczas trwania robót związanych z realizacją całego zadania.</w:t>
      </w:r>
    </w:p>
    <w:p w14:paraId="33A9FB1B" w14:textId="4B4B98D9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Wymiana odpowietrzników</w:t>
      </w:r>
      <w:r w:rsidR="008B1087" w:rsidRPr="005656C5">
        <w:rPr>
          <w:rFonts w:ascii="Arial" w:hAnsi="Arial" w:cs="Arial"/>
          <w:sz w:val="22"/>
          <w:szCs w:val="22"/>
        </w:rPr>
        <w:t xml:space="preserve"> pionów</w:t>
      </w:r>
      <w:r w:rsidRPr="005656C5">
        <w:rPr>
          <w:rFonts w:ascii="Arial" w:hAnsi="Arial" w:cs="Arial"/>
          <w:sz w:val="22"/>
          <w:szCs w:val="22"/>
        </w:rPr>
        <w:t xml:space="preserve"> kanalizacyjnych z fragmentem rury kanalizacyjnej </w:t>
      </w:r>
      <w:r w:rsidR="0022734D" w:rsidRPr="005656C5">
        <w:rPr>
          <w:rFonts w:ascii="Arial" w:hAnsi="Arial" w:cs="Arial"/>
          <w:sz w:val="22"/>
          <w:szCs w:val="22"/>
        </w:rPr>
        <w:br/>
      </w:r>
      <w:r w:rsidRPr="005656C5">
        <w:rPr>
          <w:rFonts w:ascii="Arial" w:hAnsi="Arial" w:cs="Arial"/>
          <w:sz w:val="22"/>
          <w:szCs w:val="22"/>
        </w:rPr>
        <w:t xml:space="preserve">w nowej części szpitala (stropodachu) - 11 pionów po ok. 6 </w:t>
      </w:r>
      <w:proofErr w:type="spellStart"/>
      <w:r w:rsidRPr="005656C5">
        <w:rPr>
          <w:rFonts w:ascii="Arial" w:hAnsi="Arial" w:cs="Arial"/>
          <w:sz w:val="22"/>
          <w:szCs w:val="22"/>
        </w:rPr>
        <w:t>mb</w:t>
      </w:r>
      <w:proofErr w:type="spellEnd"/>
      <w:r w:rsidRPr="005656C5">
        <w:rPr>
          <w:rFonts w:ascii="Arial" w:hAnsi="Arial" w:cs="Arial"/>
          <w:sz w:val="22"/>
          <w:szCs w:val="22"/>
        </w:rPr>
        <w:t>, Φ110/80.</w:t>
      </w:r>
    </w:p>
    <w:p w14:paraId="1B12FF85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Demontaż</w:t>
      </w:r>
      <w:r w:rsidR="00D2635A" w:rsidRPr="005656C5">
        <w:rPr>
          <w:rFonts w:ascii="Arial" w:hAnsi="Arial" w:cs="Arial"/>
          <w:sz w:val="22"/>
          <w:szCs w:val="22"/>
        </w:rPr>
        <w:t>, wykonanie nowych podstaw montażowych</w:t>
      </w:r>
      <w:r w:rsidRPr="005656C5">
        <w:rPr>
          <w:rFonts w:ascii="Arial" w:hAnsi="Arial" w:cs="Arial"/>
          <w:sz w:val="22"/>
          <w:szCs w:val="22"/>
        </w:rPr>
        <w:t xml:space="preserve"> i ponowny montaż z uruchomieniem klimatyzatorów zainstalowanych w podworcach - </w:t>
      </w:r>
      <w:r w:rsidR="00902C16" w:rsidRPr="005656C5">
        <w:rPr>
          <w:rFonts w:ascii="Arial" w:hAnsi="Arial" w:cs="Arial"/>
          <w:sz w:val="22"/>
          <w:szCs w:val="22"/>
        </w:rPr>
        <w:t>3</w:t>
      </w:r>
      <w:r w:rsidR="00D2635A" w:rsidRPr="005656C5">
        <w:rPr>
          <w:rFonts w:ascii="Arial" w:hAnsi="Arial" w:cs="Arial"/>
          <w:sz w:val="22"/>
          <w:szCs w:val="22"/>
        </w:rPr>
        <w:t>5</w:t>
      </w:r>
      <w:r w:rsidRPr="005656C5">
        <w:rPr>
          <w:rFonts w:ascii="Arial" w:hAnsi="Arial" w:cs="Arial"/>
          <w:sz w:val="22"/>
          <w:szCs w:val="22"/>
        </w:rPr>
        <w:t xml:space="preserve"> szt.</w:t>
      </w:r>
    </w:p>
    <w:p w14:paraId="42E15A72" w14:textId="77777777" w:rsidR="00DB621F" w:rsidRPr="005656C5" w:rsidRDefault="00DB621F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Wymiana</w:t>
      </w:r>
      <w:r w:rsidR="00902C16" w:rsidRPr="005656C5">
        <w:rPr>
          <w:rFonts w:ascii="Arial" w:hAnsi="Arial" w:cs="Arial"/>
          <w:sz w:val="22"/>
          <w:szCs w:val="22"/>
        </w:rPr>
        <w:t xml:space="preserve"> zewnętrznych</w:t>
      </w:r>
      <w:r w:rsidRPr="005656C5">
        <w:rPr>
          <w:rFonts w:ascii="Arial" w:hAnsi="Arial" w:cs="Arial"/>
          <w:sz w:val="22"/>
          <w:szCs w:val="22"/>
        </w:rPr>
        <w:t xml:space="preserve"> parapet</w:t>
      </w:r>
      <w:r w:rsidR="0078422A" w:rsidRPr="005656C5">
        <w:rPr>
          <w:rFonts w:ascii="Arial" w:hAnsi="Arial" w:cs="Arial"/>
          <w:sz w:val="22"/>
          <w:szCs w:val="22"/>
        </w:rPr>
        <w:t xml:space="preserve">ów okiennych (170 </w:t>
      </w:r>
      <w:proofErr w:type="spellStart"/>
      <w:r w:rsidR="0078422A" w:rsidRPr="005656C5">
        <w:rPr>
          <w:rFonts w:ascii="Arial" w:hAnsi="Arial" w:cs="Arial"/>
          <w:sz w:val="22"/>
          <w:szCs w:val="22"/>
        </w:rPr>
        <w:t>mb</w:t>
      </w:r>
      <w:proofErr w:type="spellEnd"/>
      <w:r w:rsidR="0078422A" w:rsidRPr="005656C5">
        <w:rPr>
          <w:rFonts w:ascii="Arial" w:hAnsi="Arial" w:cs="Arial"/>
          <w:sz w:val="22"/>
          <w:szCs w:val="22"/>
        </w:rPr>
        <w:t>), rynien</w:t>
      </w:r>
      <w:r w:rsidR="00BD09B2" w:rsidRPr="005656C5">
        <w:rPr>
          <w:rFonts w:ascii="Arial" w:hAnsi="Arial" w:cs="Arial"/>
          <w:sz w:val="22"/>
          <w:szCs w:val="22"/>
        </w:rPr>
        <w:t xml:space="preserve"> (</w:t>
      </w:r>
      <w:r w:rsidR="00D2635A" w:rsidRPr="005656C5">
        <w:rPr>
          <w:rFonts w:ascii="Arial" w:hAnsi="Arial" w:cs="Arial"/>
          <w:sz w:val="22"/>
          <w:szCs w:val="22"/>
        </w:rPr>
        <w:t>3</w:t>
      </w:r>
      <w:r w:rsidR="00BD09B2" w:rsidRPr="005656C5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BD09B2" w:rsidRPr="005656C5">
        <w:rPr>
          <w:rFonts w:ascii="Arial" w:hAnsi="Arial" w:cs="Arial"/>
          <w:sz w:val="22"/>
          <w:szCs w:val="22"/>
        </w:rPr>
        <w:t>mb</w:t>
      </w:r>
      <w:proofErr w:type="spellEnd"/>
      <w:r w:rsidR="00BD09B2" w:rsidRPr="005656C5">
        <w:rPr>
          <w:rFonts w:ascii="Arial" w:hAnsi="Arial" w:cs="Arial"/>
          <w:sz w:val="22"/>
          <w:szCs w:val="22"/>
        </w:rPr>
        <w:t>), pasa nad/pod rynnowego</w:t>
      </w:r>
      <w:r w:rsidR="0078422A" w:rsidRPr="005656C5">
        <w:rPr>
          <w:rFonts w:ascii="Arial" w:hAnsi="Arial" w:cs="Arial"/>
          <w:sz w:val="22"/>
          <w:szCs w:val="22"/>
        </w:rPr>
        <w:t xml:space="preserve"> (</w:t>
      </w:r>
      <w:r w:rsidR="00D2635A" w:rsidRPr="005656C5">
        <w:rPr>
          <w:rFonts w:ascii="Arial" w:hAnsi="Arial" w:cs="Arial"/>
          <w:sz w:val="22"/>
          <w:szCs w:val="22"/>
        </w:rPr>
        <w:t>10</w:t>
      </w:r>
      <w:r w:rsidRPr="005656C5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5656C5">
        <w:rPr>
          <w:rFonts w:ascii="Arial" w:hAnsi="Arial" w:cs="Arial"/>
          <w:sz w:val="22"/>
          <w:szCs w:val="22"/>
        </w:rPr>
        <w:t>mb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) i rur spustowych (125 </w:t>
      </w:r>
      <w:proofErr w:type="spellStart"/>
      <w:r w:rsidRPr="005656C5">
        <w:rPr>
          <w:rFonts w:ascii="Arial" w:hAnsi="Arial" w:cs="Arial"/>
          <w:sz w:val="22"/>
          <w:szCs w:val="22"/>
        </w:rPr>
        <w:t>mb</w:t>
      </w:r>
      <w:proofErr w:type="spellEnd"/>
      <w:r w:rsidRPr="005656C5">
        <w:rPr>
          <w:rFonts w:ascii="Arial" w:hAnsi="Arial" w:cs="Arial"/>
          <w:sz w:val="22"/>
          <w:szCs w:val="22"/>
        </w:rPr>
        <w:t>) o śr. 150 mm.</w:t>
      </w:r>
    </w:p>
    <w:p w14:paraId="5A57AC0B" w14:textId="77777777" w:rsidR="0063056A" w:rsidRPr="005656C5" w:rsidRDefault="0063056A" w:rsidP="005656C5">
      <w:pPr>
        <w:widowControl w:val="0"/>
        <w:tabs>
          <w:tab w:val="left" w:pos="15"/>
          <w:tab w:val="left" w:pos="315"/>
        </w:tabs>
        <w:suppressAutoHyphens/>
        <w:spacing w:line="276" w:lineRule="auto"/>
        <w:ind w:left="345"/>
        <w:jc w:val="both"/>
        <w:rPr>
          <w:rFonts w:ascii="Arial" w:hAnsi="Arial" w:cs="Arial"/>
          <w:sz w:val="22"/>
          <w:szCs w:val="22"/>
        </w:rPr>
      </w:pPr>
    </w:p>
    <w:p w14:paraId="706FF9A9" w14:textId="453FFCAB" w:rsidR="00E67DC9" w:rsidRPr="005656C5" w:rsidRDefault="006C07BB" w:rsidP="005656C5">
      <w:pPr>
        <w:pStyle w:val="Akapitzlist"/>
        <w:widowControl w:val="0"/>
        <w:numPr>
          <w:ilvl w:val="0"/>
          <w:numId w:val="8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656C5">
        <w:rPr>
          <w:rFonts w:ascii="Arial" w:hAnsi="Arial" w:cs="Arial"/>
          <w:b/>
          <w:sz w:val="22"/>
          <w:szCs w:val="22"/>
        </w:rPr>
        <w:t>R</w:t>
      </w:r>
      <w:r w:rsidR="00E67DC9" w:rsidRPr="005656C5">
        <w:rPr>
          <w:rFonts w:ascii="Arial" w:hAnsi="Arial" w:cs="Arial"/>
          <w:b/>
          <w:sz w:val="22"/>
          <w:szCs w:val="22"/>
        </w:rPr>
        <w:t>oboty poza</w:t>
      </w:r>
      <w:r w:rsidR="00D2635A" w:rsidRPr="005656C5">
        <w:rPr>
          <w:rFonts w:ascii="Arial" w:hAnsi="Arial" w:cs="Arial"/>
          <w:b/>
          <w:sz w:val="22"/>
          <w:szCs w:val="22"/>
        </w:rPr>
        <w:t xml:space="preserve"> </w:t>
      </w:r>
      <w:r w:rsidR="00E67DC9" w:rsidRPr="005656C5">
        <w:rPr>
          <w:rFonts w:ascii="Arial" w:hAnsi="Arial" w:cs="Arial"/>
          <w:b/>
          <w:sz w:val="22"/>
          <w:szCs w:val="22"/>
        </w:rPr>
        <w:t>projektowe:</w:t>
      </w:r>
    </w:p>
    <w:p w14:paraId="12C9B62B" w14:textId="77777777" w:rsidR="006E5927" w:rsidRPr="005656C5" w:rsidRDefault="006E5927" w:rsidP="005656C5">
      <w:pPr>
        <w:pStyle w:val="Akapitzlist"/>
        <w:widowControl w:val="0"/>
        <w:numPr>
          <w:ilvl w:val="0"/>
          <w:numId w:val="6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Remont </w:t>
      </w:r>
      <w:r w:rsidR="00B14C96" w:rsidRPr="005656C5">
        <w:rPr>
          <w:rFonts w:ascii="Arial" w:hAnsi="Arial" w:cs="Arial"/>
          <w:sz w:val="22"/>
          <w:szCs w:val="22"/>
        </w:rPr>
        <w:t xml:space="preserve">częściowy </w:t>
      </w:r>
      <w:r w:rsidRPr="005656C5">
        <w:rPr>
          <w:rFonts w:ascii="Arial" w:hAnsi="Arial" w:cs="Arial"/>
          <w:sz w:val="22"/>
          <w:szCs w:val="22"/>
        </w:rPr>
        <w:t>elewacji kamiennej południowej</w:t>
      </w:r>
      <w:r w:rsidR="00AF413A" w:rsidRPr="005656C5">
        <w:rPr>
          <w:rFonts w:ascii="Arial" w:hAnsi="Arial" w:cs="Arial"/>
          <w:sz w:val="22"/>
          <w:szCs w:val="22"/>
        </w:rPr>
        <w:t xml:space="preserve"> (piaskowiec, granit).</w:t>
      </w:r>
      <w:r w:rsidRPr="005656C5">
        <w:rPr>
          <w:rFonts w:ascii="Arial" w:hAnsi="Arial" w:cs="Arial"/>
          <w:sz w:val="22"/>
          <w:szCs w:val="22"/>
        </w:rPr>
        <w:t xml:space="preserve"> Przedmiar robót </w:t>
      </w:r>
      <w:r w:rsidR="0022734D" w:rsidRPr="005656C5">
        <w:rPr>
          <w:rFonts w:ascii="Arial" w:hAnsi="Arial" w:cs="Arial"/>
          <w:sz w:val="22"/>
          <w:szCs w:val="22"/>
        </w:rPr>
        <w:br/>
      </w:r>
      <w:r w:rsidRPr="005656C5">
        <w:rPr>
          <w:rFonts w:ascii="Arial" w:hAnsi="Arial" w:cs="Arial"/>
          <w:sz w:val="22"/>
          <w:szCs w:val="22"/>
        </w:rPr>
        <w:t>w załączeniu.</w:t>
      </w:r>
    </w:p>
    <w:p w14:paraId="5F5E4724" w14:textId="77777777" w:rsidR="00E67DC9" w:rsidRPr="005656C5" w:rsidRDefault="00E67DC9" w:rsidP="005656C5">
      <w:pPr>
        <w:widowControl w:val="0"/>
        <w:tabs>
          <w:tab w:val="left" w:pos="15"/>
          <w:tab w:val="left" w:pos="315"/>
        </w:tabs>
        <w:suppressAutoHyphens/>
        <w:spacing w:line="276" w:lineRule="auto"/>
        <w:ind w:left="345"/>
        <w:jc w:val="both"/>
        <w:rPr>
          <w:rFonts w:ascii="Arial" w:hAnsi="Arial" w:cs="Arial"/>
          <w:sz w:val="22"/>
          <w:szCs w:val="22"/>
        </w:rPr>
      </w:pPr>
    </w:p>
    <w:p w14:paraId="3EDC20C5" w14:textId="77777777" w:rsidR="001E6837" w:rsidRPr="005656C5" w:rsidRDefault="001E6837" w:rsidP="005656C5">
      <w:pPr>
        <w:pStyle w:val="Akapitzlist"/>
        <w:widowControl w:val="0"/>
        <w:numPr>
          <w:ilvl w:val="0"/>
          <w:numId w:val="5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40258815"/>
      <w:r w:rsidRPr="005656C5">
        <w:rPr>
          <w:rFonts w:ascii="Arial" w:hAnsi="Arial" w:cs="Arial"/>
          <w:b/>
          <w:sz w:val="22"/>
          <w:szCs w:val="22"/>
          <w:u w:val="single"/>
        </w:rPr>
        <w:t>Budynek ul. Focha.</w:t>
      </w:r>
    </w:p>
    <w:p w14:paraId="1DE2069A" w14:textId="37821A38" w:rsidR="001E6837" w:rsidRPr="005656C5" w:rsidRDefault="001E6837" w:rsidP="005656C5">
      <w:pPr>
        <w:pStyle w:val="Akapitzlist"/>
        <w:widowControl w:val="0"/>
        <w:numPr>
          <w:ilvl w:val="0"/>
          <w:numId w:val="9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656C5">
        <w:rPr>
          <w:rFonts w:ascii="Arial" w:hAnsi="Arial" w:cs="Arial"/>
          <w:b/>
          <w:sz w:val="22"/>
          <w:szCs w:val="22"/>
        </w:rPr>
        <w:t>Projekt i roboty kwalifikowalne:</w:t>
      </w:r>
    </w:p>
    <w:bookmarkEnd w:id="0"/>
    <w:p w14:paraId="0323FE0B" w14:textId="5270507A" w:rsidR="001E68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Montaż systemu solarnego składającym się z </w:t>
      </w:r>
      <w:r w:rsidR="00E76A05" w:rsidRPr="005656C5">
        <w:rPr>
          <w:rFonts w:ascii="Arial" w:hAnsi="Arial" w:cs="Arial"/>
          <w:sz w:val="22"/>
          <w:szCs w:val="22"/>
        </w:rPr>
        <w:t>3</w:t>
      </w:r>
      <w:r w:rsidRPr="005656C5">
        <w:rPr>
          <w:rFonts w:ascii="Arial" w:hAnsi="Arial" w:cs="Arial"/>
          <w:sz w:val="22"/>
          <w:szCs w:val="22"/>
        </w:rPr>
        <w:t>0 płaskich kolektorów słonecznych do wspomagania przygotowania c.w.u. Opomiarowanie instalacji ciepłej wody - 1 licznik i opomiarowanie systemu solarnego – 1 licznik.</w:t>
      </w:r>
    </w:p>
    <w:p w14:paraId="16D59309" w14:textId="77777777" w:rsidR="001E68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Oświetlenie LED - Panel 40 W </w:t>
      </w:r>
      <w:proofErr w:type="spellStart"/>
      <w:r w:rsidRPr="005656C5">
        <w:rPr>
          <w:rFonts w:ascii="Arial" w:hAnsi="Arial" w:cs="Arial"/>
          <w:sz w:val="22"/>
          <w:szCs w:val="22"/>
        </w:rPr>
        <w:t>w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 nowej oprawie – 104 szt.</w:t>
      </w:r>
    </w:p>
    <w:p w14:paraId="1A768C1A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Oświetlenie LED - Panel 20 W </w:t>
      </w:r>
      <w:proofErr w:type="spellStart"/>
      <w:r w:rsidRPr="005656C5">
        <w:rPr>
          <w:rFonts w:ascii="Arial" w:hAnsi="Arial" w:cs="Arial"/>
          <w:sz w:val="22"/>
          <w:szCs w:val="22"/>
        </w:rPr>
        <w:t>w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 nowej oprawie - 378 szt.</w:t>
      </w:r>
    </w:p>
    <w:p w14:paraId="50E98508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Oświetlenie LED - Panel 60 W </w:t>
      </w:r>
      <w:proofErr w:type="spellStart"/>
      <w:r w:rsidRPr="005656C5">
        <w:rPr>
          <w:rFonts w:ascii="Arial" w:hAnsi="Arial" w:cs="Arial"/>
          <w:sz w:val="22"/>
          <w:szCs w:val="22"/>
        </w:rPr>
        <w:t>w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 nowej oprawie - 2 szt.</w:t>
      </w:r>
    </w:p>
    <w:p w14:paraId="29A1579A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Żarówka LED 8W w nowej oprawie – 35 szt.</w:t>
      </w:r>
    </w:p>
    <w:p w14:paraId="2DAA84AA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Oświetlenie LED 8 W </w:t>
      </w:r>
      <w:proofErr w:type="spellStart"/>
      <w:r w:rsidRPr="005656C5">
        <w:rPr>
          <w:rFonts w:ascii="Arial" w:hAnsi="Arial" w:cs="Arial"/>
          <w:sz w:val="22"/>
          <w:szCs w:val="22"/>
        </w:rPr>
        <w:t>w</w:t>
      </w:r>
      <w:proofErr w:type="spellEnd"/>
      <w:r w:rsidRPr="005656C5">
        <w:rPr>
          <w:rFonts w:ascii="Arial" w:hAnsi="Arial" w:cs="Arial"/>
          <w:sz w:val="22"/>
          <w:szCs w:val="22"/>
        </w:rPr>
        <w:t xml:space="preserve"> nowej oprawie - 14 szt.</w:t>
      </w:r>
    </w:p>
    <w:p w14:paraId="01B03FCF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Montaż czujników ruchu - 37 szt.</w:t>
      </w:r>
    </w:p>
    <w:p w14:paraId="618C97B4" w14:textId="0D3929E0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0258807"/>
      <w:r w:rsidRPr="005656C5">
        <w:rPr>
          <w:rFonts w:ascii="Arial" w:hAnsi="Arial" w:cs="Arial"/>
          <w:sz w:val="22"/>
          <w:szCs w:val="22"/>
        </w:rPr>
        <w:t>Instalacja fotowoltaiczna</w:t>
      </w:r>
      <w:r w:rsidR="008B1087" w:rsidRPr="005656C5">
        <w:rPr>
          <w:rFonts w:ascii="Arial" w:hAnsi="Arial" w:cs="Arial"/>
          <w:sz w:val="22"/>
          <w:szCs w:val="22"/>
        </w:rPr>
        <w:t xml:space="preserve"> </w:t>
      </w:r>
      <w:r w:rsidR="008B1087" w:rsidRPr="0091534C">
        <w:rPr>
          <w:rFonts w:ascii="Arial" w:hAnsi="Arial" w:cs="Arial"/>
          <w:sz w:val="22"/>
          <w:szCs w:val="22"/>
        </w:rPr>
        <w:t>- z roczną degradacją maks. 0,5%,</w:t>
      </w:r>
      <w:r w:rsidR="008B1087" w:rsidRPr="00582729">
        <w:rPr>
          <w:rFonts w:ascii="Arial" w:hAnsi="Arial" w:cs="Arial"/>
          <w:sz w:val="22"/>
          <w:szCs w:val="22"/>
        </w:rPr>
        <w:t xml:space="preserve"> </w:t>
      </w:r>
      <w:r w:rsidRPr="005656C5">
        <w:rPr>
          <w:rFonts w:ascii="Arial" w:hAnsi="Arial" w:cs="Arial"/>
          <w:sz w:val="22"/>
          <w:szCs w:val="22"/>
        </w:rPr>
        <w:t>wraz z automatyką i licznikiem pozyskanej energii</w:t>
      </w:r>
      <w:r w:rsidR="008B1087" w:rsidRPr="005656C5">
        <w:rPr>
          <w:rFonts w:ascii="Arial" w:hAnsi="Arial" w:cs="Arial"/>
          <w:sz w:val="22"/>
          <w:szCs w:val="22"/>
        </w:rPr>
        <w:t>, na pow. ok.</w:t>
      </w:r>
      <w:r w:rsidRPr="005656C5">
        <w:rPr>
          <w:rFonts w:ascii="Arial" w:hAnsi="Arial" w:cs="Arial"/>
          <w:sz w:val="22"/>
          <w:szCs w:val="22"/>
        </w:rPr>
        <w:t xml:space="preserve"> 64 m2,</w:t>
      </w:r>
      <w:r w:rsidR="00D2635A" w:rsidRPr="005656C5">
        <w:rPr>
          <w:rFonts w:ascii="Arial" w:hAnsi="Arial" w:cs="Arial"/>
          <w:sz w:val="22"/>
          <w:szCs w:val="22"/>
        </w:rPr>
        <w:t xml:space="preserve"> min.</w:t>
      </w:r>
      <w:r w:rsidRPr="005656C5">
        <w:rPr>
          <w:rFonts w:ascii="Arial" w:hAnsi="Arial" w:cs="Arial"/>
          <w:sz w:val="22"/>
          <w:szCs w:val="22"/>
        </w:rPr>
        <w:t xml:space="preserve"> </w:t>
      </w:r>
      <w:r w:rsidR="00E76A05" w:rsidRPr="005656C5">
        <w:rPr>
          <w:rFonts w:ascii="Arial" w:hAnsi="Arial" w:cs="Arial"/>
          <w:sz w:val="22"/>
          <w:szCs w:val="22"/>
        </w:rPr>
        <w:t>14,</w:t>
      </w:r>
      <w:r w:rsidR="00960C81" w:rsidRPr="005656C5">
        <w:rPr>
          <w:rFonts w:ascii="Arial" w:hAnsi="Arial" w:cs="Arial"/>
          <w:sz w:val="22"/>
          <w:szCs w:val="22"/>
        </w:rPr>
        <w:t>4</w:t>
      </w:r>
      <w:r w:rsidRPr="005656C5">
        <w:rPr>
          <w:rFonts w:ascii="Arial" w:hAnsi="Arial" w:cs="Arial"/>
          <w:sz w:val="22"/>
          <w:szCs w:val="22"/>
        </w:rPr>
        <w:t xml:space="preserve"> kW- liczba paneli 40 szt.</w:t>
      </w:r>
    </w:p>
    <w:bookmarkEnd w:id="1"/>
    <w:p w14:paraId="69A4B460" w14:textId="076B304A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Wymiana starej centrali wentylacji mechanicznej wraz z kanałami wentylacyjnymi - 615,30 m</w:t>
      </w:r>
      <w:r w:rsidRPr="005656C5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  <w:r w:rsidR="00382CD7" w:rsidRPr="005656C5">
        <w:rPr>
          <w:rFonts w:ascii="Arial" w:hAnsi="Arial" w:cs="Arial"/>
          <w:sz w:val="22"/>
          <w:szCs w:val="22"/>
        </w:rPr>
        <w:t xml:space="preserve"> (</w:t>
      </w:r>
      <w:r w:rsidR="00C115F2" w:rsidRPr="005656C5">
        <w:rPr>
          <w:rFonts w:ascii="Arial" w:hAnsi="Arial" w:cs="Arial"/>
          <w:sz w:val="22"/>
          <w:szCs w:val="22"/>
        </w:rPr>
        <w:t xml:space="preserve">Pomieszczenia objęte zakresem posiadają stary system kanałów wentylacyjnych. </w:t>
      </w:r>
      <w:r w:rsidR="00382CD7" w:rsidRPr="005656C5">
        <w:rPr>
          <w:rFonts w:ascii="Arial" w:hAnsi="Arial" w:cs="Arial"/>
          <w:sz w:val="22"/>
          <w:szCs w:val="22"/>
        </w:rPr>
        <w:t xml:space="preserve">W przypadku pozostawienia starych kanałów wentylacyjnych należy uwzględnić ich czyszczenie oraz ewentualny montaż klap rewizyjnych. Zakres </w:t>
      </w:r>
      <w:r w:rsidR="00DF591A" w:rsidRPr="005656C5">
        <w:rPr>
          <w:rFonts w:ascii="Arial" w:hAnsi="Arial" w:cs="Arial"/>
          <w:sz w:val="22"/>
          <w:szCs w:val="22"/>
        </w:rPr>
        <w:t>robót i obszar oddziaływania</w:t>
      </w:r>
      <w:r w:rsidR="00382CD7" w:rsidRPr="005656C5">
        <w:rPr>
          <w:rFonts w:ascii="Arial" w:hAnsi="Arial" w:cs="Arial"/>
          <w:sz w:val="22"/>
          <w:szCs w:val="22"/>
        </w:rPr>
        <w:t xml:space="preserve"> obj</w:t>
      </w:r>
      <w:r w:rsidR="00902C16" w:rsidRPr="005656C5">
        <w:rPr>
          <w:rFonts w:ascii="Arial" w:hAnsi="Arial" w:cs="Arial"/>
          <w:sz w:val="22"/>
          <w:szCs w:val="22"/>
        </w:rPr>
        <w:t xml:space="preserve">ęty </w:t>
      </w:r>
      <w:r w:rsidR="00DF591A" w:rsidRPr="005656C5">
        <w:rPr>
          <w:rFonts w:ascii="Arial" w:hAnsi="Arial" w:cs="Arial"/>
          <w:sz w:val="22"/>
          <w:szCs w:val="22"/>
        </w:rPr>
        <w:t xml:space="preserve">montażem nowej wentylacji mechanicznej został </w:t>
      </w:r>
      <w:proofErr w:type="spellStart"/>
      <w:r w:rsidR="00DF591A" w:rsidRPr="005656C5">
        <w:rPr>
          <w:rFonts w:ascii="Arial" w:hAnsi="Arial" w:cs="Arial"/>
          <w:sz w:val="22"/>
          <w:szCs w:val="22"/>
        </w:rPr>
        <w:t>doszczegółowiony</w:t>
      </w:r>
      <w:proofErr w:type="spellEnd"/>
      <w:r w:rsidR="00DF591A" w:rsidRPr="005656C5">
        <w:rPr>
          <w:rFonts w:ascii="Arial" w:hAnsi="Arial" w:cs="Arial"/>
          <w:sz w:val="22"/>
          <w:szCs w:val="22"/>
        </w:rPr>
        <w:t xml:space="preserve"> odrębnym opracowaniem stanowiącym załącznik </w:t>
      </w:r>
      <w:r w:rsidR="00584C7D">
        <w:rPr>
          <w:rFonts w:ascii="Arial" w:hAnsi="Arial" w:cs="Arial"/>
          <w:sz w:val="22"/>
          <w:szCs w:val="22"/>
        </w:rPr>
        <w:t xml:space="preserve">nr 8.4 </w:t>
      </w:r>
      <w:r w:rsidR="00C72F59">
        <w:rPr>
          <w:rFonts w:ascii="Arial" w:hAnsi="Arial" w:cs="Arial"/>
          <w:sz w:val="22"/>
          <w:szCs w:val="22"/>
        </w:rPr>
        <w:t>do</w:t>
      </w:r>
      <w:r w:rsidR="00584C7D">
        <w:rPr>
          <w:rFonts w:ascii="Arial" w:hAnsi="Arial" w:cs="Arial"/>
          <w:sz w:val="22"/>
          <w:szCs w:val="22"/>
        </w:rPr>
        <w:t xml:space="preserve"> SIWZ</w:t>
      </w:r>
      <w:r w:rsidR="00382CD7" w:rsidRPr="005656C5">
        <w:rPr>
          <w:rFonts w:ascii="Arial" w:hAnsi="Arial" w:cs="Arial"/>
          <w:sz w:val="22"/>
          <w:szCs w:val="22"/>
        </w:rPr>
        <w:t>.</w:t>
      </w:r>
    </w:p>
    <w:p w14:paraId="6EA8AB80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ocieplenie stropu pod dachem wełną mineralną. Grubość izolacji - 22 cm; λ=0,040 W/(</w:t>
      </w:r>
      <w:proofErr w:type="spellStart"/>
      <w:r w:rsidRPr="005656C5">
        <w:rPr>
          <w:rFonts w:ascii="Arial" w:hAnsi="Arial" w:cs="Arial"/>
          <w:sz w:val="22"/>
          <w:szCs w:val="22"/>
        </w:rPr>
        <w:t>mK</w:t>
      </w:r>
      <w:proofErr w:type="spellEnd"/>
      <w:r w:rsidRPr="005656C5">
        <w:rPr>
          <w:rFonts w:ascii="Arial" w:hAnsi="Arial" w:cs="Arial"/>
          <w:sz w:val="22"/>
          <w:szCs w:val="22"/>
        </w:rPr>
        <w:t>) -436,09 m</w:t>
      </w:r>
      <w:r w:rsidRPr="005656C5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57C84B87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Wymiana starych okien zewnętrznych (96 szt.) na nowe spełniające WT2021, współczynnik U= 0,90 W/ (m2K) - 237,94 m</w:t>
      </w:r>
      <w:r w:rsidRPr="005656C5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3A0667F7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Wymiana luksferów (5 szt.) na okna z nawiewnikami powietrza spełniające WT2021, współczynnik U= 0,90 W/(m2K) - 3 m</w:t>
      </w:r>
      <w:r w:rsidRPr="005656C5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22CF341E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Wymiana starych drzwi zewnętrznych (3 szt.) na nowe WT2021, współczynnik U= 1,30 W/(m2K) - 10,64 m</w:t>
      </w:r>
      <w:r w:rsidRPr="005656C5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020F1E05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lastRenderedPageBreak/>
        <w:t>Wymiana pokrycia dachu wraz z wymianą elementów konstrukcyjnych - 463,93 m</w:t>
      </w:r>
      <w:r w:rsidRPr="005656C5">
        <w:rPr>
          <w:rFonts w:ascii="Arial" w:hAnsi="Arial" w:cs="Arial"/>
          <w:sz w:val="22"/>
          <w:szCs w:val="22"/>
          <w:vertAlign w:val="superscript"/>
        </w:rPr>
        <w:t>2</w:t>
      </w:r>
      <w:r w:rsidRPr="005656C5">
        <w:rPr>
          <w:rFonts w:ascii="Arial" w:hAnsi="Arial" w:cs="Arial"/>
          <w:sz w:val="22"/>
          <w:szCs w:val="22"/>
        </w:rPr>
        <w:t>.</w:t>
      </w:r>
    </w:p>
    <w:p w14:paraId="18FF655C" w14:textId="77777777" w:rsidR="008102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 xml:space="preserve">Montaż liczników ciepła oraz chłodu (dla każdego licznik) - 1 </w:t>
      </w:r>
      <w:proofErr w:type="spellStart"/>
      <w:r w:rsidR="006C07BB" w:rsidRPr="005656C5">
        <w:rPr>
          <w:rFonts w:ascii="Arial" w:hAnsi="Arial" w:cs="Arial"/>
          <w:sz w:val="22"/>
          <w:szCs w:val="22"/>
        </w:rPr>
        <w:t>kpl</w:t>
      </w:r>
      <w:proofErr w:type="spellEnd"/>
      <w:r w:rsidRPr="005656C5">
        <w:rPr>
          <w:rFonts w:ascii="Arial" w:hAnsi="Arial" w:cs="Arial"/>
          <w:sz w:val="22"/>
          <w:szCs w:val="22"/>
        </w:rPr>
        <w:t>.</w:t>
      </w:r>
    </w:p>
    <w:p w14:paraId="18E02F1A" w14:textId="77777777" w:rsidR="001E6837" w:rsidRPr="005656C5" w:rsidRDefault="001E6837" w:rsidP="005656C5">
      <w:pPr>
        <w:widowControl w:val="0"/>
        <w:tabs>
          <w:tab w:val="left" w:pos="15"/>
          <w:tab w:val="left" w:pos="315"/>
        </w:tabs>
        <w:suppressAutoHyphens/>
        <w:spacing w:line="276" w:lineRule="auto"/>
        <w:ind w:left="345"/>
        <w:jc w:val="both"/>
        <w:rPr>
          <w:rFonts w:ascii="Arial" w:hAnsi="Arial" w:cs="Arial"/>
          <w:sz w:val="22"/>
          <w:szCs w:val="22"/>
        </w:rPr>
      </w:pPr>
    </w:p>
    <w:p w14:paraId="6B7BB728" w14:textId="0008139F" w:rsidR="001E6837" w:rsidRPr="005656C5" w:rsidRDefault="00846DC7" w:rsidP="005656C5">
      <w:pPr>
        <w:pStyle w:val="Akapitzlist"/>
        <w:widowControl w:val="0"/>
        <w:numPr>
          <w:ilvl w:val="0"/>
          <w:numId w:val="9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656C5">
        <w:rPr>
          <w:rFonts w:ascii="Arial" w:hAnsi="Arial" w:cs="Arial"/>
          <w:b/>
          <w:sz w:val="22"/>
          <w:szCs w:val="22"/>
        </w:rPr>
        <w:t>R</w:t>
      </w:r>
      <w:r w:rsidR="001E6837" w:rsidRPr="005656C5">
        <w:rPr>
          <w:rFonts w:ascii="Arial" w:hAnsi="Arial" w:cs="Arial"/>
          <w:b/>
          <w:sz w:val="22"/>
          <w:szCs w:val="22"/>
        </w:rPr>
        <w:t>oboty niekwalifikowalne:</w:t>
      </w:r>
    </w:p>
    <w:p w14:paraId="042E7B03" w14:textId="77777777" w:rsidR="001E68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Malowanie pomieszczeń po wymianie drzwi i okien.</w:t>
      </w:r>
    </w:p>
    <w:p w14:paraId="0631D0C6" w14:textId="77777777" w:rsidR="001E6837" w:rsidRPr="005656C5" w:rsidRDefault="00810237" w:rsidP="005656C5">
      <w:pPr>
        <w:pStyle w:val="Akapitzlist"/>
        <w:widowControl w:val="0"/>
        <w:numPr>
          <w:ilvl w:val="0"/>
          <w:numId w:val="4"/>
        </w:numPr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Uzupełnienie wykładzin podłogowych</w:t>
      </w:r>
      <w:r w:rsidR="00EC677E" w:rsidRPr="005656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77E" w:rsidRPr="005656C5">
        <w:rPr>
          <w:rFonts w:ascii="Arial" w:hAnsi="Arial" w:cs="Arial"/>
          <w:sz w:val="22"/>
          <w:szCs w:val="22"/>
        </w:rPr>
        <w:t>pcv</w:t>
      </w:r>
      <w:proofErr w:type="spellEnd"/>
      <w:r w:rsidR="00C115F2" w:rsidRPr="005656C5">
        <w:rPr>
          <w:rFonts w:ascii="Arial" w:hAnsi="Arial" w:cs="Arial"/>
          <w:sz w:val="22"/>
          <w:szCs w:val="22"/>
        </w:rPr>
        <w:t xml:space="preserve"> w rejonie robót</w:t>
      </w:r>
      <w:r w:rsidR="00EC677E" w:rsidRPr="005656C5">
        <w:rPr>
          <w:rFonts w:ascii="Arial" w:hAnsi="Arial" w:cs="Arial"/>
          <w:sz w:val="22"/>
          <w:szCs w:val="22"/>
        </w:rPr>
        <w:t>,</w:t>
      </w:r>
      <w:r w:rsidRPr="005656C5">
        <w:rPr>
          <w:rFonts w:ascii="Arial" w:hAnsi="Arial" w:cs="Arial"/>
          <w:sz w:val="22"/>
          <w:szCs w:val="22"/>
        </w:rPr>
        <w:t xml:space="preserve"> po wymianie drzwi balkonowych i zewnętrznych</w:t>
      </w:r>
      <w:r w:rsidR="00DA7560" w:rsidRPr="005656C5">
        <w:rPr>
          <w:rFonts w:ascii="Arial" w:hAnsi="Arial" w:cs="Arial"/>
          <w:sz w:val="22"/>
          <w:szCs w:val="22"/>
        </w:rPr>
        <w:t>.</w:t>
      </w:r>
    </w:p>
    <w:p w14:paraId="4022F5A0" w14:textId="77777777" w:rsidR="001E6837" w:rsidRPr="005656C5" w:rsidRDefault="001E6837" w:rsidP="005656C5">
      <w:pPr>
        <w:widowControl w:val="0"/>
        <w:tabs>
          <w:tab w:val="left" w:pos="15"/>
          <w:tab w:val="left" w:pos="31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5CFB9" w14:textId="77777777" w:rsidR="00DA52AA" w:rsidRPr="005656C5" w:rsidRDefault="00D45F50" w:rsidP="005656C5">
      <w:pPr>
        <w:widowControl w:val="0"/>
        <w:tabs>
          <w:tab w:val="left" w:pos="0"/>
        </w:tabs>
        <w:suppressAutoHyphens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Szczegółowy opis przedmiotu zamówienia określono</w:t>
      </w:r>
      <w:r w:rsidR="00DA52AA" w:rsidRPr="005656C5">
        <w:rPr>
          <w:rFonts w:ascii="Arial" w:hAnsi="Arial" w:cs="Arial"/>
          <w:sz w:val="22"/>
          <w:szCs w:val="22"/>
        </w:rPr>
        <w:t>:</w:t>
      </w:r>
    </w:p>
    <w:p w14:paraId="2FE29915" w14:textId="40D5468E" w:rsidR="005656C5" w:rsidRPr="005656C5" w:rsidRDefault="00DA52AA" w:rsidP="005656C5">
      <w:pPr>
        <w:pStyle w:val="Akapitzlist"/>
        <w:widowControl w:val="0"/>
        <w:numPr>
          <w:ilvl w:val="0"/>
          <w:numId w:val="10"/>
        </w:numPr>
        <w:tabs>
          <w:tab w:val="left" w:pos="15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656C5">
        <w:rPr>
          <w:rFonts w:ascii="Arial" w:hAnsi="Arial" w:cs="Arial"/>
          <w:sz w:val="22"/>
          <w:szCs w:val="22"/>
        </w:rPr>
        <w:t>dla robót</w:t>
      </w:r>
      <w:r w:rsidR="00086CAC" w:rsidRPr="005656C5">
        <w:rPr>
          <w:rFonts w:ascii="Arial" w:hAnsi="Arial" w:cs="Arial"/>
          <w:sz w:val="22"/>
          <w:szCs w:val="22"/>
        </w:rPr>
        <w:t xml:space="preserve"> k</w:t>
      </w:r>
      <w:r w:rsidR="00D16BE7" w:rsidRPr="005656C5">
        <w:rPr>
          <w:rFonts w:ascii="Arial" w:hAnsi="Arial" w:cs="Arial"/>
          <w:sz w:val="22"/>
          <w:szCs w:val="22"/>
        </w:rPr>
        <w:t>w</w:t>
      </w:r>
      <w:r w:rsidR="00086CAC" w:rsidRPr="005656C5">
        <w:rPr>
          <w:rFonts w:ascii="Arial" w:hAnsi="Arial" w:cs="Arial"/>
          <w:sz w:val="22"/>
          <w:szCs w:val="22"/>
        </w:rPr>
        <w:t>alifikowalnych</w:t>
      </w:r>
      <w:r w:rsidRPr="005656C5">
        <w:rPr>
          <w:rFonts w:ascii="Arial" w:hAnsi="Arial" w:cs="Arial"/>
          <w:sz w:val="22"/>
          <w:szCs w:val="22"/>
        </w:rPr>
        <w:t xml:space="preserve"> objętych Poddziałaniem 4.3.3 – Głęboka modernizacja energetyczna budynków użyteczności publicznej</w:t>
      </w:r>
      <w:r w:rsidR="00D45F50" w:rsidRPr="005656C5">
        <w:rPr>
          <w:rFonts w:ascii="Arial" w:hAnsi="Arial" w:cs="Arial"/>
          <w:sz w:val="22"/>
          <w:szCs w:val="22"/>
        </w:rPr>
        <w:t xml:space="preserve"> </w:t>
      </w:r>
      <w:r w:rsidR="005B5F08" w:rsidRPr="005656C5">
        <w:rPr>
          <w:rFonts w:ascii="Arial" w:hAnsi="Arial" w:cs="Arial"/>
          <w:sz w:val="22"/>
          <w:szCs w:val="22"/>
        </w:rPr>
        <w:t>–</w:t>
      </w:r>
      <w:r w:rsidRPr="005656C5">
        <w:rPr>
          <w:rFonts w:ascii="Arial" w:hAnsi="Arial" w:cs="Arial"/>
          <w:sz w:val="22"/>
          <w:szCs w:val="22"/>
        </w:rPr>
        <w:t xml:space="preserve"> </w:t>
      </w:r>
      <w:r w:rsidR="005B5F08" w:rsidRPr="005656C5">
        <w:rPr>
          <w:rFonts w:ascii="Arial" w:hAnsi="Arial" w:cs="Arial"/>
          <w:bCs/>
          <w:sz w:val="22"/>
          <w:szCs w:val="22"/>
        </w:rPr>
        <w:t>w opisie przedmiotu zamówienia</w:t>
      </w:r>
      <w:r w:rsidR="005B5F08" w:rsidRPr="005656C5">
        <w:rPr>
          <w:rFonts w:ascii="Arial" w:hAnsi="Arial" w:cs="Arial"/>
          <w:sz w:val="22"/>
          <w:szCs w:val="22"/>
        </w:rPr>
        <w:t xml:space="preserve">, </w:t>
      </w:r>
      <w:r w:rsidR="000A39D8" w:rsidRPr="005656C5">
        <w:rPr>
          <w:rFonts w:ascii="Arial" w:hAnsi="Arial" w:cs="Arial"/>
          <w:sz w:val="22"/>
          <w:szCs w:val="22"/>
        </w:rPr>
        <w:t>audy</w:t>
      </w:r>
      <w:r w:rsidR="00DA7560" w:rsidRPr="005656C5">
        <w:rPr>
          <w:rFonts w:ascii="Arial" w:hAnsi="Arial" w:cs="Arial"/>
          <w:sz w:val="22"/>
          <w:szCs w:val="22"/>
        </w:rPr>
        <w:t>tach</w:t>
      </w:r>
      <w:r w:rsidR="000A39D8" w:rsidRPr="005656C5">
        <w:rPr>
          <w:rFonts w:ascii="Arial" w:hAnsi="Arial" w:cs="Arial"/>
          <w:sz w:val="22"/>
          <w:szCs w:val="22"/>
        </w:rPr>
        <w:t xml:space="preserve"> energetyczny</w:t>
      </w:r>
      <w:r w:rsidR="0022734D" w:rsidRPr="005656C5">
        <w:rPr>
          <w:rFonts w:ascii="Arial" w:hAnsi="Arial" w:cs="Arial"/>
          <w:sz w:val="22"/>
          <w:szCs w:val="22"/>
        </w:rPr>
        <w:t>ch</w:t>
      </w:r>
      <w:r w:rsidRPr="005656C5">
        <w:rPr>
          <w:rFonts w:ascii="Arial" w:hAnsi="Arial" w:cs="Arial"/>
          <w:sz w:val="22"/>
          <w:szCs w:val="22"/>
        </w:rPr>
        <w:t xml:space="preserve"> budynku (z maja 2017 r.)</w:t>
      </w:r>
      <w:r w:rsidR="00D663DF" w:rsidRPr="005656C5">
        <w:rPr>
          <w:rFonts w:ascii="Arial" w:hAnsi="Arial" w:cs="Arial"/>
          <w:sz w:val="22"/>
          <w:szCs w:val="22"/>
        </w:rPr>
        <w:t>,</w:t>
      </w:r>
      <w:r w:rsidR="00D45F50" w:rsidRPr="005656C5">
        <w:rPr>
          <w:rFonts w:ascii="Arial" w:hAnsi="Arial" w:cs="Arial"/>
          <w:sz w:val="22"/>
          <w:szCs w:val="22"/>
        </w:rPr>
        <w:t xml:space="preserve"> </w:t>
      </w:r>
      <w:r w:rsidR="00D45F50" w:rsidRPr="005656C5">
        <w:rPr>
          <w:rFonts w:ascii="Arial" w:hAnsi="Arial" w:cs="Arial"/>
          <w:bCs/>
          <w:sz w:val="22"/>
          <w:szCs w:val="22"/>
        </w:rPr>
        <w:t>Program</w:t>
      </w:r>
      <w:r w:rsidR="000A785F">
        <w:rPr>
          <w:rFonts w:ascii="Arial" w:hAnsi="Arial" w:cs="Arial"/>
          <w:bCs/>
          <w:sz w:val="22"/>
          <w:szCs w:val="22"/>
        </w:rPr>
        <w:t>ach</w:t>
      </w:r>
      <w:r w:rsidR="00D45F50" w:rsidRPr="005656C5">
        <w:rPr>
          <w:rFonts w:ascii="Arial" w:hAnsi="Arial" w:cs="Arial"/>
          <w:bCs/>
          <w:sz w:val="22"/>
          <w:szCs w:val="22"/>
        </w:rPr>
        <w:t xml:space="preserve"> funkcjonalno-użytkowy</w:t>
      </w:r>
      <w:r w:rsidR="000A785F">
        <w:rPr>
          <w:rFonts w:ascii="Arial" w:hAnsi="Arial" w:cs="Arial"/>
          <w:bCs/>
          <w:sz w:val="22"/>
          <w:szCs w:val="22"/>
        </w:rPr>
        <w:t>ch</w:t>
      </w:r>
      <w:r w:rsidR="00D45F50" w:rsidRPr="005656C5">
        <w:rPr>
          <w:rFonts w:ascii="Arial" w:hAnsi="Arial" w:cs="Arial"/>
          <w:bCs/>
          <w:sz w:val="22"/>
          <w:szCs w:val="22"/>
        </w:rPr>
        <w:t xml:space="preserve"> </w:t>
      </w:r>
      <w:r w:rsidRPr="005656C5">
        <w:rPr>
          <w:rFonts w:ascii="Arial" w:hAnsi="Arial" w:cs="Arial"/>
          <w:bCs/>
          <w:sz w:val="22"/>
          <w:szCs w:val="22"/>
        </w:rPr>
        <w:t>(z listopada 2017 r.)</w:t>
      </w:r>
      <w:r w:rsidR="00D663DF" w:rsidRPr="005656C5">
        <w:rPr>
          <w:rFonts w:ascii="Arial" w:hAnsi="Arial" w:cs="Arial"/>
          <w:bCs/>
          <w:sz w:val="22"/>
          <w:szCs w:val="22"/>
        </w:rPr>
        <w:t>,</w:t>
      </w:r>
      <w:r w:rsidRPr="005656C5">
        <w:rPr>
          <w:rFonts w:ascii="Arial" w:hAnsi="Arial" w:cs="Arial"/>
          <w:bCs/>
          <w:sz w:val="22"/>
          <w:szCs w:val="22"/>
        </w:rPr>
        <w:t xml:space="preserve"> </w:t>
      </w:r>
      <w:r w:rsidR="00D2635A" w:rsidRPr="005656C5">
        <w:rPr>
          <w:rFonts w:ascii="Arial" w:hAnsi="Arial" w:cs="Arial"/>
          <w:bCs/>
          <w:sz w:val="22"/>
          <w:szCs w:val="22"/>
        </w:rPr>
        <w:t>koncepcji wentylacji mechanicznej (11.2019 r.)</w:t>
      </w:r>
      <w:r w:rsidR="00AF413A" w:rsidRPr="005656C5">
        <w:rPr>
          <w:rFonts w:ascii="Arial" w:hAnsi="Arial" w:cs="Arial"/>
          <w:bCs/>
          <w:sz w:val="22"/>
          <w:szCs w:val="22"/>
        </w:rPr>
        <w:t xml:space="preserve"> </w:t>
      </w:r>
      <w:r w:rsidR="00D45F50" w:rsidRPr="005656C5">
        <w:rPr>
          <w:rFonts w:ascii="Arial" w:hAnsi="Arial" w:cs="Arial"/>
          <w:bCs/>
          <w:sz w:val="22"/>
          <w:szCs w:val="22"/>
        </w:rPr>
        <w:t xml:space="preserve">– </w:t>
      </w:r>
      <w:r w:rsidR="000A39D8" w:rsidRPr="005656C5">
        <w:rPr>
          <w:rFonts w:ascii="Arial" w:hAnsi="Arial" w:cs="Arial"/>
          <w:bCs/>
          <w:sz w:val="22"/>
          <w:szCs w:val="22"/>
        </w:rPr>
        <w:t xml:space="preserve">odpowiednio </w:t>
      </w:r>
      <w:r w:rsidR="00D45F50" w:rsidRPr="005656C5">
        <w:rPr>
          <w:rFonts w:ascii="Arial" w:hAnsi="Arial" w:cs="Arial"/>
          <w:bCs/>
          <w:sz w:val="22"/>
          <w:szCs w:val="22"/>
        </w:rPr>
        <w:t>załącznik</w:t>
      </w:r>
      <w:r w:rsidR="00E76A05" w:rsidRPr="005656C5">
        <w:rPr>
          <w:rFonts w:ascii="Arial" w:hAnsi="Arial" w:cs="Arial"/>
          <w:bCs/>
          <w:sz w:val="22"/>
          <w:szCs w:val="22"/>
        </w:rPr>
        <w:t>i</w:t>
      </w:r>
      <w:r w:rsidR="00D45F50" w:rsidRPr="005656C5">
        <w:rPr>
          <w:rFonts w:ascii="Arial" w:hAnsi="Arial" w:cs="Arial"/>
          <w:bCs/>
          <w:sz w:val="22"/>
          <w:szCs w:val="22"/>
        </w:rPr>
        <w:t xml:space="preserve"> Nr</w:t>
      </w:r>
      <w:r w:rsidR="005B5F08" w:rsidRPr="005656C5">
        <w:rPr>
          <w:rFonts w:ascii="Arial" w:hAnsi="Arial" w:cs="Arial"/>
          <w:bCs/>
          <w:sz w:val="22"/>
          <w:szCs w:val="22"/>
        </w:rPr>
        <w:t xml:space="preserve"> </w:t>
      </w:r>
      <w:r w:rsidR="005B5F08" w:rsidRPr="005656C5">
        <w:rPr>
          <w:rFonts w:ascii="Arial" w:hAnsi="Arial" w:cs="Arial"/>
          <w:sz w:val="22"/>
          <w:szCs w:val="22"/>
        </w:rPr>
        <w:t>8.1,</w:t>
      </w:r>
      <w:r w:rsidR="00D45F50" w:rsidRPr="005656C5">
        <w:rPr>
          <w:rFonts w:ascii="Arial" w:hAnsi="Arial" w:cs="Arial"/>
          <w:bCs/>
          <w:sz w:val="22"/>
          <w:szCs w:val="22"/>
        </w:rPr>
        <w:t xml:space="preserve"> </w:t>
      </w:r>
      <w:r w:rsidR="00E76A05" w:rsidRPr="005656C5">
        <w:rPr>
          <w:rFonts w:ascii="Arial" w:hAnsi="Arial" w:cs="Arial"/>
          <w:bCs/>
          <w:sz w:val="22"/>
          <w:szCs w:val="22"/>
        </w:rPr>
        <w:t>8.2</w:t>
      </w:r>
      <w:r w:rsidR="00DA7560" w:rsidRPr="005656C5">
        <w:rPr>
          <w:rFonts w:ascii="Arial" w:hAnsi="Arial" w:cs="Arial"/>
          <w:bCs/>
          <w:sz w:val="22"/>
          <w:szCs w:val="22"/>
        </w:rPr>
        <w:t xml:space="preserve">, </w:t>
      </w:r>
      <w:r w:rsidR="00E76A05" w:rsidRPr="005656C5">
        <w:rPr>
          <w:rFonts w:ascii="Arial" w:hAnsi="Arial" w:cs="Arial"/>
          <w:bCs/>
          <w:sz w:val="22"/>
          <w:szCs w:val="22"/>
        </w:rPr>
        <w:t>8.3</w:t>
      </w:r>
      <w:r w:rsidR="00DA7560" w:rsidRPr="005656C5">
        <w:rPr>
          <w:rFonts w:ascii="Arial" w:hAnsi="Arial" w:cs="Arial"/>
          <w:bCs/>
          <w:sz w:val="22"/>
          <w:szCs w:val="22"/>
        </w:rPr>
        <w:t>,</w:t>
      </w:r>
      <w:r w:rsidR="00D2635A" w:rsidRPr="005656C5">
        <w:rPr>
          <w:rFonts w:ascii="Arial" w:hAnsi="Arial" w:cs="Arial"/>
          <w:bCs/>
          <w:sz w:val="22"/>
          <w:szCs w:val="22"/>
        </w:rPr>
        <w:t xml:space="preserve"> </w:t>
      </w:r>
      <w:r w:rsidR="00E76A05" w:rsidRPr="005656C5">
        <w:rPr>
          <w:rFonts w:ascii="Arial" w:hAnsi="Arial" w:cs="Arial"/>
          <w:bCs/>
          <w:sz w:val="22"/>
          <w:szCs w:val="22"/>
        </w:rPr>
        <w:t>8.4</w:t>
      </w:r>
      <w:r w:rsidR="000A39D8" w:rsidRPr="005656C5">
        <w:rPr>
          <w:rFonts w:ascii="Arial" w:hAnsi="Arial" w:cs="Arial"/>
          <w:bCs/>
          <w:sz w:val="22"/>
          <w:szCs w:val="22"/>
        </w:rPr>
        <w:t xml:space="preserve"> </w:t>
      </w:r>
      <w:r w:rsidR="00D45F50" w:rsidRPr="005656C5">
        <w:rPr>
          <w:rFonts w:ascii="Arial" w:hAnsi="Arial" w:cs="Arial"/>
          <w:bCs/>
          <w:sz w:val="22"/>
          <w:szCs w:val="22"/>
        </w:rPr>
        <w:t>do SIWZ</w:t>
      </w:r>
      <w:r w:rsidRPr="005656C5">
        <w:rPr>
          <w:rFonts w:ascii="Arial" w:hAnsi="Arial" w:cs="Arial"/>
          <w:bCs/>
          <w:sz w:val="22"/>
          <w:szCs w:val="22"/>
        </w:rPr>
        <w:t>,</w:t>
      </w:r>
    </w:p>
    <w:p w14:paraId="76B5C452" w14:textId="77777777" w:rsidR="005656C5" w:rsidRPr="005656C5" w:rsidRDefault="00086CAC" w:rsidP="005656C5">
      <w:pPr>
        <w:pStyle w:val="Akapitzlist"/>
        <w:widowControl w:val="0"/>
        <w:numPr>
          <w:ilvl w:val="0"/>
          <w:numId w:val="10"/>
        </w:numPr>
        <w:tabs>
          <w:tab w:val="left" w:pos="15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656C5">
        <w:rPr>
          <w:rFonts w:ascii="Arial" w:hAnsi="Arial" w:cs="Arial"/>
          <w:bCs/>
          <w:sz w:val="22"/>
          <w:szCs w:val="22"/>
        </w:rPr>
        <w:t>dla robót</w:t>
      </w:r>
      <w:r w:rsidR="00D16BE7" w:rsidRPr="005656C5">
        <w:rPr>
          <w:rFonts w:ascii="Arial" w:hAnsi="Arial" w:cs="Arial"/>
          <w:bCs/>
          <w:sz w:val="22"/>
          <w:szCs w:val="22"/>
        </w:rPr>
        <w:t xml:space="preserve"> </w:t>
      </w:r>
      <w:r w:rsidRPr="005656C5">
        <w:rPr>
          <w:rFonts w:ascii="Arial" w:hAnsi="Arial" w:cs="Arial"/>
          <w:bCs/>
          <w:sz w:val="22"/>
          <w:szCs w:val="22"/>
        </w:rPr>
        <w:t xml:space="preserve">niekwalifikowalnych </w:t>
      </w:r>
      <w:r w:rsidR="00E76A05" w:rsidRPr="005656C5">
        <w:rPr>
          <w:rFonts w:ascii="Arial" w:hAnsi="Arial" w:cs="Arial"/>
          <w:bCs/>
          <w:sz w:val="22"/>
          <w:szCs w:val="22"/>
        </w:rPr>
        <w:t xml:space="preserve">– w opisie przedmiotu zamówienia - </w:t>
      </w:r>
      <w:r w:rsidRPr="005656C5">
        <w:rPr>
          <w:rFonts w:ascii="Arial" w:hAnsi="Arial" w:cs="Arial"/>
          <w:bCs/>
          <w:sz w:val="22"/>
          <w:szCs w:val="22"/>
        </w:rPr>
        <w:t>załącznik Nr</w:t>
      </w:r>
      <w:r w:rsidR="00E76A05" w:rsidRPr="005656C5">
        <w:rPr>
          <w:rFonts w:ascii="Arial" w:hAnsi="Arial" w:cs="Arial"/>
          <w:bCs/>
          <w:sz w:val="22"/>
          <w:szCs w:val="22"/>
        </w:rPr>
        <w:t xml:space="preserve"> 8.1 do SIWZ, </w:t>
      </w:r>
    </w:p>
    <w:p w14:paraId="265B2977" w14:textId="4541570F" w:rsidR="00D45F50" w:rsidRPr="005656C5" w:rsidRDefault="00DA52AA" w:rsidP="005656C5">
      <w:pPr>
        <w:pStyle w:val="Akapitzlist"/>
        <w:widowControl w:val="0"/>
        <w:numPr>
          <w:ilvl w:val="0"/>
          <w:numId w:val="10"/>
        </w:numPr>
        <w:tabs>
          <w:tab w:val="left" w:pos="15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656C5">
        <w:rPr>
          <w:rFonts w:ascii="Arial" w:hAnsi="Arial" w:cs="Arial"/>
          <w:bCs/>
          <w:sz w:val="22"/>
          <w:szCs w:val="22"/>
        </w:rPr>
        <w:t xml:space="preserve">dla robót </w:t>
      </w:r>
      <w:r w:rsidR="00DF591A" w:rsidRPr="005656C5">
        <w:rPr>
          <w:rFonts w:ascii="Arial" w:hAnsi="Arial" w:cs="Arial"/>
          <w:bCs/>
          <w:sz w:val="22"/>
          <w:szCs w:val="22"/>
        </w:rPr>
        <w:t>poza projektowych</w:t>
      </w:r>
      <w:r w:rsidRPr="005656C5">
        <w:rPr>
          <w:rFonts w:ascii="Arial" w:hAnsi="Arial" w:cs="Arial"/>
          <w:bCs/>
          <w:sz w:val="22"/>
          <w:szCs w:val="22"/>
        </w:rPr>
        <w:t xml:space="preserve"> – w </w:t>
      </w:r>
      <w:r w:rsidR="00361564" w:rsidRPr="005656C5">
        <w:rPr>
          <w:rFonts w:ascii="Arial" w:hAnsi="Arial" w:cs="Arial"/>
          <w:bCs/>
          <w:sz w:val="22"/>
          <w:szCs w:val="22"/>
        </w:rPr>
        <w:t>ob</w:t>
      </w:r>
      <w:r w:rsidRPr="005656C5">
        <w:rPr>
          <w:rFonts w:ascii="Arial" w:hAnsi="Arial" w:cs="Arial"/>
          <w:bCs/>
          <w:sz w:val="22"/>
          <w:szCs w:val="22"/>
        </w:rPr>
        <w:t>miarze robót</w:t>
      </w:r>
      <w:r w:rsidR="003A0DC6" w:rsidRPr="005656C5">
        <w:rPr>
          <w:rFonts w:ascii="Arial" w:hAnsi="Arial" w:cs="Arial"/>
          <w:bCs/>
          <w:sz w:val="22"/>
          <w:szCs w:val="22"/>
        </w:rPr>
        <w:t xml:space="preserve"> - załącznik Nr </w:t>
      </w:r>
      <w:r w:rsidR="00E76A05" w:rsidRPr="005656C5">
        <w:rPr>
          <w:rFonts w:ascii="Arial" w:hAnsi="Arial" w:cs="Arial"/>
          <w:bCs/>
          <w:sz w:val="22"/>
          <w:szCs w:val="22"/>
        </w:rPr>
        <w:t xml:space="preserve">8.6 </w:t>
      </w:r>
      <w:r w:rsidR="003A0DC6" w:rsidRPr="005656C5">
        <w:rPr>
          <w:rFonts w:ascii="Arial" w:hAnsi="Arial" w:cs="Arial"/>
          <w:bCs/>
          <w:sz w:val="22"/>
          <w:szCs w:val="22"/>
        </w:rPr>
        <w:t>do SIWZ</w:t>
      </w:r>
    </w:p>
    <w:p w14:paraId="77957C34" w14:textId="77777777" w:rsidR="00086CAC" w:rsidRPr="00A7451D" w:rsidRDefault="00086CAC" w:rsidP="005656C5">
      <w:pPr>
        <w:pStyle w:val="Akapitzlist"/>
        <w:widowControl w:val="0"/>
        <w:tabs>
          <w:tab w:val="left" w:pos="15"/>
          <w:tab w:val="left" w:pos="315"/>
        </w:tabs>
        <w:suppressAutoHyphens/>
        <w:spacing w:line="276" w:lineRule="auto"/>
        <w:ind w:left="720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270F9870" w14:textId="6F5C9C6F" w:rsidR="00D45F50" w:rsidRPr="00564DD9" w:rsidRDefault="000D59DE" w:rsidP="005656C5">
      <w:pPr>
        <w:pStyle w:val="Akapitzlist"/>
        <w:widowControl w:val="0"/>
        <w:numPr>
          <w:ilvl w:val="0"/>
          <w:numId w:val="2"/>
        </w:numPr>
        <w:tabs>
          <w:tab w:val="clear" w:pos="720"/>
          <w:tab w:val="left" w:pos="-135"/>
          <w:tab w:val="num" w:pos="426"/>
        </w:tabs>
        <w:suppressAutoHyphens/>
        <w:spacing w:line="276" w:lineRule="auto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5656C5">
        <w:rPr>
          <w:rFonts w:ascii="Arial" w:hAnsi="Arial" w:cs="Arial"/>
          <w:bCs/>
          <w:sz w:val="22"/>
          <w:szCs w:val="22"/>
        </w:rPr>
        <w:t>F</w:t>
      </w:r>
      <w:r w:rsidR="007F19EA" w:rsidRPr="005656C5">
        <w:rPr>
          <w:rFonts w:ascii="Arial" w:hAnsi="Arial" w:cs="Arial"/>
          <w:bCs/>
          <w:sz w:val="22"/>
          <w:szCs w:val="22"/>
        </w:rPr>
        <w:t>aktury za wykonane roboty muszą być rozdzielone na poszczególne</w:t>
      </w:r>
      <w:r w:rsidRPr="005656C5">
        <w:rPr>
          <w:rFonts w:ascii="Arial" w:hAnsi="Arial" w:cs="Arial"/>
          <w:bCs/>
          <w:sz w:val="22"/>
          <w:szCs w:val="22"/>
        </w:rPr>
        <w:t xml:space="preserve"> obiekty. Ponadto muszą z</w:t>
      </w:r>
      <w:r w:rsidR="005656C5" w:rsidRPr="005656C5">
        <w:rPr>
          <w:rFonts w:ascii="Arial" w:hAnsi="Arial" w:cs="Arial"/>
          <w:bCs/>
          <w:sz w:val="22"/>
          <w:szCs w:val="22"/>
        </w:rPr>
        <w:t>a</w:t>
      </w:r>
      <w:r w:rsidRPr="005656C5">
        <w:rPr>
          <w:rFonts w:ascii="Arial" w:hAnsi="Arial" w:cs="Arial"/>
          <w:bCs/>
          <w:sz w:val="22"/>
          <w:szCs w:val="22"/>
        </w:rPr>
        <w:t>wierać rozdział na koszty kwalifikowalne (prace projektowe,</w:t>
      </w:r>
      <w:r w:rsidR="007F19EA" w:rsidRPr="005656C5">
        <w:rPr>
          <w:rFonts w:ascii="Arial" w:hAnsi="Arial" w:cs="Arial"/>
          <w:bCs/>
          <w:sz w:val="22"/>
          <w:szCs w:val="22"/>
        </w:rPr>
        <w:t xml:space="preserve"> roboty </w:t>
      </w:r>
      <w:r w:rsidR="006C07BB" w:rsidRPr="005656C5">
        <w:rPr>
          <w:rFonts w:ascii="Arial" w:hAnsi="Arial" w:cs="Arial"/>
          <w:bCs/>
          <w:sz w:val="22"/>
          <w:szCs w:val="22"/>
        </w:rPr>
        <w:t>kwalifikowalne</w:t>
      </w:r>
      <w:r w:rsidRPr="005656C5">
        <w:rPr>
          <w:rFonts w:ascii="Arial" w:hAnsi="Arial" w:cs="Arial"/>
          <w:bCs/>
          <w:sz w:val="22"/>
          <w:szCs w:val="22"/>
        </w:rPr>
        <w:t>)</w:t>
      </w:r>
      <w:r w:rsidR="007F19EA" w:rsidRPr="005656C5">
        <w:rPr>
          <w:rFonts w:ascii="Arial" w:hAnsi="Arial" w:cs="Arial"/>
          <w:bCs/>
          <w:sz w:val="22"/>
          <w:szCs w:val="22"/>
        </w:rPr>
        <w:t xml:space="preserve">, </w:t>
      </w:r>
      <w:r w:rsidRPr="005656C5">
        <w:rPr>
          <w:rFonts w:ascii="Arial" w:hAnsi="Arial" w:cs="Arial"/>
          <w:bCs/>
          <w:sz w:val="22"/>
          <w:szCs w:val="22"/>
        </w:rPr>
        <w:t xml:space="preserve">koszty </w:t>
      </w:r>
      <w:r w:rsidRPr="00564DD9">
        <w:rPr>
          <w:rFonts w:ascii="Arial" w:hAnsi="Arial" w:cs="Arial"/>
          <w:bCs/>
          <w:sz w:val="22"/>
          <w:szCs w:val="22"/>
        </w:rPr>
        <w:t>niekwalifikowalne</w:t>
      </w:r>
      <w:r w:rsidR="00E67DC9" w:rsidRPr="00564DD9">
        <w:rPr>
          <w:rFonts w:ascii="Arial" w:hAnsi="Arial" w:cs="Arial"/>
          <w:bCs/>
          <w:sz w:val="22"/>
          <w:szCs w:val="22"/>
        </w:rPr>
        <w:t xml:space="preserve">, </w:t>
      </w:r>
      <w:r w:rsidRPr="00564DD9">
        <w:rPr>
          <w:rFonts w:ascii="Arial" w:hAnsi="Arial" w:cs="Arial"/>
          <w:bCs/>
          <w:sz w:val="22"/>
          <w:szCs w:val="22"/>
        </w:rPr>
        <w:t>kosz</w:t>
      </w:r>
      <w:r w:rsidR="00E67DC9" w:rsidRPr="00564DD9">
        <w:rPr>
          <w:rFonts w:ascii="Arial" w:hAnsi="Arial" w:cs="Arial"/>
          <w:bCs/>
          <w:sz w:val="22"/>
          <w:szCs w:val="22"/>
        </w:rPr>
        <w:t>ty poza</w:t>
      </w:r>
      <w:r w:rsidR="00DF591A" w:rsidRPr="00564DD9">
        <w:rPr>
          <w:rFonts w:ascii="Arial" w:hAnsi="Arial" w:cs="Arial"/>
          <w:bCs/>
          <w:sz w:val="22"/>
          <w:szCs w:val="22"/>
        </w:rPr>
        <w:t xml:space="preserve"> </w:t>
      </w:r>
      <w:r w:rsidR="00E67DC9" w:rsidRPr="00564DD9">
        <w:rPr>
          <w:rFonts w:ascii="Arial" w:hAnsi="Arial" w:cs="Arial"/>
          <w:bCs/>
          <w:sz w:val="22"/>
          <w:szCs w:val="22"/>
        </w:rPr>
        <w:t>projektowe</w:t>
      </w:r>
      <w:r w:rsidR="00AA677C" w:rsidRPr="00564DD9">
        <w:rPr>
          <w:rFonts w:ascii="Arial" w:hAnsi="Arial" w:cs="Arial"/>
          <w:bCs/>
          <w:sz w:val="22"/>
          <w:szCs w:val="22"/>
        </w:rPr>
        <w:t>.</w:t>
      </w:r>
    </w:p>
    <w:p w14:paraId="70E6C264" w14:textId="127B6A85" w:rsidR="004549AD" w:rsidRPr="00564DD9" w:rsidRDefault="004549AD" w:rsidP="005656C5">
      <w:pPr>
        <w:pStyle w:val="Akapitzlist"/>
        <w:widowControl w:val="0"/>
        <w:numPr>
          <w:ilvl w:val="0"/>
          <w:numId w:val="2"/>
        </w:numPr>
        <w:tabs>
          <w:tab w:val="clear" w:pos="720"/>
          <w:tab w:val="left" w:pos="-135"/>
          <w:tab w:val="num" w:pos="426"/>
        </w:tabs>
        <w:suppressAutoHyphens/>
        <w:spacing w:line="276" w:lineRule="auto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564DD9">
        <w:rPr>
          <w:rFonts w:ascii="Arial" w:hAnsi="Arial" w:cs="Arial"/>
          <w:bCs/>
          <w:sz w:val="22"/>
          <w:szCs w:val="22"/>
        </w:rPr>
        <w:t xml:space="preserve">Zamawiający informuje, że w budynku przy ul. Skarbowej występują utrudnienia związane </w:t>
      </w:r>
      <w:r w:rsidR="004D2468">
        <w:rPr>
          <w:rFonts w:ascii="Arial" w:hAnsi="Arial" w:cs="Arial"/>
          <w:bCs/>
          <w:sz w:val="22"/>
          <w:szCs w:val="22"/>
        </w:rPr>
        <w:br/>
      </w:r>
      <w:r w:rsidRPr="00564DD9">
        <w:rPr>
          <w:rFonts w:ascii="Arial" w:hAnsi="Arial" w:cs="Arial"/>
          <w:bCs/>
          <w:sz w:val="22"/>
          <w:szCs w:val="22"/>
        </w:rPr>
        <w:t>z dostępnością komunikacyjną dla sprzętu budowlanego i transportowego na obydwa podworce (usytuowane w kaskadzie)</w:t>
      </w:r>
      <w:r w:rsidR="00B84CB5" w:rsidRPr="00564DD9">
        <w:rPr>
          <w:rFonts w:ascii="Arial" w:hAnsi="Arial" w:cs="Arial"/>
          <w:bCs/>
          <w:sz w:val="22"/>
          <w:szCs w:val="22"/>
        </w:rPr>
        <w:t>,</w:t>
      </w:r>
      <w:r w:rsidRPr="00564DD9">
        <w:rPr>
          <w:rFonts w:ascii="Arial" w:hAnsi="Arial" w:cs="Arial"/>
          <w:bCs/>
          <w:sz w:val="22"/>
          <w:szCs w:val="22"/>
        </w:rPr>
        <w:t xml:space="preserve"> ze względu na ograniczoną wysokość i szerokość wjazdu i przejazdu</w:t>
      </w:r>
      <w:r w:rsidR="00B84CB5" w:rsidRPr="00564DD9">
        <w:rPr>
          <w:rFonts w:ascii="Arial" w:hAnsi="Arial" w:cs="Arial"/>
          <w:bCs/>
          <w:sz w:val="22"/>
          <w:szCs w:val="22"/>
        </w:rPr>
        <w:t xml:space="preserve"> na drugi podworzec.</w:t>
      </w:r>
    </w:p>
    <w:p w14:paraId="0190D7F9" w14:textId="1A32CA2C" w:rsidR="00B84CB5" w:rsidRPr="00564DD9" w:rsidRDefault="00B84CB5" w:rsidP="005656C5">
      <w:pPr>
        <w:pStyle w:val="Akapitzlist"/>
        <w:widowControl w:val="0"/>
        <w:numPr>
          <w:ilvl w:val="0"/>
          <w:numId w:val="2"/>
        </w:numPr>
        <w:tabs>
          <w:tab w:val="clear" w:pos="720"/>
          <w:tab w:val="left" w:pos="-135"/>
          <w:tab w:val="num" w:pos="426"/>
        </w:tabs>
        <w:suppressAutoHyphens/>
        <w:spacing w:line="276" w:lineRule="auto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564DD9">
        <w:rPr>
          <w:rFonts w:ascii="Arial" w:hAnsi="Arial" w:cs="Arial"/>
          <w:bCs/>
          <w:sz w:val="22"/>
          <w:szCs w:val="22"/>
        </w:rPr>
        <w:t>Budynki szpitala usytuowane są w strefie płatnego parkowania, a szpital nie posiada własnych miejsc parkingowych, które mógłby udostępnić wykonawcy.</w:t>
      </w:r>
    </w:p>
    <w:p w14:paraId="1705C55E" w14:textId="3C204CFD" w:rsidR="00B84CB5" w:rsidRPr="00A52DAE" w:rsidRDefault="00913D3D" w:rsidP="005656C5">
      <w:pPr>
        <w:pStyle w:val="Akapitzlist"/>
        <w:widowControl w:val="0"/>
        <w:numPr>
          <w:ilvl w:val="0"/>
          <w:numId w:val="2"/>
        </w:numPr>
        <w:tabs>
          <w:tab w:val="clear" w:pos="720"/>
          <w:tab w:val="left" w:pos="-135"/>
          <w:tab w:val="num" w:pos="426"/>
        </w:tabs>
        <w:suppressAutoHyphens/>
        <w:spacing w:line="276" w:lineRule="auto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564DD9">
        <w:rPr>
          <w:rFonts w:ascii="Arial" w:hAnsi="Arial" w:cs="Arial"/>
          <w:bCs/>
          <w:sz w:val="22"/>
          <w:szCs w:val="22"/>
        </w:rPr>
        <w:t xml:space="preserve">W budynku na ul. Skarbowej podczas prowadzenia robót budowlanych musi być nieprzerwanie czynna </w:t>
      </w:r>
      <w:r w:rsidRPr="00A52DAE">
        <w:rPr>
          <w:rFonts w:ascii="Arial" w:hAnsi="Arial" w:cs="Arial"/>
          <w:bCs/>
          <w:sz w:val="22"/>
          <w:szCs w:val="22"/>
        </w:rPr>
        <w:t>instalacja gazów medycznych (tlen ciekły i sprężony) z możliwością dostępu personelu technicznego oraz zapewniony dostęp</w:t>
      </w:r>
      <w:r w:rsidR="0091534C" w:rsidRPr="00A52DAE">
        <w:rPr>
          <w:rFonts w:ascii="Arial" w:hAnsi="Arial" w:cs="Arial"/>
          <w:bCs/>
          <w:sz w:val="22"/>
          <w:szCs w:val="22"/>
        </w:rPr>
        <w:t xml:space="preserve"> dla dostawcy gazów</w:t>
      </w:r>
      <w:r w:rsidRPr="00A52DAE">
        <w:rPr>
          <w:rFonts w:ascii="Arial" w:hAnsi="Arial" w:cs="Arial"/>
          <w:bCs/>
          <w:sz w:val="22"/>
          <w:szCs w:val="22"/>
        </w:rPr>
        <w:t xml:space="preserve"> z możliwością wymiany i </w:t>
      </w:r>
      <w:r w:rsidR="00AE545D" w:rsidRPr="00A52DAE">
        <w:rPr>
          <w:rFonts w:ascii="Arial" w:hAnsi="Arial" w:cs="Arial"/>
          <w:bCs/>
          <w:sz w:val="22"/>
          <w:szCs w:val="22"/>
        </w:rPr>
        <w:t>na</w:t>
      </w:r>
      <w:r w:rsidRPr="00A52DAE">
        <w:rPr>
          <w:rFonts w:ascii="Arial" w:hAnsi="Arial" w:cs="Arial"/>
          <w:bCs/>
          <w:sz w:val="22"/>
          <w:szCs w:val="22"/>
        </w:rPr>
        <w:t>pełni</w:t>
      </w:r>
      <w:r w:rsidR="0091534C" w:rsidRPr="00A52DAE">
        <w:rPr>
          <w:rFonts w:ascii="Arial" w:hAnsi="Arial" w:cs="Arial"/>
          <w:bCs/>
          <w:sz w:val="22"/>
          <w:szCs w:val="22"/>
        </w:rPr>
        <w:t>a</w:t>
      </w:r>
      <w:r w:rsidRPr="00A52DAE">
        <w:rPr>
          <w:rFonts w:ascii="Arial" w:hAnsi="Arial" w:cs="Arial"/>
          <w:bCs/>
          <w:sz w:val="22"/>
          <w:szCs w:val="22"/>
        </w:rPr>
        <w:t>nia przewoźnych zbiorników na</w:t>
      </w:r>
      <w:r w:rsidR="0091534C" w:rsidRPr="00A52DAE">
        <w:rPr>
          <w:rFonts w:ascii="Arial" w:hAnsi="Arial" w:cs="Arial"/>
          <w:bCs/>
          <w:sz w:val="22"/>
          <w:szCs w:val="22"/>
        </w:rPr>
        <w:t xml:space="preserve"> tlen i</w:t>
      </w:r>
      <w:r w:rsidRPr="00A52DAE">
        <w:rPr>
          <w:rFonts w:ascii="Arial" w:hAnsi="Arial" w:cs="Arial"/>
          <w:bCs/>
          <w:sz w:val="22"/>
          <w:szCs w:val="22"/>
        </w:rPr>
        <w:t xml:space="preserve"> ciekły azot.</w:t>
      </w:r>
    </w:p>
    <w:p w14:paraId="5665E795" w14:textId="77777777" w:rsidR="005656C5" w:rsidRPr="00A52DAE" w:rsidRDefault="00913D3D" w:rsidP="005656C5">
      <w:pPr>
        <w:pStyle w:val="Akapitzlist"/>
        <w:widowControl w:val="0"/>
        <w:numPr>
          <w:ilvl w:val="0"/>
          <w:numId w:val="2"/>
        </w:numPr>
        <w:tabs>
          <w:tab w:val="clear" w:pos="720"/>
          <w:tab w:val="left" w:pos="-135"/>
          <w:tab w:val="num" w:pos="426"/>
        </w:tabs>
        <w:suppressAutoHyphens/>
        <w:spacing w:line="276" w:lineRule="auto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A52DAE">
        <w:rPr>
          <w:rFonts w:ascii="Arial" w:hAnsi="Arial" w:cs="Arial"/>
          <w:bCs/>
          <w:sz w:val="22"/>
          <w:szCs w:val="22"/>
        </w:rPr>
        <w:t>Oferent w ofercie winien przewidzieć w razie potrzeby konieczność usunięcia kontenera usytuowanego na stropodachu budynku przy ul. Skarbowej (projektowanie paneli solarnych).</w:t>
      </w:r>
    </w:p>
    <w:p w14:paraId="382821C8" w14:textId="77777777" w:rsidR="005656C5" w:rsidRPr="00A52DAE" w:rsidRDefault="00FD4F30" w:rsidP="005656C5">
      <w:pPr>
        <w:pStyle w:val="Akapitzlist"/>
        <w:widowControl w:val="0"/>
        <w:numPr>
          <w:ilvl w:val="0"/>
          <w:numId w:val="2"/>
        </w:numPr>
        <w:tabs>
          <w:tab w:val="clear" w:pos="720"/>
          <w:tab w:val="left" w:pos="-135"/>
          <w:tab w:val="num" w:pos="426"/>
        </w:tabs>
        <w:suppressAutoHyphens/>
        <w:spacing w:line="276" w:lineRule="auto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A52DAE">
        <w:rPr>
          <w:rFonts w:ascii="Arial" w:hAnsi="Arial" w:cs="Arial"/>
          <w:sz w:val="22"/>
          <w:szCs w:val="22"/>
        </w:rPr>
        <w:t>Zamawiający umożliwi oferentom dokonanie wizji lokalnej</w:t>
      </w:r>
      <w:r w:rsidR="000D59DE" w:rsidRPr="00A52DAE">
        <w:rPr>
          <w:rFonts w:ascii="Arial" w:hAnsi="Arial" w:cs="Arial"/>
          <w:sz w:val="22"/>
          <w:szCs w:val="22"/>
        </w:rPr>
        <w:t>.</w:t>
      </w:r>
    </w:p>
    <w:p w14:paraId="2B1AEED5" w14:textId="795627B0" w:rsidR="00962AE1" w:rsidRPr="0091534C" w:rsidRDefault="00321AEC" w:rsidP="005656C5">
      <w:pPr>
        <w:pStyle w:val="Akapitzlist"/>
        <w:widowControl w:val="0"/>
        <w:numPr>
          <w:ilvl w:val="0"/>
          <w:numId w:val="2"/>
        </w:numPr>
        <w:tabs>
          <w:tab w:val="clear" w:pos="720"/>
          <w:tab w:val="left" w:pos="-135"/>
          <w:tab w:val="num" w:pos="426"/>
          <w:tab w:val="left" w:pos="555"/>
        </w:tabs>
        <w:suppressAutoHyphens/>
        <w:spacing w:line="276" w:lineRule="auto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A52DAE">
        <w:rPr>
          <w:rFonts w:ascii="Arial" w:hAnsi="Arial" w:cs="Arial"/>
          <w:b/>
          <w:sz w:val="22"/>
          <w:szCs w:val="22"/>
        </w:rPr>
        <w:t>UWAGA</w:t>
      </w:r>
      <w:r w:rsidRPr="00A52DAE">
        <w:rPr>
          <w:rFonts w:ascii="Arial" w:hAnsi="Arial" w:cs="Arial"/>
          <w:sz w:val="22"/>
          <w:szCs w:val="22"/>
        </w:rPr>
        <w:t xml:space="preserve">: </w:t>
      </w:r>
      <w:r w:rsidRPr="00A52DAE">
        <w:rPr>
          <w:rFonts w:ascii="Arial" w:hAnsi="Arial" w:cs="Arial"/>
          <w:b/>
          <w:sz w:val="22"/>
          <w:szCs w:val="22"/>
        </w:rPr>
        <w:t xml:space="preserve">w przypadku rozbieżności pomiędzy niniejszym „Opisem Przedmiotu Zamówienia”, a </w:t>
      </w:r>
      <w:r w:rsidRPr="0091534C">
        <w:rPr>
          <w:rFonts w:ascii="Arial" w:hAnsi="Arial" w:cs="Arial"/>
          <w:b/>
          <w:sz w:val="22"/>
          <w:szCs w:val="22"/>
        </w:rPr>
        <w:t>pozostałymi dokumentami określającymi przedmiot zamówienia, decydującym jest zapis zawarty w niniejszym „Opisie Przedmiotu Zamówieni</w:t>
      </w:r>
      <w:r w:rsidRPr="0091534C">
        <w:rPr>
          <w:rFonts w:ascii="Arial" w:hAnsi="Arial" w:cs="Arial"/>
          <w:sz w:val="22"/>
          <w:szCs w:val="22"/>
        </w:rPr>
        <w:t>a</w:t>
      </w:r>
      <w:r w:rsidR="0091534C">
        <w:rPr>
          <w:rFonts w:ascii="Arial" w:hAnsi="Arial" w:cs="Arial"/>
          <w:sz w:val="22"/>
          <w:szCs w:val="22"/>
        </w:rPr>
        <w:t>”.</w:t>
      </w:r>
    </w:p>
    <w:p w14:paraId="43492DBB" w14:textId="77777777" w:rsidR="00D45F50" w:rsidRPr="005656C5" w:rsidRDefault="00D45F50" w:rsidP="005656C5">
      <w:pPr>
        <w:widowControl w:val="0"/>
        <w:tabs>
          <w:tab w:val="left" w:pos="0"/>
        </w:tabs>
        <w:suppressAutoHyphens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FAC29FC" w14:textId="77777777" w:rsidR="00D45F50" w:rsidRPr="005656C5" w:rsidRDefault="00D45F50" w:rsidP="005656C5">
      <w:pPr>
        <w:widowControl w:val="0"/>
        <w:tabs>
          <w:tab w:val="left" w:pos="540"/>
        </w:tabs>
        <w:suppressAutoHyphens/>
        <w:spacing w:line="276" w:lineRule="auto"/>
        <w:ind w:left="900" w:hanging="900"/>
        <w:rPr>
          <w:rFonts w:ascii="Arial" w:hAnsi="Arial" w:cs="Arial"/>
          <w:color w:val="000000"/>
          <w:sz w:val="22"/>
          <w:szCs w:val="22"/>
        </w:rPr>
      </w:pPr>
    </w:p>
    <w:sectPr w:rsidR="00D45F50" w:rsidRPr="005656C5" w:rsidSect="00D2635A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73C60ACE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8"/>
    <w:multiLevelType w:val="multilevel"/>
    <w:tmpl w:val="AA8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696EFF0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5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F0E3D"/>
    <w:multiLevelType w:val="hybridMultilevel"/>
    <w:tmpl w:val="E40428DC"/>
    <w:lvl w:ilvl="0" w:tplc="078A8226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9316B58"/>
    <w:multiLevelType w:val="hybridMultilevel"/>
    <w:tmpl w:val="EF4E2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506F"/>
    <w:multiLevelType w:val="hybridMultilevel"/>
    <w:tmpl w:val="2A68441E"/>
    <w:lvl w:ilvl="0" w:tplc="9E6AE564">
      <w:start w:val="1"/>
      <w:numFmt w:val="upperRoman"/>
      <w:lvlText w:val="%1."/>
      <w:lvlJc w:val="left"/>
      <w:pPr>
        <w:ind w:left="735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AE93023"/>
    <w:multiLevelType w:val="hybridMultilevel"/>
    <w:tmpl w:val="8590853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2A91DE8"/>
    <w:multiLevelType w:val="multilevel"/>
    <w:tmpl w:val="18142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1" w15:restartNumberingAfterBreak="0">
    <w:nsid w:val="5F57645E"/>
    <w:multiLevelType w:val="hybridMultilevel"/>
    <w:tmpl w:val="EF4E21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7D1101F"/>
    <w:multiLevelType w:val="hybridMultilevel"/>
    <w:tmpl w:val="F978223A"/>
    <w:name w:val="WW8Num5422232223232272"/>
    <w:lvl w:ilvl="0" w:tplc="757EBF18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3A371F0"/>
    <w:multiLevelType w:val="hybridMultilevel"/>
    <w:tmpl w:val="AF085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6428E"/>
    <w:multiLevelType w:val="hybridMultilevel"/>
    <w:tmpl w:val="038C733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7"/>
  </w:num>
  <w:num w:numId="1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50"/>
    <w:rsid w:val="0001674B"/>
    <w:rsid w:val="000352D2"/>
    <w:rsid w:val="00045A6C"/>
    <w:rsid w:val="00071077"/>
    <w:rsid w:val="00080AD2"/>
    <w:rsid w:val="000843BB"/>
    <w:rsid w:val="00086CAC"/>
    <w:rsid w:val="00095487"/>
    <w:rsid w:val="000A39D8"/>
    <w:rsid w:val="000A785F"/>
    <w:rsid w:val="000D59DE"/>
    <w:rsid w:val="000E520B"/>
    <w:rsid w:val="00114E1F"/>
    <w:rsid w:val="001179A5"/>
    <w:rsid w:val="00134A51"/>
    <w:rsid w:val="001443C8"/>
    <w:rsid w:val="0019681C"/>
    <w:rsid w:val="001E6837"/>
    <w:rsid w:val="001E7DFD"/>
    <w:rsid w:val="001F2477"/>
    <w:rsid w:val="00203AB7"/>
    <w:rsid w:val="00215EB3"/>
    <w:rsid w:val="0021783E"/>
    <w:rsid w:val="0022734D"/>
    <w:rsid w:val="00255F93"/>
    <w:rsid w:val="002857FE"/>
    <w:rsid w:val="0028757C"/>
    <w:rsid w:val="002A4362"/>
    <w:rsid w:val="002D6768"/>
    <w:rsid w:val="002F0C9E"/>
    <w:rsid w:val="00321AEC"/>
    <w:rsid w:val="0033427E"/>
    <w:rsid w:val="00341BDC"/>
    <w:rsid w:val="00342743"/>
    <w:rsid w:val="00355DB6"/>
    <w:rsid w:val="00356097"/>
    <w:rsid w:val="00361564"/>
    <w:rsid w:val="00370D68"/>
    <w:rsid w:val="00374310"/>
    <w:rsid w:val="003752FF"/>
    <w:rsid w:val="00376854"/>
    <w:rsid w:val="00382CD7"/>
    <w:rsid w:val="003920B4"/>
    <w:rsid w:val="00392F86"/>
    <w:rsid w:val="003A0DC6"/>
    <w:rsid w:val="003D06EE"/>
    <w:rsid w:val="00410B38"/>
    <w:rsid w:val="00430CCF"/>
    <w:rsid w:val="004517BF"/>
    <w:rsid w:val="004549AD"/>
    <w:rsid w:val="00466882"/>
    <w:rsid w:val="004A64B5"/>
    <w:rsid w:val="004B2FF0"/>
    <w:rsid w:val="004D1BFB"/>
    <w:rsid w:val="004D2468"/>
    <w:rsid w:val="004E020E"/>
    <w:rsid w:val="00526865"/>
    <w:rsid w:val="00553C2E"/>
    <w:rsid w:val="00556B4D"/>
    <w:rsid w:val="00564DD9"/>
    <w:rsid w:val="005656C5"/>
    <w:rsid w:val="00582729"/>
    <w:rsid w:val="00584C7D"/>
    <w:rsid w:val="005A1ED4"/>
    <w:rsid w:val="005B16D0"/>
    <w:rsid w:val="005B5F08"/>
    <w:rsid w:val="005F520C"/>
    <w:rsid w:val="005F7B4F"/>
    <w:rsid w:val="00604F3E"/>
    <w:rsid w:val="006142FA"/>
    <w:rsid w:val="00625566"/>
    <w:rsid w:val="0063056A"/>
    <w:rsid w:val="00666015"/>
    <w:rsid w:val="006826DA"/>
    <w:rsid w:val="00682E5C"/>
    <w:rsid w:val="006B76CB"/>
    <w:rsid w:val="006C07BB"/>
    <w:rsid w:val="006C5F36"/>
    <w:rsid w:val="006D42D3"/>
    <w:rsid w:val="006E4AD1"/>
    <w:rsid w:val="006E5927"/>
    <w:rsid w:val="007034EA"/>
    <w:rsid w:val="0072098F"/>
    <w:rsid w:val="007366DE"/>
    <w:rsid w:val="00751744"/>
    <w:rsid w:val="0077114B"/>
    <w:rsid w:val="0078422A"/>
    <w:rsid w:val="00793521"/>
    <w:rsid w:val="007E18F7"/>
    <w:rsid w:val="007F19EA"/>
    <w:rsid w:val="00810237"/>
    <w:rsid w:val="00846DC7"/>
    <w:rsid w:val="00865088"/>
    <w:rsid w:val="00873F9A"/>
    <w:rsid w:val="008837EF"/>
    <w:rsid w:val="008B1087"/>
    <w:rsid w:val="008D4C1F"/>
    <w:rsid w:val="00902C16"/>
    <w:rsid w:val="009105C8"/>
    <w:rsid w:val="00913D3D"/>
    <w:rsid w:val="0091534C"/>
    <w:rsid w:val="00921A92"/>
    <w:rsid w:val="00924D75"/>
    <w:rsid w:val="00960C81"/>
    <w:rsid w:val="00962AE1"/>
    <w:rsid w:val="009902DB"/>
    <w:rsid w:val="00A16734"/>
    <w:rsid w:val="00A26B09"/>
    <w:rsid w:val="00A30003"/>
    <w:rsid w:val="00A431EB"/>
    <w:rsid w:val="00A52DAE"/>
    <w:rsid w:val="00A70F60"/>
    <w:rsid w:val="00A7451D"/>
    <w:rsid w:val="00A93A3D"/>
    <w:rsid w:val="00AA677C"/>
    <w:rsid w:val="00AA6E83"/>
    <w:rsid w:val="00AE545D"/>
    <w:rsid w:val="00AF153B"/>
    <w:rsid w:val="00AF413A"/>
    <w:rsid w:val="00B05871"/>
    <w:rsid w:val="00B14C96"/>
    <w:rsid w:val="00B80D42"/>
    <w:rsid w:val="00B84CB5"/>
    <w:rsid w:val="00B90D3D"/>
    <w:rsid w:val="00BD09B2"/>
    <w:rsid w:val="00BF52A7"/>
    <w:rsid w:val="00BF7AA3"/>
    <w:rsid w:val="00C112A9"/>
    <w:rsid w:val="00C115F2"/>
    <w:rsid w:val="00C11A82"/>
    <w:rsid w:val="00C24051"/>
    <w:rsid w:val="00C300DA"/>
    <w:rsid w:val="00C63A10"/>
    <w:rsid w:val="00C703ED"/>
    <w:rsid w:val="00C72F59"/>
    <w:rsid w:val="00C752A2"/>
    <w:rsid w:val="00C829C4"/>
    <w:rsid w:val="00CE006A"/>
    <w:rsid w:val="00CF1C06"/>
    <w:rsid w:val="00D16BE7"/>
    <w:rsid w:val="00D2635A"/>
    <w:rsid w:val="00D364BD"/>
    <w:rsid w:val="00D45F50"/>
    <w:rsid w:val="00D663DF"/>
    <w:rsid w:val="00D84295"/>
    <w:rsid w:val="00D96E68"/>
    <w:rsid w:val="00DA4E2C"/>
    <w:rsid w:val="00DA52AA"/>
    <w:rsid w:val="00DA7560"/>
    <w:rsid w:val="00DB01A3"/>
    <w:rsid w:val="00DB621F"/>
    <w:rsid w:val="00DF591A"/>
    <w:rsid w:val="00E00A04"/>
    <w:rsid w:val="00E15776"/>
    <w:rsid w:val="00E54C23"/>
    <w:rsid w:val="00E54DB2"/>
    <w:rsid w:val="00E67DC9"/>
    <w:rsid w:val="00E76A05"/>
    <w:rsid w:val="00E81D3B"/>
    <w:rsid w:val="00EB5538"/>
    <w:rsid w:val="00EC5609"/>
    <w:rsid w:val="00EC677E"/>
    <w:rsid w:val="00EE7791"/>
    <w:rsid w:val="00F244FB"/>
    <w:rsid w:val="00F25A42"/>
    <w:rsid w:val="00F44FB8"/>
    <w:rsid w:val="00F90A61"/>
    <w:rsid w:val="00FB64EC"/>
    <w:rsid w:val="00FD4F30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9594"/>
  <w15:docId w15:val="{7DB9F412-DB30-450D-99EB-6BCEA022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67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D45F5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5"/>
    </w:pPr>
    <w:rPr>
      <w:b/>
      <w:bCs/>
      <w:color w:val="000000"/>
      <w:u w:val="single"/>
    </w:rPr>
  </w:style>
  <w:style w:type="paragraph" w:styleId="Nagwek9">
    <w:name w:val="heading 9"/>
    <w:basedOn w:val="Normalny"/>
    <w:next w:val="Normalny"/>
    <w:link w:val="Nagwek9Znak"/>
    <w:qFormat/>
    <w:rsid w:val="00D45F50"/>
    <w:pPr>
      <w:keepNext/>
      <w:tabs>
        <w:tab w:val="left" w:pos="540"/>
      </w:tabs>
      <w:overflowPunct w:val="0"/>
      <w:autoSpaceDE w:val="0"/>
      <w:autoSpaceDN w:val="0"/>
      <w:adjustRightInd w:val="0"/>
      <w:ind w:left="900" w:hanging="900"/>
      <w:textAlignment w:val="baseline"/>
      <w:outlineLvl w:val="8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45F5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D45F50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Tabelapozycja">
    <w:name w:val="Tabela pozycja"/>
    <w:basedOn w:val="Normalny"/>
    <w:rsid w:val="00D45F50"/>
    <w:rPr>
      <w:rFonts w:ascii="Arial" w:hAnsi="Arial" w:cs="Arial"/>
      <w:sz w:val="22"/>
      <w:szCs w:val="22"/>
    </w:rPr>
  </w:style>
  <w:style w:type="character" w:customStyle="1" w:styleId="FontStyle51">
    <w:name w:val="Font Style51"/>
    <w:rsid w:val="00D45F50"/>
    <w:rPr>
      <w:rFonts w:ascii="Arial Unicode MS" w:eastAsia="Times New Roman"/>
      <w:b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67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674B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167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167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67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1674B"/>
    <w:pPr>
      <w:ind w:left="708"/>
    </w:pPr>
  </w:style>
  <w:style w:type="paragraph" w:customStyle="1" w:styleId="Default">
    <w:name w:val="Default"/>
    <w:rsid w:val="00DA4E2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1443C8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1443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Znak">
    <w:name w:val="Znak Znak"/>
    <w:basedOn w:val="Normalny"/>
    <w:rsid w:val="00CE006A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C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C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D02C-4025-49D3-998D-EA89C014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Szpital im. J. Dietla w Krakowie</cp:lastModifiedBy>
  <cp:revision>18</cp:revision>
  <cp:lastPrinted>2019-01-22T08:04:00Z</cp:lastPrinted>
  <dcterms:created xsi:type="dcterms:W3CDTF">2020-05-11T05:56:00Z</dcterms:created>
  <dcterms:modified xsi:type="dcterms:W3CDTF">2020-05-14T07:07:00Z</dcterms:modified>
</cp:coreProperties>
</file>