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AE5245">
        <w:rPr>
          <w:rFonts w:eastAsia="Times New Roman" w:cs="Times New Roman"/>
          <w:b/>
          <w:bCs/>
          <w:color w:val="000000"/>
          <w:sz w:val="20"/>
          <w:szCs w:val="20"/>
        </w:rPr>
        <w:t>.12.</w:t>
      </w:r>
      <w:r w:rsidR="00C0049D">
        <w:rPr>
          <w:rFonts w:eastAsia="Times New Roman" w:cs="Times New Roman"/>
          <w:b/>
          <w:bCs/>
          <w:color w:val="000000"/>
          <w:sz w:val="20"/>
          <w:szCs w:val="20"/>
        </w:rPr>
        <w:t>202</w:t>
      </w:r>
      <w:r w:rsidR="002C6119">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4A5F3E">
        <w:rPr>
          <w:rFonts w:cstheme="minorHAnsi"/>
          <w:b/>
          <w:color w:val="000000"/>
          <w:sz w:val="20"/>
          <w:szCs w:val="20"/>
        </w:rPr>
        <w:t>2</w:t>
      </w:r>
      <w:r w:rsidR="00060BA7">
        <w:rPr>
          <w:rFonts w:cstheme="minorHAnsi"/>
          <w:b/>
          <w:color w:val="000000"/>
          <w:sz w:val="20"/>
          <w:szCs w:val="20"/>
        </w:rPr>
        <w:t>2</w:t>
      </w:r>
      <w:r w:rsidRPr="00300CF9">
        <w:rPr>
          <w:rFonts w:cstheme="minorHAnsi"/>
          <w:b/>
          <w:color w:val="000000"/>
          <w:sz w:val="20"/>
          <w:szCs w:val="20"/>
        </w:rPr>
        <w:t xml:space="preserve">r. poz. </w:t>
      </w:r>
      <w:r w:rsidR="006F5D84">
        <w:rPr>
          <w:rFonts w:cstheme="minorHAnsi"/>
          <w:b/>
          <w:color w:val="000000"/>
          <w:sz w:val="20"/>
          <w:szCs w:val="20"/>
        </w:rPr>
        <w:t>1</w:t>
      </w:r>
      <w:r w:rsidR="00CF28DB">
        <w:rPr>
          <w:rFonts w:cstheme="minorHAnsi"/>
          <w:b/>
          <w:color w:val="000000"/>
          <w:sz w:val="20"/>
          <w:szCs w:val="20"/>
        </w:rPr>
        <w:t xml:space="preserve">710 </w:t>
      </w:r>
      <w:r w:rsidR="00083553">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633E7" w:rsidRPr="002633E7" w:rsidRDefault="002633E7" w:rsidP="002633E7">
      <w:pPr>
        <w:pStyle w:val="NormalnyWeb"/>
        <w:ind w:left="708"/>
        <w:jc w:val="center"/>
        <w:rPr>
          <w:color w:val="000000"/>
          <w:sz w:val="20"/>
          <w:szCs w:val="20"/>
        </w:rPr>
      </w:pPr>
      <w:r w:rsidRPr="002633E7">
        <w:rPr>
          <w:rFonts w:ascii="Calibri" w:eastAsia="Calibri" w:hAnsi="Calibri" w:cs="Calibri"/>
          <w:bCs/>
          <w:iCs/>
          <w:color w:val="000000"/>
          <w:sz w:val="20"/>
          <w:szCs w:val="20"/>
          <w:shd w:val="clear" w:color="auto" w:fill="FFFFFF"/>
        </w:rPr>
        <w:t>„</w:t>
      </w:r>
      <w:r w:rsidRPr="002633E7">
        <w:rPr>
          <w:rFonts w:ascii="Calibri" w:hAnsi="Calibri" w:cs="Calibri"/>
          <w:bCs/>
          <w:iCs/>
          <w:color w:val="000000"/>
          <w:sz w:val="20"/>
          <w:szCs w:val="20"/>
          <w:shd w:val="clear" w:color="auto" w:fill="FFFFFF"/>
        </w:rPr>
        <w:t xml:space="preserve">Sukcesywne dostawy </w:t>
      </w:r>
      <w:r w:rsidRPr="00587933">
        <w:rPr>
          <w:rFonts w:ascii="Calibri" w:hAnsi="Calibri" w:cs="Calibri"/>
          <w:bCs/>
          <w:iCs/>
          <w:color w:val="000000"/>
          <w:sz w:val="20"/>
          <w:szCs w:val="20"/>
          <w:shd w:val="clear" w:color="auto" w:fill="FFFFFF"/>
        </w:rPr>
        <w:t>produktów mleczarskich</w:t>
      </w:r>
      <w:r w:rsidRPr="002633E7">
        <w:rPr>
          <w:rFonts w:ascii="Calibri" w:hAnsi="Calibri" w:cs="Calibri"/>
          <w:bCs/>
          <w:iCs/>
          <w:color w:val="000000"/>
          <w:sz w:val="20"/>
          <w:szCs w:val="20"/>
          <w:shd w:val="clear" w:color="auto" w:fill="FFFFFF"/>
        </w:rPr>
        <w:t xml:space="preserve"> </w:t>
      </w:r>
      <w:r w:rsidR="00CF28DB">
        <w:rPr>
          <w:rFonts w:ascii="Calibri" w:hAnsi="Calibri" w:cs="Calibri"/>
          <w:bCs/>
          <w:iCs/>
          <w:color w:val="000000"/>
          <w:sz w:val="20"/>
          <w:szCs w:val="20"/>
        </w:rPr>
        <w:t xml:space="preserve">w miejscowościach: </w:t>
      </w:r>
      <w:r w:rsidRPr="002633E7">
        <w:rPr>
          <w:rFonts w:ascii="Calibri" w:hAnsi="Calibri" w:cs="Calibri"/>
          <w:bCs/>
          <w:iCs/>
          <w:color w:val="000000"/>
          <w:sz w:val="20"/>
          <w:szCs w:val="20"/>
        </w:rPr>
        <w:t>Wołów, Stary Wołów i Lubiąż w 202</w:t>
      </w:r>
      <w:r w:rsidR="00CF28DB">
        <w:rPr>
          <w:rFonts w:ascii="Calibri" w:hAnsi="Calibri" w:cs="Calibri"/>
          <w:bCs/>
          <w:iCs/>
          <w:color w:val="000000"/>
          <w:sz w:val="20"/>
          <w:szCs w:val="20"/>
        </w:rPr>
        <w:t>3</w:t>
      </w:r>
      <w:r w:rsidRPr="002633E7">
        <w:rPr>
          <w:rFonts w:ascii="Calibri" w:hAnsi="Calibri" w:cs="Calibr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BD6D2C">
        <w:rPr>
          <w:rFonts w:eastAsia="Times New Roman" w:cs="Times New Roman"/>
          <w:b/>
          <w:bCs/>
          <w:color w:val="000000"/>
          <w:sz w:val="20"/>
          <w:szCs w:val="20"/>
        </w:rPr>
        <w:t>22.05.</w:t>
      </w:r>
      <w:r w:rsidR="00C6796B">
        <w:rPr>
          <w:rFonts w:eastAsia="Times New Roman" w:cs="Times New Roman"/>
          <w:b/>
          <w:bCs/>
          <w:color w:val="000000"/>
          <w:sz w:val="20"/>
          <w:szCs w:val="20"/>
        </w:rPr>
        <w:t>202</w:t>
      </w:r>
      <w:r w:rsidR="002C6119">
        <w:rPr>
          <w:rFonts w:eastAsia="Times New Roman" w:cs="Times New Roman"/>
          <w:b/>
          <w:bCs/>
          <w:color w:val="000000"/>
          <w:sz w:val="20"/>
          <w:szCs w:val="20"/>
        </w:rPr>
        <w:t>3</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 xml:space="preserve">Nazwa oraz adres </w:t>
      </w:r>
      <w:r w:rsidR="00734C95">
        <w:rPr>
          <w:rFonts w:cstheme="minorHAnsi"/>
          <w:b/>
        </w:rPr>
        <w:t xml:space="preserve">pełnomocnika </w:t>
      </w:r>
      <w:r w:rsidRPr="004B0FC4">
        <w:rPr>
          <w:rFonts w:cstheme="minorHAnsi"/>
          <w:b/>
        </w:rPr>
        <w:t>zamawiającego:</w:t>
      </w:r>
      <w:r w:rsidR="00100744">
        <w:rPr>
          <w:rFonts w:cstheme="minorHAnsi"/>
          <w:b/>
        </w:rPr>
        <w:t xml:space="preserve"> </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w:t>
      </w:r>
      <w:r w:rsidR="00B5078A">
        <w:rPr>
          <w:rFonts w:cstheme="minorHAnsi"/>
        </w:rPr>
        <w:tab/>
      </w:r>
      <w:r w:rsidR="00B5078A">
        <w:rPr>
          <w:rFonts w:cstheme="minorHAnsi"/>
        </w:rPr>
        <w:tab/>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w:t>
      </w:r>
      <w:r w:rsidR="00B5078A">
        <w:rPr>
          <w:rFonts w:cstheme="minorHAnsi"/>
        </w:rPr>
        <w:tab/>
      </w:r>
      <w:r w:rsidR="00B5078A">
        <w:rPr>
          <w:rFonts w:cstheme="minorHAnsi"/>
        </w:rPr>
        <w:tab/>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Default="008D25C9" w:rsidP="004B0FC4">
      <w:pPr>
        <w:tabs>
          <w:tab w:val="left" w:pos="851"/>
        </w:tabs>
        <w:autoSpaceDE w:val="0"/>
        <w:autoSpaceDN w:val="0"/>
        <w:adjustRightInd w:val="0"/>
        <w:spacing w:after="0" w:line="271" w:lineRule="auto"/>
        <w:jc w:val="both"/>
        <w:rPr>
          <w:rFonts w:cstheme="minorHAnsi"/>
          <w:b/>
        </w:rPr>
      </w:pPr>
    </w:p>
    <w:p w:rsidR="00067CE9" w:rsidRPr="00C86CF8" w:rsidRDefault="00067CE9" w:rsidP="00067CE9">
      <w:pPr>
        <w:tabs>
          <w:tab w:val="left" w:pos="851"/>
        </w:tabs>
        <w:autoSpaceDE w:val="0"/>
        <w:autoSpaceDN w:val="0"/>
        <w:adjustRightInd w:val="0"/>
        <w:spacing w:after="0" w:line="271" w:lineRule="auto"/>
        <w:jc w:val="both"/>
        <w:rPr>
          <w:rFonts w:cstheme="minorHAnsi"/>
        </w:rPr>
      </w:pPr>
      <w:r w:rsidRPr="00BD6D2C">
        <w:rPr>
          <w:rFonts w:cstheme="minorHAnsi"/>
        </w:rPr>
        <w:t>Pełnomocnik Zamawiającego (zwany w dalszej części SWZ Zamawiającym) działa w imieniu czterech Zamawiających, którzy powierzają pełnomocnikowi Zamawiającego przeprowadzenie postępowania w imieniu i na ich rzecz :</w:t>
      </w:r>
    </w:p>
    <w:p w:rsidR="00ED0AF2" w:rsidRPr="006B4CAD" w:rsidRDefault="00ED0AF2" w:rsidP="004B0FC4">
      <w:pPr>
        <w:tabs>
          <w:tab w:val="left" w:pos="851"/>
        </w:tabs>
        <w:autoSpaceDE w:val="0"/>
        <w:autoSpaceDN w:val="0"/>
        <w:adjustRightInd w:val="0"/>
        <w:spacing w:after="0" w:line="271" w:lineRule="auto"/>
        <w:jc w:val="both"/>
        <w:rPr>
          <w:rFonts w:ascii="Calibri" w:hAnsi="Calibri" w:cs="Calibri"/>
          <w:bCs/>
          <w:shd w:val="clear" w:color="auto" w:fill="FFFFFF"/>
        </w:rPr>
      </w:pPr>
      <w:r w:rsidRPr="006B4CAD">
        <w:rPr>
          <w:rFonts w:cstheme="minorHAnsi"/>
        </w:rPr>
        <w:t>1.</w:t>
      </w:r>
      <w:r w:rsidRPr="006B4CAD">
        <w:rPr>
          <w:rFonts w:cstheme="minorHAnsi"/>
          <w:b/>
        </w:rPr>
        <w:t xml:space="preserve"> </w:t>
      </w:r>
      <w:r w:rsidRPr="006B4CAD">
        <w:rPr>
          <w:rFonts w:ascii="Calibri" w:hAnsi="Calibri" w:cs="Calibri"/>
          <w:bCs/>
        </w:rPr>
        <w:t xml:space="preserve">Przedszkola nr 1 „Chatka Puchatka”, </w:t>
      </w:r>
      <w:r w:rsidRPr="006B4CAD">
        <w:rPr>
          <w:rFonts w:ascii="Calibri" w:hAnsi="Calibri" w:cs="Calibri"/>
          <w:bCs/>
          <w:shd w:val="clear" w:color="auto" w:fill="FFFFFF"/>
        </w:rPr>
        <w:t>ul. Marszałka Józefa Piłsudskiego 7</w:t>
      </w:r>
      <w:r w:rsidRPr="006B4CAD">
        <w:rPr>
          <w:rStyle w:val="apple-converted-space"/>
          <w:rFonts w:ascii="Calibri" w:hAnsi="Calibri" w:cs="Calibri"/>
          <w:bCs/>
          <w:shd w:val="clear" w:color="auto" w:fill="FFFFFF"/>
        </w:rPr>
        <w:t xml:space="preserve">, </w:t>
      </w:r>
      <w:r w:rsidRPr="006B4CAD">
        <w:rPr>
          <w:rFonts w:ascii="Calibri" w:hAnsi="Calibri" w:cs="Calibri"/>
          <w:bCs/>
          <w:shd w:val="clear" w:color="auto" w:fill="FFFFFF"/>
        </w:rPr>
        <w:t>56-100 Wołów</w:t>
      </w:r>
    </w:p>
    <w:p w:rsidR="00ED0AF2" w:rsidRPr="006B4CAD" w:rsidRDefault="00ED0AF2" w:rsidP="001A1A83">
      <w:pPr>
        <w:tabs>
          <w:tab w:val="left" w:pos="426"/>
        </w:tabs>
        <w:autoSpaceDE w:val="0"/>
        <w:autoSpaceDN w:val="0"/>
        <w:adjustRightInd w:val="0"/>
        <w:spacing w:after="0" w:line="271" w:lineRule="auto"/>
        <w:rPr>
          <w:rFonts w:ascii="Calibri" w:hAnsi="Calibri" w:cs="Calibri"/>
          <w:bCs/>
        </w:rPr>
      </w:pPr>
      <w:r w:rsidRPr="006B4CAD">
        <w:rPr>
          <w:rFonts w:ascii="Calibri" w:hAnsi="Calibri" w:cs="Calibri"/>
          <w:bCs/>
        </w:rPr>
        <w:t xml:space="preserve">2.Przedszkola nr 2  „Słoneczko”, </w:t>
      </w:r>
      <w:r w:rsidRPr="006B4CAD">
        <w:rPr>
          <w:rFonts w:ascii="Calibri" w:hAnsi="Calibri" w:cs="Calibri"/>
          <w:shd w:val="clear" w:color="auto" w:fill="FFFFFF"/>
        </w:rPr>
        <w:t>ul. Inwalidów Wojennych 15</w:t>
      </w:r>
      <w:r w:rsidRPr="006B4CAD">
        <w:rPr>
          <w:rFonts w:ascii="Calibri" w:hAnsi="Calibri" w:cs="Calibri"/>
        </w:rPr>
        <w:t xml:space="preserve">, </w:t>
      </w:r>
      <w:r w:rsidRPr="006B4CAD">
        <w:rPr>
          <w:rFonts w:ascii="Calibri" w:hAnsi="Calibri" w:cs="Calibri"/>
          <w:shd w:val="clear" w:color="auto" w:fill="FFFFFF"/>
        </w:rPr>
        <w:t>56-100 Wołów</w:t>
      </w:r>
    </w:p>
    <w:p w:rsidR="001A1A83" w:rsidRPr="006B4CAD" w:rsidRDefault="001A1A83" w:rsidP="006B4CAD">
      <w:pPr>
        <w:tabs>
          <w:tab w:val="left" w:pos="426"/>
        </w:tabs>
        <w:autoSpaceDE w:val="0"/>
        <w:autoSpaceDN w:val="0"/>
        <w:adjustRightInd w:val="0"/>
        <w:spacing w:after="0" w:line="271" w:lineRule="auto"/>
        <w:jc w:val="both"/>
        <w:rPr>
          <w:rFonts w:ascii="Calibri" w:hAnsi="Calibri" w:cs="Calibri"/>
        </w:rPr>
      </w:pPr>
      <w:r w:rsidRPr="006B4CAD">
        <w:rPr>
          <w:rFonts w:ascii="Calibri" w:hAnsi="Calibri" w:cs="Calibri"/>
          <w:bCs/>
        </w:rPr>
        <w:t xml:space="preserve">3. </w:t>
      </w:r>
      <w:r w:rsidRPr="006B4CAD">
        <w:rPr>
          <w:rFonts w:ascii="Calibri" w:hAnsi="Calibri" w:cs="Calibri"/>
        </w:rPr>
        <w:t xml:space="preserve">Zespołu Szkół Publicznych w Lubiążu, ul. Wojska Polskiego 3a oraz </w:t>
      </w:r>
      <w:r w:rsidR="006B4CAD" w:rsidRPr="006B4CAD">
        <w:rPr>
          <w:rFonts w:cstheme="minorHAnsi"/>
        </w:rPr>
        <w:t xml:space="preserve">Przedszkole nr 3 „Niezapominajka” ul. </w:t>
      </w:r>
      <w:proofErr w:type="spellStart"/>
      <w:r w:rsidR="006B4CAD" w:rsidRPr="006B4CAD">
        <w:rPr>
          <w:rFonts w:cstheme="minorHAnsi"/>
        </w:rPr>
        <w:t>Willmanna</w:t>
      </w:r>
      <w:proofErr w:type="spellEnd"/>
      <w:r w:rsidR="006B4CAD" w:rsidRPr="006B4CAD">
        <w:rPr>
          <w:rFonts w:cstheme="minorHAnsi"/>
        </w:rPr>
        <w:t xml:space="preserve"> 4, </w:t>
      </w:r>
      <w:r w:rsidR="006B4CAD" w:rsidRPr="006B4CAD">
        <w:rPr>
          <w:rFonts w:cstheme="minorHAnsi"/>
          <w:bCs/>
        </w:rPr>
        <w:t>Lubiąż</w:t>
      </w:r>
      <w:r w:rsidR="006B4CAD" w:rsidRPr="006B4CAD">
        <w:rPr>
          <w:rFonts w:cstheme="minorHAnsi"/>
        </w:rPr>
        <w:t>, 56 - 100 Wołów (</w:t>
      </w:r>
      <w:r w:rsidR="006B4CAD" w:rsidRPr="006B4CAD">
        <w:rPr>
          <w:rFonts w:cstheme="minorHAnsi"/>
          <w:u w:val="single"/>
        </w:rPr>
        <w:t>dwa miejsca dostaw</w:t>
      </w:r>
      <w:r w:rsidR="006B4CAD" w:rsidRPr="006B4CAD">
        <w:rPr>
          <w:rFonts w:cstheme="minorHAnsi"/>
        </w:rPr>
        <w:t>)</w:t>
      </w:r>
    </w:p>
    <w:p w:rsidR="001A1A83" w:rsidRPr="006B4CAD" w:rsidRDefault="001A1A83" w:rsidP="001A1A83">
      <w:pPr>
        <w:tabs>
          <w:tab w:val="left" w:pos="426"/>
        </w:tabs>
        <w:autoSpaceDE w:val="0"/>
        <w:autoSpaceDN w:val="0"/>
        <w:adjustRightInd w:val="0"/>
        <w:spacing w:after="0" w:line="271" w:lineRule="auto"/>
        <w:rPr>
          <w:rFonts w:cstheme="minorHAnsi"/>
          <w:b/>
        </w:rPr>
      </w:pPr>
      <w:r w:rsidRPr="006B4CAD">
        <w:rPr>
          <w:rFonts w:ascii="Calibri" w:hAnsi="Calibri" w:cs="Calibri"/>
        </w:rPr>
        <w:t>4. Szkoły Podstawow</w:t>
      </w:r>
      <w:r w:rsidR="00C86CF8" w:rsidRPr="006B4CAD">
        <w:rPr>
          <w:rFonts w:ascii="Calibri" w:hAnsi="Calibri" w:cs="Calibri"/>
        </w:rPr>
        <w:t xml:space="preserve">ej </w:t>
      </w:r>
      <w:r w:rsidRPr="006B4CAD">
        <w:rPr>
          <w:rFonts w:ascii="Calibri" w:hAnsi="Calibri" w:cs="Calibri"/>
        </w:rPr>
        <w:t>im. „Kornela Makuszyńskiego”, Stary Wołów 56, 56-100 Wołów</w:t>
      </w:r>
    </w:p>
    <w:p w:rsidR="00734C95" w:rsidRPr="004B0FC4" w:rsidRDefault="00734C95"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957431">
        <w:rPr>
          <w:rFonts w:cstheme="minorHAnsi"/>
        </w:rPr>
        <w:t>202</w:t>
      </w:r>
      <w:r w:rsidR="003A31F6">
        <w:rPr>
          <w:rFonts w:cstheme="minorHAnsi"/>
        </w:rPr>
        <w:t>2</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957431">
        <w:rPr>
          <w:rFonts w:cstheme="minorHAnsi"/>
        </w:rPr>
        <w:t>1</w:t>
      </w:r>
      <w:r w:rsidR="003A31F6">
        <w:rPr>
          <w:rFonts w:cstheme="minorHAnsi"/>
        </w:rPr>
        <w:t xml:space="preserve">710 </w:t>
      </w:r>
      <w:r w:rsidR="00171D30" w:rsidRPr="004B0FC4">
        <w:rPr>
          <w:rFonts w:cstheme="minorHAnsi"/>
        </w:rPr>
        <w:t>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265EB2" w:rsidRPr="00265EB2" w:rsidRDefault="00A466B1" w:rsidP="008D46D3">
      <w:pPr>
        <w:tabs>
          <w:tab w:val="left" w:pos="284"/>
          <w:tab w:val="left" w:pos="9072"/>
        </w:tabs>
        <w:autoSpaceDE w:val="0"/>
        <w:autoSpaceDN w:val="0"/>
        <w:adjustRightInd w:val="0"/>
        <w:spacing w:after="0" w:line="271" w:lineRule="auto"/>
        <w:jc w:val="both"/>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854839" w:rsidRDefault="005843AD" w:rsidP="004B03D5">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00854839">
        <w:rPr>
          <w:rFonts w:ascii="Calibri" w:hAnsi="Calibri" w:cs="Calibri"/>
          <w:sz w:val="22"/>
          <w:szCs w:val="22"/>
        </w:rPr>
        <w:t>zamówienia</w:t>
      </w:r>
    </w:p>
    <w:p w:rsidR="00973FD6" w:rsidRPr="00D4777E" w:rsidRDefault="008D46D3" w:rsidP="008D5539">
      <w:pPr>
        <w:pStyle w:val="NormalnyWeb"/>
        <w:spacing w:before="0" w:beforeAutospacing="0" w:line="276" w:lineRule="auto"/>
        <w:ind w:right="51"/>
        <w:jc w:val="both"/>
        <w:rPr>
          <w:rFonts w:asciiTheme="minorHAnsi" w:hAnsiTheme="minorHAnsi" w:cstheme="minorHAnsi"/>
          <w:sz w:val="22"/>
          <w:szCs w:val="22"/>
        </w:rPr>
      </w:pPr>
      <w:r w:rsidRPr="00854839">
        <w:rPr>
          <w:rFonts w:asciiTheme="minorHAnsi" w:hAnsiTheme="minorHAnsi" w:cstheme="minorHAnsi"/>
          <w:sz w:val="22"/>
          <w:szCs w:val="22"/>
        </w:rPr>
        <w:t xml:space="preserve"> </w:t>
      </w:r>
      <w:r w:rsidRPr="00D4777E">
        <w:rPr>
          <w:rFonts w:asciiTheme="minorHAnsi" w:hAnsiTheme="minorHAnsi" w:cstheme="minorHAnsi"/>
          <w:sz w:val="22"/>
          <w:szCs w:val="22"/>
        </w:rPr>
        <w:t>Przedmiotem</w:t>
      </w:r>
      <w:r w:rsidR="00854839" w:rsidRPr="00D4777E">
        <w:rPr>
          <w:rFonts w:asciiTheme="minorHAnsi" w:hAnsiTheme="minorHAnsi" w:cstheme="minorHAnsi"/>
          <w:sz w:val="22"/>
          <w:szCs w:val="22"/>
        </w:rPr>
        <w:t xml:space="preserve"> zamówienia są s</w:t>
      </w:r>
      <w:r w:rsidR="00973FD6" w:rsidRPr="00D4777E">
        <w:rPr>
          <w:rFonts w:asciiTheme="minorHAnsi" w:hAnsiTheme="minorHAnsi" w:cstheme="minorHAnsi"/>
          <w:sz w:val="22"/>
          <w:szCs w:val="22"/>
        </w:rPr>
        <w:t>ukcesywne dostawy produktów</w:t>
      </w:r>
      <w:r w:rsidR="00557911">
        <w:rPr>
          <w:rFonts w:asciiTheme="minorHAnsi" w:hAnsiTheme="minorHAnsi" w:cstheme="minorHAnsi"/>
          <w:sz w:val="22"/>
          <w:szCs w:val="22"/>
        </w:rPr>
        <w:t xml:space="preserve"> mleczarskich</w:t>
      </w:r>
      <w:r w:rsidR="00973FD6" w:rsidRPr="00D4777E">
        <w:rPr>
          <w:rFonts w:asciiTheme="minorHAnsi" w:hAnsiTheme="minorHAnsi" w:cstheme="minorHAnsi"/>
          <w:sz w:val="22"/>
          <w:szCs w:val="22"/>
        </w:rPr>
        <w:t xml:space="preserve"> </w:t>
      </w:r>
      <w:r w:rsidR="00973FD6" w:rsidRPr="00D4777E">
        <w:rPr>
          <w:rFonts w:asciiTheme="minorHAnsi" w:hAnsiTheme="minorHAnsi" w:cstheme="minorHAnsi"/>
          <w:color w:val="000000"/>
          <w:sz w:val="22"/>
          <w:szCs w:val="22"/>
        </w:rPr>
        <w:t>do czterech stołówek</w:t>
      </w:r>
      <w:r w:rsidR="001A15D8">
        <w:rPr>
          <w:rFonts w:asciiTheme="minorHAnsi" w:hAnsiTheme="minorHAnsi" w:cstheme="minorHAnsi"/>
          <w:color w:val="000000"/>
          <w:sz w:val="22"/>
          <w:szCs w:val="22"/>
        </w:rPr>
        <w:t xml:space="preserve"> w miejscowoś</w:t>
      </w:r>
      <w:r w:rsidR="006E6628">
        <w:rPr>
          <w:rFonts w:asciiTheme="minorHAnsi" w:hAnsiTheme="minorHAnsi" w:cstheme="minorHAnsi"/>
          <w:color w:val="000000"/>
          <w:sz w:val="22"/>
          <w:szCs w:val="22"/>
        </w:rPr>
        <w:t>ciach Wołów, Stary Wołów i Lubią</w:t>
      </w:r>
      <w:r w:rsidR="001A15D8">
        <w:rPr>
          <w:rFonts w:asciiTheme="minorHAnsi" w:hAnsiTheme="minorHAnsi" w:cstheme="minorHAnsi"/>
          <w:color w:val="000000"/>
          <w:sz w:val="22"/>
          <w:szCs w:val="22"/>
        </w:rPr>
        <w:t>ż</w:t>
      </w:r>
      <w:r w:rsidR="00765C3C">
        <w:rPr>
          <w:rFonts w:asciiTheme="minorHAnsi" w:hAnsiTheme="minorHAnsi" w:cstheme="minorHAnsi"/>
          <w:color w:val="000000"/>
          <w:sz w:val="22"/>
          <w:szCs w:val="22"/>
        </w:rPr>
        <w:t>.</w:t>
      </w:r>
    </w:p>
    <w:p w:rsidR="00E16B58" w:rsidRPr="00973FD6" w:rsidRDefault="00973FD6" w:rsidP="008D5539">
      <w:pPr>
        <w:spacing w:after="0" w:line="102" w:lineRule="atLeast"/>
        <w:rPr>
          <w:rFonts w:eastAsia="Times New Roman" w:cs="Arial"/>
        </w:rPr>
      </w:pPr>
      <w:r w:rsidRPr="00973FD6">
        <w:rPr>
          <w:rFonts w:eastAsia="Times New Roman" w:cs="Arial"/>
        </w:rPr>
        <w:t xml:space="preserve">Zamawiający podzielił przedmiot zamówienia na </w:t>
      </w:r>
      <w:r w:rsidR="006738CA">
        <w:rPr>
          <w:rFonts w:eastAsia="Times New Roman" w:cs="Arial"/>
        </w:rPr>
        <w:t>4</w:t>
      </w:r>
      <w:r w:rsidRPr="00973FD6">
        <w:rPr>
          <w:rFonts w:eastAsia="Times New Roman" w:cs="Arial"/>
        </w:rPr>
        <w:t xml:space="preserve"> </w:t>
      </w:r>
      <w:r w:rsidR="006738CA">
        <w:rPr>
          <w:rFonts w:eastAsia="Times New Roman" w:cs="Arial"/>
        </w:rPr>
        <w:t>części</w:t>
      </w:r>
      <w:r w:rsidRPr="00973FD6">
        <w:rPr>
          <w:rFonts w:eastAsia="Times New Roman" w:cs="Arial"/>
        </w:rPr>
        <w:t>:</w:t>
      </w:r>
    </w:p>
    <w:p w:rsidR="00687451" w:rsidRPr="00F06240" w:rsidRDefault="006738CA" w:rsidP="00687451">
      <w:pPr>
        <w:spacing w:after="0" w:line="102" w:lineRule="atLeast"/>
        <w:rPr>
          <w:rFonts w:ascii="Calibri" w:hAnsi="Calibri" w:cs="Calibri"/>
          <w:b/>
          <w:bCs/>
        </w:rPr>
      </w:pPr>
      <w:r w:rsidRPr="00F06240">
        <w:rPr>
          <w:rFonts w:eastAsia="Times New Roman" w:cs="Arial"/>
          <w:b/>
        </w:rPr>
        <w:t>Część</w:t>
      </w:r>
      <w:r w:rsidR="00973FD6" w:rsidRPr="00F06240">
        <w:rPr>
          <w:rFonts w:eastAsia="Times New Roman" w:cs="Arial"/>
          <w:b/>
        </w:rPr>
        <w:t xml:space="preserve"> nr 1: Sukcesywne </w:t>
      </w:r>
      <w:r w:rsidRPr="00F06240">
        <w:rPr>
          <w:rFonts w:eastAsia="Times New Roman" w:cs="Arial"/>
          <w:b/>
        </w:rPr>
        <w:t xml:space="preserve">dostawy produktów mleczarskich do </w:t>
      </w:r>
      <w:r w:rsidRPr="00F06240">
        <w:rPr>
          <w:rFonts w:ascii="Calibri" w:hAnsi="Calibri" w:cs="Calibri"/>
          <w:b/>
          <w:bCs/>
        </w:rPr>
        <w:t xml:space="preserve">Przedszkola nr 1 „Chatka Puchatka” </w:t>
      </w:r>
      <w:r w:rsidR="008D5539">
        <w:rPr>
          <w:rFonts w:ascii="Calibri" w:hAnsi="Calibri" w:cs="Calibri"/>
          <w:b/>
          <w:bCs/>
        </w:rPr>
        <w:br/>
      </w:r>
      <w:r w:rsidRPr="00F06240">
        <w:rPr>
          <w:rFonts w:ascii="Calibri" w:hAnsi="Calibri" w:cs="Calibri"/>
          <w:b/>
          <w:bCs/>
        </w:rPr>
        <w:t>w Wołowie</w:t>
      </w:r>
    </w:p>
    <w:p w:rsidR="00687451" w:rsidRPr="00C77321" w:rsidRDefault="00687451" w:rsidP="00687451">
      <w:pPr>
        <w:spacing w:after="0" w:line="102" w:lineRule="atLeast"/>
        <w:rPr>
          <w:rFonts w:ascii="Calibri" w:hAnsi="Calibri" w:cs="Calibri"/>
          <w:bCs/>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Pr="00973FD6">
        <w:rPr>
          <w:rFonts w:ascii="Calibri" w:hAnsi="Calibri" w:cs="Calibri"/>
          <w:bCs/>
        </w:rPr>
        <w:t>Przedszkole nr 1 „Chatka Puchatka</w:t>
      </w:r>
      <w:r w:rsidRPr="00C77321">
        <w:rPr>
          <w:rFonts w:ascii="Calibri" w:hAnsi="Calibri" w:cs="Calibri"/>
          <w:bCs/>
        </w:rPr>
        <w:t xml:space="preserve">”, </w:t>
      </w:r>
      <w:r w:rsidRPr="00C77321">
        <w:rPr>
          <w:rFonts w:ascii="Calibri" w:hAnsi="Calibri" w:cs="Calibri"/>
          <w:bCs/>
          <w:shd w:val="clear" w:color="auto" w:fill="FFFFFF"/>
        </w:rPr>
        <w:t>ul. Marszałka Józefa Piłsudskiego 7</w:t>
      </w:r>
      <w:r w:rsidRPr="00C77321">
        <w:rPr>
          <w:rStyle w:val="apple-converted-space"/>
          <w:rFonts w:ascii="Calibri" w:hAnsi="Calibri" w:cs="Calibri"/>
          <w:bCs/>
          <w:shd w:val="clear" w:color="auto" w:fill="FFFFFF"/>
        </w:rPr>
        <w:t xml:space="preserve">, </w:t>
      </w:r>
      <w:r w:rsidRPr="00C77321">
        <w:rPr>
          <w:rFonts w:ascii="Calibri" w:hAnsi="Calibri" w:cs="Calibri"/>
          <w:bCs/>
          <w:shd w:val="clear" w:color="auto" w:fill="FFFFFF"/>
        </w:rPr>
        <w:t>56-100 Wołów</w:t>
      </w:r>
      <w:r w:rsidR="00F06240" w:rsidRPr="00C77321">
        <w:rPr>
          <w:rFonts w:ascii="Calibri" w:hAnsi="Calibri" w:cs="Calibri"/>
          <w:bCs/>
          <w:shd w:val="clear" w:color="auto" w:fill="FFFFFF"/>
        </w:rPr>
        <w:t>.</w:t>
      </w:r>
    </w:p>
    <w:p w:rsidR="00687451" w:rsidRPr="00F06240" w:rsidRDefault="00687451" w:rsidP="00687451">
      <w:pPr>
        <w:spacing w:after="0" w:line="240" w:lineRule="auto"/>
        <w:jc w:val="both"/>
        <w:rPr>
          <w:rFonts w:eastAsia="Times New Roman" w:cs="Arial"/>
          <w:bCs/>
        </w:rPr>
      </w:pPr>
      <w:r w:rsidRPr="00973FD6">
        <w:rPr>
          <w:rFonts w:eastAsia="Times New Roman" w:cs="Arial"/>
        </w:rPr>
        <w:lastRenderedPageBreak/>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sidR="00F06240">
        <w:rPr>
          <w:rFonts w:eastAsia="Times New Roman" w:cs="Arial"/>
          <w:i/>
        </w:rPr>
        <w:t xml:space="preserve"> Część 1</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687451" w:rsidRPr="00973FD6" w:rsidRDefault="00687451" w:rsidP="00973FD6">
      <w:pPr>
        <w:spacing w:after="0" w:line="102" w:lineRule="atLeast"/>
        <w:rPr>
          <w:rFonts w:eastAsia="Times New Roman" w:cs="Arial"/>
        </w:rPr>
      </w:pPr>
    </w:p>
    <w:p w:rsidR="00B05301" w:rsidRPr="00B05301" w:rsidRDefault="0006028D" w:rsidP="008D5539">
      <w:pPr>
        <w:spacing w:after="0" w:line="102" w:lineRule="atLeast"/>
        <w:jc w:val="both"/>
        <w:rPr>
          <w:rFonts w:ascii="Calibri" w:hAnsi="Calibri" w:cs="Calibri"/>
          <w:b/>
          <w:bCs/>
        </w:rPr>
      </w:pPr>
      <w:r w:rsidRPr="00B05301">
        <w:rPr>
          <w:rFonts w:eastAsia="Times New Roman" w:cs="Arial"/>
          <w:b/>
        </w:rPr>
        <w:t xml:space="preserve">Część nr 2: Sukcesywne dostawy produktów mleczarskich do </w:t>
      </w:r>
      <w:r w:rsidRPr="00B05301">
        <w:rPr>
          <w:rFonts w:ascii="Calibri" w:hAnsi="Calibri" w:cs="Calibri"/>
          <w:b/>
          <w:bCs/>
        </w:rPr>
        <w:t xml:space="preserve">Przedszkola nr 2 „Słoneczko” </w:t>
      </w:r>
      <w:r w:rsidR="008D5539">
        <w:rPr>
          <w:rFonts w:ascii="Calibri" w:hAnsi="Calibri" w:cs="Calibri"/>
          <w:b/>
          <w:bCs/>
        </w:rPr>
        <w:br/>
      </w:r>
      <w:r w:rsidRPr="00B05301">
        <w:rPr>
          <w:rFonts w:ascii="Calibri" w:hAnsi="Calibri" w:cs="Calibri"/>
          <w:b/>
          <w:bCs/>
        </w:rPr>
        <w:t>w Wołowie</w:t>
      </w:r>
    </w:p>
    <w:p w:rsidR="00F06240" w:rsidRPr="00973FD6" w:rsidRDefault="00F06240" w:rsidP="00B05301">
      <w:pPr>
        <w:spacing w:after="0" w:line="102" w:lineRule="atLeast"/>
        <w:jc w:val="both"/>
        <w:rPr>
          <w:rFonts w:ascii="Calibri" w:hAnsi="Calibri" w:cs="Calibri"/>
          <w:bCs/>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B05301" w:rsidRPr="00973FD6">
        <w:rPr>
          <w:rFonts w:ascii="Calibri" w:hAnsi="Calibri" w:cs="Calibri"/>
          <w:bCs/>
        </w:rPr>
        <w:t xml:space="preserve">Przedszkole nr 2  „Słoneczko”, </w:t>
      </w:r>
      <w:r w:rsidR="00B05301" w:rsidRPr="00973FD6">
        <w:rPr>
          <w:rFonts w:ascii="Calibri" w:hAnsi="Calibri" w:cs="Calibri"/>
          <w:shd w:val="clear" w:color="auto" w:fill="FFFFFF"/>
        </w:rPr>
        <w:t>ul. Inwalidów Wojennych 15</w:t>
      </w:r>
      <w:r w:rsidR="00B05301" w:rsidRPr="00973FD6">
        <w:rPr>
          <w:rFonts w:ascii="Calibri" w:hAnsi="Calibri" w:cs="Calibri"/>
        </w:rPr>
        <w:t xml:space="preserve">, </w:t>
      </w:r>
      <w:r w:rsidR="00B05301">
        <w:rPr>
          <w:rFonts w:ascii="Calibri" w:hAnsi="Calibri" w:cs="Calibri"/>
        </w:rPr>
        <w:br/>
      </w:r>
      <w:r w:rsidR="00B05301" w:rsidRPr="00973FD6">
        <w:rPr>
          <w:rFonts w:ascii="Calibri" w:hAnsi="Calibri" w:cs="Calibri"/>
          <w:shd w:val="clear" w:color="auto" w:fill="FFFFFF"/>
        </w:rPr>
        <w:t xml:space="preserve">56-100 </w:t>
      </w:r>
      <w:r w:rsidR="00B05301" w:rsidRPr="00B05301">
        <w:rPr>
          <w:rFonts w:ascii="Calibri" w:hAnsi="Calibri" w:cs="Calibri"/>
          <w:shd w:val="clear" w:color="auto" w:fill="FFFFFF"/>
        </w:rPr>
        <w:t>Wołów</w:t>
      </w:r>
      <w:r w:rsidR="00B05301">
        <w:rPr>
          <w:rFonts w:ascii="Calibri" w:hAnsi="Calibri" w:cs="Calibri"/>
          <w:bCs/>
        </w:rPr>
        <w:t>.</w:t>
      </w:r>
    </w:p>
    <w:p w:rsidR="00F06240" w:rsidRPr="00B05301" w:rsidRDefault="00F06240" w:rsidP="00B05301">
      <w:pPr>
        <w:spacing w:after="0" w:line="240" w:lineRule="auto"/>
        <w:jc w:val="both"/>
        <w:rPr>
          <w:rFonts w:eastAsia="Times New Roman" w:cs="Arial"/>
          <w:bCs/>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B05301">
        <w:rPr>
          <w:rFonts w:eastAsia="Times New Roman" w:cs="Arial"/>
          <w:i/>
        </w:rPr>
        <w:t>2</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F06240" w:rsidRPr="00973FD6" w:rsidRDefault="00F06240" w:rsidP="0006028D">
      <w:pPr>
        <w:spacing w:after="0" w:line="102" w:lineRule="atLeast"/>
        <w:rPr>
          <w:rFonts w:eastAsia="Times New Roman" w:cs="Arial"/>
        </w:rPr>
      </w:pPr>
    </w:p>
    <w:p w:rsidR="00A92C4C" w:rsidRPr="00E16B58" w:rsidRDefault="0006028D" w:rsidP="00A92C4C">
      <w:pPr>
        <w:spacing w:after="0" w:line="102" w:lineRule="atLeast"/>
        <w:rPr>
          <w:rFonts w:ascii="Calibri" w:hAnsi="Calibri" w:cs="Calibri"/>
          <w:b/>
        </w:rPr>
      </w:pPr>
      <w:r w:rsidRPr="00A92C4C">
        <w:rPr>
          <w:rFonts w:eastAsia="Times New Roman" w:cs="Arial"/>
          <w:b/>
        </w:rPr>
        <w:t xml:space="preserve">Część nr 3: Sukcesywne dostawy produktów mleczarskich do </w:t>
      </w:r>
      <w:r w:rsidRPr="00A92C4C">
        <w:rPr>
          <w:rFonts w:ascii="Calibri" w:hAnsi="Calibri" w:cs="Calibri"/>
          <w:b/>
        </w:rPr>
        <w:t>Zespołu Szkół Publicznych w Lubiążu</w:t>
      </w:r>
    </w:p>
    <w:p w:rsidR="00B05301" w:rsidRPr="00A92C4C" w:rsidRDefault="00B05301" w:rsidP="00A92C4C">
      <w:pPr>
        <w:spacing w:after="0" w:line="102" w:lineRule="atLeast"/>
        <w:rPr>
          <w:rFonts w:ascii="Calibri" w:hAnsi="Calibri" w:cs="Calibri"/>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A92C4C" w:rsidRPr="00973FD6">
        <w:rPr>
          <w:rFonts w:ascii="Calibri" w:hAnsi="Calibri" w:cs="Calibri"/>
        </w:rPr>
        <w:t xml:space="preserve">Zespół Szkół Publicznych w Lubiążu, </w:t>
      </w:r>
      <w:r w:rsidR="00A92C4C">
        <w:rPr>
          <w:rFonts w:ascii="Calibri" w:hAnsi="Calibri" w:cs="Calibri"/>
          <w:color w:val="0E1838"/>
        </w:rPr>
        <w:t xml:space="preserve">ul. Wojska Polskiego 3a </w:t>
      </w:r>
      <w:r w:rsidR="006B4CAD" w:rsidRPr="006B4CAD">
        <w:rPr>
          <w:rFonts w:ascii="Calibri" w:hAnsi="Calibri" w:cs="Calibri"/>
        </w:rPr>
        <w:t xml:space="preserve">oraz </w:t>
      </w:r>
      <w:r w:rsidR="006B4CAD" w:rsidRPr="006B4CAD">
        <w:rPr>
          <w:rFonts w:cstheme="minorHAnsi"/>
        </w:rPr>
        <w:t xml:space="preserve">Przedszkole nr 3 „Niezapominajka” ul. </w:t>
      </w:r>
      <w:proofErr w:type="spellStart"/>
      <w:r w:rsidR="006B4CAD" w:rsidRPr="006B4CAD">
        <w:rPr>
          <w:rFonts w:cstheme="minorHAnsi"/>
        </w:rPr>
        <w:t>Willmanna</w:t>
      </w:r>
      <w:proofErr w:type="spellEnd"/>
      <w:r w:rsidR="006B4CAD" w:rsidRPr="006B4CAD">
        <w:rPr>
          <w:rFonts w:cstheme="minorHAnsi"/>
        </w:rPr>
        <w:t xml:space="preserve"> 4, </w:t>
      </w:r>
      <w:r w:rsidR="006B4CAD" w:rsidRPr="006B4CAD">
        <w:rPr>
          <w:rFonts w:cstheme="minorHAnsi"/>
          <w:bCs/>
        </w:rPr>
        <w:t>Lubiąż</w:t>
      </w:r>
      <w:r w:rsidR="006B4CAD" w:rsidRPr="006B4CAD">
        <w:rPr>
          <w:rFonts w:cstheme="minorHAnsi"/>
        </w:rPr>
        <w:t>, 56 - 100 Wołów (</w:t>
      </w:r>
      <w:r w:rsidR="006B4CAD" w:rsidRPr="006B4CAD">
        <w:rPr>
          <w:rFonts w:cstheme="minorHAnsi"/>
          <w:u w:val="single"/>
        </w:rPr>
        <w:t>dwa miejsca dostaw</w:t>
      </w:r>
      <w:r w:rsidR="006B4CAD" w:rsidRPr="006B4CAD">
        <w:rPr>
          <w:rFonts w:cstheme="minorHAnsi"/>
        </w:rPr>
        <w:t>)</w:t>
      </w:r>
      <w:r w:rsidR="00A92C4C">
        <w:rPr>
          <w:rFonts w:ascii="Calibri" w:hAnsi="Calibri" w:cs="Calibri"/>
          <w:color w:val="0E1838"/>
        </w:rPr>
        <w:t>.</w:t>
      </w:r>
    </w:p>
    <w:p w:rsidR="00B05301" w:rsidRDefault="00B05301" w:rsidP="00A92C4C">
      <w:pPr>
        <w:tabs>
          <w:tab w:val="left" w:pos="3544"/>
        </w:tabs>
        <w:spacing w:after="0" w:line="102" w:lineRule="atLeast"/>
        <w:jc w:val="both"/>
        <w:rPr>
          <w:rFonts w:ascii="Calibri" w:hAnsi="Calibri" w:cs="Calibri"/>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A92C4C">
        <w:rPr>
          <w:rFonts w:eastAsia="Times New Roman" w:cs="Arial"/>
          <w:i/>
        </w:rPr>
        <w:t>3</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B05301" w:rsidRPr="00973FD6" w:rsidRDefault="00B05301" w:rsidP="0006028D">
      <w:pPr>
        <w:spacing w:after="0" w:line="102" w:lineRule="atLeast"/>
        <w:rPr>
          <w:rFonts w:eastAsia="Times New Roman" w:cs="Arial"/>
        </w:rPr>
      </w:pPr>
    </w:p>
    <w:p w:rsidR="00E16B58" w:rsidRPr="00E16B58" w:rsidRDefault="0006028D" w:rsidP="00E16B58">
      <w:pPr>
        <w:spacing w:after="0" w:line="102" w:lineRule="atLeast"/>
        <w:rPr>
          <w:rFonts w:ascii="Calibri" w:hAnsi="Calibri" w:cs="Calibri"/>
          <w:b/>
        </w:rPr>
      </w:pPr>
      <w:r w:rsidRPr="00E16B58">
        <w:rPr>
          <w:rFonts w:eastAsia="Times New Roman" w:cs="Arial"/>
          <w:b/>
        </w:rPr>
        <w:t xml:space="preserve">Część nr 4: Sukcesywne dostawy produktów mleczarskich do </w:t>
      </w:r>
      <w:r w:rsidR="002B2F51" w:rsidRPr="00E16B58">
        <w:rPr>
          <w:rFonts w:ascii="Calibri" w:hAnsi="Calibri" w:cs="Calibri"/>
          <w:b/>
        </w:rPr>
        <w:t>Szkoły Podstawowej  im. „Kornela Makuszyńskiego” w Starym Wołowie</w:t>
      </w:r>
    </w:p>
    <w:p w:rsidR="00A92C4C" w:rsidRPr="00E16B58" w:rsidRDefault="00A92C4C" w:rsidP="00E16B58">
      <w:pPr>
        <w:spacing w:after="0" w:line="102" w:lineRule="atLeast"/>
        <w:jc w:val="both"/>
        <w:rPr>
          <w:rFonts w:eastAsia="Times New Roman" w:cs="Arial"/>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E16B58" w:rsidRPr="00973FD6">
        <w:rPr>
          <w:rFonts w:ascii="Calibri" w:hAnsi="Calibri" w:cs="Calibri"/>
        </w:rPr>
        <w:t xml:space="preserve">Szkoła Podstawowa im. „Kornela Makuszyńskiego”, </w:t>
      </w:r>
      <w:r w:rsidR="00E16B58" w:rsidRPr="00E16B58">
        <w:rPr>
          <w:rFonts w:ascii="Calibri" w:hAnsi="Calibri" w:cs="Calibri"/>
        </w:rPr>
        <w:t>Stary Wołów 56</w:t>
      </w:r>
      <w:r w:rsidR="00E16B58" w:rsidRPr="00973FD6">
        <w:rPr>
          <w:rFonts w:ascii="Calibri" w:hAnsi="Calibri" w:cs="Calibri"/>
        </w:rPr>
        <w:t xml:space="preserve">, </w:t>
      </w:r>
      <w:r w:rsidR="00E16B58">
        <w:rPr>
          <w:rFonts w:ascii="Calibri" w:hAnsi="Calibri" w:cs="Calibri"/>
        </w:rPr>
        <w:br/>
      </w:r>
      <w:r w:rsidR="00E16B58" w:rsidRPr="00973FD6">
        <w:rPr>
          <w:rFonts w:ascii="Calibri" w:hAnsi="Calibri" w:cs="Calibri"/>
        </w:rPr>
        <w:t>56-100 Wołów.</w:t>
      </w:r>
    </w:p>
    <w:p w:rsidR="00A92C4C" w:rsidRDefault="00A92C4C" w:rsidP="00A92C4C">
      <w:pPr>
        <w:tabs>
          <w:tab w:val="left" w:pos="3544"/>
        </w:tabs>
        <w:spacing w:after="0" w:line="102" w:lineRule="atLeast"/>
        <w:jc w:val="both"/>
        <w:rPr>
          <w:rFonts w:eastAsia="Times New Roman" w:cs="Arial"/>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E16B58">
        <w:rPr>
          <w:rFonts w:eastAsia="Times New Roman" w:cs="Arial"/>
          <w:i/>
        </w:rPr>
        <w:t>4</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CC5036" w:rsidRDefault="00CC5036" w:rsidP="00A92C4C">
      <w:pPr>
        <w:tabs>
          <w:tab w:val="left" w:pos="3544"/>
        </w:tabs>
        <w:spacing w:after="0" w:line="102" w:lineRule="atLeast"/>
        <w:jc w:val="both"/>
        <w:rPr>
          <w:rFonts w:ascii="Calibri" w:hAnsi="Calibri" w:cs="Calibri"/>
        </w:rPr>
      </w:pPr>
    </w:p>
    <w:p w:rsidR="00CC5036" w:rsidRPr="00CC5036" w:rsidRDefault="00CC5036" w:rsidP="00CC5036">
      <w:pPr>
        <w:spacing w:after="0" w:line="240" w:lineRule="auto"/>
        <w:contextualSpacing/>
        <w:jc w:val="both"/>
        <w:rPr>
          <w:rFonts w:eastAsia="Times New Roman" w:cstheme="minorHAnsi"/>
        </w:rPr>
      </w:pPr>
      <w:r w:rsidRPr="00CC5036">
        <w:rPr>
          <w:rFonts w:eastAsia="Times New Roman" w:cstheme="minorHAnsi"/>
        </w:rPr>
        <w:t>Kody Wspólnego Słownika Zamówień: kod CPV</w:t>
      </w:r>
    </w:p>
    <w:p w:rsidR="00CC5036" w:rsidRPr="00CC5036" w:rsidRDefault="00CC5036" w:rsidP="00CC5036">
      <w:pPr>
        <w:widowControl w:val="0"/>
        <w:suppressAutoHyphens/>
        <w:autoSpaceDE w:val="0"/>
        <w:spacing w:after="0" w:line="240" w:lineRule="auto"/>
        <w:jc w:val="both"/>
        <w:rPr>
          <w:rFonts w:eastAsia="Times New Roman" w:cstheme="minorHAnsi"/>
        </w:rPr>
      </w:pPr>
      <w:r w:rsidRPr="00CC5036">
        <w:rPr>
          <w:rFonts w:eastAsia="Times New Roman" w:cstheme="minorHAnsi"/>
        </w:rPr>
        <w:t>15500000-3 – produkty mleczarskie</w:t>
      </w:r>
    </w:p>
    <w:p w:rsidR="00237280" w:rsidRDefault="00237280" w:rsidP="00973FD6">
      <w:pPr>
        <w:spacing w:after="0" w:line="240" w:lineRule="auto"/>
        <w:jc w:val="both"/>
        <w:rPr>
          <w:rFonts w:eastAsia="Times New Roman" w:cs="Arial"/>
          <w:b/>
        </w:rPr>
      </w:pPr>
    </w:p>
    <w:p w:rsidR="00237280" w:rsidRDefault="00237280" w:rsidP="00F373BD">
      <w:pPr>
        <w:pStyle w:val="NormalnyWeb"/>
        <w:rPr>
          <w:rFonts w:ascii="Calibri" w:hAnsi="Calibri" w:cs="Calibri"/>
          <w:color w:val="000000"/>
          <w:sz w:val="20"/>
          <w:szCs w:val="20"/>
        </w:rPr>
      </w:pPr>
      <w:r>
        <w:rPr>
          <w:rFonts w:ascii="Calibri" w:hAnsi="Calibri" w:cs="Calibri"/>
          <w:b/>
          <w:bCs/>
          <w:color w:val="000000"/>
          <w:sz w:val="20"/>
          <w:szCs w:val="20"/>
          <w:u w:val="single"/>
        </w:rPr>
        <w:t xml:space="preserve">POSTANOWIENIA WSPÓLNE DLA </w:t>
      </w:r>
      <w:r w:rsidR="00F373BD">
        <w:rPr>
          <w:rFonts w:ascii="Calibri" w:hAnsi="Calibri" w:cs="Calibri"/>
          <w:b/>
          <w:bCs/>
          <w:color w:val="000000"/>
          <w:sz w:val="20"/>
          <w:szCs w:val="20"/>
          <w:u w:val="single"/>
        </w:rPr>
        <w:t>WSZYSTKICH CZĘŚCI</w:t>
      </w:r>
    </w:p>
    <w:p w:rsidR="00486678" w:rsidRPr="00DE6D93" w:rsidRDefault="00486678" w:rsidP="00F373BD">
      <w:pPr>
        <w:pStyle w:val="NormalnyWeb"/>
        <w:spacing w:before="0" w:beforeAutospacing="0" w:line="276" w:lineRule="auto"/>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F373BD">
      <w:pPr>
        <w:pStyle w:val="NormalnyWeb"/>
        <w:spacing w:before="0" w:beforeAutospacing="0" w:line="276" w:lineRule="auto"/>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3A31F6" w:rsidRPr="00DE6D93" w:rsidRDefault="003A31F6" w:rsidP="00F373BD">
      <w:pPr>
        <w:pStyle w:val="NormalnyWeb"/>
        <w:spacing w:before="0" w:beforeAutospacing="0" w:line="276" w:lineRule="auto"/>
        <w:jc w:val="both"/>
        <w:rPr>
          <w:rFonts w:ascii="Calibri" w:hAnsi="Calibri" w:cs="Calibri"/>
          <w:color w:val="000000"/>
          <w:sz w:val="22"/>
          <w:szCs w:val="22"/>
        </w:rPr>
      </w:pPr>
      <w:r w:rsidRPr="004A02DB">
        <w:rPr>
          <w:rFonts w:ascii="Calibri" w:hAnsi="Calibri" w:cs="Calibri"/>
          <w:color w:val="000000"/>
          <w:sz w:val="22"/>
          <w:szCs w:val="22"/>
        </w:rPr>
        <w:t>Zamawiający zastrzega, że podane nazwy nie są wskazaniem produktu, który ma zostać zaoferowany i nie jest to produkt preferowany przez Zamawiającego. Podanie przez Zamawiającego nazwy własnej ma tylko ułatwić Wykonawcy identyfikowanie oferowanego zamówienia na podstawie opisanych i przedstawionych parametrów technicznych. Zamawiający opisał przedmiot zamówienia precyzyjnie i zrozumiale natomiast w razie gdyby taki opis nie był wystarczający to podaje tylko przykładowo i nie jest to w żaden sposób preferowaniem żadnych rozwiązań.</w:t>
      </w:r>
    </w:p>
    <w:p w:rsidR="00486678" w:rsidRPr="00DE6D93"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lastRenderedPageBreak/>
        <w:t xml:space="preserve">Towary dostarczane przez Wykonawcę muszą trafić do Zamawiającego nie później niż w połowie okresu przydatności do spożycia przewidzianego dla danego produktu. </w:t>
      </w:r>
    </w:p>
    <w:p w:rsidR="00486678" w:rsidRPr="00DE6D93"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t>
      </w:r>
    </w:p>
    <w:p w:rsidR="00486678" w:rsidRPr="002623AF" w:rsidRDefault="00486678" w:rsidP="002623AF">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r w:rsidRPr="002623AF">
        <w:rPr>
          <w:rFonts w:asciiTheme="minorHAnsi" w:hAnsiTheme="minorHAnsi" w:cstheme="minorHAnsi"/>
          <w:sz w:val="22"/>
          <w:szCs w:val="22"/>
        </w:rPr>
        <w:t>Szczegółowe zapisy znajdują się we wzorze umowy stanowiącym załącznik do Specyfikacji Warunków Zamówienia.</w:t>
      </w:r>
    </w:p>
    <w:p w:rsidR="00486678" w:rsidRDefault="000B0C32" w:rsidP="00F373BD">
      <w:pPr>
        <w:spacing w:after="0"/>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F373BD">
      <w:pPr>
        <w:pStyle w:val="Default"/>
        <w:spacing w:line="276" w:lineRule="auto"/>
        <w:jc w:val="both"/>
        <w:rPr>
          <w:rFonts w:cstheme="minorHAnsi"/>
        </w:rPr>
      </w:pPr>
    </w:p>
    <w:p w:rsidR="00515341" w:rsidRPr="00515341" w:rsidRDefault="005843AD" w:rsidP="00515341">
      <w:pPr>
        <w:pStyle w:val="Akapitzlist"/>
        <w:spacing w:after="0"/>
        <w:ind w:left="0"/>
        <w:jc w:val="both"/>
      </w:pPr>
      <w:r w:rsidRPr="00515341">
        <w:rPr>
          <w:rFonts w:cstheme="minorHAnsi"/>
        </w:rPr>
        <w:t xml:space="preserve">2. </w:t>
      </w:r>
      <w:r w:rsidR="00515341" w:rsidRPr="00515341">
        <w:t>Zamawiający dopuszcza możliwość składania ofert częściowych. Wykonawca może złożyć ofertę na jedną, kilka lub wszystkie części zamówienia. Przez ofertę częściową Zamawiający rozumie cały asortyment o</w:t>
      </w:r>
      <w:r w:rsidR="002623AF">
        <w:t xml:space="preserve">bejmujący daną część zamówienia. </w:t>
      </w:r>
      <w:r w:rsidR="00515341" w:rsidRPr="00515341">
        <w:t xml:space="preserve">Oferta musi być kompletna i zawierać wszystkie pozycje w zakresie poszczególnych części zamówienia. Nieuwzględnienie w danej części, na którą składana jest oferta, chociażby jednej z zamawianych pozycji asortymentowych </w:t>
      </w:r>
      <w:r w:rsidR="003146FF" w:rsidRPr="004A02DB">
        <w:t xml:space="preserve">(brak </w:t>
      </w:r>
      <w:r w:rsidR="00F82452">
        <w:t>wyceny</w:t>
      </w:r>
      <w:r w:rsidR="003146FF" w:rsidRPr="004A02DB">
        <w:t>)</w:t>
      </w:r>
      <w:r w:rsidR="003146FF">
        <w:t xml:space="preserve"> </w:t>
      </w:r>
      <w:r w:rsidR="00515341" w:rsidRPr="00515341">
        <w:t>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FE30A4">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FE30A4">
      <w:pPr>
        <w:pStyle w:val="Akapitzlist"/>
        <w:numPr>
          <w:ilvl w:val="0"/>
          <w:numId w:val="3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FE30A4">
      <w:pPr>
        <w:pStyle w:val="Akapitzlist"/>
        <w:numPr>
          <w:ilvl w:val="0"/>
          <w:numId w:val="38"/>
        </w:numPr>
        <w:spacing w:after="0"/>
        <w:jc w:val="both"/>
      </w:pPr>
      <w:r w:rsidRPr="00423461">
        <w:lastRenderedPageBreak/>
        <w:t xml:space="preserve">Wymagana jest należyta staranność przy realizacji zobowiązań umowy, </w:t>
      </w:r>
    </w:p>
    <w:p w:rsidR="00C370EA" w:rsidRPr="00423461" w:rsidRDefault="00C370EA" w:rsidP="00FE30A4">
      <w:pPr>
        <w:pStyle w:val="Akapitzlist"/>
        <w:numPr>
          <w:ilvl w:val="0"/>
          <w:numId w:val="38"/>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FE30A4">
      <w:pPr>
        <w:pStyle w:val="Akapitzlist"/>
        <w:numPr>
          <w:ilvl w:val="0"/>
          <w:numId w:val="38"/>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FE30A4">
      <w:pPr>
        <w:pStyle w:val="Akapitzlist"/>
        <w:numPr>
          <w:ilvl w:val="0"/>
          <w:numId w:val="38"/>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FE30A4">
      <w:pPr>
        <w:pStyle w:val="Akapitzlist"/>
        <w:numPr>
          <w:ilvl w:val="0"/>
          <w:numId w:val="38"/>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FE30A4">
      <w:pPr>
        <w:pStyle w:val="Akapitzlist"/>
        <w:numPr>
          <w:ilvl w:val="0"/>
          <w:numId w:val="38"/>
        </w:numPr>
        <w:spacing w:after="0"/>
        <w:jc w:val="both"/>
      </w:pPr>
      <w:r w:rsidRPr="00423461">
        <w:t>Wykonawca ponosi pełną odpowiedzialność odszkodowawczą wg zasad określonych kodeksem cywilnym.</w:t>
      </w:r>
    </w:p>
    <w:p w:rsidR="00C370EA" w:rsidRPr="00423461" w:rsidRDefault="00C370EA" w:rsidP="00FE30A4">
      <w:pPr>
        <w:pStyle w:val="Akapitzlist"/>
        <w:numPr>
          <w:ilvl w:val="0"/>
          <w:numId w:val="38"/>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FE30A4">
      <w:pPr>
        <w:pStyle w:val="Akapitzlist"/>
        <w:numPr>
          <w:ilvl w:val="0"/>
          <w:numId w:val="38"/>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3146FF" w:rsidRPr="0001686E" w:rsidRDefault="003146FF" w:rsidP="0001686E">
      <w:pPr>
        <w:tabs>
          <w:tab w:val="left" w:pos="13"/>
        </w:tabs>
        <w:spacing w:after="0"/>
        <w:ind w:firstLine="13"/>
        <w:jc w:val="both"/>
        <w:rPr>
          <w:b/>
        </w:rPr>
      </w:pPr>
    </w:p>
    <w:p w:rsidR="001E2172" w:rsidRPr="00C30070" w:rsidRDefault="005843AD" w:rsidP="003065BC">
      <w:pPr>
        <w:tabs>
          <w:tab w:val="left" w:pos="851"/>
        </w:tabs>
        <w:autoSpaceDE w:val="0"/>
        <w:autoSpaceDN w:val="0"/>
        <w:adjustRightInd w:val="0"/>
        <w:spacing w:after="0" w:line="271" w:lineRule="auto"/>
        <w:jc w:val="both"/>
        <w:rPr>
          <w:rFonts w:ascii="Calibri" w:hAnsi="Calibri" w:cs="Calibri"/>
          <w:highlight w:val="yellow"/>
        </w:rPr>
      </w:pPr>
      <w:r w:rsidRPr="0001686E">
        <w:rPr>
          <w:rFonts w:cstheme="minorHAnsi"/>
          <w:b/>
        </w:rPr>
        <w:t xml:space="preserve">IV. Termin wykonania zamówienia </w:t>
      </w:r>
      <w:r w:rsidRPr="0001686E">
        <w:rPr>
          <w:rFonts w:cstheme="minorHAnsi"/>
          <w:b/>
        </w:rPr>
        <w:cr/>
      </w:r>
      <w:r w:rsidR="00DE5286" w:rsidRPr="00C0275A">
        <w:rPr>
          <w:rFonts w:cstheme="minorHAnsi"/>
        </w:rPr>
        <w:t xml:space="preserve">Wymagany termin wykonania (realizacji) zamówienia: </w:t>
      </w:r>
      <w:r w:rsidR="00A175D5" w:rsidRPr="00C0275A">
        <w:rPr>
          <w:rFonts w:cstheme="minorHAnsi"/>
        </w:rPr>
        <w:t>2</w:t>
      </w:r>
      <w:r w:rsidR="00C0275A" w:rsidRPr="00C0275A">
        <w:rPr>
          <w:rFonts w:cstheme="minorHAnsi"/>
        </w:rPr>
        <w:t>03</w:t>
      </w:r>
      <w:r w:rsidR="009314FC" w:rsidRPr="00C0275A">
        <w:rPr>
          <w:rFonts w:cstheme="minorHAnsi"/>
        </w:rPr>
        <w:t xml:space="preserve"> </w:t>
      </w:r>
      <w:r w:rsidR="00423461" w:rsidRPr="00C0275A">
        <w:rPr>
          <w:rFonts w:cstheme="minorHAnsi"/>
        </w:rPr>
        <w:t>dni</w:t>
      </w:r>
      <w:r w:rsidR="00C44414" w:rsidRPr="00C0275A">
        <w:rPr>
          <w:rFonts w:cstheme="minorHAnsi"/>
        </w:rPr>
        <w:t xml:space="preserve"> </w:t>
      </w:r>
      <w:r w:rsidR="003065BC" w:rsidRPr="00C0275A">
        <w:rPr>
          <w:rFonts w:cstheme="minorHAnsi"/>
        </w:rPr>
        <w:t xml:space="preserve">od </w:t>
      </w:r>
      <w:r w:rsidR="003065BC" w:rsidRPr="00C0275A">
        <w:rPr>
          <w:rFonts w:ascii="Calibri" w:hAnsi="Calibri" w:cs="Calibri"/>
        </w:rPr>
        <w:t xml:space="preserve">dnia </w:t>
      </w:r>
      <w:r w:rsidR="00AE712E" w:rsidRPr="00C0275A">
        <w:rPr>
          <w:rFonts w:ascii="Calibri" w:hAnsi="Calibri" w:cs="Calibri"/>
        </w:rPr>
        <w:t>podpisania umowy.</w:t>
      </w: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A025E4" w:rsidRPr="004B0FC4" w:rsidRDefault="00A025E4" w:rsidP="00A025E4">
      <w:pPr>
        <w:autoSpaceDE w:val="0"/>
        <w:autoSpaceDN w:val="0"/>
        <w:adjustRightInd w:val="0"/>
        <w:spacing w:after="0" w:line="271" w:lineRule="auto"/>
        <w:jc w:val="both"/>
        <w:rPr>
          <w:rFonts w:cstheme="minorHAnsi"/>
        </w:rPr>
      </w:pPr>
      <w:r w:rsidRPr="007613B9">
        <w:rPr>
          <w:rFonts w:cstheme="minorHAnsi"/>
        </w:rPr>
        <w:t>1. Z postępowania o udzielenie zamówienia wyklucza się Wykonawców, z zastrzeżeniem art. 110 ust. 2 ustawy Prawo zamówień publicznych, w stosunku, do których zachodzi którakolwiek z okoliczności wskazanych w art. 108 ust. 1 Prawo zamówień publicznych</w:t>
      </w:r>
      <w:r w:rsidRPr="007613B9">
        <w:t xml:space="preserve"> oraz w</w:t>
      </w:r>
      <w:r w:rsidRPr="007613B9">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7319C3" w:rsidRPr="004B0FC4" w:rsidRDefault="007319C3" w:rsidP="00A025E4">
      <w:pPr>
        <w:autoSpaceDE w:val="0"/>
        <w:autoSpaceDN w:val="0"/>
        <w:adjustRightInd w:val="0"/>
        <w:spacing w:after="0" w:line="271" w:lineRule="auto"/>
        <w:jc w:val="center"/>
        <w:rPr>
          <w:rFonts w:cstheme="minorHAnsi"/>
        </w:rPr>
      </w:pPr>
    </w:p>
    <w:p w:rsidR="00481049" w:rsidRDefault="00407B06" w:rsidP="004B0FC4">
      <w:pPr>
        <w:autoSpaceDE w:val="0"/>
        <w:autoSpaceDN w:val="0"/>
        <w:adjustRightInd w:val="0"/>
        <w:spacing w:after="0" w:line="271" w:lineRule="auto"/>
        <w:jc w:val="both"/>
        <w:rPr>
          <w:rFonts w:cstheme="minorHAnsi"/>
        </w:rPr>
      </w:pPr>
      <w:r w:rsidRPr="00A26657">
        <w:rPr>
          <w:rFonts w:cstheme="minorHAnsi"/>
        </w:rPr>
        <w:t>2. Zamawiający przewiduje wykluczenia wykonawcy z udziału w postępowaniu na pod</w:t>
      </w:r>
      <w:r w:rsidR="00C30070" w:rsidRPr="00A26657">
        <w:rPr>
          <w:rFonts w:cstheme="minorHAnsi"/>
        </w:rPr>
        <w:t xml:space="preserve">stawie art. 109 </w:t>
      </w:r>
      <w:r w:rsidR="001B1359" w:rsidRPr="00A26657">
        <w:rPr>
          <w:rFonts w:cstheme="minorHAnsi"/>
        </w:rPr>
        <w:t xml:space="preserve">ust 1 </w:t>
      </w:r>
      <w:proofErr w:type="spellStart"/>
      <w:r w:rsidR="001B1359" w:rsidRPr="00A26657">
        <w:rPr>
          <w:rFonts w:cstheme="minorHAnsi"/>
        </w:rPr>
        <w:t>pkt</w:t>
      </w:r>
      <w:proofErr w:type="spellEnd"/>
      <w:r w:rsidR="001B1359" w:rsidRPr="00A26657">
        <w:rPr>
          <w:rFonts w:cstheme="minorHAnsi"/>
        </w:rPr>
        <w:t xml:space="preserve"> 5,</w:t>
      </w:r>
      <w:r w:rsidR="00481049" w:rsidRPr="00A26657">
        <w:rPr>
          <w:rFonts w:cstheme="minorHAnsi"/>
        </w:rPr>
        <w:t xml:space="preserve"> 7ustawy </w:t>
      </w:r>
      <w:proofErr w:type="spellStart"/>
      <w:r w:rsidR="00481049" w:rsidRPr="00A26657">
        <w:rPr>
          <w:rFonts w:cstheme="minorHAnsi"/>
        </w:rPr>
        <w:t>Pzp</w:t>
      </w:r>
      <w:proofErr w:type="spellEnd"/>
      <w:r w:rsidR="00481049" w:rsidRPr="00A26657">
        <w:rPr>
          <w:rFonts w:cstheme="minorHAnsi"/>
        </w:rPr>
        <w:t>.</w:t>
      </w:r>
    </w:p>
    <w:p w:rsidR="0050567A" w:rsidRPr="004B0FC4" w:rsidRDefault="00991623" w:rsidP="004B0FC4">
      <w:pPr>
        <w:autoSpaceDE w:val="0"/>
        <w:autoSpaceDN w:val="0"/>
        <w:adjustRightInd w:val="0"/>
        <w:spacing w:after="0" w:line="271" w:lineRule="auto"/>
        <w:jc w:val="both"/>
        <w:rPr>
          <w:rFonts w:cstheme="minorHAnsi"/>
          <w:b/>
        </w:rPr>
      </w:pPr>
      <w:r w:rsidRPr="004B0FC4">
        <w:rPr>
          <w:rFonts w:cstheme="minorHAnsi"/>
        </w:rPr>
        <w:cr/>
      </w:r>
      <w:r w:rsidR="00407B06" w:rsidRPr="004B0FC4">
        <w:rPr>
          <w:rFonts w:cstheme="minorHAnsi"/>
        </w:rPr>
        <w:t xml:space="preserve">3. Wykonawca nie podlega wykluczeniu w okolicznościach określonych w art. 108 ust. 1 </w:t>
      </w:r>
      <w:proofErr w:type="spellStart"/>
      <w:r w:rsidR="00407B06" w:rsidRPr="004B0FC4">
        <w:rPr>
          <w:rFonts w:cstheme="minorHAnsi"/>
        </w:rPr>
        <w:t>pkt</w:t>
      </w:r>
      <w:proofErr w:type="spellEnd"/>
      <w:r w:rsidR="00407B06"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00246CB0">
        <w:rPr>
          <w:rFonts w:cstheme="minorHAnsi"/>
        </w:rPr>
        <w:t xml:space="preserve"> lub art. 109 ust 1 </w:t>
      </w:r>
      <w:proofErr w:type="spellStart"/>
      <w:r w:rsidR="00246CB0">
        <w:rPr>
          <w:rFonts w:cstheme="minorHAnsi"/>
        </w:rPr>
        <w:t>pk</w:t>
      </w:r>
      <w:r w:rsidR="00CF2837">
        <w:rPr>
          <w:rFonts w:cstheme="minorHAnsi"/>
        </w:rPr>
        <w:t>t</w:t>
      </w:r>
      <w:proofErr w:type="spellEnd"/>
      <w:r w:rsidR="00CF2837">
        <w:rPr>
          <w:rFonts w:cstheme="minorHAnsi"/>
        </w:rPr>
        <w:t xml:space="preserve"> 5, 7 </w:t>
      </w:r>
      <w:r w:rsidR="00407B06" w:rsidRPr="004B0FC4">
        <w:rPr>
          <w:rFonts w:cstheme="minorHAnsi"/>
        </w:rPr>
        <w:t xml:space="preserve">jeżeli udowodni zamawiającemu, że spełnił łącznie następujące przesłanki: </w:t>
      </w:r>
      <w:r w:rsidR="00407B06"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00407B06" w:rsidRPr="004B0FC4">
        <w:rPr>
          <w:rFonts w:cstheme="minorHAnsi"/>
        </w:rPr>
        <w:t xml:space="preserve">uczynienie pieniężne; </w:t>
      </w:r>
      <w:r w:rsidR="00407B06"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00407B06" w:rsidRPr="004B0FC4">
        <w:rPr>
          <w:rFonts w:cstheme="minorHAnsi"/>
        </w:rPr>
        <w:cr/>
        <w:t xml:space="preserve">3) podjął konkretne środki techniczne, organizacyjne i kadrowe, odpowiednie dla zapobiegania dalszym przestępstwom, wykroczeniom lub nieprawidłowemu postępowaniu, w szczególności: </w:t>
      </w:r>
      <w:r w:rsidR="00407B06" w:rsidRPr="004B0FC4">
        <w:rPr>
          <w:rFonts w:cstheme="minorHAnsi"/>
        </w:rPr>
        <w:cr/>
        <w:t xml:space="preserve">a) zerwał wszelkie powiązania z osobami lub podmiotami odpowiedzialnymi za nieprawidłowe postępowanie wykonawcy, </w:t>
      </w:r>
      <w:r w:rsidR="00407B06" w:rsidRPr="004B0FC4">
        <w:rPr>
          <w:rFonts w:cstheme="minorHAnsi"/>
        </w:rPr>
        <w:cr/>
        <w:t xml:space="preserve">b) zreorganizował personel, </w:t>
      </w:r>
      <w:r w:rsidR="00407B06" w:rsidRPr="004B0FC4">
        <w:rPr>
          <w:rFonts w:cstheme="minorHAnsi"/>
        </w:rPr>
        <w:cr/>
        <w:t xml:space="preserve">c) wdrożył system sprawozdawczości i kontroli, </w:t>
      </w:r>
      <w:r w:rsidR="00407B06" w:rsidRPr="004B0FC4">
        <w:rPr>
          <w:rFonts w:cstheme="minorHAnsi"/>
        </w:rPr>
        <w:cr/>
      </w:r>
      <w:r w:rsidR="00407B06" w:rsidRPr="004B0FC4">
        <w:rPr>
          <w:rFonts w:cstheme="minorHAnsi"/>
        </w:rPr>
        <w:lastRenderedPageBreak/>
        <w:t xml:space="preserve">d) utworzył struktury audytu wewnętrznego do monitorowania przestrzegania przepisów, wewnętrznych regulacji lub standardów, </w:t>
      </w:r>
      <w:r w:rsidR="00407B06" w:rsidRPr="004B0FC4">
        <w:rPr>
          <w:rFonts w:cstheme="minorHAnsi"/>
        </w:rPr>
        <w:cr/>
        <w:t xml:space="preserve">e) wprowadził wewnętrzne regulacje dotyczące odpowiedzialności i odszkodowań za nieprzestrzeganie przepisów, wewnętrznych regulacji lub standardów. </w:t>
      </w:r>
      <w:r w:rsidR="00407B06" w:rsidRPr="004B0FC4">
        <w:rPr>
          <w:rFonts w:cstheme="minorHAnsi"/>
        </w:rPr>
        <w:cr/>
      </w:r>
      <w:r w:rsidR="00407B06"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00407B06" w:rsidRPr="004B0FC4">
        <w:rPr>
          <w:rFonts w:cstheme="minorHAnsi"/>
        </w:rPr>
        <w:cr/>
      </w:r>
      <w:r w:rsidR="00407B06" w:rsidRPr="004B0FC4">
        <w:rPr>
          <w:rFonts w:cstheme="minorHAnsi"/>
        </w:rPr>
        <w:cr/>
        <w:t>5. Zamawiający może wykluczyć Wykonawcę na każdym etapie postępowania o udzielenie zamówienia.</w:t>
      </w:r>
      <w:r w:rsidR="00407B06" w:rsidRPr="004B0FC4">
        <w:rPr>
          <w:rFonts w:cstheme="minorHAnsi"/>
        </w:rPr>
        <w:cr/>
      </w:r>
      <w:r w:rsidR="00407B06" w:rsidRPr="004B0FC4">
        <w:rPr>
          <w:rFonts w:cstheme="minorHAnsi"/>
        </w:rPr>
        <w:cr/>
        <w:t>6. Zamawiający odrzuca ofertę, jeżeli:</w:t>
      </w:r>
      <w:r w:rsidR="00407B06" w:rsidRPr="004B0FC4">
        <w:rPr>
          <w:rFonts w:cstheme="minorHAnsi"/>
        </w:rPr>
        <w:cr/>
        <w:t xml:space="preserve">1) została złożona po terminie składania ofert; </w:t>
      </w:r>
      <w:r w:rsidR="00407B06" w:rsidRPr="004B0FC4">
        <w:rPr>
          <w:rFonts w:cstheme="minorHAnsi"/>
        </w:rPr>
        <w:cr/>
        <w:t xml:space="preserve">2) została złożona przez wykonawcę: </w:t>
      </w:r>
      <w:r w:rsidR="00407B06" w:rsidRPr="004B0FC4">
        <w:rPr>
          <w:rFonts w:cstheme="minorHAnsi"/>
        </w:rPr>
        <w:cr/>
        <w:t xml:space="preserve">a) podlegającego wykluczeniu z postępowania lub </w:t>
      </w:r>
      <w:r w:rsidR="00407B06" w:rsidRPr="004B0FC4">
        <w:rPr>
          <w:rFonts w:cstheme="minorHAnsi"/>
        </w:rPr>
        <w:cr/>
        <w:t xml:space="preserve">b) niespełniającego warunków udziału w postępowaniu, lub </w:t>
      </w:r>
      <w:r w:rsidR="00407B06"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00407B06" w:rsidRPr="004B0FC4">
        <w:rPr>
          <w:rFonts w:cstheme="minorHAnsi"/>
        </w:rPr>
        <w:t xml:space="preserve">lub innych dokumentów lub oświadczeń; </w:t>
      </w:r>
      <w:r w:rsidR="00407B06" w:rsidRPr="004B0FC4">
        <w:rPr>
          <w:rFonts w:cstheme="minorHAnsi"/>
        </w:rPr>
        <w:cr/>
        <w:t xml:space="preserve">3) jest niezgodna z przepisami ustawy; </w:t>
      </w:r>
      <w:r w:rsidR="00407B06" w:rsidRPr="004B0FC4">
        <w:rPr>
          <w:rFonts w:cstheme="minorHAnsi"/>
        </w:rPr>
        <w:cr/>
        <w:t xml:space="preserve">4) jest nieważna na podstawie odrębnych przepisów; </w:t>
      </w:r>
      <w:r w:rsidR="00407B06" w:rsidRPr="004B0FC4">
        <w:rPr>
          <w:rFonts w:cstheme="minorHAnsi"/>
        </w:rPr>
        <w:cr/>
        <w:t xml:space="preserve">5) jej treść jest niezgodna z warunkami zamówienia; </w:t>
      </w:r>
      <w:r w:rsidR="00407B06"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00407B06" w:rsidRPr="004B0FC4">
        <w:rPr>
          <w:rFonts w:cstheme="minorHAnsi"/>
        </w:rPr>
        <w:cr/>
        <w:t xml:space="preserve">7) została złożona w warunkach czynu nieuczciwej konkurencji w rozumieniu ustawy z dnia 16 kwietnia 1993 r. o zwalczaniu nieuczciwej konkurencji; </w:t>
      </w:r>
      <w:r w:rsidR="00407B06" w:rsidRPr="004B0FC4">
        <w:rPr>
          <w:rFonts w:cstheme="minorHAnsi"/>
        </w:rPr>
        <w:cr/>
        <w:t xml:space="preserve">8) zawiera rażąco niską cenę lub koszt w stosunku do przedmiotu zamówienia; </w:t>
      </w:r>
      <w:r w:rsidR="00407B06" w:rsidRPr="004B0FC4">
        <w:rPr>
          <w:rFonts w:cstheme="minorHAnsi"/>
        </w:rPr>
        <w:cr/>
      </w:r>
      <w:r w:rsidR="00407B06" w:rsidRPr="00FC74FD">
        <w:rPr>
          <w:rFonts w:cstheme="minorHAnsi"/>
        </w:rPr>
        <w:t>9) została złożona przez wykonawcę niezaproszonego do składania ofert</w:t>
      </w:r>
      <w:r w:rsidR="00812CA9" w:rsidRPr="00FC74FD">
        <w:rPr>
          <w:rFonts w:cstheme="minorHAnsi"/>
        </w:rPr>
        <w:t xml:space="preserve"> </w:t>
      </w:r>
      <w:r w:rsidR="00407B06"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00407B06" w:rsidRPr="00FC74FD">
        <w:rPr>
          <w:rFonts w:cstheme="minorHAnsi"/>
          <w:strike/>
        </w:rPr>
        <w:cr/>
      </w:r>
      <w:r w:rsidR="00407B06" w:rsidRPr="004B0FC4">
        <w:rPr>
          <w:rFonts w:cstheme="minorHAnsi"/>
        </w:rPr>
        <w:t xml:space="preserve">10) zawiera błędy w obliczeniu ceny lub kosztu; </w:t>
      </w:r>
      <w:r w:rsidR="00407B06" w:rsidRPr="004B0FC4">
        <w:rPr>
          <w:rFonts w:cstheme="minorHAnsi"/>
        </w:rPr>
        <w:cr/>
        <w:t xml:space="preserve">11) wykonawca w wyznaczonym terminie zakwestionował poprawienie omyłki, o której mowa w art. 223 ust. 2 </w:t>
      </w:r>
      <w:proofErr w:type="spellStart"/>
      <w:r w:rsidR="00407B06" w:rsidRPr="004B0FC4">
        <w:rPr>
          <w:rFonts w:cstheme="minorHAnsi"/>
        </w:rPr>
        <w:t>pkt</w:t>
      </w:r>
      <w:proofErr w:type="spellEnd"/>
      <w:r w:rsidR="00407B06" w:rsidRPr="004B0FC4">
        <w:rPr>
          <w:rFonts w:cstheme="minorHAnsi"/>
        </w:rPr>
        <w:t xml:space="preserve"> 3; </w:t>
      </w:r>
      <w:r w:rsidR="00407B06" w:rsidRPr="004B0FC4">
        <w:rPr>
          <w:rFonts w:cstheme="minorHAnsi"/>
        </w:rPr>
        <w:cr/>
        <w:t xml:space="preserve">12) wykonawca nie wyraził pisemnej zgody na przedłużenie terminu związania ofertą; </w:t>
      </w:r>
      <w:r w:rsidR="00407B06" w:rsidRPr="004B0FC4">
        <w:rPr>
          <w:rFonts w:cstheme="minorHAnsi"/>
        </w:rPr>
        <w:cr/>
        <w:t xml:space="preserve">13) wykonawca nie wyraził pisemnej zgody na wybór jego oferty po upływie terminu związania ofertą; </w:t>
      </w:r>
      <w:r w:rsidR="00407B06"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00407B06"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00407B06" w:rsidRPr="00FC74FD">
        <w:rPr>
          <w:rFonts w:cstheme="minorHAnsi"/>
        </w:rPr>
        <w:cr/>
      </w:r>
      <w:r w:rsidR="00407B06" w:rsidRPr="004B0FC4">
        <w:rPr>
          <w:rFonts w:cstheme="minorHAnsi"/>
        </w:rPr>
        <w:t xml:space="preserve">16) jej przyjęcie naruszałoby bezpieczeństwo publiczne lub istotny interes bezpieczeństwa państwa, a tego bezpieczeństwa lub interesu nie można zagwarantować w inny sposób; </w:t>
      </w:r>
      <w:r w:rsidR="00407B06" w:rsidRPr="004B0FC4">
        <w:rPr>
          <w:rFonts w:cstheme="minorHAnsi"/>
        </w:rPr>
        <w:cr/>
      </w:r>
      <w:r w:rsidR="00407B06" w:rsidRPr="004B0FC4">
        <w:rPr>
          <w:rFonts w:cstheme="minorHAnsi"/>
        </w:rPr>
        <w:lastRenderedPageBreak/>
        <w:t xml:space="preserve">17) obejmuje ona urządzenia informatyczne lub oprogramowanie wskazane w rekomendacji, o której mowa w art. 33 ust. 4 ustawy z dnia 5 lipca 2018 r. o krajowym systemie </w:t>
      </w:r>
      <w:proofErr w:type="spellStart"/>
      <w:r w:rsidR="00407B06" w:rsidRPr="004B0FC4">
        <w:rPr>
          <w:rFonts w:cstheme="minorHAnsi"/>
        </w:rPr>
        <w:t>cyberbezpieczeństwa</w:t>
      </w:r>
      <w:proofErr w:type="spellEnd"/>
      <w:r w:rsidR="00407B06" w:rsidRPr="004B0FC4">
        <w:rPr>
          <w:rFonts w:cstheme="minorHAnsi"/>
        </w:rPr>
        <w:t xml:space="preserve"> (Dz. U. poz. 1560), stwierdzającej ich negatywny wpływ na bezpieczeństwo publiczne lub bezpieczeństwo narodowe; </w:t>
      </w:r>
      <w:r w:rsidR="00407B06" w:rsidRPr="004B0FC4">
        <w:rPr>
          <w:rFonts w:cstheme="minorHAnsi"/>
        </w:rPr>
        <w:cr/>
      </w:r>
      <w:r w:rsidR="00407B06"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00407B06" w:rsidRPr="00CF799D">
        <w:rPr>
          <w:rFonts w:cstheme="minorHAnsi"/>
        </w:rPr>
        <w:cr/>
      </w:r>
      <w:r w:rsidR="00407B06"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00407B06" w:rsidRPr="004B0FC4">
        <w:rPr>
          <w:rFonts w:cstheme="minorHAnsi"/>
        </w:rPr>
        <w:t xml:space="preserve"> dokumenty.</w:t>
      </w:r>
      <w:r w:rsidR="00407B06"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lastRenderedPageBreak/>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FE30A4">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FE30A4">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FE30A4">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lastRenderedPageBreak/>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0A2D2A">
        <w:rPr>
          <w:rFonts w:cstheme="minorHAnsi"/>
          <w:u w:val="single"/>
        </w:rPr>
        <w:t>dotyczy</w:t>
      </w:r>
      <w:r w:rsidR="00E53723" w:rsidRPr="000A2D2A">
        <w:rPr>
          <w:rFonts w:cstheme="minorHAnsi"/>
          <w:u w:val="single"/>
        </w:rPr>
        <w:t xml:space="preserve"> </w:t>
      </w:r>
      <w:r w:rsidR="008F0B2B" w:rsidRPr="000A2D2A">
        <w:rPr>
          <w:rFonts w:cstheme="minorHAnsi"/>
          <w:u w:val="single"/>
        </w:rPr>
        <w:t>ofert</w:t>
      </w:r>
      <w:r w:rsidR="00E53723" w:rsidRPr="000A2D2A">
        <w:rPr>
          <w:rFonts w:cstheme="minorHAnsi"/>
          <w:u w:val="single"/>
        </w:rPr>
        <w:t xml:space="preserve"> </w:t>
      </w:r>
      <w:r w:rsidR="008F0B2B" w:rsidRPr="000A2D2A">
        <w:rPr>
          <w:rFonts w:cstheme="minorHAnsi"/>
          <w:u w:val="single"/>
        </w:rPr>
        <w:t>składanych</w:t>
      </w:r>
      <w:r w:rsidR="00E53723" w:rsidRPr="000A2D2A">
        <w:rPr>
          <w:rFonts w:cstheme="minorHAnsi"/>
          <w:u w:val="single"/>
        </w:rPr>
        <w:t xml:space="preserve"> </w:t>
      </w:r>
      <w:r w:rsidR="008F0B2B" w:rsidRPr="000A2D2A">
        <w:rPr>
          <w:rFonts w:cstheme="minorHAnsi"/>
          <w:u w:val="single"/>
        </w:rPr>
        <w:t>przez</w:t>
      </w:r>
      <w:r w:rsidR="00E53723" w:rsidRPr="000A2D2A">
        <w:rPr>
          <w:rFonts w:cstheme="minorHAnsi"/>
          <w:u w:val="single"/>
        </w:rPr>
        <w:t xml:space="preserve"> </w:t>
      </w:r>
      <w:r w:rsidR="008F0B2B" w:rsidRPr="000A2D2A">
        <w:rPr>
          <w:rFonts w:cstheme="minorHAnsi"/>
          <w:u w:val="single"/>
        </w:rPr>
        <w:t>Wykonawców</w:t>
      </w:r>
      <w:r w:rsidR="00E53723" w:rsidRPr="000A2D2A">
        <w:rPr>
          <w:rFonts w:cstheme="minorHAnsi"/>
          <w:u w:val="single"/>
        </w:rPr>
        <w:t xml:space="preserve"> </w:t>
      </w:r>
      <w:r w:rsidR="008F0B2B" w:rsidRPr="000A2D2A">
        <w:rPr>
          <w:rFonts w:cstheme="minorHAnsi"/>
          <w:u w:val="single"/>
        </w:rPr>
        <w:t>wspólnie</w:t>
      </w:r>
      <w:r w:rsidR="00E53723" w:rsidRPr="000A2D2A">
        <w:rPr>
          <w:rFonts w:cstheme="minorHAnsi"/>
          <w:u w:val="single"/>
        </w:rPr>
        <w:t xml:space="preserve"> </w:t>
      </w:r>
      <w:r w:rsidR="008F0B2B" w:rsidRPr="000A2D2A">
        <w:rPr>
          <w:rFonts w:cstheme="minorHAnsi"/>
          <w:u w:val="single"/>
        </w:rPr>
        <w:t>ubiegających</w:t>
      </w:r>
      <w:r w:rsidR="00E53723" w:rsidRPr="000A2D2A">
        <w:rPr>
          <w:rFonts w:cstheme="minorHAnsi"/>
          <w:u w:val="single"/>
        </w:rPr>
        <w:t xml:space="preserve"> </w:t>
      </w:r>
      <w:r w:rsidR="008F0B2B" w:rsidRPr="000A2D2A">
        <w:rPr>
          <w:rFonts w:cstheme="minorHAnsi"/>
          <w:u w:val="single"/>
        </w:rPr>
        <w:t>się</w:t>
      </w:r>
      <w:r w:rsidR="00E53723" w:rsidRPr="000A2D2A">
        <w:rPr>
          <w:rFonts w:cstheme="minorHAnsi"/>
          <w:u w:val="single"/>
        </w:rPr>
        <w:t xml:space="preserve"> </w:t>
      </w:r>
      <w:r w:rsidR="008F0B2B" w:rsidRPr="000A2D2A">
        <w:rPr>
          <w:rFonts w:cstheme="minorHAnsi"/>
          <w:u w:val="single"/>
        </w:rPr>
        <w:t>o</w:t>
      </w:r>
      <w:r w:rsidR="00E53723" w:rsidRPr="000A2D2A">
        <w:rPr>
          <w:rFonts w:cstheme="minorHAnsi"/>
          <w:u w:val="single"/>
        </w:rPr>
        <w:t xml:space="preserve"> </w:t>
      </w:r>
      <w:r w:rsidR="008F0B2B" w:rsidRPr="000A2D2A">
        <w:rPr>
          <w:rFonts w:cstheme="minorHAnsi"/>
          <w:u w:val="single"/>
        </w:rPr>
        <w:t>udzielenie</w:t>
      </w:r>
      <w:r w:rsidR="00E53723" w:rsidRPr="000A2D2A">
        <w:rPr>
          <w:rFonts w:cstheme="minorHAnsi"/>
          <w:u w:val="single"/>
        </w:rPr>
        <w:t xml:space="preserve"> </w:t>
      </w:r>
      <w:r w:rsidR="008F0B2B" w:rsidRPr="000A2D2A">
        <w:rPr>
          <w:rFonts w:cstheme="minorHAnsi"/>
          <w:u w:val="single"/>
        </w:rPr>
        <w:t>zamówienia</w:t>
      </w:r>
      <w:r w:rsidR="000A2D2A">
        <w:rPr>
          <w:rFonts w:cstheme="minorHAnsi"/>
          <w:u w:val="single"/>
        </w:rPr>
        <w:t>(konsorcjum, spółka cywilna)</w:t>
      </w:r>
      <w:r w:rsidR="008F0B2B" w:rsidRPr="004B0FC4">
        <w:rPr>
          <w:rFonts w:cstheme="minorHAnsi"/>
        </w:rPr>
        <w:t>;</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w:t>
      </w:r>
      <w:r w:rsidR="0006645C">
        <w:t>z</w:t>
      </w:r>
      <w:r w:rsidR="004E1BBF">
        <w:t xml:space="preserve"> cenowy </w:t>
      </w:r>
      <w:r w:rsidR="0006645C">
        <w:t>/formularze</w:t>
      </w:r>
      <w:r w:rsidR="00C96249" w:rsidRPr="00C96249">
        <w:t xml:space="preserve"> cenow</w:t>
      </w:r>
      <w:r w:rsidR="006E6628">
        <w:t>e</w:t>
      </w:r>
      <w:r w:rsidR="00D104FB">
        <w:t xml:space="preserve"> </w:t>
      </w:r>
      <w:r w:rsidR="00C96249" w:rsidRPr="00C96249">
        <w:t>– wypełnion</w:t>
      </w:r>
      <w:r w:rsidR="0006645C">
        <w:t>e</w:t>
      </w:r>
      <w:r w:rsidR="00C96249" w:rsidRPr="00C96249">
        <w:t xml:space="preserve"> i podpisan</w:t>
      </w:r>
      <w:r w:rsidR="0006645C">
        <w:t>e</w:t>
      </w:r>
      <w:r w:rsidR="00C96249" w:rsidRPr="00C96249">
        <w:t xml:space="preserve"> przez Wykonawcę</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lastRenderedPageBreak/>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 xml:space="preserve">do </w:t>
      </w:r>
      <w:r w:rsidRPr="00B36419">
        <w:rPr>
          <w:rFonts w:cstheme="minorHAnsi"/>
        </w:rPr>
        <w:t>dnia</w:t>
      </w:r>
      <w:r w:rsidRPr="00B36419">
        <w:rPr>
          <w:rFonts w:cstheme="minorHAnsi"/>
          <w:b/>
        </w:rPr>
        <w:t xml:space="preserve"> </w:t>
      </w:r>
      <w:r w:rsidR="00B36419" w:rsidRPr="00B36419">
        <w:rPr>
          <w:rFonts w:cstheme="minorHAnsi"/>
        </w:rPr>
        <w:t>2</w:t>
      </w:r>
      <w:r w:rsidR="00F045C8">
        <w:rPr>
          <w:rFonts w:cstheme="minorHAnsi"/>
        </w:rPr>
        <w:t>9</w:t>
      </w:r>
      <w:r w:rsidR="00B36419" w:rsidRPr="00B36419">
        <w:rPr>
          <w:rFonts w:cstheme="minorHAnsi"/>
        </w:rPr>
        <w:t>.06.</w:t>
      </w:r>
      <w:r w:rsidR="00052305" w:rsidRPr="00B36419">
        <w:rPr>
          <w:rFonts w:cstheme="minorHAnsi"/>
        </w:rPr>
        <w:t>2023</w:t>
      </w:r>
      <w:r w:rsidR="00B86044" w:rsidRPr="00B36419">
        <w:rPr>
          <w:rFonts w:cstheme="minorHAnsi"/>
        </w:rPr>
        <w:t xml:space="preserve"> r.</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w:t>
      </w:r>
      <w:r w:rsidRPr="004B0FC4">
        <w:rPr>
          <w:rFonts w:asciiTheme="minorHAnsi" w:hAnsiTheme="minorHAnsi" w:cstheme="minorHAnsi"/>
          <w:b w:val="0"/>
          <w:bCs w:val="0"/>
          <w:color w:val="000000"/>
          <w:sz w:val="22"/>
          <w:szCs w:val="22"/>
        </w:rPr>
        <w:lastRenderedPageBreak/>
        <w:t xml:space="preserve">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w:t>
      </w:r>
      <w:r w:rsidRPr="004B0FC4">
        <w:rPr>
          <w:rFonts w:asciiTheme="minorHAnsi" w:hAnsiTheme="minorHAnsi" w:cstheme="minorHAnsi"/>
          <w:color w:val="000000"/>
          <w:sz w:val="22"/>
          <w:szCs w:val="22"/>
        </w:rPr>
        <w:lastRenderedPageBreak/>
        <w:t>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FE30A4">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lastRenderedPageBreak/>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2007E4">
      <w:pPr>
        <w:autoSpaceDE w:val="0"/>
        <w:autoSpaceDN w:val="0"/>
        <w:adjustRightInd w:val="0"/>
        <w:spacing w:after="0"/>
        <w:jc w:val="both"/>
        <w:rPr>
          <w:rFonts w:cstheme="minorHAnsi"/>
        </w:rPr>
      </w:pPr>
    </w:p>
    <w:p w:rsidR="00586461" w:rsidRPr="004B0FC4" w:rsidRDefault="004E60D4" w:rsidP="002007E4">
      <w:pPr>
        <w:autoSpaceDE w:val="0"/>
        <w:autoSpaceDN w:val="0"/>
        <w:adjustRightInd w:val="0"/>
        <w:spacing w:after="0"/>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C60038" w:rsidRPr="004B6D93" w:rsidRDefault="00C60038" w:rsidP="002007E4">
      <w:pPr>
        <w:autoSpaceDE w:val="0"/>
        <w:autoSpaceDN w:val="0"/>
        <w:adjustRightInd w:val="0"/>
        <w:spacing w:after="60"/>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Dane osobowe będą przetwarzane, z uwzględnieniem przepisów prawa, w celu: </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przeprowadzenie postępowania o udzielenie zamówienia publicznego,</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zawarcia i realizacji umowy z wyłonionym w niniejszym postępowaniu wykonawcą,</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dokonania rozliczenia i płatności związanych z realizacją umowy,</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lastRenderedPageBreak/>
        <w:t>przeprowadzenie ewentualnych postępowań kontrolnych i / lub audytu przez komórki Zamawiającego i inne uprawnione podmioty,</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udostępnienie dokumentacji postępowania i zawartej umowy jako informacji publicznej,</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archiwizacji postępowania.</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Dane osobowe będą ujawniane wykonawcom oraz wszystkim zainteresowanym.</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Osobie, której dane dotyczą przysługuje na warunkach określonych w przepisach Rozporządzenia RODO: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dostępu do danych (art. 15),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prawo sprostowania danych (art. 16),</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prawo do usunięcia danych (art. 17),</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do ograniczenia przetwarzania danych (art. 18).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wniesienia skargi do organu nadzorczego.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Osobie, której dane dotyczą nie przysługuje:</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prawo do usunięcia danych osobowych, "prawo do bycia zapomnianym" w związku z art. 17 ust. 3 lit. b, d lub e Rozporządzenia RODO,</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prawo do przenoszenia danych osobowych, o którym mowa w art. 20 Rozporządzenia RODO,</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 xml:space="preserve">prawo sprzeciwu, o którym mowa w art. 21 Rozporządzenia RODO,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C60038" w:rsidRPr="004B6D93" w:rsidRDefault="00C60038" w:rsidP="002007E4">
      <w:pPr>
        <w:numPr>
          <w:ilvl w:val="0"/>
          <w:numId w:val="40"/>
        </w:numPr>
        <w:autoSpaceDN w:val="0"/>
        <w:spacing w:after="60"/>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C60038" w:rsidRPr="004B6D93" w:rsidRDefault="00C60038" w:rsidP="002007E4">
      <w:pPr>
        <w:numPr>
          <w:ilvl w:val="0"/>
          <w:numId w:val="40"/>
        </w:numPr>
        <w:autoSpaceDN w:val="0"/>
        <w:spacing w:after="60"/>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FE30A4">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C60038" w:rsidP="00C60038">
      <w:pPr>
        <w:pStyle w:val="NormalnyWeb"/>
        <w:tabs>
          <w:tab w:val="left" w:pos="2291"/>
        </w:tabs>
        <w:spacing w:before="0" w:beforeAutospacing="0" w:line="271" w:lineRule="auto"/>
        <w:ind w:left="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b/>
      </w:r>
    </w:p>
    <w:p w:rsidR="00EA1808" w:rsidRPr="00B36419"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B36419">
        <w:rPr>
          <w:rFonts w:asciiTheme="minorHAnsi" w:hAnsiTheme="minorHAnsi" w:cstheme="minorHAnsi"/>
          <w:sz w:val="22"/>
          <w:szCs w:val="22"/>
        </w:rPr>
        <w:t>Oferty należy składać do dnia</w:t>
      </w:r>
      <w:r w:rsidR="002F79A1" w:rsidRPr="00B36419">
        <w:rPr>
          <w:rFonts w:asciiTheme="minorHAnsi" w:hAnsiTheme="minorHAnsi" w:cstheme="minorHAnsi"/>
          <w:sz w:val="22"/>
          <w:szCs w:val="22"/>
        </w:rPr>
        <w:t xml:space="preserve"> </w:t>
      </w:r>
      <w:r w:rsidR="00B36419" w:rsidRPr="00B36419">
        <w:rPr>
          <w:rFonts w:asciiTheme="minorHAnsi" w:hAnsiTheme="minorHAnsi" w:cstheme="minorHAnsi"/>
          <w:sz w:val="22"/>
          <w:szCs w:val="22"/>
        </w:rPr>
        <w:t>3</w:t>
      </w:r>
      <w:r w:rsidR="00F045C8">
        <w:rPr>
          <w:rFonts w:asciiTheme="minorHAnsi" w:hAnsiTheme="minorHAnsi" w:cstheme="minorHAnsi"/>
          <w:sz w:val="22"/>
          <w:szCs w:val="22"/>
        </w:rPr>
        <w:t>1</w:t>
      </w:r>
      <w:r w:rsidR="00B36419" w:rsidRPr="00B36419">
        <w:rPr>
          <w:rFonts w:asciiTheme="minorHAnsi" w:hAnsiTheme="minorHAnsi" w:cstheme="minorHAnsi"/>
          <w:sz w:val="22"/>
          <w:szCs w:val="22"/>
        </w:rPr>
        <w:t>.05.</w:t>
      </w:r>
      <w:r w:rsidR="002F79A1" w:rsidRPr="00B36419">
        <w:rPr>
          <w:rFonts w:asciiTheme="minorHAnsi" w:hAnsiTheme="minorHAnsi" w:cstheme="minorHAnsi"/>
          <w:sz w:val="22"/>
          <w:szCs w:val="22"/>
        </w:rPr>
        <w:t>202</w:t>
      </w:r>
      <w:r w:rsidR="004E42F7" w:rsidRPr="00B36419">
        <w:rPr>
          <w:rFonts w:asciiTheme="minorHAnsi" w:hAnsiTheme="minorHAnsi" w:cstheme="minorHAnsi"/>
          <w:sz w:val="22"/>
          <w:szCs w:val="22"/>
        </w:rPr>
        <w:t>3</w:t>
      </w:r>
      <w:r w:rsidR="002F79A1" w:rsidRPr="00B36419">
        <w:rPr>
          <w:rFonts w:asciiTheme="minorHAnsi" w:hAnsiTheme="minorHAnsi" w:cstheme="minorHAnsi"/>
          <w:sz w:val="22"/>
          <w:szCs w:val="22"/>
        </w:rPr>
        <w:t xml:space="preserve"> </w:t>
      </w:r>
      <w:r w:rsidR="00EA1808" w:rsidRPr="00B36419">
        <w:rPr>
          <w:rFonts w:asciiTheme="minorHAnsi" w:hAnsiTheme="minorHAnsi" w:cstheme="minorHAnsi"/>
          <w:sz w:val="22"/>
          <w:szCs w:val="22"/>
        </w:rPr>
        <w:t xml:space="preserve">do godz. </w:t>
      </w:r>
      <w:r w:rsidR="002F79A1" w:rsidRPr="00B36419">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B36419">
        <w:rPr>
          <w:rFonts w:asciiTheme="minorHAnsi" w:hAnsiTheme="minorHAnsi" w:cstheme="minorHAnsi"/>
          <w:sz w:val="22"/>
          <w:szCs w:val="22"/>
        </w:rPr>
        <w:t xml:space="preserve">Oferty zostaną otwarte dnia: </w:t>
      </w:r>
      <w:r w:rsidR="00B36419" w:rsidRPr="00B36419">
        <w:rPr>
          <w:rFonts w:asciiTheme="minorHAnsi" w:hAnsiTheme="minorHAnsi" w:cstheme="minorHAnsi"/>
          <w:sz w:val="22"/>
          <w:szCs w:val="22"/>
        </w:rPr>
        <w:t>3</w:t>
      </w:r>
      <w:r w:rsidR="00F045C8">
        <w:rPr>
          <w:rFonts w:asciiTheme="minorHAnsi" w:hAnsiTheme="minorHAnsi" w:cstheme="minorHAnsi"/>
          <w:sz w:val="22"/>
          <w:szCs w:val="22"/>
        </w:rPr>
        <w:t>1</w:t>
      </w:r>
      <w:r w:rsidR="00B36419" w:rsidRPr="00B36419">
        <w:rPr>
          <w:rFonts w:asciiTheme="minorHAnsi" w:hAnsiTheme="minorHAnsi" w:cstheme="minorHAnsi"/>
          <w:sz w:val="22"/>
          <w:szCs w:val="22"/>
        </w:rPr>
        <w:t>.05.</w:t>
      </w:r>
      <w:r w:rsidR="0007735B" w:rsidRPr="00B36419">
        <w:rPr>
          <w:rFonts w:asciiTheme="minorHAnsi" w:hAnsiTheme="minorHAnsi" w:cstheme="minorHAnsi"/>
          <w:sz w:val="22"/>
          <w:szCs w:val="22"/>
        </w:rPr>
        <w:t>202</w:t>
      </w:r>
      <w:r w:rsidR="004E42F7" w:rsidRPr="00B36419">
        <w:rPr>
          <w:rFonts w:asciiTheme="minorHAnsi" w:hAnsiTheme="minorHAnsi" w:cstheme="minorHAnsi"/>
          <w:sz w:val="22"/>
          <w:szCs w:val="22"/>
        </w:rPr>
        <w:t>3</w:t>
      </w:r>
      <w:r w:rsidRPr="00B36419">
        <w:rPr>
          <w:rFonts w:asciiTheme="minorHAnsi" w:hAnsiTheme="minorHAnsi" w:cstheme="minorHAnsi"/>
          <w:sz w:val="22"/>
          <w:szCs w:val="22"/>
        </w:rPr>
        <w:t xml:space="preserve">, o godz. </w:t>
      </w:r>
      <w:r w:rsidR="0007735B" w:rsidRPr="00B36419">
        <w:rPr>
          <w:rFonts w:asciiTheme="minorHAnsi" w:hAnsiTheme="minorHAnsi" w:cstheme="minorHAnsi"/>
          <w:sz w:val="22"/>
          <w:szCs w:val="22"/>
        </w:rPr>
        <w:t>9:</w:t>
      </w:r>
      <w:r w:rsidR="004E42F7" w:rsidRPr="00B36419">
        <w:rPr>
          <w:rFonts w:asciiTheme="minorHAnsi" w:hAnsiTheme="minorHAnsi" w:cstheme="minorHAnsi"/>
          <w:sz w:val="22"/>
          <w:szCs w:val="22"/>
        </w:rPr>
        <w:t>1</w:t>
      </w:r>
      <w:r w:rsidR="0007735B" w:rsidRPr="00B36419">
        <w:rPr>
          <w:rFonts w:asciiTheme="minorHAnsi" w:hAnsiTheme="minorHAnsi" w:cstheme="minorHAnsi"/>
          <w:sz w:val="22"/>
          <w:szCs w:val="22"/>
        </w:rPr>
        <w:t>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FE30A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FE30A4" w:rsidRPr="007613B9" w:rsidRDefault="00FE30A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7613B9">
        <w:rPr>
          <w:rFonts w:cstheme="minorHAnsi"/>
        </w:rPr>
        <w:t>Wpisane w Formularzu cenowym przez Wykonawcę ceny mają już zawierać wszystkie upusty i rabaty.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lastRenderedPageBreak/>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lastRenderedPageBreak/>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lastRenderedPageBreak/>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FE30A4">
      <w:pPr>
        <w:pStyle w:val="Akapitzlist"/>
        <w:numPr>
          <w:ilvl w:val="0"/>
          <w:numId w:val="1"/>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FE30A4">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lastRenderedPageBreak/>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w:t>
      </w:r>
      <w:r w:rsidRPr="004B0FC4">
        <w:rPr>
          <w:rFonts w:cstheme="minorHAnsi"/>
        </w:rPr>
        <w:lastRenderedPageBreak/>
        <w:t xml:space="preserve">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FE30A4" w:rsidRDefault="00FE30A4" w:rsidP="00BA7EBB">
      <w:pPr>
        <w:pStyle w:val="Akapitzlist"/>
        <w:spacing w:after="0"/>
        <w:jc w:val="both"/>
      </w:pPr>
      <w:r>
        <w:t xml:space="preserve">Załącznik nr 1 - </w:t>
      </w:r>
      <w:r w:rsidRPr="00072A23">
        <w:t xml:space="preserve">Formularz ofertowy </w:t>
      </w:r>
    </w:p>
    <w:p w:rsidR="00FE30A4" w:rsidRPr="00072A23" w:rsidRDefault="00FE30A4" w:rsidP="00BA7EBB">
      <w:pPr>
        <w:pStyle w:val="Akapitzlist"/>
        <w:spacing w:after="0"/>
        <w:jc w:val="both"/>
      </w:pPr>
      <w:r>
        <w:t xml:space="preserve">Załącznik nr 2 - </w:t>
      </w:r>
      <w:r w:rsidRPr="00072A23">
        <w:t xml:space="preserve">Oświadczenie Wykonawcy o nie podleganiu wykluczeniu  </w:t>
      </w:r>
    </w:p>
    <w:p w:rsidR="00FE30A4" w:rsidRDefault="00FE30A4" w:rsidP="00BA7EBB">
      <w:pPr>
        <w:pStyle w:val="Akapitzlist"/>
        <w:spacing w:after="0"/>
      </w:pPr>
      <w:r>
        <w:t>Załącznik nr 3 -</w:t>
      </w:r>
      <w:r w:rsidRPr="00CE11E3">
        <w:t xml:space="preserve"> </w:t>
      </w:r>
      <w:r w:rsidRPr="00072A23">
        <w:t>Formularz cenowy</w:t>
      </w:r>
      <w:r w:rsidR="00D12EDB">
        <w:t xml:space="preserve"> Część nr 1</w:t>
      </w:r>
      <w:r w:rsidRPr="00072A23">
        <w:t xml:space="preserve"> </w:t>
      </w:r>
    </w:p>
    <w:p w:rsidR="00D12EDB" w:rsidRDefault="00D12EDB" w:rsidP="00BA7EBB">
      <w:pPr>
        <w:pStyle w:val="Akapitzlist"/>
        <w:spacing w:after="0"/>
      </w:pPr>
      <w:r>
        <w:t>Załącznik nr 4 -</w:t>
      </w:r>
      <w:r w:rsidRPr="00CE11E3">
        <w:t xml:space="preserve"> </w:t>
      </w:r>
      <w:r w:rsidRPr="00072A23">
        <w:t>Formularz cenowy</w:t>
      </w:r>
      <w:r>
        <w:t xml:space="preserve"> Część nr 2</w:t>
      </w:r>
      <w:r w:rsidRPr="00072A23">
        <w:t xml:space="preserve"> </w:t>
      </w:r>
    </w:p>
    <w:p w:rsidR="00D12EDB" w:rsidRDefault="00D12EDB" w:rsidP="00BA7EBB">
      <w:pPr>
        <w:pStyle w:val="Akapitzlist"/>
        <w:spacing w:after="0"/>
      </w:pPr>
      <w:r>
        <w:t>Załącznik nr 5 -</w:t>
      </w:r>
      <w:r w:rsidRPr="00CE11E3">
        <w:t xml:space="preserve"> </w:t>
      </w:r>
      <w:r w:rsidRPr="00072A23">
        <w:t>Formularz cenowy</w:t>
      </w:r>
      <w:r>
        <w:t xml:space="preserve"> Część nr 3</w:t>
      </w:r>
      <w:r w:rsidRPr="00072A23">
        <w:t xml:space="preserve"> </w:t>
      </w:r>
    </w:p>
    <w:p w:rsidR="00D12EDB" w:rsidRPr="00072A23" w:rsidRDefault="00D12EDB" w:rsidP="00BA7EBB">
      <w:pPr>
        <w:pStyle w:val="Akapitzlist"/>
        <w:spacing w:after="0"/>
      </w:pPr>
      <w:r>
        <w:t>Załącznik nr 6-</w:t>
      </w:r>
      <w:r w:rsidRPr="00CE11E3">
        <w:t xml:space="preserve"> </w:t>
      </w:r>
      <w:r w:rsidRPr="00072A23">
        <w:t>Formularz cenowy</w:t>
      </w:r>
      <w:r>
        <w:t xml:space="preserve"> Część nr 4</w:t>
      </w:r>
    </w:p>
    <w:p w:rsidR="00FE30A4" w:rsidRPr="00072A23" w:rsidRDefault="00FE30A4" w:rsidP="00BA7EBB">
      <w:pPr>
        <w:pStyle w:val="Akapitzlist"/>
        <w:spacing w:after="0"/>
      </w:pPr>
      <w:r>
        <w:t xml:space="preserve">Załącznik nr </w:t>
      </w:r>
      <w:r w:rsidR="00D12EDB">
        <w:t>7</w:t>
      </w:r>
      <w:r>
        <w:t xml:space="preserve">- </w:t>
      </w: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657" w:rsidRDefault="00A26657" w:rsidP="00FC7EDE">
      <w:pPr>
        <w:spacing w:after="0" w:line="240" w:lineRule="auto"/>
      </w:pPr>
      <w:r>
        <w:separator/>
      </w:r>
    </w:p>
  </w:endnote>
  <w:endnote w:type="continuationSeparator" w:id="1">
    <w:p w:rsidR="00A26657" w:rsidRDefault="00A26657"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A26657" w:rsidRPr="00FC7EDE" w:rsidRDefault="00F355D7">
        <w:pPr>
          <w:pStyle w:val="Stopka"/>
          <w:jc w:val="right"/>
          <w:rPr>
            <w:sz w:val="16"/>
            <w:szCs w:val="16"/>
          </w:rPr>
        </w:pPr>
        <w:r w:rsidRPr="00FC7EDE">
          <w:rPr>
            <w:sz w:val="16"/>
            <w:szCs w:val="16"/>
          </w:rPr>
          <w:fldChar w:fldCharType="begin"/>
        </w:r>
        <w:r w:rsidR="00A26657" w:rsidRPr="00FC7EDE">
          <w:rPr>
            <w:sz w:val="16"/>
            <w:szCs w:val="16"/>
          </w:rPr>
          <w:instrText xml:space="preserve"> PAGE   \* MERGEFORMAT </w:instrText>
        </w:r>
        <w:r w:rsidRPr="00FC7EDE">
          <w:rPr>
            <w:sz w:val="16"/>
            <w:szCs w:val="16"/>
          </w:rPr>
          <w:fldChar w:fldCharType="separate"/>
        </w:r>
        <w:r w:rsidR="00F045C8">
          <w:rPr>
            <w:noProof/>
            <w:sz w:val="16"/>
            <w:szCs w:val="16"/>
          </w:rPr>
          <w:t>16</w:t>
        </w:r>
        <w:r w:rsidRPr="00FC7EDE">
          <w:rPr>
            <w:sz w:val="16"/>
            <w:szCs w:val="16"/>
          </w:rPr>
          <w:fldChar w:fldCharType="end"/>
        </w:r>
      </w:p>
    </w:sdtContent>
  </w:sdt>
  <w:p w:rsidR="00A26657" w:rsidRDefault="00A2665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657" w:rsidRDefault="00A26657" w:rsidP="00FC7EDE">
      <w:pPr>
        <w:spacing w:after="0" w:line="240" w:lineRule="auto"/>
      </w:pPr>
      <w:r>
        <w:separator/>
      </w:r>
    </w:p>
  </w:footnote>
  <w:footnote w:type="continuationSeparator" w:id="1">
    <w:p w:rsidR="00A26657" w:rsidRDefault="00A26657"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6872AE"/>
    <w:multiLevelType w:val="hybridMultilevel"/>
    <w:tmpl w:val="46B898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07353E"/>
    <w:multiLevelType w:val="multilevel"/>
    <w:tmpl w:val="B610089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2"/>
  </w:num>
  <w:num w:numId="3">
    <w:abstractNumId w:val="8"/>
  </w:num>
  <w:num w:numId="4">
    <w:abstractNumId w:val="19"/>
  </w:num>
  <w:num w:numId="5">
    <w:abstractNumId w:val="16"/>
  </w:num>
  <w:num w:numId="6">
    <w:abstractNumId w:val="9"/>
  </w:num>
  <w:num w:numId="7">
    <w:abstractNumId w:val="24"/>
  </w:num>
  <w:num w:numId="8">
    <w:abstractNumId w:val="17"/>
  </w:num>
  <w:num w:numId="9">
    <w:abstractNumId w:val="32"/>
  </w:num>
  <w:num w:numId="10">
    <w:abstractNumId w:val="10"/>
  </w:num>
  <w:num w:numId="11">
    <w:abstractNumId w:val="26"/>
  </w:num>
  <w:num w:numId="12">
    <w:abstractNumId w:val="15"/>
  </w:num>
  <w:num w:numId="13">
    <w:abstractNumId w:val="25"/>
  </w:num>
  <w:num w:numId="14">
    <w:abstractNumId w:val="5"/>
  </w:num>
  <w:num w:numId="15">
    <w:abstractNumId w:val="27"/>
  </w:num>
  <w:num w:numId="16">
    <w:abstractNumId w:val="33"/>
  </w:num>
  <w:num w:numId="17">
    <w:abstractNumId w:val="38"/>
  </w:num>
  <w:num w:numId="18">
    <w:abstractNumId w:val="35"/>
  </w:num>
  <w:num w:numId="19">
    <w:abstractNumId w:val="30"/>
  </w:num>
  <w:num w:numId="20">
    <w:abstractNumId w:val="36"/>
  </w:num>
  <w:num w:numId="21">
    <w:abstractNumId w:val="4"/>
  </w:num>
  <w:num w:numId="22">
    <w:abstractNumId w:val="28"/>
  </w:num>
  <w:num w:numId="23">
    <w:abstractNumId w:val="22"/>
  </w:num>
  <w:num w:numId="24">
    <w:abstractNumId w:val="3"/>
  </w:num>
  <w:num w:numId="25">
    <w:abstractNumId w:val="18"/>
  </w:num>
  <w:num w:numId="26">
    <w:abstractNumId w:val="7"/>
  </w:num>
  <w:num w:numId="27">
    <w:abstractNumId w:val="6"/>
  </w:num>
  <w:num w:numId="28">
    <w:abstractNumId w:val="23"/>
  </w:num>
  <w:num w:numId="29">
    <w:abstractNumId w:val="37"/>
  </w:num>
  <w:num w:numId="30">
    <w:abstractNumId w:val="31"/>
  </w:num>
  <w:num w:numId="31">
    <w:abstractNumId w:val="13"/>
  </w:num>
  <w:num w:numId="32">
    <w:abstractNumId w:val="20"/>
  </w:num>
  <w:num w:numId="33">
    <w:abstractNumId w:val="12"/>
  </w:num>
  <w:num w:numId="34">
    <w:abstractNumId w:val="14"/>
  </w:num>
  <w:num w:numId="35">
    <w:abstractNumId w:val="39"/>
  </w:num>
  <w:num w:numId="36">
    <w:abstractNumId w:val="21"/>
  </w:num>
  <w:num w:numId="37">
    <w:abstractNumId w:val="1"/>
  </w:num>
  <w:num w:numId="38">
    <w:abstractNumId w:val="40"/>
  </w:num>
  <w:num w:numId="39">
    <w:abstractNumId w:val="11"/>
  </w:num>
  <w:num w:numId="40">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65AC"/>
    <w:rsid w:val="0003695D"/>
    <w:rsid w:val="00036C0D"/>
    <w:rsid w:val="00044C27"/>
    <w:rsid w:val="00047BE6"/>
    <w:rsid w:val="00050BF9"/>
    <w:rsid w:val="00052305"/>
    <w:rsid w:val="00053F1C"/>
    <w:rsid w:val="000547D3"/>
    <w:rsid w:val="00055BC8"/>
    <w:rsid w:val="00055C28"/>
    <w:rsid w:val="00056CE3"/>
    <w:rsid w:val="0006028D"/>
    <w:rsid w:val="000606C4"/>
    <w:rsid w:val="00060BA7"/>
    <w:rsid w:val="00061EE4"/>
    <w:rsid w:val="0006295F"/>
    <w:rsid w:val="00064036"/>
    <w:rsid w:val="0006645C"/>
    <w:rsid w:val="00067CE9"/>
    <w:rsid w:val="000727E3"/>
    <w:rsid w:val="00072A23"/>
    <w:rsid w:val="00072BDA"/>
    <w:rsid w:val="0007538A"/>
    <w:rsid w:val="00075D67"/>
    <w:rsid w:val="0007735B"/>
    <w:rsid w:val="00081CCC"/>
    <w:rsid w:val="00083553"/>
    <w:rsid w:val="000852C9"/>
    <w:rsid w:val="00085B85"/>
    <w:rsid w:val="0009015B"/>
    <w:rsid w:val="00091893"/>
    <w:rsid w:val="00094A1A"/>
    <w:rsid w:val="000965E7"/>
    <w:rsid w:val="000A1A2C"/>
    <w:rsid w:val="000A2D2A"/>
    <w:rsid w:val="000A344A"/>
    <w:rsid w:val="000A65E7"/>
    <w:rsid w:val="000B0C32"/>
    <w:rsid w:val="000B2813"/>
    <w:rsid w:val="000B39E6"/>
    <w:rsid w:val="000C1065"/>
    <w:rsid w:val="000C2C62"/>
    <w:rsid w:val="000C61D5"/>
    <w:rsid w:val="000C7525"/>
    <w:rsid w:val="000D0609"/>
    <w:rsid w:val="000D1B1C"/>
    <w:rsid w:val="000D2197"/>
    <w:rsid w:val="000D2748"/>
    <w:rsid w:val="000D79F4"/>
    <w:rsid w:val="000E0DB8"/>
    <w:rsid w:val="000E1B00"/>
    <w:rsid w:val="000E28A7"/>
    <w:rsid w:val="000E3215"/>
    <w:rsid w:val="000F1326"/>
    <w:rsid w:val="000F2771"/>
    <w:rsid w:val="000F3EFF"/>
    <w:rsid w:val="000F6F8B"/>
    <w:rsid w:val="000F7468"/>
    <w:rsid w:val="00100744"/>
    <w:rsid w:val="00100776"/>
    <w:rsid w:val="00120ED1"/>
    <w:rsid w:val="00121003"/>
    <w:rsid w:val="00122BCC"/>
    <w:rsid w:val="001324D4"/>
    <w:rsid w:val="00136E20"/>
    <w:rsid w:val="00146BBB"/>
    <w:rsid w:val="0015004E"/>
    <w:rsid w:val="00150D9D"/>
    <w:rsid w:val="001542D3"/>
    <w:rsid w:val="00155DC2"/>
    <w:rsid w:val="00157DDB"/>
    <w:rsid w:val="001659B2"/>
    <w:rsid w:val="00171D30"/>
    <w:rsid w:val="0018190A"/>
    <w:rsid w:val="00184AE2"/>
    <w:rsid w:val="00184DB6"/>
    <w:rsid w:val="00184EF8"/>
    <w:rsid w:val="001A15D8"/>
    <w:rsid w:val="001A1A83"/>
    <w:rsid w:val="001B0AA1"/>
    <w:rsid w:val="001B10C2"/>
    <w:rsid w:val="001B1359"/>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7E4"/>
    <w:rsid w:val="00200EEF"/>
    <w:rsid w:val="00202F25"/>
    <w:rsid w:val="00203EF5"/>
    <w:rsid w:val="00206396"/>
    <w:rsid w:val="00207EB9"/>
    <w:rsid w:val="00211C9C"/>
    <w:rsid w:val="00213C4D"/>
    <w:rsid w:val="00214C77"/>
    <w:rsid w:val="00215A14"/>
    <w:rsid w:val="00224A4D"/>
    <w:rsid w:val="00226F64"/>
    <w:rsid w:val="00234CB4"/>
    <w:rsid w:val="00237280"/>
    <w:rsid w:val="0024689D"/>
    <w:rsid w:val="00246CB0"/>
    <w:rsid w:val="002473F0"/>
    <w:rsid w:val="0024785A"/>
    <w:rsid w:val="002539D8"/>
    <w:rsid w:val="002579D6"/>
    <w:rsid w:val="002616CB"/>
    <w:rsid w:val="002623AF"/>
    <w:rsid w:val="002633E7"/>
    <w:rsid w:val="00264D48"/>
    <w:rsid w:val="00265EB2"/>
    <w:rsid w:val="002704EB"/>
    <w:rsid w:val="00273938"/>
    <w:rsid w:val="00276946"/>
    <w:rsid w:val="00280A32"/>
    <w:rsid w:val="00281ACB"/>
    <w:rsid w:val="002824CE"/>
    <w:rsid w:val="0028311D"/>
    <w:rsid w:val="00284B3E"/>
    <w:rsid w:val="00291D90"/>
    <w:rsid w:val="002959C9"/>
    <w:rsid w:val="002B2F51"/>
    <w:rsid w:val="002B3D1D"/>
    <w:rsid w:val="002B7A91"/>
    <w:rsid w:val="002C3157"/>
    <w:rsid w:val="002C5D56"/>
    <w:rsid w:val="002C6119"/>
    <w:rsid w:val="002E566E"/>
    <w:rsid w:val="002E7AC5"/>
    <w:rsid w:val="002F2EC3"/>
    <w:rsid w:val="002F79A1"/>
    <w:rsid w:val="002F7A2D"/>
    <w:rsid w:val="00300CF9"/>
    <w:rsid w:val="003065BC"/>
    <w:rsid w:val="00310AC5"/>
    <w:rsid w:val="003119EC"/>
    <w:rsid w:val="003146F1"/>
    <w:rsid w:val="003146FF"/>
    <w:rsid w:val="003153A6"/>
    <w:rsid w:val="0031672D"/>
    <w:rsid w:val="0032107B"/>
    <w:rsid w:val="003265EC"/>
    <w:rsid w:val="003337E7"/>
    <w:rsid w:val="00336142"/>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81217"/>
    <w:rsid w:val="0039078D"/>
    <w:rsid w:val="003909CB"/>
    <w:rsid w:val="00390A76"/>
    <w:rsid w:val="003927DB"/>
    <w:rsid w:val="00392D22"/>
    <w:rsid w:val="003A2937"/>
    <w:rsid w:val="003A31F6"/>
    <w:rsid w:val="003A3972"/>
    <w:rsid w:val="003A3E87"/>
    <w:rsid w:val="003A4853"/>
    <w:rsid w:val="003B2BA0"/>
    <w:rsid w:val="003B2C8F"/>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0A1F"/>
    <w:rsid w:val="003F1994"/>
    <w:rsid w:val="003F3F2F"/>
    <w:rsid w:val="003F4B7F"/>
    <w:rsid w:val="00403D97"/>
    <w:rsid w:val="00404304"/>
    <w:rsid w:val="00404903"/>
    <w:rsid w:val="00405315"/>
    <w:rsid w:val="004053F2"/>
    <w:rsid w:val="0040559F"/>
    <w:rsid w:val="0040793B"/>
    <w:rsid w:val="00407B06"/>
    <w:rsid w:val="00412715"/>
    <w:rsid w:val="0042070A"/>
    <w:rsid w:val="00420F8B"/>
    <w:rsid w:val="00422102"/>
    <w:rsid w:val="00423461"/>
    <w:rsid w:val="00432B90"/>
    <w:rsid w:val="00445454"/>
    <w:rsid w:val="00450220"/>
    <w:rsid w:val="00453628"/>
    <w:rsid w:val="00461C99"/>
    <w:rsid w:val="00465F6C"/>
    <w:rsid w:val="00473B42"/>
    <w:rsid w:val="00477A0E"/>
    <w:rsid w:val="00481049"/>
    <w:rsid w:val="00481BC7"/>
    <w:rsid w:val="00486678"/>
    <w:rsid w:val="004868D7"/>
    <w:rsid w:val="0048721C"/>
    <w:rsid w:val="00490B08"/>
    <w:rsid w:val="004975AF"/>
    <w:rsid w:val="004A02DB"/>
    <w:rsid w:val="004A4DF8"/>
    <w:rsid w:val="004A5A7D"/>
    <w:rsid w:val="004A5F3E"/>
    <w:rsid w:val="004B03D5"/>
    <w:rsid w:val="004B0A31"/>
    <w:rsid w:val="004B0FC4"/>
    <w:rsid w:val="004B531E"/>
    <w:rsid w:val="004B6457"/>
    <w:rsid w:val="004B7550"/>
    <w:rsid w:val="004C0BE3"/>
    <w:rsid w:val="004D62AF"/>
    <w:rsid w:val="004E1BBF"/>
    <w:rsid w:val="004E42F7"/>
    <w:rsid w:val="004E5358"/>
    <w:rsid w:val="004E60D4"/>
    <w:rsid w:val="004E7826"/>
    <w:rsid w:val="004F0BC4"/>
    <w:rsid w:val="004F782D"/>
    <w:rsid w:val="00502562"/>
    <w:rsid w:val="0050567A"/>
    <w:rsid w:val="00507AA3"/>
    <w:rsid w:val="00510276"/>
    <w:rsid w:val="00511760"/>
    <w:rsid w:val="00511C64"/>
    <w:rsid w:val="00515341"/>
    <w:rsid w:val="005276A7"/>
    <w:rsid w:val="00531D5F"/>
    <w:rsid w:val="00532196"/>
    <w:rsid w:val="005327C9"/>
    <w:rsid w:val="0053498F"/>
    <w:rsid w:val="00535618"/>
    <w:rsid w:val="005364DA"/>
    <w:rsid w:val="00544E80"/>
    <w:rsid w:val="00557911"/>
    <w:rsid w:val="00566D49"/>
    <w:rsid w:val="005727AA"/>
    <w:rsid w:val="00572DCD"/>
    <w:rsid w:val="00575720"/>
    <w:rsid w:val="00580413"/>
    <w:rsid w:val="00580798"/>
    <w:rsid w:val="00581D8F"/>
    <w:rsid w:val="005831B0"/>
    <w:rsid w:val="00584329"/>
    <w:rsid w:val="005843AD"/>
    <w:rsid w:val="00586461"/>
    <w:rsid w:val="00587933"/>
    <w:rsid w:val="00590AFE"/>
    <w:rsid w:val="00594193"/>
    <w:rsid w:val="00595148"/>
    <w:rsid w:val="00595913"/>
    <w:rsid w:val="005A082D"/>
    <w:rsid w:val="005A3E5C"/>
    <w:rsid w:val="005A69CD"/>
    <w:rsid w:val="005B0ED8"/>
    <w:rsid w:val="005B347F"/>
    <w:rsid w:val="005B7940"/>
    <w:rsid w:val="005C0A66"/>
    <w:rsid w:val="005C5CA5"/>
    <w:rsid w:val="005C7AB8"/>
    <w:rsid w:val="005D59C6"/>
    <w:rsid w:val="005D62DE"/>
    <w:rsid w:val="005D7389"/>
    <w:rsid w:val="005E6102"/>
    <w:rsid w:val="005F3972"/>
    <w:rsid w:val="005F4240"/>
    <w:rsid w:val="005F766F"/>
    <w:rsid w:val="005F7CED"/>
    <w:rsid w:val="006073DF"/>
    <w:rsid w:val="00612963"/>
    <w:rsid w:val="00616506"/>
    <w:rsid w:val="0061766A"/>
    <w:rsid w:val="006312F7"/>
    <w:rsid w:val="00635B75"/>
    <w:rsid w:val="00637F38"/>
    <w:rsid w:val="006446EF"/>
    <w:rsid w:val="006449C2"/>
    <w:rsid w:val="006467B6"/>
    <w:rsid w:val="00653E83"/>
    <w:rsid w:val="00654382"/>
    <w:rsid w:val="00661EC1"/>
    <w:rsid w:val="00665BF0"/>
    <w:rsid w:val="00666377"/>
    <w:rsid w:val="00667D99"/>
    <w:rsid w:val="00670536"/>
    <w:rsid w:val="006727CF"/>
    <w:rsid w:val="006738CA"/>
    <w:rsid w:val="00674751"/>
    <w:rsid w:val="00674796"/>
    <w:rsid w:val="00680A50"/>
    <w:rsid w:val="0068131A"/>
    <w:rsid w:val="00681C20"/>
    <w:rsid w:val="00683531"/>
    <w:rsid w:val="00684258"/>
    <w:rsid w:val="00687451"/>
    <w:rsid w:val="00687D6E"/>
    <w:rsid w:val="006953C5"/>
    <w:rsid w:val="0069564F"/>
    <w:rsid w:val="006A2417"/>
    <w:rsid w:val="006A26F7"/>
    <w:rsid w:val="006A2C09"/>
    <w:rsid w:val="006A6405"/>
    <w:rsid w:val="006B1021"/>
    <w:rsid w:val="006B4CAD"/>
    <w:rsid w:val="006B595B"/>
    <w:rsid w:val="006C7BE8"/>
    <w:rsid w:val="006D53E3"/>
    <w:rsid w:val="006D7096"/>
    <w:rsid w:val="006E4CA1"/>
    <w:rsid w:val="006E6628"/>
    <w:rsid w:val="006F139E"/>
    <w:rsid w:val="006F1EA1"/>
    <w:rsid w:val="006F5D84"/>
    <w:rsid w:val="006F784A"/>
    <w:rsid w:val="0070251F"/>
    <w:rsid w:val="00705C18"/>
    <w:rsid w:val="00706147"/>
    <w:rsid w:val="00706B14"/>
    <w:rsid w:val="007132BB"/>
    <w:rsid w:val="00714DFD"/>
    <w:rsid w:val="00723F34"/>
    <w:rsid w:val="00724C0E"/>
    <w:rsid w:val="007251C7"/>
    <w:rsid w:val="00730BE2"/>
    <w:rsid w:val="007319C3"/>
    <w:rsid w:val="0073397B"/>
    <w:rsid w:val="00734C95"/>
    <w:rsid w:val="00734EF0"/>
    <w:rsid w:val="00735BE1"/>
    <w:rsid w:val="00736944"/>
    <w:rsid w:val="0074056E"/>
    <w:rsid w:val="00740E4D"/>
    <w:rsid w:val="007422A4"/>
    <w:rsid w:val="00746030"/>
    <w:rsid w:val="0075298E"/>
    <w:rsid w:val="00756E78"/>
    <w:rsid w:val="007613B9"/>
    <w:rsid w:val="00761C64"/>
    <w:rsid w:val="007632C3"/>
    <w:rsid w:val="00765C3C"/>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4839"/>
    <w:rsid w:val="008552CB"/>
    <w:rsid w:val="00857432"/>
    <w:rsid w:val="00862638"/>
    <w:rsid w:val="00866B92"/>
    <w:rsid w:val="00872805"/>
    <w:rsid w:val="00875D36"/>
    <w:rsid w:val="008808D7"/>
    <w:rsid w:val="0089091F"/>
    <w:rsid w:val="00892FBB"/>
    <w:rsid w:val="00893007"/>
    <w:rsid w:val="00893A0A"/>
    <w:rsid w:val="0089451A"/>
    <w:rsid w:val="00896BA0"/>
    <w:rsid w:val="008A1E7C"/>
    <w:rsid w:val="008A2AFE"/>
    <w:rsid w:val="008A334F"/>
    <w:rsid w:val="008B2202"/>
    <w:rsid w:val="008B558C"/>
    <w:rsid w:val="008C06B4"/>
    <w:rsid w:val="008C1E5B"/>
    <w:rsid w:val="008C2139"/>
    <w:rsid w:val="008C24BD"/>
    <w:rsid w:val="008C4186"/>
    <w:rsid w:val="008C45F2"/>
    <w:rsid w:val="008C4FC8"/>
    <w:rsid w:val="008D1777"/>
    <w:rsid w:val="008D25C9"/>
    <w:rsid w:val="008D2AB0"/>
    <w:rsid w:val="008D34BF"/>
    <w:rsid w:val="008D46D3"/>
    <w:rsid w:val="008D5539"/>
    <w:rsid w:val="008E47C1"/>
    <w:rsid w:val="008F0B2B"/>
    <w:rsid w:val="008F1C31"/>
    <w:rsid w:val="008F7444"/>
    <w:rsid w:val="0090191E"/>
    <w:rsid w:val="00902805"/>
    <w:rsid w:val="0090297D"/>
    <w:rsid w:val="00904024"/>
    <w:rsid w:val="0090491E"/>
    <w:rsid w:val="00907788"/>
    <w:rsid w:val="009123DE"/>
    <w:rsid w:val="00912FC5"/>
    <w:rsid w:val="0091550D"/>
    <w:rsid w:val="00916663"/>
    <w:rsid w:val="00927BF5"/>
    <w:rsid w:val="009314FC"/>
    <w:rsid w:val="00933C6D"/>
    <w:rsid w:val="00933F41"/>
    <w:rsid w:val="009373BA"/>
    <w:rsid w:val="00937420"/>
    <w:rsid w:val="00937D13"/>
    <w:rsid w:val="009459C6"/>
    <w:rsid w:val="00947848"/>
    <w:rsid w:val="00952296"/>
    <w:rsid w:val="00956C6C"/>
    <w:rsid w:val="00957431"/>
    <w:rsid w:val="00960028"/>
    <w:rsid w:val="009616D1"/>
    <w:rsid w:val="00963F8C"/>
    <w:rsid w:val="00967A59"/>
    <w:rsid w:val="00967C47"/>
    <w:rsid w:val="00970C9F"/>
    <w:rsid w:val="009715D3"/>
    <w:rsid w:val="00971C5E"/>
    <w:rsid w:val="00973FD6"/>
    <w:rsid w:val="009774E2"/>
    <w:rsid w:val="00980818"/>
    <w:rsid w:val="00980B7F"/>
    <w:rsid w:val="00981B38"/>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25E4"/>
    <w:rsid w:val="00A0622B"/>
    <w:rsid w:val="00A06AD9"/>
    <w:rsid w:val="00A114E0"/>
    <w:rsid w:val="00A137ED"/>
    <w:rsid w:val="00A16DD3"/>
    <w:rsid w:val="00A175D5"/>
    <w:rsid w:val="00A17F27"/>
    <w:rsid w:val="00A21452"/>
    <w:rsid w:val="00A24527"/>
    <w:rsid w:val="00A25BC3"/>
    <w:rsid w:val="00A26657"/>
    <w:rsid w:val="00A27BEB"/>
    <w:rsid w:val="00A31F5F"/>
    <w:rsid w:val="00A3315C"/>
    <w:rsid w:val="00A331EA"/>
    <w:rsid w:val="00A33C8D"/>
    <w:rsid w:val="00A348B4"/>
    <w:rsid w:val="00A41200"/>
    <w:rsid w:val="00A4413D"/>
    <w:rsid w:val="00A44C16"/>
    <w:rsid w:val="00A45E41"/>
    <w:rsid w:val="00A466B1"/>
    <w:rsid w:val="00A46797"/>
    <w:rsid w:val="00A52694"/>
    <w:rsid w:val="00A538BB"/>
    <w:rsid w:val="00A5413F"/>
    <w:rsid w:val="00A57C05"/>
    <w:rsid w:val="00A603A9"/>
    <w:rsid w:val="00A616B0"/>
    <w:rsid w:val="00A63659"/>
    <w:rsid w:val="00A63B44"/>
    <w:rsid w:val="00A6673A"/>
    <w:rsid w:val="00A717E2"/>
    <w:rsid w:val="00A85B6F"/>
    <w:rsid w:val="00A92994"/>
    <w:rsid w:val="00A92C4C"/>
    <w:rsid w:val="00A92CB9"/>
    <w:rsid w:val="00A93D83"/>
    <w:rsid w:val="00A944BD"/>
    <w:rsid w:val="00A94CB7"/>
    <w:rsid w:val="00AA6A3E"/>
    <w:rsid w:val="00AA6EB9"/>
    <w:rsid w:val="00AB30B0"/>
    <w:rsid w:val="00AB3C40"/>
    <w:rsid w:val="00AB4C7B"/>
    <w:rsid w:val="00AB621F"/>
    <w:rsid w:val="00AC4494"/>
    <w:rsid w:val="00AC7D1E"/>
    <w:rsid w:val="00AD2F09"/>
    <w:rsid w:val="00AD5E6A"/>
    <w:rsid w:val="00AE1156"/>
    <w:rsid w:val="00AE5245"/>
    <w:rsid w:val="00AE712E"/>
    <w:rsid w:val="00AE731D"/>
    <w:rsid w:val="00B019A9"/>
    <w:rsid w:val="00B03865"/>
    <w:rsid w:val="00B05301"/>
    <w:rsid w:val="00B06932"/>
    <w:rsid w:val="00B1142D"/>
    <w:rsid w:val="00B308E4"/>
    <w:rsid w:val="00B31740"/>
    <w:rsid w:val="00B36419"/>
    <w:rsid w:val="00B40F7D"/>
    <w:rsid w:val="00B46F41"/>
    <w:rsid w:val="00B47AE0"/>
    <w:rsid w:val="00B5078A"/>
    <w:rsid w:val="00B51219"/>
    <w:rsid w:val="00B5255A"/>
    <w:rsid w:val="00B54CCC"/>
    <w:rsid w:val="00B6018E"/>
    <w:rsid w:val="00B6044C"/>
    <w:rsid w:val="00B605EB"/>
    <w:rsid w:val="00B61AAE"/>
    <w:rsid w:val="00B622F8"/>
    <w:rsid w:val="00B63B9D"/>
    <w:rsid w:val="00B64CB4"/>
    <w:rsid w:val="00B667AE"/>
    <w:rsid w:val="00B66D14"/>
    <w:rsid w:val="00B76D93"/>
    <w:rsid w:val="00B77E01"/>
    <w:rsid w:val="00B81338"/>
    <w:rsid w:val="00B85F01"/>
    <w:rsid w:val="00B86044"/>
    <w:rsid w:val="00B90349"/>
    <w:rsid w:val="00B93A67"/>
    <w:rsid w:val="00B946C1"/>
    <w:rsid w:val="00BA14E3"/>
    <w:rsid w:val="00BA7EBB"/>
    <w:rsid w:val="00BB0CCA"/>
    <w:rsid w:val="00BB639E"/>
    <w:rsid w:val="00BB7227"/>
    <w:rsid w:val="00BC1779"/>
    <w:rsid w:val="00BC2E0F"/>
    <w:rsid w:val="00BC2E48"/>
    <w:rsid w:val="00BD0936"/>
    <w:rsid w:val="00BD356A"/>
    <w:rsid w:val="00BD6D2C"/>
    <w:rsid w:val="00BD7BC6"/>
    <w:rsid w:val="00BE0809"/>
    <w:rsid w:val="00BE3952"/>
    <w:rsid w:val="00BE6ED5"/>
    <w:rsid w:val="00BE7D09"/>
    <w:rsid w:val="00BF543B"/>
    <w:rsid w:val="00BF6882"/>
    <w:rsid w:val="00C0049D"/>
    <w:rsid w:val="00C00BF3"/>
    <w:rsid w:val="00C0275A"/>
    <w:rsid w:val="00C054DF"/>
    <w:rsid w:val="00C120FD"/>
    <w:rsid w:val="00C14EF3"/>
    <w:rsid w:val="00C2697A"/>
    <w:rsid w:val="00C30070"/>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0038"/>
    <w:rsid w:val="00C6741E"/>
    <w:rsid w:val="00C6796B"/>
    <w:rsid w:val="00C71A7C"/>
    <w:rsid w:val="00C75228"/>
    <w:rsid w:val="00C77321"/>
    <w:rsid w:val="00C774A8"/>
    <w:rsid w:val="00C81475"/>
    <w:rsid w:val="00C81DE2"/>
    <w:rsid w:val="00C81E49"/>
    <w:rsid w:val="00C82B1C"/>
    <w:rsid w:val="00C8474B"/>
    <w:rsid w:val="00C866C1"/>
    <w:rsid w:val="00C86CF8"/>
    <w:rsid w:val="00C938E5"/>
    <w:rsid w:val="00C96249"/>
    <w:rsid w:val="00C97F44"/>
    <w:rsid w:val="00CA1F4C"/>
    <w:rsid w:val="00CA3B31"/>
    <w:rsid w:val="00CA55DE"/>
    <w:rsid w:val="00CA673C"/>
    <w:rsid w:val="00CB597D"/>
    <w:rsid w:val="00CC0D26"/>
    <w:rsid w:val="00CC20CA"/>
    <w:rsid w:val="00CC28DC"/>
    <w:rsid w:val="00CC2983"/>
    <w:rsid w:val="00CC3E29"/>
    <w:rsid w:val="00CC5036"/>
    <w:rsid w:val="00CC56DA"/>
    <w:rsid w:val="00CD17FE"/>
    <w:rsid w:val="00CD5954"/>
    <w:rsid w:val="00CD652C"/>
    <w:rsid w:val="00CE239F"/>
    <w:rsid w:val="00CE42EA"/>
    <w:rsid w:val="00CE4F64"/>
    <w:rsid w:val="00CE6C16"/>
    <w:rsid w:val="00CF2837"/>
    <w:rsid w:val="00CF28DB"/>
    <w:rsid w:val="00CF51D5"/>
    <w:rsid w:val="00CF799D"/>
    <w:rsid w:val="00D009D8"/>
    <w:rsid w:val="00D00FF2"/>
    <w:rsid w:val="00D05649"/>
    <w:rsid w:val="00D060CA"/>
    <w:rsid w:val="00D104FB"/>
    <w:rsid w:val="00D106C7"/>
    <w:rsid w:val="00D12EDB"/>
    <w:rsid w:val="00D130DC"/>
    <w:rsid w:val="00D1612A"/>
    <w:rsid w:val="00D173E3"/>
    <w:rsid w:val="00D23C63"/>
    <w:rsid w:val="00D25734"/>
    <w:rsid w:val="00D25ABD"/>
    <w:rsid w:val="00D25DE9"/>
    <w:rsid w:val="00D32ACF"/>
    <w:rsid w:val="00D37022"/>
    <w:rsid w:val="00D43A79"/>
    <w:rsid w:val="00D44F93"/>
    <w:rsid w:val="00D4777E"/>
    <w:rsid w:val="00D51CB7"/>
    <w:rsid w:val="00D60A0B"/>
    <w:rsid w:val="00D6712A"/>
    <w:rsid w:val="00D80AE6"/>
    <w:rsid w:val="00D86767"/>
    <w:rsid w:val="00D872EB"/>
    <w:rsid w:val="00D9015C"/>
    <w:rsid w:val="00D917B6"/>
    <w:rsid w:val="00D92911"/>
    <w:rsid w:val="00D9435E"/>
    <w:rsid w:val="00D95D24"/>
    <w:rsid w:val="00DA041B"/>
    <w:rsid w:val="00DA513B"/>
    <w:rsid w:val="00DB1751"/>
    <w:rsid w:val="00DB25B2"/>
    <w:rsid w:val="00DB46AB"/>
    <w:rsid w:val="00DC478E"/>
    <w:rsid w:val="00DC546E"/>
    <w:rsid w:val="00DD0C04"/>
    <w:rsid w:val="00DD508D"/>
    <w:rsid w:val="00DE2A6E"/>
    <w:rsid w:val="00DE2F9E"/>
    <w:rsid w:val="00DE4CFD"/>
    <w:rsid w:val="00DE5286"/>
    <w:rsid w:val="00DE6D93"/>
    <w:rsid w:val="00DF3101"/>
    <w:rsid w:val="00DF420E"/>
    <w:rsid w:val="00DF44BA"/>
    <w:rsid w:val="00E00932"/>
    <w:rsid w:val="00E02706"/>
    <w:rsid w:val="00E03B10"/>
    <w:rsid w:val="00E04A06"/>
    <w:rsid w:val="00E078D2"/>
    <w:rsid w:val="00E10006"/>
    <w:rsid w:val="00E13C3E"/>
    <w:rsid w:val="00E156E0"/>
    <w:rsid w:val="00E16B58"/>
    <w:rsid w:val="00E2302D"/>
    <w:rsid w:val="00E2538B"/>
    <w:rsid w:val="00E2552C"/>
    <w:rsid w:val="00E35090"/>
    <w:rsid w:val="00E461BD"/>
    <w:rsid w:val="00E5270E"/>
    <w:rsid w:val="00E53723"/>
    <w:rsid w:val="00E5441E"/>
    <w:rsid w:val="00E54A43"/>
    <w:rsid w:val="00E56027"/>
    <w:rsid w:val="00E651D4"/>
    <w:rsid w:val="00E71F00"/>
    <w:rsid w:val="00E774AE"/>
    <w:rsid w:val="00E8408F"/>
    <w:rsid w:val="00E84BD0"/>
    <w:rsid w:val="00E85371"/>
    <w:rsid w:val="00E85F82"/>
    <w:rsid w:val="00E95189"/>
    <w:rsid w:val="00E96BA8"/>
    <w:rsid w:val="00EA1808"/>
    <w:rsid w:val="00EA4F68"/>
    <w:rsid w:val="00EA59F9"/>
    <w:rsid w:val="00EA7A66"/>
    <w:rsid w:val="00EB446D"/>
    <w:rsid w:val="00EC10CD"/>
    <w:rsid w:val="00EC2EB6"/>
    <w:rsid w:val="00EC3DA7"/>
    <w:rsid w:val="00EC4809"/>
    <w:rsid w:val="00EC5031"/>
    <w:rsid w:val="00EC531B"/>
    <w:rsid w:val="00ED0AF2"/>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45C8"/>
    <w:rsid w:val="00F05B9F"/>
    <w:rsid w:val="00F06240"/>
    <w:rsid w:val="00F0794B"/>
    <w:rsid w:val="00F112E9"/>
    <w:rsid w:val="00F166A9"/>
    <w:rsid w:val="00F17C02"/>
    <w:rsid w:val="00F203BC"/>
    <w:rsid w:val="00F305D6"/>
    <w:rsid w:val="00F31047"/>
    <w:rsid w:val="00F3133D"/>
    <w:rsid w:val="00F33489"/>
    <w:rsid w:val="00F334B2"/>
    <w:rsid w:val="00F355D7"/>
    <w:rsid w:val="00F373BD"/>
    <w:rsid w:val="00F37D44"/>
    <w:rsid w:val="00F37E51"/>
    <w:rsid w:val="00F43E6C"/>
    <w:rsid w:val="00F462B5"/>
    <w:rsid w:val="00F50242"/>
    <w:rsid w:val="00F61247"/>
    <w:rsid w:val="00F61E92"/>
    <w:rsid w:val="00F63194"/>
    <w:rsid w:val="00F7107C"/>
    <w:rsid w:val="00F7293F"/>
    <w:rsid w:val="00F74149"/>
    <w:rsid w:val="00F7750E"/>
    <w:rsid w:val="00F82452"/>
    <w:rsid w:val="00F8559F"/>
    <w:rsid w:val="00F91B8D"/>
    <w:rsid w:val="00F91DD1"/>
    <w:rsid w:val="00F93623"/>
    <w:rsid w:val="00F96A5F"/>
    <w:rsid w:val="00F97C3A"/>
    <w:rsid w:val="00FB5558"/>
    <w:rsid w:val="00FC14EA"/>
    <w:rsid w:val="00FC20E8"/>
    <w:rsid w:val="00FC225A"/>
    <w:rsid w:val="00FC6F1E"/>
    <w:rsid w:val="00FC7405"/>
    <w:rsid w:val="00FC74FD"/>
    <w:rsid w:val="00FC7677"/>
    <w:rsid w:val="00FC7EDE"/>
    <w:rsid w:val="00FD3D8A"/>
    <w:rsid w:val="00FD4077"/>
    <w:rsid w:val="00FE30A4"/>
    <w:rsid w:val="00FF083D"/>
    <w:rsid w:val="00FF1850"/>
    <w:rsid w:val="00FF47E8"/>
    <w:rsid w:val="00FF7E3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580017066">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7702</TotalTime>
  <Pages>22</Pages>
  <Words>9047</Words>
  <Characters>54288</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201</cp:revision>
  <cp:lastPrinted>2021-03-08T10:23:00Z</cp:lastPrinted>
  <dcterms:created xsi:type="dcterms:W3CDTF">2020-06-03T08:54:00Z</dcterms:created>
  <dcterms:modified xsi:type="dcterms:W3CDTF">2023-05-23T06:08:00Z</dcterms:modified>
</cp:coreProperties>
</file>