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4506B7C5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2022 poz. 835)</w:t>
      </w:r>
    </w:p>
    <w:p w14:paraId="55B40A88" w14:textId="77777777" w:rsidR="00BA7F2B" w:rsidRDefault="00BA7F2B" w:rsidP="00BA7F2B"/>
    <w:p w14:paraId="700237DF" w14:textId="77777777" w:rsidR="003027B9" w:rsidRPr="0075204C" w:rsidRDefault="00B3248F" w:rsidP="003027B9">
      <w:pPr>
        <w:jc w:val="both"/>
      </w:pPr>
      <w:r w:rsidRPr="00B3248F">
        <w:rPr>
          <w:rFonts w:cstheme="minorHAnsi"/>
        </w:rPr>
        <w:t xml:space="preserve">Na potrzeby postępowania o udzielenie zamówienia publicznego realizowanego w trybie podstawowym bez przeprowadzenia negocjacji pn. </w:t>
      </w:r>
      <w:r w:rsidR="003027B9" w:rsidRPr="0075204C">
        <w:rPr>
          <w:b/>
          <w:bCs/>
        </w:rPr>
        <w:t>„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Dowóz dzieci</w:t>
      </w:r>
      <w:r w:rsidR="003027B9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do szkół i punktów przedszkolnych położonych</w:t>
      </w:r>
      <w:r w:rsidR="003027B9">
        <w:rPr>
          <w:rFonts w:eastAsia="Times New Roman" w:cstheme="minorHAnsi"/>
          <w:b/>
          <w:bCs/>
          <w:color w:val="000000"/>
          <w:spacing w:val="-2"/>
          <w:lang w:bidi="en-US"/>
        </w:rPr>
        <w:t xml:space="preserve"> 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na terenie gminy Parzęczew w roku szkolnym 202</w:t>
      </w:r>
      <w:r w:rsidR="003027B9">
        <w:rPr>
          <w:rFonts w:eastAsia="Times New Roman" w:cstheme="minorHAnsi"/>
          <w:b/>
          <w:bCs/>
          <w:color w:val="000000"/>
          <w:spacing w:val="-2"/>
          <w:lang w:bidi="en-US"/>
        </w:rPr>
        <w:t>3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/202</w:t>
      </w:r>
      <w:r w:rsidR="003027B9">
        <w:rPr>
          <w:rFonts w:eastAsia="Times New Roman" w:cstheme="minorHAnsi"/>
          <w:b/>
          <w:bCs/>
          <w:color w:val="000000"/>
          <w:spacing w:val="-2"/>
          <w:lang w:bidi="en-US"/>
        </w:rPr>
        <w:t>4</w:t>
      </w:r>
      <w:r w:rsidR="003027B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3027B9" w:rsidRPr="0075204C">
        <w:rPr>
          <w:b/>
          <w:bCs/>
        </w:rPr>
        <w:t>”</w:t>
      </w:r>
    </w:p>
    <w:p w14:paraId="5EBE372D" w14:textId="202666BE" w:rsidR="00B3248F" w:rsidRPr="00B3248F" w:rsidRDefault="00B3248F" w:rsidP="003027B9">
      <w:pPr>
        <w:pStyle w:val="Standard"/>
        <w:jc w:val="both"/>
        <w:rPr>
          <w:rFonts w:asciiTheme="minorHAnsi" w:hAnsiTheme="minorHAnsi" w:cstheme="minorHAnsi"/>
          <w:i/>
          <w:i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0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p w14:paraId="3F38914C" w14:textId="77777777" w:rsidR="00B73A3E" w:rsidRPr="004A6004" w:rsidRDefault="00B73A3E" w:rsidP="00BA7F2B">
      <w:pPr>
        <w:jc w:val="both"/>
      </w:pPr>
    </w:p>
    <w:bookmarkEnd w:id="0"/>
    <w:p w14:paraId="17DA8F01" w14:textId="3D359EDF" w:rsidR="006B5378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="006B5378" w:rsidRPr="004A6004">
        <w:rPr>
          <w:u w:val="single"/>
        </w:rPr>
        <w:t>Oświadczenie o niepodleganiu wykluczeniu</w:t>
      </w:r>
      <w:r w:rsidR="00154DF8">
        <w:rPr>
          <w:u w:val="single"/>
        </w:rPr>
        <w:t xml:space="preserve"> </w:t>
      </w:r>
      <w:r w:rsidR="006B5378">
        <w:rPr>
          <w:u w:val="single"/>
        </w:rPr>
        <w:t>*:</w:t>
      </w:r>
    </w:p>
    <w:p w14:paraId="626F9964" w14:textId="5FBEB1D0" w:rsidR="00BA7F2B" w:rsidRPr="004A6004" w:rsidRDefault="006B5378" w:rsidP="00BA7F2B">
      <w:pPr>
        <w:jc w:val="both"/>
      </w:pPr>
      <w:r>
        <w:t>a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7 ust. 1 ustawy z dnia 13 kwietnia 2022 r. o szczególnych rozwiązaniach w zakresie przeciwdziałania wspieraniu agresji na Ukrainę oraz służących ochronie bezpieczeństwa narodowego.  </w:t>
      </w:r>
    </w:p>
    <w:p w14:paraId="6EA15316" w14:textId="083DDF95" w:rsidR="00BA7F2B" w:rsidRPr="004A6004" w:rsidRDefault="006B5378" w:rsidP="00BA7F2B">
      <w:pPr>
        <w:jc w:val="both"/>
      </w:pPr>
      <w:r>
        <w:t>b</w:t>
      </w:r>
      <w:r w:rsidR="00BA7F2B">
        <w:t xml:space="preserve">) </w:t>
      </w:r>
      <w:r w:rsidR="00BA7F2B" w:rsidRPr="004A6004">
        <w:t xml:space="preserve">Oświadczam, że </w:t>
      </w:r>
      <w:r w:rsidR="00BA7F2B" w:rsidRPr="00154DF8">
        <w:rPr>
          <w:i/>
          <w:iCs/>
        </w:rPr>
        <w:t>nie podlegam</w:t>
      </w:r>
      <w:r w:rsidR="00BA7F2B" w:rsidRPr="004A6004">
        <w:t xml:space="preserve"> wykluczeniu z postępowania na podstawie art. 108 ust 1 ustawy </w:t>
      </w:r>
      <w:proofErr w:type="spellStart"/>
      <w:r w:rsidR="00BA7F2B" w:rsidRPr="004A6004">
        <w:t>Pzp</w:t>
      </w:r>
      <w:proofErr w:type="spellEnd"/>
      <w:r w:rsidR="00BA7F2B" w:rsidRPr="004A6004">
        <w:t>.</w:t>
      </w:r>
    </w:p>
    <w:p w14:paraId="01D28F5B" w14:textId="77777777" w:rsidR="00154DF8" w:rsidRPr="0070111D" w:rsidRDefault="006B5378" w:rsidP="00154DF8">
      <w:pPr>
        <w:jc w:val="both"/>
        <w:rPr>
          <w:i/>
          <w:iCs/>
        </w:rPr>
      </w:pPr>
      <w:r>
        <w:t>c</w:t>
      </w:r>
      <w:r w:rsidR="00BA7F2B">
        <w:t xml:space="preserve">) </w:t>
      </w:r>
      <w:r w:rsidR="00154DF8" w:rsidRPr="0070111D">
        <w:rPr>
          <w:i/>
          <w:iCs/>
        </w:rPr>
        <w:t xml:space="preserve">[UWAGA: zastosować, gdy zachodzą przesłanki wykluczenia z art. 108 ust. 1 pkt. 1, 2, 5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154DF8" w:rsidRPr="0070111D">
        <w:rPr>
          <w:i/>
          <w:iCs/>
        </w:rPr>
        <w:t>Pzp</w:t>
      </w:r>
      <w:proofErr w:type="spellEnd"/>
      <w:r w:rsidR="00154DF8" w:rsidRPr="0070111D">
        <w:rPr>
          <w:i/>
          <w:iCs/>
        </w:rPr>
        <w:t>]</w:t>
      </w:r>
    </w:p>
    <w:p w14:paraId="490C8EE4" w14:textId="05D25753" w:rsidR="00154DF8" w:rsidRDefault="00154DF8" w:rsidP="00BA7F2B">
      <w:pPr>
        <w:jc w:val="both"/>
      </w:pPr>
    </w:p>
    <w:p w14:paraId="3DFD6ACE" w14:textId="578FF73C" w:rsidR="00BA7F2B" w:rsidRPr="004A6004" w:rsidRDefault="00BA7F2B" w:rsidP="00BA7F2B">
      <w:pPr>
        <w:jc w:val="both"/>
      </w:pPr>
      <w:r w:rsidRPr="004A6004">
        <w:t xml:space="preserve">Oświadczam, że </w:t>
      </w:r>
      <w:r w:rsidRPr="00154DF8">
        <w:rPr>
          <w:i/>
          <w:iCs/>
        </w:rPr>
        <w:t>zachodzą</w:t>
      </w:r>
      <w:r w:rsidRPr="004A6004">
        <w:t xml:space="preserve"> w stosunku do mnie podstawy wykluczenia wymienione poniżej</w:t>
      </w:r>
      <w:r w:rsidRPr="004A6004">
        <w:br/>
        <w:t xml:space="preserve">z postępowania na podstawie art. …………. ustawy </w:t>
      </w:r>
      <w:proofErr w:type="spellStart"/>
      <w:r w:rsidRPr="004A6004">
        <w:t>Pzp</w:t>
      </w:r>
      <w:proofErr w:type="spellEnd"/>
      <w:r w:rsidRPr="004A6004">
        <w:t xml:space="preserve"> (podać mającą zastosowanie podstawę wykluczenia spośród wymienionych w art. 108 ust. 1 pkt 1, 2, 5 ustawy </w:t>
      </w:r>
      <w:proofErr w:type="spellStart"/>
      <w:r w:rsidRPr="004A6004">
        <w:t>Pzp</w:t>
      </w:r>
      <w:proofErr w:type="spellEnd"/>
      <w:r w:rsidRPr="004A6004">
        <w:t xml:space="preserve">). </w:t>
      </w:r>
    </w:p>
    <w:p w14:paraId="53F8ABCA" w14:textId="51464A28" w:rsidR="00154DF8" w:rsidRDefault="00BA7F2B" w:rsidP="00154DF8">
      <w:r w:rsidRPr="004A6004">
        <w:t xml:space="preserve">Jednocześnie oświadczam, że w związku z ww. okolicznością, na podstawie art. 110 ust. 2 ustawy </w:t>
      </w:r>
      <w:proofErr w:type="spellStart"/>
      <w:r w:rsidRPr="004A6004">
        <w:t>Pzp</w:t>
      </w:r>
      <w:proofErr w:type="spellEnd"/>
      <w:r w:rsidRPr="004A6004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7DECB222" w14:textId="12A3DAC8" w:rsidR="00922409" w:rsidRPr="00346439" w:rsidRDefault="00922409" w:rsidP="00922409">
      <w:pPr>
        <w:spacing w:after="0"/>
      </w:pPr>
      <w:r w:rsidRPr="00346439">
        <w:t>………………</w:t>
      </w:r>
      <w:r>
        <w:t>……………..</w:t>
      </w:r>
    </w:p>
    <w:p w14:paraId="54A82EF7" w14:textId="7C7ACF83" w:rsidR="00922409" w:rsidRDefault="00922409" w:rsidP="00922409">
      <w:r w:rsidRPr="00A62BE2">
        <w:rPr>
          <w:sz w:val="16"/>
          <w:szCs w:val="16"/>
        </w:rPr>
        <w:t>Miejscowość / Data</w:t>
      </w:r>
    </w:p>
    <w:p w14:paraId="5538DEC2" w14:textId="531EA028" w:rsidR="00BA7F2B" w:rsidRPr="00CE750E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2262558B" w14:textId="753E0707" w:rsidR="002904AC" w:rsidRPr="004C3EE6" w:rsidRDefault="00BA7F2B" w:rsidP="004C3EE6">
      <w:pPr>
        <w:jc w:val="center"/>
        <w:rPr>
          <w:rFonts w:ascii="Tahoma" w:hAnsi="Tahoma"/>
          <w:bCs/>
          <w:i/>
          <w:iCs/>
          <w:sz w:val="21"/>
          <w:szCs w:val="21"/>
        </w:rPr>
      </w:pPr>
      <w:r w:rsidRPr="0075204C">
        <w:rPr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4C3EE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616E0" w14:textId="77777777" w:rsidR="0011714E" w:rsidRDefault="0011714E" w:rsidP="00FF2C71">
      <w:pPr>
        <w:spacing w:after="0" w:line="240" w:lineRule="auto"/>
      </w:pPr>
      <w:r>
        <w:separator/>
      </w:r>
    </w:p>
  </w:endnote>
  <w:endnote w:type="continuationSeparator" w:id="0">
    <w:p w14:paraId="4477BF84" w14:textId="77777777" w:rsidR="0011714E" w:rsidRDefault="0011714E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7B522" w14:textId="77777777" w:rsidR="0011714E" w:rsidRDefault="0011714E" w:rsidP="00FF2C71">
      <w:pPr>
        <w:spacing w:after="0" w:line="240" w:lineRule="auto"/>
      </w:pPr>
      <w:r>
        <w:separator/>
      </w:r>
    </w:p>
  </w:footnote>
  <w:footnote w:type="continuationSeparator" w:id="0">
    <w:p w14:paraId="38CE75CB" w14:textId="77777777" w:rsidR="0011714E" w:rsidRDefault="0011714E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16D8" w14:textId="77777777" w:rsidR="003027B9" w:rsidRDefault="003027B9" w:rsidP="003027B9">
    <w:pPr>
      <w:pStyle w:val="Standard"/>
      <w:ind w:right="6"/>
      <w:jc w:val="center"/>
      <w:rPr>
        <w:b/>
        <w:bCs/>
        <w:sz w:val="18"/>
        <w:szCs w:val="18"/>
      </w:rPr>
    </w:pPr>
    <w:bookmarkStart w:id="1" w:name="_Hlk140046845"/>
    <w:r>
      <w:rPr>
        <w:b/>
        <w:bCs/>
        <w:sz w:val="18"/>
        <w:szCs w:val="18"/>
      </w:rPr>
      <w:t>Specyfikacja Warunków Zamówienia</w:t>
    </w:r>
  </w:p>
  <w:p w14:paraId="5DE81AF5" w14:textId="77777777" w:rsidR="003027B9" w:rsidRDefault="003027B9" w:rsidP="003027B9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R-g.271.8.2023</w:t>
    </w:r>
  </w:p>
  <w:p w14:paraId="2C5F1594" w14:textId="77777777" w:rsidR="003027B9" w:rsidRDefault="003027B9" w:rsidP="003027B9">
    <w:pPr>
      <w:spacing w:after="0"/>
      <w:jc w:val="center"/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punktów przedszkolnych położonych na terenie gminy Parzęczew w roku szkolnym 202</w:t>
    </w:r>
    <w:r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3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 w:rsidRPr="001A0226">
      <w:rPr>
        <w:rFonts w:ascii="Times New Roman" w:eastAsia="Times New Roman" w:hAnsi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</w:p>
  <w:bookmarkEnd w:id="1"/>
  <w:p w14:paraId="56CB89CF" w14:textId="77777777" w:rsidR="003027B9" w:rsidRPr="000F3D4E" w:rsidRDefault="003027B9" w:rsidP="003027B9">
    <w:pPr>
      <w:jc w:val="center"/>
      <w:rPr>
        <w:rFonts w:ascii="Times New Roman" w:hAnsi="Times New Roman" w:cs="Times New Roman"/>
      </w:rPr>
    </w:pP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</w:t>
    </w:r>
    <w:r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__________________________________________________________________</w:t>
    </w:r>
    <w:r w:rsidRPr="000F3D4E">
      <w:rPr>
        <w:rFonts w:ascii="Times New Roman" w:eastAsia="Times New Roman" w:hAnsi="Times New Roman" w:cs="Times New Roman"/>
        <w:spacing w:val="-2"/>
        <w:sz w:val="18"/>
        <w:szCs w:val="18"/>
        <w:lang w:bidi="en-US"/>
      </w:rPr>
      <w:t>_______________________</w:t>
    </w:r>
  </w:p>
  <w:p w14:paraId="7E45C135" w14:textId="77777777" w:rsidR="00FF2C71" w:rsidRPr="005566D2" w:rsidRDefault="00FF2C71" w:rsidP="005566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950BF"/>
    <w:rsid w:val="000C08F5"/>
    <w:rsid w:val="000D49BB"/>
    <w:rsid w:val="0011714E"/>
    <w:rsid w:val="0014495F"/>
    <w:rsid w:val="00154DF8"/>
    <w:rsid w:val="002602C1"/>
    <w:rsid w:val="00277425"/>
    <w:rsid w:val="002904AC"/>
    <w:rsid w:val="002D4340"/>
    <w:rsid w:val="003027B9"/>
    <w:rsid w:val="00462BD6"/>
    <w:rsid w:val="004C3EE6"/>
    <w:rsid w:val="005566D2"/>
    <w:rsid w:val="00556D40"/>
    <w:rsid w:val="0058588D"/>
    <w:rsid w:val="00642056"/>
    <w:rsid w:val="006B5378"/>
    <w:rsid w:val="0072191C"/>
    <w:rsid w:val="00765F58"/>
    <w:rsid w:val="007A75BB"/>
    <w:rsid w:val="008E42BC"/>
    <w:rsid w:val="008E47A0"/>
    <w:rsid w:val="00922409"/>
    <w:rsid w:val="009658E1"/>
    <w:rsid w:val="00A657E1"/>
    <w:rsid w:val="00A722F6"/>
    <w:rsid w:val="00B07E29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765F58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27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2022-06-08T09:33:00Z</cp:lastPrinted>
  <dcterms:created xsi:type="dcterms:W3CDTF">2023-07-12T07:36:00Z</dcterms:created>
  <dcterms:modified xsi:type="dcterms:W3CDTF">2023-07-12T07:36:00Z</dcterms:modified>
</cp:coreProperties>
</file>