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CCF" w:rsidRPr="005B6CCF" w:rsidRDefault="005B6CCF" w:rsidP="00493169">
      <w:pPr>
        <w:spacing w:after="0" w:line="240" w:lineRule="auto"/>
        <w:ind w:right="1110"/>
        <w:rPr>
          <w:rFonts w:ascii="Times New Roman" w:eastAsia="Times New Roman" w:hAnsi="Times New Roman" w:cs="Times New Roman"/>
          <w:b/>
          <w:kern w:val="0"/>
          <w:lang w:eastAsia="pl-PL"/>
        </w:rPr>
      </w:pPr>
      <w:r w:rsidRPr="005B6CCF">
        <w:rPr>
          <w:rFonts w:ascii="Times New Roman" w:eastAsia="Times New Roman" w:hAnsi="Times New Roman" w:cs="Times New Roman"/>
          <w:b/>
          <w:kern w:val="0"/>
          <w:lang w:eastAsia="pl-PL"/>
        </w:rPr>
        <w:tab/>
      </w:r>
      <w:r w:rsidRPr="005B6CCF">
        <w:rPr>
          <w:rFonts w:ascii="Times New Roman" w:eastAsia="Times New Roman" w:hAnsi="Times New Roman" w:cs="Times New Roman"/>
          <w:b/>
          <w:kern w:val="0"/>
          <w:lang w:eastAsia="pl-PL"/>
        </w:rPr>
        <w:tab/>
      </w:r>
    </w:p>
    <w:p w:rsidR="00E90F33" w:rsidRDefault="00E90F33" w:rsidP="00940C12">
      <w:pPr>
        <w:spacing w:after="0" w:line="240" w:lineRule="auto"/>
        <w:ind w:right="-24"/>
        <w:rPr>
          <w:rFonts w:ascii="Times New Roman" w:hAnsi="Times New Roman" w:cs="Times New Roman"/>
          <w:kern w:val="2"/>
          <w:sz w:val="20"/>
          <w:szCs w:val="20"/>
          <w:lang w:eastAsia="en-US"/>
        </w:rPr>
      </w:pPr>
      <w:r>
        <w:rPr>
          <w:rFonts w:ascii="Times New Roman" w:hAnsi="Times New Roman" w:cs="Times New Roman"/>
          <w:kern w:val="2"/>
          <w:sz w:val="20"/>
          <w:szCs w:val="20"/>
          <w:lang w:eastAsia="en-US"/>
        </w:rPr>
        <w:t>Znak akt: DZP.KK.282.12.2022</w:t>
      </w:r>
      <w:r w:rsidR="005B6CCF" w:rsidRPr="005B6CCF">
        <w:rPr>
          <w:rFonts w:ascii="Times New Roman" w:hAnsi="Times New Roman" w:cs="Times New Roman"/>
          <w:kern w:val="2"/>
          <w:sz w:val="20"/>
          <w:szCs w:val="20"/>
          <w:lang w:eastAsia="en-US"/>
        </w:rPr>
        <w:tab/>
      </w:r>
      <w:r w:rsidR="005B6CCF" w:rsidRPr="005B6CCF">
        <w:rPr>
          <w:rFonts w:ascii="Times New Roman" w:hAnsi="Times New Roman" w:cs="Times New Roman"/>
          <w:kern w:val="2"/>
          <w:sz w:val="20"/>
          <w:szCs w:val="20"/>
          <w:lang w:eastAsia="en-US"/>
        </w:rPr>
        <w:tab/>
      </w:r>
      <w:r w:rsidR="005B6CCF" w:rsidRPr="005B6CCF">
        <w:rPr>
          <w:rFonts w:ascii="Times New Roman" w:hAnsi="Times New Roman" w:cs="Times New Roman"/>
          <w:kern w:val="2"/>
          <w:sz w:val="20"/>
          <w:szCs w:val="20"/>
          <w:lang w:eastAsia="en-US"/>
        </w:rPr>
        <w:tab/>
      </w:r>
      <w:r w:rsidR="005B6CCF" w:rsidRPr="005B6CCF">
        <w:rPr>
          <w:rFonts w:ascii="Times New Roman" w:hAnsi="Times New Roman" w:cs="Times New Roman"/>
          <w:kern w:val="2"/>
          <w:sz w:val="20"/>
          <w:szCs w:val="20"/>
          <w:lang w:eastAsia="en-US"/>
        </w:rPr>
        <w:tab/>
      </w:r>
      <w:r w:rsidR="005B6CCF" w:rsidRPr="005B6CCF">
        <w:rPr>
          <w:rFonts w:ascii="Times New Roman" w:hAnsi="Times New Roman" w:cs="Times New Roman"/>
          <w:kern w:val="2"/>
          <w:sz w:val="20"/>
          <w:szCs w:val="20"/>
          <w:lang w:eastAsia="en-US"/>
        </w:rPr>
        <w:tab/>
      </w:r>
      <w:r w:rsidR="005B6CCF" w:rsidRPr="005B6CCF">
        <w:rPr>
          <w:rFonts w:ascii="Times New Roman" w:hAnsi="Times New Roman" w:cs="Times New Roman"/>
          <w:kern w:val="2"/>
          <w:sz w:val="20"/>
          <w:szCs w:val="20"/>
          <w:lang w:eastAsia="en-US"/>
        </w:rPr>
        <w:tab/>
      </w:r>
      <w:r w:rsidR="005B6CCF">
        <w:rPr>
          <w:rFonts w:ascii="Times New Roman" w:hAnsi="Times New Roman" w:cs="Times New Roman"/>
          <w:kern w:val="2"/>
          <w:sz w:val="20"/>
          <w:szCs w:val="20"/>
          <w:lang w:eastAsia="en-US"/>
        </w:rPr>
        <w:tab/>
      </w:r>
      <w:r w:rsidR="00493169">
        <w:rPr>
          <w:rFonts w:ascii="Times New Roman" w:hAnsi="Times New Roman" w:cs="Times New Roman"/>
          <w:kern w:val="2"/>
          <w:sz w:val="20"/>
          <w:szCs w:val="20"/>
          <w:lang w:eastAsia="en-US"/>
        </w:rPr>
        <w:t xml:space="preserve">   </w:t>
      </w:r>
    </w:p>
    <w:p w:rsidR="005B6CCF" w:rsidRPr="005B6CCF" w:rsidRDefault="00493169" w:rsidP="00E90F33">
      <w:pPr>
        <w:spacing w:after="0" w:line="240" w:lineRule="auto"/>
        <w:ind w:right="-24"/>
        <w:jc w:val="right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</w:rPr>
      </w:pPr>
      <w:r>
        <w:rPr>
          <w:rFonts w:ascii="Times New Roman" w:hAnsi="Times New Roman" w:cs="Times New Roman"/>
          <w:kern w:val="2"/>
          <w:sz w:val="20"/>
          <w:szCs w:val="20"/>
          <w:lang w:eastAsia="en-US"/>
        </w:rPr>
        <w:t xml:space="preserve"> </w:t>
      </w:r>
      <w:r w:rsidR="005B6CCF" w:rsidRPr="005B6CCF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>Sopot, dnia</w:t>
      </w:r>
      <w:r w:rsidR="00E90F33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 xml:space="preserve"> </w:t>
      </w:r>
      <w:r w:rsidR="002C53D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>25</w:t>
      </w:r>
      <w:r w:rsidR="00F93C6C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>.</w:t>
      </w:r>
      <w:r w:rsidR="00E90F33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>11.2022</w:t>
      </w:r>
      <w:r w:rsidR="005B6CCF" w:rsidRPr="005B6CCF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 xml:space="preserve"> r.</w:t>
      </w:r>
    </w:p>
    <w:p w:rsidR="005B6CCF" w:rsidRDefault="005B6CCF" w:rsidP="00940C12">
      <w:pPr>
        <w:spacing w:after="0" w:line="240" w:lineRule="auto"/>
        <w:ind w:right="-24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36121" w:rsidRPr="005B6CCF" w:rsidRDefault="00E36121" w:rsidP="00940C12">
      <w:pPr>
        <w:spacing w:after="0" w:line="240" w:lineRule="auto"/>
        <w:ind w:right="-24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</w:p>
    <w:p w:rsidR="005B6CCF" w:rsidRDefault="005B6CCF" w:rsidP="00940C12">
      <w:pPr>
        <w:spacing w:after="0" w:line="240" w:lineRule="auto"/>
        <w:ind w:right="-24"/>
        <w:jc w:val="center"/>
        <w:rPr>
          <w:rFonts w:ascii="Times New Roman" w:eastAsia="Times New Roman" w:hAnsi="Times New Roman" w:cs="Times New Roman"/>
          <w:b/>
          <w:kern w:val="0"/>
          <w:lang w:eastAsia="pl-PL"/>
        </w:rPr>
      </w:pPr>
      <w:r w:rsidRPr="005B6CCF">
        <w:rPr>
          <w:rFonts w:ascii="Times New Roman" w:eastAsia="Times New Roman" w:hAnsi="Times New Roman" w:cs="Times New Roman"/>
          <w:b/>
          <w:kern w:val="0"/>
          <w:lang w:eastAsia="pl-PL"/>
        </w:rPr>
        <w:t>INFORMACJA O UNIEWAŻNIENIU POSTĘPOWANIA</w:t>
      </w:r>
    </w:p>
    <w:p w:rsidR="002C53DE" w:rsidRPr="005B6CCF" w:rsidRDefault="002C53DE" w:rsidP="00940C12">
      <w:pPr>
        <w:spacing w:after="0" w:line="240" w:lineRule="auto"/>
        <w:ind w:right="-24"/>
        <w:jc w:val="center"/>
        <w:rPr>
          <w:rFonts w:ascii="Times New Roman" w:eastAsia="Times New Roman" w:hAnsi="Times New Roman" w:cs="Times New Roman"/>
          <w:b/>
          <w:kern w:val="0"/>
          <w:lang w:eastAsia="pl-PL"/>
        </w:rPr>
      </w:pPr>
      <w:r>
        <w:rPr>
          <w:rFonts w:ascii="Times New Roman" w:eastAsia="Times New Roman" w:hAnsi="Times New Roman" w:cs="Times New Roman"/>
          <w:b/>
          <w:kern w:val="0"/>
          <w:lang w:eastAsia="pl-PL"/>
        </w:rPr>
        <w:t>W PAKIETACH NR 1 – NR 30</w:t>
      </w:r>
    </w:p>
    <w:p w:rsidR="005B6CCF" w:rsidRPr="00912ECA" w:rsidRDefault="005B6CCF" w:rsidP="00940C12">
      <w:pPr>
        <w:spacing w:after="0" w:line="240" w:lineRule="auto"/>
        <w:ind w:right="-24"/>
        <w:jc w:val="center"/>
        <w:rPr>
          <w:rFonts w:ascii="Times New Roman" w:hAnsi="Times New Roman" w:cs="Times New Roman"/>
          <w:b/>
          <w:bCs/>
          <w:sz w:val="20"/>
          <w:szCs w:val="20"/>
          <w:lang w:eastAsia="en-US"/>
        </w:rPr>
      </w:pPr>
    </w:p>
    <w:p w:rsidR="00E90F33" w:rsidRPr="00912ECA" w:rsidRDefault="00E90F33" w:rsidP="00E90F33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0"/>
          <w:sz w:val="20"/>
          <w:szCs w:val="20"/>
          <w:u w:val="single"/>
          <w:lang w:eastAsia="pl-PL"/>
        </w:rPr>
      </w:pPr>
      <w:r w:rsidRPr="00912ECA">
        <w:rPr>
          <w:rFonts w:ascii="Times New Roman" w:eastAsia="SimSun" w:hAnsi="Times New Roman" w:cs="Times New Roman"/>
          <w:color w:val="000000"/>
          <w:kern w:val="0"/>
          <w:sz w:val="20"/>
          <w:szCs w:val="20"/>
          <w:u w:val="single"/>
          <w:lang w:eastAsia="zh-CN"/>
        </w:rPr>
        <w:t xml:space="preserve">dot.: postępowania o udzielenie zamówienia publicznego </w:t>
      </w:r>
      <w:r w:rsidRPr="00912ECA">
        <w:rPr>
          <w:rFonts w:ascii="Times New Roman" w:eastAsia="SimSun" w:hAnsi="Times New Roman" w:cs="Times New Roman"/>
          <w:kern w:val="2"/>
          <w:sz w:val="20"/>
          <w:szCs w:val="20"/>
          <w:u w:val="single"/>
        </w:rPr>
        <w:t xml:space="preserve">prowadzonego w trybie podstawowym bez negocjacji na </w:t>
      </w:r>
      <w:r w:rsidRPr="00912ECA">
        <w:rPr>
          <w:rFonts w:ascii="Times New Roman" w:eastAsia="Calibri" w:hAnsi="Times New Roman" w:cs="Times New Roman"/>
          <w:bCs/>
          <w:kern w:val="2"/>
          <w:sz w:val="20"/>
          <w:szCs w:val="20"/>
          <w:u w:val="single"/>
          <w:lang w:bidi="pl-PL"/>
        </w:rPr>
        <w:t xml:space="preserve">sukcesywne dostawy </w:t>
      </w:r>
      <w:r w:rsidRPr="00912ECA">
        <w:rPr>
          <w:rFonts w:ascii="Times New Roman" w:eastAsia="Calibri" w:hAnsi="Times New Roman" w:cs="Times New Roman"/>
          <w:color w:val="000000"/>
          <w:kern w:val="2"/>
          <w:sz w:val="20"/>
          <w:szCs w:val="20"/>
          <w:u w:val="single"/>
          <w:lang w:bidi="pl-PL"/>
        </w:rPr>
        <w:t>implantów ortopedycznych na potrzeby Oddziału Chirurgii Urazowo-Ortopedycznej</w:t>
      </w:r>
      <w:r w:rsidRPr="00912ECA">
        <w:rPr>
          <w:rFonts w:ascii="Times New Roman" w:eastAsia="Calibri" w:hAnsi="Times New Roman" w:cs="Times New Roman"/>
          <w:kern w:val="2"/>
          <w:sz w:val="20"/>
          <w:szCs w:val="20"/>
          <w:u w:val="single"/>
          <w:lang w:bidi="pl-PL"/>
        </w:rPr>
        <w:t xml:space="preserve"> Pomorskiego Centrum Reumatologicznego im. dr J. </w:t>
      </w:r>
      <w:proofErr w:type="spellStart"/>
      <w:r w:rsidRPr="00912ECA">
        <w:rPr>
          <w:rFonts w:ascii="Times New Roman" w:eastAsia="Calibri" w:hAnsi="Times New Roman" w:cs="Times New Roman"/>
          <w:kern w:val="2"/>
          <w:sz w:val="20"/>
          <w:szCs w:val="20"/>
          <w:u w:val="single"/>
          <w:lang w:bidi="pl-PL"/>
        </w:rPr>
        <w:t>Titz</w:t>
      </w:r>
      <w:proofErr w:type="spellEnd"/>
      <w:r w:rsidRPr="00912ECA">
        <w:rPr>
          <w:rFonts w:ascii="Times New Roman" w:eastAsia="Calibri" w:hAnsi="Times New Roman" w:cs="Times New Roman"/>
          <w:kern w:val="2"/>
          <w:sz w:val="20"/>
          <w:szCs w:val="20"/>
          <w:u w:val="single"/>
          <w:lang w:bidi="pl-PL"/>
        </w:rPr>
        <w:t>-Kosko w Sopocie Sp. z o.o.</w:t>
      </w:r>
      <w:r w:rsidRPr="00912ECA">
        <w:rPr>
          <w:rFonts w:ascii="Times New Roman" w:eastAsia="Calibri" w:hAnsi="Times New Roman" w:cs="Times New Roman"/>
          <w:kern w:val="0"/>
          <w:sz w:val="20"/>
          <w:szCs w:val="20"/>
          <w:u w:val="single"/>
          <w:lang w:eastAsia="en-US"/>
        </w:rPr>
        <w:t>, w podziale na 30 pakietów</w:t>
      </w:r>
      <w:r w:rsidR="005B29F4" w:rsidRPr="00912ECA">
        <w:rPr>
          <w:rFonts w:ascii="Times New Roman" w:eastAsia="Calibri" w:hAnsi="Times New Roman" w:cs="Times New Roman"/>
          <w:kern w:val="0"/>
          <w:sz w:val="20"/>
          <w:szCs w:val="20"/>
          <w:u w:val="single"/>
          <w:lang w:eastAsia="en-US"/>
        </w:rPr>
        <w:t xml:space="preserve"> </w:t>
      </w:r>
      <w:r w:rsidRPr="00912ECA">
        <w:rPr>
          <w:rFonts w:ascii="Times New Roman" w:eastAsia="Calibri" w:hAnsi="Times New Roman" w:cs="Times New Roman"/>
          <w:kern w:val="0"/>
          <w:sz w:val="20"/>
          <w:szCs w:val="20"/>
          <w:u w:val="single"/>
          <w:lang w:eastAsia="en-US"/>
        </w:rPr>
        <w:t>– znak: 12-TP-22</w:t>
      </w:r>
    </w:p>
    <w:p w:rsidR="005B6CCF" w:rsidRPr="00912ECA" w:rsidRDefault="005B6CCF" w:rsidP="00940C12">
      <w:pPr>
        <w:suppressAutoHyphens w:val="0"/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</w:pPr>
    </w:p>
    <w:p w:rsidR="005B6CCF" w:rsidRPr="00912ECA" w:rsidRDefault="00D63F6D" w:rsidP="00940C12">
      <w:pPr>
        <w:suppressAutoHyphens w:val="0"/>
        <w:spacing w:after="0" w:line="240" w:lineRule="auto"/>
        <w:ind w:right="-24"/>
        <w:contextualSpacing/>
        <w:jc w:val="both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</w:rPr>
      </w:pPr>
      <w:r w:rsidRPr="00912ECA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>Zgodnie z art. 260 ust</w:t>
      </w:r>
      <w:r w:rsidR="00493169" w:rsidRPr="00912ECA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>.</w:t>
      </w:r>
      <w:r w:rsidRPr="00912ECA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 xml:space="preserve"> </w:t>
      </w:r>
      <w:r w:rsidR="005B6CCF" w:rsidRPr="00912ECA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 xml:space="preserve">2 ustawy z dnia 11 września 2019 </w:t>
      </w:r>
      <w:r w:rsidR="00493169" w:rsidRPr="00912ECA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 xml:space="preserve">r. </w:t>
      </w:r>
      <w:r w:rsidR="005B6CCF" w:rsidRPr="00912ECA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>Prawo zamó</w:t>
      </w:r>
      <w:r w:rsidR="00A825D8" w:rsidRPr="00912ECA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>wień publicznych (j.t. Dz.U.</w:t>
      </w:r>
      <w:r w:rsidR="00493169" w:rsidRPr="00912ECA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 xml:space="preserve"> z </w:t>
      </w:r>
      <w:r w:rsidR="00E90F33" w:rsidRPr="00912ECA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>2022</w:t>
      </w:r>
      <w:r w:rsidR="00493169" w:rsidRPr="00912ECA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 xml:space="preserve"> r</w:t>
      </w:r>
      <w:r w:rsidR="005B6CCF" w:rsidRPr="00912ECA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>.</w:t>
      </w:r>
      <w:r w:rsidR="00493169" w:rsidRPr="00912ECA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 xml:space="preserve">, poz. </w:t>
      </w:r>
      <w:r w:rsidR="00A825D8" w:rsidRPr="00912ECA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>1</w:t>
      </w:r>
      <w:r w:rsidR="00E90F33" w:rsidRPr="00912ECA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>7</w:t>
      </w:r>
      <w:r w:rsidR="00A825D8" w:rsidRPr="00912ECA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>1</w:t>
      </w:r>
      <w:r w:rsidR="00E90F33" w:rsidRPr="00912ECA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>0</w:t>
      </w:r>
      <w:r w:rsidR="00493169" w:rsidRPr="00912ECA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 xml:space="preserve"> z </w:t>
      </w:r>
      <w:proofErr w:type="spellStart"/>
      <w:r w:rsidR="00493169" w:rsidRPr="00912ECA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>późn</w:t>
      </w:r>
      <w:proofErr w:type="spellEnd"/>
      <w:r w:rsidR="00493169" w:rsidRPr="00912ECA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>. zm.</w:t>
      </w:r>
      <w:r w:rsidR="005B6CCF" w:rsidRPr="00912ECA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 xml:space="preserve">) zwaną dalej „ustawą </w:t>
      </w:r>
      <w:proofErr w:type="spellStart"/>
      <w:r w:rsidR="005B6CCF" w:rsidRPr="00912ECA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>Pzp</w:t>
      </w:r>
      <w:proofErr w:type="spellEnd"/>
      <w:r w:rsidR="005B6CCF" w:rsidRPr="00912ECA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 xml:space="preserve">”, </w:t>
      </w:r>
      <w:r w:rsidR="005B6CCF" w:rsidRPr="00912ECA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</w:rPr>
        <w:t>Zamawiający informuje:</w:t>
      </w:r>
    </w:p>
    <w:p w:rsidR="005B6CCF" w:rsidRPr="00912ECA" w:rsidRDefault="005B6CCF" w:rsidP="00940C12">
      <w:pPr>
        <w:suppressAutoHyphens w:val="0"/>
        <w:spacing w:after="0" w:line="240" w:lineRule="auto"/>
        <w:ind w:right="-24"/>
        <w:contextualSpacing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</w:pPr>
    </w:p>
    <w:p w:rsidR="00AB20FA" w:rsidRPr="00912ECA" w:rsidRDefault="006E2FF4" w:rsidP="00E16F51">
      <w:pPr>
        <w:suppressAutoHyphens w:val="0"/>
        <w:spacing w:after="0" w:line="240" w:lineRule="auto"/>
        <w:ind w:right="-24"/>
        <w:contextualSpacing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</w:pPr>
      <w:r w:rsidRPr="006E2FF4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</w:rPr>
        <w:t>1.</w:t>
      </w:r>
      <w:r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</w:rPr>
        <w:t xml:space="preserve"> </w:t>
      </w:r>
      <w:r w:rsidR="00530959" w:rsidRPr="00912ECA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</w:rPr>
        <w:t>N</w:t>
      </w:r>
      <w:r w:rsidR="005B6CCF" w:rsidRPr="00912ECA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</w:rPr>
        <w:t>a podstawie</w:t>
      </w:r>
      <w:r w:rsidR="00AB20FA" w:rsidRPr="00912ECA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 xml:space="preserve"> art. 255 pkt </w:t>
      </w:r>
      <w:r w:rsidR="00E90F33" w:rsidRPr="00912ECA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>5</w:t>
      </w:r>
      <w:r w:rsidR="00AB20FA" w:rsidRPr="00912ECA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 xml:space="preserve">) ustawy </w:t>
      </w:r>
      <w:proofErr w:type="spellStart"/>
      <w:r w:rsidR="00AB20FA" w:rsidRPr="00912ECA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>Pzp</w:t>
      </w:r>
      <w:proofErr w:type="spellEnd"/>
      <w:r w:rsidR="00AB20FA" w:rsidRPr="00912ECA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 xml:space="preserve"> </w:t>
      </w:r>
      <w:r w:rsidR="005B6CCF" w:rsidRPr="00912ECA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</w:rPr>
        <w:t>unieważni</w:t>
      </w:r>
      <w:r w:rsidR="00AB20FA" w:rsidRPr="00912ECA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</w:rPr>
        <w:t>a</w:t>
      </w:r>
      <w:r w:rsidR="005B6CCF" w:rsidRPr="00912ECA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</w:rPr>
        <w:t xml:space="preserve"> </w:t>
      </w:r>
      <w:r w:rsidR="00493169" w:rsidRPr="00912ECA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</w:rPr>
        <w:t xml:space="preserve">się </w:t>
      </w:r>
      <w:r w:rsidR="00A825D8" w:rsidRPr="00912ECA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</w:rPr>
        <w:t>niniejsze postę</w:t>
      </w:r>
      <w:r w:rsidR="00E90F33" w:rsidRPr="00912ECA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</w:rPr>
        <w:t>powanie (znak: 12-TP-22</w:t>
      </w:r>
      <w:r w:rsidR="00D63F6D" w:rsidRPr="00912ECA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</w:rPr>
        <w:t>)</w:t>
      </w:r>
      <w:r w:rsidR="005B29F4" w:rsidRPr="00912ECA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</w:rPr>
        <w:t xml:space="preserve"> w </w:t>
      </w:r>
      <w:r w:rsidR="00E16F51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</w:rPr>
        <w:t>Pakietach nr 1 – nr 24 oraz nr 26 – nr 29</w:t>
      </w:r>
      <w:r w:rsidR="00AB20FA" w:rsidRPr="00912ECA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</w:rPr>
        <w:t xml:space="preserve">, gdyż </w:t>
      </w:r>
      <w:r w:rsidR="00E90F33" w:rsidRPr="00912ECA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</w:rPr>
        <w:t>wystąpiła istotna zmiana okoliczności powodująca, że prowadzenie postępowania lub wykonanie zamówienia nie leży w interesie publicznym, czego nie można było wcześniej przewidzieć.</w:t>
      </w:r>
    </w:p>
    <w:p w:rsidR="00F93C6C" w:rsidRPr="006E2FF4" w:rsidRDefault="00F93C6C" w:rsidP="00940C12">
      <w:pPr>
        <w:spacing w:after="0" w:line="240" w:lineRule="auto"/>
        <w:ind w:right="-24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  <w:lang w:eastAsia="en-US"/>
        </w:rPr>
      </w:pPr>
      <w:r w:rsidRPr="006E2FF4">
        <w:rPr>
          <w:rFonts w:ascii="Times New Roman" w:hAnsi="Times New Roman" w:cs="Times New Roman"/>
          <w:b/>
          <w:bCs/>
          <w:sz w:val="20"/>
          <w:szCs w:val="20"/>
          <w:u w:val="single"/>
          <w:lang w:eastAsia="en-US"/>
        </w:rPr>
        <w:t>Uzasadnienie faktyczne:</w:t>
      </w:r>
    </w:p>
    <w:p w:rsidR="00D63F6D" w:rsidRPr="006E2FF4" w:rsidRDefault="00D63F6D" w:rsidP="006E2FF4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0"/>
          <w:sz w:val="20"/>
          <w:szCs w:val="20"/>
          <w:u w:val="single"/>
          <w:lang w:eastAsia="pl-PL"/>
        </w:rPr>
      </w:pPr>
      <w:r w:rsidRPr="00912ECA">
        <w:rPr>
          <w:rFonts w:ascii="Times New Roman" w:hAnsi="Times New Roman" w:cs="Times New Roman"/>
          <w:bCs/>
          <w:sz w:val="20"/>
          <w:szCs w:val="20"/>
          <w:lang w:eastAsia="en-US"/>
        </w:rPr>
        <w:t xml:space="preserve">Zamawiający </w:t>
      </w:r>
      <w:r w:rsidR="005B29F4" w:rsidRPr="00912ECA">
        <w:rPr>
          <w:rFonts w:ascii="Times New Roman" w:hAnsi="Times New Roman" w:cs="Times New Roman"/>
          <w:bCs/>
          <w:sz w:val="20"/>
          <w:szCs w:val="20"/>
          <w:lang w:eastAsia="en-US"/>
        </w:rPr>
        <w:t xml:space="preserve">ogłosił postępowanie </w:t>
      </w:r>
      <w:r w:rsidR="005B29F4" w:rsidRPr="00912ECA">
        <w:rPr>
          <w:rFonts w:ascii="Times New Roman" w:eastAsia="Calibri" w:hAnsi="Times New Roman" w:cs="Times New Roman"/>
          <w:kern w:val="0"/>
          <w:sz w:val="20"/>
          <w:szCs w:val="20"/>
          <w:lang w:eastAsia="en-US"/>
        </w:rPr>
        <w:t xml:space="preserve">znak: 12-TP-22 w dniu </w:t>
      </w:r>
      <w:r w:rsidR="002C53DE" w:rsidRPr="00912ECA">
        <w:rPr>
          <w:rFonts w:ascii="Times New Roman" w:eastAsia="Calibri" w:hAnsi="Times New Roman" w:cs="Times New Roman"/>
          <w:kern w:val="0"/>
          <w:sz w:val="20"/>
          <w:szCs w:val="20"/>
          <w:lang w:eastAsia="en-US"/>
        </w:rPr>
        <w:t>09.11.2022 r.</w:t>
      </w:r>
      <w:r w:rsidR="005B29F4" w:rsidRPr="00912ECA">
        <w:rPr>
          <w:rFonts w:ascii="Times New Roman" w:eastAsia="Calibri" w:hAnsi="Times New Roman" w:cs="Times New Roman"/>
          <w:kern w:val="0"/>
          <w:sz w:val="20"/>
          <w:szCs w:val="20"/>
          <w:lang w:eastAsia="en-US"/>
        </w:rPr>
        <w:t xml:space="preserve"> w związku z planowanym zwiększonym zapotrzebowaniem dla zakresu wykonywanych zabiegów ortopedyczno-chirurgicznych </w:t>
      </w:r>
      <w:r w:rsidR="00CF140A" w:rsidRPr="00912ECA">
        <w:rPr>
          <w:rFonts w:ascii="Times New Roman" w:eastAsia="Calibri" w:hAnsi="Times New Roman" w:cs="Times New Roman"/>
          <w:kern w:val="0"/>
          <w:sz w:val="20"/>
          <w:szCs w:val="20"/>
          <w:lang w:eastAsia="en-US"/>
        </w:rPr>
        <w:t>oraz zamiarem rozszerze</w:t>
      </w:r>
      <w:r w:rsidR="005B29F4" w:rsidRPr="00912ECA">
        <w:rPr>
          <w:rFonts w:ascii="Times New Roman" w:eastAsia="Calibri" w:hAnsi="Times New Roman" w:cs="Times New Roman"/>
          <w:kern w:val="0"/>
          <w:sz w:val="20"/>
          <w:szCs w:val="20"/>
          <w:lang w:eastAsia="en-US"/>
        </w:rPr>
        <w:t xml:space="preserve">nia kontraktu z Narodowym Funduszem Zdrowia w dziedzinie ortopedii. W wyniku negocjacji zakresu harmonogramu </w:t>
      </w:r>
      <w:r w:rsidR="00CF140A" w:rsidRPr="00912ECA">
        <w:rPr>
          <w:rFonts w:ascii="Times New Roman" w:eastAsia="Calibri" w:hAnsi="Times New Roman" w:cs="Times New Roman"/>
          <w:kern w:val="0"/>
          <w:sz w:val="20"/>
          <w:szCs w:val="20"/>
          <w:lang w:eastAsia="en-US"/>
        </w:rPr>
        <w:t xml:space="preserve"> rzeczowo-finansowego z Narodowym Funduszem Zdrowia </w:t>
      </w:r>
      <w:r w:rsidR="005B29F4" w:rsidRPr="00912ECA">
        <w:rPr>
          <w:rFonts w:ascii="Times New Roman" w:eastAsia="Calibri" w:hAnsi="Times New Roman" w:cs="Times New Roman"/>
          <w:kern w:val="0"/>
          <w:sz w:val="20"/>
          <w:szCs w:val="20"/>
          <w:lang w:eastAsia="en-US"/>
        </w:rPr>
        <w:t xml:space="preserve">oraz wcześniejszego </w:t>
      </w:r>
      <w:r w:rsidR="00CF140A" w:rsidRPr="00912ECA">
        <w:rPr>
          <w:rFonts w:ascii="Times New Roman" w:eastAsia="Calibri" w:hAnsi="Times New Roman" w:cs="Times New Roman"/>
          <w:kern w:val="0"/>
          <w:sz w:val="20"/>
          <w:szCs w:val="20"/>
          <w:lang w:eastAsia="en-US"/>
        </w:rPr>
        <w:t>wykonania</w:t>
      </w:r>
      <w:r w:rsidR="005B29F4" w:rsidRPr="00912ECA">
        <w:rPr>
          <w:rFonts w:ascii="Times New Roman" w:eastAsia="Calibri" w:hAnsi="Times New Roman" w:cs="Times New Roman"/>
          <w:kern w:val="0"/>
          <w:sz w:val="20"/>
          <w:szCs w:val="20"/>
          <w:lang w:eastAsia="en-US"/>
        </w:rPr>
        <w:t xml:space="preserve"> kontraktu, przez świadczeniodawcę, </w:t>
      </w:r>
      <w:r w:rsidR="00CF140A" w:rsidRPr="00912ECA">
        <w:rPr>
          <w:rFonts w:ascii="Times New Roman" w:eastAsia="Calibri" w:hAnsi="Times New Roman" w:cs="Times New Roman"/>
          <w:kern w:val="0"/>
          <w:sz w:val="20"/>
          <w:szCs w:val="20"/>
          <w:lang w:eastAsia="en-US"/>
        </w:rPr>
        <w:t xml:space="preserve">okazało się, że </w:t>
      </w:r>
      <w:r w:rsidR="005B29F4" w:rsidRPr="00912ECA">
        <w:rPr>
          <w:rFonts w:ascii="Times New Roman" w:eastAsia="Calibri" w:hAnsi="Times New Roman" w:cs="Times New Roman"/>
          <w:kern w:val="0"/>
          <w:sz w:val="20"/>
          <w:szCs w:val="20"/>
          <w:lang w:eastAsia="en-US"/>
        </w:rPr>
        <w:t>zakres planowanych zabiegów ni</w:t>
      </w:r>
      <w:r w:rsidR="00CF140A" w:rsidRPr="00912ECA">
        <w:rPr>
          <w:rFonts w:ascii="Times New Roman" w:eastAsia="Calibri" w:hAnsi="Times New Roman" w:cs="Times New Roman"/>
          <w:kern w:val="0"/>
          <w:sz w:val="20"/>
          <w:szCs w:val="20"/>
          <w:lang w:eastAsia="en-US"/>
        </w:rPr>
        <w:t>e</w:t>
      </w:r>
      <w:r w:rsidR="005B29F4" w:rsidRPr="00912ECA">
        <w:rPr>
          <w:rFonts w:ascii="Times New Roman" w:eastAsia="Calibri" w:hAnsi="Times New Roman" w:cs="Times New Roman"/>
          <w:kern w:val="0"/>
          <w:sz w:val="20"/>
          <w:szCs w:val="20"/>
          <w:lang w:eastAsia="en-US"/>
        </w:rPr>
        <w:t xml:space="preserve"> ulegnie zwiększeniu, wobec czego dostawa </w:t>
      </w:r>
      <w:r w:rsidR="00CF140A" w:rsidRPr="00912ECA">
        <w:rPr>
          <w:rFonts w:ascii="Times New Roman" w:eastAsia="Calibri" w:hAnsi="Times New Roman" w:cs="Times New Roman"/>
          <w:kern w:val="0"/>
          <w:sz w:val="20"/>
          <w:szCs w:val="20"/>
          <w:lang w:eastAsia="en-US"/>
        </w:rPr>
        <w:t>implantów w ilościach określonych w postępowaniu znak: 12-TP-22, nie leży w interesie publicznym, w tym świadczeniodawcy, jakim jest Zamawiający.</w:t>
      </w:r>
      <w:r w:rsidR="00CF140A" w:rsidRPr="00912ECA">
        <w:rPr>
          <w:rFonts w:ascii="Times New Roman" w:eastAsia="SimSun" w:hAnsi="Times New Roman" w:cs="Times New Roman"/>
          <w:color w:val="000000"/>
          <w:kern w:val="0"/>
          <w:sz w:val="20"/>
          <w:szCs w:val="20"/>
          <w:lang w:eastAsia="pl-PL"/>
        </w:rPr>
        <w:t xml:space="preserve"> </w:t>
      </w:r>
      <w:r w:rsidR="00C00B18" w:rsidRPr="00912ECA">
        <w:rPr>
          <w:rFonts w:ascii="Times New Roman" w:hAnsi="Times New Roman" w:cs="Times New Roman"/>
          <w:bCs/>
          <w:sz w:val="20"/>
          <w:szCs w:val="20"/>
          <w:lang w:eastAsia="en-US"/>
        </w:rPr>
        <w:t xml:space="preserve">W związku z powyższym Zamawiający unieważnia </w:t>
      </w:r>
      <w:r w:rsidR="00493169" w:rsidRPr="00912ECA">
        <w:rPr>
          <w:rFonts w:ascii="Times New Roman" w:hAnsi="Times New Roman" w:cs="Times New Roman"/>
          <w:bCs/>
          <w:sz w:val="20"/>
          <w:szCs w:val="20"/>
          <w:lang w:eastAsia="en-US"/>
        </w:rPr>
        <w:t xml:space="preserve">niniejsze </w:t>
      </w:r>
      <w:r w:rsidR="00C00B18" w:rsidRPr="00912ECA">
        <w:rPr>
          <w:rFonts w:ascii="Times New Roman" w:hAnsi="Times New Roman" w:cs="Times New Roman"/>
          <w:bCs/>
          <w:sz w:val="20"/>
          <w:szCs w:val="20"/>
          <w:lang w:eastAsia="en-US"/>
        </w:rPr>
        <w:t>postępowanie</w:t>
      </w:r>
      <w:r w:rsidR="00493169" w:rsidRPr="00912ECA">
        <w:rPr>
          <w:rFonts w:ascii="Times New Roman" w:hAnsi="Times New Roman" w:cs="Times New Roman"/>
          <w:bCs/>
          <w:sz w:val="20"/>
          <w:szCs w:val="20"/>
          <w:lang w:eastAsia="en-US"/>
        </w:rPr>
        <w:t>,</w:t>
      </w:r>
      <w:r w:rsidR="00C00B18" w:rsidRPr="00912ECA">
        <w:rPr>
          <w:rFonts w:ascii="Times New Roman" w:hAnsi="Times New Roman" w:cs="Times New Roman"/>
          <w:bCs/>
          <w:sz w:val="20"/>
          <w:szCs w:val="20"/>
          <w:lang w:eastAsia="en-US"/>
        </w:rPr>
        <w:t xml:space="preserve"> gdyż </w:t>
      </w:r>
      <w:r w:rsidR="005B29F4" w:rsidRPr="00912ECA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</w:rPr>
        <w:t>wystąpiła istotna zmiana okoliczności powodująca, że prowadzenie postępowania lub wykonanie zamówienia nie leży w interesie publicznym, czego nie można było wcześniej przewidzieć.</w:t>
      </w:r>
    </w:p>
    <w:p w:rsidR="00AB20FA" w:rsidRPr="00912ECA" w:rsidRDefault="00F93C6C" w:rsidP="0077315E">
      <w:pPr>
        <w:suppressAutoHyphens w:val="0"/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</w:pPr>
      <w:r w:rsidRPr="006E2FF4">
        <w:rPr>
          <w:rFonts w:ascii="Times New Roman" w:eastAsia="Times New Roman" w:hAnsi="Times New Roman" w:cs="Times New Roman"/>
          <w:b/>
          <w:kern w:val="0"/>
          <w:sz w:val="20"/>
          <w:szCs w:val="20"/>
          <w:u w:val="single"/>
          <w:lang w:eastAsia="pl-PL"/>
        </w:rPr>
        <w:t>Podstawa prawna:</w:t>
      </w:r>
      <w:r w:rsidRPr="00912ECA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 xml:space="preserve"> art. 255 pkt</w:t>
      </w:r>
      <w:r w:rsidR="005B29F4" w:rsidRPr="00912ECA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 xml:space="preserve"> 5</w:t>
      </w:r>
      <w:r w:rsidRPr="00912ECA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 xml:space="preserve">) ustawy </w:t>
      </w:r>
      <w:r w:rsidRPr="00912ECA">
        <w:rPr>
          <w:rFonts w:ascii="Times New Roman" w:hAnsi="Times New Roman" w:cs="Times New Roman"/>
          <w:sz w:val="20"/>
          <w:szCs w:val="20"/>
          <w:lang w:eastAsia="en-US"/>
        </w:rPr>
        <w:t>z dnia 11 września 2019 Prawo zamówień publicznych (</w:t>
      </w:r>
      <w:r w:rsidR="0077315E" w:rsidRPr="00912ECA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>j.t. Dz.U. z 2022</w:t>
      </w:r>
      <w:r w:rsidR="00493169" w:rsidRPr="00912ECA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 xml:space="preserve"> r., poz. 1</w:t>
      </w:r>
      <w:r w:rsidR="0077315E" w:rsidRPr="00912ECA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>7</w:t>
      </w:r>
      <w:r w:rsidR="00493169" w:rsidRPr="00912ECA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>1</w:t>
      </w:r>
      <w:r w:rsidR="0077315E" w:rsidRPr="00912ECA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>0</w:t>
      </w:r>
      <w:r w:rsidR="00493169" w:rsidRPr="00912ECA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 xml:space="preserve"> z </w:t>
      </w:r>
      <w:proofErr w:type="spellStart"/>
      <w:r w:rsidR="00493169" w:rsidRPr="00912ECA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>późn</w:t>
      </w:r>
      <w:proofErr w:type="spellEnd"/>
      <w:r w:rsidR="00493169" w:rsidRPr="00912ECA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>. zm.</w:t>
      </w:r>
      <w:r w:rsidRPr="00912ECA">
        <w:rPr>
          <w:rFonts w:ascii="Times New Roman" w:hAnsi="Times New Roman" w:cs="Times New Roman"/>
          <w:sz w:val="20"/>
          <w:szCs w:val="20"/>
          <w:lang w:eastAsia="en-US"/>
        </w:rPr>
        <w:t xml:space="preserve">) </w:t>
      </w:r>
      <w:r w:rsidR="00493169" w:rsidRPr="00912ECA">
        <w:rPr>
          <w:rFonts w:ascii="Times New Roman" w:hAnsi="Times New Roman" w:cs="Times New Roman"/>
          <w:sz w:val="20"/>
          <w:szCs w:val="20"/>
          <w:lang w:eastAsia="en-US"/>
        </w:rPr>
        <w:t xml:space="preserve">zgodnie, z którym </w:t>
      </w:r>
      <w:r w:rsidRPr="00912ECA">
        <w:rPr>
          <w:rFonts w:ascii="Times New Roman" w:hAnsi="Times New Roman" w:cs="Times New Roman"/>
          <w:sz w:val="20"/>
          <w:szCs w:val="20"/>
          <w:lang w:eastAsia="en-US"/>
        </w:rPr>
        <w:t xml:space="preserve">Zamawiający unieważnia postępowanie o udzielenie zamówienia, </w:t>
      </w:r>
      <w:r w:rsidR="00C00B18" w:rsidRPr="00912ECA">
        <w:rPr>
          <w:rFonts w:ascii="Times New Roman" w:hAnsi="Times New Roman" w:cs="Times New Roman"/>
          <w:sz w:val="20"/>
          <w:szCs w:val="20"/>
          <w:lang w:eastAsia="en-US"/>
        </w:rPr>
        <w:t xml:space="preserve">gdy </w:t>
      </w:r>
      <w:r w:rsidR="0077315E" w:rsidRPr="00912ECA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</w:rPr>
        <w:t>wystąpiła istotna zmiana okoliczności powodująca, że prowadzenie postępowania lub wykonanie zamówienia nie leży w interesie publicznym, czego nie można było wcześniej przewidzieć.</w:t>
      </w:r>
    </w:p>
    <w:p w:rsidR="0077315E" w:rsidRDefault="0077315E" w:rsidP="00940C12">
      <w:pPr>
        <w:suppressAutoHyphens w:val="0"/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</w:pPr>
    </w:p>
    <w:p w:rsidR="006E2FF4" w:rsidRDefault="006E2FF4" w:rsidP="00940C12">
      <w:pPr>
        <w:suppressAutoHyphens w:val="0"/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</w:pPr>
    </w:p>
    <w:p w:rsidR="006E2FF4" w:rsidRPr="00E16F51" w:rsidRDefault="006E2FF4" w:rsidP="00E16F51">
      <w:pPr>
        <w:suppressAutoHyphens w:val="0"/>
        <w:spacing w:after="0" w:line="240" w:lineRule="auto"/>
        <w:ind w:right="-24"/>
        <w:contextualSpacing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</w:pPr>
      <w:r w:rsidRPr="00E16F51">
        <w:rPr>
          <w:rFonts w:ascii="Times New Roman" w:eastAsia="Times New Roman" w:hAnsi="Times New Roman" w:cs="Times New Roman"/>
          <w:b/>
          <w:sz w:val="20"/>
          <w:szCs w:val="20"/>
        </w:rPr>
        <w:t>2.</w:t>
      </w:r>
      <w:r w:rsidRPr="00E16F5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16F51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</w:rPr>
        <w:t>Na podstawie</w:t>
      </w:r>
      <w:r w:rsidRPr="00E16F51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 xml:space="preserve"> art. 255 pkt 3) ustawy </w:t>
      </w:r>
      <w:proofErr w:type="spellStart"/>
      <w:r w:rsidRPr="00E16F51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>Pzp</w:t>
      </w:r>
      <w:proofErr w:type="spellEnd"/>
      <w:r w:rsidRPr="00E16F51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 xml:space="preserve"> </w:t>
      </w:r>
      <w:r w:rsidRPr="00E16F51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</w:rPr>
        <w:t xml:space="preserve">unieważnia się niniejsze postępowanie (znak: 12-TP-22) w Pakiecie nr 25 i nr 30, gdyż cena najkorzystniejszej oferty </w:t>
      </w:r>
      <w:r w:rsidR="006752C7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</w:rPr>
        <w:t xml:space="preserve">lub oferta </w:t>
      </w:r>
      <w:r w:rsidRPr="00E16F51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</w:rPr>
        <w:t xml:space="preserve">z najniższą ceną przewyższa kwotę, którą zamawiający </w:t>
      </w:r>
      <w:r w:rsidR="00E16F51" w:rsidRPr="00E16F51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</w:rPr>
        <w:t>zamierza przeznacz</w:t>
      </w:r>
      <w:r w:rsidRPr="00E16F51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</w:rPr>
        <w:t>yć na sfinansowanie zamó</w:t>
      </w:r>
      <w:r w:rsidR="006752C7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</w:rPr>
        <w:t>wienia, chyba że zamawiający może zwiększyć tę kwotę do ceny najkorzystniejszej oferty</w:t>
      </w:r>
      <w:r w:rsidR="006752C7" w:rsidRPr="00E16F51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</w:rPr>
        <w:t>.</w:t>
      </w:r>
    </w:p>
    <w:p w:rsidR="006E2FF4" w:rsidRPr="00E16F51" w:rsidRDefault="006E2FF4" w:rsidP="00E16F51">
      <w:pPr>
        <w:spacing w:after="0" w:line="240" w:lineRule="auto"/>
        <w:ind w:right="-24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  <w:lang w:eastAsia="en-US"/>
        </w:rPr>
      </w:pPr>
      <w:r w:rsidRPr="00E16F51">
        <w:rPr>
          <w:rFonts w:ascii="Times New Roman" w:hAnsi="Times New Roman" w:cs="Times New Roman"/>
          <w:b/>
          <w:bCs/>
          <w:sz w:val="20"/>
          <w:szCs w:val="20"/>
          <w:u w:val="single"/>
          <w:lang w:eastAsia="en-US"/>
        </w:rPr>
        <w:t>Uzasadnienie faktyczne:</w:t>
      </w:r>
    </w:p>
    <w:p w:rsidR="00E16F51" w:rsidRPr="00E16F51" w:rsidRDefault="00E16F51" w:rsidP="00E16F51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eastAsia="en-US"/>
        </w:rPr>
      </w:pPr>
      <w:r w:rsidRPr="00E16F51">
        <w:rPr>
          <w:rFonts w:ascii="Times New Roman" w:hAnsi="Times New Roman" w:cs="Times New Roman"/>
          <w:bCs/>
          <w:sz w:val="20"/>
          <w:szCs w:val="20"/>
          <w:lang w:eastAsia="en-US"/>
        </w:rPr>
        <w:t xml:space="preserve">Na Pakiet nr 25 została złożona tylko jedna oferta (nr 5 - </w:t>
      </w:r>
      <w:r w:rsidRPr="00E16F51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</w:rPr>
        <w:t xml:space="preserve">ARTHREX Polska Sp. z o.o., </w:t>
      </w:r>
      <w:r w:rsidRPr="00E16F51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 xml:space="preserve">ul. </w:t>
      </w:r>
      <w:proofErr w:type="spellStart"/>
      <w:r w:rsidRPr="00E16F51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>Karczunkowska</w:t>
      </w:r>
      <w:proofErr w:type="spellEnd"/>
      <w:r w:rsidRPr="00E16F51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 xml:space="preserve"> 42, 02-871 Warszawa)</w:t>
      </w:r>
      <w:r w:rsidRPr="00E16F51">
        <w:rPr>
          <w:rFonts w:ascii="Times New Roman" w:hAnsi="Times New Roman" w:cs="Times New Roman"/>
          <w:bCs/>
          <w:sz w:val="20"/>
          <w:szCs w:val="20"/>
          <w:lang w:eastAsia="en-US"/>
        </w:rPr>
        <w:t xml:space="preserve">, która przewyższa kwotę Zamawiającego przeznaczoną na sfinansowanie zamówienia w Pakiecie nr 25. </w:t>
      </w:r>
    </w:p>
    <w:p w:rsidR="00E16F51" w:rsidRDefault="00E16F51" w:rsidP="00E16F51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eastAsia="en-US"/>
        </w:rPr>
      </w:pPr>
      <w:r w:rsidRPr="00E16F51">
        <w:rPr>
          <w:rFonts w:ascii="Times New Roman" w:hAnsi="Times New Roman" w:cs="Times New Roman"/>
          <w:bCs/>
          <w:sz w:val="20"/>
          <w:szCs w:val="20"/>
          <w:lang w:eastAsia="en-US"/>
        </w:rPr>
        <w:t xml:space="preserve">Na Pakiet nr 30 została złożona tylko jedna oferta (nr 2 - </w:t>
      </w:r>
      <w:proofErr w:type="spellStart"/>
      <w:r w:rsidRPr="00E16F51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</w:rPr>
        <w:t>Smith</w:t>
      </w:r>
      <w:proofErr w:type="spellEnd"/>
      <w:r w:rsidRPr="00E16F51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</w:rPr>
        <w:t xml:space="preserve"> &amp; </w:t>
      </w:r>
      <w:proofErr w:type="spellStart"/>
      <w:r w:rsidRPr="00E16F51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</w:rPr>
        <w:t>Nephew</w:t>
      </w:r>
      <w:proofErr w:type="spellEnd"/>
      <w:r w:rsidRPr="00E16F51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</w:rPr>
        <w:t xml:space="preserve"> Sp. z o.o., </w:t>
      </w:r>
      <w:r w:rsidRPr="00E16F51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>ul. Osmańska 12, 02-823 Warszawa)</w:t>
      </w:r>
      <w:r w:rsidRPr="00E16F51">
        <w:rPr>
          <w:rFonts w:ascii="Times New Roman" w:hAnsi="Times New Roman" w:cs="Times New Roman"/>
          <w:bCs/>
          <w:sz w:val="20"/>
          <w:szCs w:val="20"/>
          <w:lang w:eastAsia="en-US"/>
        </w:rPr>
        <w:t>, która przewyższa kwotę Zamawiającego przeznaczoną na sfinansowanie zamówienia w Pakiecie nr 30.</w:t>
      </w:r>
    </w:p>
    <w:p w:rsidR="00E16F51" w:rsidRPr="00E16F51" w:rsidRDefault="00E16F51" w:rsidP="00E16F5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</w:pPr>
      <w:r>
        <w:rPr>
          <w:rFonts w:ascii="Times New Roman" w:hAnsi="Times New Roman" w:cs="Times New Roman"/>
          <w:bCs/>
          <w:sz w:val="20"/>
          <w:szCs w:val="20"/>
          <w:lang w:eastAsia="en-US"/>
        </w:rPr>
        <w:t xml:space="preserve">Zamawiający </w:t>
      </w:r>
      <w:r w:rsidR="008E6642">
        <w:rPr>
          <w:rFonts w:ascii="Times New Roman" w:hAnsi="Times New Roman" w:cs="Times New Roman"/>
          <w:bCs/>
          <w:sz w:val="20"/>
          <w:szCs w:val="20"/>
          <w:lang w:eastAsia="en-US"/>
        </w:rPr>
        <w:t xml:space="preserve">w obu tych pakietach </w:t>
      </w:r>
      <w:r>
        <w:rPr>
          <w:rFonts w:ascii="Times New Roman" w:hAnsi="Times New Roman" w:cs="Times New Roman"/>
          <w:bCs/>
          <w:sz w:val="20"/>
          <w:szCs w:val="20"/>
          <w:lang w:eastAsia="en-US"/>
        </w:rPr>
        <w:t>nie zwiększ</w:t>
      </w:r>
      <w:r w:rsidR="008E6642">
        <w:rPr>
          <w:rFonts w:ascii="Times New Roman" w:hAnsi="Times New Roman" w:cs="Times New Roman"/>
          <w:bCs/>
          <w:sz w:val="20"/>
          <w:szCs w:val="20"/>
          <w:lang w:eastAsia="en-US"/>
        </w:rPr>
        <w:t>y</w:t>
      </w:r>
      <w:r>
        <w:rPr>
          <w:rFonts w:ascii="Times New Roman" w:hAnsi="Times New Roman" w:cs="Times New Roman"/>
          <w:bCs/>
          <w:sz w:val="20"/>
          <w:szCs w:val="20"/>
          <w:lang w:eastAsia="en-US"/>
        </w:rPr>
        <w:t xml:space="preserve"> kwoty do ceny najkorzystniejszej oferty w obu tych Pakietach.</w:t>
      </w:r>
    </w:p>
    <w:p w:rsidR="006E2FF4" w:rsidRPr="00E16F51" w:rsidRDefault="006E2FF4" w:rsidP="00E16F5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</w:pPr>
      <w:r w:rsidRPr="00E16F51">
        <w:rPr>
          <w:rFonts w:ascii="Times New Roman" w:eastAsia="Times New Roman" w:hAnsi="Times New Roman" w:cs="Times New Roman"/>
          <w:b/>
          <w:kern w:val="0"/>
          <w:sz w:val="20"/>
          <w:szCs w:val="20"/>
          <w:u w:val="single"/>
          <w:lang w:eastAsia="pl-PL"/>
        </w:rPr>
        <w:t>Podstawa prawna:</w:t>
      </w:r>
      <w:r w:rsidRPr="00E16F51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 xml:space="preserve"> art. 255 pkt</w:t>
      </w:r>
      <w:r w:rsidR="00E16F51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 xml:space="preserve"> 3</w:t>
      </w:r>
      <w:r w:rsidRPr="00E16F51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 xml:space="preserve">) ustawy </w:t>
      </w:r>
      <w:r w:rsidRPr="00E16F51">
        <w:rPr>
          <w:rFonts w:ascii="Times New Roman" w:hAnsi="Times New Roman" w:cs="Times New Roman"/>
          <w:sz w:val="20"/>
          <w:szCs w:val="20"/>
          <w:lang w:eastAsia="en-US"/>
        </w:rPr>
        <w:t>z dnia 11 września 2019 Prawo zamówień publicznych (</w:t>
      </w:r>
      <w:r w:rsidRPr="00E16F51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 xml:space="preserve">j.t. Dz.U. z 2022 r., poz. 1710 z </w:t>
      </w:r>
      <w:proofErr w:type="spellStart"/>
      <w:r w:rsidRPr="00E16F51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>późn</w:t>
      </w:r>
      <w:proofErr w:type="spellEnd"/>
      <w:r w:rsidRPr="00E16F51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>. zm.</w:t>
      </w:r>
      <w:r w:rsidRPr="00E16F51">
        <w:rPr>
          <w:rFonts w:ascii="Times New Roman" w:hAnsi="Times New Roman" w:cs="Times New Roman"/>
          <w:sz w:val="20"/>
          <w:szCs w:val="20"/>
          <w:lang w:eastAsia="en-US"/>
        </w:rPr>
        <w:t>) zgodnie, z którym Zamawiający unieważnia postępowanie o udzielenie zamówienia</w:t>
      </w:r>
      <w:r w:rsidR="00E16F51">
        <w:rPr>
          <w:rFonts w:ascii="Times New Roman" w:hAnsi="Times New Roman" w:cs="Times New Roman"/>
          <w:sz w:val="20"/>
          <w:szCs w:val="20"/>
          <w:lang w:eastAsia="en-US"/>
        </w:rPr>
        <w:t xml:space="preserve">, jeżeli </w:t>
      </w:r>
      <w:r w:rsidR="00E16F51" w:rsidRPr="00E16F51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</w:rPr>
        <w:t xml:space="preserve">cena najkorzystniejszej oferty </w:t>
      </w:r>
      <w:r w:rsidR="006752C7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</w:rPr>
        <w:t xml:space="preserve">lub oferta z najniższą ceną </w:t>
      </w:r>
      <w:r w:rsidR="00E16F51" w:rsidRPr="00E16F51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</w:rPr>
        <w:t>przewyższa kwotę, którą zamawiający zamierza przeznaczyć na sfinansowanie zamówienia</w:t>
      </w:r>
      <w:r w:rsidR="006752C7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</w:rPr>
        <w:t>, chyba że zamawiający może zwiększyć tę kwotę do ceny najkorzystniejszej oferty</w:t>
      </w:r>
      <w:r w:rsidR="00E16F51" w:rsidRPr="00E16F51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</w:rPr>
        <w:t>.</w:t>
      </w:r>
    </w:p>
    <w:p w:rsidR="006E2FF4" w:rsidRDefault="006E2FF4" w:rsidP="00940C12">
      <w:pPr>
        <w:suppressAutoHyphens w:val="0"/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</w:pPr>
    </w:p>
    <w:p w:rsidR="006E2FF4" w:rsidRPr="00912ECA" w:rsidRDefault="006E2FF4" w:rsidP="00940C12">
      <w:pPr>
        <w:suppressAutoHyphens w:val="0"/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</w:pPr>
    </w:p>
    <w:p w:rsidR="009C788E" w:rsidRDefault="005B6CCF" w:rsidP="002C53DE">
      <w:pPr>
        <w:suppressAutoHyphens w:val="0"/>
        <w:spacing w:after="0" w:line="240" w:lineRule="auto"/>
        <w:ind w:right="-24"/>
        <w:jc w:val="both"/>
        <w:rPr>
          <w:rFonts w:ascii="Times New Roman" w:hAnsi="Times New Roman" w:cs="Times New Roman"/>
          <w:sz w:val="20"/>
          <w:szCs w:val="20"/>
        </w:rPr>
      </w:pPr>
      <w:r w:rsidRPr="00912ECA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 xml:space="preserve">Powyższą informację w dniu </w:t>
      </w:r>
      <w:r w:rsidR="002C53DE" w:rsidRPr="00912ECA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>25</w:t>
      </w:r>
      <w:r w:rsidR="00F93C6C" w:rsidRPr="00912ECA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>.</w:t>
      </w:r>
      <w:r w:rsidR="0077315E" w:rsidRPr="00912ECA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>11.2022</w:t>
      </w:r>
      <w:r w:rsidRPr="00912ECA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 xml:space="preserve"> r. zamieszczono na stronie postępowania (</w:t>
      </w:r>
      <w:hyperlink r:id="rId8" w:history="1">
        <w:r w:rsidR="007A034F" w:rsidRPr="00C32641">
          <w:rPr>
            <w:rStyle w:val="Hipercze"/>
            <w:sz w:val="20"/>
            <w:szCs w:val="20"/>
          </w:rPr>
          <w:t>https://platformazakupowa.pl/transakcja/688066</w:t>
        </w:r>
      </w:hyperlink>
      <w:r w:rsidR="002C53DE" w:rsidRPr="00912ECA">
        <w:rPr>
          <w:rFonts w:ascii="Times New Roman" w:hAnsi="Times New Roman" w:cs="Times New Roman"/>
          <w:sz w:val="20"/>
          <w:szCs w:val="20"/>
        </w:rPr>
        <w:t>)</w:t>
      </w:r>
    </w:p>
    <w:p w:rsidR="007A034F" w:rsidRDefault="007A034F" w:rsidP="002C53DE">
      <w:pPr>
        <w:suppressAutoHyphens w:val="0"/>
        <w:spacing w:after="0" w:line="240" w:lineRule="auto"/>
        <w:ind w:right="-24"/>
        <w:jc w:val="both"/>
        <w:rPr>
          <w:rFonts w:ascii="Times New Roman" w:hAnsi="Times New Roman" w:cs="Times New Roman"/>
          <w:sz w:val="20"/>
          <w:szCs w:val="20"/>
        </w:rPr>
      </w:pPr>
    </w:p>
    <w:p w:rsidR="007A034F" w:rsidRDefault="007A034F" w:rsidP="007A034F">
      <w:pPr>
        <w:suppressAutoHyphens w:val="0"/>
        <w:spacing w:after="0" w:line="240" w:lineRule="auto"/>
        <w:ind w:left="6096" w:right="-2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PREZES ZARZĄDU</w:t>
      </w:r>
    </w:p>
    <w:p w:rsidR="007A034F" w:rsidRPr="007A034F" w:rsidRDefault="007A034F" w:rsidP="007A034F">
      <w:pPr>
        <w:suppressAutoHyphens w:val="0"/>
        <w:spacing w:after="0" w:line="240" w:lineRule="auto"/>
        <w:ind w:left="6096" w:right="-24"/>
        <w:jc w:val="both"/>
        <w:rPr>
          <w:rFonts w:ascii="Times New Roman" w:hAnsi="Times New Roman"/>
          <w:i/>
          <w:kern w:val="2"/>
          <w:sz w:val="20"/>
          <w:szCs w:val="20"/>
        </w:rPr>
      </w:pPr>
      <w:r w:rsidRPr="007A034F">
        <w:rPr>
          <w:rFonts w:ascii="Times New Roman" w:hAnsi="Times New Roman" w:cs="Times New Roman"/>
          <w:i/>
          <w:sz w:val="20"/>
          <w:szCs w:val="20"/>
        </w:rPr>
        <w:t>Tomasz Augustyniak</w:t>
      </w:r>
      <w:bookmarkStart w:id="0" w:name="_GoBack"/>
      <w:bookmarkEnd w:id="0"/>
    </w:p>
    <w:sectPr w:rsidR="007A034F" w:rsidRPr="007A034F" w:rsidSect="00940C12">
      <w:headerReference w:type="even" r:id="rId9"/>
      <w:headerReference w:type="default" r:id="rId10"/>
      <w:footerReference w:type="default" r:id="rId11"/>
      <w:pgSz w:w="11906" w:h="16838"/>
      <w:pgMar w:top="720" w:right="1274" w:bottom="720" w:left="993" w:header="720" w:footer="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88D" w:rsidRDefault="007D788D">
      <w:pPr>
        <w:spacing w:after="0" w:line="240" w:lineRule="auto"/>
      </w:pPr>
      <w:r>
        <w:separator/>
      </w:r>
    </w:p>
  </w:endnote>
  <w:endnote w:type="continuationSeparator" w:id="0">
    <w:p w:rsidR="007D788D" w:rsidRDefault="007D7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roid Sans Fallback">
    <w:altName w:val="MS Mincho"/>
    <w:charset w:val="80"/>
    <w:family w:val="auto"/>
    <w:pitch w:val="variable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Replica Pro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135" w:rsidRPr="00EE3135" w:rsidRDefault="00EE3135" w:rsidP="00EE3135">
    <w:pPr>
      <w:suppressAutoHyphens w:val="0"/>
      <w:spacing w:after="0" w:line="240" w:lineRule="auto"/>
      <w:jc w:val="center"/>
      <w:rPr>
        <w:rFonts w:eastAsia="Calibri" w:cs="Arial"/>
        <w:kern w:val="0"/>
        <w:sz w:val="16"/>
        <w:szCs w:val="16"/>
      </w:rPr>
    </w:pPr>
    <w:r w:rsidRPr="00EE3135">
      <w:rPr>
        <w:rFonts w:eastAsia="Calibri" w:cs="Arial"/>
        <w:kern w:val="0"/>
        <w:sz w:val="16"/>
        <w:szCs w:val="16"/>
      </w:rPr>
      <w:t>Projekt finansowany w ramach Regionalnego Programu Operacyjnego dla Województwa Pomorskiego na lata 2014 – 2020</w:t>
    </w:r>
  </w:p>
  <w:p w:rsidR="00470E22" w:rsidRDefault="00470E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88D" w:rsidRDefault="007D788D">
      <w:pPr>
        <w:spacing w:after="0" w:line="240" w:lineRule="auto"/>
      </w:pPr>
      <w:r>
        <w:separator/>
      </w:r>
    </w:p>
  </w:footnote>
  <w:footnote w:type="continuationSeparator" w:id="0">
    <w:p w:rsidR="007D788D" w:rsidRDefault="007D7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E22" w:rsidRDefault="001B13C5" w:rsidP="007C334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70E2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70E22" w:rsidRDefault="00470E22" w:rsidP="007C3347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135" w:rsidRDefault="00E90F33">
    <w:pPr>
      <w:pStyle w:val="Nagwek"/>
    </w:pPr>
    <w:r w:rsidRPr="00E90F33">
      <w:rPr>
        <w:rFonts w:eastAsia="Times New Roman"/>
        <w:noProof/>
        <w:kern w:val="2"/>
        <w:lang w:eastAsia="pl-PL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column">
            <wp:posOffset>1009650</wp:posOffset>
          </wp:positionH>
          <wp:positionV relativeFrom="paragraph">
            <wp:posOffset>-161925</wp:posOffset>
          </wp:positionV>
          <wp:extent cx="4281805" cy="360680"/>
          <wp:effectExtent l="0" t="0" r="0" b="0"/>
          <wp:wrapSquare wrapText="bothSides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169" t="26278" r="4469" b="27912"/>
                  <a:stretch>
                    <a:fillRect/>
                  </a:stretch>
                </pic:blipFill>
                <pic:spPr bwMode="auto">
                  <a:xfrm>
                    <a:off x="0" y="0"/>
                    <a:ext cx="4281805" cy="360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b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b/>
      </w:rPr>
    </w:lvl>
  </w:abstractNum>
  <w:abstractNum w:abstractNumId="2" w15:restartNumberingAfterBreak="0">
    <w:nsid w:val="00000003"/>
    <w:multiLevelType w:val="multi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pacing w:val="-5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color w:val="000000"/>
        <w:spacing w:val="-5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color w:val="000000"/>
        <w:spacing w:val="-5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color w:val="000000"/>
        <w:spacing w:val="-5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color w:val="000000"/>
        <w:spacing w:val="-5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color w:val="000000"/>
        <w:spacing w:val="-5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color w:val="000000"/>
        <w:spacing w:val="-5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color w:val="000000"/>
        <w:spacing w:val="-5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color w:val="000000"/>
        <w:spacing w:val="-5"/>
        <w:sz w:val="20"/>
        <w:szCs w:val="20"/>
      </w:r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multi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5" w15:restartNumberingAfterBreak="0">
    <w:nsid w:val="00000006"/>
    <w:multiLevelType w:val="multi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  <w:sz w:val="20"/>
        <w:szCs w:val="20"/>
      </w:rPr>
    </w:lvl>
  </w:abstractNum>
  <w:abstractNum w:abstractNumId="6" w15:restartNumberingAfterBreak="0">
    <w:nsid w:val="00000007"/>
    <w:multiLevelType w:val="singleLevel"/>
    <w:tmpl w:val="00000007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  <w:color w:val="000000"/>
        <w:spacing w:val="-2"/>
        <w:sz w:val="20"/>
        <w:szCs w:val="20"/>
      </w:rPr>
    </w:lvl>
  </w:abstractNum>
  <w:abstractNum w:abstractNumId="7" w15:restartNumberingAfterBreak="0">
    <w:nsid w:val="00000008"/>
    <w:multiLevelType w:val="multilevel"/>
    <w:tmpl w:val="00000008"/>
    <w:name w:val="WW8Num1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ahoma" w:hint="default"/>
        <w:b/>
        <w:color w:val="000000"/>
        <w:sz w:val="20"/>
        <w:szCs w:val="20"/>
        <w:u w:val="none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ahoma" w:hint="default"/>
        <w:b/>
        <w:color w:val="000000"/>
        <w:sz w:val="20"/>
        <w:szCs w:val="20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ahoma" w:hint="default"/>
        <w:b/>
        <w:color w:val="000000"/>
        <w:sz w:val="20"/>
        <w:szCs w:val="2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ahoma" w:hint="default"/>
        <w:b/>
        <w:color w:val="000000"/>
        <w:sz w:val="20"/>
        <w:szCs w:val="2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ahoma" w:hint="default"/>
        <w:b/>
        <w:color w:val="000000"/>
        <w:sz w:val="20"/>
        <w:szCs w:val="2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ahoma" w:hint="default"/>
        <w:b/>
        <w:color w:val="000000"/>
        <w:sz w:val="20"/>
        <w:szCs w:val="2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ahoma" w:hint="default"/>
        <w:b/>
        <w:color w:val="000000"/>
        <w:sz w:val="20"/>
        <w:szCs w:val="2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ahoma" w:hint="default"/>
        <w:b/>
        <w:color w:val="000000"/>
        <w:sz w:val="20"/>
        <w:szCs w:val="2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ahoma" w:hint="default"/>
        <w:b/>
        <w:color w:val="000000"/>
        <w:sz w:val="20"/>
        <w:szCs w:val="20"/>
        <w:u w:val="none"/>
      </w:rPr>
    </w:lvl>
  </w:abstractNum>
  <w:abstractNum w:abstractNumId="8" w15:restartNumberingAfterBreak="0">
    <w:nsid w:val="02C15CCB"/>
    <w:multiLevelType w:val="hybridMultilevel"/>
    <w:tmpl w:val="1DB29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2C04D4"/>
    <w:multiLevelType w:val="hybridMultilevel"/>
    <w:tmpl w:val="25FC8A7C"/>
    <w:lvl w:ilvl="0" w:tplc="BA20D7B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F253DE"/>
    <w:multiLevelType w:val="hybridMultilevel"/>
    <w:tmpl w:val="EA9E5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883A3B"/>
    <w:multiLevelType w:val="hybridMultilevel"/>
    <w:tmpl w:val="AE7EAA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5965E4E"/>
    <w:multiLevelType w:val="hybridMultilevel"/>
    <w:tmpl w:val="B83209AC"/>
    <w:lvl w:ilvl="0" w:tplc="E67EECB6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426DE3"/>
    <w:multiLevelType w:val="hybridMultilevel"/>
    <w:tmpl w:val="BCE8BE4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8C79EB"/>
    <w:multiLevelType w:val="hybridMultilevel"/>
    <w:tmpl w:val="4A343D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C839F4"/>
    <w:multiLevelType w:val="hybridMultilevel"/>
    <w:tmpl w:val="FB1CE7B0"/>
    <w:lvl w:ilvl="0" w:tplc="04150011">
      <w:start w:val="2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331200"/>
    <w:multiLevelType w:val="hybridMultilevel"/>
    <w:tmpl w:val="9F3C65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785CA5"/>
    <w:multiLevelType w:val="hybridMultilevel"/>
    <w:tmpl w:val="F5C8C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EE28D9"/>
    <w:multiLevelType w:val="hybridMultilevel"/>
    <w:tmpl w:val="9B3264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7248B5"/>
    <w:multiLevelType w:val="hybridMultilevel"/>
    <w:tmpl w:val="AA503A50"/>
    <w:lvl w:ilvl="0" w:tplc="04150011">
      <w:start w:val="2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DE7A69"/>
    <w:multiLevelType w:val="hybridMultilevel"/>
    <w:tmpl w:val="B58660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611688"/>
    <w:multiLevelType w:val="hybridMultilevel"/>
    <w:tmpl w:val="883E16B2"/>
    <w:lvl w:ilvl="0" w:tplc="7A3EFCE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2" w15:restartNumberingAfterBreak="0">
    <w:nsid w:val="332B2983"/>
    <w:multiLevelType w:val="hybridMultilevel"/>
    <w:tmpl w:val="68B0AE3E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F11199"/>
    <w:multiLevelType w:val="hybridMultilevel"/>
    <w:tmpl w:val="0FB60D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B8624F1"/>
    <w:multiLevelType w:val="hybridMultilevel"/>
    <w:tmpl w:val="423E9E98"/>
    <w:lvl w:ilvl="0" w:tplc="3F9EF9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7D1161"/>
    <w:multiLevelType w:val="hybridMultilevel"/>
    <w:tmpl w:val="2EB2AD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14606B"/>
    <w:multiLevelType w:val="hybridMultilevel"/>
    <w:tmpl w:val="4F6C45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2C19EC"/>
    <w:multiLevelType w:val="hybridMultilevel"/>
    <w:tmpl w:val="631EE856"/>
    <w:lvl w:ilvl="0" w:tplc="EC422C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2431C5"/>
    <w:multiLevelType w:val="hybridMultilevel"/>
    <w:tmpl w:val="96D4DFB2"/>
    <w:lvl w:ilvl="0" w:tplc="36689F8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3B54D6"/>
    <w:multiLevelType w:val="hybridMultilevel"/>
    <w:tmpl w:val="AE28D1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653D60"/>
    <w:multiLevelType w:val="hybridMultilevel"/>
    <w:tmpl w:val="795A1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D911CA"/>
    <w:multiLevelType w:val="hybridMultilevel"/>
    <w:tmpl w:val="F1783D66"/>
    <w:lvl w:ilvl="0" w:tplc="7B9C877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AD6FB1"/>
    <w:multiLevelType w:val="hybridMultilevel"/>
    <w:tmpl w:val="B0E4B650"/>
    <w:lvl w:ilvl="0" w:tplc="BFEAEDA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14CC3FC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2CEDF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DE19D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F4AD2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7282E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78685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EC7D9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8C576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89396B"/>
    <w:multiLevelType w:val="hybridMultilevel"/>
    <w:tmpl w:val="D09227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1470B2"/>
    <w:multiLevelType w:val="hybridMultilevel"/>
    <w:tmpl w:val="AD0C51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9910B28"/>
    <w:multiLevelType w:val="hybridMultilevel"/>
    <w:tmpl w:val="08B205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B86B49"/>
    <w:multiLevelType w:val="hybridMultilevel"/>
    <w:tmpl w:val="7480D8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4037CD"/>
    <w:multiLevelType w:val="hybridMultilevel"/>
    <w:tmpl w:val="D64CD4FC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1D55FC"/>
    <w:multiLevelType w:val="hybridMultilevel"/>
    <w:tmpl w:val="52201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38"/>
  </w:num>
  <w:num w:numId="10">
    <w:abstractNumId w:val="32"/>
  </w:num>
  <w:num w:numId="11">
    <w:abstractNumId w:val="30"/>
  </w:num>
  <w:num w:numId="12">
    <w:abstractNumId w:val="18"/>
  </w:num>
  <w:num w:numId="13">
    <w:abstractNumId w:val="17"/>
  </w:num>
  <w:num w:numId="14">
    <w:abstractNumId w:val="8"/>
  </w:num>
  <w:num w:numId="15">
    <w:abstractNumId w:val="20"/>
  </w:num>
  <w:num w:numId="16">
    <w:abstractNumId w:val="21"/>
  </w:num>
  <w:num w:numId="17">
    <w:abstractNumId w:val="11"/>
  </w:num>
  <w:num w:numId="18">
    <w:abstractNumId w:val="23"/>
  </w:num>
  <w:num w:numId="19">
    <w:abstractNumId w:val="34"/>
  </w:num>
  <w:num w:numId="20">
    <w:abstractNumId w:val="13"/>
  </w:num>
  <w:num w:numId="21">
    <w:abstractNumId w:val="9"/>
  </w:num>
  <w:num w:numId="22">
    <w:abstractNumId w:val="12"/>
  </w:num>
  <w:num w:numId="23">
    <w:abstractNumId w:val="36"/>
  </w:num>
  <w:num w:numId="24">
    <w:abstractNumId w:val="26"/>
  </w:num>
  <w:num w:numId="25">
    <w:abstractNumId w:val="29"/>
  </w:num>
  <w:num w:numId="26">
    <w:abstractNumId w:val="33"/>
  </w:num>
  <w:num w:numId="27">
    <w:abstractNumId w:val="14"/>
  </w:num>
  <w:num w:numId="28">
    <w:abstractNumId w:val="31"/>
  </w:num>
  <w:num w:numId="29">
    <w:abstractNumId w:val="25"/>
  </w:num>
  <w:num w:numId="30">
    <w:abstractNumId w:val="28"/>
  </w:num>
  <w:num w:numId="31">
    <w:abstractNumId w:val="22"/>
  </w:num>
  <w:num w:numId="32">
    <w:abstractNumId w:val="15"/>
  </w:num>
  <w:num w:numId="33">
    <w:abstractNumId w:val="19"/>
  </w:num>
  <w:num w:numId="34">
    <w:abstractNumId w:val="37"/>
  </w:num>
  <w:num w:numId="35">
    <w:abstractNumId w:val="16"/>
  </w:num>
  <w:num w:numId="36">
    <w:abstractNumId w:val="35"/>
  </w:num>
  <w:num w:numId="37">
    <w:abstractNumId w:val="10"/>
  </w:num>
  <w:num w:numId="38">
    <w:abstractNumId w:val="24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275C"/>
    <w:rsid w:val="00000161"/>
    <w:rsid w:val="00001953"/>
    <w:rsid w:val="00002C9E"/>
    <w:rsid w:val="00002E7C"/>
    <w:rsid w:val="0000546A"/>
    <w:rsid w:val="00005BEB"/>
    <w:rsid w:val="000073A4"/>
    <w:rsid w:val="000078BB"/>
    <w:rsid w:val="00007FA3"/>
    <w:rsid w:val="0001605F"/>
    <w:rsid w:val="00023355"/>
    <w:rsid w:val="00023C34"/>
    <w:rsid w:val="000242B6"/>
    <w:rsid w:val="00030664"/>
    <w:rsid w:val="000348A4"/>
    <w:rsid w:val="00035B82"/>
    <w:rsid w:val="00042279"/>
    <w:rsid w:val="0004504D"/>
    <w:rsid w:val="0004596B"/>
    <w:rsid w:val="000557FA"/>
    <w:rsid w:val="00061D05"/>
    <w:rsid w:val="0006208B"/>
    <w:rsid w:val="00064442"/>
    <w:rsid w:val="00067389"/>
    <w:rsid w:val="00071D5C"/>
    <w:rsid w:val="00073632"/>
    <w:rsid w:val="00080399"/>
    <w:rsid w:val="00083412"/>
    <w:rsid w:val="00085E7B"/>
    <w:rsid w:val="00086D95"/>
    <w:rsid w:val="00087500"/>
    <w:rsid w:val="000876ED"/>
    <w:rsid w:val="00093E88"/>
    <w:rsid w:val="000A2201"/>
    <w:rsid w:val="000A69D3"/>
    <w:rsid w:val="000B5C8E"/>
    <w:rsid w:val="000B654B"/>
    <w:rsid w:val="000B6645"/>
    <w:rsid w:val="000C30AD"/>
    <w:rsid w:val="000C4301"/>
    <w:rsid w:val="000D41BD"/>
    <w:rsid w:val="000E3D2A"/>
    <w:rsid w:val="000E680C"/>
    <w:rsid w:val="000E7293"/>
    <w:rsid w:val="000F14FE"/>
    <w:rsid w:val="000F3B95"/>
    <w:rsid w:val="00100167"/>
    <w:rsid w:val="001005B9"/>
    <w:rsid w:val="001073DE"/>
    <w:rsid w:val="001171E0"/>
    <w:rsid w:val="00125D19"/>
    <w:rsid w:val="00133727"/>
    <w:rsid w:val="0013572A"/>
    <w:rsid w:val="001362F4"/>
    <w:rsid w:val="00136649"/>
    <w:rsid w:val="001415FE"/>
    <w:rsid w:val="00144ABC"/>
    <w:rsid w:val="00145FD2"/>
    <w:rsid w:val="00146FCA"/>
    <w:rsid w:val="00163679"/>
    <w:rsid w:val="00165879"/>
    <w:rsid w:val="0017351E"/>
    <w:rsid w:val="00177551"/>
    <w:rsid w:val="001800BC"/>
    <w:rsid w:val="00187223"/>
    <w:rsid w:val="00193E0F"/>
    <w:rsid w:val="00194DAE"/>
    <w:rsid w:val="001A1F14"/>
    <w:rsid w:val="001A334A"/>
    <w:rsid w:val="001B13C5"/>
    <w:rsid w:val="001B6F58"/>
    <w:rsid w:val="001C0391"/>
    <w:rsid w:val="001C0E64"/>
    <w:rsid w:val="001C2300"/>
    <w:rsid w:val="001C3DC1"/>
    <w:rsid w:val="001C7793"/>
    <w:rsid w:val="001D2758"/>
    <w:rsid w:val="001D65A4"/>
    <w:rsid w:val="001E198A"/>
    <w:rsid w:val="001E21A8"/>
    <w:rsid w:val="001E334B"/>
    <w:rsid w:val="001E6080"/>
    <w:rsid w:val="001F3AF6"/>
    <w:rsid w:val="001F3BF8"/>
    <w:rsid w:val="001F4A33"/>
    <w:rsid w:val="001F7023"/>
    <w:rsid w:val="001F7E5F"/>
    <w:rsid w:val="00216A20"/>
    <w:rsid w:val="00217092"/>
    <w:rsid w:val="002178FD"/>
    <w:rsid w:val="00226D77"/>
    <w:rsid w:val="002311E9"/>
    <w:rsid w:val="00235BC4"/>
    <w:rsid w:val="002432DF"/>
    <w:rsid w:val="002433D7"/>
    <w:rsid w:val="0024475B"/>
    <w:rsid w:val="00250062"/>
    <w:rsid w:val="00250FA5"/>
    <w:rsid w:val="0025321A"/>
    <w:rsid w:val="002541CB"/>
    <w:rsid w:val="0025597B"/>
    <w:rsid w:val="0025773D"/>
    <w:rsid w:val="00261AB4"/>
    <w:rsid w:val="00264D22"/>
    <w:rsid w:val="00266BD6"/>
    <w:rsid w:val="00267C49"/>
    <w:rsid w:val="00271594"/>
    <w:rsid w:val="00275427"/>
    <w:rsid w:val="00275DD3"/>
    <w:rsid w:val="00276C5C"/>
    <w:rsid w:val="0027722E"/>
    <w:rsid w:val="002778B4"/>
    <w:rsid w:val="0029058D"/>
    <w:rsid w:val="00292B34"/>
    <w:rsid w:val="00295816"/>
    <w:rsid w:val="002A369A"/>
    <w:rsid w:val="002A5470"/>
    <w:rsid w:val="002A730C"/>
    <w:rsid w:val="002B1423"/>
    <w:rsid w:val="002B3455"/>
    <w:rsid w:val="002B5CE8"/>
    <w:rsid w:val="002B71DF"/>
    <w:rsid w:val="002C02A4"/>
    <w:rsid w:val="002C13E7"/>
    <w:rsid w:val="002C13F8"/>
    <w:rsid w:val="002C3F7B"/>
    <w:rsid w:val="002C3FD5"/>
    <w:rsid w:val="002C53DE"/>
    <w:rsid w:val="002C74F4"/>
    <w:rsid w:val="002D516B"/>
    <w:rsid w:val="002D5993"/>
    <w:rsid w:val="002D6920"/>
    <w:rsid w:val="002E1E44"/>
    <w:rsid w:val="002E33B1"/>
    <w:rsid w:val="002E534C"/>
    <w:rsid w:val="002E6023"/>
    <w:rsid w:val="002E6EB4"/>
    <w:rsid w:val="002E70A2"/>
    <w:rsid w:val="002F5693"/>
    <w:rsid w:val="002F612D"/>
    <w:rsid w:val="002F675C"/>
    <w:rsid w:val="0030666B"/>
    <w:rsid w:val="00311DCB"/>
    <w:rsid w:val="00314DD8"/>
    <w:rsid w:val="00316FCA"/>
    <w:rsid w:val="00317647"/>
    <w:rsid w:val="003229AE"/>
    <w:rsid w:val="00324A53"/>
    <w:rsid w:val="00325962"/>
    <w:rsid w:val="00326451"/>
    <w:rsid w:val="00327BAC"/>
    <w:rsid w:val="0033109B"/>
    <w:rsid w:val="0033197B"/>
    <w:rsid w:val="00331E3B"/>
    <w:rsid w:val="0034761C"/>
    <w:rsid w:val="00351DC7"/>
    <w:rsid w:val="003623DB"/>
    <w:rsid w:val="00363751"/>
    <w:rsid w:val="00364102"/>
    <w:rsid w:val="003657FF"/>
    <w:rsid w:val="00370803"/>
    <w:rsid w:val="00371378"/>
    <w:rsid w:val="00374783"/>
    <w:rsid w:val="00375BC6"/>
    <w:rsid w:val="00384396"/>
    <w:rsid w:val="00392CF3"/>
    <w:rsid w:val="00392FD1"/>
    <w:rsid w:val="00394918"/>
    <w:rsid w:val="003972EE"/>
    <w:rsid w:val="003975EB"/>
    <w:rsid w:val="003A001C"/>
    <w:rsid w:val="003B0A77"/>
    <w:rsid w:val="003B102E"/>
    <w:rsid w:val="003B2BB9"/>
    <w:rsid w:val="003B3B22"/>
    <w:rsid w:val="003B60A9"/>
    <w:rsid w:val="003C3D7D"/>
    <w:rsid w:val="003C513A"/>
    <w:rsid w:val="003C537C"/>
    <w:rsid w:val="003C5602"/>
    <w:rsid w:val="003D0C8A"/>
    <w:rsid w:val="003D0D00"/>
    <w:rsid w:val="003D6374"/>
    <w:rsid w:val="003F0691"/>
    <w:rsid w:val="003F137E"/>
    <w:rsid w:val="003F1ED0"/>
    <w:rsid w:val="003F213C"/>
    <w:rsid w:val="003F29D0"/>
    <w:rsid w:val="003F3CCC"/>
    <w:rsid w:val="003F6165"/>
    <w:rsid w:val="00403AED"/>
    <w:rsid w:val="0040537F"/>
    <w:rsid w:val="004106C7"/>
    <w:rsid w:val="00411124"/>
    <w:rsid w:val="00413691"/>
    <w:rsid w:val="00413A88"/>
    <w:rsid w:val="0041487B"/>
    <w:rsid w:val="00416A39"/>
    <w:rsid w:val="00417286"/>
    <w:rsid w:val="00421FD7"/>
    <w:rsid w:val="00427A26"/>
    <w:rsid w:val="0043380F"/>
    <w:rsid w:val="004368BB"/>
    <w:rsid w:val="00437FD4"/>
    <w:rsid w:val="00440CA8"/>
    <w:rsid w:val="00443E81"/>
    <w:rsid w:val="004470EF"/>
    <w:rsid w:val="004472B8"/>
    <w:rsid w:val="00450570"/>
    <w:rsid w:val="00450D69"/>
    <w:rsid w:val="004543F3"/>
    <w:rsid w:val="004567A9"/>
    <w:rsid w:val="00464B07"/>
    <w:rsid w:val="004651E5"/>
    <w:rsid w:val="00470705"/>
    <w:rsid w:val="00470E22"/>
    <w:rsid w:val="00472B09"/>
    <w:rsid w:val="00473B08"/>
    <w:rsid w:val="00473C11"/>
    <w:rsid w:val="00474654"/>
    <w:rsid w:val="00475A0E"/>
    <w:rsid w:val="00477BD9"/>
    <w:rsid w:val="004810BB"/>
    <w:rsid w:val="00481433"/>
    <w:rsid w:val="0049169B"/>
    <w:rsid w:val="00493169"/>
    <w:rsid w:val="00493EB9"/>
    <w:rsid w:val="0049529C"/>
    <w:rsid w:val="004A0608"/>
    <w:rsid w:val="004A5D06"/>
    <w:rsid w:val="004A6642"/>
    <w:rsid w:val="004B04C7"/>
    <w:rsid w:val="004B1B34"/>
    <w:rsid w:val="004B3125"/>
    <w:rsid w:val="004B42D2"/>
    <w:rsid w:val="004C7EC0"/>
    <w:rsid w:val="004D1320"/>
    <w:rsid w:val="004D1E37"/>
    <w:rsid w:val="004D4E87"/>
    <w:rsid w:val="004D5F9D"/>
    <w:rsid w:val="004E4A3C"/>
    <w:rsid w:val="004F275C"/>
    <w:rsid w:val="004F5DF9"/>
    <w:rsid w:val="004F7F06"/>
    <w:rsid w:val="005025D5"/>
    <w:rsid w:val="005033FC"/>
    <w:rsid w:val="00503D90"/>
    <w:rsid w:val="00511CF1"/>
    <w:rsid w:val="0051356D"/>
    <w:rsid w:val="00517B0D"/>
    <w:rsid w:val="00526146"/>
    <w:rsid w:val="00530959"/>
    <w:rsid w:val="00532A25"/>
    <w:rsid w:val="0053371A"/>
    <w:rsid w:val="00533A57"/>
    <w:rsid w:val="005367E1"/>
    <w:rsid w:val="00540397"/>
    <w:rsid w:val="00541417"/>
    <w:rsid w:val="005425EB"/>
    <w:rsid w:val="00552D01"/>
    <w:rsid w:val="005615E9"/>
    <w:rsid w:val="00570FC0"/>
    <w:rsid w:val="005713A1"/>
    <w:rsid w:val="00572AAB"/>
    <w:rsid w:val="00574020"/>
    <w:rsid w:val="005749DA"/>
    <w:rsid w:val="005775AD"/>
    <w:rsid w:val="005804B3"/>
    <w:rsid w:val="005806DF"/>
    <w:rsid w:val="00587074"/>
    <w:rsid w:val="00587F47"/>
    <w:rsid w:val="005901C1"/>
    <w:rsid w:val="00590F5D"/>
    <w:rsid w:val="00591CC2"/>
    <w:rsid w:val="00594084"/>
    <w:rsid w:val="005A367F"/>
    <w:rsid w:val="005A714F"/>
    <w:rsid w:val="005A7865"/>
    <w:rsid w:val="005B005A"/>
    <w:rsid w:val="005B0E91"/>
    <w:rsid w:val="005B2056"/>
    <w:rsid w:val="005B29F4"/>
    <w:rsid w:val="005B3404"/>
    <w:rsid w:val="005B6CCF"/>
    <w:rsid w:val="005C3072"/>
    <w:rsid w:val="005C427F"/>
    <w:rsid w:val="005C76DC"/>
    <w:rsid w:val="005D16D1"/>
    <w:rsid w:val="005D7981"/>
    <w:rsid w:val="005E689F"/>
    <w:rsid w:val="005E71C3"/>
    <w:rsid w:val="005F6979"/>
    <w:rsid w:val="005F7370"/>
    <w:rsid w:val="005F7F15"/>
    <w:rsid w:val="00600051"/>
    <w:rsid w:val="00601256"/>
    <w:rsid w:val="0060370B"/>
    <w:rsid w:val="00605BB7"/>
    <w:rsid w:val="00616F04"/>
    <w:rsid w:val="0062689F"/>
    <w:rsid w:val="00632DB2"/>
    <w:rsid w:val="00637D7E"/>
    <w:rsid w:val="00641B29"/>
    <w:rsid w:val="0064274F"/>
    <w:rsid w:val="00647844"/>
    <w:rsid w:val="006508CD"/>
    <w:rsid w:val="006516C3"/>
    <w:rsid w:val="00651955"/>
    <w:rsid w:val="00651B19"/>
    <w:rsid w:val="0065228B"/>
    <w:rsid w:val="0065434C"/>
    <w:rsid w:val="006565F6"/>
    <w:rsid w:val="006568A0"/>
    <w:rsid w:val="00657465"/>
    <w:rsid w:val="00663021"/>
    <w:rsid w:val="00664A77"/>
    <w:rsid w:val="006752C7"/>
    <w:rsid w:val="00681D0B"/>
    <w:rsid w:val="00681F7E"/>
    <w:rsid w:val="00683D89"/>
    <w:rsid w:val="00687B69"/>
    <w:rsid w:val="00690CED"/>
    <w:rsid w:val="006929BA"/>
    <w:rsid w:val="00694037"/>
    <w:rsid w:val="00694738"/>
    <w:rsid w:val="00695536"/>
    <w:rsid w:val="006979A2"/>
    <w:rsid w:val="006A0012"/>
    <w:rsid w:val="006A0EDE"/>
    <w:rsid w:val="006A3B6C"/>
    <w:rsid w:val="006A4BAF"/>
    <w:rsid w:val="006B0318"/>
    <w:rsid w:val="006B40BF"/>
    <w:rsid w:val="006B530C"/>
    <w:rsid w:val="006C655B"/>
    <w:rsid w:val="006D3273"/>
    <w:rsid w:val="006D3B7A"/>
    <w:rsid w:val="006E065D"/>
    <w:rsid w:val="006E1C1B"/>
    <w:rsid w:val="006E2FF4"/>
    <w:rsid w:val="006E3128"/>
    <w:rsid w:val="006E46A8"/>
    <w:rsid w:val="006E7D35"/>
    <w:rsid w:val="006F3B2C"/>
    <w:rsid w:val="00702422"/>
    <w:rsid w:val="00703583"/>
    <w:rsid w:val="00707ADC"/>
    <w:rsid w:val="00726334"/>
    <w:rsid w:val="0072676E"/>
    <w:rsid w:val="007301B6"/>
    <w:rsid w:val="007355F2"/>
    <w:rsid w:val="007506CC"/>
    <w:rsid w:val="00750B2E"/>
    <w:rsid w:val="007527E1"/>
    <w:rsid w:val="00752EDF"/>
    <w:rsid w:val="00753434"/>
    <w:rsid w:val="00755745"/>
    <w:rsid w:val="00760140"/>
    <w:rsid w:val="00760CCF"/>
    <w:rsid w:val="00760FA7"/>
    <w:rsid w:val="00762C86"/>
    <w:rsid w:val="00763718"/>
    <w:rsid w:val="00764BE0"/>
    <w:rsid w:val="00770281"/>
    <w:rsid w:val="007719E7"/>
    <w:rsid w:val="00772585"/>
    <w:rsid w:val="0077315E"/>
    <w:rsid w:val="0077581A"/>
    <w:rsid w:val="00775969"/>
    <w:rsid w:val="007816A7"/>
    <w:rsid w:val="007831DE"/>
    <w:rsid w:val="00784054"/>
    <w:rsid w:val="00786E1B"/>
    <w:rsid w:val="00791280"/>
    <w:rsid w:val="0079301E"/>
    <w:rsid w:val="00793E8B"/>
    <w:rsid w:val="007A034F"/>
    <w:rsid w:val="007A07B2"/>
    <w:rsid w:val="007A772C"/>
    <w:rsid w:val="007B2296"/>
    <w:rsid w:val="007B69FB"/>
    <w:rsid w:val="007C2A96"/>
    <w:rsid w:val="007C3347"/>
    <w:rsid w:val="007D4E8C"/>
    <w:rsid w:val="007D788D"/>
    <w:rsid w:val="007E5282"/>
    <w:rsid w:val="007E5991"/>
    <w:rsid w:val="007E7C19"/>
    <w:rsid w:val="007F20BD"/>
    <w:rsid w:val="007F6DA7"/>
    <w:rsid w:val="00800701"/>
    <w:rsid w:val="0080416F"/>
    <w:rsid w:val="00804949"/>
    <w:rsid w:val="008070E3"/>
    <w:rsid w:val="00815010"/>
    <w:rsid w:val="00815FFB"/>
    <w:rsid w:val="00820B22"/>
    <w:rsid w:val="00821C38"/>
    <w:rsid w:val="008222D4"/>
    <w:rsid w:val="00851A64"/>
    <w:rsid w:val="00851E68"/>
    <w:rsid w:val="0085685E"/>
    <w:rsid w:val="008636D8"/>
    <w:rsid w:val="00872CE2"/>
    <w:rsid w:val="00873B59"/>
    <w:rsid w:val="008772CA"/>
    <w:rsid w:val="00880B42"/>
    <w:rsid w:val="00883EC9"/>
    <w:rsid w:val="0088634A"/>
    <w:rsid w:val="00887A23"/>
    <w:rsid w:val="0089098A"/>
    <w:rsid w:val="00891229"/>
    <w:rsid w:val="0089375A"/>
    <w:rsid w:val="00897A9F"/>
    <w:rsid w:val="008A26D7"/>
    <w:rsid w:val="008B0E0E"/>
    <w:rsid w:val="008B398A"/>
    <w:rsid w:val="008B423B"/>
    <w:rsid w:val="008B5749"/>
    <w:rsid w:val="008B6B56"/>
    <w:rsid w:val="008B7B1B"/>
    <w:rsid w:val="008C4ECE"/>
    <w:rsid w:val="008D06DB"/>
    <w:rsid w:val="008D0871"/>
    <w:rsid w:val="008D1937"/>
    <w:rsid w:val="008D33FA"/>
    <w:rsid w:val="008E5BD2"/>
    <w:rsid w:val="008E6642"/>
    <w:rsid w:val="008F1B75"/>
    <w:rsid w:val="008F432C"/>
    <w:rsid w:val="008F7B27"/>
    <w:rsid w:val="00902D79"/>
    <w:rsid w:val="00911316"/>
    <w:rsid w:val="00912ECA"/>
    <w:rsid w:val="009135A2"/>
    <w:rsid w:val="00916A10"/>
    <w:rsid w:val="00916E63"/>
    <w:rsid w:val="00920572"/>
    <w:rsid w:val="0092663A"/>
    <w:rsid w:val="00926C15"/>
    <w:rsid w:val="009272E5"/>
    <w:rsid w:val="009360F1"/>
    <w:rsid w:val="00936716"/>
    <w:rsid w:val="009400AD"/>
    <w:rsid w:val="00940C12"/>
    <w:rsid w:val="009456BA"/>
    <w:rsid w:val="00947EAA"/>
    <w:rsid w:val="009512BF"/>
    <w:rsid w:val="00951EAD"/>
    <w:rsid w:val="009548B4"/>
    <w:rsid w:val="00955591"/>
    <w:rsid w:val="00955AC6"/>
    <w:rsid w:val="00963E54"/>
    <w:rsid w:val="009744BC"/>
    <w:rsid w:val="00976D9D"/>
    <w:rsid w:val="00983A7C"/>
    <w:rsid w:val="0098501E"/>
    <w:rsid w:val="00987561"/>
    <w:rsid w:val="009907CB"/>
    <w:rsid w:val="00991EA5"/>
    <w:rsid w:val="009930B9"/>
    <w:rsid w:val="009A1848"/>
    <w:rsid w:val="009A26BB"/>
    <w:rsid w:val="009A3945"/>
    <w:rsid w:val="009A7964"/>
    <w:rsid w:val="009B0BF4"/>
    <w:rsid w:val="009B0FE5"/>
    <w:rsid w:val="009B7630"/>
    <w:rsid w:val="009C16CB"/>
    <w:rsid w:val="009C2C9C"/>
    <w:rsid w:val="009C788E"/>
    <w:rsid w:val="009C7EFC"/>
    <w:rsid w:val="009D0F37"/>
    <w:rsid w:val="009E0FCD"/>
    <w:rsid w:val="009E4AD1"/>
    <w:rsid w:val="009E4F36"/>
    <w:rsid w:val="00A012C1"/>
    <w:rsid w:val="00A01669"/>
    <w:rsid w:val="00A01E75"/>
    <w:rsid w:val="00A020C2"/>
    <w:rsid w:val="00A031E5"/>
    <w:rsid w:val="00A04E3F"/>
    <w:rsid w:val="00A0780A"/>
    <w:rsid w:val="00A10003"/>
    <w:rsid w:val="00A10B8E"/>
    <w:rsid w:val="00A112DF"/>
    <w:rsid w:val="00A11888"/>
    <w:rsid w:val="00A1754E"/>
    <w:rsid w:val="00A17C61"/>
    <w:rsid w:val="00A2310B"/>
    <w:rsid w:val="00A254F6"/>
    <w:rsid w:val="00A34EA5"/>
    <w:rsid w:val="00A35A52"/>
    <w:rsid w:val="00A36201"/>
    <w:rsid w:val="00A45F26"/>
    <w:rsid w:val="00A479BD"/>
    <w:rsid w:val="00A50850"/>
    <w:rsid w:val="00A51456"/>
    <w:rsid w:val="00A52D7D"/>
    <w:rsid w:val="00A5381B"/>
    <w:rsid w:val="00A542E0"/>
    <w:rsid w:val="00A62FAB"/>
    <w:rsid w:val="00A64BAD"/>
    <w:rsid w:val="00A7219C"/>
    <w:rsid w:val="00A821C0"/>
    <w:rsid w:val="00A825D8"/>
    <w:rsid w:val="00A82988"/>
    <w:rsid w:val="00A856E1"/>
    <w:rsid w:val="00A90919"/>
    <w:rsid w:val="00A91041"/>
    <w:rsid w:val="00A9217D"/>
    <w:rsid w:val="00A92905"/>
    <w:rsid w:val="00A97444"/>
    <w:rsid w:val="00AA1A42"/>
    <w:rsid w:val="00AA30D3"/>
    <w:rsid w:val="00AA6542"/>
    <w:rsid w:val="00AA7999"/>
    <w:rsid w:val="00AA7B4D"/>
    <w:rsid w:val="00AB13B8"/>
    <w:rsid w:val="00AB20FA"/>
    <w:rsid w:val="00AB2720"/>
    <w:rsid w:val="00AB3C5B"/>
    <w:rsid w:val="00AC28B4"/>
    <w:rsid w:val="00AD60B1"/>
    <w:rsid w:val="00AD6A58"/>
    <w:rsid w:val="00AE1298"/>
    <w:rsid w:val="00AF0DC5"/>
    <w:rsid w:val="00AF27E9"/>
    <w:rsid w:val="00AF3258"/>
    <w:rsid w:val="00AF5DD3"/>
    <w:rsid w:val="00AF7184"/>
    <w:rsid w:val="00B01506"/>
    <w:rsid w:val="00B02519"/>
    <w:rsid w:val="00B05A00"/>
    <w:rsid w:val="00B10869"/>
    <w:rsid w:val="00B11DEC"/>
    <w:rsid w:val="00B14D3F"/>
    <w:rsid w:val="00B17C00"/>
    <w:rsid w:val="00B25A31"/>
    <w:rsid w:val="00B3219A"/>
    <w:rsid w:val="00B430FF"/>
    <w:rsid w:val="00B44083"/>
    <w:rsid w:val="00B515BE"/>
    <w:rsid w:val="00B555F0"/>
    <w:rsid w:val="00B6394E"/>
    <w:rsid w:val="00B65E52"/>
    <w:rsid w:val="00B70D1A"/>
    <w:rsid w:val="00B7438A"/>
    <w:rsid w:val="00B75159"/>
    <w:rsid w:val="00B7742B"/>
    <w:rsid w:val="00B82A89"/>
    <w:rsid w:val="00B838C2"/>
    <w:rsid w:val="00B83B38"/>
    <w:rsid w:val="00B8459A"/>
    <w:rsid w:val="00B84653"/>
    <w:rsid w:val="00B96E3C"/>
    <w:rsid w:val="00B97D87"/>
    <w:rsid w:val="00BA035F"/>
    <w:rsid w:val="00BA396D"/>
    <w:rsid w:val="00BA7401"/>
    <w:rsid w:val="00BA78CE"/>
    <w:rsid w:val="00BB12E4"/>
    <w:rsid w:val="00BB3EB1"/>
    <w:rsid w:val="00BB7A18"/>
    <w:rsid w:val="00BC3AA1"/>
    <w:rsid w:val="00BC4AE8"/>
    <w:rsid w:val="00BD1D30"/>
    <w:rsid w:val="00BD35FD"/>
    <w:rsid w:val="00BD4D41"/>
    <w:rsid w:val="00BD79F1"/>
    <w:rsid w:val="00BE62F0"/>
    <w:rsid w:val="00BE6F74"/>
    <w:rsid w:val="00BF6BFA"/>
    <w:rsid w:val="00C00B18"/>
    <w:rsid w:val="00C037DC"/>
    <w:rsid w:val="00C040BD"/>
    <w:rsid w:val="00C05DE0"/>
    <w:rsid w:val="00C069A8"/>
    <w:rsid w:val="00C101AA"/>
    <w:rsid w:val="00C129CA"/>
    <w:rsid w:val="00C135EE"/>
    <w:rsid w:val="00C2144E"/>
    <w:rsid w:val="00C31DC5"/>
    <w:rsid w:val="00C34194"/>
    <w:rsid w:val="00C36F47"/>
    <w:rsid w:val="00C4360A"/>
    <w:rsid w:val="00C4509E"/>
    <w:rsid w:val="00C4724B"/>
    <w:rsid w:val="00C5100E"/>
    <w:rsid w:val="00C606EE"/>
    <w:rsid w:val="00C66D8D"/>
    <w:rsid w:val="00C6700F"/>
    <w:rsid w:val="00C674B1"/>
    <w:rsid w:val="00C835B2"/>
    <w:rsid w:val="00C859B0"/>
    <w:rsid w:val="00C8606B"/>
    <w:rsid w:val="00C92CE9"/>
    <w:rsid w:val="00C968DE"/>
    <w:rsid w:val="00C96D6D"/>
    <w:rsid w:val="00C96FFB"/>
    <w:rsid w:val="00CA1F63"/>
    <w:rsid w:val="00CA31CF"/>
    <w:rsid w:val="00CA5A8B"/>
    <w:rsid w:val="00CB0674"/>
    <w:rsid w:val="00CB51AD"/>
    <w:rsid w:val="00CB5719"/>
    <w:rsid w:val="00CB5CDA"/>
    <w:rsid w:val="00CB6626"/>
    <w:rsid w:val="00CD23BC"/>
    <w:rsid w:val="00CD4433"/>
    <w:rsid w:val="00CD5787"/>
    <w:rsid w:val="00CD7BF0"/>
    <w:rsid w:val="00CF140A"/>
    <w:rsid w:val="00CF3B4C"/>
    <w:rsid w:val="00D013EE"/>
    <w:rsid w:val="00D02533"/>
    <w:rsid w:val="00D04AC0"/>
    <w:rsid w:val="00D12479"/>
    <w:rsid w:val="00D2032F"/>
    <w:rsid w:val="00D206F6"/>
    <w:rsid w:val="00D268DA"/>
    <w:rsid w:val="00D2725F"/>
    <w:rsid w:val="00D27FCF"/>
    <w:rsid w:val="00D408EF"/>
    <w:rsid w:val="00D42C70"/>
    <w:rsid w:val="00D43B29"/>
    <w:rsid w:val="00D46622"/>
    <w:rsid w:val="00D4721F"/>
    <w:rsid w:val="00D51B10"/>
    <w:rsid w:val="00D52690"/>
    <w:rsid w:val="00D628CB"/>
    <w:rsid w:val="00D63F6D"/>
    <w:rsid w:val="00D711EB"/>
    <w:rsid w:val="00D714FF"/>
    <w:rsid w:val="00D762BC"/>
    <w:rsid w:val="00D7748A"/>
    <w:rsid w:val="00D77EE5"/>
    <w:rsid w:val="00D82928"/>
    <w:rsid w:val="00D85C3C"/>
    <w:rsid w:val="00D860BD"/>
    <w:rsid w:val="00D90054"/>
    <w:rsid w:val="00D901A8"/>
    <w:rsid w:val="00D92A9B"/>
    <w:rsid w:val="00D949E0"/>
    <w:rsid w:val="00D96AE7"/>
    <w:rsid w:val="00DA2B7B"/>
    <w:rsid w:val="00DA5833"/>
    <w:rsid w:val="00DB0DAA"/>
    <w:rsid w:val="00DB2F31"/>
    <w:rsid w:val="00DB305D"/>
    <w:rsid w:val="00DC2C7D"/>
    <w:rsid w:val="00DC39C3"/>
    <w:rsid w:val="00DC6098"/>
    <w:rsid w:val="00DC650B"/>
    <w:rsid w:val="00DC7608"/>
    <w:rsid w:val="00DD1818"/>
    <w:rsid w:val="00DD6145"/>
    <w:rsid w:val="00DE1479"/>
    <w:rsid w:val="00DE2811"/>
    <w:rsid w:val="00DE7072"/>
    <w:rsid w:val="00DF02C3"/>
    <w:rsid w:val="00DF733C"/>
    <w:rsid w:val="00E04A83"/>
    <w:rsid w:val="00E053A7"/>
    <w:rsid w:val="00E12829"/>
    <w:rsid w:val="00E16F51"/>
    <w:rsid w:val="00E22C80"/>
    <w:rsid w:val="00E24453"/>
    <w:rsid w:val="00E27E92"/>
    <w:rsid w:val="00E309D1"/>
    <w:rsid w:val="00E31A05"/>
    <w:rsid w:val="00E31DD5"/>
    <w:rsid w:val="00E3251E"/>
    <w:rsid w:val="00E33F39"/>
    <w:rsid w:val="00E36121"/>
    <w:rsid w:val="00E4360C"/>
    <w:rsid w:val="00E45892"/>
    <w:rsid w:val="00E458A4"/>
    <w:rsid w:val="00E50433"/>
    <w:rsid w:val="00E611E7"/>
    <w:rsid w:val="00E6646A"/>
    <w:rsid w:val="00E718EC"/>
    <w:rsid w:val="00E72599"/>
    <w:rsid w:val="00E7310E"/>
    <w:rsid w:val="00E73FAC"/>
    <w:rsid w:val="00E90D8F"/>
    <w:rsid w:val="00E90F33"/>
    <w:rsid w:val="00E93A4D"/>
    <w:rsid w:val="00EA0278"/>
    <w:rsid w:val="00EA16BD"/>
    <w:rsid w:val="00EA5518"/>
    <w:rsid w:val="00EB2A92"/>
    <w:rsid w:val="00EC01F6"/>
    <w:rsid w:val="00EC1467"/>
    <w:rsid w:val="00EC175F"/>
    <w:rsid w:val="00EC20AF"/>
    <w:rsid w:val="00EC2392"/>
    <w:rsid w:val="00EC3217"/>
    <w:rsid w:val="00EC4D9C"/>
    <w:rsid w:val="00EC7146"/>
    <w:rsid w:val="00ED0287"/>
    <w:rsid w:val="00ED0A97"/>
    <w:rsid w:val="00ED197A"/>
    <w:rsid w:val="00ED1F86"/>
    <w:rsid w:val="00ED2570"/>
    <w:rsid w:val="00ED4D69"/>
    <w:rsid w:val="00ED6F3F"/>
    <w:rsid w:val="00ED7B54"/>
    <w:rsid w:val="00EE3135"/>
    <w:rsid w:val="00EE5B39"/>
    <w:rsid w:val="00EE63BA"/>
    <w:rsid w:val="00EE7F3A"/>
    <w:rsid w:val="00EF0608"/>
    <w:rsid w:val="00F01A01"/>
    <w:rsid w:val="00F02F95"/>
    <w:rsid w:val="00F06CF1"/>
    <w:rsid w:val="00F10271"/>
    <w:rsid w:val="00F151E6"/>
    <w:rsid w:val="00F2275D"/>
    <w:rsid w:val="00F363AC"/>
    <w:rsid w:val="00F36FEC"/>
    <w:rsid w:val="00F374FF"/>
    <w:rsid w:val="00F44889"/>
    <w:rsid w:val="00F46FD7"/>
    <w:rsid w:val="00F709C0"/>
    <w:rsid w:val="00F72FD7"/>
    <w:rsid w:val="00F7527D"/>
    <w:rsid w:val="00F800D9"/>
    <w:rsid w:val="00F83063"/>
    <w:rsid w:val="00F84729"/>
    <w:rsid w:val="00F85A35"/>
    <w:rsid w:val="00F85C81"/>
    <w:rsid w:val="00F90ECC"/>
    <w:rsid w:val="00F92777"/>
    <w:rsid w:val="00F93C6C"/>
    <w:rsid w:val="00F947CB"/>
    <w:rsid w:val="00F952D8"/>
    <w:rsid w:val="00F9626D"/>
    <w:rsid w:val="00F965AE"/>
    <w:rsid w:val="00F974F3"/>
    <w:rsid w:val="00FA158D"/>
    <w:rsid w:val="00FB05A9"/>
    <w:rsid w:val="00FB070D"/>
    <w:rsid w:val="00FB2CD4"/>
    <w:rsid w:val="00FB3C60"/>
    <w:rsid w:val="00FB7394"/>
    <w:rsid w:val="00FC4343"/>
    <w:rsid w:val="00FD1AD3"/>
    <w:rsid w:val="00FD3619"/>
    <w:rsid w:val="00FD372E"/>
    <w:rsid w:val="00FD3E79"/>
    <w:rsid w:val="00FD6259"/>
    <w:rsid w:val="00FE3B87"/>
    <w:rsid w:val="00FE66E8"/>
    <w:rsid w:val="00FF124D"/>
    <w:rsid w:val="00FF442E"/>
    <w:rsid w:val="00FF7B3B"/>
    <w:rsid w:val="00FF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oNotEmbedSmartTags/>
  <w:decimalSymbol w:val=","/>
  <w:listSeparator w:val=";"/>
  <w14:docId w14:val="2ECEC0BA"/>
  <w15:docId w15:val="{DC8DE644-38B3-4B31-9878-41E0D15F4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7370"/>
    <w:pPr>
      <w:suppressAutoHyphens/>
      <w:spacing w:after="200" w:line="276" w:lineRule="auto"/>
    </w:pPr>
    <w:rPr>
      <w:rFonts w:ascii="Calibri" w:eastAsia="Droid Sans Fallback" w:hAnsi="Calibri" w:cs="Calibri"/>
      <w:kern w:val="1"/>
      <w:sz w:val="22"/>
      <w:szCs w:val="22"/>
      <w:lang w:eastAsia="ar-SA"/>
    </w:rPr>
  </w:style>
  <w:style w:type="paragraph" w:styleId="Nagwek1">
    <w:name w:val="heading 1"/>
    <w:basedOn w:val="Normalny"/>
    <w:next w:val="Tekstpodstawowy"/>
    <w:qFormat/>
    <w:rsid w:val="005F7370"/>
    <w:pPr>
      <w:keepNext/>
      <w:tabs>
        <w:tab w:val="num" w:pos="0"/>
      </w:tabs>
      <w:suppressAutoHyphens w:val="0"/>
      <w:spacing w:after="0" w:line="240" w:lineRule="auto"/>
      <w:ind w:left="432" w:hanging="432"/>
      <w:jc w:val="center"/>
      <w:outlineLvl w:val="0"/>
    </w:pPr>
    <w:rPr>
      <w:rFonts w:ascii="Arial Unicode MS" w:eastAsia="Arial Unicode MS" w:hAnsi="Arial Unicode MS" w:cs="Arial Unicode MS"/>
      <w:b/>
      <w:bCs/>
      <w:sz w:val="48"/>
      <w:szCs w:val="48"/>
    </w:rPr>
  </w:style>
  <w:style w:type="paragraph" w:styleId="Nagwek2">
    <w:name w:val="heading 2"/>
    <w:basedOn w:val="Normalny"/>
    <w:next w:val="Tekstpodstawowy"/>
    <w:qFormat/>
    <w:rsid w:val="005F7370"/>
    <w:pPr>
      <w:keepNext/>
      <w:tabs>
        <w:tab w:val="num" w:pos="0"/>
      </w:tabs>
      <w:suppressAutoHyphens w:val="0"/>
      <w:spacing w:after="0" w:line="240" w:lineRule="auto"/>
      <w:ind w:left="576" w:hanging="576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Nagwek3">
    <w:name w:val="heading 3"/>
    <w:basedOn w:val="Normalny"/>
    <w:next w:val="Tekstpodstawowy"/>
    <w:qFormat/>
    <w:rsid w:val="005F7370"/>
    <w:pPr>
      <w:keepNext/>
      <w:shd w:val="clear" w:color="auto" w:fill="FFFFFF"/>
      <w:tabs>
        <w:tab w:val="num" w:pos="0"/>
      </w:tabs>
      <w:suppressAutoHyphens w:val="0"/>
      <w:spacing w:after="0" w:line="360" w:lineRule="auto"/>
      <w:ind w:left="720" w:hanging="720"/>
      <w:jc w:val="both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paragraph" w:styleId="Nagwek5">
    <w:name w:val="heading 5"/>
    <w:basedOn w:val="Normalny"/>
    <w:next w:val="Tekstpodstawowy"/>
    <w:qFormat/>
    <w:rsid w:val="005F7370"/>
    <w:pPr>
      <w:keepNext/>
      <w:tabs>
        <w:tab w:val="num" w:pos="0"/>
      </w:tabs>
      <w:suppressAutoHyphens w:val="0"/>
      <w:spacing w:before="280" w:after="280" w:line="240" w:lineRule="auto"/>
      <w:ind w:left="4956" w:firstLine="709"/>
      <w:jc w:val="center"/>
      <w:outlineLvl w:val="4"/>
    </w:pPr>
    <w:rPr>
      <w:rFonts w:ascii="Arial Unicode MS" w:eastAsia="Arial Unicode MS" w:hAnsi="Arial Unicode MS" w:cs="Arial Unicode MS"/>
      <w:b/>
      <w:bCs/>
      <w:sz w:val="20"/>
      <w:szCs w:val="20"/>
    </w:rPr>
  </w:style>
  <w:style w:type="paragraph" w:styleId="Nagwek6">
    <w:name w:val="heading 6"/>
    <w:basedOn w:val="Normalny"/>
    <w:next w:val="Tekstpodstawowy"/>
    <w:qFormat/>
    <w:rsid w:val="005F7370"/>
    <w:pPr>
      <w:keepNext/>
      <w:shd w:val="clear" w:color="auto" w:fill="FFFFFF"/>
      <w:tabs>
        <w:tab w:val="num" w:pos="0"/>
      </w:tabs>
      <w:suppressAutoHyphens w:val="0"/>
      <w:spacing w:after="0" w:line="360" w:lineRule="auto"/>
      <w:ind w:right="2982"/>
      <w:jc w:val="both"/>
      <w:outlineLvl w:val="5"/>
    </w:pPr>
    <w:rPr>
      <w:rFonts w:ascii="Arial Unicode MS" w:eastAsia="Arial Unicode MS" w:hAnsi="Arial Unicode MS" w:cs="Arial Unicode MS"/>
      <w:b/>
      <w:bCs/>
      <w:color w:val="000000"/>
      <w:sz w:val="15"/>
      <w:szCs w:val="15"/>
    </w:rPr>
  </w:style>
  <w:style w:type="paragraph" w:styleId="Nagwek7">
    <w:name w:val="heading 7"/>
    <w:basedOn w:val="Normalny"/>
    <w:next w:val="Normalny"/>
    <w:qFormat/>
    <w:rsid w:val="005F7370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qFormat/>
    <w:rsid w:val="005F7370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5F7370"/>
    <w:pPr>
      <w:spacing w:before="240" w:after="60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F7370"/>
    <w:rPr>
      <w:rFonts w:ascii="Times New Roman" w:hAnsi="Times New Roman" w:cs="Times New Roman"/>
    </w:rPr>
  </w:style>
  <w:style w:type="character" w:customStyle="1" w:styleId="WW8Num1z1">
    <w:name w:val="WW8Num1z1"/>
    <w:rsid w:val="005F7370"/>
  </w:style>
  <w:style w:type="character" w:customStyle="1" w:styleId="WW8Num1z2">
    <w:name w:val="WW8Num1z2"/>
    <w:rsid w:val="005F7370"/>
  </w:style>
  <w:style w:type="character" w:customStyle="1" w:styleId="WW8Num1z3">
    <w:name w:val="WW8Num1z3"/>
    <w:rsid w:val="005F7370"/>
  </w:style>
  <w:style w:type="character" w:customStyle="1" w:styleId="WW8Num1z4">
    <w:name w:val="WW8Num1z4"/>
    <w:rsid w:val="005F7370"/>
  </w:style>
  <w:style w:type="character" w:customStyle="1" w:styleId="WW8Num1z5">
    <w:name w:val="WW8Num1z5"/>
    <w:rsid w:val="005F7370"/>
  </w:style>
  <w:style w:type="character" w:customStyle="1" w:styleId="WW8Num1z6">
    <w:name w:val="WW8Num1z6"/>
    <w:rsid w:val="005F7370"/>
  </w:style>
  <w:style w:type="character" w:customStyle="1" w:styleId="WW8Num1z7">
    <w:name w:val="WW8Num1z7"/>
    <w:rsid w:val="005F7370"/>
  </w:style>
  <w:style w:type="character" w:customStyle="1" w:styleId="WW8Num1z8">
    <w:name w:val="WW8Num1z8"/>
    <w:rsid w:val="005F7370"/>
    <w:rPr>
      <w:b/>
    </w:rPr>
  </w:style>
  <w:style w:type="character" w:customStyle="1" w:styleId="WW8Num2z0">
    <w:name w:val="WW8Num2z0"/>
    <w:rsid w:val="005F7370"/>
    <w:rPr>
      <w:rFonts w:ascii="Times New Roman" w:hAnsi="Times New Roman" w:cs="Times New Roman"/>
    </w:rPr>
  </w:style>
  <w:style w:type="character" w:customStyle="1" w:styleId="WW8Num3z0">
    <w:name w:val="WW8Num3z0"/>
    <w:rsid w:val="005F7370"/>
    <w:rPr>
      <w:rFonts w:ascii="Times New Roman" w:hAnsi="Times New Roman" w:cs="Times New Roman"/>
    </w:rPr>
  </w:style>
  <w:style w:type="character" w:customStyle="1" w:styleId="WW8Num4z0">
    <w:name w:val="WW8Num4z0"/>
    <w:rsid w:val="005F7370"/>
    <w:rPr>
      <w:rFonts w:ascii="Times New Roman" w:hAnsi="Times New Roman" w:cs="Times New Roman"/>
    </w:rPr>
  </w:style>
  <w:style w:type="character" w:customStyle="1" w:styleId="WW8Num5z0">
    <w:name w:val="WW8Num5z0"/>
    <w:rsid w:val="005F7370"/>
    <w:rPr>
      <w:rFonts w:ascii="Times New Roman" w:hAnsi="Times New Roman" w:cs="Times New Roman"/>
    </w:rPr>
  </w:style>
  <w:style w:type="character" w:customStyle="1" w:styleId="WW8Num6z0">
    <w:name w:val="WW8Num6z0"/>
    <w:rsid w:val="005F7370"/>
    <w:rPr>
      <w:rFonts w:ascii="Times New Roman" w:hAnsi="Times New Roman" w:cs="Times New Roman"/>
      <w:color w:val="000000"/>
      <w:spacing w:val="-5"/>
      <w:sz w:val="20"/>
      <w:szCs w:val="20"/>
    </w:rPr>
  </w:style>
  <w:style w:type="character" w:customStyle="1" w:styleId="WW8Num7z0">
    <w:name w:val="WW8Num7z0"/>
    <w:rsid w:val="005F7370"/>
    <w:rPr>
      <w:rFonts w:ascii="Times New Roman" w:hAnsi="Times New Roman" w:cs="Times New Roman"/>
    </w:rPr>
  </w:style>
  <w:style w:type="character" w:customStyle="1" w:styleId="WW8Num8z0">
    <w:name w:val="WW8Num8z0"/>
    <w:rsid w:val="005F7370"/>
    <w:rPr>
      <w:rFonts w:ascii="Times New Roman" w:hAnsi="Times New Roman" w:cs="Times New Roman"/>
      <w:sz w:val="20"/>
      <w:szCs w:val="20"/>
    </w:rPr>
  </w:style>
  <w:style w:type="character" w:customStyle="1" w:styleId="WW8Num8z1">
    <w:name w:val="WW8Num8z1"/>
    <w:rsid w:val="005F7370"/>
    <w:rPr>
      <w:rFonts w:ascii="Arial" w:hAnsi="Arial" w:cs="Arial"/>
      <w:sz w:val="20"/>
      <w:szCs w:val="20"/>
    </w:rPr>
  </w:style>
  <w:style w:type="character" w:customStyle="1" w:styleId="WW8Num8z2">
    <w:name w:val="WW8Num8z2"/>
    <w:rsid w:val="005F7370"/>
  </w:style>
  <w:style w:type="character" w:customStyle="1" w:styleId="WW8Num8z3">
    <w:name w:val="WW8Num8z3"/>
    <w:rsid w:val="005F7370"/>
  </w:style>
  <w:style w:type="character" w:customStyle="1" w:styleId="WW8Num8z4">
    <w:name w:val="WW8Num8z4"/>
    <w:rsid w:val="005F7370"/>
  </w:style>
  <w:style w:type="character" w:customStyle="1" w:styleId="WW8Num8z5">
    <w:name w:val="WW8Num8z5"/>
    <w:rsid w:val="005F7370"/>
  </w:style>
  <w:style w:type="character" w:customStyle="1" w:styleId="WW8Num8z6">
    <w:name w:val="WW8Num8z6"/>
    <w:rsid w:val="005F7370"/>
  </w:style>
  <w:style w:type="character" w:customStyle="1" w:styleId="WW8Num8z7">
    <w:name w:val="WW8Num8z7"/>
    <w:rsid w:val="005F7370"/>
  </w:style>
  <w:style w:type="character" w:customStyle="1" w:styleId="WW8Num8z8">
    <w:name w:val="WW8Num8z8"/>
    <w:rsid w:val="005F7370"/>
  </w:style>
  <w:style w:type="character" w:customStyle="1" w:styleId="WW8Num9z0">
    <w:name w:val="WW8Num9z0"/>
    <w:rsid w:val="005F7370"/>
    <w:rPr>
      <w:rFonts w:ascii="Symbol" w:hAnsi="Symbol" w:cs="Symbol"/>
    </w:rPr>
  </w:style>
  <w:style w:type="character" w:customStyle="1" w:styleId="WW8Num10z0">
    <w:name w:val="WW8Num10z0"/>
    <w:rsid w:val="005F7370"/>
    <w:rPr>
      <w:rFonts w:cs="Times New Roman" w:hint="default"/>
      <w:b w:val="0"/>
    </w:rPr>
  </w:style>
  <w:style w:type="character" w:customStyle="1" w:styleId="WW8Num10z1">
    <w:name w:val="WW8Num10z1"/>
    <w:rsid w:val="005F7370"/>
    <w:rPr>
      <w:rFonts w:cs="Times New Roman" w:hint="default"/>
      <w:sz w:val="20"/>
      <w:szCs w:val="20"/>
    </w:rPr>
  </w:style>
  <w:style w:type="character" w:customStyle="1" w:styleId="WW8Num11z0">
    <w:name w:val="WW8Num11z0"/>
    <w:rsid w:val="005F7370"/>
    <w:rPr>
      <w:rFonts w:cs="Tahoma" w:hint="default"/>
      <w:color w:val="000000"/>
      <w:spacing w:val="-2"/>
      <w:sz w:val="20"/>
      <w:szCs w:val="20"/>
    </w:rPr>
  </w:style>
  <w:style w:type="character" w:customStyle="1" w:styleId="WW8Num11z1">
    <w:name w:val="WW8Num11z1"/>
    <w:rsid w:val="005F7370"/>
  </w:style>
  <w:style w:type="character" w:customStyle="1" w:styleId="WW8Num11z2">
    <w:name w:val="WW8Num11z2"/>
    <w:rsid w:val="005F7370"/>
  </w:style>
  <w:style w:type="character" w:customStyle="1" w:styleId="WW8Num11z3">
    <w:name w:val="WW8Num11z3"/>
    <w:rsid w:val="005F7370"/>
  </w:style>
  <w:style w:type="character" w:customStyle="1" w:styleId="WW8Num11z4">
    <w:name w:val="WW8Num11z4"/>
    <w:rsid w:val="005F7370"/>
  </w:style>
  <w:style w:type="character" w:customStyle="1" w:styleId="WW8Num11z5">
    <w:name w:val="WW8Num11z5"/>
    <w:rsid w:val="005F7370"/>
  </w:style>
  <w:style w:type="character" w:customStyle="1" w:styleId="WW8Num11z6">
    <w:name w:val="WW8Num11z6"/>
    <w:rsid w:val="005F7370"/>
  </w:style>
  <w:style w:type="character" w:customStyle="1" w:styleId="WW8Num11z7">
    <w:name w:val="WW8Num11z7"/>
    <w:rsid w:val="005F7370"/>
  </w:style>
  <w:style w:type="character" w:customStyle="1" w:styleId="WW8Num11z8">
    <w:name w:val="WW8Num11z8"/>
    <w:rsid w:val="005F7370"/>
  </w:style>
  <w:style w:type="character" w:customStyle="1" w:styleId="WW8Num12z0">
    <w:name w:val="WW8Num12z0"/>
    <w:rsid w:val="005F7370"/>
    <w:rPr>
      <w:rFonts w:hint="default"/>
      <w:color w:val="auto"/>
      <w:u w:val="none"/>
    </w:rPr>
  </w:style>
  <w:style w:type="character" w:customStyle="1" w:styleId="WW8Num12z1">
    <w:name w:val="WW8Num12z1"/>
    <w:rsid w:val="005F7370"/>
  </w:style>
  <w:style w:type="character" w:customStyle="1" w:styleId="WW8Num12z2">
    <w:name w:val="WW8Num12z2"/>
    <w:rsid w:val="005F7370"/>
  </w:style>
  <w:style w:type="character" w:customStyle="1" w:styleId="WW8Num12z3">
    <w:name w:val="WW8Num12z3"/>
    <w:rsid w:val="005F7370"/>
  </w:style>
  <w:style w:type="character" w:customStyle="1" w:styleId="WW8Num12z4">
    <w:name w:val="WW8Num12z4"/>
    <w:rsid w:val="005F7370"/>
  </w:style>
  <w:style w:type="character" w:customStyle="1" w:styleId="WW8Num12z5">
    <w:name w:val="WW8Num12z5"/>
    <w:rsid w:val="005F7370"/>
  </w:style>
  <w:style w:type="character" w:customStyle="1" w:styleId="WW8Num12z6">
    <w:name w:val="WW8Num12z6"/>
    <w:rsid w:val="005F7370"/>
  </w:style>
  <w:style w:type="character" w:customStyle="1" w:styleId="WW8Num12z7">
    <w:name w:val="WW8Num12z7"/>
    <w:rsid w:val="005F7370"/>
  </w:style>
  <w:style w:type="character" w:customStyle="1" w:styleId="WW8Num12z8">
    <w:name w:val="WW8Num12z8"/>
    <w:rsid w:val="005F7370"/>
  </w:style>
  <w:style w:type="character" w:customStyle="1" w:styleId="WW8Num13z0">
    <w:name w:val="WW8Num13z0"/>
    <w:rsid w:val="005F7370"/>
    <w:rPr>
      <w:rFonts w:hint="default"/>
    </w:rPr>
  </w:style>
  <w:style w:type="character" w:customStyle="1" w:styleId="WW8Num13z1">
    <w:name w:val="WW8Num13z1"/>
    <w:rsid w:val="005F7370"/>
  </w:style>
  <w:style w:type="character" w:customStyle="1" w:styleId="WW8Num13z2">
    <w:name w:val="WW8Num13z2"/>
    <w:rsid w:val="005F7370"/>
  </w:style>
  <w:style w:type="character" w:customStyle="1" w:styleId="WW8Num13z3">
    <w:name w:val="WW8Num13z3"/>
    <w:rsid w:val="005F7370"/>
  </w:style>
  <w:style w:type="character" w:customStyle="1" w:styleId="WW8Num13z4">
    <w:name w:val="WW8Num13z4"/>
    <w:rsid w:val="005F7370"/>
  </w:style>
  <w:style w:type="character" w:customStyle="1" w:styleId="WW8Num13z5">
    <w:name w:val="WW8Num13z5"/>
    <w:rsid w:val="005F7370"/>
  </w:style>
  <w:style w:type="character" w:customStyle="1" w:styleId="WW8Num13z6">
    <w:name w:val="WW8Num13z6"/>
    <w:rsid w:val="005F7370"/>
  </w:style>
  <w:style w:type="character" w:customStyle="1" w:styleId="WW8Num13z7">
    <w:name w:val="WW8Num13z7"/>
    <w:rsid w:val="005F7370"/>
  </w:style>
  <w:style w:type="character" w:customStyle="1" w:styleId="WW8Num13z8">
    <w:name w:val="WW8Num13z8"/>
    <w:rsid w:val="005F7370"/>
  </w:style>
  <w:style w:type="character" w:customStyle="1" w:styleId="WW8Num14z0">
    <w:name w:val="WW8Num14z0"/>
    <w:rsid w:val="005F7370"/>
  </w:style>
  <w:style w:type="character" w:customStyle="1" w:styleId="WW8Num14z1">
    <w:name w:val="WW8Num14z1"/>
    <w:rsid w:val="005F7370"/>
  </w:style>
  <w:style w:type="character" w:customStyle="1" w:styleId="WW8Num14z2">
    <w:name w:val="WW8Num14z2"/>
    <w:rsid w:val="005F7370"/>
  </w:style>
  <w:style w:type="character" w:customStyle="1" w:styleId="WW8Num14z3">
    <w:name w:val="WW8Num14z3"/>
    <w:rsid w:val="005F7370"/>
  </w:style>
  <w:style w:type="character" w:customStyle="1" w:styleId="WW8Num14z4">
    <w:name w:val="WW8Num14z4"/>
    <w:rsid w:val="005F7370"/>
  </w:style>
  <w:style w:type="character" w:customStyle="1" w:styleId="WW8Num14z5">
    <w:name w:val="WW8Num14z5"/>
    <w:rsid w:val="005F7370"/>
  </w:style>
  <w:style w:type="character" w:customStyle="1" w:styleId="WW8Num14z6">
    <w:name w:val="WW8Num14z6"/>
    <w:rsid w:val="005F7370"/>
  </w:style>
  <w:style w:type="character" w:customStyle="1" w:styleId="WW8Num14z7">
    <w:name w:val="WW8Num14z7"/>
    <w:rsid w:val="005F7370"/>
  </w:style>
  <w:style w:type="character" w:customStyle="1" w:styleId="WW8Num14z8">
    <w:name w:val="WW8Num14z8"/>
    <w:rsid w:val="005F7370"/>
  </w:style>
  <w:style w:type="character" w:customStyle="1" w:styleId="WW8Num15z0">
    <w:name w:val="WW8Num15z0"/>
    <w:rsid w:val="005F7370"/>
    <w:rPr>
      <w:rFonts w:ascii="Calibri" w:hAnsi="Calibri" w:cs="Calibri" w:hint="default"/>
      <w:u w:val="single"/>
    </w:rPr>
  </w:style>
  <w:style w:type="character" w:customStyle="1" w:styleId="WW8Num15z1">
    <w:name w:val="WW8Num15z1"/>
    <w:rsid w:val="005F7370"/>
  </w:style>
  <w:style w:type="character" w:customStyle="1" w:styleId="WW8Num15z2">
    <w:name w:val="WW8Num15z2"/>
    <w:rsid w:val="005F7370"/>
  </w:style>
  <w:style w:type="character" w:customStyle="1" w:styleId="WW8Num15z3">
    <w:name w:val="WW8Num15z3"/>
    <w:rsid w:val="005F7370"/>
  </w:style>
  <w:style w:type="character" w:customStyle="1" w:styleId="WW8Num15z4">
    <w:name w:val="WW8Num15z4"/>
    <w:rsid w:val="005F7370"/>
  </w:style>
  <w:style w:type="character" w:customStyle="1" w:styleId="WW8Num15z5">
    <w:name w:val="WW8Num15z5"/>
    <w:rsid w:val="005F7370"/>
  </w:style>
  <w:style w:type="character" w:customStyle="1" w:styleId="WW8Num15z6">
    <w:name w:val="WW8Num15z6"/>
    <w:rsid w:val="005F7370"/>
  </w:style>
  <w:style w:type="character" w:customStyle="1" w:styleId="WW8Num15z7">
    <w:name w:val="WW8Num15z7"/>
    <w:rsid w:val="005F7370"/>
  </w:style>
  <w:style w:type="character" w:customStyle="1" w:styleId="WW8Num15z8">
    <w:name w:val="WW8Num15z8"/>
    <w:rsid w:val="005F7370"/>
  </w:style>
  <w:style w:type="character" w:customStyle="1" w:styleId="WW8Num16z0">
    <w:name w:val="WW8Num16z0"/>
    <w:rsid w:val="005F7370"/>
    <w:rPr>
      <w:rFonts w:hint="default"/>
    </w:rPr>
  </w:style>
  <w:style w:type="character" w:customStyle="1" w:styleId="WW8Num16z1">
    <w:name w:val="WW8Num16z1"/>
    <w:rsid w:val="005F7370"/>
  </w:style>
  <w:style w:type="character" w:customStyle="1" w:styleId="WW8Num16z2">
    <w:name w:val="WW8Num16z2"/>
    <w:rsid w:val="005F7370"/>
  </w:style>
  <w:style w:type="character" w:customStyle="1" w:styleId="WW8Num16z3">
    <w:name w:val="WW8Num16z3"/>
    <w:rsid w:val="005F7370"/>
  </w:style>
  <w:style w:type="character" w:customStyle="1" w:styleId="WW8Num16z4">
    <w:name w:val="WW8Num16z4"/>
    <w:rsid w:val="005F7370"/>
  </w:style>
  <w:style w:type="character" w:customStyle="1" w:styleId="WW8Num16z5">
    <w:name w:val="WW8Num16z5"/>
    <w:rsid w:val="005F7370"/>
  </w:style>
  <w:style w:type="character" w:customStyle="1" w:styleId="WW8Num16z6">
    <w:name w:val="WW8Num16z6"/>
    <w:rsid w:val="005F7370"/>
  </w:style>
  <w:style w:type="character" w:customStyle="1" w:styleId="WW8Num16z7">
    <w:name w:val="WW8Num16z7"/>
    <w:rsid w:val="005F7370"/>
  </w:style>
  <w:style w:type="character" w:customStyle="1" w:styleId="WW8Num16z8">
    <w:name w:val="WW8Num16z8"/>
    <w:rsid w:val="005F7370"/>
  </w:style>
  <w:style w:type="character" w:customStyle="1" w:styleId="WW8Num17z0">
    <w:name w:val="WW8Num17z0"/>
    <w:rsid w:val="005F7370"/>
    <w:rPr>
      <w:rFonts w:ascii="Times New Roman" w:hAnsi="Times New Roman" w:cs="Times New Roman"/>
    </w:rPr>
  </w:style>
  <w:style w:type="character" w:customStyle="1" w:styleId="WW8Num17z1">
    <w:name w:val="WW8Num17z1"/>
    <w:rsid w:val="005F7370"/>
  </w:style>
  <w:style w:type="character" w:customStyle="1" w:styleId="WW8Num17z2">
    <w:name w:val="WW8Num17z2"/>
    <w:rsid w:val="005F7370"/>
  </w:style>
  <w:style w:type="character" w:customStyle="1" w:styleId="WW8Num17z3">
    <w:name w:val="WW8Num17z3"/>
    <w:rsid w:val="005F7370"/>
  </w:style>
  <w:style w:type="character" w:customStyle="1" w:styleId="WW8Num17z4">
    <w:name w:val="WW8Num17z4"/>
    <w:rsid w:val="005F7370"/>
  </w:style>
  <w:style w:type="character" w:customStyle="1" w:styleId="WW8Num17z5">
    <w:name w:val="WW8Num17z5"/>
    <w:rsid w:val="005F7370"/>
  </w:style>
  <w:style w:type="character" w:customStyle="1" w:styleId="WW8Num17z6">
    <w:name w:val="WW8Num17z6"/>
    <w:rsid w:val="005F7370"/>
  </w:style>
  <w:style w:type="character" w:customStyle="1" w:styleId="WW8Num17z7">
    <w:name w:val="WW8Num17z7"/>
    <w:rsid w:val="005F7370"/>
  </w:style>
  <w:style w:type="character" w:customStyle="1" w:styleId="WW8Num17z8">
    <w:name w:val="WW8Num17z8"/>
    <w:rsid w:val="005F7370"/>
  </w:style>
  <w:style w:type="character" w:customStyle="1" w:styleId="WW8Num18z0">
    <w:name w:val="WW8Num18z0"/>
    <w:rsid w:val="005F7370"/>
    <w:rPr>
      <w:rFonts w:cs="Tahoma" w:hint="default"/>
      <w:b/>
      <w:color w:val="000000"/>
      <w:sz w:val="20"/>
      <w:szCs w:val="20"/>
      <w:u w:val="none"/>
    </w:rPr>
  </w:style>
  <w:style w:type="character" w:customStyle="1" w:styleId="WW8Num19z0">
    <w:name w:val="WW8Num19z0"/>
    <w:rsid w:val="005F7370"/>
    <w:rPr>
      <w:rFonts w:hint="default"/>
    </w:rPr>
  </w:style>
  <w:style w:type="character" w:customStyle="1" w:styleId="WW8Num20z0">
    <w:name w:val="WW8Num20z0"/>
    <w:rsid w:val="005F7370"/>
    <w:rPr>
      <w:rFonts w:ascii="Calibri" w:hAnsi="Calibri" w:cs="Calibri" w:hint="default"/>
      <w:u w:val="single"/>
    </w:rPr>
  </w:style>
  <w:style w:type="character" w:customStyle="1" w:styleId="WW8Num20z1">
    <w:name w:val="WW8Num20z1"/>
    <w:rsid w:val="005F7370"/>
  </w:style>
  <w:style w:type="character" w:customStyle="1" w:styleId="WW8Num20z2">
    <w:name w:val="WW8Num20z2"/>
    <w:rsid w:val="005F7370"/>
  </w:style>
  <w:style w:type="character" w:customStyle="1" w:styleId="WW8Num20z3">
    <w:name w:val="WW8Num20z3"/>
    <w:rsid w:val="005F7370"/>
  </w:style>
  <w:style w:type="character" w:customStyle="1" w:styleId="WW8Num20z4">
    <w:name w:val="WW8Num20z4"/>
    <w:rsid w:val="005F7370"/>
  </w:style>
  <w:style w:type="character" w:customStyle="1" w:styleId="WW8Num20z5">
    <w:name w:val="WW8Num20z5"/>
    <w:rsid w:val="005F7370"/>
  </w:style>
  <w:style w:type="character" w:customStyle="1" w:styleId="WW8Num20z6">
    <w:name w:val="WW8Num20z6"/>
    <w:rsid w:val="005F7370"/>
  </w:style>
  <w:style w:type="character" w:customStyle="1" w:styleId="WW8Num20z7">
    <w:name w:val="WW8Num20z7"/>
    <w:rsid w:val="005F7370"/>
  </w:style>
  <w:style w:type="character" w:customStyle="1" w:styleId="WW8Num20z8">
    <w:name w:val="WW8Num20z8"/>
    <w:rsid w:val="005F7370"/>
  </w:style>
  <w:style w:type="character" w:customStyle="1" w:styleId="WW8Num21z0">
    <w:name w:val="WW8Num21z0"/>
    <w:rsid w:val="005F7370"/>
    <w:rPr>
      <w:rFonts w:ascii="Tahoma" w:hAnsi="Tahoma" w:cs="Tahoma" w:hint="default"/>
    </w:rPr>
  </w:style>
  <w:style w:type="character" w:customStyle="1" w:styleId="WW8Num21z1">
    <w:name w:val="WW8Num21z1"/>
    <w:rsid w:val="005F7370"/>
  </w:style>
  <w:style w:type="character" w:customStyle="1" w:styleId="WW8Num21z2">
    <w:name w:val="WW8Num21z2"/>
    <w:rsid w:val="005F7370"/>
  </w:style>
  <w:style w:type="character" w:customStyle="1" w:styleId="WW8Num21z3">
    <w:name w:val="WW8Num21z3"/>
    <w:rsid w:val="005F7370"/>
  </w:style>
  <w:style w:type="character" w:customStyle="1" w:styleId="WW8Num21z4">
    <w:name w:val="WW8Num21z4"/>
    <w:rsid w:val="005F7370"/>
  </w:style>
  <w:style w:type="character" w:customStyle="1" w:styleId="WW8Num21z5">
    <w:name w:val="WW8Num21z5"/>
    <w:rsid w:val="005F7370"/>
  </w:style>
  <w:style w:type="character" w:customStyle="1" w:styleId="WW8Num21z6">
    <w:name w:val="WW8Num21z6"/>
    <w:rsid w:val="005F7370"/>
  </w:style>
  <w:style w:type="character" w:customStyle="1" w:styleId="WW8Num21z7">
    <w:name w:val="WW8Num21z7"/>
    <w:rsid w:val="005F7370"/>
  </w:style>
  <w:style w:type="character" w:customStyle="1" w:styleId="WW8Num21z8">
    <w:name w:val="WW8Num21z8"/>
    <w:rsid w:val="005F7370"/>
  </w:style>
  <w:style w:type="character" w:customStyle="1" w:styleId="WW8Num22z0">
    <w:name w:val="WW8Num22z0"/>
    <w:rsid w:val="005F7370"/>
    <w:rPr>
      <w:rFonts w:ascii="Tahoma" w:hAnsi="Tahoma" w:cs="Tahoma" w:hint="default"/>
    </w:rPr>
  </w:style>
  <w:style w:type="character" w:customStyle="1" w:styleId="WW8Num22z1">
    <w:name w:val="WW8Num22z1"/>
    <w:rsid w:val="005F7370"/>
  </w:style>
  <w:style w:type="character" w:customStyle="1" w:styleId="WW8Num22z2">
    <w:name w:val="WW8Num22z2"/>
    <w:rsid w:val="005F7370"/>
  </w:style>
  <w:style w:type="character" w:customStyle="1" w:styleId="WW8Num22z3">
    <w:name w:val="WW8Num22z3"/>
    <w:rsid w:val="005F7370"/>
  </w:style>
  <w:style w:type="character" w:customStyle="1" w:styleId="WW8Num22z4">
    <w:name w:val="WW8Num22z4"/>
    <w:rsid w:val="005F7370"/>
  </w:style>
  <w:style w:type="character" w:customStyle="1" w:styleId="WW8Num22z5">
    <w:name w:val="WW8Num22z5"/>
    <w:rsid w:val="005F7370"/>
  </w:style>
  <w:style w:type="character" w:customStyle="1" w:styleId="WW8Num22z6">
    <w:name w:val="WW8Num22z6"/>
    <w:rsid w:val="005F7370"/>
  </w:style>
  <w:style w:type="character" w:customStyle="1" w:styleId="WW8Num22z7">
    <w:name w:val="WW8Num22z7"/>
    <w:rsid w:val="005F7370"/>
  </w:style>
  <w:style w:type="character" w:customStyle="1" w:styleId="WW8Num22z8">
    <w:name w:val="WW8Num22z8"/>
    <w:rsid w:val="005F7370"/>
  </w:style>
  <w:style w:type="character" w:customStyle="1" w:styleId="Domylnaczcionkaakapitu1">
    <w:name w:val="Domyślna czcionka akapitu1"/>
    <w:rsid w:val="005F7370"/>
  </w:style>
  <w:style w:type="character" w:styleId="Hipercze">
    <w:name w:val="Hyperlink"/>
    <w:basedOn w:val="Domylnaczcionkaakapitu1"/>
    <w:rsid w:val="005F7370"/>
    <w:rPr>
      <w:rFonts w:ascii="Times New Roman" w:hAnsi="Times New Roman" w:cs="Times New Roman"/>
      <w:color w:val="auto"/>
      <w:u w:val="single"/>
    </w:rPr>
  </w:style>
  <w:style w:type="character" w:customStyle="1" w:styleId="FontStyle26">
    <w:name w:val="Font Style26"/>
    <w:rsid w:val="005F7370"/>
    <w:rPr>
      <w:rFonts w:ascii="Arial Narrow" w:hAnsi="Arial Narrow" w:cs="Arial Narrow"/>
      <w:sz w:val="20"/>
      <w:szCs w:val="20"/>
    </w:rPr>
  </w:style>
  <w:style w:type="paragraph" w:customStyle="1" w:styleId="Nagwek10">
    <w:name w:val="Nagłówek1"/>
    <w:basedOn w:val="Normalny"/>
    <w:next w:val="Tekstpodstawowy"/>
    <w:rsid w:val="005F7370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rsid w:val="005F7370"/>
    <w:pPr>
      <w:spacing w:after="120"/>
    </w:pPr>
  </w:style>
  <w:style w:type="paragraph" w:styleId="Lista">
    <w:name w:val="List"/>
    <w:basedOn w:val="Tekstpodstawowy"/>
    <w:rsid w:val="005F7370"/>
    <w:rPr>
      <w:rFonts w:cs="Mangal"/>
    </w:rPr>
  </w:style>
  <w:style w:type="paragraph" w:customStyle="1" w:styleId="Podpis1">
    <w:name w:val="Podpis1"/>
    <w:basedOn w:val="Normalny"/>
    <w:rsid w:val="005F737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F7370"/>
    <w:pPr>
      <w:suppressLineNumbers/>
    </w:pPr>
    <w:rPr>
      <w:rFonts w:cs="Mangal"/>
    </w:rPr>
  </w:style>
  <w:style w:type="paragraph" w:styleId="Nagwek">
    <w:name w:val="header"/>
    <w:basedOn w:val="Normalny"/>
    <w:link w:val="NagwekZnak"/>
    <w:uiPriority w:val="99"/>
    <w:rsid w:val="005F7370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link w:val="StopkaZnak"/>
    <w:rsid w:val="005F7370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NormalnyWeb">
    <w:name w:val="Normal (Web)"/>
    <w:basedOn w:val="Normalny"/>
    <w:rsid w:val="005F7370"/>
    <w:pPr>
      <w:suppressAutoHyphens w:val="0"/>
      <w:spacing w:before="280" w:after="119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kapitzlist1">
    <w:name w:val="Akapit z listą1"/>
    <w:basedOn w:val="Normalny"/>
    <w:rsid w:val="005F7370"/>
    <w:rPr>
      <w:rFonts w:eastAsia="Lucida Sans Unicode"/>
    </w:rPr>
  </w:style>
  <w:style w:type="paragraph" w:styleId="Tekstpodstawowywcity">
    <w:name w:val="Body Text Indent"/>
    <w:basedOn w:val="Normalny"/>
    <w:rsid w:val="005F7370"/>
    <w:pPr>
      <w:spacing w:after="120" w:line="100" w:lineRule="atLeast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1">
    <w:name w:val="Znak Znak1"/>
    <w:basedOn w:val="Normalny"/>
    <w:rsid w:val="005F7370"/>
    <w:pPr>
      <w:suppressAutoHyphens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WW-Tekstpodstawowy2">
    <w:name w:val="WW-Tekst podstawowy 2"/>
    <w:basedOn w:val="Normalny"/>
    <w:rsid w:val="005F7370"/>
    <w:pPr>
      <w:spacing w:after="0" w:line="160" w:lineRule="atLeast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Tekstpodstawowy22">
    <w:name w:val="Tekst podstawowy 22"/>
    <w:basedOn w:val="Normalny"/>
    <w:rsid w:val="005F7370"/>
    <w:pPr>
      <w:spacing w:after="120" w:line="480" w:lineRule="auto"/>
    </w:pPr>
  </w:style>
  <w:style w:type="paragraph" w:customStyle="1" w:styleId="Tekstpodstawowywcity22">
    <w:name w:val="Tekst podstawowy wcięty 22"/>
    <w:basedOn w:val="Normalny"/>
    <w:rsid w:val="005F737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rsid w:val="005F7370"/>
    <w:rPr>
      <w:sz w:val="20"/>
      <w:szCs w:val="20"/>
    </w:rPr>
  </w:style>
  <w:style w:type="paragraph" w:customStyle="1" w:styleId="WW-Tekstpodstawowy3">
    <w:name w:val="WW-Tekst podstawowy 3"/>
    <w:basedOn w:val="Normalny"/>
    <w:rsid w:val="005F7370"/>
    <w:pPr>
      <w:overflowPunct w:val="0"/>
      <w:autoSpaceDE w:val="0"/>
      <w:spacing w:after="0" w:line="100" w:lineRule="atLeast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kt1">
    <w:name w:val="pkt1"/>
    <w:basedOn w:val="Normalny"/>
    <w:rsid w:val="005F7370"/>
    <w:pPr>
      <w:widowControl w:val="0"/>
      <w:spacing w:before="60" w:after="60" w:line="100" w:lineRule="atLeast"/>
      <w:ind w:left="850" w:hanging="425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a31">
    <w:name w:val="Lista 31"/>
    <w:basedOn w:val="Normalny"/>
    <w:rsid w:val="005F7370"/>
    <w:pPr>
      <w:spacing w:after="0" w:line="100" w:lineRule="atLeast"/>
      <w:ind w:left="849" w:hanging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kt">
    <w:name w:val="pkt"/>
    <w:basedOn w:val="Normalny"/>
    <w:rsid w:val="005F7370"/>
    <w:pPr>
      <w:spacing w:before="60" w:after="60" w:line="100" w:lineRule="atLeast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wcity21">
    <w:name w:val="Tekst podstawowy wcięty 21"/>
    <w:basedOn w:val="Normalny"/>
    <w:rsid w:val="005F737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5F7370"/>
    <w:pPr>
      <w:suppressAutoHyphens/>
      <w:autoSpaceDE w:val="0"/>
    </w:pPr>
    <w:rPr>
      <w:kern w:val="1"/>
      <w:sz w:val="24"/>
      <w:szCs w:val="24"/>
      <w:lang w:eastAsia="ar-SA"/>
    </w:rPr>
  </w:style>
  <w:style w:type="paragraph" w:customStyle="1" w:styleId="Tytu1">
    <w:name w:val="Tytuł 1"/>
    <w:basedOn w:val="Standard"/>
    <w:next w:val="Standard"/>
    <w:rsid w:val="005F7370"/>
    <w:pPr>
      <w:keepNext/>
      <w:tabs>
        <w:tab w:val="left" w:pos="720"/>
      </w:tabs>
      <w:ind w:left="720" w:hanging="720"/>
    </w:pPr>
    <w:rPr>
      <w:b/>
      <w:bCs/>
    </w:rPr>
  </w:style>
  <w:style w:type="paragraph" w:customStyle="1" w:styleId="Tekstpodstawowy32">
    <w:name w:val="Tekst podstawowy 32"/>
    <w:basedOn w:val="Normalny"/>
    <w:rsid w:val="005F7370"/>
    <w:pPr>
      <w:spacing w:after="120"/>
    </w:pPr>
    <w:rPr>
      <w:sz w:val="16"/>
      <w:szCs w:val="16"/>
    </w:rPr>
  </w:style>
  <w:style w:type="paragraph" w:customStyle="1" w:styleId="Zawartotabeli">
    <w:name w:val="Zawartość tabeli"/>
    <w:basedOn w:val="Normalny"/>
    <w:rsid w:val="005F7370"/>
    <w:pPr>
      <w:suppressLineNumbers/>
    </w:pPr>
  </w:style>
  <w:style w:type="paragraph" w:customStyle="1" w:styleId="Nagwektabeli">
    <w:name w:val="Nagłówek tabeli"/>
    <w:basedOn w:val="Zawartotabeli"/>
    <w:rsid w:val="005F7370"/>
    <w:pPr>
      <w:jc w:val="center"/>
    </w:pPr>
    <w:rPr>
      <w:b/>
      <w:bCs/>
    </w:rPr>
  </w:style>
  <w:style w:type="paragraph" w:styleId="Tekstblokowy">
    <w:name w:val="Block Text"/>
    <w:basedOn w:val="Normalny"/>
    <w:rsid w:val="002D5993"/>
    <w:pPr>
      <w:tabs>
        <w:tab w:val="left" w:pos="1134"/>
      </w:tabs>
      <w:suppressAutoHyphens w:val="0"/>
      <w:spacing w:after="0" w:line="240" w:lineRule="auto"/>
      <w:ind w:left="426" w:right="447" w:firstLine="708"/>
      <w:jc w:val="both"/>
    </w:pPr>
    <w:rPr>
      <w:rFonts w:ascii="Times New Roman" w:eastAsia="Times New Roman" w:hAnsi="Times New Roman" w:cs="Times New Roman"/>
      <w:kern w:val="0"/>
      <w:sz w:val="28"/>
      <w:szCs w:val="20"/>
      <w:lang w:eastAsia="pl-PL"/>
    </w:rPr>
  </w:style>
  <w:style w:type="paragraph" w:styleId="Akapitzlist">
    <w:name w:val="List Paragraph"/>
    <w:basedOn w:val="Normalny"/>
    <w:qFormat/>
    <w:rsid w:val="002A5470"/>
    <w:pPr>
      <w:suppressAutoHyphens w:val="0"/>
      <w:spacing w:after="0" w:line="240" w:lineRule="auto"/>
      <w:ind w:left="720"/>
      <w:contextualSpacing/>
    </w:pPr>
    <w:rPr>
      <w:rFonts w:eastAsia="Calibri" w:cs="Times New Roman"/>
      <w:kern w:val="0"/>
      <w:lang w:eastAsia="pl-PL"/>
    </w:rPr>
  </w:style>
  <w:style w:type="paragraph" w:styleId="HTML-wstpniesformatowany">
    <w:name w:val="HTML Preformatted"/>
    <w:basedOn w:val="Normalny"/>
    <w:link w:val="HTML-wstpniesformatowanyZnak"/>
    <w:rsid w:val="002A54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HTML-wstpniesformatowanyZnak">
    <w:name w:val="HTML - wstępnie sformatowany Znak"/>
    <w:link w:val="HTML-wstpniesformatowany"/>
    <w:rsid w:val="002A5470"/>
    <w:rPr>
      <w:rFonts w:ascii="Courier New" w:hAnsi="Courier New" w:cs="Courier New"/>
      <w:kern w:val="1"/>
      <w:sz w:val="22"/>
      <w:szCs w:val="22"/>
      <w:lang w:val="pl-PL" w:eastAsia="ar-SA" w:bidi="ar-SA"/>
    </w:rPr>
  </w:style>
  <w:style w:type="paragraph" w:customStyle="1" w:styleId="western">
    <w:name w:val="western"/>
    <w:basedOn w:val="Normalny"/>
    <w:rsid w:val="00587074"/>
    <w:pPr>
      <w:suppressAutoHyphens w:val="0"/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kern w:val="0"/>
      <w:sz w:val="28"/>
      <w:szCs w:val="28"/>
      <w:lang w:eastAsia="pl-PL"/>
    </w:rPr>
  </w:style>
  <w:style w:type="paragraph" w:styleId="Tekstpodstawowywcity2">
    <w:name w:val="Body Text Indent 2"/>
    <w:basedOn w:val="Normalny"/>
    <w:rsid w:val="008B7B1B"/>
    <w:pPr>
      <w:spacing w:after="120" w:line="480" w:lineRule="auto"/>
      <w:ind w:left="283"/>
    </w:pPr>
  </w:style>
  <w:style w:type="paragraph" w:customStyle="1" w:styleId="Tekstpodstawowywcity1">
    <w:name w:val="Tekst podstawowy wcięty1"/>
    <w:basedOn w:val="Normalny"/>
    <w:link w:val="BodyTextIndentChar"/>
    <w:rsid w:val="00FB7394"/>
    <w:pPr>
      <w:suppressAutoHyphens w:val="0"/>
      <w:spacing w:after="120" w:line="240" w:lineRule="auto"/>
      <w:ind w:left="283"/>
    </w:pPr>
    <w:rPr>
      <w:rFonts w:ascii="Arial" w:hAnsi="Arial" w:cs="Arial"/>
      <w:sz w:val="20"/>
      <w:szCs w:val="20"/>
      <w:lang w:eastAsia="de-DE"/>
    </w:rPr>
  </w:style>
  <w:style w:type="character" w:customStyle="1" w:styleId="BodyTextIndentChar">
    <w:name w:val="Body Text Indent Char"/>
    <w:basedOn w:val="Domylnaczcionkaakapitu"/>
    <w:link w:val="Tekstpodstawowywcity1"/>
    <w:rsid w:val="00FB7394"/>
    <w:rPr>
      <w:rFonts w:ascii="Arial" w:eastAsia="Droid Sans Fallback" w:hAnsi="Arial" w:cs="Arial"/>
      <w:kern w:val="1"/>
      <w:lang w:eastAsia="de-DE" w:bidi="ar-SA"/>
    </w:rPr>
  </w:style>
  <w:style w:type="paragraph" w:customStyle="1" w:styleId="Default">
    <w:name w:val="Default"/>
    <w:basedOn w:val="Normalny"/>
    <w:rsid w:val="00FB7394"/>
    <w:pPr>
      <w:suppressAutoHyphens w:val="0"/>
      <w:autoSpaceDE w:val="0"/>
      <w:autoSpaceDN w:val="0"/>
      <w:spacing w:after="0" w:line="240" w:lineRule="auto"/>
    </w:pPr>
    <w:rPr>
      <w:rFonts w:ascii="Replica Pro" w:eastAsia="SimSun" w:hAnsi="Replica Pro" w:cs="Replica Pro"/>
      <w:color w:val="000000"/>
      <w:kern w:val="0"/>
      <w:sz w:val="24"/>
      <w:szCs w:val="24"/>
      <w:lang w:eastAsia="zh-CN"/>
    </w:rPr>
  </w:style>
  <w:style w:type="character" w:styleId="Uwydatnienie">
    <w:name w:val="Emphasis"/>
    <w:basedOn w:val="Domylnaczcionkaakapitu"/>
    <w:qFormat/>
    <w:rsid w:val="00FB7394"/>
    <w:rPr>
      <w:rFonts w:cs="Times New Roman"/>
      <w:b/>
      <w:bCs/>
    </w:rPr>
  </w:style>
  <w:style w:type="character" w:customStyle="1" w:styleId="st">
    <w:name w:val="st"/>
    <w:rsid w:val="00FB7394"/>
  </w:style>
  <w:style w:type="character" w:styleId="Numerstrony">
    <w:name w:val="page number"/>
    <w:basedOn w:val="Domylnaczcionkaakapitu"/>
    <w:rsid w:val="007C3347"/>
  </w:style>
  <w:style w:type="character" w:customStyle="1" w:styleId="StopkaZnak">
    <w:name w:val="Stopka Znak"/>
    <w:basedOn w:val="Domylnaczcionkaakapitu"/>
    <w:link w:val="Stopka"/>
    <w:rsid w:val="00C040BD"/>
    <w:rPr>
      <w:rFonts w:ascii="Calibri" w:eastAsia="Droid Sans Fallback" w:hAnsi="Calibri" w:cs="Calibri"/>
      <w:kern w:val="1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6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6D9D"/>
    <w:rPr>
      <w:rFonts w:ascii="Tahoma" w:eastAsia="Droid Sans Fallback" w:hAnsi="Tahoma" w:cs="Tahoma"/>
      <w:kern w:val="1"/>
      <w:sz w:val="16"/>
      <w:szCs w:val="16"/>
      <w:lang w:eastAsia="ar-SA"/>
    </w:rPr>
  </w:style>
  <w:style w:type="paragraph" w:customStyle="1" w:styleId="Tretekstu">
    <w:name w:val="Treść tekstu"/>
    <w:basedOn w:val="Normalny"/>
    <w:rsid w:val="00EE7F3A"/>
    <w:pPr>
      <w:spacing w:after="140" w:line="288" w:lineRule="auto"/>
      <w:jc w:val="both"/>
    </w:pPr>
    <w:rPr>
      <w:rFonts w:ascii="Times New Roman" w:eastAsia="Times New Roman" w:hAnsi="Times New Roman" w:cs="Times New Roman"/>
      <w:b/>
      <w:color w:val="00000A"/>
      <w:kern w:val="0"/>
      <w:sz w:val="24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EE3135"/>
    <w:rPr>
      <w:rFonts w:ascii="Calibri" w:eastAsia="Droid Sans Fallback" w:hAnsi="Calibri" w:cs="Calibri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transakcja/68806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FAB28-F570-4BEF-81AF-DB9CC49AF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560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Gdańsk, dnia 15 października 2014r</vt:lpstr>
    </vt:vector>
  </TitlesOfParts>
  <Company>Szpital</Company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Gdańsk, dnia 15 października 2014r</dc:title>
  <dc:creator>ZAMPUB Dominika</dc:creator>
  <cp:lastModifiedBy>Katarzyna Kotowicz</cp:lastModifiedBy>
  <cp:revision>43</cp:revision>
  <cp:lastPrinted>2021-01-26T10:59:00Z</cp:lastPrinted>
  <dcterms:created xsi:type="dcterms:W3CDTF">2021-01-26T08:19:00Z</dcterms:created>
  <dcterms:modified xsi:type="dcterms:W3CDTF">2022-11-25T13:58:00Z</dcterms:modified>
</cp:coreProperties>
</file>