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cs="Tahoma" w:ascii="Arial" w:hAnsi="Arial"/>
          <w:b/>
          <w:color w:val="00000A"/>
          <w:sz w:val="22"/>
          <w:szCs w:val="22"/>
        </w:rPr>
        <w:t xml:space="preserve">Załącznik Nr </w:t>
      </w:r>
      <w:r>
        <w:rPr>
          <w:rFonts w:cs="Tahoma" w:ascii="Arial" w:hAnsi="Arial"/>
          <w:b/>
          <w:color w:val="00000A"/>
          <w:sz w:val="22"/>
          <w:szCs w:val="22"/>
        </w:rPr>
        <w:t>5</w:t>
      </w:r>
      <w:r>
        <w:rPr>
          <w:rFonts w:cs="Tahoma" w:ascii="Arial" w:hAnsi="Arial"/>
          <w:b/>
          <w:color w:val="00000A"/>
          <w:sz w:val="22"/>
          <w:szCs w:val="22"/>
        </w:rPr>
        <w:t xml:space="preserve"> </w:t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/>
      </w:pPr>
      <w:r>
        <w:rPr>
          <w:rFonts w:cs="Tahoma" w:ascii="Arial" w:hAnsi="Arial"/>
          <w:b/>
          <w:color w:val="00000A"/>
          <w:sz w:val="22"/>
          <w:szCs w:val="22"/>
        </w:rPr>
        <w:t>ZP.271.2.2024</w:t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cs="Tahoma" w:ascii="Arial" w:hAnsi="Arial"/>
          <w:b/>
          <w:color w:val="00000A"/>
          <w:sz w:val="22"/>
          <w:szCs w:val="22"/>
        </w:rPr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cs="Tahoma" w:ascii="Arial" w:hAnsi="Arial"/>
          <w:b/>
          <w:color w:val="00000A"/>
          <w:sz w:val="22"/>
          <w:szCs w:val="22"/>
        </w:rPr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center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cs="Tahoma" w:ascii="Arial" w:hAnsi="Arial"/>
          <w:b/>
          <w:color w:val="00000A"/>
          <w:sz w:val="22"/>
          <w:szCs w:val="22"/>
        </w:rPr>
        <w:t>WYKAZ OSÓB</w:t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cs="Tahoma" w:ascii="Arial" w:hAnsi="Arial"/>
          <w:b/>
          <w:color w:val="00000A"/>
          <w:sz w:val="22"/>
          <w:szCs w:val="22"/>
        </w:rPr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>
          <w:rFonts w:ascii="Arial" w:hAnsi="Arial" w:cs="Tahoma"/>
          <w:color w:val="00000A"/>
          <w:sz w:val="22"/>
          <w:szCs w:val="22"/>
        </w:rPr>
      </w:pPr>
      <w:r>
        <w:rPr>
          <w:rFonts w:cs="Tahoma" w:ascii="Arial" w:hAnsi="Arial"/>
          <w:color w:val="00000A"/>
          <w:sz w:val="22"/>
          <w:szCs w:val="22"/>
        </w:rPr>
        <w:t>………………………………………………</w:t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>
          <w:rFonts w:ascii="Arial" w:hAnsi="Arial" w:cs="Tahoma"/>
          <w:color w:val="00000A"/>
          <w:sz w:val="22"/>
          <w:szCs w:val="22"/>
        </w:rPr>
      </w:pPr>
      <w:r>
        <w:rPr>
          <w:rFonts w:cs="Tahoma" w:ascii="Arial" w:hAnsi="Arial"/>
          <w:color w:val="00000A"/>
          <w:sz w:val="22"/>
          <w:szCs w:val="22"/>
        </w:rPr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>
          <w:rFonts w:ascii="Arial" w:hAnsi="Arial" w:cs="Tahoma"/>
          <w:color w:val="00000A"/>
          <w:sz w:val="22"/>
          <w:szCs w:val="22"/>
        </w:rPr>
      </w:pPr>
      <w:r>
        <w:rPr>
          <w:rFonts w:cs="Tahoma" w:ascii="Arial" w:hAnsi="Arial"/>
          <w:color w:val="00000A"/>
          <w:sz w:val="22"/>
          <w:szCs w:val="22"/>
        </w:rPr>
        <w:t>……………………………………………</w:t>
      </w:r>
      <w:r>
        <w:rPr>
          <w:rFonts w:cs="Tahoma" w:ascii="Arial" w:hAnsi="Arial"/>
          <w:color w:val="00000A"/>
          <w:sz w:val="22"/>
          <w:szCs w:val="22"/>
        </w:rPr>
        <w:t>.</w:t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cs="Tahoma" w:ascii="Arial" w:hAnsi="Arial"/>
          <w:b/>
          <w:color w:val="00000A"/>
          <w:sz w:val="22"/>
          <w:szCs w:val="22"/>
        </w:rPr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cs="Tahoma" w:ascii="Arial" w:hAnsi="Arial"/>
          <w:color w:val="00000A"/>
          <w:sz w:val="20"/>
          <w:szCs w:val="20"/>
        </w:rPr>
        <w:t xml:space="preserve"> </w:t>
      </w:r>
      <w:r>
        <w:rPr>
          <w:rFonts w:ascii="Calibri" w:hAnsi="Calibri"/>
          <w:b/>
          <w:sz w:val="18"/>
          <w:szCs w:val="18"/>
        </w:rPr>
        <w:t>(pełna nazwa/firma i adres/ pieczęć Wykonawcy)</w:t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>
          <w:rFonts w:ascii="Arial" w:hAnsi="Arial" w:cs="Tahoma"/>
          <w:b/>
          <w:bCs/>
          <w:color w:val="00000A"/>
          <w:sz w:val="16"/>
          <w:szCs w:val="16"/>
        </w:rPr>
      </w:pPr>
      <w:r>
        <w:rPr>
          <w:rFonts w:cs="Tahoma" w:ascii="Arial" w:hAnsi="Arial"/>
          <w:b/>
          <w:bCs/>
          <w:color w:val="00000A"/>
          <w:sz w:val="16"/>
          <w:szCs w:val="16"/>
        </w:rPr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360"/>
        <w:jc w:val="center"/>
        <w:rPr>
          <w:rFonts w:ascii="Arial" w:hAnsi="Arial" w:eastAsia="Times New Roman"/>
          <w:color w:val="00000A"/>
          <w:sz w:val="22"/>
          <w:szCs w:val="22"/>
          <w:lang w:eastAsia="ar-SA"/>
        </w:rPr>
      </w:pPr>
      <w:r>
        <w:rPr>
          <w:rFonts w:eastAsia="Times New Roman" w:ascii="Arial" w:hAnsi="Arial"/>
          <w:color w:val="00000A"/>
          <w:sz w:val="22"/>
          <w:szCs w:val="22"/>
          <w:lang w:eastAsia="ar-SA"/>
        </w:rPr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360"/>
        <w:jc w:val="center"/>
        <w:rPr>
          <w:rFonts w:ascii="Arial" w:hAnsi="Arial" w:eastAsia="Times New Roman"/>
          <w:color w:val="00000A"/>
          <w:sz w:val="22"/>
          <w:szCs w:val="22"/>
          <w:lang w:eastAsia="ar-SA"/>
        </w:rPr>
      </w:pPr>
      <w:r>
        <w:rPr>
          <w:rFonts w:eastAsia="Times New Roman" w:ascii="Arial" w:hAnsi="Arial"/>
          <w:color w:val="00000A"/>
          <w:sz w:val="22"/>
          <w:szCs w:val="22"/>
          <w:lang w:eastAsia="ar-SA"/>
        </w:rPr>
        <w:t>Przedmiot zamówienia:</w:t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en-US"/>
        </w:rPr>
        <w:t>Rozbudowa oczyszczalni ścieków w Margoninie - etap 2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tLeast" w:line="288" w:before="0" w:after="72"/>
        <w:jc w:val="center"/>
        <w:rPr>
          <w:rFonts w:ascii="Arial" w:hAnsi="Arial" w:eastAsia="Arial"/>
          <w:b/>
          <w:bCs/>
          <w:lang w:eastAsia="ar-SA"/>
        </w:rPr>
      </w:pPr>
      <w:r>
        <w:rPr>
          <w:rFonts w:eastAsia="Arial" w:ascii="Arial" w:hAnsi="Arial"/>
          <w:b/>
          <w:bCs/>
          <w:lang w:eastAsia="ar-SA"/>
        </w:rPr>
      </w:r>
    </w:p>
    <w:tbl>
      <w:tblPr>
        <w:tblW w:w="10423" w:type="dxa"/>
        <w:jc w:val="left"/>
        <w:tblInd w:w="-591" w:type="dxa"/>
        <w:tblLayout w:type="fixed"/>
        <w:tblCellMar>
          <w:top w:w="0" w:type="dxa"/>
          <w:left w:w="2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727"/>
        <w:gridCol w:w="2141"/>
        <w:gridCol w:w="2778"/>
        <w:gridCol w:w="2776"/>
      </w:tblGrid>
      <w:tr>
        <w:trPr>
          <w:trHeight w:val="2773" w:hRule="atLeast"/>
        </w:trPr>
        <w:tc>
          <w:tcPr>
            <w:tcW w:w="2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/>
              <w:jc w:val="both"/>
              <w:rPr>
                <w:rFonts w:ascii="Arial" w:hAnsi="Arial" w:cs="Tahoma"/>
                <w:b/>
                <w:color w:val="00000A"/>
              </w:rPr>
            </w:pPr>
            <w:r>
              <w:rPr>
                <w:rFonts w:cs="Tahoma" w:ascii="Arial" w:hAnsi="Arial"/>
                <w:b/>
                <w:color w:val="00000A"/>
              </w:rPr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  <w:tab w:val="left" w:pos="720" w:leader="none"/>
                <w:tab w:val="center" w:pos="5616" w:leader="none"/>
                <w:tab w:val="right" w:pos="10152" w:leader="none"/>
              </w:tabs>
              <w:spacing w:lineRule="auto" w:line="276"/>
              <w:ind w:hanging="0" w:left="0"/>
              <w:jc w:val="center"/>
              <w:outlineLvl w:val="0"/>
              <w:rPr>
                <w:rFonts w:ascii="Arial" w:hAnsi="Arial" w:cs="Tahoma"/>
                <w:b/>
                <w:color w:val="00000A"/>
              </w:rPr>
            </w:pPr>
            <w:r>
              <w:rPr>
                <w:rFonts w:cs="Tahoma" w:ascii="Arial" w:hAnsi="Arial"/>
                <w:b/>
                <w:color w:val="00000A"/>
                <w:sz w:val="22"/>
                <w:szCs w:val="22"/>
              </w:rPr>
              <w:t>Nazwisko i imię</w:t>
            </w:r>
          </w:p>
        </w:tc>
        <w:tc>
          <w:tcPr>
            <w:tcW w:w="2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/>
              <w:jc w:val="both"/>
              <w:rPr>
                <w:rFonts w:ascii="Arial" w:hAnsi="Arial" w:cs="Tahoma"/>
                <w:b/>
                <w:color w:val="00000A"/>
              </w:rPr>
            </w:pPr>
            <w:r>
              <w:rPr>
                <w:rFonts w:cs="Tahoma" w:ascii="Arial" w:hAnsi="Arial"/>
                <w:b/>
                <w:color w:val="00000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pacing w:lineRule="auto" w:line="276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cs="Tahoma" w:ascii="Arial" w:hAnsi="Arial"/>
                <w:b/>
                <w:color w:val="00000A"/>
                <w:sz w:val="22"/>
                <w:szCs w:val="22"/>
              </w:rPr>
              <w:t>Posiadane kwalifikacje-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pacing w:lineRule="auto" w:line="276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cs="Tahoma" w:ascii="Arial" w:hAnsi="Arial"/>
                <w:b/>
                <w:color w:val="00000A"/>
                <w:sz w:val="22"/>
                <w:szCs w:val="22"/>
              </w:rPr>
              <w:t>uprawnienia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pacing w:lineRule="auto" w:line="276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cs="Tahoma" w:ascii="Arial" w:hAnsi="Arial"/>
                <w:b/>
                <w:color w:val="00000A"/>
                <w:sz w:val="22"/>
                <w:szCs w:val="22"/>
              </w:rPr>
              <w:t>(rodzaj/numer)</w:t>
            </w:r>
          </w:p>
        </w:tc>
        <w:tc>
          <w:tcPr>
            <w:tcW w:w="2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/>
              <w:jc w:val="both"/>
              <w:rPr>
                <w:rFonts w:ascii="Arial" w:hAnsi="Arial" w:cs="Tahoma"/>
                <w:b/>
                <w:color w:val="00000A"/>
              </w:rPr>
            </w:pPr>
            <w:r>
              <w:rPr>
                <w:rFonts w:cs="Tahoma" w:ascii="Arial" w:hAnsi="Arial"/>
                <w:b/>
                <w:color w:val="00000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 w:before="120" w:after="120"/>
              <w:jc w:val="center"/>
              <w:rPr>
                <w:rFonts w:ascii="Arial" w:hAnsi="Arial" w:cs="Arial"/>
                <w:b/>
                <w:color w:val="00000A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Planowana funkcja, (zakres czynności)</w:t>
            </w:r>
          </w:p>
        </w:tc>
        <w:tc>
          <w:tcPr>
            <w:tcW w:w="2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/>
              <w:jc w:val="center"/>
              <w:rPr>
                <w:rFonts w:ascii="Arial" w:hAnsi="Arial" w:cs="Tahoma"/>
                <w:b/>
                <w:bCs/>
                <w:color w:val="00000A"/>
              </w:rPr>
            </w:pPr>
            <w:r>
              <w:rPr>
                <w:rFonts w:cs="Tahoma" w:ascii="Arial" w:hAnsi="Arial"/>
                <w:b/>
                <w:bCs/>
                <w:color w:val="00000A"/>
                <w:sz w:val="22"/>
                <w:szCs w:val="22"/>
              </w:rPr>
              <w:t>Informacja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/>
              <w:jc w:val="center"/>
              <w:rPr>
                <w:rFonts w:ascii="Arial" w:hAnsi="Arial" w:cs="Tahoma"/>
                <w:b/>
                <w:bCs/>
                <w:color w:val="00000A"/>
              </w:rPr>
            </w:pPr>
            <w:r>
              <w:rPr>
                <w:rFonts w:cs="Tahoma" w:ascii="Arial" w:hAnsi="Arial"/>
                <w:b/>
                <w:bCs/>
                <w:color w:val="00000A"/>
                <w:sz w:val="22"/>
                <w:szCs w:val="22"/>
              </w:rPr>
              <w:t>o podstawie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/>
              <w:jc w:val="center"/>
              <w:rPr>
                <w:rFonts w:ascii="Arial" w:hAnsi="Arial" w:cs="Tahoma"/>
                <w:b/>
                <w:bCs/>
                <w:i/>
                <w:i/>
                <w:color w:val="00000A"/>
              </w:rPr>
            </w:pPr>
            <w:r>
              <w:rPr>
                <w:rFonts w:cs="Tahoma" w:ascii="Arial" w:hAnsi="Arial"/>
                <w:b/>
                <w:bCs/>
                <w:color w:val="00000A"/>
                <w:sz w:val="22"/>
                <w:szCs w:val="22"/>
              </w:rPr>
              <w:t>do dysponowania tymi osobami (</w:t>
            </w:r>
            <w:r>
              <w:rPr>
                <w:rFonts w:cs="Tahoma" w:ascii="Arial" w:hAnsi="Arial"/>
                <w:b/>
                <w:bCs/>
                <w:i/>
                <w:color w:val="00000A"/>
                <w:sz w:val="22"/>
                <w:szCs w:val="22"/>
              </w:rPr>
              <w:t>rodzaj zatrudnienia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/>
              <w:jc w:val="center"/>
              <w:rPr>
                <w:rFonts w:ascii="Arial" w:hAnsi="Arial" w:cs="Tahoma"/>
                <w:b/>
                <w:bCs/>
                <w:color w:val="00000A"/>
              </w:rPr>
            </w:pPr>
            <w:r>
              <w:rPr>
                <w:rFonts w:cs="Tahoma" w:ascii="Arial" w:hAnsi="Arial"/>
                <w:b/>
                <w:bCs/>
                <w:i/>
                <w:color w:val="00000A"/>
                <w:sz w:val="22"/>
                <w:szCs w:val="22"/>
              </w:rPr>
              <w:t>np. umowa o pracę, umowa zlecenie; zobowiązanie podmiotu trzeciego)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cs="Tahoma" w:ascii="Arial" w:hAnsi="Arial"/>
                <w:b/>
                <w:color w:val="00000A"/>
              </w:rPr>
            </w:r>
          </w:p>
        </w:tc>
      </w:tr>
      <w:tr>
        <w:trPr>
          <w:trHeight w:val="630" w:hRule="atLeast"/>
        </w:trPr>
        <w:tc>
          <w:tcPr>
            <w:tcW w:w="2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/>
              <w:jc w:val="both"/>
              <w:rPr>
                <w:rFonts w:ascii="Arial" w:hAnsi="Arial" w:cs="Tahoma"/>
                <w:b/>
                <w:bCs/>
                <w:color w:val="00000A"/>
                <w:sz w:val="20"/>
                <w:szCs w:val="20"/>
                <w:u w:val="single"/>
              </w:rPr>
            </w:pPr>
            <w:r>
              <w:rPr>
                <w:rFonts w:cs="Tahoma" w:ascii="Arial" w:hAnsi="Arial"/>
                <w:b/>
                <w:bCs/>
                <w:color w:val="00000A"/>
                <w:sz w:val="20"/>
                <w:szCs w:val="20"/>
                <w:u w:val="single"/>
              </w:rPr>
            </w:r>
          </w:p>
        </w:tc>
        <w:tc>
          <w:tcPr>
            <w:tcW w:w="2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/>
              <w:jc w:val="both"/>
              <w:rPr>
                <w:rFonts w:ascii="Arial" w:hAnsi="Arial" w:cs="Tahoma"/>
                <w:color w:val="00000A"/>
              </w:rPr>
            </w:pPr>
            <w:r>
              <w:rPr>
                <w:rFonts w:cs="Tahoma" w:ascii="Arial" w:hAnsi="Arial"/>
                <w:color w:val="00000A"/>
              </w:rPr>
            </w:r>
          </w:p>
        </w:tc>
        <w:tc>
          <w:tcPr>
            <w:tcW w:w="2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/>
              <w:jc w:val="both"/>
              <w:rPr>
                <w:rFonts w:ascii="Arial" w:hAnsi="Arial" w:cs="Tahoma"/>
                <w:color w:val="00000A"/>
              </w:rPr>
            </w:pPr>
            <w:r>
              <w:rPr>
                <w:rFonts w:cs="Tahoma" w:ascii="Arial" w:hAnsi="Arial"/>
                <w:color w:val="00000A"/>
              </w:rPr>
            </w:r>
          </w:p>
        </w:tc>
        <w:tc>
          <w:tcPr>
            <w:tcW w:w="2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/>
              <w:jc w:val="both"/>
              <w:rPr>
                <w:rFonts w:ascii="Arial" w:hAnsi="Arial" w:cs="Tahoma"/>
                <w:color w:val="00000A"/>
              </w:rPr>
            </w:pPr>
            <w:r>
              <w:rPr>
                <w:rFonts w:cs="Tahoma" w:ascii="Arial" w:hAnsi="Arial"/>
                <w:color w:val="00000A"/>
              </w:rPr>
            </w:r>
          </w:p>
        </w:tc>
      </w:tr>
      <w:tr>
        <w:trPr>
          <w:trHeight w:val="630" w:hRule="atLeast"/>
        </w:trPr>
        <w:tc>
          <w:tcPr>
            <w:tcW w:w="2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/>
              <w:jc w:val="both"/>
              <w:rPr>
                <w:rFonts w:ascii="Arial" w:hAnsi="Arial" w:cs="Tahoma"/>
                <w:color w:val="00000A"/>
              </w:rPr>
            </w:pPr>
            <w:r>
              <w:rPr>
                <w:rFonts w:cs="Tahoma" w:ascii="Arial" w:hAnsi="Arial"/>
                <w:color w:val="00000A"/>
              </w:rPr>
            </w:r>
          </w:p>
        </w:tc>
        <w:tc>
          <w:tcPr>
            <w:tcW w:w="2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/>
              <w:jc w:val="both"/>
              <w:rPr>
                <w:rFonts w:ascii="Arial" w:hAnsi="Arial" w:cs="Tahoma"/>
                <w:color w:val="00000A"/>
              </w:rPr>
            </w:pPr>
            <w:r>
              <w:rPr>
                <w:rFonts w:cs="Tahoma" w:ascii="Arial" w:hAnsi="Arial"/>
                <w:color w:val="00000A"/>
              </w:rPr>
            </w:r>
          </w:p>
        </w:tc>
        <w:tc>
          <w:tcPr>
            <w:tcW w:w="2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/>
              <w:jc w:val="both"/>
              <w:rPr>
                <w:rFonts w:ascii="Arial" w:hAnsi="Arial" w:cs="Tahoma"/>
                <w:color w:val="00000A"/>
              </w:rPr>
            </w:pPr>
            <w:r>
              <w:rPr>
                <w:rFonts w:cs="Tahoma" w:ascii="Arial" w:hAnsi="Arial"/>
                <w:color w:val="00000A"/>
              </w:rPr>
            </w:r>
          </w:p>
        </w:tc>
        <w:tc>
          <w:tcPr>
            <w:tcW w:w="2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/>
              <w:jc w:val="both"/>
              <w:rPr>
                <w:rFonts w:ascii="Arial" w:hAnsi="Arial" w:cs="Tahoma"/>
                <w:color w:val="00000A"/>
              </w:rPr>
            </w:pPr>
            <w:r>
              <w:rPr>
                <w:rFonts w:cs="Tahoma" w:ascii="Arial" w:hAnsi="Arial"/>
                <w:color w:val="00000A"/>
              </w:rPr>
            </w:r>
          </w:p>
        </w:tc>
      </w:tr>
    </w:tbl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>
          <w:rFonts w:ascii="Arial" w:hAnsi="Arial" w:cs="Tahoma"/>
          <w:color w:val="00000A"/>
          <w:sz w:val="16"/>
          <w:szCs w:val="16"/>
        </w:rPr>
      </w:pPr>
      <w:r>
        <w:rPr>
          <w:rFonts w:cs="Tahoma" w:ascii="Arial" w:hAnsi="Arial"/>
          <w:color w:val="00000A"/>
          <w:sz w:val="16"/>
          <w:szCs w:val="16"/>
        </w:rPr>
        <w:br/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>
          <w:rFonts w:ascii="Arial" w:hAnsi="Arial" w:cs="Tahoma"/>
          <w:color w:val="00000A"/>
          <w:sz w:val="16"/>
          <w:szCs w:val="16"/>
        </w:rPr>
      </w:pPr>
      <w:r>
        <w:rPr>
          <w:rFonts w:cs="Arial" w:ascii="Arial" w:hAnsi="Arial"/>
          <w:b/>
          <w:sz w:val="18"/>
          <w:szCs w:val="18"/>
        </w:rPr>
        <w:t xml:space="preserve">UWAGA: </w:t>
      </w:r>
      <w:r>
        <w:rPr>
          <w:rFonts w:cs="Arial" w:ascii="Arial" w:hAnsi="Arial"/>
          <w:sz w:val="18"/>
          <w:szCs w:val="18"/>
        </w:rPr>
        <w:t xml:space="preserve">W przypadku, gdy Wykonawca polega na osobach zdolnych do wykonania zamówienia innych podmiotów Zamawiający żąda dołączenia do oferty w szczególności pisemnego zobowiązania tych podmiotów do oddania mu do dyspozycji niezbędnych zasobów na okres korzystania z nich przy wykonaniu zamówienia. </w:t>
      </w:r>
    </w:p>
    <w:p>
      <w:pPr>
        <w:pStyle w:val="Normal"/>
        <w:tabs>
          <w:tab w:val="clear" w:pos="708"/>
          <w:tab w:val="left" w:pos="720" w:leader="none"/>
        </w:tabs>
        <w:spacing w:lineRule="atLeast" w:line="100"/>
        <w:jc w:val="both"/>
        <w:rPr>
          <w:rFonts w:ascii="Arial" w:hAnsi="Arial" w:eastAsia="Times New Roman"/>
          <w:color w:val="00000A"/>
          <w:sz w:val="20"/>
          <w:szCs w:val="20"/>
          <w:lang w:eastAsia="ar-SA"/>
        </w:rPr>
      </w:pPr>
      <w:r>
        <w:rPr>
          <w:rFonts w:eastAsia="Times New Roman" w:ascii="Arial" w:hAnsi="Arial"/>
          <w:color w:val="00000A"/>
          <w:sz w:val="20"/>
          <w:szCs w:val="20"/>
          <w:lang w:eastAsia="ar-SA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</w:t>
      </w:r>
      <w:r>
        <w:rPr>
          <w:rFonts w:cs="Arial" w:ascii="Arial" w:hAnsi="Arial"/>
          <w:sz w:val="18"/>
          <w:szCs w:val="18"/>
        </w:rPr>
        <w:t>.</w:t>
        <w:tab/>
        <w:tab/>
        <w:tab/>
        <w:tab/>
        <w:tab/>
        <w:tab/>
        <w:t>………………………………………</w:t>
      </w:r>
    </w:p>
    <w:p>
      <w:pPr>
        <w:pStyle w:val="Normal"/>
        <w:ind w:firstLine="708"/>
        <w:rPr/>
      </w:pPr>
      <w:r>
        <w:rPr>
          <w:rFonts w:cs="Arial" w:ascii="Arial" w:hAnsi="Arial"/>
          <w:sz w:val="18"/>
          <w:szCs w:val="18"/>
        </w:rPr>
        <w:t>Miejscowość i data</w:t>
        <w:tab/>
        <w:tab/>
        <w:tab/>
        <w:tab/>
        <w:tab/>
        <w:tab/>
        <w:tab/>
        <w:t>podpis i pieczęć</w:t>
      </w:r>
    </w:p>
    <w:sectPr>
      <w:headerReference w:type="default" r:id="rId2"/>
      <w:type w:val="nextPage"/>
      <w:pgSz w:w="11906" w:h="16838"/>
      <w:pgMar w:left="1417" w:right="1417" w:gutter="0" w:header="708" w:top="1276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Arial" w:hAnsi="Arial" w:cs="Arial"/>
        <w:b/>
        <w:sz w:val="21"/>
        <w:szCs w:val="21"/>
      </w:rPr>
    </w:pPr>
    <w:r>
      <w:rPr>
        <w:rFonts w:cs="Arial" w:ascii="Arial" w:hAnsi="Arial"/>
        <w:b/>
        <w:sz w:val="21"/>
        <w:szCs w:val="21"/>
      </w:rPr>
    </w:r>
  </w:p>
  <w:p>
    <w:pPr>
      <w:pStyle w:val="Normal"/>
      <w:rPr>
        <w:rFonts w:ascii="Arial" w:hAnsi="Arial" w:cs="Arial"/>
        <w:b/>
        <w:sz w:val="21"/>
        <w:szCs w:val="21"/>
      </w:rPr>
    </w:pPr>
    <w:r>
      <w:rPr>
        <w:rFonts w:cs="Arial" w:ascii="Arial" w:hAnsi="Arial"/>
        <w:b/>
        <w:sz w:val="21"/>
        <w:szCs w:val="21"/>
      </w:rPr>
      <w:t xml:space="preserve">                                                                                 </w:t>
    </w:r>
  </w:p>
  <w:p>
    <w:pPr>
      <w:pStyle w:val="Normal"/>
      <w:rPr>
        <w:rFonts w:ascii="Arial" w:hAnsi="Arial" w:cs="Arial"/>
        <w:b/>
        <w:sz w:val="21"/>
        <w:szCs w:val="21"/>
      </w:rPr>
    </w:pPr>
    <w:r>
      <w:rPr>
        <w:rFonts w:cs="Arial" w:ascii="Arial" w:hAnsi="Arial"/>
        <w:b/>
        <w:sz w:val="21"/>
        <w:szCs w:val="21"/>
      </w:rPr>
      <w:t xml:space="preserve">                  </w:t>
    </w:r>
  </w:p>
  <w:p>
    <w:pPr>
      <w:pStyle w:val="Normal"/>
      <w:rPr>
        <w:rFonts w:ascii="Arial" w:hAnsi="Arial" w:cs="Arial"/>
        <w:b/>
        <w:sz w:val="21"/>
        <w:szCs w:val="21"/>
      </w:rPr>
    </w:pPr>
    <w:r>
      <w:rPr>
        <w:rFonts w:cs="Arial" w:ascii="Arial" w:hAnsi="Arial"/>
        <w:b/>
        <w:sz w:val="21"/>
        <w:szCs w:val="21"/>
      </w:rPr>
      <w:t xml:space="preserve">                         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2cf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000000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link w:val="Nagwek1Znak"/>
    <w:qFormat/>
    <w:rsid w:val="00d32cf2"/>
    <w:pPr>
      <w:keepNext w:val="true"/>
      <w:tabs>
        <w:tab w:val="clear" w:pos="708"/>
        <w:tab w:val="left" w:pos="360" w:leader="none"/>
        <w:tab w:val="left" w:pos="840" w:leader="none"/>
      </w:tabs>
      <w:ind w:hanging="0" w:left="480"/>
      <w:jc w:val="both"/>
      <w:outlineLvl w:val="0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d32cf2"/>
    <w:rPr>
      <w:rFonts w:ascii="Times New Roman" w:hAnsi="Times New Roman" w:eastAsia="Arial Unicode MS" w:cs="Times New Roman"/>
      <w:i/>
      <w:iCs/>
      <w:color w:val="000000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d32cf2"/>
    <w:rPr>
      <w:rFonts w:ascii="Times New Roman" w:hAnsi="Times New Roman" w:eastAsia="Arial Unicode MS" w:cs="Times New Roman"/>
      <w:color w:val="000000"/>
      <w:sz w:val="20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d32cf2"/>
    <w:rPr>
      <w:rFonts w:ascii="Times New Roman" w:hAnsi="Times New Roman" w:eastAsia="Arial Unicode MS" w:cs="Times New Roman"/>
      <w:color w:val="000000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32cf2"/>
    <w:rPr>
      <w:rFonts w:ascii="Times New Roman" w:hAnsi="Times New Roman" w:eastAsia="Arial Unicode MS" w:cs="Times New Roman"/>
      <w:color w:val="000000"/>
      <w:sz w:val="24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d32cf2"/>
    <w:rPr>
      <w:rFonts w:ascii="Times New Roman" w:hAnsi="Times New Roman" w:eastAsia="Arial Unicode MS" w:cs="Times New Roman"/>
      <w:color w:val="000000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d32cf2"/>
    <w:rPr>
      <w:rFonts w:ascii="Tahoma" w:hAnsi="Tahoma" w:eastAsia="Arial Unicode MS" w:cs="Tahoma"/>
      <w:color w:val="000000"/>
      <w:sz w:val="16"/>
      <w:szCs w:val="16"/>
      <w:lang w:eastAsia="pl-PL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4z0">
    <w:name w:val="WW8Num4z0"/>
    <w:qFormat/>
    <w:rPr>
      <w:rFonts w:ascii="Arial" w:hAnsi="Arial" w:cs="Times New Roman"/>
    </w:rPr>
  </w:style>
  <w:style w:type="character" w:styleId="WW8Num2z0">
    <w:name w:val="WW8Num2z0"/>
    <w:qFormat/>
    <w:rPr>
      <w:rFonts w:ascii="Arial" w:hAnsi="Arial" w:cs="Times New Roman"/>
      <w:b/>
    </w:rPr>
  </w:style>
  <w:style w:type="character" w:styleId="WW8Num8z0">
    <w:name w:val="WW8Num8z0"/>
    <w:qFormat/>
    <w:rPr>
      <w:rFonts w:cs="Times New Roman"/>
    </w:rPr>
  </w:style>
  <w:style w:type="character" w:styleId="WW8Num7z1">
    <w:name w:val="WW8Num7z1"/>
    <w:qFormat/>
    <w:rPr>
      <w:rFonts w:cs="Times New Roman"/>
    </w:rPr>
  </w:style>
  <w:style w:type="character" w:styleId="WW8Num7z0">
    <w:name w:val="WW8Num7z0"/>
    <w:qFormat/>
    <w:rPr>
      <w:rFonts w:cs="Times New Roman"/>
      <w:b w:val="false"/>
      <w:bCs w:val="false"/>
    </w:rPr>
  </w:style>
  <w:style w:type="character" w:styleId="WW8Num6z1">
    <w:name w:val="WW8Num6z1"/>
    <w:qFormat/>
    <w:rPr>
      <w:rFonts w:cs="Times New Roman"/>
    </w:rPr>
  </w:style>
  <w:style w:type="character" w:styleId="WW8Num6z0">
    <w:name w:val="WW8Num6z0"/>
    <w:qFormat/>
    <w:rPr>
      <w:b w:val="false"/>
      <w:bCs w:val="false"/>
    </w:rPr>
  </w:style>
  <w:style w:type="character" w:styleId="WW8Num5z1">
    <w:name w:val="WW8Num5z1"/>
    <w:qFormat/>
    <w:rPr>
      <w:rFonts w:cs="Times New Roman"/>
    </w:rPr>
  </w:style>
  <w:style w:type="character" w:styleId="WW8Num5z0">
    <w:name w:val="WW8Num5z0"/>
    <w:qFormat/>
    <w:rPr>
      <w:rFonts w:ascii="Arial" w:hAnsi="Arial" w:cs="Times New Roman"/>
    </w:rPr>
  </w:style>
  <w:style w:type="character" w:styleId="WW8Num4z1">
    <w:name w:val="WW8Num4z1"/>
    <w:qFormat/>
    <w:rPr>
      <w:rFonts w:cs="Times New Roman"/>
    </w:rPr>
  </w:style>
  <w:style w:type="character" w:styleId="WW8Num3z1">
    <w:name w:val="WW8Num3z1"/>
    <w:qFormat/>
    <w:rPr>
      <w:rFonts w:cs="Times New Roman"/>
    </w:rPr>
  </w:style>
  <w:style w:type="character" w:styleId="WW8Num3z0">
    <w:name w:val="WW8Num3z0"/>
    <w:qFormat/>
    <w:rPr>
      <w:rFonts w:ascii="Arial" w:hAnsi="Arial" w:cs="Times New Roman"/>
    </w:rPr>
  </w:style>
  <w:style w:type="character" w:styleId="WW8Num2z1">
    <w:name w:val="WW8Num2z1"/>
    <w:qFormat/>
    <w:rPr>
      <w:rFonts w:cs="Times New Roman"/>
    </w:rPr>
  </w:style>
  <w:style w:type="character" w:styleId="WW8Num1z1">
    <w:name w:val="WW8Num1z1"/>
    <w:qFormat/>
    <w:rPr>
      <w:rFonts w:cs="Times New Roman"/>
    </w:rPr>
  </w:style>
  <w:style w:type="character" w:styleId="WW8Num1z0">
    <w:name w:val="WW8Num1z0"/>
    <w:qFormat/>
    <w:rPr>
      <w:rFonts w:ascii="Arial" w:hAnsi="Arial" w:cs="Times New Roman"/>
      <w:b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nhideWhenUsed/>
    <w:rsid w:val="00d32cf2"/>
    <w:pPr>
      <w:jc w:val="both"/>
    </w:pPr>
    <w:rPr>
      <w:sz w:val="22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d32cf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FootnoteText">
    <w:name w:val="Footnote Text"/>
    <w:basedOn w:val="Normal"/>
    <w:link w:val="TekstprzypisudolnegoZnak"/>
    <w:unhideWhenUsed/>
    <w:rsid w:val="00d32cf2"/>
    <w:pPr/>
    <w:rPr>
      <w:sz w:val="20"/>
      <w:szCs w:val="20"/>
    </w:rPr>
  </w:style>
  <w:style w:type="paragraph" w:styleId="WW-Tekstpodstawowy3" w:customStyle="1">
    <w:name w:val="WW-Tekst podstawowy 3"/>
    <w:basedOn w:val="Normal"/>
    <w:qFormat/>
    <w:rsid w:val="00d32cf2"/>
    <w:pPr>
      <w:jc w:val="both"/>
    </w:pPr>
    <w:rPr/>
  </w:style>
  <w:style w:type="paragraph" w:styleId="WcietySingle" w:customStyle="1">
    <w:name w:val="Wciety Single"/>
    <w:qFormat/>
    <w:rsid w:val="00d32cf2"/>
    <w:pPr>
      <w:widowControl w:val="false"/>
      <w:suppressAutoHyphens w:val="true"/>
      <w:bidi w:val="0"/>
      <w:spacing w:lineRule="atLeast" w:line="288" w:before="0" w:after="72"/>
      <w:ind w:firstLine="284"/>
      <w:jc w:val="left"/>
    </w:pPr>
    <w:rPr>
      <w:rFonts w:ascii="Times New Roman" w:hAnsi="Times New Roman" w:eastAsia="Arial" w:cs="Times New Roman"/>
      <w:color w:val="000000"/>
      <w:kern w:val="0"/>
      <w:sz w:val="24"/>
      <w:szCs w:val="24"/>
      <w:lang w:val="pl-PL" w:eastAsia="ar-SA" w:bidi="ar-SA"/>
    </w:rPr>
  </w:style>
  <w:style w:type="paragraph" w:styleId="Footer">
    <w:name w:val="Footer"/>
    <w:basedOn w:val="Normal"/>
    <w:link w:val="StopkaZnak"/>
    <w:uiPriority w:val="99"/>
    <w:unhideWhenUsed/>
    <w:rsid w:val="00d32cf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2cf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b3602"/>
    <w:pPr>
      <w:widowControl/>
      <w:ind w:hanging="0" w:left="708"/>
    </w:pPr>
    <w:rPr>
      <w:rFonts w:eastAsia="Times New Roman"/>
      <w:color w:val="00000A"/>
      <w:lang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7800b8"/>
    <w:pPr>
      <w:widowControl/>
      <w:suppressAutoHyphens w:val="false"/>
      <w:spacing w:lineRule="auto" w:line="288" w:beforeAutospacing="1" w:after="142"/>
    </w:pPr>
    <w:rPr>
      <w:rFonts w:eastAsia="Times New Roman"/>
      <w:color w:val="00000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l-PL" w:eastAsia="pl-PL" w:bidi="ar-SA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LibreOffice/7.6.0.3$Windows_X86_64 LibreOffice_project/69edd8b8ebc41d00b4de3915dc82f8f0fc3b6265</Application>
  <AppVersion>15.0000</AppVersion>
  <Pages>1</Pages>
  <Words>101</Words>
  <Characters>711</Characters>
  <CharactersWithSpaces>931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Szydłak-Chromicz</dc:creator>
  <dc:description/>
  <dc:language>pl-PL</dc:language>
  <cp:lastModifiedBy/>
  <dcterms:modified xsi:type="dcterms:W3CDTF">2024-01-19T15:09:44Z</dcterms:modified>
  <cp:revision>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