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A2BF" w14:textId="77777777" w:rsidR="00D161B0" w:rsidRPr="00E074B3" w:rsidRDefault="00D161B0" w:rsidP="00D161B0">
      <w:pPr>
        <w:spacing w:line="300" w:lineRule="exact"/>
        <w:ind w:left="6372" w:firstLine="708"/>
        <w:jc w:val="right"/>
        <w:rPr>
          <w:rFonts w:ascii="Calibri" w:eastAsia="Arial Unicode MS" w:hAnsi="Calibri" w:cs="Tahoma"/>
          <w:b/>
        </w:rPr>
      </w:pPr>
      <w:r w:rsidRPr="00E074B3">
        <w:rPr>
          <w:rFonts w:ascii="Calibri" w:eastAsia="Arial Unicode MS" w:hAnsi="Calibri" w:cs="Tahoma"/>
          <w:b/>
        </w:rPr>
        <w:t>ZP/12/19</w:t>
      </w:r>
    </w:p>
    <w:p w14:paraId="1047613E" w14:textId="77777777" w:rsidR="00D161B0" w:rsidRPr="00E074B3" w:rsidRDefault="00D161B0" w:rsidP="00D161B0">
      <w:pPr>
        <w:spacing w:line="300" w:lineRule="exact"/>
        <w:ind w:left="6372"/>
        <w:jc w:val="right"/>
        <w:rPr>
          <w:rFonts w:ascii="Calibri" w:eastAsia="Calibri" w:hAnsi="Calibri" w:cs="Calibri"/>
          <w:b/>
          <w:sz w:val="32"/>
          <w:szCs w:val="32"/>
          <w:lang w:eastAsia="en-US"/>
        </w:rPr>
      </w:pPr>
      <w:r w:rsidRPr="00E074B3">
        <w:rPr>
          <w:rFonts w:ascii="Calibri" w:eastAsia="Arial Unicode MS" w:hAnsi="Calibri" w:cs="Tahoma"/>
          <w:b/>
        </w:rPr>
        <w:t>Załącznik nr 5 do SIWZ</w:t>
      </w:r>
    </w:p>
    <w:p w14:paraId="1BC5225A" w14:textId="77777777" w:rsidR="00D161B0" w:rsidRDefault="00D161B0" w:rsidP="00B1609F">
      <w:pPr>
        <w:spacing w:line="300" w:lineRule="exact"/>
        <w:jc w:val="center"/>
        <w:rPr>
          <w:rFonts w:ascii="Calibri" w:eastAsia="Calibri" w:hAnsi="Calibri" w:cs="Calibri"/>
          <w:b/>
          <w:sz w:val="22"/>
          <w:szCs w:val="22"/>
          <w:lang w:eastAsia="en-US"/>
        </w:rPr>
      </w:pPr>
    </w:p>
    <w:p w14:paraId="250FA291" w14:textId="2DCFE65C" w:rsidR="00B1609F" w:rsidRDefault="00B1609F" w:rsidP="00B1609F">
      <w:pPr>
        <w:spacing w:line="300" w:lineRule="exact"/>
        <w:jc w:val="center"/>
        <w:rPr>
          <w:rFonts w:ascii="Calibri" w:eastAsia="Calibri" w:hAnsi="Calibri" w:cs="Calibri"/>
          <w:b/>
          <w:sz w:val="22"/>
          <w:szCs w:val="22"/>
          <w:lang w:eastAsia="en-US"/>
        </w:rPr>
      </w:pPr>
      <w:r>
        <w:rPr>
          <w:rFonts w:ascii="Calibri" w:eastAsia="Calibri" w:hAnsi="Calibri" w:cs="Calibri"/>
          <w:b/>
          <w:sz w:val="22"/>
          <w:szCs w:val="22"/>
          <w:lang w:eastAsia="en-US"/>
        </w:rPr>
        <w:t>Wzór umowy</w:t>
      </w:r>
    </w:p>
    <w:p w14:paraId="63DC6094" w14:textId="77777777" w:rsidR="00B1609F" w:rsidRDefault="00B1609F" w:rsidP="00B1609F">
      <w:pPr>
        <w:spacing w:before="60" w:after="60"/>
        <w:jc w:val="center"/>
        <w:rPr>
          <w:rFonts w:ascii="Calibri" w:eastAsia="Calibri" w:hAnsi="Calibri" w:cs="Calibri"/>
          <w:b/>
          <w:sz w:val="22"/>
          <w:szCs w:val="22"/>
          <w:lang w:eastAsia="en-US"/>
        </w:rPr>
      </w:pPr>
    </w:p>
    <w:p w14:paraId="1871E7AF" w14:textId="77777777" w:rsidR="00B1609F" w:rsidRPr="00C1423C" w:rsidRDefault="00B1609F" w:rsidP="00B1609F">
      <w:pPr>
        <w:spacing w:before="60" w:after="60"/>
        <w:jc w:val="center"/>
        <w:rPr>
          <w:rFonts w:ascii="Calibri" w:eastAsia="Calibri" w:hAnsi="Calibri" w:cs="Calibri"/>
          <w:b/>
          <w:bCs/>
          <w:sz w:val="22"/>
          <w:szCs w:val="22"/>
          <w:lang w:eastAsia="en-US"/>
        </w:rPr>
      </w:pPr>
      <w:r w:rsidRPr="00C1423C">
        <w:rPr>
          <w:rFonts w:ascii="Calibri" w:eastAsia="Calibri" w:hAnsi="Calibri" w:cs="Calibri"/>
          <w:b/>
          <w:bCs/>
          <w:sz w:val="22"/>
          <w:szCs w:val="22"/>
          <w:lang w:eastAsia="en-US"/>
        </w:rPr>
        <w:t>UMOWA NR ZP/12/19</w:t>
      </w:r>
    </w:p>
    <w:p w14:paraId="64D1D6D9" w14:textId="77777777" w:rsidR="00B1609F" w:rsidRPr="00D03005" w:rsidRDefault="00B1609F" w:rsidP="00B1609F">
      <w:pPr>
        <w:spacing w:before="60" w:after="60"/>
        <w:jc w:val="center"/>
        <w:rPr>
          <w:rFonts w:ascii="Calibri" w:eastAsia="Calibri" w:hAnsi="Calibri" w:cs="Calibri"/>
          <w:sz w:val="22"/>
          <w:szCs w:val="22"/>
          <w:lang w:eastAsia="en-US"/>
        </w:rPr>
      </w:pPr>
      <w:r w:rsidRPr="00D03005">
        <w:rPr>
          <w:rFonts w:ascii="Calibri" w:eastAsia="Calibri" w:hAnsi="Calibri" w:cs="Calibri"/>
          <w:sz w:val="22"/>
          <w:szCs w:val="22"/>
          <w:lang w:eastAsia="en-US"/>
        </w:rPr>
        <w:t xml:space="preserve">zawarta </w:t>
      </w:r>
      <w:r>
        <w:rPr>
          <w:rFonts w:ascii="Calibri" w:eastAsia="Calibri" w:hAnsi="Calibri" w:cs="Calibri"/>
          <w:sz w:val="22"/>
          <w:szCs w:val="22"/>
          <w:lang w:eastAsia="en-US"/>
        </w:rPr>
        <w:t>…………………….</w:t>
      </w:r>
      <w:r w:rsidRPr="00D03005">
        <w:rPr>
          <w:rFonts w:ascii="Calibri" w:eastAsia="Calibri" w:hAnsi="Calibri" w:cs="Calibri"/>
          <w:sz w:val="22"/>
          <w:szCs w:val="22"/>
          <w:lang w:eastAsia="en-US"/>
        </w:rPr>
        <w:t xml:space="preserve"> </w:t>
      </w:r>
      <w:r>
        <w:rPr>
          <w:rFonts w:ascii="Calibri" w:eastAsia="Calibri" w:hAnsi="Calibri" w:cs="Calibri"/>
          <w:sz w:val="22"/>
          <w:szCs w:val="22"/>
          <w:lang w:eastAsia="en-US"/>
        </w:rPr>
        <w:t>w …………………..</w:t>
      </w:r>
    </w:p>
    <w:p w14:paraId="612C3E76" w14:textId="77777777" w:rsidR="00B1609F" w:rsidRPr="00FD0098" w:rsidRDefault="00B1609F" w:rsidP="00B1609F">
      <w:pPr>
        <w:widowControl w:val="0"/>
        <w:autoSpaceDE w:val="0"/>
        <w:spacing w:line="276" w:lineRule="auto"/>
        <w:jc w:val="both"/>
        <w:rPr>
          <w:rFonts w:asciiTheme="minorHAnsi" w:hAnsiTheme="minorHAnsi" w:cs="Palatino Linotype"/>
          <w:b/>
          <w:bCs/>
          <w:iCs/>
          <w:sz w:val="22"/>
          <w:szCs w:val="22"/>
        </w:rPr>
      </w:pPr>
    </w:p>
    <w:p w14:paraId="796529D4" w14:textId="77777777" w:rsidR="00B1609F" w:rsidRPr="00B679E0" w:rsidRDefault="00B1609F" w:rsidP="00B1609F">
      <w:pPr>
        <w:spacing w:before="60" w:after="60" w:line="360" w:lineRule="auto"/>
        <w:rPr>
          <w:rFonts w:asciiTheme="minorHAnsi" w:hAnsiTheme="minorHAnsi" w:cstheme="minorHAnsi"/>
          <w:b/>
          <w:sz w:val="22"/>
          <w:szCs w:val="22"/>
        </w:rPr>
      </w:pPr>
      <w:r w:rsidRPr="00B679E0">
        <w:rPr>
          <w:rFonts w:asciiTheme="minorHAnsi" w:hAnsiTheme="minorHAnsi" w:cstheme="minorHAnsi"/>
          <w:b/>
          <w:sz w:val="22"/>
          <w:szCs w:val="22"/>
        </w:rPr>
        <w:t>Zamawiający:</w:t>
      </w:r>
    </w:p>
    <w:p w14:paraId="3902989C" w14:textId="77777777" w:rsidR="00B1609F" w:rsidRPr="00B679E0" w:rsidRDefault="00B1609F" w:rsidP="00B1609F">
      <w:pPr>
        <w:spacing w:before="60" w:after="60"/>
        <w:rPr>
          <w:rFonts w:asciiTheme="minorHAnsi" w:hAnsiTheme="minorHAnsi" w:cstheme="minorHAnsi"/>
          <w:sz w:val="22"/>
          <w:szCs w:val="22"/>
        </w:rPr>
      </w:pPr>
      <w:r w:rsidRPr="00B679E0">
        <w:rPr>
          <w:rFonts w:asciiTheme="minorHAnsi" w:hAnsiTheme="minorHAnsi" w:cstheme="minorHAnsi"/>
          <w:b/>
          <w:sz w:val="22"/>
          <w:szCs w:val="22"/>
        </w:rPr>
        <w:t>Kujawsko-Pomorskie Inwestycje Medyczne spółka z ograniczoną odpowiedzialnością</w:t>
      </w:r>
      <w:r w:rsidRPr="00B679E0">
        <w:rPr>
          <w:rFonts w:asciiTheme="minorHAnsi" w:hAnsiTheme="minorHAnsi" w:cstheme="minorHAnsi"/>
          <w:sz w:val="22"/>
          <w:szCs w:val="22"/>
        </w:rPr>
        <w:t xml:space="preserve"> </w:t>
      </w:r>
    </w:p>
    <w:p w14:paraId="33A57669" w14:textId="77777777" w:rsidR="00B1609F" w:rsidRPr="00B679E0" w:rsidRDefault="00B1609F" w:rsidP="00B1609F">
      <w:pPr>
        <w:spacing w:before="60" w:after="60"/>
        <w:rPr>
          <w:rFonts w:asciiTheme="minorHAnsi" w:hAnsiTheme="minorHAnsi" w:cstheme="minorHAnsi"/>
          <w:sz w:val="22"/>
          <w:szCs w:val="22"/>
        </w:rPr>
      </w:pPr>
      <w:r w:rsidRPr="00B679E0">
        <w:rPr>
          <w:rFonts w:asciiTheme="minorHAnsi" w:hAnsiTheme="minorHAnsi" w:cstheme="minorHAnsi"/>
          <w:sz w:val="22"/>
          <w:szCs w:val="22"/>
        </w:rPr>
        <w:t>Pl. Teatralny 2, 87-100 Toruń</w:t>
      </w:r>
    </w:p>
    <w:p w14:paraId="6DBC5689" w14:textId="77777777" w:rsidR="00B1609F" w:rsidRPr="00B679E0" w:rsidRDefault="00B1609F" w:rsidP="00B1609F">
      <w:pPr>
        <w:spacing w:before="60" w:after="60"/>
        <w:rPr>
          <w:rFonts w:asciiTheme="minorHAnsi" w:hAnsiTheme="minorHAnsi" w:cstheme="minorHAnsi"/>
          <w:sz w:val="22"/>
          <w:szCs w:val="22"/>
        </w:rPr>
      </w:pPr>
      <w:r w:rsidRPr="00B679E0">
        <w:rPr>
          <w:rFonts w:asciiTheme="minorHAnsi" w:hAnsiTheme="minorHAnsi" w:cstheme="minorHAnsi"/>
          <w:b/>
          <w:sz w:val="22"/>
          <w:szCs w:val="22"/>
        </w:rPr>
        <w:t xml:space="preserve">adres do korespondencji: </w:t>
      </w:r>
      <w:r w:rsidRPr="00B679E0">
        <w:rPr>
          <w:rFonts w:asciiTheme="minorHAnsi" w:hAnsiTheme="minorHAnsi" w:cstheme="minorHAnsi"/>
          <w:sz w:val="22"/>
          <w:szCs w:val="22"/>
        </w:rPr>
        <w:t>ul. M. Skłodowskiej-Curie 73, 87-100 Toruń</w:t>
      </w:r>
    </w:p>
    <w:p w14:paraId="6D50AF0B" w14:textId="77777777" w:rsidR="00B1609F" w:rsidRPr="00B679E0" w:rsidRDefault="00B1609F" w:rsidP="00B1609F">
      <w:pPr>
        <w:spacing w:before="60" w:after="60"/>
        <w:jc w:val="both"/>
        <w:rPr>
          <w:rFonts w:asciiTheme="minorHAnsi" w:hAnsiTheme="minorHAnsi" w:cstheme="minorHAnsi"/>
          <w:sz w:val="22"/>
          <w:szCs w:val="22"/>
        </w:rPr>
      </w:pPr>
      <w:r>
        <w:rPr>
          <w:rFonts w:asciiTheme="minorHAnsi" w:hAnsiTheme="minorHAnsi" w:cstheme="minorHAnsi"/>
          <w:sz w:val="22"/>
          <w:szCs w:val="22"/>
        </w:rPr>
        <w:t>wpisane</w:t>
      </w:r>
      <w:r w:rsidRPr="00B679E0">
        <w:rPr>
          <w:rFonts w:asciiTheme="minorHAnsi" w:hAnsiTheme="minorHAnsi" w:cstheme="minorHAnsi"/>
          <w:sz w:val="22"/>
          <w:szCs w:val="22"/>
        </w:rPr>
        <w:t xml:space="preserve"> do rejestru przedsiębiorców Krajowego Rejestru Sądowego prowadzonego przez </w:t>
      </w:r>
      <w:r w:rsidRPr="00B679E0">
        <w:rPr>
          <w:rFonts w:asciiTheme="minorHAnsi" w:hAnsiTheme="minorHAnsi" w:cstheme="minorHAnsi"/>
          <w:sz w:val="22"/>
          <w:szCs w:val="22"/>
        </w:rPr>
        <w:br/>
        <w:t>Sąd Rejonowy w Toruniu, pod numerem 0000331628, o k</w:t>
      </w:r>
      <w:r>
        <w:rPr>
          <w:rFonts w:asciiTheme="minorHAnsi" w:hAnsiTheme="minorHAnsi" w:cstheme="minorHAnsi"/>
          <w:sz w:val="22"/>
          <w:szCs w:val="22"/>
        </w:rPr>
        <w:t>apitale zakładowym w wysokości 178 60</w:t>
      </w:r>
      <w:r w:rsidRPr="00B679E0">
        <w:rPr>
          <w:rFonts w:asciiTheme="minorHAnsi" w:hAnsiTheme="minorHAnsi" w:cstheme="minorHAnsi"/>
          <w:sz w:val="22"/>
          <w:szCs w:val="22"/>
        </w:rPr>
        <w:t>7 000 zł, NIP: 956-225-29-41, REGON: 340600685,</w:t>
      </w:r>
    </w:p>
    <w:p w14:paraId="4B581AC7" w14:textId="77777777" w:rsidR="00B1609F" w:rsidRPr="00B679E0" w:rsidRDefault="00B1609F" w:rsidP="00B1609F">
      <w:pPr>
        <w:spacing w:before="60" w:after="60" w:line="360" w:lineRule="auto"/>
        <w:rPr>
          <w:rFonts w:asciiTheme="minorHAnsi" w:hAnsiTheme="minorHAnsi" w:cstheme="minorHAnsi"/>
          <w:sz w:val="22"/>
          <w:szCs w:val="22"/>
        </w:rPr>
      </w:pPr>
      <w:r w:rsidRPr="00B679E0">
        <w:rPr>
          <w:rFonts w:asciiTheme="minorHAnsi" w:hAnsiTheme="minorHAnsi" w:cstheme="minorHAnsi"/>
          <w:sz w:val="22"/>
          <w:szCs w:val="22"/>
        </w:rPr>
        <w:t xml:space="preserve">reprezentowane przez: </w:t>
      </w:r>
    </w:p>
    <w:p w14:paraId="0E081FC9" w14:textId="77777777" w:rsidR="00B1609F" w:rsidRPr="00B679E0" w:rsidRDefault="00B1609F" w:rsidP="00B1609F">
      <w:pPr>
        <w:spacing w:before="60" w:after="60" w:line="360" w:lineRule="auto"/>
        <w:rPr>
          <w:rFonts w:asciiTheme="minorHAnsi" w:hAnsiTheme="minorHAnsi" w:cstheme="minorHAnsi"/>
          <w:sz w:val="22"/>
          <w:szCs w:val="22"/>
        </w:rPr>
      </w:pPr>
      <w:r w:rsidRPr="00B679E0">
        <w:rPr>
          <w:rFonts w:asciiTheme="minorHAnsi" w:hAnsiTheme="minorHAnsi" w:cstheme="minorHAnsi"/>
          <w:sz w:val="22"/>
          <w:szCs w:val="22"/>
        </w:rPr>
        <w:t>Aleksandra Szczęsnego  -  Prezesa Zarządu</w:t>
      </w:r>
    </w:p>
    <w:p w14:paraId="68B80D2D" w14:textId="77777777" w:rsidR="00B1609F" w:rsidRPr="00B679E0" w:rsidRDefault="00B1609F" w:rsidP="00B1609F">
      <w:pPr>
        <w:spacing w:before="60" w:after="60" w:line="360" w:lineRule="auto"/>
        <w:rPr>
          <w:rFonts w:asciiTheme="minorHAnsi" w:hAnsiTheme="minorHAnsi" w:cstheme="minorHAnsi"/>
          <w:sz w:val="22"/>
          <w:szCs w:val="22"/>
        </w:rPr>
      </w:pPr>
      <w:r w:rsidRPr="00B679E0">
        <w:rPr>
          <w:rFonts w:asciiTheme="minorHAnsi" w:hAnsiTheme="minorHAnsi" w:cstheme="minorHAnsi"/>
          <w:sz w:val="22"/>
          <w:szCs w:val="22"/>
        </w:rPr>
        <w:t xml:space="preserve">Piotra </w:t>
      </w:r>
      <w:proofErr w:type="spellStart"/>
      <w:r w:rsidRPr="00B679E0">
        <w:rPr>
          <w:rFonts w:asciiTheme="minorHAnsi" w:hAnsiTheme="minorHAnsi" w:cstheme="minorHAnsi"/>
          <w:sz w:val="22"/>
          <w:szCs w:val="22"/>
        </w:rPr>
        <w:t>Kryna</w:t>
      </w:r>
      <w:proofErr w:type="spellEnd"/>
      <w:r w:rsidRPr="00B679E0">
        <w:rPr>
          <w:rFonts w:asciiTheme="minorHAnsi" w:hAnsiTheme="minorHAnsi" w:cstheme="minorHAnsi"/>
          <w:sz w:val="22"/>
          <w:szCs w:val="22"/>
        </w:rPr>
        <w:t xml:space="preserve"> - Wiceprezesa Zarządu</w:t>
      </w:r>
    </w:p>
    <w:p w14:paraId="77DE6929" w14:textId="77777777" w:rsidR="00B1609F" w:rsidRPr="00B679E0" w:rsidRDefault="00B1609F" w:rsidP="00B1609F">
      <w:pPr>
        <w:spacing w:before="60" w:after="60"/>
        <w:rPr>
          <w:rFonts w:asciiTheme="minorHAnsi" w:eastAsia="Calibri" w:hAnsiTheme="minorHAnsi" w:cs="Calibri"/>
          <w:b/>
          <w:sz w:val="22"/>
          <w:szCs w:val="22"/>
        </w:rPr>
      </w:pPr>
      <w:r w:rsidRPr="00B679E0">
        <w:rPr>
          <w:rFonts w:asciiTheme="minorHAnsi" w:eastAsia="Calibri" w:hAnsiTheme="minorHAnsi" w:cs="Calibri"/>
          <w:sz w:val="22"/>
          <w:szCs w:val="22"/>
        </w:rPr>
        <w:t xml:space="preserve">oraz </w:t>
      </w:r>
      <w:r w:rsidRPr="00B679E0">
        <w:rPr>
          <w:rFonts w:asciiTheme="minorHAnsi" w:eastAsia="Calibri" w:hAnsiTheme="minorHAnsi" w:cs="Calibri"/>
          <w:b/>
          <w:sz w:val="22"/>
          <w:szCs w:val="22"/>
        </w:rPr>
        <w:t>Współzamawiający:</w:t>
      </w:r>
    </w:p>
    <w:p w14:paraId="2A7546BA" w14:textId="66CA6CC7" w:rsidR="00B1609F" w:rsidRPr="00B679E0" w:rsidRDefault="00B1609F" w:rsidP="00B1609F">
      <w:pPr>
        <w:spacing w:before="60" w:after="60"/>
        <w:jc w:val="both"/>
        <w:rPr>
          <w:rFonts w:asciiTheme="minorHAnsi" w:eastAsia="Calibri" w:hAnsiTheme="minorHAnsi" w:cs="Calibri"/>
          <w:sz w:val="22"/>
          <w:szCs w:val="22"/>
        </w:rPr>
      </w:pPr>
      <w:r>
        <w:rPr>
          <w:rFonts w:asciiTheme="minorHAnsi" w:eastAsia="Calibri" w:hAnsiTheme="minorHAnsi" w:cs="Calibri"/>
          <w:b/>
          <w:sz w:val="22"/>
          <w:szCs w:val="22"/>
        </w:rPr>
        <w:t>Kujawsko-Pomorskie Centrum Pulmonologii</w:t>
      </w:r>
      <w:r w:rsidRPr="00B679E0">
        <w:rPr>
          <w:rFonts w:asciiTheme="minorHAnsi" w:eastAsia="Calibri" w:hAnsiTheme="minorHAnsi" w:cs="Calibri"/>
          <w:b/>
          <w:sz w:val="22"/>
          <w:szCs w:val="22"/>
        </w:rPr>
        <w:t xml:space="preserve"> </w:t>
      </w:r>
      <w:r w:rsidR="002677B9">
        <w:rPr>
          <w:rFonts w:asciiTheme="minorHAnsi" w:eastAsia="Calibri" w:hAnsiTheme="minorHAnsi" w:cs="Calibri"/>
          <w:b/>
          <w:sz w:val="22"/>
          <w:szCs w:val="22"/>
        </w:rPr>
        <w:t>w Bydgoszczy</w:t>
      </w:r>
      <w:r w:rsidRPr="00B679E0">
        <w:rPr>
          <w:rFonts w:asciiTheme="minorHAnsi" w:eastAsia="Calibri" w:hAnsiTheme="minorHAnsi" w:cs="Calibri"/>
          <w:sz w:val="22"/>
          <w:szCs w:val="22"/>
        </w:rPr>
        <w:t xml:space="preserve"> z</w:t>
      </w:r>
      <w:r w:rsidR="00283667">
        <w:rPr>
          <w:rFonts w:asciiTheme="minorHAnsi" w:eastAsia="Calibri" w:hAnsiTheme="minorHAnsi" w:cs="Calibri"/>
          <w:sz w:val="22"/>
          <w:szCs w:val="22"/>
        </w:rPr>
        <w:t> </w:t>
      </w:r>
      <w:r w:rsidRPr="00B679E0">
        <w:rPr>
          <w:rFonts w:asciiTheme="minorHAnsi" w:eastAsia="Calibri" w:hAnsiTheme="minorHAnsi" w:cs="Calibri"/>
          <w:sz w:val="22"/>
          <w:szCs w:val="22"/>
        </w:rPr>
        <w:t xml:space="preserve">siedzibą w </w:t>
      </w:r>
      <w:r>
        <w:rPr>
          <w:rFonts w:asciiTheme="minorHAnsi" w:eastAsia="Calibri" w:hAnsiTheme="minorHAnsi" w:cs="Calibri"/>
          <w:sz w:val="22"/>
          <w:szCs w:val="22"/>
        </w:rPr>
        <w:t>Bydgoszczy (85-326)</w:t>
      </w:r>
      <w:r w:rsidRPr="00B679E0">
        <w:rPr>
          <w:rFonts w:asciiTheme="minorHAnsi" w:eastAsia="Calibri" w:hAnsiTheme="minorHAnsi" w:cs="Calibri"/>
          <w:sz w:val="22"/>
          <w:szCs w:val="22"/>
        </w:rPr>
        <w:t xml:space="preserve"> przy ul. </w:t>
      </w:r>
      <w:r>
        <w:rPr>
          <w:rFonts w:asciiTheme="minorHAnsi" w:eastAsia="Calibri" w:hAnsiTheme="minorHAnsi" w:cs="Calibri"/>
          <w:sz w:val="22"/>
          <w:szCs w:val="22"/>
        </w:rPr>
        <w:t>Seminaryjna 1</w:t>
      </w:r>
      <w:r w:rsidRPr="00B679E0">
        <w:rPr>
          <w:rFonts w:asciiTheme="minorHAnsi" w:eastAsia="Calibri" w:hAnsiTheme="minorHAnsi" w:cs="Calibri"/>
          <w:sz w:val="22"/>
          <w:szCs w:val="22"/>
        </w:rPr>
        <w:t xml:space="preserve">, wpisany do rejestru stowarzyszeń, innych organizacji społecznych i zawodowych, fundacji oraz samodzielnych </w:t>
      </w:r>
      <w:r w:rsidR="002677B9">
        <w:rPr>
          <w:rFonts w:asciiTheme="minorHAnsi" w:eastAsia="Calibri" w:hAnsiTheme="minorHAnsi" w:cs="Calibri"/>
          <w:sz w:val="22"/>
          <w:szCs w:val="22"/>
        </w:rPr>
        <w:t xml:space="preserve">publicznych </w:t>
      </w:r>
      <w:r w:rsidRPr="00B679E0">
        <w:rPr>
          <w:rFonts w:asciiTheme="minorHAnsi" w:eastAsia="Calibri" w:hAnsiTheme="minorHAnsi" w:cs="Calibri"/>
          <w:sz w:val="22"/>
          <w:szCs w:val="22"/>
        </w:rPr>
        <w:t xml:space="preserve">zakładów opieki zdrowotnej prowadzonym przez Krajowy Rejestr Sądowy pod nr </w:t>
      </w:r>
      <w:r>
        <w:rPr>
          <w:rFonts w:asciiTheme="minorHAnsi" w:eastAsia="Calibri" w:hAnsiTheme="minorHAnsi" w:cs="Calibri"/>
          <w:sz w:val="22"/>
          <w:szCs w:val="22"/>
        </w:rPr>
        <w:t>0000063546</w:t>
      </w:r>
      <w:r w:rsidRPr="00B679E0">
        <w:rPr>
          <w:rFonts w:asciiTheme="minorHAnsi" w:eastAsia="Calibri" w:hAnsiTheme="minorHAnsi" w:cs="Calibri"/>
          <w:sz w:val="22"/>
          <w:szCs w:val="22"/>
        </w:rPr>
        <w:t xml:space="preserve">, NIP: </w:t>
      </w:r>
      <w:r>
        <w:rPr>
          <w:rFonts w:asciiTheme="minorHAnsi" w:eastAsia="Calibri" w:hAnsiTheme="minorHAnsi" w:cs="Calibri"/>
          <w:sz w:val="22"/>
          <w:szCs w:val="22"/>
        </w:rPr>
        <w:t>554-223-66-58</w:t>
      </w:r>
      <w:r w:rsidRPr="00B679E0">
        <w:rPr>
          <w:rFonts w:asciiTheme="minorHAnsi" w:eastAsia="Calibri" w:hAnsiTheme="minorHAnsi" w:cs="Calibri"/>
          <w:sz w:val="22"/>
          <w:szCs w:val="22"/>
        </w:rPr>
        <w:t xml:space="preserve">, REGON: </w:t>
      </w:r>
      <w:r>
        <w:rPr>
          <w:rFonts w:asciiTheme="minorHAnsi" w:eastAsia="Calibri" w:hAnsiTheme="minorHAnsi" w:cs="Calibri"/>
          <w:sz w:val="22"/>
          <w:szCs w:val="22"/>
        </w:rPr>
        <w:t>092356930</w:t>
      </w:r>
      <w:r w:rsidRPr="00B679E0">
        <w:rPr>
          <w:rFonts w:asciiTheme="minorHAnsi" w:eastAsia="Calibri" w:hAnsiTheme="minorHAnsi" w:cs="Calibri"/>
          <w:sz w:val="22"/>
          <w:szCs w:val="22"/>
        </w:rPr>
        <w:t>,</w:t>
      </w:r>
    </w:p>
    <w:p w14:paraId="702718B9" w14:textId="76A70DC9" w:rsidR="00B1609F" w:rsidRPr="00B679E0" w:rsidRDefault="00B1609F" w:rsidP="00B1609F">
      <w:pPr>
        <w:spacing w:before="60" w:after="60"/>
        <w:rPr>
          <w:rFonts w:asciiTheme="minorHAnsi" w:eastAsia="Calibri" w:hAnsiTheme="minorHAnsi" w:cs="Calibri"/>
          <w:sz w:val="22"/>
          <w:szCs w:val="22"/>
        </w:rPr>
      </w:pPr>
      <w:r w:rsidRPr="00B679E0">
        <w:rPr>
          <w:rFonts w:asciiTheme="minorHAnsi" w:eastAsia="Calibri" w:hAnsiTheme="minorHAnsi" w:cs="Calibri"/>
          <w:sz w:val="22"/>
          <w:szCs w:val="22"/>
        </w:rPr>
        <w:t>reprezentowan</w:t>
      </w:r>
      <w:r w:rsidR="009269FD">
        <w:rPr>
          <w:rFonts w:asciiTheme="minorHAnsi" w:eastAsia="Calibri" w:hAnsiTheme="minorHAnsi" w:cs="Calibri"/>
          <w:sz w:val="22"/>
          <w:szCs w:val="22"/>
        </w:rPr>
        <w:t>e</w:t>
      </w:r>
      <w:r w:rsidRPr="00B679E0">
        <w:rPr>
          <w:rFonts w:asciiTheme="minorHAnsi" w:eastAsia="Calibri" w:hAnsiTheme="minorHAnsi" w:cs="Calibri"/>
          <w:sz w:val="22"/>
          <w:szCs w:val="22"/>
        </w:rPr>
        <w:t xml:space="preserve"> przez:</w:t>
      </w:r>
    </w:p>
    <w:p w14:paraId="26EC522B" w14:textId="2D53EAB8" w:rsidR="00B1609F" w:rsidRPr="00B679E0" w:rsidRDefault="009269FD" w:rsidP="00B1609F">
      <w:pPr>
        <w:spacing w:before="60" w:after="60"/>
        <w:rPr>
          <w:rFonts w:asciiTheme="minorHAnsi" w:eastAsia="Calibri" w:hAnsiTheme="minorHAnsi" w:cs="Calibri"/>
          <w:sz w:val="22"/>
          <w:szCs w:val="22"/>
        </w:rPr>
      </w:pPr>
      <w:r>
        <w:rPr>
          <w:rFonts w:asciiTheme="minorHAnsi" w:eastAsia="Calibri" w:hAnsiTheme="minorHAnsi" w:cs="Calibri"/>
          <w:sz w:val="22"/>
          <w:szCs w:val="22"/>
        </w:rPr>
        <w:t>Mariolę Brodowską</w:t>
      </w:r>
      <w:r w:rsidR="00B1609F" w:rsidRPr="00B679E0">
        <w:rPr>
          <w:rFonts w:asciiTheme="minorHAnsi" w:eastAsia="Calibri" w:hAnsiTheme="minorHAnsi" w:cs="Calibri"/>
          <w:sz w:val="22"/>
          <w:szCs w:val="22"/>
        </w:rPr>
        <w:t xml:space="preserve"> – Dyrektora</w:t>
      </w:r>
    </w:p>
    <w:p w14:paraId="048F9CDE" w14:textId="5AE12674" w:rsidR="00283667" w:rsidRPr="00964905" w:rsidRDefault="00283667" w:rsidP="00283667">
      <w:pPr>
        <w:spacing w:before="120"/>
        <w:jc w:val="both"/>
        <w:rPr>
          <w:rFonts w:ascii="Calibri" w:hAnsi="Calibri"/>
          <w:sz w:val="22"/>
          <w:szCs w:val="22"/>
        </w:rPr>
      </w:pPr>
      <w:r w:rsidRPr="00964905">
        <w:rPr>
          <w:rFonts w:ascii="Calibri" w:hAnsi="Calibri"/>
          <w:kern w:val="2"/>
          <w:sz w:val="22"/>
          <w:szCs w:val="22"/>
        </w:rPr>
        <w:t xml:space="preserve">po wstępnej kontroli, o której mowa w art. 54 ust. 1 pkt 3 ustawy z dnia 27 sierpnia 2009 r.  o finansach publicznych </w:t>
      </w:r>
      <w:r w:rsidRPr="00B64D3E">
        <w:rPr>
          <w:rFonts w:ascii="Calibri" w:hAnsi="Calibri"/>
          <w:sz w:val="22"/>
          <w:szCs w:val="22"/>
        </w:rPr>
        <w:t>(tekst jedn. Dz. U. z 2019 r., poz. 869</w:t>
      </w:r>
      <w:r w:rsidRPr="003F60A1">
        <w:rPr>
          <w:rFonts w:ascii="Calibri" w:hAnsi="Calibri"/>
        </w:rPr>
        <w:t xml:space="preserve"> </w:t>
      </w:r>
      <w:r w:rsidRPr="003F60A1">
        <w:rPr>
          <w:rFonts w:ascii="Calibri" w:hAnsi="Calibri"/>
          <w:sz w:val="22"/>
          <w:szCs w:val="22"/>
        </w:rPr>
        <w:t xml:space="preserve">z </w:t>
      </w:r>
      <w:r>
        <w:rPr>
          <w:rFonts w:ascii="Calibri" w:hAnsi="Calibri"/>
          <w:sz w:val="22"/>
          <w:szCs w:val="22"/>
        </w:rPr>
        <w:t>zm.</w:t>
      </w:r>
      <w:r w:rsidRPr="00B64D3E">
        <w:rPr>
          <w:rFonts w:ascii="Calibri" w:hAnsi="Calibri"/>
          <w:sz w:val="22"/>
          <w:szCs w:val="22"/>
        </w:rPr>
        <w:t>)</w:t>
      </w:r>
      <w:r>
        <w:rPr>
          <w:rFonts w:ascii="Calibri" w:hAnsi="Calibri"/>
          <w:sz w:val="22"/>
          <w:szCs w:val="22"/>
        </w:rPr>
        <w:t xml:space="preserve"> </w:t>
      </w:r>
      <w:r w:rsidRPr="00964905">
        <w:rPr>
          <w:rFonts w:ascii="Calibri" w:hAnsi="Calibri"/>
          <w:sz w:val="22"/>
          <w:szCs w:val="22"/>
        </w:rPr>
        <w:t>dokonanej przez:</w:t>
      </w:r>
    </w:p>
    <w:p w14:paraId="1481B6A2" w14:textId="77777777" w:rsidR="00283667" w:rsidRPr="00283667" w:rsidRDefault="00283667" w:rsidP="00283667">
      <w:pPr>
        <w:spacing w:before="120"/>
        <w:jc w:val="both"/>
        <w:rPr>
          <w:rFonts w:ascii="Calibri" w:hAnsi="Calibri"/>
          <w:bCs/>
          <w:sz w:val="22"/>
          <w:szCs w:val="22"/>
        </w:rPr>
      </w:pPr>
      <w:r w:rsidRPr="00283667">
        <w:rPr>
          <w:rFonts w:ascii="Calibri" w:hAnsi="Calibri"/>
          <w:bCs/>
          <w:sz w:val="22"/>
          <w:szCs w:val="22"/>
        </w:rPr>
        <w:t>Głównego Księgowego – Ewę Kabatek</w:t>
      </w:r>
    </w:p>
    <w:p w14:paraId="5318F0E5" w14:textId="77777777" w:rsidR="00B1609F" w:rsidRPr="00B679E0" w:rsidRDefault="00B1609F" w:rsidP="00B1609F">
      <w:pPr>
        <w:spacing w:before="60" w:after="60"/>
        <w:rPr>
          <w:rFonts w:asciiTheme="minorHAnsi" w:eastAsia="Calibri" w:hAnsiTheme="minorHAnsi" w:cs="Calibri"/>
          <w:sz w:val="22"/>
          <w:szCs w:val="22"/>
        </w:rPr>
      </w:pPr>
    </w:p>
    <w:p w14:paraId="7EDE60A6" w14:textId="77777777" w:rsidR="00B1609F" w:rsidRPr="00B679E0" w:rsidRDefault="00B1609F" w:rsidP="00B1609F">
      <w:pPr>
        <w:spacing w:before="60" w:after="60"/>
        <w:rPr>
          <w:rFonts w:asciiTheme="minorHAnsi" w:eastAsia="Calibri" w:hAnsiTheme="minorHAnsi" w:cs="Calibri"/>
          <w:sz w:val="22"/>
          <w:szCs w:val="22"/>
        </w:rPr>
      </w:pPr>
      <w:r w:rsidRPr="00B679E0">
        <w:rPr>
          <w:rFonts w:asciiTheme="minorHAnsi" w:eastAsia="Calibri" w:hAnsiTheme="minorHAnsi" w:cs="Calibri"/>
          <w:sz w:val="22"/>
          <w:szCs w:val="22"/>
        </w:rPr>
        <w:t>zwani dalej łącznie „Zamawiającymi”</w:t>
      </w:r>
    </w:p>
    <w:p w14:paraId="342EA9E1" w14:textId="77777777" w:rsidR="00B1609F" w:rsidRPr="00B679E0" w:rsidRDefault="00B1609F" w:rsidP="00B1609F">
      <w:pPr>
        <w:spacing w:before="60" w:after="60"/>
        <w:rPr>
          <w:rFonts w:asciiTheme="minorHAnsi" w:hAnsiTheme="minorHAnsi" w:cstheme="minorHAnsi"/>
          <w:sz w:val="22"/>
          <w:szCs w:val="22"/>
        </w:rPr>
      </w:pPr>
    </w:p>
    <w:p w14:paraId="7D37F407" w14:textId="77777777" w:rsidR="00B1609F" w:rsidRPr="00B679E0" w:rsidRDefault="00B1609F" w:rsidP="00B1609F">
      <w:pPr>
        <w:spacing w:before="60" w:after="60" w:line="360" w:lineRule="auto"/>
        <w:rPr>
          <w:rFonts w:asciiTheme="minorHAnsi" w:hAnsiTheme="minorHAnsi" w:cstheme="minorHAnsi"/>
          <w:b/>
          <w:sz w:val="22"/>
          <w:szCs w:val="22"/>
        </w:rPr>
      </w:pPr>
      <w:r w:rsidRPr="00B679E0">
        <w:rPr>
          <w:rFonts w:asciiTheme="minorHAnsi" w:hAnsiTheme="minorHAnsi" w:cstheme="minorHAnsi"/>
          <w:b/>
          <w:sz w:val="22"/>
          <w:szCs w:val="22"/>
        </w:rPr>
        <w:t>Wykonawca:</w:t>
      </w:r>
    </w:p>
    <w:p w14:paraId="6699A1D5" w14:textId="77777777" w:rsidR="00B1609F" w:rsidRPr="00B679E0" w:rsidRDefault="00B1609F" w:rsidP="00B1609F">
      <w:pPr>
        <w:spacing w:before="60" w:after="60"/>
        <w:jc w:val="both"/>
        <w:rPr>
          <w:rFonts w:asciiTheme="minorHAnsi" w:hAnsiTheme="minorHAnsi" w:cstheme="minorHAnsi"/>
          <w:sz w:val="22"/>
          <w:szCs w:val="22"/>
        </w:rPr>
      </w:pPr>
      <w:r>
        <w:rPr>
          <w:rFonts w:asciiTheme="minorHAnsi" w:hAnsiTheme="minorHAnsi" w:cstheme="minorHAnsi"/>
          <w:b/>
          <w:sz w:val="22"/>
          <w:szCs w:val="22"/>
        </w:rPr>
        <w:t>…………………………………..</w:t>
      </w:r>
      <w:r w:rsidRPr="00B679E0">
        <w:rPr>
          <w:rFonts w:asciiTheme="minorHAnsi" w:hAnsiTheme="minorHAnsi" w:cstheme="minorHAnsi"/>
          <w:sz w:val="22"/>
          <w:szCs w:val="22"/>
        </w:rPr>
        <w:t xml:space="preserve">, </w:t>
      </w:r>
    </w:p>
    <w:p w14:paraId="2EE25ACC" w14:textId="77777777" w:rsidR="00B1609F" w:rsidRPr="00B679E0" w:rsidRDefault="00B1609F" w:rsidP="00B1609F">
      <w:pPr>
        <w:spacing w:before="60" w:after="60"/>
        <w:jc w:val="both"/>
        <w:rPr>
          <w:rFonts w:asciiTheme="minorHAnsi" w:hAnsiTheme="minorHAnsi" w:cstheme="minorHAnsi"/>
          <w:sz w:val="22"/>
          <w:szCs w:val="22"/>
        </w:rPr>
      </w:pPr>
      <w:r w:rsidRPr="00B679E0">
        <w:rPr>
          <w:rFonts w:asciiTheme="minorHAnsi" w:hAnsiTheme="minorHAnsi" w:cstheme="minorHAnsi"/>
          <w:sz w:val="22"/>
          <w:szCs w:val="22"/>
        </w:rPr>
        <w:t xml:space="preserve">ul. </w:t>
      </w:r>
      <w:r>
        <w:rPr>
          <w:rFonts w:asciiTheme="minorHAnsi" w:hAnsiTheme="minorHAnsi" w:cstheme="minorHAnsi"/>
          <w:sz w:val="22"/>
          <w:szCs w:val="22"/>
        </w:rPr>
        <w:t>……………………………………….</w:t>
      </w:r>
      <w:r w:rsidRPr="00B679E0">
        <w:rPr>
          <w:rFonts w:asciiTheme="minorHAnsi" w:hAnsiTheme="minorHAnsi" w:cstheme="minorHAnsi"/>
          <w:sz w:val="22"/>
          <w:szCs w:val="22"/>
        </w:rPr>
        <w:t xml:space="preserve">, </w:t>
      </w:r>
      <w:r>
        <w:rPr>
          <w:rFonts w:asciiTheme="minorHAnsi" w:hAnsiTheme="minorHAnsi" w:cstheme="minorHAnsi"/>
          <w:sz w:val="22"/>
          <w:szCs w:val="22"/>
        </w:rPr>
        <w:t>………………………………..</w:t>
      </w:r>
    </w:p>
    <w:p w14:paraId="3CC20599" w14:textId="77777777" w:rsidR="00B1609F" w:rsidRPr="00B679E0" w:rsidRDefault="00B1609F" w:rsidP="00B1609F">
      <w:pPr>
        <w:spacing w:before="60" w:after="60"/>
        <w:jc w:val="both"/>
        <w:rPr>
          <w:rFonts w:asciiTheme="minorHAnsi" w:hAnsiTheme="minorHAnsi" w:cstheme="minorHAnsi"/>
          <w:sz w:val="22"/>
          <w:szCs w:val="22"/>
        </w:rPr>
      </w:pPr>
      <w:r>
        <w:rPr>
          <w:rFonts w:asciiTheme="minorHAnsi" w:hAnsiTheme="minorHAnsi" w:cstheme="minorHAnsi"/>
          <w:sz w:val="22"/>
          <w:szCs w:val="22"/>
        </w:rPr>
        <w:t>………………………………………………………………………………………………………………………………………………………………………………………………………………………………………………………………………………………………………………………</w:t>
      </w:r>
      <w:r w:rsidRPr="00B679E0">
        <w:rPr>
          <w:rFonts w:asciiTheme="minorHAnsi" w:hAnsiTheme="minorHAnsi" w:cstheme="minorHAnsi"/>
          <w:sz w:val="22"/>
          <w:szCs w:val="22"/>
        </w:rPr>
        <w:t>,</w:t>
      </w:r>
    </w:p>
    <w:p w14:paraId="7A5D8EFA" w14:textId="77777777" w:rsidR="00B1609F" w:rsidRPr="00B679E0" w:rsidRDefault="00B1609F" w:rsidP="00B1609F">
      <w:pPr>
        <w:spacing w:before="60" w:after="60" w:line="360" w:lineRule="auto"/>
        <w:rPr>
          <w:rFonts w:asciiTheme="minorHAnsi" w:hAnsiTheme="minorHAnsi" w:cstheme="minorHAnsi"/>
          <w:sz w:val="22"/>
          <w:szCs w:val="22"/>
        </w:rPr>
      </w:pPr>
      <w:r w:rsidRPr="00B679E0">
        <w:rPr>
          <w:rFonts w:asciiTheme="minorHAnsi" w:hAnsiTheme="minorHAnsi" w:cstheme="minorHAnsi"/>
          <w:sz w:val="22"/>
          <w:szCs w:val="22"/>
        </w:rPr>
        <w:t>reprezentowan</w:t>
      </w:r>
      <w:r>
        <w:rPr>
          <w:rFonts w:asciiTheme="minorHAnsi" w:hAnsiTheme="minorHAnsi" w:cstheme="minorHAnsi"/>
          <w:sz w:val="22"/>
          <w:szCs w:val="22"/>
        </w:rPr>
        <w:t>y</w:t>
      </w:r>
      <w:r w:rsidRPr="00B679E0">
        <w:rPr>
          <w:rFonts w:asciiTheme="minorHAnsi" w:hAnsiTheme="minorHAnsi" w:cstheme="minorHAnsi"/>
          <w:sz w:val="22"/>
          <w:szCs w:val="22"/>
        </w:rPr>
        <w:t xml:space="preserve"> przez: </w:t>
      </w:r>
    </w:p>
    <w:p w14:paraId="72430933" w14:textId="77777777" w:rsidR="00B1609F" w:rsidRPr="00B679E0" w:rsidRDefault="00B1609F" w:rsidP="00B1609F">
      <w:pPr>
        <w:spacing w:before="60" w:after="60" w:line="360" w:lineRule="auto"/>
        <w:rPr>
          <w:rFonts w:asciiTheme="minorHAnsi" w:hAnsiTheme="minorHAnsi" w:cstheme="minorHAnsi"/>
          <w:sz w:val="22"/>
          <w:szCs w:val="22"/>
        </w:rPr>
      </w:pPr>
      <w:r>
        <w:rPr>
          <w:rFonts w:asciiTheme="minorHAnsi" w:hAnsiTheme="minorHAnsi" w:cstheme="minorHAnsi"/>
          <w:sz w:val="22"/>
          <w:szCs w:val="22"/>
        </w:rPr>
        <w:lastRenderedPageBreak/>
        <w:t>…………………………………..………</w:t>
      </w:r>
      <w:r w:rsidRPr="00B679E0">
        <w:rPr>
          <w:rFonts w:asciiTheme="minorHAnsi" w:hAnsiTheme="minorHAnsi" w:cstheme="minorHAnsi"/>
          <w:sz w:val="22"/>
          <w:szCs w:val="22"/>
        </w:rPr>
        <w:t xml:space="preserve">  -  </w:t>
      </w:r>
      <w:r>
        <w:rPr>
          <w:rFonts w:asciiTheme="minorHAnsi" w:hAnsiTheme="minorHAnsi" w:cstheme="minorHAnsi"/>
          <w:sz w:val="22"/>
          <w:szCs w:val="22"/>
        </w:rPr>
        <w:t>………………………..……..</w:t>
      </w:r>
    </w:p>
    <w:p w14:paraId="10C4D773" w14:textId="77777777" w:rsidR="00B1609F" w:rsidRPr="00B679E0" w:rsidRDefault="00B1609F" w:rsidP="00B1609F">
      <w:pPr>
        <w:spacing w:before="60" w:after="60"/>
        <w:jc w:val="both"/>
        <w:rPr>
          <w:rFonts w:asciiTheme="minorHAnsi" w:hAnsiTheme="minorHAnsi" w:cstheme="minorHAnsi"/>
          <w:sz w:val="22"/>
          <w:szCs w:val="22"/>
        </w:rPr>
      </w:pPr>
      <w:r w:rsidRPr="00B679E0">
        <w:rPr>
          <w:rFonts w:asciiTheme="minorHAnsi" w:hAnsiTheme="minorHAnsi" w:cstheme="minorHAnsi"/>
          <w:sz w:val="22"/>
          <w:szCs w:val="22"/>
        </w:rPr>
        <w:t>zwani dalej łącznie „Stronami”,</w:t>
      </w:r>
    </w:p>
    <w:p w14:paraId="6A8A1C3C" w14:textId="77777777" w:rsidR="00B1609F" w:rsidRPr="004435D7" w:rsidRDefault="00B1609F" w:rsidP="00B1609F">
      <w:pPr>
        <w:rPr>
          <w:rFonts w:asciiTheme="minorHAnsi" w:hAnsiTheme="minorHAnsi" w:cs="Palatino Linotype"/>
          <w:sz w:val="22"/>
          <w:szCs w:val="22"/>
        </w:rPr>
      </w:pPr>
      <w:r>
        <w:rPr>
          <w:rFonts w:asciiTheme="minorHAnsi" w:hAnsiTheme="minorHAnsi" w:cs="Palatino Linotype"/>
          <w:sz w:val="22"/>
          <w:szCs w:val="22"/>
        </w:rPr>
        <w:t xml:space="preserve"> </w:t>
      </w:r>
    </w:p>
    <w:p w14:paraId="4F6A123F" w14:textId="77777777" w:rsidR="00B1609F" w:rsidRPr="00B679E0" w:rsidRDefault="00B1609F" w:rsidP="00B1609F">
      <w:pPr>
        <w:ind w:firstLine="709"/>
        <w:jc w:val="both"/>
        <w:rPr>
          <w:rFonts w:asciiTheme="minorHAnsi" w:hAnsiTheme="minorHAnsi"/>
          <w:sz w:val="22"/>
          <w:szCs w:val="22"/>
        </w:rPr>
      </w:pPr>
      <w:r w:rsidRPr="00B679E0">
        <w:rPr>
          <w:rFonts w:asciiTheme="minorHAnsi" w:hAnsiTheme="minorHAnsi"/>
          <w:sz w:val="22"/>
          <w:szCs w:val="22"/>
        </w:rPr>
        <w:t>Zamawiający przeprowadził postępowanie o udzielenie zmówienia publicznego w trybie przetargu nieograniczonego zgodnie z przepisami ustawy z dnia 29 stycznia 2004 r. Prawo zamówień publicznych (tekst jedn. Dz. U. z 201</w:t>
      </w:r>
      <w:r>
        <w:rPr>
          <w:rFonts w:asciiTheme="minorHAnsi" w:hAnsiTheme="minorHAnsi"/>
          <w:sz w:val="22"/>
          <w:szCs w:val="22"/>
        </w:rPr>
        <w:t>9</w:t>
      </w:r>
      <w:r w:rsidRPr="00B679E0">
        <w:rPr>
          <w:rFonts w:asciiTheme="minorHAnsi" w:hAnsiTheme="minorHAnsi"/>
          <w:sz w:val="22"/>
          <w:szCs w:val="22"/>
        </w:rPr>
        <w:t xml:space="preserve"> r., poz. </w:t>
      </w:r>
      <w:r>
        <w:rPr>
          <w:rFonts w:asciiTheme="minorHAnsi" w:hAnsiTheme="minorHAnsi"/>
          <w:sz w:val="22"/>
          <w:szCs w:val="22"/>
        </w:rPr>
        <w:t>1843</w:t>
      </w:r>
      <w:r w:rsidRPr="00B679E0">
        <w:rPr>
          <w:rFonts w:asciiTheme="minorHAnsi" w:hAnsiTheme="minorHAnsi"/>
          <w:sz w:val="22"/>
          <w:szCs w:val="22"/>
        </w:rPr>
        <w:t xml:space="preserve"> z </w:t>
      </w:r>
      <w:proofErr w:type="spellStart"/>
      <w:r w:rsidRPr="00B679E0">
        <w:rPr>
          <w:rFonts w:asciiTheme="minorHAnsi" w:hAnsiTheme="minorHAnsi"/>
          <w:sz w:val="22"/>
          <w:szCs w:val="22"/>
        </w:rPr>
        <w:t>późn</w:t>
      </w:r>
      <w:proofErr w:type="spellEnd"/>
      <w:r w:rsidRPr="00B679E0">
        <w:rPr>
          <w:rFonts w:asciiTheme="minorHAnsi" w:hAnsiTheme="minorHAnsi"/>
          <w:sz w:val="22"/>
          <w:szCs w:val="22"/>
        </w:rPr>
        <w:t>. zm., dalej także: „PZP”) w imieniu własnym i Współzamawiającego.</w:t>
      </w:r>
    </w:p>
    <w:p w14:paraId="334ADCAB" w14:textId="77777777" w:rsidR="00B1609F" w:rsidRPr="00B679E0" w:rsidRDefault="00B1609F" w:rsidP="00B1609F">
      <w:pPr>
        <w:spacing w:before="60" w:after="60"/>
        <w:ind w:firstLine="708"/>
        <w:jc w:val="both"/>
        <w:rPr>
          <w:rFonts w:asciiTheme="minorHAnsi" w:hAnsiTheme="minorHAnsi" w:cs="Calibri"/>
          <w:sz w:val="22"/>
          <w:szCs w:val="22"/>
        </w:rPr>
      </w:pPr>
      <w:r w:rsidRPr="00B679E0">
        <w:rPr>
          <w:rFonts w:asciiTheme="minorHAnsi" w:hAnsiTheme="minorHAnsi" w:cs="Calibri"/>
          <w:sz w:val="22"/>
          <w:szCs w:val="22"/>
        </w:rPr>
        <w:t xml:space="preserve">W wyniku wyboru oferty Wykonawcy jako najkorzystniejszej Zamawiający udziela mu zamówienia w imieniu własnym oraz w imieniu Współzamawiającego, zgodnie z § 1 </w:t>
      </w:r>
      <w:r>
        <w:rPr>
          <w:rFonts w:asciiTheme="minorHAnsi" w:hAnsiTheme="minorHAnsi" w:cs="Calibri"/>
          <w:sz w:val="22"/>
          <w:szCs w:val="22"/>
        </w:rPr>
        <w:t>U</w:t>
      </w:r>
      <w:r w:rsidRPr="00B679E0">
        <w:rPr>
          <w:rFonts w:asciiTheme="minorHAnsi" w:hAnsiTheme="minorHAnsi" w:cs="Calibri"/>
          <w:sz w:val="22"/>
          <w:szCs w:val="22"/>
        </w:rPr>
        <w:t>mowy z uwzględnieniem poniższych zasad:</w:t>
      </w:r>
    </w:p>
    <w:p w14:paraId="5A006788" w14:textId="77777777" w:rsidR="00B1609F" w:rsidRPr="00B679E0" w:rsidRDefault="00B1609F" w:rsidP="007D32F3">
      <w:pPr>
        <w:pStyle w:val="Akapitzlist"/>
        <w:numPr>
          <w:ilvl w:val="0"/>
          <w:numId w:val="24"/>
        </w:numPr>
        <w:spacing w:line="240" w:lineRule="auto"/>
        <w:jc w:val="both"/>
        <w:rPr>
          <w:rFonts w:asciiTheme="minorHAnsi" w:hAnsiTheme="minorHAnsi" w:cs="Calibri"/>
        </w:rPr>
      </w:pPr>
      <w:r w:rsidRPr="00B679E0">
        <w:rPr>
          <w:rFonts w:asciiTheme="minorHAnsi" w:hAnsiTheme="minorHAnsi" w:cs="Calibri"/>
        </w:rPr>
        <w:t xml:space="preserve">gdziekolwiek w niniejszej </w:t>
      </w:r>
      <w:r>
        <w:rPr>
          <w:rFonts w:asciiTheme="minorHAnsi" w:hAnsiTheme="minorHAnsi" w:cs="Calibri"/>
        </w:rPr>
        <w:t>U</w:t>
      </w:r>
      <w:r w:rsidRPr="00B679E0">
        <w:rPr>
          <w:rFonts w:asciiTheme="minorHAnsi" w:hAnsiTheme="minorHAnsi" w:cs="Calibri"/>
        </w:rPr>
        <w:t xml:space="preserve">mowie mowa jest o uprawnieniach Zamawiającego, dotyczy to uprawnień Zamawiającego, jak i uprawnień Współzamawiającego w zakresie przedmiotu </w:t>
      </w:r>
      <w:r>
        <w:rPr>
          <w:rFonts w:asciiTheme="minorHAnsi" w:hAnsiTheme="minorHAnsi" w:cs="Calibri"/>
        </w:rPr>
        <w:t>U</w:t>
      </w:r>
      <w:r w:rsidRPr="00B679E0">
        <w:rPr>
          <w:rFonts w:asciiTheme="minorHAnsi" w:hAnsiTheme="minorHAnsi" w:cs="Calibri"/>
        </w:rPr>
        <w:t>mowy,</w:t>
      </w:r>
    </w:p>
    <w:p w14:paraId="5C90BD52" w14:textId="77777777" w:rsidR="00B1609F" w:rsidRPr="00B679E0" w:rsidRDefault="00B1609F" w:rsidP="007D32F3">
      <w:pPr>
        <w:pStyle w:val="Akapitzlist"/>
        <w:numPr>
          <w:ilvl w:val="0"/>
          <w:numId w:val="24"/>
        </w:numPr>
        <w:spacing w:line="240" w:lineRule="auto"/>
        <w:jc w:val="both"/>
        <w:rPr>
          <w:rFonts w:asciiTheme="minorHAnsi" w:hAnsiTheme="minorHAnsi" w:cs="Calibri"/>
        </w:rPr>
      </w:pPr>
      <w:r w:rsidRPr="00B679E0">
        <w:rPr>
          <w:rFonts w:asciiTheme="minorHAnsi" w:hAnsiTheme="minorHAnsi" w:cs="Calibri"/>
        </w:rPr>
        <w:t xml:space="preserve">gdziekolwiek w niniejszej </w:t>
      </w:r>
      <w:r>
        <w:rPr>
          <w:rFonts w:asciiTheme="minorHAnsi" w:hAnsiTheme="minorHAnsi" w:cs="Calibri"/>
        </w:rPr>
        <w:t>U</w:t>
      </w:r>
      <w:r w:rsidRPr="00B679E0">
        <w:rPr>
          <w:rFonts w:asciiTheme="minorHAnsi" w:hAnsiTheme="minorHAnsi" w:cs="Calibri"/>
        </w:rPr>
        <w:t xml:space="preserve">mowie mowa jest o obowiązkach względem Zamawiającego, dotyczy to obowiązków względem Zamawiającego, jak i obowiązków względem Współzamawiającego w zakresie przedmiotu </w:t>
      </w:r>
      <w:r>
        <w:rPr>
          <w:rFonts w:asciiTheme="minorHAnsi" w:hAnsiTheme="minorHAnsi" w:cs="Calibri"/>
        </w:rPr>
        <w:t>U</w:t>
      </w:r>
      <w:r w:rsidRPr="00B679E0">
        <w:rPr>
          <w:rFonts w:asciiTheme="minorHAnsi" w:hAnsiTheme="minorHAnsi" w:cs="Calibri"/>
        </w:rPr>
        <w:t>mowy,</w:t>
      </w:r>
    </w:p>
    <w:p w14:paraId="37BBE8BA" w14:textId="55D60B47" w:rsidR="00B1609F" w:rsidRPr="00B679E0" w:rsidRDefault="00B1609F" w:rsidP="007D32F3">
      <w:pPr>
        <w:pStyle w:val="Akapitzlist"/>
        <w:numPr>
          <w:ilvl w:val="0"/>
          <w:numId w:val="24"/>
        </w:numPr>
        <w:spacing w:line="240" w:lineRule="auto"/>
        <w:jc w:val="both"/>
        <w:rPr>
          <w:rFonts w:asciiTheme="minorHAnsi" w:hAnsiTheme="minorHAnsi" w:cs="Calibri"/>
        </w:rPr>
      </w:pPr>
      <w:r w:rsidRPr="00B679E0">
        <w:rPr>
          <w:rFonts w:asciiTheme="minorHAnsi" w:hAnsiTheme="minorHAnsi" w:cs="Calibri"/>
        </w:rPr>
        <w:t xml:space="preserve">powyższe nie dotyczy </w:t>
      </w:r>
      <w:r w:rsidRPr="00394ED9">
        <w:rPr>
          <w:rFonts w:asciiTheme="minorHAnsi" w:hAnsiTheme="minorHAnsi" w:cs="Calibri"/>
        </w:rPr>
        <w:t>§ 9.</w:t>
      </w:r>
      <w:r w:rsidRPr="00B679E0">
        <w:rPr>
          <w:rFonts w:asciiTheme="minorHAnsi" w:hAnsiTheme="minorHAnsi" w:cs="Calibri"/>
        </w:rPr>
        <w:t xml:space="preserve"> Wykonawca zawiadomi o gotowości do odbioru jedynie Zamawiającego, który uzgodni i wyznaczy termin odbioru </w:t>
      </w:r>
      <w:r w:rsidR="001715B2">
        <w:rPr>
          <w:rFonts w:asciiTheme="minorHAnsi" w:hAnsiTheme="minorHAnsi" w:cs="Calibri"/>
        </w:rPr>
        <w:t>częściowego</w:t>
      </w:r>
      <w:r w:rsidRPr="00004AA9">
        <w:rPr>
          <w:rFonts w:asciiTheme="minorHAnsi" w:hAnsiTheme="minorHAnsi" w:cs="Calibri"/>
        </w:rPr>
        <w:t xml:space="preserve"> lub końcowego.</w:t>
      </w:r>
    </w:p>
    <w:p w14:paraId="3EDBFDAA" w14:textId="77777777" w:rsidR="00B1609F" w:rsidRPr="00D03005" w:rsidRDefault="00B1609F" w:rsidP="00B1609F">
      <w:pPr>
        <w:autoSpaceDE w:val="0"/>
        <w:autoSpaceDN w:val="0"/>
        <w:adjustRightInd w:val="0"/>
        <w:jc w:val="both"/>
        <w:rPr>
          <w:rFonts w:ascii="Calibri" w:hAnsi="Calibri" w:cs="Calibri"/>
          <w:sz w:val="22"/>
          <w:szCs w:val="22"/>
        </w:rPr>
      </w:pPr>
    </w:p>
    <w:p w14:paraId="189F3149" w14:textId="77777777" w:rsidR="00B1609F" w:rsidRPr="00D03005" w:rsidRDefault="00B1609F" w:rsidP="00B1609F">
      <w:pPr>
        <w:jc w:val="both"/>
        <w:rPr>
          <w:rFonts w:ascii="Calibri" w:hAnsi="Calibri" w:cs="Calibri"/>
          <w:sz w:val="22"/>
          <w:szCs w:val="22"/>
        </w:rPr>
      </w:pPr>
      <w:r w:rsidRPr="00D03005">
        <w:rPr>
          <w:rFonts w:ascii="Calibri" w:hAnsi="Calibri" w:cs="Calibri"/>
          <w:sz w:val="22"/>
          <w:szCs w:val="22"/>
        </w:rPr>
        <w:t xml:space="preserve">W wyniku przeprowadzonego postępowania o udzielenie zmówienia publicznego dla zadania nr </w:t>
      </w:r>
      <w:r w:rsidRPr="00597EB0">
        <w:rPr>
          <w:rFonts w:ascii="Calibri" w:hAnsi="Calibri" w:cs="Calibri"/>
          <w:sz w:val="22"/>
          <w:szCs w:val="22"/>
        </w:rPr>
        <w:t>ZP/</w:t>
      </w:r>
      <w:r>
        <w:rPr>
          <w:rFonts w:ascii="Calibri" w:hAnsi="Calibri" w:cs="Calibri"/>
          <w:sz w:val="22"/>
          <w:szCs w:val="22"/>
        </w:rPr>
        <w:t>1</w:t>
      </w:r>
      <w:r w:rsidRPr="00597EB0">
        <w:rPr>
          <w:rFonts w:ascii="Calibri" w:hAnsi="Calibri" w:cs="Calibri"/>
          <w:sz w:val="22"/>
          <w:szCs w:val="22"/>
        </w:rPr>
        <w:t>2/1</w:t>
      </w:r>
      <w:r w:rsidRPr="004E1B26">
        <w:rPr>
          <w:rFonts w:ascii="Calibri" w:hAnsi="Calibri" w:cs="Calibri"/>
          <w:sz w:val="22"/>
          <w:szCs w:val="22"/>
        </w:rPr>
        <w:t>9</w:t>
      </w:r>
      <w:r w:rsidRPr="00D03005">
        <w:rPr>
          <w:rFonts w:ascii="Calibri" w:hAnsi="Calibri" w:cs="Calibri"/>
          <w:sz w:val="22"/>
          <w:szCs w:val="22"/>
        </w:rPr>
        <w:t xml:space="preserve"> została zawarta </w:t>
      </w:r>
      <w:r>
        <w:rPr>
          <w:rFonts w:ascii="Calibri" w:hAnsi="Calibri" w:cs="Calibri"/>
          <w:sz w:val="22"/>
          <w:szCs w:val="22"/>
        </w:rPr>
        <w:t>U</w:t>
      </w:r>
      <w:r w:rsidRPr="00D03005">
        <w:rPr>
          <w:rFonts w:ascii="Calibri" w:hAnsi="Calibri" w:cs="Calibri"/>
          <w:sz w:val="22"/>
          <w:szCs w:val="22"/>
        </w:rPr>
        <w:t>mowa o następującej treści:</w:t>
      </w:r>
    </w:p>
    <w:p w14:paraId="2E327EC9" w14:textId="77777777" w:rsidR="00B1609F" w:rsidRDefault="00B1609F" w:rsidP="00B1609F">
      <w:pPr>
        <w:autoSpaceDE w:val="0"/>
        <w:autoSpaceDN w:val="0"/>
        <w:adjustRightInd w:val="0"/>
        <w:jc w:val="both"/>
        <w:rPr>
          <w:rFonts w:ascii="Calibri" w:hAnsi="Calibri" w:cs="Calibri"/>
          <w:sz w:val="22"/>
          <w:szCs w:val="22"/>
        </w:rPr>
      </w:pPr>
    </w:p>
    <w:p w14:paraId="6236A083" w14:textId="77777777" w:rsidR="00B1609F" w:rsidRPr="00D03005" w:rsidRDefault="00B1609F" w:rsidP="00B1609F">
      <w:pPr>
        <w:autoSpaceDE w:val="0"/>
        <w:autoSpaceDN w:val="0"/>
        <w:adjustRightInd w:val="0"/>
        <w:jc w:val="both"/>
        <w:rPr>
          <w:rFonts w:ascii="Calibri" w:hAnsi="Calibri" w:cs="Calibri"/>
          <w:sz w:val="22"/>
          <w:szCs w:val="22"/>
        </w:rPr>
      </w:pPr>
    </w:p>
    <w:p w14:paraId="64B8A3F8" w14:textId="77777777" w:rsidR="00B1609F" w:rsidRPr="00D03005" w:rsidRDefault="00B1609F" w:rsidP="00B1609F">
      <w:pPr>
        <w:autoSpaceDE w:val="0"/>
        <w:autoSpaceDN w:val="0"/>
        <w:adjustRightInd w:val="0"/>
        <w:jc w:val="center"/>
        <w:rPr>
          <w:rFonts w:ascii="Calibri" w:hAnsi="Calibri" w:cs="Calibri"/>
          <w:b/>
          <w:sz w:val="22"/>
          <w:szCs w:val="22"/>
        </w:rPr>
      </w:pPr>
      <w:r w:rsidRPr="00D03005">
        <w:rPr>
          <w:rFonts w:ascii="Calibri" w:hAnsi="Calibri" w:cs="Calibri"/>
          <w:b/>
          <w:sz w:val="22"/>
          <w:szCs w:val="22"/>
        </w:rPr>
        <w:t>§ 1</w:t>
      </w:r>
    </w:p>
    <w:p w14:paraId="1A774DE4" w14:textId="77777777" w:rsidR="00B1609F" w:rsidRPr="00D03005" w:rsidRDefault="00B1609F" w:rsidP="00B1609F">
      <w:pPr>
        <w:autoSpaceDE w:val="0"/>
        <w:autoSpaceDN w:val="0"/>
        <w:adjustRightInd w:val="0"/>
        <w:jc w:val="center"/>
        <w:rPr>
          <w:rFonts w:ascii="Calibri" w:hAnsi="Calibri" w:cs="Calibri"/>
          <w:b/>
          <w:sz w:val="22"/>
          <w:szCs w:val="22"/>
        </w:rPr>
      </w:pPr>
      <w:r w:rsidRPr="00D03005">
        <w:rPr>
          <w:rFonts w:ascii="Calibri" w:hAnsi="Calibri" w:cs="Calibri"/>
          <w:b/>
          <w:sz w:val="22"/>
          <w:szCs w:val="22"/>
        </w:rPr>
        <w:t>Przedmiot  umowy</w:t>
      </w:r>
    </w:p>
    <w:p w14:paraId="6DF3F3C6" w14:textId="77777777" w:rsidR="00B1609F" w:rsidRPr="008051ED" w:rsidRDefault="00B1609F" w:rsidP="00B1609F">
      <w:pPr>
        <w:jc w:val="both"/>
        <w:rPr>
          <w:rFonts w:asciiTheme="minorHAnsi" w:hAnsiTheme="minorHAnsi" w:cstheme="minorHAnsi"/>
          <w:sz w:val="22"/>
          <w:szCs w:val="22"/>
        </w:rPr>
      </w:pPr>
    </w:p>
    <w:p w14:paraId="42DBEBDD" w14:textId="04FEFC97" w:rsidR="00B1609F" w:rsidRPr="008051ED" w:rsidRDefault="00B1609F" w:rsidP="00B1609F">
      <w:pPr>
        <w:spacing w:line="276" w:lineRule="auto"/>
        <w:jc w:val="both"/>
        <w:rPr>
          <w:rFonts w:asciiTheme="minorHAnsi" w:hAnsiTheme="minorHAnsi" w:cstheme="minorHAnsi"/>
          <w:sz w:val="22"/>
          <w:szCs w:val="22"/>
        </w:rPr>
      </w:pPr>
      <w:r w:rsidRPr="008051ED">
        <w:rPr>
          <w:rFonts w:asciiTheme="minorHAnsi" w:eastAsia="TimesNewRoman" w:hAnsiTheme="minorHAnsi" w:cstheme="minorHAnsi"/>
          <w:sz w:val="22"/>
          <w:szCs w:val="22"/>
        </w:rPr>
        <w:t xml:space="preserve">1.  Zamawiający powierza, a Wykonawca przyjmuje do wykonania </w:t>
      </w:r>
      <w:r>
        <w:rPr>
          <w:rFonts w:asciiTheme="minorHAnsi" w:eastAsia="TimesNewRoman" w:hAnsiTheme="minorHAnsi" w:cstheme="minorHAnsi"/>
          <w:sz w:val="22"/>
          <w:szCs w:val="22"/>
        </w:rPr>
        <w:t>projekt</w:t>
      </w:r>
      <w:r w:rsidRPr="008051ED">
        <w:rPr>
          <w:rFonts w:asciiTheme="minorHAnsi" w:eastAsia="TimesNewRoman" w:hAnsiTheme="minorHAnsi" w:cstheme="minorHAnsi"/>
          <w:sz w:val="22"/>
          <w:szCs w:val="22"/>
        </w:rPr>
        <w:t xml:space="preserve"> pn</w:t>
      </w:r>
      <w:r w:rsidRPr="00394ED9">
        <w:rPr>
          <w:rFonts w:asciiTheme="minorHAnsi" w:eastAsia="TimesNewRoman" w:hAnsiTheme="minorHAnsi" w:cstheme="minorHAnsi"/>
          <w:sz w:val="22"/>
          <w:szCs w:val="22"/>
        </w:rPr>
        <w:t xml:space="preserve">.: </w:t>
      </w:r>
      <w:bookmarkStart w:id="0" w:name="_Hlk514066019"/>
      <w:r w:rsidRPr="00374DB2">
        <w:rPr>
          <w:rFonts w:asciiTheme="minorHAnsi" w:hAnsiTheme="minorHAnsi" w:cstheme="minorHAnsi"/>
          <w:b/>
          <w:bCs/>
          <w:sz w:val="22"/>
          <w:szCs w:val="22"/>
        </w:rPr>
        <w:t>„</w:t>
      </w:r>
      <w:r w:rsidR="00374DB2" w:rsidRPr="00374DB2">
        <w:rPr>
          <w:rFonts w:asciiTheme="minorHAnsi" w:hAnsiTheme="minorHAnsi" w:cstheme="minorHAnsi"/>
          <w:b/>
          <w:bCs/>
          <w:sz w:val="22"/>
          <w:szCs w:val="22"/>
        </w:rPr>
        <w:t>Przebudowa, rozbudowa oraz termomodernizacja wraz z zagospodarowaniem terenu Kujawsko-Pomorskiego Centrum Pulmonologii przy ulicy Seminaryjnej w Bydgoszczy</w:t>
      </w:r>
      <w:r w:rsidR="001715B2">
        <w:rPr>
          <w:rFonts w:asciiTheme="minorHAnsi" w:hAnsiTheme="minorHAnsi" w:cstheme="minorHAnsi"/>
          <w:b/>
          <w:bCs/>
          <w:sz w:val="22"/>
          <w:szCs w:val="22"/>
        </w:rPr>
        <w:t xml:space="preserve"> – Etap II</w:t>
      </w:r>
      <w:r w:rsidRPr="00374DB2">
        <w:rPr>
          <w:rFonts w:asciiTheme="minorHAnsi" w:hAnsiTheme="minorHAnsi" w:cstheme="minorHAnsi"/>
          <w:b/>
          <w:bCs/>
          <w:sz w:val="22"/>
          <w:szCs w:val="22"/>
        </w:rPr>
        <w:t>”</w:t>
      </w:r>
      <w:r w:rsidRPr="00394ED9">
        <w:rPr>
          <w:rFonts w:asciiTheme="minorHAnsi" w:hAnsiTheme="minorHAnsi" w:cstheme="minorHAnsi"/>
          <w:sz w:val="22"/>
          <w:szCs w:val="22"/>
        </w:rPr>
        <w:t xml:space="preserve"> </w:t>
      </w:r>
      <w:bookmarkEnd w:id="0"/>
      <w:r w:rsidRPr="00394ED9">
        <w:rPr>
          <w:rFonts w:asciiTheme="minorHAnsi" w:eastAsia="TimesNewRoman" w:hAnsiTheme="minorHAnsi" w:cstheme="minorHAnsi"/>
          <w:sz w:val="22"/>
          <w:szCs w:val="22"/>
        </w:rPr>
        <w:t>(dalej także: „</w:t>
      </w:r>
      <w:r>
        <w:rPr>
          <w:rFonts w:asciiTheme="minorHAnsi" w:eastAsia="TimesNewRoman" w:hAnsiTheme="minorHAnsi" w:cstheme="minorHAnsi"/>
          <w:sz w:val="22"/>
          <w:szCs w:val="22"/>
        </w:rPr>
        <w:t>Projekt</w:t>
      </w:r>
      <w:r w:rsidRPr="00394ED9">
        <w:rPr>
          <w:rFonts w:asciiTheme="minorHAnsi" w:eastAsia="TimesNewRoman" w:hAnsiTheme="minorHAnsi" w:cstheme="minorHAnsi"/>
          <w:sz w:val="22"/>
          <w:szCs w:val="22"/>
        </w:rPr>
        <w:t>”) obejmując</w:t>
      </w:r>
      <w:r>
        <w:rPr>
          <w:rFonts w:asciiTheme="minorHAnsi" w:eastAsia="TimesNewRoman" w:hAnsiTheme="minorHAnsi" w:cstheme="minorHAnsi"/>
          <w:sz w:val="22"/>
          <w:szCs w:val="22"/>
        </w:rPr>
        <w:t>y</w:t>
      </w:r>
      <w:r w:rsidRPr="008051ED">
        <w:rPr>
          <w:rFonts w:asciiTheme="minorHAnsi" w:eastAsia="TimesNewRoman" w:hAnsiTheme="minorHAnsi" w:cstheme="minorHAnsi"/>
          <w:sz w:val="22"/>
          <w:szCs w:val="22"/>
        </w:rPr>
        <w:t xml:space="preserve"> roboty budowlane oraz inne roboty i prace konieczne do jego wykonania</w:t>
      </w:r>
      <w:r w:rsidRPr="008051ED">
        <w:rPr>
          <w:rFonts w:asciiTheme="minorHAnsi" w:eastAsia="TimesNewRoman,Bold" w:hAnsiTheme="minorHAnsi" w:cstheme="minorHAnsi"/>
          <w:sz w:val="22"/>
          <w:szCs w:val="22"/>
        </w:rPr>
        <w:t>,</w:t>
      </w:r>
      <w:r w:rsidR="002677B9">
        <w:rPr>
          <w:rFonts w:asciiTheme="minorHAnsi" w:eastAsia="TimesNewRoman,Bold" w:hAnsiTheme="minorHAnsi" w:cstheme="minorHAnsi"/>
          <w:sz w:val="22"/>
          <w:szCs w:val="22"/>
        </w:rPr>
        <w:t xml:space="preserve"> </w:t>
      </w:r>
      <w:r w:rsidR="002677B9" w:rsidRPr="002677B9">
        <w:rPr>
          <w:rFonts w:asciiTheme="minorHAnsi" w:eastAsia="TimesNewRoman,Bold" w:hAnsiTheme="minorHAnsi" w:cstheme="minorHAnsi"/>
          <w:color w:val="FF0000"/>
          <w:sz w:val="22"/>
          <w:szCs w:val="22"/>
        </w:rPr>
        <w:t>a także dostawę wyposażenia</w:t>
      </w:r>
      <w:r w:rsidRPr="002677B9">
        <w:rPr>
          <w:rFonts w:asciiTheme="minorHAnsi" w:eastAsia="TimesNewRoman,Bold" w:hAnsiTheme="minorHAnsi" w:cstheme="minorHAnsi"/>
          <w:color w:val="FF0000"/>
          <w:sz w:val="22"/>
          <w:szCs w:val="22"/>
        </w:rPr>
        <w:t xml:space="preserve"> </w:t>
      </w:r>
      <w:r w:rsidRPr="008051ED">
        <w:rPr>
          <w:rFonts w:asciiTheme="minorHAnsi" w:eastAsia="TimesNewRoman,Bold" w:hAnsiTheme="minorHAnsi" w:cstheme="minorHAnsi"/>
          <w:sz w:val="22"/>
          <w:szCs w:val="22"/>
        </w:rPr>
        <w:t>zgodnie z opisem przedmiotu zamówienia, określonym</w:t>
      </w:r>
      <w:r w:rsidR="002677B9">
        <w:rPr>
          <w:rFonts w:asciiTheme="minorHAnsi" w:eastAsia="TimesNewRoman,Bold" w:hAnsiTheme="minorHAnsi" w:cstheme="minorHAnsi"/>
          <w:sz w:val="22"/>
          <w:szCs w:val="22"/>
        </w:rPr>
        <w:t xml:space="preserve"> </w:t>
      </w:r>
      <w:r w:rsidRPr="008051ED">
        <w:rPr>
          <w:rFonts w:asciiTheme="minorHAnsi" w:eastAsia="TimesNewRoman,Bold" w:hAnsiTheme="minorHAnsi" w:cstheme="minorHAnsi"/>
          <w:sz w:val="22"/>
          <w:szCs w:val="22"/>
        </w:rPr>
        <w:t>w Specyfikacji Istotnych Warunków Zamówienia (dalej także: „SIWZ”) oraz na warunkach określonych w niniejszej Umowie.</w:t>
      </w:r>
      <w:r w:rsidRPr="008051ED">
        <w:rPr>
          <w:rFonts w:asciiTheme="minorHAnsi" w:eastAsia="TimesNewRoman" w:hAnsiTheme="minorHAnsi" w:cstheme="minorHAnsi"/>
          <w:sz w:val="22"/>
          <w:szCs w:val="22"/>
        </w:rPr>
        <w:t xml:space="preserve"> </w:t>
      </w:r>
    </w:p>
    <w:p w14:paraId="09F45DB9" w14:textId="77777777" w:rsidR="00B1609F" w:rsidRPr="008051ED" w:rsidRDefault="00B1609F" w:rsidP="00B1609F">
      <w:pPr>
        <w:autoSpaceDE w:val="0"/>
        <w:autoSpaceDN w:val="0"/>
        <w:adjustRightInd w:val="0"/>
        <w:jc w:val="both"/>
        <w:rPr>
          <w:rFonts w:asciiTheme="minorHAnsi" w:eastAsia="TimesNewRoman" w:hAnsiTheme="minorHAnsi" w:cstheme="minorHAnsi"/>
          <w:sz w:val="22"/>
          <w:szCs w:val="22"/>
        </w:rPr>
      </w:pPr>
      <w:r w:rsidRPr="008051ED">
        <w:rPr>
          <w:rFonts w:asciiTheme="minorHAnsi" w:eastAsia="TimesNewRoman" w:hAnsiTheme="minorHAnsi" w:cstheme="minorHAnsi"/>
          <w:sz w:val="22"/>
          <w:szCs w:val="22"/>
        </w:rPr>
        <w:t xml:space="preserve">2.  Szczegółowy opis </w:t>
      </w:r>
      <w:r>
        <w:rPr>
          <w:rFonts w:asciiTheme="minorHAnsi" w:eastAsia="TimesNewRoman" w:hAnsiTheme="minorHAnsi" w:cstheme="minorHAnsi"/>
          <w:sz w:val="22"/>
          <w:szCs w:val="22"/>
        </w:rPr>
        <w:t>projektu</w:t>
      </w:r>
      <w:r w:rsidRPr="008051ED">
        <w:rPr>
          <w:rFonts w:asciiTheme="minorHAnsi" w:eastAsia="TimesNewRoman" w:hAnsiTheme="minorHAnsi" w:cstheme="minorHAnsi"/>
          <w:sz w:val="22"/>
          <w:szCs w:val="22"/>
        </w:rPr>
        <w:t xml:space="preserve"> objętego niniejszą Umową został zawarty w:</w:t>
      </w:r>
    </w:p>
    <w:p w14:paraId="7EBC2CEA" w14:textId="77777777" w:rsidR="00B1609F" w:rsidRPr="00394ED9" w:rsidRDefault="00B1609F" w:rsidP="007D32F3">
      <w:pPr>
        <w:pStyle w:val="Akapitzlist"/>
        <w:numPr>
          <w:ilvl w:val="1"/>
          <w:numId w:val="4"/>
        </w:numPr>
        <w:autoSpaceDE w:val="0"/>
        <w:autoSpaceDN w:val="0"/>
        <w:adjustRightInd w:val="0"/>
        <w:spacing w:after="0" w:line="240" w:lineRule="auto"/>
        <w:ind w:left="993" w:hanging="284"/>
        <w:jc w:val="both"/>
        <w:rPr>
          <w:rFonts w:eastAsia="TimesNewRoman" w:cs="Calibri"/>
        </w:rPr>
      </w:pPr>
      <w:r w:rsidRPr="00394ED9">
        <w:rPr>
          <w:rFonts w:eastAsia="TimesNewRoman" w:cs="Calibri"/>
        </w:rPr>
        <w:t>dokumentacji projektowej</w:t>
      </w:r>
      <w:r w:rsidRPr="00394ED9">
        <w:rPr>
          <w:rFonts w:cs="Calibri"/>
        </w:rPr>
        <w:t>,</w:t>
      </w:r>
    </w:p>
    <w:p w14:paraId="1413FB61" w14:textId="77777777" w:rsidR="00B1609F" w:rsidRPr="008051ED" w:rsidRDefault="00B1609F" w:rsidP="00B1609F">
      <w:pPr>
        <w:autoSpaceDE w:val="0"/>
        <w:autoSpaceDN w:val="0"/>
        <w:adjustRightInd w:val="0"/>
        <w:ind w:left="708"/>
        <w:jc w:val="both"/>
        <w:rPr>
          <w:rFonts w:ascii="Calibri" w:eastAsia="TimesNewRoman" w:hAnsi="Calibri" w:cs="Calibri"/>
          <w:sz w:val="22"/>
          <w:szCs w:val="22"/>
        </w:rPr>
      </w:pPr>
      <w:r w:rsidRPr="008051ED">
        <w:rPr>
          <w:rFonts w:ascii="Calibri" w:eastAsia="TimesNewRoman" w:hAnsi="Calibri" w:cs="Calibri"/>
          <w:sz w:val="22"/>
          <w:szCs w:val="22"/>
        </w:rPr>
        <w:t xml:space="preserve">2) wymogach Zamawiającego wskazanych w SIWZ i jego załącznikach, z uwzględnieniem wyjaśnień udzielanych w toku postępowania o udzielenie zamówienia publicznego, </w:t>
      </w:r>
    </w:p>
    <w:p w14:paraId="5D9F8124" w14:textId="77777777" w:rsidR="00B1609F" w:rsidRPr="00D03005" w:rsidRDefault="00B1609F" w:rsidP="00B1609F">
      <w:pPr>
        <w:autoSpaceDE w:val="0"/>
        <w:autoSpaceDN w:val="0"/>
        <w:adjustRightInd w:val="0"/>
        <w:ind w:firstLine="708"/>
        <w:jc w:val="both"/>
        <w:rPr>
          <w:rFonts w:ascii="Calibri" w:eastAsia="TimesNewRoman" w:hAnsi="Calibri" w:cs="Calibri"/>
          <w:sz w:val="22"/>
          <w:szCs w:val="22"/>
        </w:rPr>
      </w:pPr>
      <w:r w:rsidRPr="008051ED">
        <w:rPr>
          <w:rFonts w:ascii="Calibri" w:eastAsia="TimesNewRoman" w:hAnsi="Calibri" w:cs="Calibri"/>
          <w:sz w:val="22"/>
          <w:szCs w:val="22"/>
        </w:rPr>
        <w:t>3) ofercie Wykonawcy wraz z załącznikami</w:t>
      </w:r>
      <w:r w:rsidRPr="00D03005">
        <w:rPr>
          <w:rFonts w:ascii="Calibri" w:eastAsia="TimesNewRoman" w:hAnsi="Calibri" w:cs="Calibri"/>
          <w:sz w:val="22"/>
          <w:szCs w:val="22"/>
        </w:rPr>
        <w:t>.</w:t>
      </w:r>
    </w:p>
    <w:p w14:paraId="2DB9874A" w14:textId="19031E17" w:rsidR="00B1609F" w:rsidRDefault="006F5823" w:rsidP="00B1609F">
      <w:pPr>
        <w:autoSpaceDE w:val="0"/>
        <w:autoSpaceDN w:val="0"/>
        <w:adjustRightInd w:val="0"/>
        <w:jc w:val="both"/>
        <w:rPr>
          <w:rFonts w:eastAsia="TimesNewRoman" w:cs="Calibri"/>
        </w:rPr>
      </w:pPr>
      <w:r>
        <w:rPr>
          <w:rFonts w:asciiTheme="minorHAnsi" w:eastAsia="TimesNewRoman" w:hAnsiTheme="minorHAnsi" w:cstheme="minorHAnsi"/>
          <w:sz w:val="22"/>
          <w:szCs w:val="22"/>
        </w:rPr>
        <w:t>3</w:t>
      </w:r>
      <w:r w:rsidR="00B1609F" w:rsidRPr="008051ED">
        <w:rPr>
          <w:rFonts w:asciiTheme="minorHAnsi" w:eastAsia="TimesNewRoman" w:hAnsiTheme="minorHAnsi" w:cstheme="minorHAnsi"/>
          <w:sz w:val="22"/>
          <w:szCs w:val="22"/>
        </w:rPr>
        <w:t>.</w:t>
      </w:r>
      <w:r w:rsidR="00B1609F">
        <w:rPr>
          <w:rFonts w:asciiTheme="minorHAnsi" w:eastAsia="TimesNewRoman" w:hAnsiTheme="minorHAnsi" w:cstheme="minorHAnsi"/>
          <w:sz w:val="22"/>
          <w:szCs w:val="22"/>
        </w:rPr>
        <w:t xml:space="preserve"> </w:t>
      </w:r>
      <w:r w:rsidR="00B1609F" w:rsidRPr="008051ED">
        <w:rPr>
          <w:rFonts w:asciiTheme="minorHAnsi" w:eastAsia="TimesNewRoman" w:hAnsiTheme="minorHAnsi" w:cstheme="minorHAnsi"/>
          <w:sz w:val="22"/>
          <w:szCs w:val="22"/>
        </w:rPr>
        <w:t xml:space="preserve">Zakresem przedmiotu Umowy objęte są również wszelkie roboty i prace, których wykonanie wymagane jest w celu należytej, niezakłóconej, optymalnej realizacji </w:t>
      </w:r>
      <w:r w:rsidR="00B1609F">
        <w:rPr>
          <w:rFonts w:asciiTheme="minorHAnsi" w:eastAsia="TimesNewRoman" w:hAnsiTheme="minorHAnsi" w:cstheme="minorHAnsi"/>
          <w:sz w:val="22"/>
          <w:szCs w:val="22"/>
        </w:rPr>
        <w:t>Projektu.</w:t>
      </w:r>
      <w:r w:rsidR="00B1609F" w:rsidRPr="008051ED">
        <w:rPr>
          <w:rFonts w:eastAsia="TimesNewRoman" w:cs="Calibri"/>
        </w:rPr>
        <w:t xml:space="preserve"> </w:t>
      </w:r>
    </w:p>
    <w:p w14:paraId="27A6254F" w14:textId="5987D4D3" w:rsidR="0035052F" w:rsidRPr="0035052F" w:rsidRDefault="0035052F" w:rsidP="00B1609F">
      <w:pPr>
        <w:autoSpaceDE w:val="0"/>
        <w:autoSpaceDN w:val="0"/>
        <w:adjustRightInd w:val="0"/>
        <w:jc w:val="both"/>
        <w:rPr>
          <w:rFonts w:asciiTheme="minorHAnsi" w:eastAsia="TimesNewRoman" w:hAnsiTheme="minorHAnsi" w:cstheme="minorHAnsi"/>
          <w:sz w:val="22"/>
          <w:szCs w:val="22"/>
        </w:rPr>
      </w:pPr>
      <w:r>
        <w:rPr>
          <w:rFonts w:asciiTheme="minorHAnsi" w:eastAsia="TimesNewRoman" w:hAnsiTheme="minorHAnsi" w:cstheme="minorHAnsi"/>
          <w:sz w:val="22"/>
          <w:szCs w:val="22"/>
        </w:rPr>
        <w:t xml:space="preserve">4. Zamawiający i Współzamawiający oświadczają, że przedmiot umowy jest współfinansowany ze środków Unii Europejskiej w ramach Regionalnego Programu Operacyjnego Województwa Kujawsko-Pomorskiego na lata 2014-2020 w zakresie zadań dotyczących termomodernizacji i odnawialnych źródeł energii, a w pozostałym zakresie ze środków pochodzących </w:t>
      </w:r>
      <w:r w:rsidR="00C44197">
        <w:rPr>
          <w:rFonts w:asciiTheme="minorHAnsi" w:eastAsia="TimesNewRoman" w:hAnsiTheme="minorHAnsi" w:cstheme="minorHAnsi"/>
          <w:sz w:val="22"/>
          <w:szCs w:val="22"/>
        </w:rPr>
        <w:t xml:space="preserve">m. in. </w:t>
      </w:r>
      <w:r>
        <w:rPr>
          <w:rFonts w:asciiTheme="minorHAnsi" w:eastAsia="TimesNewRoman" w:hAnsiTheme="minorHAnsi" w:cstheme="minorHAnsi"/>
          <w:sz w:val="22"/>
          <w:szCs w:val="22"/>
        </w:rPr>
        <w:t>z kredytu udzielonego przez Europejski Bank Inwestycyjny z siedzibą w Luksemburgu.</w:t>
      </w:r>
    </w:p>
    <w:p w14:paraId="232AE94B" w14:textId="77777777" w:rsidR="00B1609F" w:rsidRPr="00D03005" w:rsidRDefault="00B1609F" w:rsidP="00B1609F">
      <w:pPr>
        <w:widowControl w:val="0"/>
        <w:suppressAutoHyphens/>
        <w:jc w:val="both"/>
        <w:rPr>
          <w:rFonts w:ascii="Calibri" w:hAnsi="Calibri" w:cs="Calibri"/>
          <w:sz w:val="22"/>
          <w:szCs w:val="22"/>
        </w:rPr>
      </w:pPr>
    </w:p>
    <w:p w14:paraId="4044AC6D" w14:textId="77777777" w:rsidR="00B1609F" w:rsidRPr="00D03005" w:rsidRDefault="00B1609F" w:rsidP="00B1609F">
      <w:pPr>
        <w:jc w:val="center"/>
        <w:rPr>
          <w:rFonts w:ascii="Calibri" w:hAnsi="Calibri" w:cs="Calibri"/>
          <w:b/>
          <w:sz w:val="22"/>
          <w:szCs w:val="22"/>
        </w:rPr>
      </w:pPr>
      <w:r w:rsidRPr="00D03005">
        <w:rPr>
          <w:rFonts w:ascii="Calibri" w:hAnsi="Calibri" w:cs="Calibri"/>
          <w:b/>
          <w:sz w:val="22"/>
          <w:szCs w:val="22"/>
        </w:rPr>
        <w:t>§ 2</w:t>
      </w:r>
    </w:p>
    <w:p w14:paraId="2597A4B2" w14:textId="77777777" w:rsidR="00B1609F" w:rsidRPr="00D03005" w:rsidRDefault="00B1609F" w:rsidP="00B1609F">
      <w:pPr>
        <w:jc w:val="center"/>
        <w:rPr>
          <w:rFonts w:ascii="Calibri" w:hAnsi="Calibri" w:cs="Calibri"/>
          <w:b/>
          <w:sz w:val="22"/>
          <w:szCs w:val="22"/>
        </w:rPr>
      </w:pPr>
      <w:r w:rsidRPr="00D03005">
        <w:rPr>
          <w:rFonts w:ascii="Calibri" w:hAnsi="Calibri" w:cs="Calibri"/>
          <w:b/>
          <w:sz w:val="22"/>
          <w:szCs w:val="22"/>
        </w:rPr>
        <w:t xml:space="preserve">Oświadczenia i obowiązki </w:t>
      </w:r>
      <w:r>
        <w:rPr>
          <w:rFonts w:ascii="Calibri" w:hAnsi="Calibri" w:cs="Calibri"/>
          <w:b/>
          <w:sz w:val="22"/>
          <w:szCs w:val="22"/>
        </w:rPr>
        <w:t>W</w:t>
      </w:r>
      <w:r w:rsidRPr="00D03005">
        <w:rPr>
          <w:rFonts w:ascii="Calibri" w:hAnsi="Calibri" w:cs="Calibri"/>
          <w:b/>
          <w:sz w:val="22"/>
          <w:szCs w:val="22"/>
        </w:rPr>
        <w:t>ykonawcy</w:t>
      </w:r>
    </w:p>
    <w:p w14:paraId="45960500" w14:textId="77777777" w:rsidR="00B1609F" w:rsidRPr="00D03005" w:rsidRDefault="00B1609F" w:rsidP="00B1609F">
      <w:pPr>
        <w:widowControl w:val="0"/>
        <w:suppressAutoHyphens/>
        <w:jc w:val="both"/>
        <w:rPr>
          <w:rFonts w:ascii="Calibri" w:hAnsi="Calibri" w:cs="Calibri"/>
          <w:sz w:val="22"/>
          <w:szCs w:val="22"/>
        </w:rPr>
      </w:pPr>
    </w:p>
    <w:p w14:paraId="274A9DA7" w14:textId="62E57B2C" w:rsidR="00B1609F" w:rsidRPr="00204744" w:rsidRDefault="00B1609F" w:rsidP="007D32F3">
      <w:pPr>
        <w:pStyle w:val="Akapitzlist"/>
        <w:numPr>
          <w:ilvl w:val="0"/>
          <w:numId w:val="5"/>
        </w:numPr>
        <w:autoSpaceDE w:val="0"/>
        <w:autoSpaceDN w:val="0"/>
        <w:adjustRightInd w:val="0"/>
        <w:spacing w:after="0" w:line="240" w:lineRule="auto"/>
        <w:jc w:val="both"/>
        <w:rPr>
          <w:rFonts w:eastAsia="TimesNewRoman" w:cs="Calibri"/>
          <w:iCs/>
        </w:rPr>
      </w:pPr>
      <w:r w:rsidRPr="00D03005">
        <w:rPr>
          <w:rFonts w:eastAsia="TimesNewRoman" w:cs="Calibri"/>
        </w:rPr>
        <w:t xml:space="preserve">Wykonawca oświadcza, że zapoznał się z udostępnioną i otrzymaną od Zamawiającego dokumentacją (zwłaszcza z materiałami, o których mowa w § 1 ust. 2 i w § 3 ust. 1  niniejszej Umowy) oraz z miejscem prowadzenia robót, a także, że warunki prowadzenia robót są mu znane i posiada kompletne informacje dotyczące realizacji </w:t>
      </w:r>
      <w:r>
        <w:rPr>
          <w:rFonts w:eastAsia="TimesNewRoman" w:cs="Calibri"/>
        </w:rPr>
        <w:t>Projektu</w:t>
      </w:r>
      <w:r w:rsidRPr="00D03005">
        <w:rPr>
          <w:rFonts w:eastAsia="TimesNewRoman" w:cs="Calibri"/>
        </w:rPr>
        <w:t xml:space="preserve">. Wykonawca nie zgłasza zastrzeżeń do uzyskanych materiałów i danych w związku z realizacją </w:t>
      </w:r>
      <w:r>
        <w:rPr>
          <w:rFonts w:eastAsia="TimesNewRoman" w:cs="Calibri"/>
        </w:rPr>
        <w:t>Projektu</w:t>
      </w:r>
      <w:r w:rsidRPr="00D03005">
        <w:rPr>
          <w:rFonts w:eastAsia="TimesNewRoman" w:cs="Calibri"/>
        </w:rPr>
        <w:t xml:space="preserve"> z punktu widzenia możliwości należytej realizacji przedmiotu niniejszej Umowy.</w:t>
      </w:r>
      <w:r w:rsidR="00204744">
        <w:rPr>
          <w:rFonts w:eastAsia="TimesNewRoman" w:cs="Calibri"/>
        </w:rPr>
        <w:t xml:space="preserve"> </w:t>
      </w:r>
      <w:r w:rsidR="00204744" w:rsidRPr="00204744">
        <w:rPr>
          <w:rFonts w:asciiTheme="minorHAnsi" w:hAnsiTheme="minorHAnsi" w:cstheme="minorHAnsi"/>
          <w:iCs/>
          <w:color w:val="FF0000"/>
        </w:rPr>
        <w:t>Wykonawca nie będzie ponosić odpowiedzialności za ewentualne błędy w dokumentacji projektowej, które zostaną ujawnione w</w:t>
      </w:r>
      <w:r w:rsidR="00204744">
        <w:rPr>
          <w:rFonts w:asciiTheme="minorHAnsi" w:hAnsiTheme="minorHAnsi" w:cstheme="minorHAnsi"/>
          <w:iCs/>
          <w:color w:val="FF0000"/>
        </w:rPr>
        <w:t> </w:t>
      </w:r>
      <w:r w:rsidR="00204744" w:rsidRPr="00204744">
        <w:rPr>
          <w:rFonts w:asciiTheme="minorHAnsi" w:hAnsiTheme="minorHAnsi" w:cstheme="minorHAnsi"/>
          <w:iCs/>
          <w:color w:val="FF0000"/>
        </w:rPr>
        <w:t>trakcie realizacji prac stanowiących przedmiot umowy</w:t>
      </w:r>
      <w:r w:rsidR="00204744" w:rsidRPr="00204744">
        <w:rPr>
          <w:rFonts w:asciiTheme="minorHAnsi" w:hAnsiTheme="minorHAnsi" w:cstheme="minorHAnsi"/>
          <w:iCs/>
        </w:rPr>
        <w:t>.</w:t>
      </w:r>
    </w:p>
    <w:p w14:paraId="748EE289" w14:textId="2FFB56E8"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oświadcza, że dysponuje odpowiednim potencjałem kadrowym, technicznym i</w:t>
      </w:r>
      <w:r w:rsidR="00204744">
        <w:rPr>
          <w:rFonts w:eastAsia="TimesNewRoman" w:cs="Calibri"/>
        </w:rPr>
        <w:t> </w:t>
      </w:r>
      <w:r w:rsidRPr="00D03005">
        <w:rPr>
          <w:rFonts w:eastAsia="TimesNewRoman" w:cs="Calibri"/>
        </w:rPr>
        <w:t xml:space="preserve">finansowym niezbędnym dla optymalnej realizacji </w:t>
      </w:r>
      <w:r>
        <w:rPr>
          <w:rFonts w:eastAsia="TimesNewRoman" w:cs="Calibri"/>
        </w:rPr>
        <w:t>Projektu</w:t>
      </w:r>
      <w:r w:rsidRPr="00D03005">
        <w:rPr>
          <w:rFonts w:eastAsia="TimesNewRoman" w:cs="Calibri"/>
        </w:rPr>
        <w:t xml:space="preserve">. </w:t>
      </w:r>
    </w:p>
    <w:p w14:paraId="28959DED"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zobowiązuje się wykonać przedmiot niniejszej Umowy z należytą starannością wynikającą z profesjonalnego charakteru prowadzonej przez niego działalności, w szczególności zgodnie z obowiązującymi przepisami, zasadami wiedzy </w:t>
      </w:r>
      <w:r>
        <w:rPr>
          <w:rFonts w:eastAsia="TimesNewRoman" w:cs="Calibri"/>
        </w:rPr>
        <w:t>technicznej</w:t>
      </w:r>
      <w:r w:rsidRPr="00D03005">
        <w:rPr>
          <w:rFonts w:eastAsia="TimesNewRoman" w:cs="Calibri"/>
        </w:rPr>
        <w:t xml:space="preserve"> oraz normami technicznymi.</w:t>
      </w:r>
    </w:p>
    <w:p w14:paraId="0ED86631" w14:textId="356B69DB" w:rsidR="00B1609F" w:rsidRPr="00F223E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9B0FD7">
        <w:rPr>
          <w:rFonts w:eastAsia="TimesNewRoman" w:cs="Calibri"/>
          <w:color w:val="FF0000"/>
        </w:rPr>
        <w:t xml:space="preserve">W dniu zawarcia niniejszej Umowy Wykonawca zostanie poinformowany przez Zamawiającego o podziale płatności pomiędzy Zamawiającego i Współzamawiającego, następnie w terminie  </w:t>
      </w:r>
      <w:r w:rsidR="009B0FD7" w:rsidRPr="009B0FD7">
        <w:rPr>
          <w:rFonts w:eastAsia="TimesNewRoman" w:cs="Calibri"/>
          <w:color w:val="FF0000"/>
        </w:rPr>
        <w:t>7</w:t>
      </w:r>
      <w:r w:rsidRPr="009B0FD7">
        <w:rPr>
          <w:rFonts w:eastAsia="TimesNewRoman" w:cs="Calibri"/>
          <w:color w:val="FF0000"/>
        </w:rPr>
        <w:t xml:space="preserve"> dni roboczych Wykonawca przedstawi Zamawiającemu do akceptacji harmonogram rzeczowo-finansowy (z podziałem na </w:t>
      </w:r>
      <w:r w:rsidR="00405C9E" w:rsidRPr="009B0FD7">
        <w:rPr>
          <w:rFonts w:eastAsia="TimesNewRoman" w:cs="Calibri"/>
          <w:color w:val="FF0000"/>
        </w:rPr>
        <w:t>części</w:t>
      </w:r>
      <w:r w:rsidRPr="009B0FD7">
        <w:rPr>
          <w:rFonts w:eastAsia="TimesNewRoman" w:cs="Calibri"/>
          <w:color w:val="FF0000"/>
        </w:rPr>
        <w:t>) obejmujący realizację przedmiotu niniejszej Umowy, który uwzględniał będzie podział płatności</w:t>
      </w:r>
      <w:r w:rsidRPr="00F223E5">
        <w:rPr>
          <w:rFonts w:eastAsia="TimesNewRoman" w:cs="Calibri"/>
        </w:rPr>
        <w:t>. Wymagana jest zgoda Zamawiającego na realizację Umowy zgodnie z harmonogramem w formie pisemnej przed przystąpieniem do realizacji prac i robót w</w:t>
      </w:r>
      <w:r w:rsidR="00C44197">
        <w:rPr>
          <w:rFonts w:eastAsia="TimesNewRoman" w:cs="Calibri"/>
        </w:rPr>
        <w:t> </w:t>
      </w:r>
      <w:r w:rsidRPr="00F223E5">
        <w:rPr>
          <w:rFonts w:eastAsia="TimesNewRoman" w:cs="Calibri"/>
        </w:rPr>
        <w:t>ramach niniejszej Umowy.</w:t>
      </w:r>
      <w:r>
        <w:rPr>
          <w:rFonts w:eastAsia="TimesNewRoman" w:cs="Calibri"/>
        </w:rPr>
        <w:t xml:space="preserve"> </w:t>
      </w:r>
      <w:r w:rsidRPr="00F223E5">
        <w:rPr>
          <w:rFonts w:eastAsia="TimesNewRoman" w:cs="Calibri"/>
        </w:rPr>
        <w:t xml:space="preserve">Każda zmiana harmonogramu rzeczowo-finansowego wymaga pisemnej akceptacji Zamawiającego. </w:t>
      </w:r>
      <w:r w:rsidRPr="00F223E5">
        <w:rPr>
          <w:rFonts w:cs="Calibri"/>
        </w:rPr>
        <w:t>Zamawiający w ciągu 5 dni</w:t>
      </w:r>
      <w:r>
        <w:rPr>
          <w:rFonts w:cs="Calibri"/>
        </w:rPr>
        <w:t xml:space="preserve"> roboczych</w:t>
      </w:r>
      <w:r w:rsidRPr="00F223E5">
        <w:rPr>
          <w:rFonts w:cs="Calibri"/>
        </w:rPr>
        <w:t xml:space="preserve"> przekaże swoje stanowisko dotyczące przedłożonego harmonogramu rzeczowo-finansowego. Po upływie tego terminu w przypadku niewyrażenia stanowiska, oznaczać to będzie akceptację harmonogramu rzeczowo-finansowego.</w:t>
      </w:r>
      <w:r w:rsidR="00673A6B">
        <w:rPr>
          <w:rFonts w:cs="Calibri"/>
        </w:rPr>
        <w:t xml:space="preserve"> Zamawiający </w:t>
      </w:r>
      <w:r w:rsidR="00C44197">
        <w:rPr>
          <w:rFonts w:cs="Calibri"/>
        </w:rPr>
        <w:t xml:space="preserve">niezwłocznie </w:t>
      </w:r>
      <w:r w:rsidR="00673A6B">
        <w:rPr>
          <w:rFonts w:cs="Calibri"/>
        </w:rPr>
        <w:t>poinformuje Wykonawcę o zmian</w:t>
      </w:r>
      <w:r w:rsidR="00C44197">
        <w:rPr>
          <w:rFonts w:cs="Calibri"/>
        </w:rPr>
        <w:t>ach w podziale płatności pomiędzy Zamawiającym a Współzamawiającym w celu aktualizacji harmonogramu rzeczowo-finansowego</w:t>
      </w:r>
      <w:r w:rsidR="00673A6B">
        <w:rPr>
          <w:rFonts w:cs="Calibri"/>
        </w:rPr>
        <w:t>.</w:t>
      </w:r>
      <w:r w:rsidR="009B0FD7">
        <w:rPr>
          <w:rFonts w:cs="Calibri"/>
        </w:rPr>
        <w:t xml:space="preserve"> </w:t>
      </w:r>
      <w:r w:rsidR="009B0FD7" w:rsidRPr="009B0FD7">
        <w:rPr>
          <w:rFonts w:cs="Calibri"/>
          <w:color w:val="FF0000"/>
        </w:rPr>
        <w:t>Wykonawca w terminie 7 dni roboczych dokona aktualizacji w harmonogramie rzeczowo-finansowym wynikającej ze zmian w podziale płatności pomiędzy Zamawiającym a Współzamawiającym</w:t>
      </w:r>
      <w:r w:rsidR="009B0FD7">
        <w:rPr>
          <w:rFonts w:cs="Calibri"/>
        </w:rPr>
        <w:t>.</w:t>
      </w:r>
    </w:p>
    <w:p w14:paraId="1ED51828" w14:textId="4480A997" w:rsidR="00B1609F" w:rsidRPr="00A0041B"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A0041B">
        <w:rPr>
          <w:rFonts w:eastAsia="TimesNewRoman" w:cs="Calibri"/>
        </w:rPr>
        <w:t xml:space="preserve">Wykonawca w </w:t>
      </w:r>
      <w:r>
        <w:rPr>
          <w:rFonts w:eastAsia="TimesNewRoman" w:cs="Calibri"/>
        </w:rPr>
        <w:t xml:space="preserve">ciągu </w:t>
      </w:r>
      <w:r w:rsidR="006236A0">
        <w:rPr>
          <w:rFonts w:eastAsia="TimesNewRoman" w:cs="Calibri"/>
        </w:rPr>
        <w:t>5</w:t>
      </w:r>
      <w:r>
        <w:rPr>
          <w:rFonts w:eastAsia="TimesNewRoman" w:cs="Calibri"/>
        </w:rPr>
        <w:t xml:space="preserve"> dni roboczych</w:t>
      </w:r>
      <w:r w:rsidRPr="00A0041B">
        <w:rPr>
          <w:rFonts w:eastAsia="TimesNewRoman" w:cs="Calibri"/>
        </w:rPr>
        <w:t xml:space="preserve"> </w:t>
      </w:r>
      <w:r>
        <w:rPr>
          <w:rFonts w:eastAsia="TimesNewRoman" w:cs="Calibri"/>
        </w:rPr>
        <w:t xml:space="preserve">od </w:t>
      </w:r>
      <w:r w:rsidRPr="00A0041B">
        <w:rPr>
          <w:rFonts w:eastAsia="TimesNewRoman" w:cs="Calibri"/>
        </w:rPr>
        <w:t xml:space="preserve">zawarcia Umowy przedstawi Zamawiającemu kosztorys szczegółowy (z podziałem na </w:t>
      </w:r>
      <w:r w:rsidR="006236A0">
        <w:rPr>
          <w:rFonts w:eastAsia="TimesNewRoman" w:cs="Calibri"/>
        </w:rPr>
        <w:t>części</w:t>
      </w:r>
      <w:r w:rsidRPr="00A0041B">
        <w:rPr>
          <w:rFonts w:eastAsia="TimesNewRoman" w:cs="Calibri"/>
        </w:rPr>
        <w:t>) z zestawieniami ilościowo-wartościowymi nakładów robocizny, materiałów i sprzętu.</w:t>
      </w:r>
    </w:p>
    <w:p w14:paraId="27A79C43" w14:textId="77777777" w:rsidR="00B1609F" w:rsidRPr="00D03005" w:rsidRDefault="00B1609F" w:rsidP="007D32F3">
      <w:pPr>
        <w:widowControl w:val="0"/>
        <w:numPr>
          <w:ilvl w:val="0"/>
          <w:numId w:val="5"/>
        </w:numPr>
        <w:suppressAutoHyphens/>
        <w:jc w:val="both"/>
        <w:rPr>
          <w:rFonts w:ascii="Calibri" w:hAnsi="Calibri" w:cs="Calibri"/>
          <w:sz w:val="22"/>
          <w:szCs w:val="22"/>
        </w:rPr>
      </w:pPr>
      <w:r w:rsidRPr="00D03005">
        <w:rPr>
          <w:rFonts w:ascii="Calibri" w:hAnsi="Calibri" w:cs="Calibri"/>
          <w:sz w:val="22"/>
          <w:szCs w:val="22"/>
        </w:rPr>
        <w:t xml:space="preserve">Zamawiający ma prawo do bieżącej kontroli </w:t>
      </w:r>
      <w:r>
        <w:rPr>
          <w:rFonts w:ascii="Calibri" w:hAnsi="Calibri" w:cs="Calibri"/>
          <w:sz w:val="22"/>
          <w:szCs w:val="22"/>
        </w:rPr>
        <w:t>robót budowlanych.</w:t>
      </w:r>
    </w:p>
    <w:p w14:paraId="64227F18" w14:textId="77777777" w:rsidR="00B1609F" w:rsidRPr="00D03005" w:rsidRDefault="00B1609F" w:rsidP="007D32F3">
      <w:pPr>
        <w:pStyle w:val="Akapitzlist"/>
        <w:widowControl w:val="0"/>
        <w:numPr>
          <w:ilvl w:val="0"/>
          <w:numId w:val="5"/>
        </w:numPr>
        <w:suppressAutoHyphens/>
        <w:spacing w:after="0" w:line="240" w:lineRule="auto"/>
        <w:jc w:val="both"/>
        <w:rPr>
          <w:rFonts w:cs="Calibri"/>
        </w:rPr>
      </w:pPr>
      <w:r w:rsidRPr="00D03005">
        <w:rPr>
          <w:rFonts w:cs="Calibri"/>
        </w:rPr>
        <w:t xml:space="preserve">Wykonawca zobowiązany </w:t>
      </w:r>
      <w:r>
        <w:rPr>
          <w:rFonts w:cs="Calibri"/>
        </w:rPr>
        <w:t>jest do aktualizacji ważności uzgodnień i wydanych warunków przez gestorów sieci oraz wszelkich innych dokumentów koniecznych do należytego wykonania przedmiotu Umowy.</w:t>
      </w:r>
    </w:p>
    <w:p w14:paraId="1A72A3DF"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ponosi pełną odpowiedzialność za teren budowy od chwili jego przejęcia potwierdzonego w protokole</w:t>
      </w:r>
      <w:r>
        <w:rPr>
          <w:rFonts w:eastAsia="TimesNewRoman" w:cs="Calibri"/>
        </w:rPr>
        <w:t xml:space="preserve"> przekazania terenu budowy</w:t>
      </w:r>
      <w:r w:rsidRPr="00D03005">
        <w:rPr>
          <w:rFonts w:eastAsia="TimesNewRoman" w:cs="Calibri"/>
        </w:rPr>
        <w:t xml:space="preserve">, do chwili przejęcia rezultatów realizacji </w:t>
      </w:r>
      <w:r>
        <w:rPr>
          <w:rFonts w:eastAsia="TimesNewRoman" w:cs="Calibri"/>
        </w:rPr>
        <w:t>Projektu</w:t>
      </w:r>
      <w:r w:rsidRPr="00D03005">
        <w:rPr>
          <w:rFonts w:eastAsia="TimesNewRoman" w:cs="Calibri"/>
        </w:rPr>
        <w:t xml:space="preserve"> przez Zamawiającego potwierdzonego w protokole</w:t>
      </w:r>
      <w:r>
        <w:rPr>
          <w:rFonts w:eastAsia="TimesNewRoman" w:cs="Calibri"/>
        </w:rPr>
        <w:t xml:space="preserve"> odbioru końcowego</w:t>
      </w:r>
      <w:r w:rsidRPr="00D03005">
        <w:rPr>
          <w:rFonts w:eastAsia="TimesNewRoman" w:cs="Calibri"/>
        </w:rPr>
        <w:t>.</w:t>
      </w:r>
    </w:p>
    <w:p w14:paraId="3B0567EC" w14:textId="77777777" w:rsidR="00B1609F" w:rsidRPr="00D03005" w:rsidRDefault="00B1609F" w:rsidP="007D32F3">
      <w:pPr>
        <w:pStyle w:val="Akapitzlist"/>
        <w:numPr>
          <w:ilvl w:val="0"/>
          <w:numId w:val="5"/>
        </w:numPr>
        <w:overflowPunct w:val="0"/>
        <w:autoSpaceDE w:val="0"/>
        <w:autoSpaceDN w:val="0"/>
        <w:adjustRightInd w:val="0"/>
        <w:spacing w:after="0" w:line="240" w:lineRule="auto"/>
        <w:jc w:val="both"/>
        <w:rPr>
          <w:rFonts w:cs="Calibri"/>
        </w:rPr>
      </w:pPr>
      <w:r w:rsidRPr="00D03005">
        <w:rPr>
          <w:rFonts w:eastAsia="TimesNewRoman" w:cs="Calibri"/>
        </w:rPr>
        <w:t>Wykonawca przed przystąpieniem do robót zabezpieczy teren budowy</w:t>
      </w:r>
      <w:r>
        <w:rPr>
          <w:rFonts w:eastAsia="TimesNewRoman" w:cs="Calibri"/>
        </w:rPr>
        <w:t xml:space="preserve">, </w:t>
      </w:r>
      <w:r w:rsidRPr="000E5F80">
        <w:rPr>
          <w:rFonts w:eastAsia="TimesNewRoman" w:cs="Calibri"/>
        </w:rPr>
        <w:t>w porozumieniu z</w:t>
      </w:r>
      <w:r>
        <w:rPr>
          <w:rFonts w:eastAsia="TimesNewRoman" w:cs="Calibri"/>
        </w:rPr>
        <w:t> </w:t>
      </w:r>
      <w:r w:rsidRPr="000E5F80">
        <w:rPr>
          <w:rFonts w:eastAsia="TimesNewRoman" w:cs="Calibri"/>
        </w:rPr>
        <w:t>Zamawiającym</w:t>
      </w:r>
      <w:r>
        <w:rPr>
          <w:rFonts w:eastAsia="TimesNewRoman" w:cs="Calibri"/>
        </w:rPr>
        <w:t xml:space="preserve"> </w:t>
      </w:r>
      <w:r w:rsidRPr="00D03005">
        <w:rPr>
          <w:rFonts w:cs="Calibri"/>
        </w:rPr>
        <w:t>zorganizuje dla swoich potrzeb i na własny koszt zaplecze budowy, w tym dostaw energii elektrycznej, wody i wywozu nieczystości, dozoru swojego mienia znajdującego się na terenie budowy itp. i pokryje wszelkie koszty związane z jego funkcjonowaniem.</w:t>
      </w:r>
    </w:p>
    <w:p w14:paraId="59708E44"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wyznacza kierownika budowy, zgodnie z warunkami określonymi w SIWZ. </w:t>
      </w:r>
    </w:p>
    <w:p w14:paraId="4E0EB61F" w14:textId="6D8748C4" w:rsidR="00B1609F" w:rsidRPr="00852A20"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852A20">
        <w:rPr>
          <w:rFonts w:eastAsia="TimesNewRoman" w:cs="Calibri"/>
        </w:rPr>
        <w:lastRenderedPageBreak/>
        <w:t xml:space="preserve">W ramach swoich obowiązków, pełnionych przede wszystkim zgodnie z przepisami ustawy z dnia 7 lipca 1994 r. Prawo budowlane (tekst jedn. Dz. U. </w:t>
      </w:r>
      <w:r w:rsidR="006F5823" w:rsidRPr="00852A20">
        <w:rPr>
          <w:rFonts w:eastAsia="TimesNewRoman" w:cs="Calibri"/>
        </w:rPr>
        <w:t>z 201</w:t>
      </w:r>
      <w:r w:rsidR="006F5823">
        <w:rPr>
          <w:rFonts w:eastAsia="TimesNewRoman" w:cs="Calibri"/>
        </w:rPr>
        <w:t>9</w:t>
      </w:r>
      <w:r w:rsidR="006F5823" w:rsidRPr="00852A20">
        <w:rPr>
          <w:rFonts w:eastAsia="TimesNewRoman" w:cs="Calibri"/>
        </w:rPr>
        <w:t xml:space="preserve"> r., poz. </w:t>
      </w:r>
      <w:r w:rsidR="006F5823">
        <w:rPr>
          <w:rFonts w:eastAsia="TimesNewRoman" w:cs="Calibri"/>
        </w:rPr>
        <w:t>1186</w:t>
      </w:r>
      <w:r w:rsidR="006F5823" w:rsidRPr="00852A20">
        <w:rPr>
          <w:rFonts w:eastAsia="TimesNewRoman" w:cs="Calibri"/>
        </w:rPr>
        <w:t xml:space="preserve"> </w:t>
      </w:r>
      <w:r w:rsidRPr="00852A20">
        <w:rPr>
          <w:rFonts w:eastAsia="TimesNewRoman" w:cs="Calibri"/>
        </w:rPr>
        <w:t xml:space="preserve">z </w:t>
      </w:r>
      <w:proofErr w:type="spellStart"/>
      <w:r w:rsidRPr="00852A20">
        <w:rPr>
          <w:rFonts w:eastAsia="TimesNewRoman" w:cs="Calibri"/>
        </w:rPr>
        <w:t>późn</w:t>
      </w:r>
      <w:proofErr w:type="spellEnd"/>
      <w:r w:rsidRPr="00852A20">
        <w:rPr>
          <w:rFonts w:eastAsia="TimesNewRoman" w:cs="Calibri"/>
        </w:rPr>
        <w:t xml:space="preserve">. zm.), kierownik budowy zobowiązany jest m.in. sporządzić przed rozpoczęciem wykonywania prac stanowiących przedmiot niniejszej Umowy, plan bezpieczeństwa i ochrony zdrowia zgodnie z w/w Ustawą i innymi właściwymi przepisami prawa, zwłaszcza Rozporządzeniem Ministra Infrastruktury z dnia 23.06.2003 r. w sprawie informacji dotyczącej bezpieczeństwa i ochrony zdrowia oraz planu bezpieczeństwa i ochrony zdrowia (Dz. U. z 2003 r., </w:t>
      </w:r>
      <w:r w:rsidR="006F5823">
        <w:rPr>
          <w:rFonts w:eastAsia="TimesNewRoman" w:cs="Calibri"/>
        </w:rPr>
        <w:t>n</w:t>
      </w:r>
      <w:r w:rsidRPr="00852A20">
        <w:rPr>
          <w:rFonts w:eastAsia="TimesNewRoman" w:cs="Calibri"/>
        </w:rPr>
        <w:t xml:space="preserve">r 120, poz. 1126 z </w:t>
      </w:r>
      <w:proofErr w:type="spellStart"/>
      <w:r w:rsidRPr="00852A20">
        <w:rPr>
          <w:rFonts w:eastAsia="TimesNewRoman" w:cs="Calibri"/>
        </w:rPr>
        <w:t>późn</w:t>
      </w:r>
      <w:proofErr w:type="spellEnd"/>
      <w:r w:rsidRPr="00852A20">
        <w:rPr>
          <w:rFonts w:eastAsia="TimesNewRoman" w:cs="Calibri"/>
        </w:rPr>
        <w:t>. zm.) oraz projektu organizacji ruchu.</w:t>
      </w:r>
    </w:p>
    <w:p w14:paraId="256DA0ED"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Brak sporządzenia prawidłowego planu, o którym mowa powyżej, w wymaganym terminie, spowoduje nie dopuszczenie Wykonawcy do przystąpienia do realizacji przedmiotu Umowy. </w:t>
      </w:r>
    </w:p>
    <w:p w14:paraId="79C35985"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zapewnia, że wszystkie osoby wyznaczone przez niego do realizacji niniejszej Umowy posiadają odpowiednie kwalifikacje i uprawnienia.</w:t>
      </w:r>
    </w:p>
    <w:p w14:paraId="564E30B6"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zobowiązuje się przestrzegać i wykonywać polecenia osób sprawujących nadzór nad realizacją niniejszej Umowy ze strony Zamawiającego a także współpracować z osobami pełniącymi nadzór autorski w związku z realizacją </w:t>
      </w:r>
      <w:r>
        <w:rPr>
          <w:rFonts w:eastAsia="TimesNewRoman" w:cs="Calibri"/>
        </w:rPr>
        <w:t>Projektu</w:t>
      </w:r>
      <w:r w:rsidRPr="00D03005">
        <w:rPr>
          <w:rFonts w:eastAsia="TimesNewRoman" w:cs="Calibri"/>
        </w:rPr>
        <w:t xml:space="preserve"> oraz podmiotami będącymi przedstawicielami Zamawiającego.</w:t>
      </w:r>
    </w:p>
    <w:p w14:paraId="10AF9774" w14:textId="79FF85FB"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zobowiązany jest do prowadzenia na bieżąco dokumentacji budowy, w tym dziennik</w:t>
      </w:r>
      <w:r>
        <w:rPr>
          <w:rFonts w:eastAsia="TimesNewRoman" w:cs="Calibri"/>
        </w:rPr>
        <w:t xml:space="preserve">ów </w:t>
      </w:r>
      <w:r w:rsidRPr="00D03005">
        <w:rPr>
          <w:rFonts w:eastAsia="TimesNewRoman" w:cs="Calibri"/>
        </w:rPr>
        <w:t xml:space="preserve"> bud</w:t>
      </w:r>
      <w:r>
        <w:rPr>
          <w:rFonts w:eastAsia="TimesNewRoman" w:cs="Calibri"/>
        </w:rPr>
        <w:t>ów (wg wskazań Zamawiającego)</w:t>
      </w:r>
      <w:r w:rsidRPr="00D03005">
        <w:rPr>
          <w:rFonts w:eastAsia="TimesNewRoman" w:cs="Calibri"/>
        </w:rPr>
        <w:t xml:space="preserve"> oraz do prowadzenia rozliczeń w sposób określony w niniejszej Umowie.</w:t>
      </w:r>
    </w:p>
    <w:p w14:paraId="3B51EEBE"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zobowiązany jest do składania Zamawiającemu: </w:t>
      </w:r>
    </w:p>
    <w:p w14:paraId="5140D24D" w14:textId="6FC1910D" w:rsidR="00B1609F" w:rsidRPr="00D03005" w:rsidRDefault="00B1609F" w:rsidP="007D32F3">
      <w:pPr>
        <w:pStyle w:val="Akapitzlist"/>
        <w:numPr>
          <w:ilvl w:val="0"/>
          <w:numId w:val="6"/>
        </w:numPr>
        <w:autoSpaceDE w:val="0"/>
        <w:autoSpaceDN w:val="0"/>
        <w:adjustRightInd w:val="0"/>
        <w:spacing w:after="0" w:line="240" w:lineRule="auto"/>
        <w:jc w:val="both"/>
        <w:rPr>
          <w:rFonts w:eastAsia="TimesNewRoman" w:cs="Calibri"/>
        </w:rPr>
      </w:pPr>
      <w:r w:rsidRPr="00D03005">
        <w:rPr>
          <w:rFonts w:eastAsia="TimesNewRoman" w:cs="Calibri"/>
        </w:rPr>
        <w:t xml:space="preserve">raportu otwarcia – w terminie 30 dni od podpisania niniejszej Umowy, przy czym raport otwarcia zawiera m.in. analizę ryzyka związanego z realizacją </w:t>
      </w:r>
      <w:r>
        <w:rPr>
          <w:rFonts w:eastAsia="TimesNewRoman" w:cs="Calibri"/>
        </w:rPr>
        <w:t>Projektu</w:t>
      </w:r>
      <w:r w:rsidRPr="00D03005">
        <w:rPr>
          <w:rFonts w:eastAsia="TimesNewRoman" w:cs="Calibri"/>
        </w:rPr>
        <w:t>, szczegółowy plan realizacji przedmiotu Umowy</w:t>
      </w:r>
      <w:r w:rsidR="008F7463">
        <w:rPr>
          <w:rFonts w:eastAsia="TimesNewRoman" w:cs="Calibri"/>
        </w:rPr>
        <w:t>. Wzór raportu otwarcia zostanie udostępniony Wykonawcy po zawarciu umowy;</w:t>
      </w:r>
    </w:p>
    <w:p w14:paraId="3ED0C7AA" w14:textId="5ADDF1B4" w:rsidR="00B1609F" w:rsidRPr="00D906A1" w:rsidRDefault="00B1609F" w:rsidP="007D32F3">
      <w:pPr>
        <w:pStyle w:val="Akapitzlist"/>
        <w:numPr>
          <w:ilvl w:val="0"/>
          <w:numId w:val="6"/>
        </w:numPr>
        <w:tabs>
          <w:tab w:val="num" w:pos="1080"/>
        </w:tabs>
        <w:autoSpaceDE w:val="0"/>
        <w:autoSpaceDN w:val="0"/>
        <w:adjustRightInd w:val="0"/>
        <w:spacing w:after="0" w:line="240" w:lineRule="auto"/>
        <w:jc w:val="both"/>
        <w:rPr>
          <w:rFonts w:cs="Calibri"/>
        </w:rPr>
      </w:pPr>
      <w:r w:rsidRPr="00D03005">
        <w:rPr>
          <w:rFonts w:eastAsia="TimesNewRoman" w:cs="Calibri"/>
        </w:rPr>
        <w:t>raportu o postępie robót na zakończenie każdego miesiąca realizacji robót, w terminie do 7 dni od zakończenia miesiąca objętego raportem</w:t>
      </w:r>
      <w:r>
        <w:rPr>
          <w:rFonts w:eastAsia="TimesNewRoman" w:cs="Calibri"/>
        </w:rPr>
        <w:t xml:space="preserve">, przy czym raport o postępie robót zawiera m.in. </w:t>
      </w:r>
      <w:r w:rsidRPr="00D906A1">
        <w:rPr>
          <w:rFonts w:cs="Calibri"/>
        </w:rPr>
        <w:t xml:space="preserve">opis </w:t>
      </w:r>
      <w:r>
        <w:rPr>
          <w:rFonts w:cs="Calibri"/>
        </w:rPr>
        <w:t xml:space="preserve">wykonanego w okresie, którego dotyczy raport </w:t>
      </w:r>
      <w:r w:rsidRPr="00D906A1">
        <w:rPr>
          <w:rFonts w:cs="Calibri"/>
        </w:rPr>
        <w:t xml:space="preserve">zakresu robót przez Wykonawcę, ze wskazaniem procentowego zaawansowania rzeczowego i finansowego </w:t>
      </w:r>
      <w:r>
        <w:rPr>
          <w:rFonts w:cs="Calibri"/>
        </w:rPr>
        <w:t xml:space="preserve">robót </w:t>
      </w:r>
      <w:r w:rsidRPr="00D906A1">
        <w:rPr>
          <w:rFonts w:cs="Calibri"/>
        </w:rPr>
        <w:t>w odniesieniu do całości robót z uwzględnieniem podziału na</w:t>
      </w:r>
      <w:r>
        <w:rPr>
          <w:rFonts w:cs="Calibri"/>
        </w:rPr>
        <w:t xml:space="preserve"> </w:t>
      </w:r>
      <w:r w:rsidR="00405C9E">
        <w:rPr>
          <w:rFonts w:cs="Calibri"/>
        </w:rPr>
        <w:t>części</w:t>
      </w:r>
      <w:r>
        <w:rPr>
          <w:rFonts w:cs="Calibri"/>
        </w:rPr>
        <w:t>, w tym</w:t>
      </w:r>
      <w:r w:rsidRPr="00D906A1">
        <w:rPr>
          <w:rFonts w:cs="Calibri"/>
        </w:rPr>
        <w:t xml:space="preserve"> elementy robót według harmonogramu rzeczowo-finansowego w danym okresie i narastająco od początku realizacji Projektu, opis robót rozpoczętych i planowanych w okresie, którego dotyczy raport </w:t>
      </w:r>
      <w:r>
        <w:rPr>
          <w:rFonts w:cs="Calibri"/>
        </w:rPr>
        <w:t>o postępie robót,</w:t>
      </w:r>
      <w:r w:rsidRPr="00D906A1">
        <w:rPr>
          <w:rFonts w:cs="Calibri"/>
        </w:rPr>
        <w:t xml:space="preserve"> informację na temat napotkanych problemów i podjętych działań naprawczych, opis zgodności postępu robót z harmonogramem (porównanie postępu robót w okresie objętym raportem, wskazanie ewentualnych opóźnień i niezgodności przy realizacji Umowy oraz wpływu na końcowy termin realizacji Umowy, określenie środków i działań naprawczych, dokumentację fotograficzną (w formie elektronicznej) obrazującą postęp wykonywanych robót budowlanych.</w:t>
      </w:r>
    </w:p>
    <w:p w14:paraId="6A88899D"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na własny koszt organizuje narady budowy z udziałem przedstawicieli Wykonawcy, Zamawiającego i innych właściwych uczestników adekwatnie do postępu prac przynajmniej raz </w:t>
      </w:r>
      <w:r>
        <w:rPr>
          <w:rFonts w:eastAsia="TimesNewRoman" w:cs="Calibri"/>
        </w:rPr>
        <w:t>na dwa</w:t>
      </w:r>
      <w:r w:rsidRPr="00D03005">
        <w:rPr>
          <w:rFonts w:eastAsia="TimesNewRoman" w:cs="Calibri"/>
        </w:rPr>
        <w:t xml:space="preserve"> tygodni</w:t>
      </w:r>
      <w:r>
        <w:rPr>
          <w:rFonts w:eastAsia="TimesNewRoman" w:cs="Calibri"/>
        </w:rPr>
        <w:t>e</w:t>
      </w:r>
      <w:r w:rsidRPr="00D03005">
        <w:rPr>
          <w:rFonts w:eastAsia="TimesNewRoman" w:cs="Calibri"/>
        </w:rPr>
        <w:t xml:space="preserve">, poświęcone aktualnym sprawom związanym z realizacją </w:t>
      </w:r>
      <w:r>
        <w:rPr>
          <w:rFonts w:eastAsia="TimesNewRoman" w:cs="Calibri"/>
        </w:rPr>
        <w:t>Projektu</w:t>
      </w:r>
      <w:r w:rsidRPr="00D03005">
        <w:rPr>
          <w:rFonts w:eastAsia="TimesNewRoman" w:cs="Calibri"/>
        </w:rPr>
        <w:t>. Wykonawca sporządza protokół z narad, który na jej zakończenie zostaje zatwierdzony i podpisany przez jej uczestników.</w:t>
      </w:r>
    </w:p>
    <w:p w14:paraId="13144978" w14:textId="1FDA1BE4" w:rsidR="00B1609F" w:rsidRPr="00E457B7"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E457B7">
        <w:rPr>
          <w:rFonts w:eastAsia="TimesNewRoman" w:cs="Calibri"/>
        </w:rPr>
        <w:t>Wykonawca zobowiązany jest, na swój koszt, sporządzić dokumentację powykonawczą, w tym dokumentacj</w:t>
      </w:r>
      <w:r>
        <w:rPr>
          <w:rFonts w:eastAsia="TimesNewRoman" w:cs="Calibri"/>
        </w:rPr>
        <w:t>ę</w:t>
      </w:r>
      <w:r w:rsidRPr="00E457B7">
        <w:rPr>
          <w:rFonts w:eastAsia="TimesNewRoman" w:cs="Calibri"/>
        </w:rPr>
        <w:t xml:space="preserve"> geodezyjną, </w:t>
      </w:r>
      <w:r>
        <w:rPr>
          <w:rFonts w:eastAsia="TimesNewRoman" w:cs="Calibri"/>
        </w:rPr>
        <w:t xml:space="preserve">po </w:t>
      </w:r>
      <w:r w:rsidR="008F7463">
        <w:rPr>
          <w:rFonts w:eastAsia="TimesNewRoman" w:cs="Calibri"/>
        </w:rPr>
        <w:t>trzy</w:t>
      </w:r>
      <w:r w:rsidRPr="00E457B7">
        <w:rPr>
          <w:rFonts w:eastAsia="TimesNewRoman" w:cs="Calibri"/>
        </w:rPr>
        <w:t xml:space="preserve"> egzemplarz</w:t>
      </w:r>
      <w:r>
        <w:rPr>
          <w:rFonts w:eastAsia="TimesNewRoman" w:cs="Calibri"/>
        </w:rPr>
        <w:t>e</w:t>
      </w:r>
      <w:r w:rsidRPr="00E457B7">
        <w:rPr>
          <w:rFonts w:eastAsia="TimesNewRoman" w:cs="Calibri"/>
        </w:rPr>
        <w:t xml:space="preserve"> w wersji papierowej</w:t>
      </w:r>
      <w:r>
        <w:rPr>
          <w:rFonts w:eastAsia="TimesNewRoman" w:cs="Calibri"/>
        </w:rPr>
        <w:t xml:space="preserve"> oraz elektronicznej</w:t>
      </w:r>
      <w:r w:rsidRPr="00E457B7">
        <w:rPr>
          <w:rFonts w:eastAsia="TimesNewRoman" w:cs="Calibri"/>
        </w:rPr>
        <w:t>.</w:t>
      </w:r>
    </w:p>
    <w:p w14:paraId="0C53369F" w14:textId="77777777" w:rsidR="00B1609F" w:rsidRPr="00E457B7"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zobowiązuje się do przestrzegania na terenie budowy wszelkich obowiązujących przepisów związanych z realizacją </w:t>
      </w:r>
      <w:r>
        <w:rPr>
          <w:rFonts w:eastAsia="TimesNewRoman" w:cs="Calibri"/>
        </w:rPr>
        <w:t>Projektu</w:t>
      </w:r>
      <w:r w:rsidRPr="00D03005">
        <w:rPr>
          <w:rFonts w:eastAsia="TimesNewRoman" w:cs="Calibri"/>
        </w:rPr>
        <w:t xml:space="preserve">, w tym m.in. w zakresie bhp, ppoż. ochrony środowiska, </w:t>
      </w:r>
      <w:r w:rsidRPr="00D03005">
        <w:rPr>
          <w:rFonts w:eastAsia="TimesNewRoman" w:cs="Calibri"/>
        </w:rPr>
        <w:lastRenderedPageBreak/>
        <w:t>gospodarki odpadami itp. i pokrywa wszelkie koszty z tym związane</w:t>
      </w:r>
      <w:r w:rsidRPr="00E457B7">
        <w:rPr>
          <w:rFonts w:eastAsia="TimesNewRoman" w:cs="Calibri"/>
        </w:rPr>
        <w:t>. Dokumentacj</w:t>
      </w:r>
      <w:r>
        <w:rPr>
          <w:rFonts w:eastAsia="TimesNewRoman" w:cs="Calibri"/>
        </w:rPr>
        <w:t xml:space="preserve">a </w:t>
      </w:r>
      <w:r w:rsidRPr="00E457B7">
        <w:rPr>
          <w:rFonts w:eastAsia="TimesNewRoman" w:cs="Calibri"/>
        </w:rPr>
        <w:t>związan</w:t>
      </w:r>
      <w:r>
        <w:rPr>
          <w:rFonts w:eastAsia="TimesNewRoman" w:cs="Calibri"/>
        </w:rPr>
        <w:t>a</w:t>
      </w:r>
      <w:r w:rsidRPr="00E457B7">
        <w:rPr>
          <w:rFonts w:eastAsia="TimesNewRoman" w:cs="Calibri"/>
        </w:rPr>
        <w:t xml:space="preserve"> z prowadzeniem gospodarki odpadami</w:t>
      </w:r>
      <w:r>
        <w:rPr>
          <w:rFonts w:eastAsia="TimesNewRoman" w:cs="Calibri"/>
        </w:rPr>
        <w:t xml:space="preserve"> stanowi integralną część dokumentacji powykonawczej</w:t>
      </w:r>
      <w:r w:rsidRPr="00E457B7">
        <w:rPr>
          <w:rFonts w:eastAsia="TimesNewRoman" w:cs="Calibri"/>
        </w:rPr>
        <w:t xml:space="preserve"> . </w:t>
      </w:r>
    </w:p>
    <w:p w14:paraId="6F6323D0" w14:textId="73498BB3"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zobowiązany jest do ochrony mienia znajdującego się na terenie budowy na własny koszt</w:t>
      </w:r>
      <w:r w:rsidR="00461EA3">
        <w:rPr>
          <w:rFonts w:eastAsia="TimesNewRoman" w:cs="Calibri"/>
        </w:rPr>
        <w:t xml:space="preserve"> przez cały okres trwania robót.</w:t>
      </w:r>
    </w:p>
    <w:p w14:paraId="4961C94A" w14:textId="44254C97" w:rsidR="00B1609F" w:rsidRPr="00E457B7"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E457B7">
        <w:rPr>
          <w:rFonts w:eastAsia="TimesNewRoman" w:cs="Calibri"/>
        </w:rPr>
        <w:t xml:space="preserve">Wykonawca zapewnia i finansuje obsługę geodezyjną i geologiczną w celu realizacji Projektu.  </w:t>
      </w:r>
    </w:p>
    <w:p w14:paraId="4773F6EC" w14:textId="6146D72C" w:rsidR="00B1609F" w:rsidRPr="00D03005" w:rsidRDefault="00B1609F" w:rsidP="007D32F3">
      <w:pPr>
        <w:numPr>
          <w:ilvl w:val="0"/>
          <w:numId w:val="5"/>
        </w:numPr>
        <w:jc w:val="both"/>
        <w:rPr>
          <w:rFonts w:ascii="Calibri" w:hAnsi="Calibri" w:cs="Calibri"/>
          <w:sz w:val="22"/>
          <w:szCs w:val="22"/>
        </w:rPr>
      </w:pPr>
      <w:r w:rsidRPr="00D03005">
        <w:rPr>
          <w:rFonts w:ascii="Calibri" w:hAnsi="Calibri" w:cs="Calibri"/>
          <w:sz w:val="22"/>
          <w:szCs w:val="22"/>
        </w:rPr>
        <w:t>Materiały i urządzenia, używane przez Wykonawcę przy wykonywaniu niniejszej Umowy, powinny odpowiadać co do jakości wymogom wyrobów dopuszczonych do obrotu i stosowania w budownictwie, określonym w ustawie z dnia 7 lipca 1994 r. Prawo budowlane (</w:t>
      </w:r>
      <w:r w:rsidRPr="00D03005">
        <w:rPr>
          <w:rFonts w:ascii="Calibri" w:eastAsia="TimesNewRoman" w:hAnsi="Calibri" w:cs="Calibri"/>
          <w:sz w:val="22"/>
          <w:szCs w:val="22"/>
        </w:rPr>
        <w:t xml:space="preserve">tekst jedn. Dz. U. </w:t>
      </w:r>
      <w:r w:rsidR="006F5823" w:rsidRPr="00D03005">
        <w:rPr>
          <w:rFonts w:ascii="Calibri" w:eastAsia="TimesNewRoman" w:hAnsi="Calibri" w:cs="Calibri"/>
          <w:sz w:val="22"/>
          <w:szCs w:val="22"/>
        </w:rPr>
        <w:t>z 201</w:t>
      </w:r>
      <w:r w:rsidR="006F5823">
        <w:rPr>
          <w:rFonts w:ascii="Calibri" w:eastAsia="TimesNewRoman" w:hAnsi="Calibri" w:cs="Calibri"/>
          <w:sz w:val="22"/>
          <w:szCs w:val="22"/>
        </w:rPr>
        <w:t>9</w:t>
      </w:r>
      <w:r w:rsidR="006F5823" w:rsidRPr="00D03005">
        <w:rPr>
          <w:rFonts w:ascii="Calibri" w:eastAsia="TimesNewRoman" w:hAnsi="Calibri" w:cs="Calibri"/>
          <w:sz w:val="22"/>
          <w:szCs w:val="22"/>
        </w:rPr>
        <w:t xml:space="preserve"> r., poz. </w:t>
      </w:r>
      <w:r w:rsidR="006F5823">
        <w:rPr>
          <w:rFonts w:ascii="Calibri" w:eastAsia="TimesNewRoman" w:hAnsi="Calibri" w:cs="Calibri"/>
          <w:sz w:val="22"/>
          <w:szCs w:val="22"/>
        </w:rPr>
        <w:t>1186</w:t>
      </w:r>
      <w:r w:rsidR="006F5823" w:rsidRPr="00D03005">
        <w:rPr>
          <w:rFonts w:ascii="Calibri" w:eastAsia="TimesNewRoman" w:hAnsi="Calibri" w:cs="Calibri"/>
          <w:sz w:val="22"/>
          <w:szCs w:val="22"/>
        </w:rPr>
        <w:t xml:space="preserve"> </w:t>
      </w:r>
      <w:r w:rsidRPr="00D03005">
        <w:rPr>
          <w:rFonts w:ascii="Calibri" w:eastAsia="TimesNewRoman" w:hAnsi="Calibri" w:cs="Calibri"/>
          <w:sz w:val="22"/>
          <w:szCs w:val="22"/>
        </w:rPr>
        <w:t xml:space="preserve">z </w:t>
      </w:r>
      <w:proofErr w:type="spellStart"/>
      <w:r w:rsidRPr="00D03005">
        <w:rPr>
          <w:rFonts w:ascii="Calibri" w:eastAsia="TimesNewRoman" w:hAnsi="Calibri" w:cs="Calibri"/>
          <w:sz w:val="22"/>
          <w:szCs w:val="22"/>
        </w:rPr>
        <w:t>późn</w:t>
      </w:r>
      <w:proofErr w:type="spellEnd"/>
      <w:r w:rsidRPr="00D03005">
        <w:rPr>
          <w:rFonts w:ascii="Calibri" w:eastAsia="TimesNewRoman" w:hAnsi="Calibri" w:cs="Calibri"/>
          <w:sz w:val="22"/>
          <w:szCs w:val="22"/>
        </w:rPr>
        <w:t xml:space="preserve">. zm.), </w:t>
      </w:r>
      <w:r w:rsidRPr="00D03005">
        <w:rPr>
          <w:rFonts w:ascii="Calibri" w:hAnsi="Calibri" w:cs="Calibri"/>
          <w:sz w:val="22"/>
          <w:szCs w:val="22"/>
        </w:rPr>
        <w:t xml:space="preserve">ustawie z dnia 16 kwietnia 2004 r. o wyrobach budowlanych (Dz. U. </w:t>
      </w:r>
      <w:r w:rsidR="006F5823" w:rsidRPr="00D03005">
        <w:rPr>
          <w:rFonts w:ascii="Calibri" w:hAnsi="Calibri" w:cs="Calibri"/>
          <w:sz w:val="22"/>
          <w:szCs w:val="22"/>
        </w:rPr>
        <w:t>z 201</w:t>
      </w:r>
      <w:r w:rsidR="006F5823">
        <w:rPr>
          <w:rFonts w:ascii="Calibri" w:hAnsi="Calibri" w:cs="Calibri"/>
          <w:sz w:val="22"/>
          <w:szCs w:val="22"/>
        </w:rPr>
        <w:t>9</w:t>
      </w:r>
      <w:r w:rsidR="006F5823" w:rsidRPr="00D03005">
        <w:rPr>
          <w:rFonts w:ascii="Calibri" w:hAnsi="Calibri" w:cs="Calibri"/>
          <w:sz w:val="22"/>
          <w:szCs w:val="22"/>
        </w:rPr>
        <w:t xml:space="preserve"> r., poz. </w:t>
      </w:r>
      <w:r w:rsidR="006F5823">
        <w:rPr>
          <w:rFonts w:ascii="Calibri" w:hAnsi="Calibri" w:cs="Calibri"/>
          <w:sz w:val="22"/>
          <w:szCs w:val="22"/>
        </w:rPr>
        <w:t>266</w:t>
      </w:r>
      <w:r w:rsidR="006F5823" w:rsidRPr="00D03005">
        <w:rPr>
          <w:rFonts w:ascii="Calibri" w:hAnsi="Calibri" w:cs="Calibri"/>
          <w:sz w:val="22"/>
          <w:szCs w:val="22"/>
        </w:rPr>
        <w:t xml:space="preserve"> </w:t>
      </w:r>
      <w:r w:rsidRPr="00D03005">
        <w:rPr>
          <w:rFonts w:ascii="Calibri" w:hAnsi="Calibri" w:cs="Calibri"/>
          <w:sz w:val="22"/>
          <w:szCs w:val="22"/>
        </w:rPr>
        <w:t xml:space="preserve">z </w:t>
      </w:r>
      <w:proofErr w:type="spellStart"/>
      <w:r w:rsidRPr="00D03005">
        <w:rPr>
          <w:rFonts w:ascii="Calibri" w:hAnsi="Calibri" w:cs="Calibri"/>
          <w:sz w:val="22"/>
          <w:szCs w:val="22"/>
        </w:rPr>
        <w:t>późn</w:t>
      </w:r>
      <w:proofErr w:type="spellEnd"/>
      <w:r w:rsidRPr="00D03005">
        <w:rPr>
          <w:rFonts w:ascii="Calibri" w:hAnsi="Calibri" w:cs="Calibri"/>
          <w:sz w:val="22"/>
          <w:szCs w:val="22"/>
        </w:rPr>
        <w:t>. zm.) oraz właściwych przepisach wykonawczych, a także wymaganiom określonym w dokumentacji i SIWZ.</w:t>
      </w:r>
      <w:r w:rsidRPr="00D03005">
        <w:rPr>
          <w:rFonts w:ascii="Calibri" w:hAnsi="Calibri" w:cs="Calibri"/>
          <w:strike/>
          <w:sz w:val="22"/>
          <w:szCs w:val="22"/>
        </w:rPr>
        <w:t xml:space="preserve"> </w:t>
      </w:r>
    </w:p>
    <w:p w14:paraId="46D489CF" w14:textId="754D7884" w:rsidR="00B1609F" w:rsidRPr="00D03005" w:rsidRDefault="00B1609F" w:rsidP="007D32F3">
      <w:pPr>
        <w:numPr>
          <w:ilvl w:val="0"/>
          <w:numId w:val="5"/>
        </w:numPr>
        <w:jc w:val="both"/>
        <w:rPr>
          <w:rFonts w:ascii="Calibri" w:hAnsi="Calibri" w:cs="Calibri"/>
          <w:sz w:val="22"/>
          <w:szCs w:val="22"/>
        </w:rPr>
      </w:pPr>
      <w:r w:rsidRPr="00D03005">
        <w:rPr>
          <w:rFonts w:ascii="Calibri" w:hAnsi="Calibri" w:cs="Calibri"/>
          <w:sz w:val="22"/>
          <w:szCs w:val="22"/>
        </w:rPr>
        <w:t>Wykonawca zobowiązany jest przekazywać Zamawiającemu do</w:t>
      </w:r>
      <w:r>
        <w:rPr>
          <w:rFonts w:ascii="Calibri" w:hAnsi="Calibri" w:cs="Calibri"/>
          <w:sz w:val="22"/>
          <w:szCs w:val="22"/>
        </w:rPr>
        <w:t xml:space="preserve"> zatwierdzenia </w:t>
      </w:r>
      <w:r w:rsidRPr="00D03005">
        <w:rPr>
          <w:rFonts w:ascii="Calibri" w:hAnsi="Calibri" w:cs="Calibri"/>
          <w:sz w:val="22"/>
          <w:szCs w:val="22"/>
        </w:rPr>
        <w:t>karty materiałowe</w:t>
      </w:r>
      <w:r w:rsidR="000C5A1E">
        <w:rPr>
          <w:rFonts w:ascii="Calibri" w:hAnsi="Calibri" w:cs="Calibri"/>
          <w:sz w:val="22"/>
          <w:szCs w:val="22"/>
        </w:rPr>
        <w:t>/techniczne</w:t>
      </w:r>
      <w:r w:rsidRPr="00D03005">
        <w:rPr>
          <w:rFonts w:ascii="Calibri" w:hAnsi="Calibri" w:cs="Calibri"/>
          <w:sz w:val="22"/>
          <w:szCs w:val="22"/>
        </w:rPr>
        <w:t xml:space="preserve"> materiałów budowlanych i urządzeń wraz ze świadectwem jakości materiału, certyfikatem na znak bezpieczeństwa, deklaracją zgodności z Polską Normą lub aprobatą techniczną</w:t>
      </w:r>
      <w:r>
        <w:rPr>
          <w:rFonts w:ascii="Calibri" w:hAnsi="Calibri" w:cs="Calibri"/>
          <w:sz w:val="22"/>
          <w:szCs w:val="22"/>
        </w:rPr>
        <w:t xml:space="preserve">, po uprzednim uzyskaniu opinii </w:t>
      </w:r>
      <w:r w:rsidR="000C5A1E">
        <w:rPr>
          <w:rFonts w:ascii="Calibri" w:hAnsi="Calibri" w:cs="Calibri"/>
          <w:sz w:val="22"/>
          <w:szCs w:val="22"/>
        </w:rPr>
        <w:t>I</w:t>
      </w:r>
      <w:r>
        <w:rPr>
          <w:rFonts w:ascii="Calibri" w:hAnsi="Calibri" w:cs="Calibri"/>
          <w:sz w:val="22"/>
          <w:szCs w:val="22"/>
        </w:rPr>
        <w:t xml:space="preserve">nspektora </w:t>
      </w:r>
      <w:r w:rsidR="000C5A1E">
        <w:rPr>
          <w:rFonts w:ascii="Calibri" w:hAnsi="Calibri" w:cs="Calibri"/>
          <w:sz w:val="22"/>
          <w:szCs w:val="22"/>
        </w:rPr>
        <w:t>N</w:t>
      </w:r>
      <w:r>
        <w:rPr>
          <w:rFonts w:ascii="Calibri" w:hAnsi="Calibri" w:cs="Calibri"/>
          <w:sz w:val="22"/>
          <w:szCs w:val="22"/>
        </w:rPr>
        <w:t>adzoru</w:t>
      </w:r>
      <w:r w:rsidR="000C5A1E">
        <w:rPr>
          <w:rFonts w:ascii="Calibri" w:hAnsi="Calibri" w:cs="Calibri"/>
          <w:sz w:val="22"/>
          <w:szCs w:val="22"/>
        </w:rPr>
        <w:t xml:space="preserve"> Inwestorskiego</w:t>
      </w:r>
      <w:r w:rsidRPr="00D03005">
        <w:rPr>
          <w:rFonts w:ascii="Calibri" w:hAnsi="Calibri" w:cs="Calibri"/>
          <w:sz w:val="22"/>
          <w:szCs w:val="22"/>
        </w:rPr>
        <w:t>.</w:t>
      </w:r>
    </w:p>
    <w:p w14:paraId="62B7AE60" w14:textId="77777777" w:rsidR="00B1609F" w:rsidRPr="00D03005" w:rsidRDefault="00B1609F" w:rsidP="007D32F3">
      <w:pPr>
        <w:pStyle w:val="Akapitzlist"/>
        <w:numPr>
          <w:ilvl w:val="0"/>
          <w:numId w:val="5"/>
        </w:numPr>
        <w:autoSpaceDN w:val="0"/>
        <w:spacing w:after="0" w:line="240" w:lineRule="auto"/>
        <w:jc w:val="both"/>
        <w:rPr>
          <w:rFonts w:cs="Calibri"/>
        </w:rPr>
      </w:pPr>
      <w:r w:rsidRPr="00D03005">
        <w:rPr>
          <w:rFonts w:cs="Calibri"/>
        </w:rPr>
        <w:t>Po zakończeniu robót Wykonawca uprzątnie teren budowy</w:t>
      </w:r>
      <w:r>
        <w:rPr>
          <w:rFonts w:cs="Calibri"/>
        </w:rPr>
        <w:t xml:space="preserve"> i przywróci go do stanu pierwotnego</w:t>
      </w:r>
      <w:r w:rsidRPr="00D03005">
        <w:rPr>
          <w:rFonts w:cs="Calibri"/>
        </w:rPr>
        <w:t xml:space="preserve">. </w:t>
      </w:r>
    </w:p>
    <w:p w14:paraId="3BA99375" w14:textId="101E8F89" w:rsidR="00B1609F" w:rsidRPr="00D03005" w:rsidRDefault="00B1609F" w:rsidP="007D32F3">
      <w:pPr>
        <w:pStyle w:val="Akapitzlist"/>
        <w:numPr>
          <w:ilvl w:val="0"/>
          <w:numId w:val="5"/>
        </w:numPr>
        <w:autoSpaceDN w:val="0"/>
        <w:spacing w:after="0" w:line="240" w:lineRule="auto"/>
        <w:jc w:val="both"/>
        <w:rPr>
          <w:rFonts w:cs="Calibri"/>
        </w:rPr>
      </w:pPr>
      <w:r w:rsidRPr="00D03005">
        <w:rPr>
          <w:rFonts w:cs="Calibri"/>
        </w:rPr>
        <w:t>Wykonawca jest zobowiązany do wykonania wszelkich badań, prób, testów, odbiorów technicznych, rozruchów i regulacji,</w:t>
      </w:r>
      <w:r>
        <w:rPr>
          <w:rFonts w:cs="Calibri"/>
        </w:rPr>
        <w:t xml:space="preserve"> w tym szkoleń dla personelu użytkownika</w:t>
      </w:r>
      <w:r w:rsidRPr="00D03005">
        <w:rPr>
          <w:rFonts w:cs="Calibri"/>
        </w:rPr>
        <w:t xml:space="preserve"> w zakresie każdej branży, jakie są wymagane dla poprawnej realizacji </w:t>
      </w:r>
      <w:r>
        <w:rPr>
          <w:rFonts w:cs="Calibri"/>
        </w:rPr>
        <w:t>Projektu</w:t>
      </w:r>
      <w:r w:rsidRPr="00D03005">
        <w:rPr>
          <w:rFonts w:cs="Calibri"/>
        </w:rPr>
        <w:t xml:space="preserve"> i oddania rezultatów robót do użytkowania. </w:t>
      </w:r>
      <w:r w:rsidR="002677B9" w:rsidRPr="002332C1">
        <w:rPr>
          <w:rFonts w:cs="Calibri"/>
          <w:color w:val="FF0000"/>
        </w:rPr>
        <w:t>W szczególności po dostawie Wykonawca zobowiązany jest w do zainstalowania i</w:t>
      </w:r>
      <w:r w:rsidR="002677B9">
        <w:rPr>
          <w:rFonts w:cs="Calibri"/>
          <w:color w:val="FF0000"/>
        </w:rPr>
        <w:t> </w:t>
      </w:r>
      <w:r w:rsidR="002677B9" w:rsidRPr="002332C1">
        <w:rPr>
          <w:rFonts w:cs="Calibri"/>
          <w:color w:val="FF0000"/>
        </w:rPr>
        <w:t>uruchomienia wyrobów medycznych, przeprowadzenia walidacji instalacyjnej myjek-płuczek dezynfekcyjnych zapewnionymi przez siebie środkami oraz przeszkolenia pracowników Zamawiającego w zakresie ich obsługi w terminie uzgodnionym z Zamawiającym.</w:t>
      </w:r>
      <w:r w:rsidR="002677B9">
        <w:rPr>
          <w:rFonts w:cs="Calibri"/>
          <w:color w:val="FF0000"/>
        </w:rPr>
        <w:t xml:space="preserve"> </w:t>
      </w:r>
      <w:r>
        <w:rPr>
          <w:rFonts w:cs="Calibri"/>
        </w:rPr>
        <w:t>Ponadto Wykonawca jest zobowiązany do przekazania Zamawiającemu dokumentacji rozruchowej wraz z</w:t>
      </w:r>
      <w:r w:rsidR="002677B9">
        <w:rPr>
          <w:rFonts w:cs="Calibri"/>
        </w:rPr>
        <w:t> </w:t>
      </w:r>
      <w:r>
        <w:rPr>
          <w:rFonts w:cs="Calibri"/>
        </w:rPr>
        <w:t xml:space="preserve">harmonogramem rozruchu. </w:t>
      </w:r>
    </w:p>
    <w:p w14:paraId="738ACFA2" w14:textId="77777777"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Wykonawca ponosi odpowiedzialność za szkody powstałe wskutek niewykonania lub nienależytego wykonania zobowiązań wynikających z niniejszej Umowy do pełnej wysokości szkody, z uwzględnieniem utraconych korzyści.</w:t>
      </w:r>
    </w:p>
    <w:p w14:paraId="2F4C7BC7" w14:textId="77777777" w:rsidR="00B1609F" w:rsidRPr="002B0453"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2B0453">
        <w:rPr>
          <w:rFonts w:eastAsia="TimesNewRoman" w:cs="Calibri"/>
        </w:rPr>
        <w:t>Wykonawca wystąpi do Zamawiającego o udzielenie mu pełnomocnictwa do występowania przed wszystkimi organami administracji publicznej</w:t>
      </w:r>
      <w:r>
        <w:rPr>
          <w:rFonts w:eastAsia="TimesNewRoman" w:cs="Calibri"/>
        </w:rPr>
        <w:t xml:space="preserve"> i gestorami sieci.</w:t>
      </w:r>
    </w:p>
    <w:p w14:paraId="243559EF" w14:textId="46C4078E" w:rsidR="00B1609F" w:rsidRPr="00D0300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Pr>
          <w:rFonts w:eastAsia="TimesNewRoman" w:cs="Calibri"/>
        </w:rPr>
        <w:t>Wykonawca będzie wykonywał roboty budowlane na czynnym szpitalu, w związku z tym Wykonawca zapewni nieprzerwane, bezpieczne jego działanie.</w:t>
      </w:r>
      <w:r w:rsidR="000C5A1E">
        <w:rPr>
          <w:rFonts w:eastAsia="TimesNewRoman" w:cs="Calibri"/>
        </w:rPr>
        <w:t xml:space="preserve"> Wykonawca zobowiązuje się do współpracy z Zamawiającym w kwestii zachowania ciszy i ograniczenie hałasu w trakcie jego wykonywania z uwagi na czynny przez całą dobę Szpital i dostosowania swoich działań do pracy Szpitala. Wykonawca każdorazowo będzie ustalał ze Współzamawiającym – z wyprzedzeniem umożliwiającym przeprowadzenie uzgodnień z personelem – godziny ewentualnych przerw w dostawie wody, pracy sprzętu mechanicznego i „głośnych robót”, które mogą przeszkadzać w normalnym funkcjonowaniu oddziałów szpitalnych. </w:t>
      </w:r>
      <w:r w:rsidR="000C5A1E" w:rsidRPr="00FD4C19">
        <w:rPr>
          <w:rFonts w:eastAsia="TimesNewRoman" w:cs="Calibri"/>
        </w:rPr>
        <w:t xml:space="preserve">Zamawiający dopuszcza możliwość </w:t>
      </w:r>
      <w:r w:rsidR="00FD4C19">
        <w:rPr>
          <w:rFonts w:eastAsia="TimesNewRoman" w:cs="Calibri"/>
        </w:rPr>
        <w:t>wykonywania prac głośnych 7 dni w tygodniu w godzinach uzgodnionych ze Współzamawiającym.</w:t>
      </w:r>
    </w:p>
    <w:p w14:paraId="2DC7FB18" w14:textId="77777777" w:rsidR="00B1609F" w:rsidRPr="00323B95" w:rsidRDefault="00B1609F" w:rsidP="007D32F3">
      <w:pPr>
        <w:pStyle w:val="Akapitzlist"/>
        <w:numPr>
          <w:ilvl w:val="0"/>
          <w:numId w:val="5"/>
        </w:numPr>
        <w:autoSpaceDE w:val="0"/>
        <w:autoSpaceDN w:val="0"/>
        <w:adjustRightInd w:val="0"/>
        <w:spacing w:after="0" w:line="240" w:lineRule="auto"/>
        <w:jc w:val="both"/>
        <w:rPr>
          <w:rFonts w:eastAsia="TimesNewRoman" w:cs="Calibri"/>
        </w:rPr>
      </w:pPr>
      <w:r w:rsidRPr="00D03005">
        <w:rPr>
          <w:rFonts w:eastAsia="TimesNewRoman" w:cs="Calibri"/>
        </w:rPr>
        <w:t xml:space="preserve">Wykonawca jest zobowiązany do skoordynowania </w:t>
      </w:r>
      <w:r>
        <w:rPr>
          <w:rFonts w:eastAsia="TimesNewRoman" w:cs="Calibri"/>
        </w:rPr>
        <w:t xml:space="preserve">wykonywanych </w:t>
      </w:r>
      <w:r w:rsidRPr="00D03005">
        <w:rPr>
          <w:rFonts w:eastAsia="TimesNewRoman" w:cs="Calibri"/>
        </w:rPr>
        <w:t>prac na realizowanym obiekcie.</w:t>
      </w:r>
    </w:p>
    <w:p w14:paraId="6BF89651" w14:textId="5907DED3" w:rsidR="00B1609F" w:rsidRDefault="00B1609F" w:rsidP="007D32F3">
      <w:pPr>
        <w:numPr>
          <w:ilvl w:val="0"/>
          <w:numId w:val="5"/>
        </w:numPr>
        <w:jc w:val="both"/>
        <w:rPr>
          <w:rFonts w:ascii="Calibri" w:eastAsia="TimesNewRoman" w:hAnsi="Calibri" w:cs="Calibri"/>
          <w:sz w:val="22"/>
          <w:szCs w:val="22"/>
          <w:lang w:eastAsia="en-US"/>
        </w:rPr>
      </w:pPr>
      <w:r w:rsidRPr="00D03005">
        <w:rPr>
          <w:rFonts w:ascii="Calibri" w:eastAsia="TimesNewRoman" w:hAnsi="Calibri" w:cs="Calibri"/>
          <w:sz w:val="22"/>
          <w:szCs w:val="22"/>
          <w:lang w:eastAsia="en-US"/>
        </w:rPr>
        <w:t xml:space="preserve">Zamawiający na podstawie art. 29 ust. 3a ustawy </w:t>
      </w:r>
      <w:proofErr w:type="spellStart"/>
      <w:r w:rsidRPr="00D03005">
        <w:rPr>
          <w:rFonts w:ascii="Calibri" w:eastAsia="TimesNewRoman" w:hAnsi="Calibri" w:cs="Calibri"/>
          <w:sz w:val="22"/>
          <w:szCs w:val="22"/>
          <w:lang w:eastAsia="en-US"/>
        </w:rPr>
        <w:t>Pzp</w:t>
      </w:r>
      <w:proofErr w:type="spellEnd"/>
      <w:r w:rsidRPr="00D03005">
        <w:rPr>
          <w:rFonts w:ascii="Calibri" w:eastAsia="TimesNewRoman" w:hAnsi="Calibri" w:cs="Calibri"/>
          <w:sz w:val="22"/>
          <w:szCs w:val="22"/>
          <w:lang w:eastAsia="en-US"/>
        </w:rPr>
        <w:t xml:space="preserve"> wymaga zatrudnienia przez Wykonawcę lub Podwykonawcę na podstawie umowy o pracę osób wykonujących roboty budowlane (przy robotach budowlanych także przez dalszych Podwykonawców) dotyczące prac objętych zakresem zamówienia, wskazanym w załączniku nr 7 do SIWZ, jeżeli wykonywanie tych czynności polega na wykonywaniu pracy w sposób określony w art. 22 § 1 ustawy z dnia 26 czerwca 1974 r. – Kodeks pracy (</w:t>
      </w:r>
      <w:r>
        <w:rPr>
          <w:rFonts w:ascii="Calibri" w:eastAsia="TimesNewRoman" w:hAnsi="Calibri" w:cs="Calibri"/>
          <w:sz w:val="22"/>
          <w:szCs w:val="22"/>
          <w:lang w:eastAsia="en-US"/>
        </w:rPr>
        <w:t xml:space="preserve">tekst jednolity </w:t>
      </w:r>
      <w:r w:rsidRPr="004E3E78">
        <w:rPr>
          <w:rFonts w:ascii="Calibri" w:eastAsia="TimesNewRoman" w:hAnsi="Calibri" w:cs="Calibri"/>
          <w:sz w:val="22"/>
          <w:szCs w:val="22"/>
          <w:lang w:eastAsia="en-US"/>
        </w:rPr>
        <w:t>Dz. U. z 201</w:t>
      </w:r>
      <w:r w:rsidR="00673A6B">
        <w:rPr>
          <w:rFonts w:ascii="Calibri" w:eastAsia="TimesNewRoman" w:hAnsi="Calibri" w:cs="Calibri"/>
          <w:sz w:val="22"/>
          <w:szCs w:val="22"/>
          <w:lang w:eastAsia="en-US"/>
        </w:rPr>
        <w:t>9</w:t>
      </w:r>
      <w:r w:rsidRPr="004E3E78">
        <w:rPr>
          <w:rFonts w:ascii="Calibri" w:eastAsia="TimesNewRoman" w:hAnsi="Calibri" w:cs="Calibri"/>
          <w:sz w:val="22"/>
          <w:szCs w:val="22"/>
          <w:lang w:eastAsia="en-US"/>
        </w:rPr>
        <w:t xml:space="preserve"> r. poz. </w:t>
      </w:r>
      <w:r w:rsidR="00673A6B">
        <w:rPr>
          <w:rFonts w:ascii="Calibri" w:eastAsia="TimesNewRoman" w:hAnsi="Calibri" w:cs="Calibri"/>
          <w:sz w:val="22"/>
          <w:szCs w:val="22"/>
          <w:lang w:eastAsia="en-US"/>
        </w:rPr>
        <w:t>1040</w:t>
      </w:r>
      <w:r w:rsidRPr="004E3E78">
        <w:rPr>
          <w:rFonts w:ascii="Calibri" w:eastAsia="TimesNewRoman" w:hAnsi="Calibri" w:cs="Calibri"/>
          <w:sz w:val="22"/>
          <w:szCs w:val="22"/>
          <w:lang w:eastAsia="en-US"/>
        </w:rPr>
        <w:t xml:space="preserve">, z </w:t>
      </w:r>
      <w:proofErr w:type="spellStart"/>
      <w:r w:rsidRPr="004E3E78">
        <w:rPr>
          <w:rFonts w:ascii="Calibri" w:eastAsia="TimesNewRoman" w:hAnsi="Calibri" w:cs="Calibri"/>
          <w:sz w:val="22"/>
          <w:szCs w:val="22"/>
          <w:lang w:eastAsia="en-US"/>
        </w:rPr>
        <w:t>późn</w:t>
      </w:r>
      <w:proofErr w:type="spellEnd"/>
      <w:r w:rsidRPr="004E3E78">
        <w:rPr>
          <w:rFonts w:ascii="Calibri" w:eastAsia="TimesNewRoman" w:hAnsi="Calibri" w:cs="Calibri"/>
          <w:sz w:val="22"/>
          <w:szCs w:val="22"/>
          <w:lang w:eastAsia="en-US"/>
        </w:rPr>
        <w:t>. zm.):</w:t>
      </w:r>
    </w:p>
    <w:p w14:paraId="3AAB9005" w14:textId="77777777" w:rsidR="00B1609F" w:rsidRPr="00D03005" w:rsidRDefault="00B1609F" w:rsidP="00B1609F">
      <w:pPr>
        <w:ind w:left="360"/>
        <w:jc w:val="both"/>
        <w:rPr>
          <w:rFonts w:ascii="Calibri" w:eastAsia="TimesNewRoman" w:hAnsi="Calibri" w:cs="Calibri"/>
          <w:sz w:val="22"/>
          <w:szCs w:val="22"/>
          <w:lang w:eastAsia="en-US"/>
        </w:rPr>
      </w:pPr>
    </w:p>
    <w:p w14:paraId="46E70ED1" w14:textId="77777777" w:rsidR="006F5823" w:rsidRPr="004E7377" w:rsidRDefault="006F5823" w:rsidP="006F5823">
      <w:pPr>
        <w:ind w:left="360"/>
        <w:jc w:val="both"/>
        <w:rPr>
          <w:rFonts w:asciiTheme="minorHAnsi" w:hAnsiTheme="minorHAnsi" w:cstheme="minorHAnsi"/>
        </w:rPr>
      </w:pPr>
      <w:bookmarkStart w:id="1" w:name="_Hlk27125171"/>
      <w:r w:rsidRPr="004E7377">
        <w:rPr>
          <w:rFonts w:asciiTheme="minorHAnsi" w:eastAsia="TimesNewRoman" w:hAnsiTheme="minorHAnsi" w:cstheme="minorHAnsi"/>
          <w:sz w:val="22"/>
          <w:szCs w:val="22"/>
          <w:lang w:eastAsia="en-US"/>
        </w:rPr>
        <w:lastRenderedPageBreak/>
        <w:t xml:space="preserve">- </w:t>
      </w:r>
      <w:r w:rsidRPr="004E7377">
        <w:rPr>
          <w:rFonts w:asciiTheme="minorHAnsi" w:hAnsiTheme="minorHAnsi" w:cstheme="minorHAnsi"/>
          <w:sz w:val="22"/>
          <w:szCs w:val="22"/>
        </w:rPr>
        <w:t>roboty z branży konstrukcyjno-budowlanej;</w:t>
      </w:r>
    </w:p>
    <w:p w14:paraId="293047D6" w14:textId="77777777" w:rsidR="006F5823" w:rsidRPr="004E7377" w:rsidRDefault="006F5823" w:rsidP="006F5823">
      <w:pPr>
        <w:ind w:left="360"/>
        <w:jc w:val="both"/>
        <w:rPr>
          <w:rFonts w:asciiTheme="minorHAnsi" w:hAnsiTheme="minorHAnsi" w:cstheme="minorHAnsi"/>
        </w:rPr>
      </w:pPr>
      <w:r w:rsidRPr="004E7377">
        <w:rPr>
          <w:rFonts w:asciiTheme="minorHAnsi" w:hAnsiTheme="minorHAnsi" w:cstheme="minorHAnsi"/>
          <w:sz w:val="22"/>
          <w:szCs w:val="22"/>
        </w:rPr>
        <w:t>- roboty branży instalacyjnej w zakresie sieci, instalacji i urządzeń cieplnych, wentylacyjnych, wodociągowych i kanalizacyjnych</w:t>
      </w:r>
      <w:r w:rsidRPr="004E7377">
        <w:rPr>
          <w:rFonts w:asciiTheme="minorHAnsi" w:hAnsiTheme="minorHAnsi" w:cstheme="minorHAnsi"/>
          <w:color w:val="000000" w:themeColor="text1"/>
          <w:sz w:val="22"/>
          <w:szCs w:val="22"/>
        </w:rPr>
        <w:t>;</w:t>
      </w:r>
    </w:p>
    <w:p w14:paraId="3C40A366" w14:textId="77777777" w:rsidR="006F5823" w:rsidRPr="002564D2" w:rsidRDefault="006F5823" w:rsidP="006F5823">
      <w:pPr>
        <w:ind w:left="360"/>
        <w:jc w:val="both"/>
        <w:rPr>
          <w:rFonts w:asciiTheme="minorHAnsi" w:hAnsiTheme="minorHAnsi" w:cstheme="minorHAnsi"/>
        </w:rPr>
      </w:pPr>
      <w:r w:rsidRPr="004E7377">
        <w:rPr>
          <w:rFonts w:asciiTheme="minorHAnsi" w:hAnsiTheme="minorHAnsi" w:cstheme="minorHAnsi"/>
          <w:sz w:val="22"/>
          <w:szCs w:val="22"/>
        </w:rPr>
        <w:t>- roboty branży instalacyjnej w zakresie sieci, instalacji i urządzeń elektrycznych i elektroenergetycznych;</w:t>
      </w:r>
    </w:p>
    <w:bookmarkEnd w:id="1"/>
    <w:p w14:paraId="1B75566E" w14:textId="77777777" w:rsidR="00B1609F" w:rsidRPr="00D03005" w:rsidRDefault="00B1609F" w:rsidP="00B1609F">
      <w:pPr>
        <w:jc w:val="both"/>
        <w:rPr>
          <w:rFonts w:ascii="Calibri" w:eastAsia="TimesNewRoman" w:hAnsi="Calibri" w:cs="Calibri"/>
          <w:sz w:val="22"/>
          <w:szCs w:val="22"/>
          <w:lang w:eastAsia="en-US"/>
        </w:rPr>
      </w:pPr>
    </w:p>
    <w:p w14:paraId="7F81680A" w14:textId="77777777" w:rsidR="00B1609F" w:rsidRPr="00D03005" w:rsidRDefault="00B1609F" w:rsidP="00B1609F">
      <w:pPr>
        <w:ind w:left="360"/>
        <w:jc w:val="both"/>
        <w:rPr>
          <w:rFonts w:ascii="Calibri" w:eastAsia="TimesNewRoman" w:hAnsi="Calibri" w:cs="Calibri"/>
          <w:sz w:val="22"/>
          <w:szCs w:val="22"/>
          <w:lang w:eastAsia="en-US"/>
        </w:rPr>
      </w:pPr>
      <w:r w:rsidRPr="00D03005">
        <w:rPr>
          <w:rFonts w:ascii="Calibri" w:eastAsia="TimesNewRoman" w:hAnsi="Calibri" w:cs="Calibri"/>
          <w:sz w:val="22"/>
          <w:szCs w:val="22"/>
          <w:lang w:eastAsia="en-US"/>
        </w:rPr>
        <w:t>Wymóg ten nie dotyczy samodzielnych funkcji technicznych w budownictwie.</w:t>
      </w:r>
    </w:p>
    <w:p w14:paraId="22813CAC" w14:textId="77777777" w:rsidR="00B1609F" w:rsidRPr="00D03005" w:rsidRDefault="00B1609F" w:rsidP="00B1609F">
      <w:pPr>
        <w:ind w:left="360"/>
        <w:jc w:val="both"/>
        <w:rPr>
          <w:rFonts w:ascii="Calibri" w:eastAsia="TimesNewRoman" w:hAnsi="Calibri" w:cs="Calibri"/>
          <w:sz w:val="22"/>
          <w:szCs w:val="22"/>
          <w:lang w:eastAsia="en-US"/>
        </w:rPr>
      </w:pPr>
    </w:p>
    <w:p w14:paraId="7825F117" w14:textId="3CC3BCC2" w:rsidR="00D8140F" w:rsidRDefault="00B1609F" w:rsidP="007D32F3">
      <w:pPr>
        <w:numPr>
          <w:ilvl w:val="0"/>
          <w:numId w:val="5"/>
        </w:numPr>
        <w:jc w:val="both"/>
        <w:rPr>
          <w:rFonts w:ascii="Calibri" w:eastAsia="TimesNewRoman" w:hAnsi="Calibri" w:cs="Calibri"/>
          <w:sz w:val="22"/>
          <w:szCs w:val="22"/>
        </w:rPr>
      </w:pPr>
      <w:r w:rsidRPr="00D03005">
        <w:rPr>
          <w:rFonts w:ascii="Calibri" w:eastAsia="TimesNewRoman" w:hAnsi="Calibri" w:cs="Calibri"/>
          <w:sz w:val="22"/>
          <w:szCs w:val="22"/>
          <w:lang w:eastAsia="en-US"/>
        </w:rPr>
        <w:t xml:space="preserve">Zamawiający w trakcie realizacji </w:t>
      </w:r>
      <w:r>
        <w:rPr>
          <w:rFonts w:ascii="Calibri" w:eastAsia="TimesNewRoman" w:hAnsi="Calibri" w:cs="Calibri"/>
          <w:sz w:val="22"/>
          <w:szCs w:val="22"/>
          <w:lang w:eastAsia="en-US"/>
        </w:rPr>
        <w:t>U</w:t>
      </w:r>
      <w:r w:rsidRPr="00D03005">
        <w:rPr>
          <w:rFonts w:ascii="Calibri" w:eastAsia="TimesNewRoman" w:hAnsi="Calibri" w:cs="Calibri"/>
          <w:sz w:val="22"/>
          <w:szCs w:val="22"/>
          <w:lang w:eastAsia="en-US"/>
        </w:rPr>
        <w:t xml:space="preserve">mowy ma prawo do kontroli spełnienia przez Wykonawcę </w:t>
      </w:r>
      <w:r w:rsidR="00D8140F">
        <w:rPr>
          <w:rFonts w:ascii="Calibri" w:eastAsia="TimesNewRoman" w:hAnsi="Calibri" w:cs="Calibri"/>
          <w:sz w:val="22"/>
          <w:szCs w:val="22"/>
          <w:lang w:eastAsia="en-US"/>
        </w:rPr>
        <w:t xml:space="preserve">i Podwykonawcę </w:t>
      </w:r>
      <w:r w:rsidRPr="00D03005">
        <w:rPr>
          <w:rFonts w:ascii="Calibri" w:eastAsia="TimesNewRoman" w:hAnsi="Calibri" w:cs="Calibri"/>
          <w:sz w:val="22"/>
          <w:szCs w:val="22"/>
          <w:lang w:eastAsia="en-US"/>
        </w:rPr>
        <w:t>wymagania wskazanego w ust. 3</w:t>
      </w:r>
      <w:r w:rsidR="00325F6E">
        <w:rPr>
          <w:rFonts w:ascii="Calibri" w:eastAsia="TimesNewRoman" w:hAnsi="Calibri" w:cs="Calibri"/>
          <w:sz w:val="22"/>
          <w:szCs w:val="22"/>
          <w:lang w:eastAsia="en-US"/>
        </w:rPr>
        <w:t>0</w:t>
      </w:r>
      <w:r w:rsidRPr="00D03005">
        <w:rPr>
          <w:rFonts w:ascii="Calibri" w:eastAsia="TimesNewRoman" w:hAnsi="Calibri" w:cs="Calibri"/>
          <w:sz w:val="22"/>
          <w:szCs w:val="22"/>
          <w:lang w:eastAsia="en-US"/>
        </w:rPr>
        <w:t xml:space="preserve">, w szczególności poprzez zlecenie kontroli Państwowej Inspekcji Pracy lub poprzez żądanie przedłożenia stosownych dowodów przez Wykonawcę potwierdzających zatrudnienie ww. osób na umowę o pracę. </w:t>
      </w:r>
      <w:bookmarkStart w:id="2" w:name="_Hlk28589639"/>
      <w:r w:rsidR="00D8140F">
        <w:rPr>
          <w:rFonts w:ascii="Calibri" w:eastAsia="TimesNewRoman" w:hAnsi="Calibri" w:cs="Calibri"/>
          <w:sz w:val="22"/>
          <w:szCs w:val="22"/>
          <w:lang w:eastAsia="en-US"/>
        </w:rPr>
        <w:t>Zamawiający uprawniony jest w szczególności do:</w:t>
      </w:r>
    </w:p>
    <w:p w14:paraId="3C2D279B" w14:textId="77777777" w:rsidR="00D8140F" w:rsidRDefault="00D8140F" w:rsidP="00D8140F">
      <w:pPr>
        <w:ind w:left="360"/>
        <w:jc w:val="both"/>
        <w:rPr>
          <w:rFonts w:ascii="Calibri" w:eastAsia="TimesNewRoman" w:hAnsi="Calibri" w:cs="Calibri"/>
          <w:sz w:val="22"/>
          <w:szCs w:val="22"/>
        </w:rPr>
      </w:pPr>
    </w:p>
    <w:p w14:paraId="0AD6B3FF" w14:textId="77777777" w:rsidR="00D8140F" w:rsidRPr="00D8140F" w:rsidRDefault="00D8140F" w:rsidP="007D32F3">
      <w:pPr>
        <w:numPr>
          <w:ilvl w:val="0"/>
          <w:numId w:val="30"/>
        </w:numPr>
        <w:suppressAutoHyphens/>
        <w:jc w:val="both"/>
        <w:rPr>
          <w:rFonts w:asciiTheme="minorHAnsi" w:hAnsiTheme="minorHAnsi" w:cstheme="minorHAnsi"/>
          <w:sz w:val="22"/>
          <w:szCs w:val="22"/>
        </w:rPr>
      </w:pPr>
      <w:r w:rsidRPr="00D8140F">
        <w:rPr>
          <w:rFonts w:asciiTheme="minorHAnsi" w:hAnsiTheme="minorHAnsi" w:cstheme="minorHAnsi"/>
          <w:sz w:val="22"/>
          <w:szCs w:val="22"/>
        </w:rPr>
        <w:t xml:space="preserve">żądania złożenia w wyznaczonym terminie oświadczeń i dokumentów w zakresie potwierdzenia spełniania w/w wymogów i dokonywania ich oceny: </w:t>
      </w:r>
    </w:p>
    <w:p w14:paraId="12764B64" w14:textId="267EB0DD" w:rsidR="00D8140F" w:rsidRPr="002A4846" w:rsidRDefault="00D8140F" w:rsidP="007D32F3">
      <w:pPr>
        <w:numPr>
          <w:ilvl w:val="0"/>
          <w:numId w:val="31"/>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zakres obowiązków pracownika i wymiaru etatu oraz podpis osoby uprawnionej do złożenia oświadczenia w imieniu Wykonawcy lub Podwykonawcy,</w:t>
      </w:r>
    </w:p>
    <w:p w14:paraId="5F3704FB" w14:textId="77777777" w:rsidR="00D8140F" w:rsidRPr="00D8140F" w:rsidRDefault="00D8140F" w:rsidP="007D32F3">
      <w:pPr>
        <w:numPr>
          <w:ilvl w:val="0"/>
          <w:numId w:val="31"/>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 xml:space="preserve">poświadczonej za zgodność z oryginałem odpowiednio przez Wykonawcę lub Podwykonawcę </w:t>
      </w:r>
      <w:r w:rsidRPr="00D8140F">
        <w:rPr>
          <w:rFonts w:asciiTheme="minorHAnsi" w:hAnsiTheme="minorHAnsi" w:cstheme="minorHAnsi"/>
          <w:b/>
          <w:sz w:val="22"/>
          <w:szCs w:val="22"/>
        </w:rPr>
        <w:t>kopii umowy/umów o pracę</w:t>
      </w:r>
      <w:r w:rsidRPr="00D8140F">
        <w:rPr>
          <w:rFonts w:asciiTheme="minorHAnsi" w:hAnsiTheme="minorHAnsi" w:cstheme="minorHAnsi"/>
          <w:sz w:val="22"/>
          <w:szCs w:val="22"/>
        </w:rPr>
        <w:t xml:space="preserve"> osób wykonujących w trakcie realizacji zamówienia czynności, których dotyczy w/w oświadczenie Wykonawcy lub Podwykonawcy. Kopia umowy/umów powinna zostać zanonimizowana w sposób zapewniający ochronę danych osobowych pracowników zgodnie z obowiązującymi przepisami o ochronie danych osobowych (tj. w szczególności bez adresów, nr PESEL pracowników, wynagrodzenia). Informacje takie jak: imię i nazwisko pracownika, data zawarcia umowy, rodzaj umowy o pracę, rodzaj umówionej pracy i wymiar etatu, podpisy powinny być możliwe do zidentyfikowania,</w:t>
      </w:r>
    </w:p>
    <w:p w14:paraId="5CC7003A" w14:textId="77777777" w:rsidR="00D8140F" w:rsidRPr="00D8140F" w:rsidRDefault="00D8140F" w:rsidP="007D32F3">
      <w:pPr>
        <w:numPr>
          <w:ilvl w:val="0"/>
          <w:numId w:val="31"/>
        </w:numPr>
        <w:suppressAutoHyphens/>
        <w:ind w:left="1068"/>
        <w:jc w:val="both"/>
        <w:rPr>
          <w:rFonts w:asciiTheme="minorHAnsi" w:hAnsiTheme="minorHAnsi" w:cstheme="minorHAnsi"/>
          <w:sz w:val="22"/>
          <w:szCs w:val="22"/>
        </w:rPr>
      </w:pPr>
      <w:r w:rsidRPr="00D8140F">
        <w:rPr>
          <w:rFonts w:asciiTheme="minorHAnsi" w:hAnsiTheme="minorHAnsi" w:cstheme="minorHAnsi"/>
          <w:b/>
          <w:sz w:val="22"/>
          <w:szCs w:val="22"/>
        </w:rPr>
        <w:t>zaświadczenia właściwego oddziału ZUS</w:t>
      </w:r>
      <w:r w:rsidRPr="00D8140F">
        <w:rPr>
          <w:rFonts w:asciiTheme="minorHAnsi" w:hAnsiTheme="minorHAnsi" w:cstheme="minorHAnsi"/>
          <w:sz w:val="22"/>
          <w:szCs w:val="22"/>
        </w:rPr>
        <w:t xml:space="preserve">, potwierdzającego opłacanie przez Wykonawcę lub Podwykonawcę składek na ubezpieczenia społeczne i zdrowotne z tytułu zatrudnienia na podstawie umów o pracę za ostatni okres rozliczeniowy osób wykonujących czynności, których dotyczy wezwanie Zamawiającego, zanonimizowaną w sposób zapewniający ochronę danych osobowych pracowników, zgodnie z obowiązującymi przepisami, przy czym imię i nazwisko pracownika nie podlega </w:t>
      </w:r>
      <w:proofErr w:type="spellStart"/>
      <w:r w:rsidRPr="00D8140F">
        <w:rPr>
          <w:rFonts w:asciiTheme="minorHAnsi" w:hAnsiTheme="minorHAnsi" w:cstheme="minorHAnsi"/>
          <w:sz w:val="22"/>
          <w:szCs w:val="22"/>
        </w:rPr>
        <w:t>anonimizacji</w:t>
      </w:r>
      <w:proofErr w:type="spellEnd"/>
      <w:r w:rsidRPr="00D8140F">
        <w:rPr>
          <w:rFonts w:asciiTheme="minorHAnsi" w:hAnsiTheme="minorHAnsi" w:cstheme="minorHAnsi"/>
          <w:sz w:val="22"/>
          <w:szCs w:val="22"/>
        </w:rPr>
        <w:t>,</w:t>
      </w:r>
    </w:p>
    <w:p w14:paraId="59609240" w14:textId="77777777" w:rsidR="00D8140F" w:rsidRPr="00D8140F" w:rsidRDefault="00D8140F" w:rsidP="007D32F3">
      <w:pPr>
        <w:numPr>
          <w:ilvl w:val="0"/>
          <w:numId w:val="31"/>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poświadczonej za zgodność z oryginałem odpowiednio przez Wykonawcę lub Podwykonawcę</w:t>
      </w:r>
      <w:r w:rsidRPr="00D8140F">
        <w:rPr>
          <w:rFonts w:asciiTheme="minorHAnsi" w:hAnsiTheme="minorHAnsi" w:cstheme="minorHAnsi"/>
          <w:b/>
          <w:sz w:val="22"/>
          <w:szCs w:val="22"/>
        </w:rPr>
        <w:t xml:space="preserve"> kopię dowodu potwierdzającego zgłoszenie pracownika przez pracodawcę do ubezpieczeń</w:t>
      </w:r>
      <w:r w:rsidRPr="00D8140F">
        <w:rPr>
          <w:rFonts w:asciiTheme="minorHAnsi" w:hAnsiTheme="minorHAnsi" w:cstheme="minorHAnsi"/>
          <w:sz w:val="22"/>
          <w:szCs w:val="22"/>
        </w:rPr>
        <w:t xml:space="preserve">, zanonimizowaną w sposób zapewniający ochronę danych osobowych pracowników, zgodnie z obowiązującymi przepisami, przy czym imię i nazwisko pracownika nie podlega </w:t>
      </w:r>
      <w:proofErr w:type="spellStart"/>
      <w:r w:rsidRPr="00D8140F">
        <w:rPr>
          <w:rFonts w:asciiTheme="minorHAnsi" w:hAnsiTheme="minorHAnsi" w:cstheme="minorHAnsi"/>
          <w:sz w:val="22"/>
          <w:szCs w:val="22"/>
        </w:rPr>
        <w:t>anonimizacji</w:t>
      </w:r>
      <w:proofErr w:type="spellEnd"/>
      <w:r w:rsidRPr="00D8140F">
        <w:rPr>
          <w:rFonts w:asciiTheme="minorHAnsi" w:hAnsiTheme="minorHAnsi" w:cstheme="minorHAnsi"/>
          <w:sz w:val="22"/>
          <w:szCs w:val="22"/>
        </w:rPr>
        <w:t>,</w:t>
      </w:r>
    </w:p>
    <w:p w14:paraId="68D791A4" w14:textId="6ECE4598" w:rsidR="00D8140F" w:rsidRPr="00D8140F" w:rsidRDefault="00D8140F" w:rsidP="007D32F3">
      <w:pPr>
        <w:numPr>
          <w:ilvl w:val="0"/>
          <w:numId w:val="31"/>
        </w:numPr>
        <w:suppressAutoHyphens/>
        <w:ind w:left="1068"/>
        <w:jc w:val="both"/>
        <w:rPr>
          <w:rFonts w:asciiTheme="minorHAnsi" w:hAnsiTheme="minorHAnsi" w:cstheme="minorHAnsi"/>
          <w:sz w:val="22"/>
          <w:szCs w:val="22"/>
        </w:rPr>
      </w:pPr>
      <w:r w:rsidRPr="00D8140F">
        <w:rPr>
          <w:rFonts w:asciiTheme="minorHAnsi" w:hAnsiTheme="minorHAnsi" w:cstheme="minorHAnsi"/>
          <w:sz w:val="22"/>
          <w:szCs w:val="22"/>
        </w:rPr>
        <w:t xml:space="preserve">poświadczonej za zgodność z oryginałem odpowiednio przez Wykonawcę lub Podwykonawcę </w:t>
      </w:r>
      <w:r w:rsidRPr="00D8140F">
        <w:rPr>
          <w:rFonts w:asciiTheme="minorHAnsi" w:hAnsiTheme="minorHAnsi" w:cstheme="minorHAnsi"/>
          <w:b/>
          <w:sz w:val="22"/>
          <w:szCs w:val="22"/>
        </w:rPr>
        <w:t>kopii dokumentacji dot</w:t>
      </w:r>
      <w:r w:rsidR="00155895">
        <w:rPr>
          <w:rFonts w:asciiTheme="minorHAnsi" w:hAnsiTheme="minorHAnsi" w:cstheme="minorHAnsi"/>
          <w:b/>
          <w:sz w:val="22"/>
          <w:szCs w:val="22"/>
        </w:rPr>
        <w:t>yczącej</w:t>
      </w:r>
      <w:r w:rsidRPr="00D8140F">
        <w:rPr>
          <w:rFonts w:asciiTheme="minorHAnsi" w:hAnsiTheme="minorHAnsi" w:cstheme="minorHAnsi"/>
          <w:b/>
          <w:sz w:val="22"/>
          <w:szCs w:val="22"/>
        </w:rPr>
        <w:t xml:space="preserve"> czasu pracy pracowników</w:t>
      </w:r>
      <w:r w:rsidRPr="00D8140F">
        <w:rPr>
          <w:rFonts w:asciiTheme="minorHAnsi" w:hAnsiTheme="minorHAnsi" w:cstheme="minorHAnsi"/>
          <w:sz w:val="22"/>
          <w:szCs w:val="22"/>
        </w:rPr>
        <w:t>;</w:t>
      </w:r>
    </w:p>
    <w:p w14:paraId="2ED7AE06" w14:textId="3ED82986" w:rsidR="00D8140F" w:rsidRPr="00D8140F" w:rsidRDefault="00D8140F" w:rsidP="007D32F3">
      <w:pPr>
        <w:numPr>
          <w:ilvl w:val="0"/>
          <w:numId w:val="30"/>
        </w:numPr>
        <w:suppressAutoHyphens/>
        <w:jc w:val="both"/>
        <w:rPr>
          <w:rFonts w:asciiTheme="minorHAnsi" w:hAnsiTheme="minorHAnsi" w:cstheme="minorHAnsi"/>
          <w:sz w:val="22"/>
          <w:szCs w:val="22"/>
        </w:rPr>
      </w:pPr>
      <w:r w:rsidRPr="00D8140F">
        <w:rPr>
          <w:rFonts w:asciiTheme="minorHAnsi" w:hAnsiTheme="minorHAnsi" w:cstheme="minorHAnsi"/>
          <w:sz w:val="22"/>
          <w:szCs w:val="22"/>
        </w:rPr>
        <w:lastRenderedPageBreak/>
        <w:t>żądania wyjaśnień w przypadku wątpliwości w zakresie potwierdzenia spełniania ww</w:t>
      </w:r>
      <w:r w:rsidR="00155895">
        <w:rPr>
          <w:rFonts w:asciiTheme="minorHAnsi" w:hAnsiTheme="minorHAnsi" w:cstheme="minorHAnsi"/>
          <w:sz w:val="22"/>
          <w:szCs w:val="22"/>
        </w:rPr>
        <w:t>.</w:t>
      </w:r>
      <w:r w:rsidRPr="00D8140F">
        <w:rPr>
          <w:rFonts w:asciiTheme="minorHAnsi" w:hAnsiTheme="minorHAnsi" w:cstheme="minorHAnsi"/>
          <w:sz w:val="22"/>
          <w:szCs w:val="22"/>
        </w:rPr>
        <w:t xml:space="preserve"> wymogów;</w:t>
      </w:r>
    </w:p>
    <w:p w14:paraId="233BE816" w14:textId="77777777" w:rsidR="00D8140F" w:rsidRPr="00D8140F" w:rsidRDefault="00D8140F" w:rsidP="007D32F3">
      <w:pPr>
        <w:numPr>
          <w:ilvl w:val="0"/>
          <w:numId w:val="30"/>
        </w:numPr>
        <w:suppressAutoHyphens/>
        <w:jc w:val="both"/>
        <w:rPr>
          <w:rFonts w:asciiTheme="minorHAnsi" w:hAnsiTheme="minorHAnsi" w:cstheme="minorHAnsi"/>
          <w:sz w:val="22"/>
          <w:szCs w:val="22"/>
        </w:rPr>
      </w:pPr>
      <w:r w:rsidRPr="00D8140F">
        <w:rPr>
          <w:rFonts w:asciiTheme="minorHAnsi" w:hAnsiTheme="minorHAnsi" w:cstheme="minorHAnsi"/>
          <w:sz w:val="22"/>
          <w:szCs w:val="22"/>
        </w:rPr>
        <w:t>przeprowadzania kontroli na miejscu wykonywania usługi.</w:t>
      </w:r>
    </w:p>
    <w:bookmarkEnd w:id="2"/>
    <w:p w14:paraId="06DED839" w14:textId="77777777" w:rsidR="00D8140F" w:rsidRDefault="00D8140F" w:rsidP="00D8140F">
      <w:pPr>
        <w:ind w:left="360"/>
        <w:jc w:val="both"/>
        <w:rPr>
          <w:rFonts w:ascii="Calibri" w:eastAsia="TimesNewRoman" w:hAnsi="Calibri" w:cs="Calibri"/>
          <w:sz w:val="22"/>
          <w:szCs w:val="22"/>
          <w:lang w:eastAsia="en-US"/>
        </w:rPr>
      </w:pPr>
    </w:p>
    <w:p w14:paraId="530161D5" w14:textId="4810E405" w:rsidR="00B1609F" w:rsidRPr="00D03005" w:rsidRDefault="00B1609F" w:rsidP="00D8140F">
      <w:pPr>
        <w:ind w:left="360"/>
        <w:jc w:val="both"/>
        <w:rPr>
          <w:rFonts w:ascii="Calibri" w:eastAsia="TimesNewRoman" w:hAnsi="Calibri" w:cs="Calibri"/>
          <w:sz w:val="22"/>
          <w:szCs w:val="22"/>
        </w:rPr>
      </w:pPr>
      <w:r w:rsidRPr="00D03005">
        <w:rPr>
          <w:rFonts w:ascii="Calibri" w:eastAsia="TimesNewRoman" w:hAnsi="Calibri" w:cs="Calibri"/>
          <w:sz w:val="22"/>
          <w:szCs w:val="22"/>
          <w:lang w:eastAsia="en-US"/>
        </w:rPr>
        <w:t>W przypadku, gdy wynik kontroli wykaże brak zatrudnienia ww</w:t>
      </w:r>
      <w:r>
        <w:rPr>
          <w:rFonts w:ascii="Calibri" w:eastAsia="TimesNewRoman" w:hAnsi="Calibri" w:cs="Calibri"/>
          <w:sz w:val="22"/>
          <w:szCs w:val="22"/>
          <w:lang w:eastAsia="en-US"/>
        </w:rPr>
        <w:t>.</w:t>
      </w:r>
      <w:r w:rsidRPr="00D03005">
        <w:rPr>
          <w:rFonts w:ascii="Calibri" w:eastAsia="TimesNewRoman" w:hAnsi="Calibri" w:cs="Calibri"/>
          <w:sz w:val="22"/>
          <w:szCs w:val="22"/>
          <w:lang w:eastAsia="en-US"/>
        </w:rPr>
        <w:t xml:space="preserve"> osób na umowę o pracę Zamawiający naliczy kary umowne, których wysokość została szczegółowo określona w § 13 ust. 1 pkt 1 lit. </w:t>
      </w:r>
      <w:r>
        <w:rPr>
          <w:rFonts w:ascii="Calibri" w:eastAsia="TimesNewRoman" w:hAnsi="Calibri" w:cs="Calibri"/>
          <w:sz w:val="22"/>
          <w:szCs w:val="22"/>
          <w:lang w:eastAsia="en-US"/>
        </w:rPr>
        <w:t>o</w:t>
      </w:r>
      <w:r w:rsidRPr="00D03005">
        <w:rPr>
          <w:rFonts w:ascii="Calibri" w:eastAsia="TimesNewRoman" w:hAnsi="Calibri" w:cs="Calibri"/>
          <w:sz w:val="22"/>
          <w:szCs w:val="22"/>
          <w:lang w:eastAsia="en-US"/>
        </w:rPr>
        <w:t>) niniejszej umowy. Wykonawca zobowiązany jest do wprowadzenia w umowach z</w:t>
      </w:r>
      <w:r w:rsidR="00155895">
        <w:rPr>
          <w:rFonts w:ascii="Calibri" w:eastAsia="TimesNewRoman" w:hAnsi="Calibri" w:cs="Calibri"/>
          <w:sz w:val="22"/>
          <w:szCs w:val="22"/>
          <w:lang w:eastAsia="en-US"/>
        </w:rPr>
        <w:t> </w:t>
      </w:r>
      <w:r w:rsidRPr="00D03005">
        <w:rPr>
          <w:rFonts w:ascii="Calibri" w:eastAsia="TimesNewRoman" w:hAnsi="Calibri" w:cs="Calibri"/>
          <w:sz w:val="22"/>
          <w:szCs w:val="22"/>
          <w:lang w:eastAsia="en-US"/>
        </w:rPr>
        <w:t>podwykonawcami stosownych zapisów zobowiązujących do zatrudnienia w/w osób na umowę o</w:t>
      </w:r>
      <w:r w:rsidR="00155895">
        <w:rPr>
          <w:rFonts w:ascii="Calibri" w:eastAsia="TimesNewRoman" w:hAnsi="Calibri" w:cs="Calibri"/>
          <w:sz w:val="22"/>
          <w:szCs w:val="22"/>
          <w:lang w:eastAsia="en-US"/>
        </w:rPr>
        <w:t> </w:t>
      </w:r>
      <w:r w:rsidRPr="00D03005">
        <w:rPr>
          <w:rFonts w:ascii="Calibri" w:eastAsia="TimesNewRoman" w:hAnsi="Calibri" w:cs="Calibri"/>
          <w:sz w:val="22"/>
          <w:szCs w:val="22"/>
          <w:lang w:eastAsia="en-US"/>
        </w:rPr>
        <w:t>pracę oraz zapisów umożliwiających Zamawiającemu przeprowadzenie kontroli sposobu wykonania tego obowiązku.</w:t>
      </w:r>
    </w:p>
    <w:p w14:paraId="77130FED" w14:textId="77777777" w:rsidR="00B1609F" w:rsidRDefault="00B1609F" w:rsidP="00B1609F">
      <w:pPr>
        <w:autoSpaceDE w:val="0"/>
        <w:autoSpaceDN w:val="0"/>
        <w:adjustRightInd w:val="0"/>
        <w:jc w:val="center"/>
        <w:rPr>
          <w:rFonts w:ascii="Calibri" w:eastAsia="TimesNewRoman,Bold" w:hAnsi="Calibri" w:cs="Calibri"/>
          <w:b/>
          <w:bCs/>
          <w:sz w:val="22"/>
          <w:szCs w:val="22"/>
        </w:rPr>
      </w:pPr>
    </w:p>
    <w:p w14:paraId="708254E8"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3</w:t>
      </w:r>
    </w:p>
    <w:p w14:paraId="53003BAC"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Obowiązki Zamawiającego</w:t>
      </w:r>
    </w:p>
    <w:p w14:paraId="4AFE04D5"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p>
    <w:p w14:paraId="0E0C46EF" w14:textId="77777777" w:rsidR="00B1609F" w:rsidRPr="00D03005" w:rsidRDefault="00B1609F" w:rsidP="007D32F3">
      <w:pPr>
        <w:pStyle w:val="Akapitzlist"/>
        <w:numPr>
          <w:ilvl w:val="0"/>
          <w:numId w:val="7"/>
        </w:numPr>
        <w:spacing w:after="0" w:line="240" w:lineRule="auto"/>
        <w:jc w:val="both"/>
        <w:rPr>
          <w:rFonts w:cs="Calibri"/>
        </w:rPr>
      </w:pPr>
      <w:r w:rsidRPr="00D03005">
        <w:rPr>
          <w:rFonts w:eastAsia="TimesNewRoman" w:cs="Calibri"/>
        </w:rPr>
        <w:t xml:space="preserve">Zamawiający </w:t>
      </w:r>
      <w:r w:rsidRPr="00D03005">
        <w:rPr>
          <w:rFonts w:cs="Calibri"/>
        </w:rPr>
        <w:t xml:space="preserve">przekazał Wykonawcy posiadane przez siebie dokumenty dotyczące realizacji </w:t>
      </w:r>
      <w:r>
        <w:rPr>
          <w:rFonts w:cs="Calibri"/>
        </w:rPr>
        <w:t>Projektu</w:t>
      </w:r>
      <w:r w:rsidRPr="00D03005">
        <w:rPr>
          <w:rFonts w:cs="Calibri"/>
        </w:rPr>
        <w:t xml:space="preserve"> wraz z podpisaniem niniejszej Umowy, co Wykonawca potwierdza. </w:t>
      </w:r>
    </w:p>
    <w:p w14:paraId="0809F35A" w14:textId="11CFD7A9" w:rsidR="00B1609F" w:rsidRPr="00D03005" w:rsidRDefault="00B1609F" w:rsidP="007D32F3">
      <w:pPr>
        <w:pStyle w:val="Akapitzlist"/>
        <w:numPr>
          <w:ilvl w:val="0"/>
          <w:numId w:val="7"/>
        </w:numPr>
        <w:spacing w:after="0" w:line="240" w:lineRule="auto"/>
        <w:jc w:val="both"/>
        <w:rPr>
          <w:rFonts w:cs="Calibri"/>
        </w:rPr>
      </w:pPr>
      <w:r w:rsidRPr="00D03005">
        <w:rPr>
          <w:rFonts w:eastAsia="TimesNewRoman" w:cs="Calibri"/>
        </w:rPr>
        <w:t xml:space="preserve">Zamawiający przekaże Wykonawcy teren budowy, najpóźniej w terminie </w:t>
      </w:r>
      <w:r w:rsidR="00F46590">
        <w:rPr>
          <w:rFonts w:eastAsia="TimesNewRoman" w:cs="Calibri"/>
        </w:rPr>
        <w:t>14</w:t>
      </w:r>
      <w:r w:rsidRPr="00D03005">
        <w:rPr>
          <w:rFonts w:eastAsia="TimesNewRoman" w:cs="Calibri"/>
        </w:rPr>
        <w:t xml:space="preserve"> dni</w:t>
      </w:r>
      <w:r>
        <w:rPr>
          <w:rFonts w:eastAsia="TimesNewRoman" w:cs="Calibri"/>
        </w:rPr>
        <w:t xml:space="preserve"> </w:t>
      </w:r>
      <w:r w:rsidRPr="00D03005">
        <w:rPr>
          <w:rFonts w:eastAsia="TimesNewRoman" w:cs="Calibri"/>
        </w:rPr>
        <w:t>licząc od dnia</w:t>
      </w:r>
      <w:r>
        <w:rPr>
          <w:rFonts w:eastAsia="TimesNewRoman" w:cs="Calibri"/>
        </w:rPr>
        <w:t xml:space="preserve"> podpisania Umowy.</w:t>
      </w:r>
      <w:r w:rsidR="008F7463">
        <w:rPr>
          <w:rFonts w:eastAsia="TimesNewRoman" w:cs="Calibri"/>
        </w:rPr>
        <w:t xml:space="preserve"> </w:t>
      </w:r>
    </w:p>
    <w:p w14:paraId="00C983D7" w14:textId="77777777" w:rsidR="00B1609F" w:rsidRPr="00D03005" w:rsidRDefault="00B1609F" w:rsidP="007D32F3">
      <w:pPr>
        <w:pStyle w:val="Akapitzlist"/>
        <w:numPr>
          <w:ilvl w:val="0"/>
          <w:numId w:val="7"/>
        </w:numPr>
        <w:spacing w:after="0" w:line="240" w:lineRule="auto"/>
        <w:jc w:val="both"/>
        <w:rPr>
          <w:rFonts w:cs="Calibri"/>
        </w:rPr>
      </w:pPr>
      <w:r w:rsidRPr="00D03005">
        <w:rPr>
          <w:rFonts w:eastAsia="TimesNewRoman" w:cs="Calibri"/>
        </w:rPr>
        <w:t xml:space="preserve">Zamawiający zobowiązuje się do odbioru wykonanych robót, stanowiących przedmiot niniejszej Umowy zgodnie z zapisami zawartymi w § 9 niniejszej </w:t>
      </w:r>
      <w:r>
        <w:rPr>
          <w:rFonts w:eastAsia="TimesNewRoman" w:cs="Calibri"/>
        </w:rPr>
        <w:t>U</w:t>
      </w:r>
      <w:r w:rsidRPr="00D03005">
        <w:rPr>
          <w:rFonts w:eastAsia="TimesNewRoman" w:cs="Calibri"/>
        </w:rPr>
        <w:t>mowy i zapłaty za należycie wykonane roboty, zgodnie z postanowieniami niniejszej Umowy.</w:t>
      </w:r>
    </w:p>
    <w:p w14:paraId="4DD36ECD" w14:textId="77777777" w:rsidR="00B1609F" w:rsidRPr="00D03005" w:rsidRDefault="00B1609F" w:rsidP="007D32F3">
      <w:pPr>
        <w:pStyle w:val="Akapitzlist"/>
        <w:numPr>
          <w:ilvl w:val="0"/>
          <w:numId w:val="7"/>
        </w:numPr>
        <w:spacing w:after="0" w:line="240" w:lineRule="auto"/>
        <w:jc w:val="both"/>
        <w:rPr>
          <w:rFonts w:cs="Calibri"/>
        </w:rPr>
      </w:pPr>
      <w:r w:rsidRPr="00D03005">
        <w:rPr>
          <w:rFonts w:cs="Calibri"/>
        </w:rPr>
        <w:t>Zamawiający oraz jego przedstawiciele będą konstrukty</w:t>
      </w:r>
      <w:r>
        <w:rPr>
          <w:rFonts w:cs="Calibri"/>
        </w:rPr>
        <w:t>wnie współpracować z Wykonawcą</w:t>
      </w:r>
      <w:r w:rsidRPr="00D03005">
        <w:rPr>
          <w:rFonts w:cs="Calibri"/>
        </w:rPr>
        <w:t xml:space="preserve"> celem realizacji niniejszej Umowy.</w:t>
      </w:r>
    </w:p>
    <w:p w14:paraId="434E81F2" w14:textId="77777777" w:rsidR="00B1609F" w:rsidRPr="00D03005" w:rsidRDefault="00B1609F" w:rsidP="00B1609F">
      <w:pPr>
        <w:widowControl w:val="0"/>
        <w:suppressAutoHyphens/>
        <w:ind w:left="284"/>
        <w:jc w:val="both"/>
        <w:rPr>
          <w:rFonts w:ascii="Calibri" w:hAnsi="Calibri" w:cs="Calibri"/>
          <w:sz w:val="22"/>
          <w:szCs w:val="22"/>
        </w:rPr>
      </w:pPr>
    </w:p>
    <w:p w14:paraId="51274731"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4</w:t>
      </w:r>
    </w:p>
    <w:p w14:paraId="6AE30D32"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Nadzór, przedstawiciele Stron</w:t>
      </w:r>
    </w:p>
    <w:p w14:paraId="237E34AC" w14:textId="77777777" w:rsidR="00B1609F" w:rsidRPr="00D03005" w:rsidRDefault="00B1609F" w:rsidP="00B1609F">
      <w:pPr>
        <w:widowControl w:val="0"/>
        <w:suppressAutoHyphens/>
        <w:jc w:val="both"/>
        <w:rPr>
          <w:rFonts w:ascii="Calibri" w:hAnsi="Calibri" w:cs="Calibri"/>
          <w:sz w:val="22"/>
          <w:szCs w:val="22"/>
        </w:rPr>
      </w:pPr>
    </w:p>
    <w:p w14:paraId="3BB7678D" w14:textId="177F2D7C" w:rsidR="00B1609F" w:rsidRPr="00D03005" w:rsidRDefault="00B1609F" w:rsidP="007D32F3">
      <w:pPr>
        <w:pStyle w:val="Akapitzlist"/>
        <w:numPr>
          <w:ilvl w:val="0"/>
          <w:numId w:val="8"/>
        </w:numPr>
        <w:autoSpaceDE w:val="0"/>
        <w:autoSpaceDN w:val="0"/>
        <w:adjustRightInd w:val="0"/>
        <w:spacing w:after="0" w:line="240" w:lineRule="auto"/>
        <w:jc w:val="both"/>
        <w:rPr>
          <w:rFonts w:eastAsia="TimesNewRoman" w:cs="Calibri"/>
        </w:rPr>
      </w:pPr>
      <w:r w:rsidRPr="00D03005">
        <w:rPr>
          <w:rFonts w:eastAsia="TimesNewRoman" w:cs="Calibri"/>
        </w:rPr>
        <w:t xml:space="preserve">Zamawiający poinformuje Wykonawcę o osobach pełniących nadzór inwestorski nad realizacją </w:t>
      </w:r>
      <w:r>
        <w:rPr>
          <w:rFonts w:eastAsia="TimesNewRoman" w:cs="Calibri"/>
        </w:rPr>
        <w:t>Projektu</w:t>
      </w:r>
      <w:r w:rsidRPr="00D03005">
        <w:rPr>
          <w:rFonts w:eastAsia="TimesNewRoman" w:cs="Calibri"/>
        </w:rPr>
        <w:t xml:space="preserve"> lub o innych podmiotach będących jego przedstawicielami w związku z realizacją </w:t>
      </w:r>
      <w:r>
        <w:rPr>
          <w:rFonts w:eastAsia="TimesNewRoman" w:cs="Calibri"/>
        </w:rPr>
        <w:t>Projektu</w:t>
      </w:r>
      <w:r w:rsidRPr="00D03005">
        <w:rPr>
          <w:rFonts w:eastAsia="TimesNewRoman" w:cs="Calibri"/>
        </w:rPr>
        <w:t>, z zastrzeżeniem ust. 2 poniżej.</w:t>
      </w:r>
      <w:r w:rsidR="002A4846">
        <w:rPr>
          <w:rFonts w:eastAsia="TimesNewRoman" w:cs="Calibri"/>
        </w:rPr>
        <w:t xml:space="preserve"> </w:t>
      </w:r>
      <w:r w:rsidR="00B774B1">
        <w:rPr>
          <w:rFonts w:eastAsia="TimesNewRoman" w:cs="Calibri"/>
        </w:rPr>
        <w:t xml:space="preserve">W przypadku ustanowienia Inżyniera Kontraktu postanowienia </w:t>
      </w:r>
      <w:r w:rsidR="00FD4C19">
        <w:rPr>
          <w:rFonts w:eastAsia="TimesNewRoman" w:cs="Calibri"/>
        </w:rPr>
        <w:t>U</w:t>
      </w:r>
      <w:r w:rsidR="00B774B1">
        <w:rPr>
          <w:rFonts w:eastAsia="TimesNewRoman" w:cs="Calibri"/>
        </w:rPr>
        <w:t>mowy dotyczące Inspektora nadzoru inwestorskiego maj</w:t>
      </w:r>
      <w:r w:rsidR="00FD4C19">
        <w:rPr>
          <w:rFonts w:eastAsia="TimesNewRoman" w:cs="Calibri"/>
        </w:rPr>
        <w:t>ą</w:t>
      </w:r>
      <w:r w:rsidR="00B774B1">
        <w:rPr>
          <w:rFonts w:eastAsia="TimesNewRoman" w:cs="Calibri"/>
        </w:rPr>
        <w:t xml:space="preserve"> zastosowanie odpowiednio do Inżyniera kontraktu.</w:t>
      </w:r>
    </w:p>
    <w:p w14:paraId="060C677D" w14:textId="77777777" w:rsidR="00B1609F" w:rsidRPr="00D03005" w:rsidRDefault="00B1609F" w:rsidP="007D32F3">
      <w:pPr>
        <w:pStyle w:val="Akapitzlist"/>
        <w:numPr>
          <w:ilvl w:val="0"/>
          <w:numId w:val="8"/>
        </w:numPr>
        <w:autoSpaceDE w:val="0"/>
        <w:autoSpaceDN w:val="0"/>
        <w:adjustRightInd w:val="0"/>
        <w:spacing w:after="0" w:line="240" w:lineRule="auto"/>
        <w:jc w:val="both"/>
        <w:rPr>
          <w:rFonts w:eastAsia="TimesNewRoman" w:cs="Calibri"/>
        </w:rPr>
      </w:pPr>
      <w:r w:rsidRPr="00D03005">
        <w:rPr>
          <w:rFonts w:eastAsia="TimesNewRoman" w:cs="Calibri"/>
        </w:rPr>
        <w:t>Strony wyznaczają następujące osoby do koordynowania działalności danej Strony podczas wykonywania Umowy i kontaktów ze stroną przeciwną:</w:t>
      </w:r>
    </w:p>
    <w:p w14:paraId="24EAE307" w14:textId="77777777" w:rsidR="00B1609F" w:rsidRPr="00D03005" w:rsidRDefault="00B1609F" w:rsidP="007D32F3">
      <w:pPr>
        <w:pStyle w:val="Akapitzlist"/>
        <w:numPr>
          <w:ilvl w:val="0"/>
          <w:numId w:val="26"/>
        </w:numPr>
        <w:autoSpaceDE w:val="0"/>
        <w:autoSpaceDN w:val="0"/>
        <w:adjustRightInd w:val="0"/>
        <w:spacing w:after="0" w:line="240" w:lineRule="auto"/>
        <w:jc w:val="both"/>
        <w:rPr>
          <w:rFonts w:eastAsia="TimesNewRoman"/>
        </w:rPr>
      </w:pPr>
      <w:r w:rsidRPr="00D03005">
        <w:rPr>
          <w:rFonts w:eastAsia="TimesNewRoman"/>
        </w:rPr>
        <w:t xml:space="preserve">z ramienia Zamawiającego: </w:t>
      </w:r>
    </w:p>
    <w:p w14:paraId="3CD48A43" w14:textId="77777777" w:rsidR="00F404C9" w:rsidRPr="002564D2" w:rsidRDefault="00F404C9" w:rsidP="007D32F3">
      <w:pPr>
        <w:pStyle w:val="Akapitzlist"/>
        <w:numPr>
          <w:ilvl w:val="2"/>
          <w:numId w:val="26"/>
        </w:numPr>
        <w:autoSpaceDE w:val="0"/>
        <w:autoSpaceDN w:val="0"/>
        <w:adjustRightInd w:val="0"/>
        <w:spacing w:after="0" w:line="240" w:lineRule="auto"/>
        <w:ind w:left="1701"/>
        <w:jc w:val="both"/>
        <w:rPr>
          <w:rFonts w:asciiTheme="minorHAnsi" w:eastAsia="TimesNewRoman" w:hAnsiTheme="minorHAnsi"/>
        </w:rPr>
      </w:pPr>
      <w:r w:rsidRPr="002564D2">
        <w:rPr>
          <w:rFonts w:asciiTheme="minorHAnsi" w:eastAsia="TimesNewRoman" w:hAnsiTheme="minorHAnsi"/>
          <w:lang w:val="en-US"/>
        </w:rPr>
        <w:t>…………………..tel. …………., e-mail: ……………………………………………..</w:t>
      </w:r>
    </w:p>
    <w:p w14:paraId="40C8EE34" w14:textId="77777777" w:rsidR="00F404C9" w:rsidRDefault="00F404C9" w:rsidP="00F404C9">
      <w:pPr>
        <w:autoSpaceDE w:val="0"/>
        <w:autoSpaceDN w:val="0"/>
        <w:adjustRightInd w:val="0"/>
        <w:ind w:left="1521"/>
        <w:jc w:val="both"/>
        <w:rPr>
          <w:rFonts w:eastAsia="TimesNewRoman"/>
          <w:sz w:val="22"/>
          <w:szCs w:val="22"/>
        </w:rPr>
      </w:pPr>
      <w:r w:rsidRPr="002564D2">
        <w:rPr>
          <w:rFonts w:asciiTheme="minorHAnsi" w:eastAsia="TimesNewRoman" w:hAnsiTheme="minorHAnsi"/>
          <w:sz w:val="22"/>
          <w:szCs w:val="22"/>
        </w:rPr>
        <w:t>b) ………………….. tel. …………., e-mail: ……………………………………………..</w:t>
      </w:r>
      <w:r w:rsidRPr="002564D2">
        <w:rPr>
          <w:rFonts w:eastAsia="TimesNewRoman"/>
          <w:sz w:val="22"/>
          <w:szCs w:val="22"/>
        </w:rPr>
        <w:t xml:space="preserve"> </w:t>
      </w:r>
    </w:p>
    <w:p w14:paraId="77670DC4" w14:textId="77777777" w:rsidR="00F404C9" w:rsidRDefault="00F404C9" w:rsidP="00F404C9">
      <w:pPr>
        <w:autoSpaceDE w:val="0"/>
        <w:autoSpaceDN w:val="0"/>
        <w:adjustRightInd w:val="0"/>
        <w:ind w:left="1521"/>
        <w:jc w:val="both"/>
        <w:rPr>
          <w:rFonts w:asciiTheme="minorHAnsi" w:eastAsia="TimesNewRoman" w:hAnsiTheme="minorHAnsi"/>
          <w:sz w:val="22"/>
          <w:szCs w:val="22"/>
        </w:rPr>
      </w:pPr>
      <w:r w:rsidRPr="002564D2">
        <w:rPr>
          <w:rFonts w:asciiTheme="minorHAnsi" w:eastAsia="TimesNewRoman" w:hAnsiTheme="minorHAnsi"/>
          <w:sz w:val="22"/>
          <w:szCs w:val="22"/>
        </w:rPr>
        <w:t>c)</w:t>
      </w:r>
      <w:r>
        <w:rPr>
          <w:rFonts w:eastAsia="TimesNewRoman"/>
          <w:sz w:val="22"/>
          <w:szCs w:val="22"/>
        </w:rPr>
        <w:t xml:space="preserve"> </w:t>
      </w:r>
      <w:r w:rsidRPr="000C3C10">
        <w:rPr>
          <w:rFonts w:asciiTheme="minorHAnsi" w:eastAsia="TimesNewRoman" w:hAnsiTheme="minorHAnsi"/>
          <w:sz w:val="22"/>
          <w:szCs w:val="22"/>
        </w:rPr>
        <w:t>………………….. tel. …………., e-mail: ……………………………………………..</w:t>
      </w:r>
    </w:p>
    <w:p w14:paraId="4787FFFB" w14:textId="77777777" w:rsidR="00F404C9" w:rsidRPr="002564D2" w:rsidRDefault="00F404C9" w:rsidP="00F404C9">
      <w:pPr>
        <w:autoSpaceDE w:val="0"/>
        <w:autoSpaceDN w:val="0"/>
        <w:adjustRightInd w:val="0"/>
        <w:ind w:left="1521"/>
        <w:jc w:val="both"/>
        <w:rPr>
          <w:rFonts w:eastAsia="TimesNewRoman"/>
        </w:rPr>
      </w:pPr>
      <w:r>
        <w:rPr>
          <w:rFonts w:asciiTheme="minorHAnsi" w:eastAsia="TimesNewRoman" w:hAnsiTheme="minorHAnsi"/>
          <w:sz w:val="22"/>
          <w:szCs w:val="22"/>
        </w:rPr>
        <w:t xml:space="preserve">d) </w:t>
      </w:r>
      <w:r w:rsidRPr="000C3C10">
        <w:rPr>
          <w:rFonts w:asciiTheme="minorHAnsi" w:eastAsia="TimesNewRoman" w:hAnsiTheme="minorHAnsi"/>
          <w:sz w:val="22"/>
          <w:szCs w:val="22"/>
        </w:rPr>
        <w:t>………………….. tel. …………., e-mail: ……………………………………………..</w:t>
      </w:r>
    </w:p>
    <w:p w14:paraId="55740DC5" w14:textId="77777777" w:rsidR="00B1609F" w:rsidRPr="00D03005" w:rsidRDefault="00B1609F" w:rsidP="007D32F3">
      <w:pPr>
        <w:pStyle w:val="Akapitzlist"/>
        <w:numPr>
          <w:ilvl w:val="0"/>
          <w:numId w:val="26"/>
        </w:numPr>
        <w:autoSpaceDE w:val="0"/>
        <w:autoSpaceDN w:val="0"/>
        <w:adjustRightInd w:val="0"/>
        <w:spacing w:after="0" w:line="240" w:lineRule="auto"/>
        <w:jc w:val="both"/>
        <w:rPr>
          <w:rFonts w:eastAsia="TimesNewRoman"/>
        </w:rPr>
      </w:pPr>
      <w:r w:rsidRPr="00D03005">
        <w:rPr>
          <w:rFonts w:eastAsia="TimesNewRoman"/>
        </w:rPr>
        <w:t xml:space="preserve">z ramienia Wykonawcy: </w:t>
      </w:r>
      <w:r>
        <w:rPr>
          <w:rFonts w:eastAsia="TimesNewRoman"/>
        </w:rPr>
        <w:t>…………………</w:t>
      </w:r>
      <w:r w:rsidRPr="00D03005">
        <w:rPr>
          <w:rFonts w:eastAsia="TimesNewRoman"/>
        </w:rPr>
        <w:t xml:space="preserve">  tel. </w:t>
      </w:r>
      <w:r w:rsidRPr="00D04C81">
        <w:rPr>
          <w:rFonts w:eastAsia="TimesNewRoman"/>
        </w:rPr>
        <w:t>…………………</w:t>
      </w:r>
      <w:r w:rsidRPr="00D03005">
        <w:rPr>
          <w:rFonts w:eastAsia="TimesNewRoman"/>
        </w:rPr>
        <w:t xml:space="preserve"> e-mail </w:t>
      </w:r>
      <w:r>
        <w:rPr>
          <w:rFonts w:eastAsia="TimesNewRoman"/>
        </w:rPr>
        <w:t>……………………………………..</w:t>
      </w:r>
    </w:p>
    <w:p w14:paraId="6041290A" w14:textId="77777777" w:rsidR="00B1609F" w:rsidRPr="00D03005" w:rsidRDefault="00B1609F" w:rsidP="007D32F3">
      <w:pPr>
        <w:pStyle w:val="Akapitzlist"/>
        <w:numPr>
          <w:ilvl w:val="0"/>
          <w:numId w:val="8"/>
        </w:numPr>
        <w:autoSpaceDE w:val="0"/>
        <w:autoSpaceDN w:val="0"/>
        <w:adjustRightInd w:val="0"/>
        <w:spacing w:after="0" w:line="240" w:lineRule="auto"/>
        <w:jc w:val="both"/>
        <w:rPr>
          <w:rFonts w:eastAsia="TimesNewRoman" w:cs="Calibri"/>
        </w:rPr>
      </w:pPr>
      <w:r w:rsidRPr="00D03005">
        <w:rPr>
          <w:rFonts w:eastAsia="TimesNewRoman" w:cs="Calibri"/>
        </w:rPr>
        <w:t xml:space="preserve">Pełniący nadzór lub przedstawiciele Zamawiającego nie są uprawnieni do podejmowania wiążących decyzji lub zaciągania zobowiązań w jego imieniu/na jego rzecz, chyba, że Zamawiający wyraźnie wskazał inaczej.       </w:t>
      </w:r>
    </w:p>
    <w:p w14:paraId="3ED042BE" w14:textId="6CE3A53F" w:rsidR="00B1609F" w:rsidRDefault="00B1609F" w:rsidP="00B1609F">
      <w:pPr>
        <w:pStyle w:val="Akapitzlist"/>
        <w:autoSpaceDE w:val="0"/>
        <w:autoSpaceDN w:val="0"/>
        <w:adjustRightInd w:val="0"/>
        <w:spacing w:after="0" w:line="240" w:lineRule="auto"/>
        <w:ind w:left="360"/>
        <w:jc w:val="both"/>
        <w:rPr>
          <w:rFonts w:eastAsia="TimesNewRoman" w:cs="Calibri"/>
        </w:rPr>
      </w:pPr>
    </w:p>
    <w:p w14:paraId="744743D1" w14:textId="6D019259" w:rsidR="00860D1E" w:rsidRDefault="00860D1E" w:rsidP="00B1609F">
      <w:pPr>
        <w:pStyle w:val="Akapitzlist"/>
        <w:autoSpaceDE w:val="0"/>
        <w:autoSpaceDN w:val="0"/>
        <w:adjustRightInd w:val="0"/>
        <w:spacing w:after="0" w:line="240" w:lineRule="auto"/>
        <w:ind w:left="360"/>
        <w:jc w:val="both"/>
        <w:rPr>
          <w:rFonts w:eastAsia="TimesNewRoman" w:cs="Calibri"/>
        </w:rPr>
      </w:pPr>
    </w:p>
    <w:p w14:paraId="7058500C" w14:textId="0703D5F9" w:rsidR="00860D1E" w:rsidRDefault="00860D1E" w:rsidP="00B1609F">
      <w:pPr>
        <w:pStyle w:val="Akapitzlist"/>
        <w:autoSpaceDE w:val="0"/>
        <w:autoSpaceDN w:val="0"/>
        <w:adjustRightInd w:val="0"/>
        <w:spacing w:after="0" w:line="240" w:lineRule="auto"/>
        <w:ind w:left="360"/>
        <w:jc w:val="both"/>
        <w:rPr>
          <w:rFonts w:eastAsia="TimesNewRoman" w:cs="Calibri"/>
        </w:rPr>
      </w:pPr>
    </w:p>
    <w:p w14:paraId="39345D71" w14:textId="77777777" w:rsidR="00860D1E" w:rsidRPr="00D03005" w:rsidRDefault="00860D1E" w:rsidP="00B1609F">
      <w:pPr>
        <w:pStyle w:val="Akapitzlist"/>
        <w:autoSpaceDE w:val="0"/>
        <w:autoSpaceDN w:val="0"/>
        <w:adjustRightInd w:val="0"/>
        <w:spacing w:after="0" w:line="240" w:lineRule="auto"/>
        <w:ind w:left="360"/>
        <w:jc w:val="both"/>
        <w:rPr>
          <w:rFonts w:eastAsia="TimesNewRoman" w:cs="Calibri"/>
        </w:rPr>
      </w:pPr>
    </w:p>
    <w:p w14:paraId="569D5242"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lastRenderedPageBreak/>
        <w:t>§ 5</w:t>
      </w:r>
    </w:p>
    <w:p w14:paraId="6C6982A5"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Termin wykonania Umowy</w:t>
      </w:r>
    </w:p>
    <w:p w14:paraId="26C5D786" w14:textId="77777777" w:rsidR="00B1609F" w:rsidRPr="00D03005" w:rsidRDefault="00B1609F" w:rsidP="00B1609F">
      <w:pPr>
        <w:widowControl w:val="0"/>
        <w:suppressAutoHyphens/>
        <w:ind w:left="284"/>
        <w:jc w:val="center"/>
        <w:rPr>
          <w:rFonts w:ascii="Calibri" w:hAnsi="Calibri" w:cs="Calibri"/>
          <w:b/>
          <w:sz w:val="22"/>
          <w:szCs w:val="22"/>
        </w:rPr>
      </w:pPr>
    </w:p>
    <w:p w14:paraId="3F3167BC" w14:textId="1A6D6826" w:rsidR="009F0AAB" w:rsidRPr="009F0AAB" w:rsidRDefault="00B1609F" w:rsidP="007D32F3">
      <w:pPr>
        <w:pStyle w:val="Akapitzlist"/>
        <w:numPr>
          <w:ilvl w:val="0"/>
          <w:numId w:val="1"/>
        </w:numPr>
        <w:autoSpaceDE w:val="0"/>
        <w:autoSpaceDN w:val="0"/>
        <w:adjustRightInd w:val="0"/>
        <w:spacing w:after="0" w:line="240" w:lineRule="auto"/>
        <w:jc w:val="both"/>
        <w:rPr>
          <w:rFonts w:eastAsia="TimesNewRoman" w:cs="Calibri"/>
        </w:rPr>
      </w:pPr>
      <w:r w:rsidRPr="009F0AAB">
        <w:rPr>
          <w:rFonts w:asciiTheme="minorHAnsi" w:eastAsia="PalatinoLinotype-Roman" w:hAnsiTheme="minorHAnsi" w:cs="PalatinoLinotype-Roman"/>
          <w:bCs/>
          <w:color w:val="000000"/>
        </w:rPr>
        <w:t xml:space="preserve">Termin wykonania całości przedmiotu Umowy </w:t>
      </w:r>
      <w:r w:rsidR="009F0AAB">
        <w:rPr>
          <w:rFonts w:asciiTheme="minorHAnsi" w:eastAsia="PalatinoLinotype-Roman" w:hAnsiTheme="minorHAnsi" w:cs="PalatinoLinotype-Roman"/>
          <w:bCs/>
          <w:color w:val="000000"/>
        </w:rPr>
        <w:t xml:space="preserve">to …………. miesięcy od </w:t>
      </w:r>
      <w:r w:rsidR="009F0AAB" w:rsidRPr="00792230">
        <w:rPr>
          <w:rFonts w:asciiTheme="minorHAnsi" w:eastAsia="PalatinoLinotype-Roman" w:hAnsiTheme="minorHAnsi" w:cs="PalatinoLinotype-Roman"/>
          <w:bCs/>
          <w:color w:val="000000"/>
        </w:rPr>
        <w:t xml:space="preserve">dnia </w:t>
      </w:r>
      <w:r w:rsidR="009F0AAB">
        <w:rPr>
          <w:rFonts w:asciiTheme="minorHAnsi" w:eastAsia="PalatinoLinotype-Roman" w:hAnsiTheme="minorHAnsi" w:cs="PalatinoLinotype-Roman"/>
          <w:bCs/>
          <w:color w:val="000000"/>
        </w:rPr>
        <w:t>przekazania placu budowy.</w:t>
      </w:r>
    </w:p>
    <w:p w14:paraId="400C6C90" w14:textId="683DA47A" w:rsidR="00B1609F" w:rsidRPr="009F0AAB" w:rsidRDefault="00B1609F" w:rsidP="007D32F3">
      <w:pPr>
        <w:pStyle w:val="Akapitzlist"/>
        <w:numPr>
          <w:ilvl w:val="0"/>
          <w:numId w:val="1"/>
        </w:numPr>
        <w:autoSpaceDE w:val="0"/>
        <w:autoSpaceDN w:val="0"/>
        <w:adjustRightInd w:val="0"/>
        <w:spacing w:after="0" w:line="240" w:lineRule="auto"/>
        <w:jc w:val="both"/>
        <w:rPr>
          <w:rFonts w:eastAsia="TimesNewRoman" w:cs="Calibri"/>
        </w:rPr>
      </w:pPr>
      <w:r w:rsidRPr="009F0AAB">
        <w:rPr>
          <w:rFonts w:cs="Calibri"/>
        </w:rPr>
        <w:t xml:space="preserve">Przez wykonanie Umowy na potrzeby ust. 1 powyżej rozumie się zgłoszenie Zamawiającemu całości robót objętych niniejszą Umową do odbioru końcowego, o czym mowa w </w:t>
      </w:r>
      <w:r w:rsidRPr="009F0AAB">
        <w:rPr>
          <w:rFonts w:eastAsia="TimesNewRoman" w:cs="Calibri"/>
        </w:rPr>
        <w:t xml:space="preserve">§ 9 ust. 4 niniejszej Umowy, </w:t>
      </w:r>
      <w:r w:rsidRPr="009F0AAB">
        <w:rPr>
          <w:rFonts w:cs="Calibri"/>
        </w:rPr>
        <w:t>wraz ze złożeniem dokumentów tam wskazanych. Zamawiający dopuszcza możliwość przeprowadzenia odbiorów poszczególnych Zadań w ramach Projektu, ze spisaniem odrębnych protokołów odbioru</w:t>
      </w:r>
      <w:r w:rsidR="008F7463">
        <w:rPr>
          <w:rFonts w:cs="Calibri"/>
        </w:rPr>
        <w:t xml:space="preserve"> częściowego i końcowego</w:t>
      </w:r>
      <w:r w:rsidRPr="009F0AAB">
        <w:rPr>
          <w:rFonts w:cs="Calibri"/>
        </w:rPr>
        <w:t xml:space="preserve">. </w:t>
      </w:r>
    </w:p>
    <w:p w14:paraId="1B967527" w14:textId="04AD0A62" w:rsidR="00B1609F" w:rsidRPr="008F7463" w:rsidRDefault="00B1609F" w:rsidP="007D32F3">
      <w:pPr>
        <w:pStyle w:val="Akapitzlist"/>
        <w:numPr>
          <w:ilvl w:val="0"/>
          <w:numId w:val="1"/>
        </w:numPr>
        <w:autoSpaceDE w:val="0"/>
        <w:autoSpaceDN w:val="0"/>
        <w:adjustRightInd w:val="0"/>
        <w:spacing w:after="0" w:line="240" w:lineRule="auto"/>
        <w:ind w:left="426" w:hanging="426"/>
        <w:jc w:val="both"/>
        <w:rPr>
          <w:rFonts w:eastAsia="TimesNewRoman" w:cs="Calibri"/>
        </w:rPr>
      </w:pPr>
      <w:r w:rsidRPr="008F7463">
        <w:rPr>
          <w:rFonts w:eastAsia="TimesNewRoman" w:cs="Calibri"/>
        </w:rPr>
        <w:t xml:space="preserve">Termin wykonania przedmiotu Umowy może ulec zmianie w przypadku wystąpienia okoliczności, o których mowa w § 15 niniejszej Umowy i na zasadach tam określonych. W sytuacji, o której </w:t>
      </w:r>
    </w:p>
    <w:p w14:paraId="7619285D" w14:textId="48B49B0C" w:rsidR="00B1609F" w:rsidRPr="00D03005" w:rsidRDefault="00B1609F" w:rsidP="00B1609F">
      <w:pPr>
        <w:pStyle w:val="Akapitzlist"/>
        <w:autoSpaceDE w:val="0"/>
        <w:autoSpaceDN w:val="0"/>
        <w:adjustRightInd w:val="0"/>
        <w:spacing w:after="0" w:line="240" w:lineRule="auto"/>
        <w:ind w:left="426"/>
        <w:jc w:val="both"/>
        <w:rPr>
          <w:rFonts w:eastAsia="TimesNewRoman" w:cs="Calibri"/>
        </w:rPr>
      </w:pPr>
      <w:r w:rsidRPr="00D03005">
        <w:rPr>
          <w:rFonts w:eastAsia="TimesNewRoman" w:cs="Calibri"/>
        </w:rPr>
        <w:t>mowa powyżej, adekwatnie do okoliczności, zostaną wprowadzone</w:t>
      </w:r>
      <w:r>
        <w:rPr>
          <w:rFonts w:eastAsia="TimesNewRoman" w:cs="Calibri"/>
        </w:rPr>
        <w:t xml:space="preserve"> aktualizacje</w:t>
      </w:r>
      <w:r w:rsidRPr="00D03005">
        <w:rPr>
          <w:rFonts w:eastAsia="TimesNewRoman" w:cs="Calibri"/>
        </w:rPr>
        <w:t xml:space="preserve"> w</w:t>
      </w:r>
      <w:r w:rsidR="00F03743">
        <w:rPr>
          <w:rFonts w:eastAsia="TimesNewRoman" w:cs="Calibri"/>
        </w:rPr>
        <w:t> </w:t>
      </w:r>
      <w:r w:rsidRPr="00D03005">
        <w:rPr>
          <w:rFonts w:eastAsia="TimesNewRoman" w:cs="Calibri"/>
        </w:rPr>
        <w:t xml:space="preserve">harmonogramie rzeczowo-finansowym, o którym mowa w § 2 ust. 4 niniejszej Umowy. </w:t>
      </w:r>
    </w:p>
    <w:p w14:paraId="3E2E77C3" w14:textId="77777777" w:rsidR="00B1609F" w:rsidRDefault="00B1609F" w:rsidP="00B1609F">
      <w:pPr>
        <w:widowControl w:val="0"/>
        <w:suppressAutoHyphens/>
        <w:jc w:val="both"/>
        <w:rPr>
          <w:rFonts w:ascii="Calibri" w:hAnsi="Calibri" w:cs="Calibri"/>
          <w:sz w:val="22"/>
          <w:szCs w:val="22"/>
        </w:rPr>
      </w:pPr>
    </w:p>
    <w:p w14:paraId="22D64DD9"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6</w:t>
      </w:r>
    </w:p>
    <w:p w14:paraId="12754AF0"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Wynagrodzenie</w:t>
      </w:r>
    </w:p>
    <w:p w14:paraId="38C88924" w14:textId="77777777" w:rsidR="00B1609F" w:rsidRPr="00D03005" w:rsidRDefault="00B1609F" w:rsidP="00B1609F">
      <w:pPr>
        <w:widowControl w:val="0"/>
        <w:suppressAutoHyphens/>
        <w:ind w:left="284"/>
        <w:jc w:val="both"/>
        <w:rPr>
          <w:rFonts w:ascii="Calibri" w:hAnsi="Calibri" w:cs="Calibri"/>
          <w:sz w:val="22"/>
          <w:szCs w:val="22"/>
        </w:rPr>
      </w:pPr>
    </w:p>
    <w:p w14:paraId="00420D83" w14:textId="77777777" w:rsidR="00B1609F" w:rsidRDefault="00B1609F" w:rsidP="007D32F3">
      <w:pPr>
        <w:widowControl w:val="0"/>
        <w:numPr>
          <w:ilvl w:val="0"/>
          <w:numId w:val="2"/>
        </w:numPr>
        <w:suppressAutoHyphens/>
        <w:ind w:left="284" w:hanging="284"/>
        <w:jc w:val="both"/>
        <w:rPr>
          <w:rFonts w:ascii="Calibri" w:hAnsi="Calibri" w:cs="Calibri"/>
          <w:sz w:val="22"/>
          <w:szCs w:val="22"/>
        </w:rPr>
      </w:pPr>
      <w:r w:rsidRPr="00D03005">
        <w:rPr>
          <w:rFonts w:ascii="Calibri" w:eastAsia="TimesNewRoman" w:hAnsi="Calibri" w:cs="Calibri"/>
          <w:sz w:val="22"/>
          <w:szCs w:val="22"/>
        </w:rPr>
        <w:t xml:space="preserve">Wynagrodzenie Wykonawcy za wykonanie </w:t>
      </w:r>
      <w:r>
        <w:rPr>
          <w:rFonts w:ascii="Calibri" w:eastAsia="TimesNewRoman" w:hAnsi="Calibri" w:cs="Calibri"/>
          <w:sz w:val="22"/>
          <w:szCs w:val="22"/>
        </w:rPr>
        <w:t>Projektu</w:t>
      </w:r>
      <w:r w:rsidRPr="00D03005">
        <w:rPr>
          <w:rFonts w:ascii="Calibri" w:eastAsia="TimesNewRoman" w:hAnsi="Calibri" w:cs="Calibri"/>
          <w:sz w:val="22"/>
          <w:szCs w:val="22"/>
        </w:rPr>
        <w:t xml:space="preserve"> jest wynagrodzeniem ryczałtowym i wynosi</w:t>
      </w:r>
      <w:r w:rsidRPr="00D03005">
        <w:rPr>
          <w:rFonts w:ascii="Calibri" w:hAnsi="Calibri" w:cs="Calibri"/>
          <w:sz w:val="22"/>
          <w:szCs w:val="22"/>
        </w:rPr>
        <w:t>:</w:t>
      </w:r>
    </w:p>
    <w:p w14:paraId="010D0F7E" w14:textId="77777777" w:rsidR="00B1609F" w:rsidRDefault="00B1609F" w:rsidP="00B1609F">
      <w:pPr>
        <w:widowControl w:val="0"/>
        <w:suppressAutoHyphens/>
        <w:jc w:val="both"/>
        <w:rPr>
          <w:rFonts w:ascii="Calibri" w:hAnsi="Calibri" w:cs="Calibri"/>
          <w:sz w:val="22"/>
          <w:szCs w:val="22"/>
        </w:rPr>
      </w:pPr>
    </w:p>
    <w:p w14:paraId="6D181164" w14:textId="77777777" w:rsidR="00B1609F" w:rsidRPr="00E664C4" w:rsidRDefault="00B1609F" w:rsidP="00B1609F">
      <w:pPr>
        <w:pStyle w:val="Akapitzlist"/>
        <w:widowControl w:val="0"/>
        <w:suppressAutoHyphens/>
        <w:ind w:left="644"/>
        <w:jc w:val="both"/>
        <w:rPr>
          <w:rFonts w:eastAsia="TimesNewRoman" w:cs="Calibri"/>
          <w:b/>
          <w:u w:val="single"/>
        </w:rPr>
      </w:pPr>
      <w:r w:rsidRPr="00E664C4">
        <w:rPr>
          <w:rFonts w:eastAsia="TimesNewRoman" w:cs="Calibri"/>
          <w:b/>
          <w:u w:val="single"/>
        </w:rPr>
        <w:t>RAZEM PROJEKT:</w:t>
      </w:r>
    </w:p>
    <w:p w14:paraId="4F600F84" w14:textId="77777777" w:rsidR="00B1609F" w:rsidRDefault="00B1609F" w:rsidP="00B1609F">
      <w:pPr>
        <w:pStyle w:val="Akapitzlist"/>
        <w:widowControl w:val="0"/>
        <w:suppressAutoHyphens/>
        <w:ind w:left="644"/>
        <w:jc w:val="both"/>
        <w:rPr>
          <w:rFonts w:eastAsia="TimesNewRoman" w:cs="Calibri"/>
          <w:u w:val="single"/>
        </w:rPr>
      </w:pPr>
      <w:r>
        <w:rPr>
          <w:rFonts w:eastAsia="TimesNewRoman" w:cs="Calibri"/>
          <w:u w:val="single"/>
        </w:rPr>
        <w:t>kwota brutto: ………………………………………..</w:t>
      </w:r>
    </w:p>
    <w:p w14:paraId="334026A0" w14:textId="77777777" w:rsidR="00B1609F" w:rsidRDefault="00B1609F" w:rsidP="00B1609F">
      <w:pPr>
        <w:pStyle w:val="Akapitzlist"/>
        <w:widowControl w:val="0"/>
        <w:suppressAutoHyphens/>
        <w:ind w:left="644"/>
        <w:jc w:val="both"/>
        <w:rPr>
          <w:rFonts w:eastAsia="TimesNewRoman" w:cs="Calibri"/>
          <w:u w:val="single"/>
        </w:rPr>
      </w:pPr>
      <w:r>
        <w:rPr>
          <w:rFonts w:eastAsia="TimesNewRoman" w:cs="Calibri"/>
          <w:u w:val="single"/>
        </w:rPr>
        <w:t>słownie: ………………………………………………………..</w:t>
      </w:r>
    </w:p>
    <w:p w14:paraId="3F16A2A4" w14:textId="77777777" w:rsidR="00B1609F" w:rsidRDefault="00B1609F" w:rsidP="00B1609F">
      <w:pPr>
        <w:pStyle w:val="Akapitzlist"/>
        <w:widowControl w:val="0"/>
        <w:suppressAutoHyphens/>
        <w:ind w:left="644"/>
        <w:jc w:val="both"/>
        <w:rPr>
          <w:rFonts w:eastAsia="TimesNewRoman" w:cs="Calibri"/>
          <w:u w:val="single"/>
        </w:rPr>
      </w:pPr>
    </w:p>
    <w:p w14:paraId="626A313D" w14:textId="77777777" w:rsidR="00B1609F" w:rsidRDefault="00B1609F" w:rsidP="00B1609F">
      <w:pPr>
        <w:pStyle w:val="Akapitzlist"/>
        <w:widowControl w:val="0"/>
        <w:suppressAutoHyphens/>
        <w:ind w:left="644"/>
        <w:jc w:val="both"/>
        <w:rPr>
          <w:rFonts w:eastAsia="TimesNewRoman" w:cs="Calibri"/>
          <w:u w:val="single"/>
        </w:rPr>
      </w:pPr>
      <w:r>
        <w:rPr>
          <w:rFonts w:eastAsia="TimesNewRoman" w:cs="Calibri"/>
          <w:u w:val="single"/>
        </w:rPr>
        <w:t>w tym netto: ……………………………………..</w:t>
      </w:r>
    </w:p>
    <w:p w14:paraId="1EEFCBD3" w14:textId="77777777" w:rsidR="00B1609F" w:rsidRPr="00F30E32" w:rsidRDefault="00B1609F" w:rsidP="00B1609F">
      <w:pPr>
        <w:pStyle w:val="Akapitzlist"/>
        <w:widowControl w:val="0"/>
        <w:suppressAutoHyphens/>
        <w:ind w:left="644"/>
        <w:jc w:val="both"/>
        <w:rPr>
          <w:rFonts w:eastAsia="TimesNewRoman" w:cs="Calibri"/>
          <w:u w:val="single"/>
        </w:rPr>
      </w:pPr>
      <w:r>
        <w:rPr>
          <w:rFonts w:eastAsia="TimesNewRoman" w:cs="Calibri"/>
          <w:u w:val="single"/>
        </w:rPr>
        <w:t>podatek VAT: ……………………………………..</w:t>
      </w:r>
    </w:p>
    <w:p w14:paraId="706B2F3F" w14:textId="77777777" w:rsidR="00B1609F" w:rsidRPr="00D03005" w:rsidRDefault="00B1609F" w:rsidP="00B1609F">
      <w:pPr>
        <w:widowControl w:val="0"/>
        <w:suppressAutoHyphens/>
        <w:jc w:val="both"/>
        <w:rPr>
          <w:rFonts w:ascii="Calibri" w:hAnsi="Calibri" w:cs="Calibri"/>
          <w:sz w:val="22"/>
          <w:szCs w:val="22"/>
        </w:rPr>
      </w:pPr>
    </w:p>
    <w:p w14:paraId="4F732BE1" w14:textId="77777777" w:rsidR="00A7154C" w:rsidRPr="00A7154C" w:rsidRDefault="00A7154C" w:rsidP="00A7154C">
      <w:pPr>
        <w:autoSpaceDE w:val="0"/>
        <w:autoSpaceDN w:val="0"/>
        <w:adjustRightInd w:val="0"/>
        <w:jc w:val="both"/>
        <w:rPr>
          <w:rFonts w:ascii="Calibri" w:hAnsi="Calibri" w:cs="Calibri"/>
          <w:color w:val="000000"/>
          <w:sz w:val="22"/>
          <w:szCs w:val="22"/>
        </w:rPr>
      </w:pPr>
      <w:r w:rsidRPr="00A7154C">
        <w:rPr>
          <w:rFonts w:ascii="Calibri" w:hAnsi="Calibri" w:cs="Calibri"/>
          <w:color w:val="000000"/>
          <w:sz w:val="22"/>
          <w:szCs w:val="22"/>
        </w:rPr>
        <w:t xml:space="preserve">w tym: </w:t>
      </w:r>
    </w:p>
    <w:p w14:paraId="10672C89" w14:textId="77777777" w:rsidR="00A7154C" w:rsidRPr="00A7154C" w:rsidRDefault="00A7154C" w:rsidP="00A7154C">
      <w:pPr>
        <w:autoSpaceDE w:val="0"/>
        <w:autoSpaceDN w:val="0"/>
        <w:adjustRightInd w:val="0"/>
        <w:jc w:val="both"/>
        <w:rPr>
          <w:rFonts w:ascii="Calibri" w:hAnsi="Calibri" w:cs="Calibri"/>
          <w:color w:val="000000"/>
          <w:sz w:val="22"/>
          <w:szCs w:val="22"/>
        </w:rPr>
      </w:pPr>
    </w:p>
    <w:p w14:paraId="6124366B" w14:textId="721ECD27" w:rsidR="00A7154C" w:rsidRPr="00A7154C" w:rsidRDefault="00506156" w:rsidP="007D32F3">
      <w:pPr>
        <w:pStyle w:val="Akapitzlist"/>
        <w:numPr>
          <w:ilvl w:val="0"/>
          <w:numId w:val="28"/>
        </w:numPr>
        <w:autoSpaceDE w:val="0"/>
        <w:autoSpaceDN w:val="0"/>
        <w:adjustRightInd w:val="0"/>
        <w:spacing w:after="0" w:line="240" w:lineRule="auto"/>
        <w:jc w:val="both"/>
        <w:rPr>
          <w:rFonts w:cs="Calibri"/>
          <w:color w:val="000000"/>
        </w:rPr>
      </w:pPr>
      <w:r>
        <w:rPr>
          <w:rFonts w:cs="Calibri"/>
          <w:b/>
          <w:bCs/>
          <w:color w:val="000000"/>
        </w:rPr>
        <w:t>Część</w:t>
      </w:r>
      <w:r w:rsidR="00064BFD" w:rsidRPr="00064BFD">
        <w:rPr>
          <w:rFonts w:cs="Calibri"/>
          <w:b/>
          <w:bCs/>
          <w:color w:val="000000"/>
        </w:rPr>
        <w:t xml:space="preserve"> I</w:t>
      </w:r>
      <w:r w:rsidR="00064BFD">
        <w:rPr>
          <w:rFonts w:cs="Calibri"/>
          <w:color w:val="000000"/>
        </w:rPr>
        <w:t xml:space="preserve"> </w:t>
      </w:r>
      <w:r w:rsidR="00A7154C" w:rsidRPr="00A7154C">
        <w:rPr>
          <w:rFonts w:cs="Calibri"/>
          <w:b/>
          <w:color w:val="000000"/>
        </w:rPr>
        <w:t>termomodernizacj</w:t>
      </w:r>
      <w:r w:rsidR="00064BFD">
        <w:rPr>
          <w:rFonts w:cs="Calibri"/>
          <w:b/>
          <w:color w:val="000000"/>
        </w:rPr>
        <w:t>a</w:t>
      </w:r>
      <w:r w:rsidR="00A7154C" w:rsidRPr="00A7154C">
        <w:rPr>
          <w:rFonts w:cs="Calibri"/>
          <w:color w:val="000000"/>
        </w:rPr>
        <w:t>:</w:t>
      </w:r>
    </w:p>
    <w:p w14:paraId="45489EFB" w14:textId="77777777" w:rsidR="00A7154C" w:rsidRPr="00A7154C" w:rsidRDefault="00A7154C" w:rsidP="00A7154C">
      <w:pPr>
        <w:autoSpaceDE w:val="0"/>
        <w:autoSpaceDN w:val="0"/>
        <w:adjustRightInd w:val="0"/>
        <w:jc w:val="both"/>
        <w:rPr>
          <w:rFonts w:ascii="Calibri" w:hAnsi="Calibri" w:cs="Calibri"/>
          <w:color w:val="000000"/>
          <w:sz w:val="22"/>
          <w:szCs w:val="22"/>
        </w:rPr>
      </w:pPr>
    </w:p>
    <w:p w14:paraId="0E07E38B"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cena netto: ………………………………………… </w:t>
      </w:r>
    </w:p>
    <w:p w14:paraId="5FB11599"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wartość VAT: ……………………………………… </w:t>
      </w:r>
    </w:p>
    <w:p w14:paraId="27968113"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cena brutto: ………………………………………...</w:t>
      </w:r>
    </w:p>
    <w:p w14:paraId="53E27E5B"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słownie: ………………………………………………</w:t>
      </w:r>
    </w:p>
    <w:p w14:paraId="33165BB3" w14:textId="77777777" w:rsidR="00A7154C" w:rsidRPr="00A7154C" w:rsidRDefault="00A7154C" w:rsidP="00A7154C">
      <w:pPr>
        <w:autoSpaceDE w:val="0"/>
        <w:autoSpaceDN w:val="0"/>
        <w:adjustRightInd w:val="0"/>
        <w:jc w:val="both"/>
        <w:rPr>
          <w:rFonts w:ascii="Calibri" w:hAnsi="Calibri" w:cs="Calibri"/>
          <w:color w:val="000000"/>
          <w:sz w:val="22"/>
          <w:szCs w:val="22"/>
        </w:rPr>
      </w:pPr>
    </w:p>
    <w:p w14:paraId="7BC8B86B" w14:textId="71BE365E" w:rsidR="00A7154C" w:rsidRPr="00A7154C" w:rsidRDefault="00506156" w:rsidP="007D32F3">
      <w:pPr>
        <w:pStyle w:val="Akapitzlist"/>
        <w:numPr>
          <w:ilvl w:val="0"/>
          <w:numId w:val="28"/>
        </w:numPr>
        <w:autoSpaceDE w:val="0"/>
        <w:autoSpaceDN w:val="0"/>
        <w:adjustRightInd w:val="0"/>
        <w:spacing w:after="0" w:line="240" w:lineRule="auto"/>
        <w:jc w:val="both"/>
        <w:rPr>
          <w:rFonts w:cs="Calibri"/>
          <w:color w:val="000000"/>
        </w:rPr>
      </w:pPr>
      <w:r>
        <w:rPr>
          <w:rFonts w:cs="Calibri"/>
          <w:b/>
          <w:bCs/>
          <w:color w:val="000000"/>
        </w:rPr>
        <w:t>Część</w:t>
      </w:r>
      <w:r w:rsidR="00064BFD" w:rsidRPr="00064BFD">
        <w:rPr>
          <w:rFonts w:cs="Calibri"/>
          <w:b/>
          <w:bCs/>
          <w:color w:val="000000"/>
        </w:rPr>
        <w:t xml:space="preserve"> II</w:t>
      </w:r>
      <w:r w:rsidR="00A7154C" w:rsidRPr="00A7154C">
        <w:rPr>
          <w:rFonts w:cs="Calibri"/>
          <w:b/>
          <w:color w:val="000000"/>
        </w:rPr>
        <w:t xml:space="preserve"> odnawialne źródła energii</w:t>
      </w:r>
      <w:r w:rsidR="00A7154C" w:rsidRPr="00A7154C">
        <w:rPr>
          <w:rFonts w:cs="Calibri"/>
          <w:color w:val="000000"/>
        </w:rPr>
        <w:t>:</w:t>
      </w:r>
    </w:p>
    <w:p w14:paraId="5E57CB45" w14:textId="77777777" w:rsidR="00A7154C" w:rsidRPr="00A7154C" w:rsidRDefault="00A7154C" w:rsidP="00A7154C">
      <w:pPr>
        <w:autoSpaceDE w:val="0"/>
        <w:autoSpaceDN w:val="0"/>
        <w:adjustRightInd w:val="0"/>
        <w:spacing w:line="360" w:lineRule="auto"/>
        <w:jc w:val="both"/>
        <w:rPr>
          <w:rFonts w:ascii="Calibri" w:hAnsi="Calibri" w:cs="Calibri"/>
          <w:color w:val="000000"/>
          <w:sz w:val="22"/>
          <w:szCs w:val="22"/>
        </w:rPr>
      </w:pPr>
    </w:p>
    <w:p w14:paraId="691DED35"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cena netto: ………………………………………… </w:t>
      </w:r>
    </w:p>
    <w:p w14:paraId="3C21ED9C"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wartość VAT: ……………………………………… </w:t>
      </w:r>
    </w:p>
    <w:p w14:paraId="7CA54DF6"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cena brutto: ………………………………………... </w:t>
      </w:r>
    </w:p>
    <w:p w14:paraId="6CACE3D4"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słownie: ………………………………………………</w:t>
      </w:r>
    </w:p>
    <w:p w14:paraId="3FAD39D2" w14:textId="77777777" w:rsidR="00A7154C" w:rsidRPr="00A7154C" w:rsidRDefault="00A7154C" w:rsidP="00A7154C">
      <w:pPr>
        <w:autoSpaceDE w:val="0"/>
        <w:autoSpaceDN w:val="0"/>
        <w:adjustRightInd w:val="0"/>
        <w:ind w:left="709"/>
        <w:jc w:val="both"/>
        <w:rPr>
          <w:rFonts w:ascii="Calibri" w:hAnsi="Calibri" w:cs="Calibri"/>
          <w:color w:val="000000"/>
          <w:sz w:val="22"/>
          <w:szCs w:val="22"/>
        </w:rPr>
      </w:pPr>
    </w:p>
    <w:p w14:paraId="7390063A" w14:textId="36A905A3" w:rsidR="00A7154C" w:rsidRPr="00A7154C" w:rsidRDefault="00506156" w:rsidP="007D32F3">
      <w:pPr>
        <w:pStyle w:val="Akapitzlist"/>
        <w:numPr>
          <w:ilvl w:val="0"/>
          <w:numId w:val="28"/>
        </w:numPr>
        <w:autoSpaceDE w:val="0"/>
        <w:autoSpaceDN w:val="0"/>
        <w:adjustRightInd w:val="0"/>
        <w:spacing w:after="0" w:line="240" w:lineRule="auto"/>
        <w:jc w:val="both"/>
        <w:rPr>
          <w:rFonts w:cs="Calibri"/>
          <w:color w:val="000000"/>
        </w:rPr>
      </w:pPr>
      <w:r>
        <w:rPr>
          <w:rFonts w:cs="Calibri"/>
          <w:b/>
          <w:bCs/>
          <w:color w:val="000000"/>
        </w:rPr>
        <w:t>Część</w:t>
      </w:r>
      <w:r w:rsidR="00064BFD" w:rsidRPr="00064BFD">
        <w:rPr>
          <w:rFonts w:cs="Calibri"/>
          <w:b/>
          <w:bCs/>
          <w:color w:val="000000"/>
        </w:rPr>
        <w:t xml:space="preserve"> III</w:t>
      </w:r>
      <w:r w:rsidR="00A7154C" w:rsidRPr="00A7154C">
        <w:rPr>
          <w:rFonts w:cs="Calibri"/>
          <w:b/>
          <w:color w:val="000000"/>
        </w:rPr>
        <w:t xml:space="preserve"> </w:t>
      </w:r>
      <w:r w:rsidR="000A50BA" w:rsidRPr="000A50BA">
        <w:rPr>
          <w:rFonts w:cs="Calibri"/>
          <w:b/>
          <w:color w:val="FF0000"/>
        </w:rPr>
        <w:t>przebudowa, rozbudowa i konsolidacja źródeł ciepła w KPCP</w:t>
      </w:r>
      <w:r w:rsidR="00A7154C" w:rsidRPr="000A50BA">
        <w:rPr>
          <w:rFonts w:cs="Calibri"/>
          <w:color w:val="FF0000"/>
        </w:rPr>
        <w:t>:</w:t>
      </w:r>
    </w:p>
    <w:p w14:paraId="774BD036" w14:textId="77777777" w:rsidR="00A7154C" w:rsidRPr="00A7154C" w:rsidRDefault="00A7154C" w:rsidP="00A7154C">
      <w:pPr>
        <w:autoSpaceDE w:val="0"/>
        <w:autoSpaceDN w:val="0"/>
        <w:adjustRightInd w:val="0"/>
        <w:spacing w:line="360" w:lineRule="auto"/>
        <w:jc w:val="both"/>
        <w:rPr>
          <w:rFonts w:ascii="Calibri" w:hAnsi="Calibri" w:cs="Calibri"/>
          <w:color w:val="000000"/>
          <w:sz w:val="22"/>
          <w:szCs w:val="22"/>
        </w:rPr>
      </w:pPr>
    </w:p>
    <w:p w14:paraId="327F8C3F"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cena netto: ………………………………………… </w:t>
      </w:r>
    </w:p>
    <w:p w14:paraId="623424A0"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wartość VAT: ……………………………………… </w:t>
      </w:r>
    </w:p>
    <w:p w14:paraId="056E02DE"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 xml:space="preserve">cena brutto: ………………………………………... </w:t>
      </w:r>
    </w:p>
    <w:p w14:paraId="6870B1F9" w14:textId="77777777" w:rsidR="00A7154C" w:rsidRPr="00A7154C" w:rsidRDefault="00A7154C" w:rsidP="00A7154C">
      <w:pPr>
        <w:autoSpaceDE w:val="0"/>
        <w:autoSpaceDN w:val="0"/>
        <w:adjustRightInd w:val="0"/>
        <w:spacing w:line="360" w:lineRule="auto"/>
        <w:ind w:left="709"/>
        <w:jc w:val="both"/>
        <w:rPr>
          <w:rFonts w:ascii="Calibri" w:hAnsi="Calibri" w:cs="Calibri"/>
          <w:color w:val="000000"/>
          <w:sz w:val="22"/>
          <w:szCs w:val="22"/>
        </w:rPr>
      </w:pPr>
      <w:r w:rsidRPr="00A7154C">
        <w:rPr>
          <w:rFonts w:ascii="Calibri" w:hAnsi="Calibri" w:cs="Calibri"/>
          <w:color w:val="000000"/>
          <w:sz w:val="22"/>
          <w:szCs w:val="22"/>
        </w:rPr>
        <w:t>słownie: ………………………………………………</w:t>
      </w:r>
    </w:p>
    <w:p w14:paraId="482184FE" w14:textId="77777777" w:rsidR="00B1609F" w:rsidRDefault="00B1609F" w:rsidP="00B1609F">
      <w:pPr>
        <w:pStyle w:val="Akapitzlist"/>
        <w:widowControl w:val="0"/>
        <w:suppressAutoHyphens/>
        <w:ind w:left="644"/>
        <w:jc w:val="both"/>
        <w:rPr>
          <w:rFonts w:eastAsia="TimesNewRoman" w:cs="Calibri"/>
          <w:u w:val="single"/>
        </w:rPr>
      </w:pPr>
    </w:p>
    <w:p w14:paraId="48F7E408" w14:textId="77777777" w:rsidR="00B1609F" w:rsidRPr="00D03005" w:rsidRDefault="00B1609F" w:rsidP="007D32F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Kwota wynagrodzenia, określona w ust. 1 powyżej, zawiera wszelkie wydatki związane z realizacją przedmiotu niniejszej Umowy, w szczególności koszty robót wynikających wprost z  dokumentacji, o której mowa w § 1 niniejszej Umowy, jak również koszty wszelkich innych robót budowlanych lub prac niewskazanych wprost w ww</w:t>
      </w:r>
      <w:r>
        <w:rPr>
          <w:rFonts w:eastAsia="TimesNewRoman" w:cs="Calibri"/>
        </w:rPr>
        <w:t>.</w:t>
      </w:r>
      <w:r w:rsidRPr="00D03005">
        <w:rPr>
          <w:rFonts w:eastAsia="TimesNewRoman" w:cs="Calibri"/>
        </w:rPr>
        <w:t xml:space="preserve"> dokumentacj</w:t>
      </w:r>
      <w:r>
        <w:rPr>
          <w:rFonts w:eastAsia="TimesNewRoman" w:cs="Calibri"/>
        </w:rPr>
        <w:t>i</w:t>
      </w:r>
      <w:r w:rsidRPr="00D03005">
        <w:rPr>
          <w:rFonts w:eastAsia="TimesNewRoman" w:cs="Calibri"/>
        </w:rPr>
        <w:t xml:space="preserve">, a niezbędnych do wykonania przedmiotu Umowy, w tym zwłaszcza koszty wszelkich robót przygotowawczych, porządkowych, koszty zagospodarowania terenu budowy, utrzymania zaplecza budowy (np. napraw, wody, energii elektrycznej, zapewnienia łączności telefonicznej, dozorowania terenu budowy), koszty transportu materiałów/urządzeń na miejsce robót, koszty mediów niezbędnych do realizacji robót, koszty związane z wykonywaniem planu bezpieczeństwa i ochrony zdrowia oraz wszelkie inne koszty, których poniesienie wymagane jest w celu należytej realizacji </w:t>
      </w:r>
      <w:r>
        <w:rPr>
          <w:rFonts w:eastAsia="TimesNewRoman" w:cs="Calibri"/>
        </w:rPr>
        <w:t>Projektu</w:t>
      </w:r>
      <w:r w:rsidRPr="00D03005">
        <w:rPr>
          <w:rFonts w:eastAsia="TimesNewRoman" w:cs="Calibri"/>
        </w:rPr>
        <w:t xml:space="preserve"> i wykonania niniejszej Umowy.</w:t>
      </w:r>
    </w:p>
    <w:p w14:paraId="68F3E5FD" w14:textId="77777777" w:rsidR="00B1609F" w:rsidRPr="00D03005" w:rsidRDefault="00B1609F" w:rsidP="007D32F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Wykonawca oświadcza, iż kwota wynagrodzenia (cena ofertowa) uwzględnia również koszty ryzyka, skalkulowane przez niego z należytą starannością, wynikające z natury ryczałtowego charakteru wynagrodzenia. </w:t>
      </w:r>
    </w:p>
    <w:p w14:paraId="6FCB0801" w14:textId="44BF3DCC" w:rsidR="00B1609F" w:rsidRPr="00D03005" w:rsidRDefault="00B1609F" w:rsidP="007D32F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Wynagrodzenie Wykonawcy za wykonanie przedmiotu niniejszej Umowy, nie podlega waloryzacji</w:t>
      </w:r>
      <w:r w:rsidR="00A74CE2">
        <w:rPr>
          <w:rFonts w:eastAsia="TimesNewRoman" w:cs="Calibri"/>
        </w:rPr>
        <w:t xml:space="preserve"> </w:t>
      </w:r>
      <w:r w:rsidR="00A74CE2" w:rsidRPr="00A74CE2">
        <w:rPr>
          <w:rFonts w:eastAsia="TimesNewRoman" w:cs="Calibri"/>
          <w:color w:val="FF0000"/>
        </w:rPr>
        <w:t>z wyjątkiem okoliczności, o których mowa w § 15 Umowy</w:t>
      </w:r>
      <w:r w:rsidRPr="00D03005">
        <w:rPr>
          <w:rFonts w:eastAsia="TimesNewRoman" w:cs="Calibri"/>
        </w:rPr>
        <w:t>.</w:t>
      </w:r>
    </w:p>
    <w:p w14:paraId="5AFEFA2F" w14:textId="77777777" w:rsidR="00B1609F" w:rsidRPr="00D03005" w:rsidRDefault="00B1609F" w:rsidP="007D32F3">
      <w:pPr>
        <w:pStyle w:val="Akapitzlist"/>
        <w:numPr>
          <w:ilvl w:val="0"/>
          <w:numId w:val="2"/>
        </w:numPr>
        <w:autoSpaceDE w:val="0"/>
        <w:autoSpaceDN w:val="0"/>
        <w:adjustRightInd w:val="0"/>
        <w:spacing w:after="0" w:line="240" w:lineRule="auto"/>
        <w:ind w:left="284" w:hanging="284"/>
        <w:jc w:val="both"/>
        <w:rPr>
          <w:rFonts w:eastAsia="TimesNewRoman" w:cs="Calibri"/>
        </w:rPr>
      </w:pPr>
      <w:r w:rsidRPr="00D03005">
        <w:rPr>
          <w:rFonts w:eastAsia="TimesNewRoman" w:cs="Calibri"/>
        </w:rPr>
        <w:t>Rozszerzenie przedmiotu niniejszej Umowy, zwłaszcza zwiększenie zakresu robót, może nastąpić tylko zgodnie z obowiązującymi przepisami z zakresu zamówień publicznych.</w:t>
      </w:r>
    </w:p>
    <w:p w14:paraId="02D0C59A" w14:textId="549A9D71" w:rsidR="00B1609F" w:rsidRPr="0056700E" w:rsidRDefault="00B1609F" w:rsidP="007D32F3">
      <w:pPr>
        <w:pStyle w:val="Akapitzlist"/>
        <w:numPr>
          <w:ilvl w:val="0"/>
          <w:numId w:val="2"/>
        </w:numPr>
        <w:autoSpaceDE w:val="0"/>
        <w:autoSpaceDN w:val="0"/>
        <w:adjustRightInd w:val="0"/>
        <w:spacing w:after="0" w:line="240" w:lineRule="auto"/>
        <w:ind w:left="284" w:hanging="284"/>
        <w:jc w:val="both"/>
        <w:rPr>
          <w:rFonts w:eastAsia="TimesNewRoman" w:cs="Calibri"/>
        </w:rPr>
      </w:pPr>
      <w:r w:rsidRPr="0056700E">
        <w:rPr>
          <w:rFonts w:eastAsia="TimesNewRoman" w:cs="Calibri"/>
        </w:rPr>
        <w:t>W przypadku zaistnienia konieczności wykonania robót dodatkowych, wykraczających poza zakres robót, o których mowa w § 1 niniejszej Umowy, Wykonawca na życzenie Zamawiającego przedłoży ofertę ich wykonania przedstawiając uzasadnienie dla realizacji tych robót oraz ich wycenę skalkulowaną na bazie stawek zastosowanych przez Wykonawcę w kosztorysie, o którym mowa w § 2  ust. 5 Umowy.</w:t>
      </w:r>
    </w:p>
    <w:p w14:paraId="1AD5FD46" w14:textId="77777777" w:rsidR="00064BFD" w:rsidRDefault="00064BFD" w:rsidP="00B1609F">
      <w:pPr>
        <w:autoSpaceDE w:val="0"/>
        <w:autoSpaceDN w:val="0"/>
        <w:adjustRightInd w:val="0"/>
        <w:jc w:val="center"/>
        <w:rPr>
          <w:rFonts w:ascii="Calibri" w:eastAsia="TimesNewRoman,Bold" w:hAnsi="Calibri" w:cs="Calibri"/>
          <w:b/>
          <w:bCs/>
          <w:sz w:val="22"/>
          <w:szCs w:val="22"/>
        </w:rPr>
      </w:pPr>
    </w:p>
    <w:p w14:paraId="1E396756" w14:textId="4A96EB84"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7</w:t>
      </w:r>
    </w:p>
    <w:p w14:paraId="1B3DFF2D"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Warunki płatności</w:t>
      </w:r>
    </w:p>
    <w:p w14:paraId="34731CEB" w14:textId="77777777" w:rsidR="00B1609F" w:rsidRPr="00D03005" w:rsidRDefault="00B1609F" w:rsidP="00B1609F">
      <w:pPr>
        <w:widowControl w:val="0"/>
        <w:suppressAutoHyphens/>
        <w:ind w:left="284"/>
        <w:jc w:val="both"/>
        <w:rPr>
          <w:rFonts w:ascii="Calibri" w:hAnsi="Calibri" w:cs="Calibri"/>
          <w:sz w:val="22"/>
          <w:szCs w:val="22"/>
        </w:rPr>
      </w:pPr>
    </w:p>
    <w:p w14:paraId="3F29265B" w14:textId="431BD0F7" w:rsidR="00B1609F" w:rsidRPr="008465FD" w:rsidRDefault="00B1609F" w:rsidP="007D32F3">
      <w:pPr>
        <w:pStyle w:val="Akapitzlist"/>
        <w:widowControl w:val="0"/>
        <w:numPr>
          <w:ilvl w:val="0"/>
          <w:numId w:val="29"/>
        </w:numPr>
        <w:suppressAutoHyphens/>
        <w:spacing w:line="240" w:lineRule="auto"/>
        <w:jc w:val="both"/>
        <w:rPr>
          <w:rFonts w:eastAsia="TimesNewRoman" w:cs="Calibri"/>
        </w:rPr>
      </w:pPr>
      <w:bookmarkStart w:id="3" w:name="_Hlk524430915"/>
      <w:r w:rsidRPr="0013759B">
        <w:rPr>
          <w:rFonts w:eastAsia="TimesNewRoman" w:cs="Calibri"/>
        </w:rPr>
        <w:t>Zapłata wynagrodzenia, o którym mowa w § 6 ust. 1 niniejszej Umowy będzie następowała</w:t>
      </w:r>
      <w:r>
        <w:rPr>
          <w:rFonts w:eastAsia="TimesNewRoman" w:cs="Calibri"/>
        </w:rPr>
        <w:t xml:space="preserve"> na podstawie faktury</w:t>
      </w:r>
      <w:r w:rsidR="008465FD">
        <w:rPr>
          <w:rFonts w:eastAsia="TimesNewRoman" w:cs="Calibri"/>
        </w:rPr>
        <w:t xml:space="preserve"> częściowej wystawianej dla </w:t>
      </w:r>
      <w:r w:rsidR="004E7377">
        <w:rPr>
          <w:rFonts w:eastAsia="TimesNewRoman" w:cs="Calibri"/>
        </w:rPr>
        <w:t>Części</w:t>
      </w:r>
      <w:r w:rsidR="008465FD">
        <w:rPr>
          <w:rFonts w:eastAsia="TimesNewRoman" w:cs="Calibri"/>
        </w:rPr>
        <w:t xml:space="preserve"> I, II oraz faktury częściowej wystawianej dla </w:t>
      </w:r>
      <w:r w:rsidR="004E7377">
        <w:rPr>
          <w:rFonts w:eastAsia="TimesNewRoman" w:cs="Calibri"/>
        </w:rPr>
        <w:t>Części</w:t>
      </w:r>
      <w:r w:rsidR="008465FD">
        <w:rPr>
          <w:rFonts w:eastAsia="TimesNewRoman" w:cs="Calibri"/>
        </w:rPr>
        <w:t xml:space="preserve"> III nie częściej niż raz w miesiącu do </w:t>
      </w:r>
      <w:r w:rsidR="00673A6B">
        <w:rPr>
          <w:rFonts w:eastAsia="TimesNewRoman" w:cs="Calibri"/>
        </w:rPr>
        <w:t xml:space="preserve">łącznej </w:t>
      </w:r>
      <w:r w:rsidR="008465FD">
        <w:rPr>
          <w:rFonts w:eastAsia="TimesNewRoman" w:cs="Calibri"/>
        </w:rPr>
        <w:t>wysokości 95% wartości umownej liczonej dla dane</w:t>
      </w:r>
      <w:r w:rsidR="00405C9E">
        <w:rPr>
          <w:rFonts w:eastAsia="TimesNewRoman" w:cs="Calibri"/>
        </w:rPr>
        <w:t>j</w:t>
      </w:r>
      <w:r w:rsidR="008465FD">
        <w:rPr>
          <w:rFonts w:eastAsia="TimesNewRoman" w:cs="Calibri"/>
        </w:rPr>
        <w:t xml:space="preserve"> </w:t>
      </w:r>
      <w:r w:rsidR="00405C9E">
        <w:rPr>
          <w:rFonts w:eastAsia="TimesNewRoman" w:cs="Calibri"/>
        </w:rPr>
        <w:t>Części</w:t>
      </w:r>
      <w:r w:rsidR="008465FD">
        <w:rPr>
          <w:rFonts w:eastAsia="TimesNewRoman" w:cs="Calibri"/>
        </w:rPr>
        <w:t>.</w:t>
      </w:r>
    </w:p>
    <w:bookmarkEnd w:id="3"/>
    <w:p w14:paraId="28B159BC" w14:textId="4BE212DF" w:rsidR="00B1609F" w:rsidRPr="0013759B" w:rsidRDefault="00B1609F" w:rsidP="007D32F3">
      <w:pPr>
        <w:pStyle w:val="Akapitzlist"/>
        <w:widowControl w:val="0"/>
        <w:numPr>
          <w:ilvl w:val="0"/>
          <w:numId w:val="27"/>
        </w:numPr>
        <w:suppressAutoHyphens/>
        <w:spacing w:line="240" w:lineRule="auto"/>
        <w:jc w:val="both"/>
        <w:rPr>
          <w:rFonts w:eastAsia="TimesNewRoman" w:cs="Calibri"/>
        </w:rPr>
      </w:pPr>
      <w:r w:rsidRPr="0013759B">
        <w:rPr>
          <w:rFonts w:eastAsia="TimesNewRoman" w:cs="Calibri"/>
        </w:rPr>
        <w:t xml:space="preserve">Podstawą wystawienia faktur częściowych będą </w:t>
      </w:r>
      <w:r w:rsidRPr="00492F6B">
        <w:rPr>
          <w:rFonts w:eastAsia="TimesNewRoman" w:cs="Calibri"/>
        </w:rPr>
        <w:t xml:space="preserve">protokoły odbioru </w:t>
      </w:r>
      <w:r w:rsidR="00E22712">
        <w:rPr>
          <w:rFonts w:eastAsia="TimesNewRoman" w:cs="Calibri"/>
        </w:rPr>
        <w:t>częściowego</w:t>
      </w:r>
      <w:r w:rsidRPr="00492F6B">
        <w:rPr>
          <w:rFonts w:eastAsia="TimesNewRoman" w:cs="Calibri"/>
        </w:rPr>
        <w:t xml:space="preserve"> robót</w:t>
      </w:r>
      <w:r w:rsidR="00B768FB">
        <w:rPr>
          <w:rFonts w:eastAsia="TimesNewRoman" w:cs="Calibri"/>
        </w:rPr>
        <w:t xml:space="preserve"> wraz z</w:t>
      </w:r>
      <w:r w:rsidR="00B774B1">
        <w:rPr>
          <w:rFonts w:eastAsia="TimesNewRoman" w:cs="Calibri"/>
        </w:rPr>
        <w:t> </w:t>
      </w:r>
      <w:r w:rsidR="00B768FB">
        <w:rPr>
          <w:rFonts w:eastAsia="TimesNewRoman" w:cs="Calibri"/>
        </w:rPr>
        <w:t>zaktualizowanym harmonogramem rzeczowo-finansowym</w:t>
      </w:r>
      <w:r w:rsidRPr="0013759B">
        <w:rPr>
          <w:rFonts w:eastAsia="TimesNewRoman" w:cs="Calibri"/>
        </w:rPr>
        <w:t xml:space="preserve"> podpisane przez Wykonawcę, </w:t>
      </w:r>
      <w:r w:rsidR="00155895">
        <w:rPr>
          <w:rFonts w:eastAsia="TimesNewRoman" w:cs="Calibri"/>
        </w:rPr>
        <w:t>I</w:t>
      </w:r>
      <w:r w:rsidRPr="0013759B">
        <w:rPr>
          <w:rFonts w:eastAsia="TimesNewRoman" w:cs="Calibri"/>
        </w:rPr>
        <w:t xml:space="preserve">nspektora </w:t>
      </w:r>
      <w:r w:rsidR="00155895">
        <w:rPr>
          <w:rFonts w:eastAsia="TimesNewRoman" w:cs="Calibri"/>
        </w:rPr>
        <w:t>N</w:t>
      </w:r>
      <w:r w:rsidRPr="0013759B">
        <w:rPr>
          <w:rFonts w:eastAsia="TimesNewRoman" w:cs="Calibri"/>
        </w:rPr>
        <w:t xml:space="preserve">adzoru </w:t>
      </w:r>
      <w:r w:rsidR="00155895">
        <w:rPr>
          <w:rFonts w:eastAsia="TimesNewRoman" w:cs="Calibri"/>
        </w:rPr>
        <w:t>Inwestorskiego</w:t>
      </w:r>
      <w:r w:rsidR="00B774B1">
        <w:rPr>
          <w:rFonts w:eastAsia="TimesNewRoman" w:cs="Calibri"/>
        </w:rPr>
        <w:t xml:space="preserve"> wskazanego przez Współzamawiającego </w:t>
      </w:r>
      <w:r w:rsidRPr="0013759B">
        <w:rPr>
          <w:rFonts w:eastAsia="TimesNewRoman" w:cs="Calibri"/>
        </w:rPr>
        <w:t>oraz Zamawiającego lub inną osobę/podmiot przez niego upoważnioną.</w:t>
      </w:r>
    </w:p>
    <w:p w14:paraId="1C0AE679" w14:textId="70064CB0" w:rsidR="00296A21" w:rsidRPr="005700DC" w:rsidRDefault="00296A21" w:rsidP="007D32F3">
      <w:pPr>
        <w:pStyle w:val="Akapitzlist"/>
        <w:widowControl w:val="0"/>
        <w:numPr>
          <w:ilvl w:val="0"/>
          <w:numId w:val="27"/>
        </w:numPr>
        <w:suppressAutoHyphens/>
        <w:spacing w:line="240" w:lineRule="auto"/>
        <w:jc w:val="both"/>
        <w:rPr>
          <w:rFonts w:eastAsia="TimesNewRoman" w:cs="Calibri"/>
        </w:rPr>
      </w:pPr>
      <w:r w:rsidRPr="0013759B">
        <w:rPr>
          <w:rFonts w:eastAsia="TimesNewRoman" w:cs="Calibri"/>
        </w:rPr>
        <w:t xml:space="preserve">Do </w:t>
      </w:r>
      <w:r>
        <w:rPr>
          <w:rFonts w:eastAsia="TimesNewRoman" w:cs="Calibri"/>
        </w:rPr>
        <w:t>każdego protokołu odbioru częściowego i końcowego</w:t>
      </w:r>
      <w:r w:rsidRPr="0013759B">
        <w:rPr>
          <w:rFonts w:eastAsia="TimesNewRoman" w:cs="Calibri"/>
        </w:rPr>
        <w:t xml:space="preserve"> przedkłada</w:t>
      </w:r>
      <w:r>
        <w:rPr>
          <w:rFonts w:eastAsia="TimesNewRoman" w:cs="Calibri"/>
        </w:rPr>
        <w:t>nego</w:t>
      </w:r>
      <w:r w:rsidRPr="0013759B">
        <w:rPr>
          <w:rFonts w:eastAsia="TimesNewRoman" w:cs="Calibri"/>
        </w:rPr>
        <w:t xml:space="preserve"> Zamawiającemu, Wykonawca </w:t>
      </w:r>
      <w:r>
        <w:rPr>
          <w:rFonts w:eastAsia="TimesNewRoman" w:cs="Calibri"/>
        </w:rPr>
        <w:t xml:space="preserve">dołącza </w:t>
      </w:r>
      <w:r w:rsidRPr="0013759B">
        <w:rPr>
          <w:rFonts w:eastAsia="TimesNewRoman" w:cs="Calibri"/>
        </w:rPr>
        <w:t xml:space="preserve">oświadczenia podwykonawcy i odpowiednio dalszych podwykonawców </w:t>
      </w:r>
      <w:r w:rsidRPr="0013759B">
        <w:rPr>
          <w:rFonts w:eastAsia="TimesNewRoman" w:cs="Calibri"/>
        </w:rPr>
        <w:lastRenderedPageBreak/>
        <w:t>potwierdzonych przez Wykonawcę (wraz z kopiami dokumentów potwierdzających</w:t>
      </w:r>
      <w:r>
        <w:rPr>
          <w:rFonts w:eastAsia="TimesNewRoman" w:cs="Calibri"/>
        </w:rPr>
        <w:t xml:space="preserve"> dokonanie przelewów</w:t>
      </w:r>
      <w:r w:rsidRPr="0013759B">
        <w:rPr>
          <w:rFonts w:eastAsia="TimesNewRoman" w:cs="Calibri"/>
        </w:rPr>
        <w:t>) odnośnie stanu rozliczeń wymagalnych należności podwykonawcy (odpowiednio podwykonawcy z dalszymi podwykonawcami). W przypadku nie uregulowania płatności z podwykonawcami, Zamawiający może potrącić z płatności Wykonawcy kwotę w wysokości tych należności i uregulować bezpośrednio zobowiązania Wykonawcy wobec podwykonawców</w:t>
      </w:r>
      <w:r>
        <w:rPr>
          <w:rFonts w:eastAsia="TimesNewRoman" w:cs="Calibri"/>
        </w:rPr>
        <w:t>.</w:t>
      </w:r>
      <w:r w:rsidRPr="00296A21">
        <w:rPr>
          <w:rFonts w:eastAsia="TimesNewRoman" w:cs="Calibri"/>
        </w:rPr>
        <w:t xml:space="preserve"> </w:t>
      </w:r>
      <w:r>
        <w:rPr>
          <w:rFonts w:eastAsia="TimesNewRoman" w:cs="Calibri"/>
        </w:rPr>
        <w:t>W przypadku braku złożenia dokumentów, o których mowa, Wykonawca nie ma podstaw do wystawienia faktury</w:t>
      </w:r>
      <w:r w:rsidRPr="005700DC">
        <w:rPr>
          <w:rFonts w:eastAsia="TimesNewRoman" w:cs="Calibri"/>
        </w:rPr>
        <w:t>.</w:t>
      </w:r>
      <w:r w:rsidR="005700DC">
        <w:rPr>
          <w:rFonts w:eastAsia="TimesNewRoman" w:cs="Calibri"/>
        </w:rPr>
        <w:t xml:space="preserve"> </w:t>
      </w:r>
      <w:r w:rsidR="005700DC" w:rsidRPr="00616667">
        <w:rPr>
          <w:rFonts w:eastAsia="TimesNewRoman" w:cs="Calibri"/>
          <w:color w:val="FF0000"/>
        </w:rPr>
        <w:t xml:space="preserve">W przypadku odmowy złożenia powyższego oświadczenia przez podwykonawcę/dalszego podwykonawcę, </w:t>
      </w:r>
      <w:r w:rsidR="005700DC" w:rsidRPr="00616667">
        <w:rPr>
          <w:rFonts w:asciiTheme="minorHAnsi" w:hAnsiTheme="minorHAnsi" w:cstheme="minorHAnsi"/>
          <w:color w:val="FF0000"/>
        </w:rPr>
        <w:t>Wykonawca złoży oświadczenie, że Podwykonawca odmówił podpisania oświadczenia oraz załączy dowód zapłaty i wniosek, który skierował do Podwykonawcy</w:t>
      </w:r>
      <w:r w:rsidR="00616667">
        <w:rPr>
          <w:rFonts w:asciiTheme="minorHAnsi" w:hAnsiTheme="minorHAnsi" w:cstheme="minorHAnsi"/>
        </w:rPr>
        <w:t>.</w:t>
      </w:r>
    </w:p>
    <w:p w14:paraId="6FD0E913" w14:textId="66404CFB" w:rsidR="00296A21" w:rsidRPr="00E96651" w:rsidRDefault="00E96651" w:rsidP="007D32F3">
      <w:pPr>
        <w:pStyle w:val="Akapitzlist"/>
        <w:widowControl w:val="0"/>
        <w:numPr>
          <w:ilvl w:val="0"/>
          <w:numId w:val="27"/>
        </w:numPr>
        <w:suppressAutoHyphens/>
        <w:spacing w:line="240" w:lineRule="auto"/>
        <w:jc w:val="both"/>
        <w:rPr>
          <w:rFonts w:eastAsia="TimesNewRoman" w:cs="Calibri"/>
        </w:rPr>
      </w:pPr>
      <w:r w:rsidRPr="0013759B">
        <w:rPr>
          <w:rFonts w:eastAsia="TimesNewRoman" w:cs="Calibri"/>
        </w:rPr>
        <w:t xml:space="preserve">Warunkiem zapłaty przez Zamawiającego drugiej i następnych części należnego wynagrodzenia za odebrane roboty budowlane jest przedstawienie dowodów zapłaty wymagalnego wynagrodzenia podwykonawcom i dalszym podwykonawcom, o których mowa w art. 143c ust. 1 </w:t>
      </w:r>
      <w:proofErr w:type="spellStart"/>
      <w:r w:rsidRPr="0013759B">
        <w:rPr>
          <w:rFonts w:eastAsia="TimesNewRoman" w:cs="Calibri"/>
        </w:rPr>
        <w:t>Pzp</w:t>
      </w:r>
      <w:proofErr w:type="spellEnd"/>
      <w:r w:rsidRPr="0013759B">
        <w:rPr>
          <w:rFonts w:eastAsia="TimesNewRoman" w:cs="Calibri"/>
        </w:rPr>
        <w:t>, biorącym udział w realizac</w:t>
      </w:r>
      <w:r>
        <w:rPr>
          <w:rFonts w:eastAsia="TimesNewRoman" w:cs="Calibri"/>
        </w:rPr>
        <w:t>ji odebranych robót budowlanych.</w:t>
      </w:r>
    </w:p>
    <w:p w14:paraId="36CC519F" w14:textId="08F18E5C" w:rsidR="00B1609F" w:rsidRPr="0013759B" w:rsidRDefault="00B1609F" w:rsidP="007D32F3">
      <w:pPr>
        <w:pStyle w:val="Akapitzlist"/>
        <w:widowControl w:val="0"/>
        <w:numPr>
          <w:ilvl w:val="0"/>
          <w:numId w:val="27"/>
        </w:numPr>
        <w:suppressAutoHyphens/>
        <w:spacing w:line="240" w:lineRule="auto"/>
        <w:jc w:val="both"/>
        <w:rPr>
          <w:rFonts w:eastAsia="TimesNewRoman" w:cs="Calibri"/>
        </w:rPr>
      </w:pPr>
      <w:r w:rsidRPr="0013759B">
        <w:rPr>
          <w:rFonts w:eastAsia="TimesNewRoman" w:cs="Calibri"/>
        </w:rPr>
        <w:t>Ostateczne rozliczenie rob</w:t>
      </w:r>
      <w:r>
        <w:rPr>
          <w:rFonts w:eastAsia="TimesNewRoman" w:cs="Calibri"/>
        </w:rPr>
        <w:t>ó</w:t>
      </w:r>
      <w:r w:rsidRPr="0013759B">
        <w:rPr>
          <w:rFonts w:eastAsia="TimesNewRoman" w:cs="Calibri"/>
        </w:rPr>
        <w:t>t nastąpi w oparciu o fakturę końcową</w:t>
      </w:r>
      <w:r>
        <w:rPr>
          <w:rFonts w:eastAsia="TimesNewRoman" w:cs="Calibri"/>
        </w:rPr>
        <w:t xml:space="preserve"> dla każde</w:t>
      </w:r>
      <w:r w:rsidR="00405C9E">
        <w:rPr>
          <w:rFonts w:eastAsia="TimesNewRoman" w:cs="Calibri"/>
        </w:rPr>
        <w:t>j</w:t>
      </w:r>
      <w:r>
        <w:rPr>
          <w:rFonts w:eastAsia="TimesNewRoman" w:cs="Calibri"/>
        </w:rPr>
        <w:t xml:space="preserve"> </w:t>
      </w:r>
      <w:r w:rsidR="00405C9E">
        <w:rPr>
          <w:rFonts w:eastAsia="TimesNewRoman" w:cs="Calibri"/>
        </w:rPr>
        <w:t>Części</w:t>
      </w:r>
      <w:r>
        <w:rPr>
          <w:rFonts w:eastAsia="TimesNewRoman" w:cs="Calibri"/>
        </w:rPr>
        <w:t xml:space="preserve"> </w:t>
      </w:r>
      <w:r w:rsidRPr="0013759B">
        <w:rPr>
          <w:rFonts w:eastAsia="TimesNewRoman" w:cs="Calibri"/>
        </w:rPr>
        <w:t xml:space="preserve">wystawioną po podpisaniu przez Wykonawcę, </w:t>
      </w:r>
      <w:r w:rsidR="00155895">
        <w:rPr>
          <w:rFonts w:eastAsia="TimesNewRoman" w:cs="Calibri"/>
        </w:rPr>
        <w:t>I</w:t>
      </w:r>
      <w:r w:rsidRPr="0013759B">
        <w:rPr>
          <w:rFonts w:eastAsia="TimesNewRoman" w:cs="Calibri"/>
        </w:rPr>
        <w:t xml:space="preserve">nspektora </w:t>
      </w:r>
      <w:r w:rsidR="00155895">
        <w:rPr>
          <w:rFonts w:eastAsia="TimesNewRoman" w:cs="Calibri"/>
        </w:rPr>
        <w:t>N</w:t>
      </w:r>
      <w:r w:rsidRPr="0013759B">
        <w:rPr>
          <w:rFonts w:eastAsia="TimesNewRoman" w:cs="Calibri"/>
        </w:rPr>
        <w:t>adzoru</w:t>
      </w:r>
      <w:r w:rsidR="00155895">
        <w:rPr>
          <w:rFonts w:eastAsia="TimesNewRoman" w:cs="Calibri"/>
        </w:rPr>
        <w:t xml:space="preserve"> Inwestorskiego</w:t>
      </w:r>
      <w:r w:rsidRPr="0013759B">
        <w:rPr>
          <w:rFonts w:eastAsia="TimesNewRoman" w:cs="Calibri"/>
        </w:rPr>
        <w:t xml:space="preserve"> wskazanego przez </w:t>
      </w:r>
      <w:r w:rsidR="00155895">
        <w:rPr>
          <w:rFonts w:eastAsia="TimesNewRoman" w:cs="Calibri"/>
        </w:rPr>
        <w:t>Współz</w:t>
      </w:r>
      <w:r w:rsidRPr="0013759B">
        <w:rPr>
          <w:rFonts w:eastAsia="TimesNewRoman" w:cs="Calibri"/>
        </w:rPr>
        <w:t xml:space="preserve">amawiającego oraz Zamawiającego lub inną osobę/podmiot przez niego upoważnioną protokołu odbioru końcowego robót i przekazaniu Zamawiającemu kompletnej dokumentacji powykonawczej </w:t>
      </w:r>
      <w:r>
        <w:rPr>
          <w:rFonts w:eastAsia="TimesNewRoman" w:cs="Calibri"/>
        </w:rPr>
        <w:t>dotyczącej</w:t>
      </w:r>
      <w:r w:rsidRPr="0013759B">
        <w:rPr>
          <w:rFonts w:eastAsia="TimesNewRoman" w:cs="Calibri"/>
        </w:rPr>
        <w:t xml:space="preserve"> wykonani</w:t>
      </w:r>
      <w:r>
        <w:rPr>
          <w:rFonts w:eastAsia="TimesNewRoman" w:cs="Calibri"/>
        </w:rPr>
        <w:t>a</w:t>
      </w:r>
      <w:r w:rsidRPr="0013759B">
        <w:rPr>
          <w:rFonts w:eastAsia="TimesNewRoman" w:cs="Calibri"/>
        </w:rPr>
        <w:t xml:space="preserve"> </w:t>
      </w:r>
      <w:r>
        <w:rPr>
          <w:rFonts w:eastAsia="TimesNewRoman" w:cs="Calibri"/>
        </w:rPr>
        <w:t>dane</w:t>
      </w:r>
      <w:r w:rsidR="00405C9E">
        <w:rPr>
          <w:rFonts w:eastAsia="TimesNewRoman" w:cs="Calibri"/>
        </w:rPr>
        <w:t>j</w:t>
      </w:r>
      <w:r>
        <w:rPr>
          <w:rFonts w:eastAsia="TimesNewRoman" w:cs="Calibri"/>
        </w:rPr>
        <w:t xml:space="preserve"> </w:t>
      </w:r>
      <w:r w:rsidR="00405C9E">
        <w:rPr>
          <w:rFonts w:eastAsia="TimesNewRoman" w:cs="Calibri"/>
        </w:rPr>
        <w:t>Części</w:t>
      </w:r>
      <w:r w:rsidRPr="0013759B">
        <w:rPr>
          <w:rFonts w:eastAsia="TimesNewRoman" w:cs="Calibri"/>
        </w:rPr>
        <w:t xml:space="preserve">. </w:t>
      </w:r>
    </w:p>
    <w:p w14:paraId="09EAF36A" w14:textId="43E1B4F1" w:rsidR="00B1609F" w:rsidRPr="00AB2F4F" w:rsidRDefault="00B1609F" w:rsidP="007D32F3">
      <w:pPr>
        <w:pStyle w:val="Akapitzlist"/>
        <w:widowControl w:val="0"/>
        <w:numPr>
          <w:ilvl w:val="0"/>
          <w:numId w:val="27"/>
        </w:numPr>
        <w:suppressAutoHyphens/>
        <w:spacing w:line="240" w:lineRule="auto"/>
        <w:jc w:val="both"/>
        <w:rPr>
          <w:rFonts w:eastAsia="TimesNewRoman" w:cs="Calibri"/>
        </w:rPr>
      </w:pPr>
      <w:r w:rsidRPr="00336275">
        <w:rPr>
          <w:rFonts w:eastAsia="TimesNewRoman" w:cs="Calibri"/>
        </w:rPr>
        <w:t>Faktury częściowe wystawiane nie częściej niż raz na miesiąc oraz końcowe dotyczące robót budowlanych będą wystawiane na rzecz Zamawiającego i Współzamawiającego. Należności z nich wynikające płatne będą do 30 dni (Zamawiający) oraz do 60 dni (Współzamawiający), licząc od daty otrzymania prawidłowo wystawionej, poprawnej pod względem rachunkowym faktury wraz z podpisanym przez Strony właściwym protokołem odbioru</w:t>
      </w:r>
      <w:r>
        <w:rPr>
          <w:rFonts w:eastAsia="TimesNewRoman" w:cs="Calibri"/>
        </w:rPr>
        <w:t xml:space="preserve"> </w:t>
      </w:r>
      <w:r w:rsidR="00B6651F">
        <w:rPr>
          <w:rFonts w:eastAsia="TimesNewRoman" w:cs="Calibri"/>
        </w:rPr>
        <w:t>częściowego</w:t>
      </w:r>
      <w:r w:rsidRPr="00336275">
        <w:rPr>
          <w:rFonts w:eastAsia="TimesNewRoman" w:cs="Calibri"/>
        </w:rPr>
        <w:t xml:space="preserve"> oraz oświadczeniem i dokumentami, o których mowa  powyżej, o ile ma zastosowanie.</w:t>
      </w:r>
    </w:p>
    <w:p w14:paraId="1588D74B" w14:textId="1D2C5CDD" w:rsidR="00B1609F" w:rsidRDefault="00B1609F" w:rsidP="007D32F3">
      <w:pPr>
        <w:pStyle w:val="Akapitzlist"/>
        <w:widowControl w:val="0"/>
        <w:numPr>
          <w:ilvl w:val="0"/>
          <w:numId w:val="27"/>
        </w:numPr>
        <w:suppressAutoHyphens/>
        <w:spacing w:line="240" w:lineRule="auto"/>
        <w:jc w:val="both"/>
        <w:rPr>
          <w:rFonts w:eastAsia="TimesNewRoman" w:cs="Calibri"/>
        </w:rPr>
      </w:pPr>
      <w:r w:rsidRPr="0013759B">
        <w:rPr>
          <w:rFonts w:eastAsia="TimesNewRoman" w:cs="Calibri"/>
        </w:rPr>
        <w:t>Faktury częściowe będą wystawiane do momentu osiągnięcia wartości wykonanych robót wskazanych w fakturach na poziomie kwoty stanowiącej równowartość 9</w:t>
      </w:r>
      <w:r>
        <w:rPr>
          <w:rFonts w:eastAsia="TimesNewRoman" w:cs="Calibri"/>
        </w:rPr>
        <w:t>5</w:t>
      </w:r>
      <w:r w:rsidRPr="0013759B">
        <w:rPr>
          <w:rFonts w:eastAsia="TimesNewRoman" w:cs="Calibri"/>
        </w:rPr>
        <w:t xml:space="preserve">% ogólnej wartości wynagrodzenia wskazanego w § 6 ust. </w:t>
      </w:r>
      <w:r>
        <w:rPr>
          <w:rFonts w:eastAsia="TimesNewRoman" w:cs="Calibri"/>
        </w:rPr>
        <w:t>1</w:t>
      </w:r>
      <w:r w:rsidRPr="0013759B">
        <w:rPr>
          <w:rFonts w:eastAsia="TimesNewRoman" w:cs="Calibri"/>
        </w:rPr>
        <w:t xml:space="preserve"> niniejszej Umowy</w:t>
      </w:r>
      <w:r>
        <w:rPr>
          <w:rFonts w:eastAsia="TimesNewRoman" w:cs="Calibri"/>
        </w:rPr>
        <w:t xml:space="preserve"> z uwzględnieniem podziału na </w:t>
      </w:r>
      <w:r w:rsidR="00405C9E">
        <w:rPr>
          <w:rFonts w:eastAsia="TimesNewRoman" w:cs="Calibri"/>
        </w:rPr>
        <w:t>części</w:t>
      </w:r>
      <w:r w:rsidRPr="0013759B">
        <w:rPr>
          <w:rFonts w:eastAsia="TimesNewRoman" w:cs="Calibri"/>
        </w:rPr>
        <w:t xml:space="preserve">. Pozostała część wynagrodzenia zostanie zapłacona Wykonawcy w ramach płatności końcowej, po </w:t>
      </w:r>
      <w:r>
        <w:rPr>
          <w:rFonts w:eastAsia="TimesNewRoman" w:cs="Calibri"/>
        </w:rPr>
        <w:t>dokonaniu odbioru końcowego dane</w:t>
      </w:r>
      <w:r w:rsidR="00405C9E">
        <w:rPr>
          <w:rFonts w:eastAsia="TimesNewRoman" w:cs="Calibri"/>
        </w:rPr>
        <w:t>j</w:t>
      </w:r>
      <w:r>
        <w:rPr>
          <w:rFonts w:eastAsia="TimesNewRoman" w:cs="Calibri"/>
        </w:rPr>
        <w:t xml:space="preserve"> </w:t>
      </w:r>
      <w:r w:rsidR="00405C9E">
        <w:rPr>
          <w:rFonts w:eastAsia="TimesNewRoman" w:cs="Calibri"/>
        </w:rPr>
        <w:t>Części</w:t>
      </w:r>
      <w:r w:rsidRPr="0013759B">
        <w:rPr>
          <w:rFonts w:eastAsia="TimesNewRoman" w:cs="Calibri"/>
        </w:rPr>
        <w:t>.</w:t>
      </w:r>
      <w:r>
        <w:rPr>
          <w:rFonts w:eastAsia="TimesNewRoman" w:cs="Calibri"/>
        </w:rPr>
        <w:t xml:space="preserve"> </w:t>
      </w:r>
    </w:p>
    <w:p w14:paraId="3DB80B0C" w14:textId="50CFD4D0" w:rsidR="00B1609F" w:rsidRDefault="00673A6B" w:rsidP="007D32F3">
      <w:pPr>
        <w:pStyle w:val="Akapitzlist"/>
        <w:widowControl w:val="0"/>
        <w:numPr>
          <w:ilvl w:val="0"/>
          <w:numId w:val="27"/>
        </w:numPr>
        <w:suppressAutoHyphens/>
        <w:spacing w:line="240" w:lineRule="auto"/>
        <w:jc w:val="both"/>
        <w:rPr>
          <w:rFonts w:eastAsia="TimesNewRoman" w:cs="Calibri"/>
        </w:rPr>
      </w:pPr>
      <w:r w:rsidRPr="00155895">
        <w:rPr>
          <w:rFonts w:eastAsia="TimesNewRoman" w:cs="Calibri"/>
        </w:rPr>
        <w:t>Zamawiający i Współzamawiający nie są solidarnie odpowiedzialni za zapłatę wynagrodzenia. Zamawiający i Współzamawiający przewidują, że</w:t>
      </w:r>
      <w:r>
        <w:rPr>
          <w:rFonts w:eastAsia="TimesNewRoman" w:cs="Calibri"/>
        </w:rPr>
        <w:t xml:space="preserve"> </w:t>
      </w:r>
      <w:r w:rsidR="00405C9E">
        <w:rPr>
          <w:rFonts w:eastAsia="TimesNewRoman" w:cs="Calibri"/>
        </w:rPr>
        <w:t>Części</w:t>
      </w:r>
      <w:r w:rsidR="00B1609F">
        <w:rPr>
          <w:rFonts w:eastAsia="TimesNewRoman" w:cs="Calibri"/>
        </w:rPr>
        <w:t xml:space="preserve"> </w:t>
      </w:r>
      <w:r w:rsidR="000E028A">
        <w:rPr>
          <w:rFonts w:eastAsia="TimesNewRoman" w:cs="Calibri"/>
        </w:rPr>
        <w:t xml:space="preserve">I </w:t>
      </w:r>
      <w:proofErr w:type="spellStart"/>
      <w:r w:rsidR="000E028A">
        <w:rPr>
          <w:rFonts w:eastAsia="TimesNewRoman" w:cs="Calibri"/>
        </w:rPr>
        <w:t>i</w:t>
      </w:r>
      <w:proofErr w:type="spellEnd"/>
      <w:r w:rsidR="000E028A">
        <w:rPr>
          <w:rFonts w:eastAsia="TimesNewRoman" w:cs="Calibri"/>
        </w:rPr>
        <w:t xml:space="preserve"> II</w:t>
      </w:r>
      <w:r w:rsidR="00B1609F">
        <w:rPr>
          <w:rFonts w:eastAsia="TimesNewRoman" w:cs="Calibri"/>
        </w:rPr>
        <w:t xml:space="preserve"> finansowane będzie przez Współzamawiającego. </w:t>
      </w:r>
      <w:r w:rsidR="00405C9E">
        <w:rPr>
          <w:rFonts w:eastAsia="TimesNewRoman" w:cs="Calibri"/>
        </w:rPr>
        <w:t>Część</w:t>
      </w:r>
      <w:r w:rsidR="006B7AAA">
        <w:rPr>
          <w:rFonts w:eastAsia="TimesNewRoman" w:cs="Calibri"/>
        </w:rPr>
        <w:t xml:space="preserve"> III finansowan</w:t>
      </w:r>
      <w:r w:rsidR="00405C9E">
        <w:rPr>
          <w:rFonts w:eastAsia="TimesNewRoman" w:cs="Calibri"/>
        </w:rPr>
        <w:t>a</w:t>
      </w:r>
      <w:r w:rsidR="006B7AAA">
        <w:rPr>
          <w:rFonts w:eastAsia="TimesNewRoman" w:cs="Calibri"/>
        </w:rPr>
        <w:t xml:space="preserve"> będzie przez Zamawiającego. </w:t>
      </w:r>
      <w:r w:rsidR="00B1609F">
        <w:rPr>
          <w:rFonts w:eastAsia="TimesNewRoman" w:cs="Calibri"/>
        </w:rPr>
        <w:t xml:space="preserve">Przewiduje się </w:t>
      </w:r>
      <w:r w:rsidR="006B7AAA">
        <w:rPr>
          <w:rFonts w:eastAsia="TimesNewRoman" w:cs="Calibri"/>
        </w:rPr>
        <w:t xml:space="preserve">zmianę </w:t>
      </w:r>
      <w:r w:rsidR="00B1609F">
        <w:rPr>
          <w:rFonts w:eastAsia="TimesNewRoman" w:cs="Calibri"/>
        </w:rPr>
        <w:t>podział</w:t>
      </w:r>
      <w:r w:rsidR="006B7AAA">
        <w:rPr>
          <w:rFonts w:eastAsia="TimesNewRoman" w:cs="Calibri"/>
        </w:rPr>
        <w:t>u</w:t>
      </w:r>
      <w:r w:rsidR="00B1609F">
        <w:rPr>
          <w:rFonts w:eastAsia="TimesNewRoman" w:cs="Calibri"/>
        </w:rPr>
        <w:t xml:space="preserve"> płatności w trakcie realizacji inwestycji w</w:t>
      </w:r>
      <w:r w:rsidR="00250DF2">
        <w:rPr>
          <w:rFonts w:eastAsia="TimesNewRoman" w:cs="Calibri"/>
        </w:rPr>
        <w:t> </w:t>
      </w:r>
      <w:r w:rsidR="00B1609F">
        <w:rPr>
          <w:rFonts w:eastAsia="TimesNewRoman" w:cs="Calibri"/>
        </w:rPr>
        <w:t xml:space="preserve">ramach </w:t>
      </w:r>
      <w:r w:rsidR="00B768FB">
        <w:rPr>
          <w:rFonts w:eastAsia="TimesNewRoman" w:cs="Calibri"/>
        </w:rPr>
        <w:t>ww. zadań pomiędzy Zamawiającym a Współzamawiającym w sytuacji niewyczerpania bądź przekroczenia środków zarówno unijnych, o których mowa w § 7 ust. 1</w:t>
      </w:r>
      <w:r w:rsidR="00832CAE">
        <w:rPr>
          <w:rFonts w:eastAsia="TimesNewRoman" w:cs="Calibri"/>
        </w:rPr>
        <w:t>0 i 11</w:t>
      </w:r>
      <w:r w:rsidR="00B768FB">
        <w:rPr>
          <w:rFonts w:eastAsia="TimesNewRoman" w:cs="Calibri"/>
        </w:rPr>
        <w:t xml:space="preserve"> zabezpieczonych przez Współzamawiającego jak i środków kredytowych zabezpieczonych przez Zamawiającego, o których mowa w § 7 ust. </w:t>
      </w:r>
      <w:r w:rsidR="00832CAE">
        <w:rPr>
          <w:rFonts w:eastAsia="TimesNewRoman" w:cs="Calibri"/>
        </w:rPr>
        <w:t>9</w:t>
      </w:r>
      <w:r w:rsidR="00B768FB">
        <w:rPr>
          <w:rFonts w:eastAsia="TimesNewRoman" w:cs="Calibri"/>
        </w:rPr>
        <w:t>.</w:t>
      </w:r>
    </w:p>
    <w:p w14:paraId="2F17B29E" w14:textId="4C5104D5" w:rsidR="000E028A" w:rsidRDefault="000E028A" w:rsidP="007D32F3">
      <w:pPr>
        <w:pStyle w:val="Akapitzlist"/>
        <w:widowControl w:val="0"/>
        <w:numPr>
          <w:ilvl w:val="0"/>
          <w:numId w:val="27"/>
        </w:numPr>
        <w:suppressAutoHyphens/>
        <w:spacing w:line="240" w:lineRule="auto"/>
        <w:jc w:val="both"/>
        <w:rPr>
          <w:rFonts w:eastAsia="TimesNewRoman" w:cs="Calibri"/>
        </w:rPr>
      </w:pPr>
      <w:r>
        <w:rPr>
          <w:rFonts w:eastAsia="TimesNewRoman" w:cs="Calibri"/>
        </w:rPr>
        <w:t xml:space="preserve">Faktury, o których mowa w ust. </w:t>
      </w:r>
      <w:r w:rsidR="00673A6B">
        <w:rPr>
          <w:rFonts w:eastAsia="TimesNewRoman" w:cs="Calibri"/>
        </w:rPr>
        <w:t>6</w:t>
      </w:r>
      <w:r>
        <w:rPr>
          <w:rFonts w:eastAsia="TimesNewRoman" w:cs="Calibri"/>
        </w:rPr>
        <w:t xml:space="preserve"> będą wystawiane na rzecz Zamawiającego do kwoty</w:t>
      </w:r>
      <w:r w:rsidR="00B768FB">
        <w:rPr>
          <w:rFonts w:eastAsia="TimesNewRoman" w:cs="Calibri"/>
        </w:rPr>
        <w:t xml:space="preserve"> dostępnego kredytu z Europejskiego Banku Inwestycyjnego (EBI), tj. </w:t>
      </w:r>
      <w:r w:rsidR="0017254F">
        <w:rPr>
          <w:rFonts w:eastAsia="TimesNewRoman" w:cs="Calibri"/>
        </w:rPr>
        <w:t>25 </w:t>
      </w:r>
      <w:r w:rsidR="00C80130">
        <w:rPr>
          <w:rFonts w:eastAsia="TimesNewRoman" w:cs="Calibri"/>
        </w:rPr>
        <w:t>242 708,86</w:t>
      </w:r>
      <w:r>
        <w:rPr>
          <w:rFonts w:eastAsia="TimesNewRoman" w:cs="Calibri"/>
        </w:rPr>
        <w:t xml:space="preserve"> zł brutto</w:t>
      </w:r>
      <w:r w:rsidR="00B768FB">
        <w:rPr>
          <w:rFonts w:eastAsia="TimesNewRoman" w:cs="Calibri"/>
        </w:rPr>
        <w:t xml:space="preserve"> przy uwzględnieniu</w:t>
      </w:r>
      <w:r w:rsidR="00673A6B">
        <w:rPr>
          <w:rFonts w:eastAsia="TimesNewRoman" w:cs="Calibri"/>
        </w:rPr>
        <w:t xml:space="preserve"> ustępu poprzedniego oraz § 2 ust. 4, </w:t>
      </w:r>
      <w:r w:rsidR="00B768FB">
        <w:rPr>
          <w:rFonts w:eastAsia="TimesNewRoman" w:cs="Calibri"/>
        </w:rPr>
        <w:t xml:space="preserve">§ 15 ust. 1 pkt </w:t>
      </w:r>
      <w:r w:rsidR="002A003D">
        <w:rPr>
          <w:rFonts w:eastAsia="TimesNewRoman" w:cs="Calibri"/>
        </w:rPr>
        <w:t>8</w:t>
      </w:r>
      <w:r w:rsidR="00B768FB">
        <w:rPr>
          <w:rFonts w:eastAsia="TimesNewRoman" w:cs="Calibri"/>
        </w:rPr>
        <w:t>.</w:t>
      </w:r>
      <w:r w:rsidR="0017254F">
        <w:rPr>
          <w:rFonts w:eastAsia="TimesNewRoman" w:cs="Calibri"/>
        </w:rPr>
        <w:t xml:space="preserve"> Należności przekraczające tę kwotę należy fakturować na rzecz Współzamawiającego.</w:t>
      </w:r>
    </w:p>
    <w:p w14:paraId="72AEEB40" w14:textId="394955E6" w:rsidR="0056700E" w:rsidRPr="00B768FB" w:rsidRDefault="00B768FB" w:rsidP="007D32F3">
      <w:pPr>
        <w:pStyle w:val="Akapitzlist"/>
        <w:widowControl w:val="0"/>
        <w:numPr>
          <w:ilvl w:val="0"/>
          <w:numId w:val="27"/>
        </w:numPr>
        <w:suppressAutoHyphens/>
        <w:spacing w:line="240" w:lineRule="auto"/>
        <w:jc w:val="both"/>
        <w:rPr>
          <w:rFonts w:eastAsia="TimesNewRoman" w:cs="Calibri"/>
        </w:rPr>
      </w:pPr>
      <w:r w:rsidRPr="00B768FB">
        <w:rPr>
          <w:rFonts w:eastAsia="TimesNewRoman" w:cs="Calibri"/>
        </w:rPr>
        <w:t>Wydatki kwalifikowane w ramach termomodernizacji (</w:t>
      </w:r>
      <w:r w:rsidR="004E7377">
        <w:rPr>
          <w:rFonts w:eastAsia="TimesNewRoman" w:cs="Calibri"/>
        </w:rPr>
        <w:t>C</w:t>
      </w:r>
      <w:r w:rsidRPr="00B768FB">
        <w:rPr>
          <w:rFonts w:eastAsia="TimesNewRoman" w:cs="Calibri"/>
        </w:rPr>
        <w:t xml:space="preserve">zęść I) oszacowano na </w:t>
      </w:r>
      <w:r w:rsidR="007D5F82" w:rsidRPr="002268C7">
        <w:rPr>
          <w:rFonts w:eastAsia="TimesNewRoman" w:cs="Calibri"/>
        </w:rPr>
        <w:t>2 329 722,99</w:t>
      </w:r>
      <w:r w:rsidRPr="002268C7">
        <w:rPr>
          <w:rFonts w:eastAsia="TimesNewRoman" w:cs="Calibri"/>
        </w:rPr>
        <w:t xml:space="preserve"> zł</w:t>
      </w:r>
      <w:r w:rsidRPr="00B768FB">
        <w:rPr>
          <w:rFonts w:eastAsia="TimesNewRoman" w:cs="Calibri"/>
        </w:rPr>
        <w:t xml:space="preserve"> brutto – według umowy o dofinansowanie inwestycji ze środków UE</w:t>
      </w:r>
      <w:r w:rsidR="00142F40" w:rsidRPr="00B768FB">
        <w:rPr>
          <w:rFonts w:eastAsia="TimesNewRoman" w:cs="Calibri"/>
        </w:rPr>
        <w:t>.</w:t>
      </w:r>
    </w:p>
    <w:p w14:paraId="669359D5" w14:textId="0DCA39BF" w:rsidR="00D577C6" w:rsidRPr="00B768FB" w:rsidRDefault="00B768FB" w:rsidP="007D32F3">
      <w:pPr>
        <w:pStyle w:val="Akapitzlist"/>
        <w:widowControl w:val="0"/>
        <w:numPr>
          <w:ilvl w:val="0"/>
          <w:numId w:val="27"/>
        </w:numPr>
        <w:suppressAutoHyphens/>
        <w:spacing w:line="240" w:lineRule="auto"/>
        <w:jc w:val="both"/>
        <w:rPr>
          <w:rFonts w:eastAsia="TimesNewRoman" w:cs="Calibri"/>
        </w:rPr>
      </w:pPr>
      <w:r w:rsidRPr="00B768FB">
        <w:rPr>
          <w:rFonts w:eastAsia="TimesNewRoman" w:cs="Calibri"/>
        </w:rPr>
        <w:t>Wydatki kwalifikowalne w ramach odnawialnych źródeł energii (</w:t>
      </w:r>
      <w:r w:rsidR="004E7377">
        <w:rPr>
          <w:rFonts w:eastAsia="TimesNewRoman" w:cs="Calibri"/>
        </w:rPr>
        <w:t>C</w:t>
      </w:r>
      <w:r w:rsidRPr="00B768FB">
        <w:rPr>
          <w:rFonts w:eastAsia="TimesNewRoman" w:cs="Calibri"/>
        </w:rPr>
        <w:t xml:space="preserve">zęść II) oszacowano na </w:t>
      </w:r>
      <w:r w:rsidR="007D5F82" w:rsidRPr="002268C7">
        <w:rPr>
          <w:rFonts w:eastAsia="TimesNewRoman" w:cs="Calibri"/>
        </w:rPr>
        <w:t>1 195 845,53</w:t>
      </w:r>
      <w:r w:rsidRPr="00B768FB">
        <w:rPr>
          <w:rFonts w:eastAsia="TimesNewRoman" w:cs="Calibri"/>
        </w:rPr>
        <w:t xml:space="preserve"> zł brutto – według umowy o dofinansowanie inwestycji ze środków UE.</w:t>
      </w:r>
    </w:p>
    <w:p w14:paraId="588CAB0B" w14:textId="5B014243" w:rsidR="00B1609F" w:rsidRPr="00A17BE3" w:rsidRDefault="00B1609F" w:rsidP="007D32F3">
      <w:pPr>
        <w:pStyle w:val="Akapitzlist"/>
        <w:widowControl w:val="0"/>
        <w:numPr>
          <w:ilvl w:val="0"/>
          <w:numId w:val="27"/>
        </w:numPr>
        <w:suppressAutoHyphens/>
        <w:spacing w:line="240" w:lineRule="auto"/>
        <w:jc w:val="both"/>
        <w:rPr>
          <w:rFonts w:eastAsia="TimesNewRoman" w:cs="Calibri"/>
        </w:rPr>
      </w:pPr>
      <w:r w:rsidRPr="0013759B">
        <w:rPr>
          <w:rFonts w:eastAsia="TimesNewRoman" w:cs="Calibri"/>
        </w:rPr>
        <w:t xml:space="preserve">Należności Wykonawcy płatne będą przelewami z rachunków </w:t>
      </w:r>
      <w:r w:rsidRPr="00A17BE3">
        <w:rPr>
          <w:rFonts w:eastAsia="TimesNewRoman" w:cs="Calibri"/>
        </w:rPr>
        <w:t xml:space="preserve">Zamawiającego </w:t>
      </w:r>
      <w:r w:rsidR="000E028A">
        <w:rPr>
          <w:rFonts w:eastAsia="TimesNewRoman" w:cs="Calibri"/>
        </w:rPr>
        <w:t xml:space="preserve">lub </w:t>
      </w:r>
      <w:r w:rsidRPr="00A17BE3">
        <w:rPr>
          <w:rFonts w:eastAsia="TimesNewRoman" w:cs="Calibri"/>
        </w:rPr>
        <w:lastRenderedPageBreak/>
        <w:t>Współzamawiającego na rachunek Wykonawcy wskazany na fakturach VAT.</w:t>
      </w:r>
    </w:p>
    <w:p w14:paraId="278A9D1D" w14:textId="20483F30" w:rsidR="00B1609F" w:rsidRDefault="00B1609F" w:rsidP="007D32F3">
      <w:pPr>
        <w:pStyle w:val="Akapitzlist"/>
        <w:widowControl w:val="0"/>
        <w:numPr>
          <w:ilvl w:val="0"/>
          <w:numId w:val="27"/>
        </w:numPr>
        <w:suppressAutoHyphens/>
        <w:spacing w:line="240" w:lineRule="auto"/>
        <w:jc w:val="both"/>
        <w:rPr>
          <w:rFonts w:eastAsia="TimesNewRoman" w:cs="Calibri"/>
        </w:rPr>
      </w:pPr>
      <w:r w:rsidRPr="0013759B">
        <w:rPr>
          <w:rFonts w:eastAsia="TimesNewRoman" w:cs="Calibri"/>
        </w:rPr>
        <w:t xml:space="preserve"> Za dzień zapłaty będzie uważany dzień obciążenia rachunku bankowego Zamawiającego</w:t>
      </w:r>
      <w:r w:rsidR="00F363B5">
        <w:rPr>
          <w:rFonts w:eastAsia="TimesNewRoman" w:cs="Calibri"/>
        </w:rPr>
        <w:t xml:space="preserve"> </w:t>
      </w:r>
      <w:r w:rsidR="00F363B5" w:rsidRPr="00F363B5">
        <w:rPr>
          <w:rFonts w:eastAsia="TimesNewRoman" w:cs="Calibri"/>
          <w:color w:val="FF0000"/>
        </w:rPr>
        <w:t>i/lub Współzamawiającego</w:t>
      </w:r>
      <w:r w:rsidRPr="0013759B">
        <w:rPr>
          <w:rFonts w:eastAsia="TimesNewRoman" w:cs="Calibri"/>
        </w:rPr>
        <w:t xml:space="preserve">. </w:t>
      </w:r>
    </w:p>
    <w:p w14:paraId="1DEC2619" w14:textId="3C270B56" w:rsidR="001922BD" w:rsidRPr="001922BD" w:rsidRDefault="001922BD" w:rsidP="007D32F3">
      <w:pPr>
        <w:pStyle w:val="Akapitzlist"/>
        <w:numPr>
          <w:ilvl w:val="0"/>
          <w:numId w:val="27"/>
        </w:numPr>
        <w:spacing w:line="240" w:lineRule="auto"/>
        <w:jc w:val="both"/>
      </w:pPr>
      <w:r>
        <w:rPr>
          <w:color w:val="000000"/>
        </w:rPr>
        <w:t xml:space="preserve">Strony ustalają, że prawidłowe doręczenie faktury może być dokonane: za pomocą poczty tradycyjnej na adres do korespondencji Zamawiającego lub Współzamawiającego wskazany w niniejszej Umowie, przy pomocy poczty elektronicznej na adres e-mail </w:t>
      </w:r>
      <w:r w:rsidR="0022752E" w:rsidRPr="0022752E">
        <w:rPr>
          <w:color w:val="000000"/>
        </w:rPr>
        <w:t>sekretariat@kpim.pl</w:t>
      </w:r>
      <w:r w:rsidR="0022752E">
        <w:rPr>
          <w:color w:val="000000"/>
        </w:rPr>
        <w:t xml:space="preserve"> lub </w:t>
      </w:r>
      <w:r w:rsidR="00DD5227" w:rsidRPr="004241FE">
        <w:rPr>
          <w:color w:val="000000"/>
        </w:rPr>
        <w:t>kpcp@kpcp.pl</w:t>
      </w:r>
      <w:r>
        <w:rPr>
          <w:color w:val="000000"/>
        </w:rPr>
        <w:t xml:space="preserve">, przy pomocy </w:t>
      </w:r>
      <w:r>
        <w:rPr>
          <w:color w:val="1A1A1A"/>
          <w:shd w:val="clear" w:color="auto" w:fill="FFFFFF"/>
        </w:rPr>
        <w:t>Platformy Elektronicznego Fakturowania (PEF) lub osobiście.</w:t>
      </w:r>
    </w:p>
    <w:p w14:paraId="34985101" w14:textId="77777777" w:rsidR="004E7377" w:rsidRPr="0013759B" w:rsidRDefault="004E7377" w:rsidP="00860D1E">
      <w:pPr>
        <w:pStyle w:val="Akapitzlist"/>
        <w:widowControl w:val="0"/>
        <w:suppressAutoHyphens/>
        <w:spacing w:after="0" w:line="240" w:lineRule="auto"/>
        <w:ind w:left="588"/>
        <w:jc w:val="both"/>
        <w:rPr>
          <w:rFonts w:eastAsia="TimesNewRoman" w:cs="Calibri"/>
        </w:rPr>
      </w:pPr>
    </w:p>
    <w:p w14:paraId="0BBA2C64"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8</w:t>
      </w:r>
    </w:p>
    <w:p w14:paraId="0045BD6B"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Podwykonawstwo</w:t>
      </w:r>
    </w:p>
    <w:p w14:paraId="0E80511F" w14:textId="77777777" w:rsidR="00B1609F" w:rsidRPr="00D03005" w:rsidRDefault="00B1609F" w:rsidP="00B1609F">
      <w:pPr>
        <w:widowControl w:val="0"/>
        <w:suppressAutoHyphens/>
        <w:ind w:left="284"/>
        <w:jc w:val="both"/>
        <w:rPr>
          <w:rFonts w:ascii="Calibri" w:hAnsi="Calibri" w:cs="Calibri"/>
          <w:sz w:val="22"/>
          <w:szCs w:val="22"/>
        </w:rPr>
      </w:pPr>
    </w:p>
    <w:p w14:paraId="6BB4BBEC" w14:textId="32068B1C"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Bold" w:cs="Calibri"/>
          <w:bCs/>
        </w:rPr>
      </w:pPr>
      <w:r w:rsidRPr="00D03005">
        <w:rPr>
          <w:rFonts w:eastAsia="TimesNewRoman,Bold" w:cs="Calibri"/>
          <w:bCs/>
        </w:rPr>
        <w:t xml:space="preserve">Wykonawca może powierzyć wykonanie części zamówienia podwykonawcom. </w:t>
      </w:r>
    </w:p>
    <w:p w14:paraId="0F9A34A5"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Bold" w:cs="Calibri"/>
          <w:bCs/>
        </w:rPr>
      </w:pPr>
      <w:r w:rsidRPr="00D03005">
        <w:rPr>
          <w:rFonts w:eastAsia="TimesNewRoman,Bold" w:cs="Calibri"/>
          <w:bCs/>
        </w:rPr>
        <w:t xml:space="preserve">Zawarcie umowy przez Wykonawcę z podwykonawcą wymaga pisemnej zgody Zamawiającego.     </w:t>
      </w:r>
    </w:p>
    <w:p w14:paraId="29E256D0"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Zawarcie przez podwykonawcę umowy z dalszym podwykonawcą wymaga pisemnej zgody Zamawiającego i Wykonawcy.</w:t>
      </w:r>
    </w:p>
    <w:p w14:paraId="6B293E3B" w14:textId="36432BB4"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Wykonawca przedstawi Zamawiającemu umowę lub projekt umowy z podwykonawcą wraz z</w:t>
      </w:r>
      <w:r>
        <w:rPr>
          <w:rFonts w:eastAsia="TimesNewRoman" w:cs="Calibri"/>
        </w:rPr>
        <w:t> </w:t>
      </w:r>
      <w:r w:rsidRPr="00D03005">
        <w:rPr>
          <w:rFonts w:eastAsia="TimesNewRoman" w:cs="Calibri"/>
        </w:rPr>
        <w:t>częścią dokumentacji dotycząc</w:t>
      </w:r>
      <w:r w:rsidR="00B6651F">
        <w:rPr>
          <w:rFonts w:eastAsia="TimesNewRoman" w:cs="Calibri"/>
        </w:rPr>
        <w:t>ą</w:t>
      </w:r>
      <w:r w:rsidRPr="00D03005">
        <w:rPr>
          <w:rFonts w:eastAsia="TimesNewRoman" w:cs="Calibri"/>
        </w:rPr>
        <w:t xml:space="preserve"> wykonania robót objętych umową lub jej projektem (z</w:t>
      </w:r>
      <w:r>
        <w:rPr>
          <w:rFonts w:eastAsia="TimesNewRoman" w:cs="Calibri"/>
        </w:rPr>
        <w:t> </w:t>
      </w:r>
      <w:r w:rsidRPr="00D03005">
        <w:rPr>
          <w:rFonts w:eastAsia="TimesNewRoman" w:cs="Calibri"/>
        </w:rPr>
        <w:t xml:space="preserve">odpowiednim </w:t>
      </w:r>
      <w:r>
        <w:rPr>
          <w:rFonts w:eastAsia="TimesNewRoman" w:cs="Calibri"/>
        </w:rPr>
        <w:t>za</w:t>
      </w:r>
      <w:r w:rsidRPr="00D03005">
        <w:rPr>
          <w:rFonts w:eastAsia="TimesNewRoman" w:cs="Calibri"/>
        </w:rPr>
        <w:t>znaczeniem zakresu robót powierzanego podwykonawcy w dokumentacji oraz z</w:t>
      </w:r>
      <w:r>
        <w:rPr>
          <w:rFonts w:eastAsia="TimesNewRoman" w:cs="Calibri"/>
        </w:rPr>
        <w:t> </w:t>
      </w:r>
      <w:r w:rsidRPr="00D03005">
        <w:rPr>
          <w:rFonts w:eastAsia="TimesNewRoman" w:cs="Calibri"/>
        </w:rPr>
        <w:t xml:space="preserve">opisem i wykazem tych robót).  Jeżeli Zamawiający, w terminie 7 dni od przedstawienia mu przez Wykonawcę umowy z podwykonawcą lub jej  projektu,  nie zgłosi  na  piśmie  sprzeciwu lub zastrzeżeń, uważa się, że wyraził zgodę na zawarcie umowy. </w:t>
      </w:r>
    </w:p>
    <w:p w14:paraId="28454104"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Wykonawca przedstawi Zamawiającemu projekt umowy, której przedmiotem są roboty budowlane pomiędzy podwykonawcą a dalszymi podwykonawcami wraz z pisemnym oświadczeniem o zgodzie Wykonawcy na zawarcie tejże umowy o podwykonawstwo o treści zgodnej z projektem umowy. Jeżeli Zamawiający,  w terminie  7  dni  od  przedstawienia  mu  przez Wykonawcę  umowy  pomiędzy   podwykonawcą  a dalszymi podwykonawcami,  nie  zgłosi  na  piśmie  sprzeciwu lub zastrzeżeń, uważa się, że wyraził zgodę na zawarcie umowy. </w:t>
      </w:r>
    </w:p>
    <w:p w14:paraId="03DBF95E"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Postanowienia ust. 2-5 mają odpowiednie zastosowanie w przypadku zmian umów zawartych pomiędzy Wykonawcą a podwykonawcą lub pomiędzy podwykonawcą a dalszymi podwykonawcami. </w:t>
      </w:r>
    </w:p>
    <w:p w14:paraId="28FA467E"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Zamawiający zgłasza pisemnie zastrzeżenia do projektu umowy o podwykonawstwo, której przedmiotem są roboty budowlane zawartej z podwykonawcą lub dalszym podwykonawcą i do projektu jej zmiany lub sprzeciw do umowy o podwykonawstwo, której przedmiotem są roboty budowlane i do jej zmiany w terminie 7 dni od dnia ich doręczenia w przypadkach, w których nie są spełnione wymagania dotyczące umów o podwykonawstwo, takich jak:</w:t>
      </w:r>
    </w:p>
    <w:p w14:paraId="246F2438" w14:textId="77777777" w:rsidR="00B1609F" w:rsidRPr="00D03005"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zakres i sposób wykonania robót objętych umową o podwykonawstwo musi odpowiadać treści oferty Wykonawcy;</w:t>
      </w:r>
    </w:p>
    <w:p w14:paraId="56CD4704" w14:textId="77777777" w:rsidR="00B1609F" w:rsidRPr="00D03005"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wynagrodzenie podwykonawcy musi być ryczałtowe i nie może być wymagalne przed wykonaniem i odebraniem przedmiotu umowy przez Wykonawcę, jeżeli ma być wypłacone jednorazowo, a jeżeli ma być wypłacone w częściach, to nie może być wymagalne przed potwierdzeniem wykonania odpowiedniej części prac i musi odpowiadać procentowemu zaawansowaniu robót lub stanowić wynagrodzenie za odpowiednią część odebranych prac;</w:t>
      </w:r>
    </w:p>
    <w:p w14:paraId="1C2A5A05" w14:textId="77777777" w:rsidR="00B1609F" w:rsidRPr="00D03005"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 xml:space="preserve">termin zapłaty wynagrodzenia podwykonawcy lub dalszemu podwykonawcy przewidziany  w  umowie  o podwykonawstwo  </w:t>
      </w:r>
      <w:r w:rsidRPr="003900AE">
        <w:rPr>
          <w:rFonts w:eastAsia="TimesNewRoman" w:cs="Calibri"/>
          <w:b/>
        </w:rPr>
        <w:t>wynosi maksymalnie 21  dni</w:t>
      </w:r>
      <w:r w:rsidRPr="00D03005">
        <w:rPr>
          <w:rFonts w:eastAsia="TimesNewRoman" w:cs="Calibri"/>
        </w:rPr>
        <w:t xml:space="preserve">  od  dnia  doręczenia wykonawcy,  podwykonawcy  lub  dalszemu  podwykonawcy  faktury  lub  rachunku, </w:t>
      </w:r>
      <w:r w:rsidRPr="00D03005">
        <w:rPr>
          <w:rFonts w:eastAsia="TimesNewRoman" w:cs="Calibri"/>
        </w:rPr>
        <w:lastRenderedPageBreak/>
        <w:t>potwierdzających  wykonanie  zakresu zleconego  podwykonawcy  lub  dalszemu  podwykonawcy;</w:t>
      </w:r>
    </w:p>
    <w:p w14:paraId="1FCC2512" w14:textId="77777777" w:rsidR="00B1609F" w:rsidRPr="00D03005"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odbiór końcowy robót wykonanych na podstawie umowy o podwykonawstwo musi nastąpić wcześniej niż zgłoszenie do odbioru robót przez Wykonawcę;</w:t>
      </w:r>
    </w:p>
    <w:p w14:paraId="75B6E04E" w14:textId="77777777" w:rsidR="00B1609F" w:rsidRPr="00D03005"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 xml:space="preserve">cesja wierzytelności przysługujących podwykonawcy wobec Wykonawcy, dalszym podwykonawcom wobec podwykonawcy lub Wykonawcy wymaga uprzedniej zgody Zamawiającego wyrażonej na piśmie;  </w:t>
      </w:r>
    </w:p>
    <w:p w14:paraId="03C7F618" w14:textId="77777777" w:rsidR="00B1609F" w:rsidRPr="00D03005"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 xml:space="preserve">wierzytelności przysługujące Wykonawcy wobec podwykonawcy, dalszemu podwykonawcy wobec podwykonawcy związane z realizacją </w:t>
      </w:r>
      <w:r>
        <w:rPr>
          <w:rFonts w:eastAsia="TimesNewRoman" w:cs="Calibri"/>
        </w:rPr>
        <w:t>Projektu</w:t>
      </w:r>
      <w:r w:rsidRPr="00D03005">
        <w:rPr>
          <w:rFonts w:eastAsia="TimesNewRoman" w:cs="Calibri"/>
        </w:rPr>
        <w:t xml:space="preserve"> (np. koszty zużycia mediów, korzystania z terenu budowy etc.) muszą być wymagalne wcześniej niż wierzytelność o zapłatę wynagrodzenia dla podwykonawcy i będą potrącane w pierwszym rzędzie z wierzytelnością o zapłatę wynagrodzenia dla podwykonawcy; </w:t>
      </w:r>
    </w:p>
    <w:p w14:paraId="29389D9C" w14:textId="77777777" w:rsidR="00B1609F" w:rsidRPr="00D03005"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D03005">
        <w:rPr>
          <w:rFonts w:eastAsia="TimesNewRoman" w:cs="Calibri"/>
        </w:rPr>
        <w:t>w przypadku zastosowania w umowie o podwykonawstwo mechanizmu zatrzymywania odpowiedniej kwoty z należności wskazanej w fakturze tytułem zabezpieczenia, należy zastrzec, że dochodzi do odnowienia, tj. wygasa roszczenie o zapłatę wynagrodzenia w części zatrzymanej, a powstaje roszczenie o zapłatę kwoty zabezpieczenia;</w:t>
      </w:r>
    </w:p>
    <w:p w14:paraId="7C03278F" w14:textId="10B880A0" w:rsidR="00B1609F" w:rsidRDefault="00CC2A37" w:rsidP="007D32F3">
      <w:pPr>
        <w:pStyle w:val="Akapitzlist"/>
        <w:numPr>
          <w:ilvl w:val="0"/>
          <w:numId w:val="22"/>
        </w:numPr>
        <w:autoSpaceDE w:val="0"/>
        <w:autoSpaceDN w:val="0"/>
        <w:adjustRightInd w:val="0"/>
        <w:spacing w:after="0" w:line="240" w:lineRule="auto"/>
        <w:jc w:val="both"/>
        <w:rPr>
          <w:rFonts w:eastAsia="TimesNewRoman" w:cs="Calibri"/>
        </w:rPr>
      </w:pPr>
      <w:r w:rsidRPr="00CC2A37">
        <w:rPr>
          <w:rFonts w:asciiTheme="minorHAnsi" w:eastAsia="TimesNewRoman" w:hAnsiTheme="minorHAnsi" w:cstheme="minorHAnsi"/>
          <w:color w:val="FF0000"/>
        </w:rPr>
        <w:t xml:space="preserve">Zamawiający musi mieć zagwarantowane prawo wglądu w dokumenty finansowe podwykonawców lub dalszych podwykonawców w zakresie niezbędnym do zweryfikowania </w:t>
      </w:r>
      <w:r w:rsidRPr="00CC2A37">
        <w:rPr>
          <w:rFonts w:asciiTheme="minorHAnsi" w:hAnsiTheme="minorHAnsi" w:cstheme="minorHAnsi"/>
          <w:color w:val="FF0000"/>
        </w:rPr>
        <w:t>zapłaty wymagalnego wynagrodzenia podwykonawcom lub dalszym podwykonawcom</w:t>
      </w:r>
      <w:r w:rsidRPr="00CC2A37">
        <w:rPr>
          <w:rFonts w:asciiTheme="minorHAnsi" w:eastAsia="TimesNewRoman" w:hAnsiTheme="minorHAnsi" w:cstheme="minorHAnsi"/>
          <w:color w:val="FF0000"/>
        </w:rPr>
        <w:t xml:space="preserve"> i prawo do żądania przedstawienia na każde żądanie Zamawiającego dowodów zapłaty należnego podwykonawcom lub dalszym podwykonawcom wynagrodzenia</w:t>
      </w:r>
      <w:r>
        <w:rPr>
          <w:rFonts w:asciiTheme="minorHAnsi" w:eastAsia="TimesNewRoman" w:hAnsiTheme="minorHAnsi" w:cstheme="minorHAnsi"/>
        </w:rPr>
        <w:t>;</w:t>
      </w:r>
    </w:p>
    <w:p w14:paraId="20119A81" w14:textId="77777777" w:rsidR="00B1609F" w:rsidRPr="009D2B03" w:rsidRDefault="00B1609F" w:rsidP="007D32F3">
      <w:pPr>
        <w:pStyle w:val="Akapitzlist"/>
        <w:numPr>
          <w:ilvl w:val="0"/>
          <w:numId w:val="22"/>
        </w:numPr>
        <w:autoSpaceDE w:val="0"/>
        <w:autoSpaceDN w:val="0"/>
        <w:adjustRightInd w:val="0"/>
        <w:spacing w:after="0" w:line="240" w:lineRule="auto"/>
        <w:jc w:val="both"/>
        <w:rPr>
          <w:rFonts w:eastAsia="TimesNewRoman" w:cs="Calibri"/>
        </w:rPr>
      </w:pPr>
      <w:r w:rsidRPr="009D2B03">
        <w:rPr>
          <w:rFonts w:asciiTheme="minorHAnsi" w:hAnsiTheme="minorHAnsi"/>
        </w:rPr>
        <w:t>Wykonawca jest zobowi</w:t>
      </w:r>
      <w:r w:rsidRPr="009D2B03">
        <w:rPr>
          <w:rFonts w:asciiTheme="minorHAnsi" w:hAnsiTheme="minorHAnsi" w:cs="Arial"/>
        </w:rPr>
        <w:t>ą</w:t>
      </w:r>
      <w:r w:rsidRPr="009D2B03">
        <w:rPr>
          <w:rFonts w:asciiTheme="minorHAnsi" w:hAnsiTheme="minorHAnsi"/>
        </w:rPr>
        <w:t>zany zawrze</w:t>
      </w:r>
      <w:r w:rsidRPr="009D2B03">
        <w:rPr>
          <w:rFonts w:asciiTheme="minorHAnsi" w:hAnsiTheme="minorHAnsi" w:cs="Arial"/>
        </w:rPr>
        <w:t xml:space="preserve">ć </w:t>
      </w:r>
      <w:r w:rsidRPr="009D2B03">
        <w:rPr>
          <w:rFonts w:asciiTheme="minorHAnsi" w:hAnsiTheme="minorHAnsi"/>
        </w:rPr>
        <w:t>w ka</w:t>
      </w:r>
      <w:r w:rsidRPr="009D2B03">
        <w:rPr>
          <w:rFonts w:asciiTheme="minorHAnsi" w:hAnsiTheme="minorHAnsi" w:cs="Arial"/>
        </w:rPr>
        <w:t>ż</w:t>
      </w:r>
      <w:r w:rsidRPr="009D2B03">
        <w:rPr>
          <w:rFonts w:asciiTheme="minorHAnsi" w:hAnsiTheme="minorHAnsi"/>
        </w:rPr>
        <w:t xml:space="preserve">dej umowie o podwykonawstwo stosowne zapisy </w:t>
      </w:r>
      <w:r w:rsidRPr="009D2B03">
        <w:rPr>
          <w:rFonts w:asciiTheme="minorHAnsi" w:hAnsiTheme="minorHAnsi" w:cs="Arial"/>
        </w:rPr>
        <w:t xml:space="preserve">zobowiązujące </w:t>
      </w:r>
      <w:r w:rsidRPr="009D2B03">
        <w:rPr>
          <w:rFonts w:asciiTheme="minorHAnsi" w:hAnsiTheme="minorHAnsi"/>
        </w:rPr>
        <w:t>podwykonawców do zatrudnienia na umow</w:t>
      </w:r>
      <w:r w:rsidRPr="009D2B03">
        <w:rPr>
          <w:rFonts w:asciiTheme="minorHAnsi" w:hAnsiTheme="minorHAnsi" w:cs="Arial"/>
        </w:rPr>
        <w:t xml:space="preserve">ę </w:t>
      </w:r>
      <w:r w:rsidRPr="009D2B03">
        <w:rPr>
          <w:rFonts w:asciiTheme="minorHAnsi" w:hAnsiTheme="minorHAnsi"/>
        </w:rPr>
        <w:t>o prac</w:t>
      </w:r>
      <w:r w:rsidRPr="009D2B03">
        <w:rPr>
          <w:rFonts w:asciiTheme="minorHAnsi" w:hAnsiTheme="minorHAnsi" w:cs="Arial"/>
        </w:rPr>
        <w:t xml:space="preserve">ę </w:t>
      </w:r>
      <w:r w:rsidRPr="009D2B03">
        <w:rPr>
          <w:rFonts w:asciiTheme="minorHAnsi" w:hAnsiTheme="minorHAnsi"/>
        </w:rPr>
        <w:t>wszystkie osoby wykonuj</w:t>
      </w:r>
      <w:r w:rsidRPr="009D2B03">
        <w:rPr>
          <w:rFonts w:asciiTheme="minorHAnsi" w:hAnsiTheme="minorHAnsi" w:cs="Arial"/>
        </w:rPr>
        <w:t>ą</w:t>
      </w:r>
      <w:r w:rsidRPr="009D2B03">
        <w:rPr>
          <w:rFonts w:asciiTheme="minorHAnsi" w:hAnsiTheme="minorHAnsi"/>
        </w:rPr>
        <w:t>ce c</w:t>
      </w:r>
      <w:r w:rsidRPr="009D2B03">
        <w:rPr>
          <w:rFonts w:asciiTheme="minorHAnsi" w:hAnsiTheme="minorHAnsi" w:cs="Arial"/>
        </w:rPr>
        <w:t xml:space="preserve">zynności wskazane w </w:t>
      </w:r>
      <w:r w:rsidRPr="009D2B03">
        <w:rPr>
          <w:rFonts w:asciiTheme="minorHAnsi" w:hAnsiTheme="minorHAnsi" w:cstheme="minorHAnsi"/>
        </w:rPr>
        <w:t>§</w:t>
      </w:r>
      <w:r w:rsidRPr="009D2B03">
        <w:rPr>
          <w:rFonts w:asciiTheme="minorHAnsi" w:hAnsiTheme="minorHAnsi" w:cs="Arial"/>
        </w:rPr>
        <w:t xml:space="preserve"> 2 ust. 3</w:t>
      </w:r>
      <w:r>
        <w:rPr>
          <w:rFonts w:asciiTheme="minorHAnsi" w:hAnsiTheme="minorHAnsi" w:cs="Arial"/>
        </w:rPr>
        <w:t>1</w:t>
      </w:r>
      <w:r w:rsidRPr="009D2B03">
        <w:rPr>
          <w:rFonts w:asciiTheme="minorHAnsi" w:hAnsiTheme="minorHAnsi" w:cs="Arial"/>
        </w:rPr>
        <w:t xml:space="preserve"> umowy.</w:t>
      </w:r>
    </w:p>
    <w:p w14:paraId="5E60FC96" w14:textId="77777777" w:rsidR="00B1609F" w:rsidRPr="003812CB"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3812CB">
        <w:rPr>
          <w:rFonts w:eastAsia="TimesNewRoman" w:cs="Calibri"/>
        </w:rPr>
        <w:t>Zamawiający może uzależnić wyrażenie zgody na zawarcie umowy o podwykonawstwo, której przedmiotem są roboty budowlane od przedłożenia przez Wykonawcę (odpowiednio podwykonawcę, dalszych podwykonawców) kalkulacji wynagrodzenia (wyceny, kosztorysów).</w:t>
      </w:r>
    </w:p>
    <w:p w14:paraId="49C6E966"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Wykonawca, podwykonawca lub dalszy podwykonawca przedkłada Zamawiającemu poświadczoną za zgodność  z  oryginałem  kopię  zawartej  umowy  o podwykonawstwo zawartą pomiędzy Wykonawcą a podwykonawcą lub pomiędzy podwykonawcą a dalszymi podwykonawcami, której przedmiotem są roboty budowlane, w terminie 7 dni od dnia jej zawarcia</w:t>
      </w:r>
      <w:r>
        <w:rPr>
          <w:rFonts w:eastAsia="TimesNewRoman" w:cs="Calibri"/>
        </w:rPr>
        <w:t xml:space="preserve">, </w:t>
      </w:r>
      <w:r w:rsidRPr="000E5F80">
        <w:rPr>
          <w:rFonts w:eastAsia="TimesNewRoman" w:cs="Calibri"/>
        </w:rPr>
        <w:t>nie później niż 14 dni od dnia zawarcia przedmiotowej umowy</w:t>
      </w:r>
      <w:r w:rsidRPr="00D03005">
        <w:rPr>
          <w:rFonts w:eastAsia="TimesNewRoman" w:cs="Calibri"/>
        </w:rPr>
        <w:t xml:space="preserve">. </w:t>
      </w:r>
      <w:r w:rsidRPr="00D03005">
        <w:rPr>
          <w:rFonts w:cs="Calibri"/>
        </w:rPr>
        <w:t xml:space="preserve">Wykonawca, podwykonawca lub dalszy podwykonawca zamówienia na roboty budowlane przedkłada </w:t>
      </w:r>
      <w:r>
        <w:rPr>
          <w:rFonts w:cs="Calibri"/>
        </w:rPr>
        <w:t>Z</w:t>
      </w:r>
      <w:r w:rsidRPr="00D03005">
        <w:rPr>
          <w:rFonts w:cs="Calibri"/>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poprzedzającym, nie dotyczy umów o podwykonawstwo o wartości większej niż </w:t>
      </w:r>
      <w:r>
        <w:rPr>
          <w:rFonts w:cs="Calibri"/>
        </w:rPr>
        <w:t>5</w:t>
      </w:r>
      <w:r w:rsidRPr="00D03005">
        <w:rPr>
          <w:rFonts w:cs="Calibri"/>
        </w:rPr>
        <w:t xml:space="preserve">0.000,00 zł. </w:t>
      </w:r>
    </w:p>
    <w:p w14:paraId="6EF4BEE6"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Wykonawca jest zobowiązany do poinformowania Zamawiającego o wysokości wynagrodzenia należnego podwykonawcom i o zapłatach dla podwykonawców, na każde wezwanie Zamawiającego. </w:t>
      </w:r>
    </w:p>
    <w:p w14:paraId="3E4C7D62"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 sytuacji, gdy w terminie określonym w umowie z podwykonawcą, Wykonawca nie zapłaci należnego podwykonawcy wynagrodzenia w całości lub w części, a podwykonawca zwróci się z żądaniem zapłaty bezpośrednio do Zamawiającego zgodnie z przepisem art. 647(1)kodeksu </w:t>
      </w:r>
      <w:r w:rsidRPr="00D03005">
        <w:rPr>
          <w:rFonts w:eastAsia="TimesNewRoman" w:cs="Calibri"/>
        </w:rPr>
        <w:lastRenderedPageBreak/>
        <w:t xml:space="preserve">cywilnego i wykaże zasadność żądania składając fakturę zaakceptowaną przez Wykonawcę i dokumenty potwierdzające wykonanie i odbiór robót wskazanych w fakturze, Zamawiający dokona na rzecz podwykonawcy wypłaty wynagrodzenia. </w:t>
      </w:r>
    </w:p>
    <w:p w14:paraId="1772EDF3"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Zapłata, o której mowa w ust. 11 powyżej obejmuje wyłącznie należne wynagrodzenie, w szczególności bez odsetek, należnych podwykonawcy lub dalszemu podwykonawcy. </w:t>
      </w:r>
    </w:p>
    <w:p w14:paraId="2F1F327C"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Przed dokonaniem zapłaty, o której mowa w ust. 11 powyżej, Zamawiający da Wykonawcy możliwość wyrażenia stanowiska odnośnie zasadności zapłaty wynagrodzenia podwykonawcy lub dalszemu podwykonawcy, wskazując termin na jego złożenie w formie pisemnej, nie krótszy niż 7 dni. </w:t>
      </w:r>
    </w:p>
    <w:p w14:paraId="5AE08328"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 przypadku zgłoszenia przez Wykonawcę uwag, o których mowa w ust. 13 powyżej, Zamawiający może: </w:t>
      </w:r>
    </w:p>
    <w:p w14:paraId="721473A3" w14:textId="77777777" w:rsidR="00B1609F" w:rsidRPr="00D03005" w:rsidRDefault="00B1609F" w:rsidP="007D32F3">
      <w:pPr>
        <w:numPr>
          <w:ilvl w:val="0"/>
          <w:numId w:val="23"/>
        </w:numPr>
        <w:autoSpaceDE w:val="0"/>
        <w:autoSpaceDN w:val="0"/>
        <w:adjustRightInd w:val="0"/>
        <w:jc w:val="both"/>
        <w:rPr>
          <w:rFonts w:ascii="Calibri" w:eastAsia="TimesNewRoman" w:hAnsi="Calibri" w:cs="Calibri"/>
          <w:sz w:val="22"/>
          <w:szCs w:val="22"/>
        </w:rPr>
      </w:pPr>
      <w:r w:rsidRPr="00D03005">
        <w:rPr>
          <w:rFonts w:ascii="Calibri" w:eastAsia="TimesNewRoman" w:hAnsi="Calibri" w:cs="Calibri"/>
          <w:sz w:val="22"/>
          <w:szCs w:val="22"/>
        </w:rPr>
        <w:t xml:space="preserve">w razie wykazania przez Wykonawcę braku podstaw do zapłaty podwykonawcy lub dalszemu podwykonawcy, odstąpić od zapłaty;  </w:t>
      </w:r>
    </w:p>
    <w:p w14:paraId="15A539D1" w14:textId="77777777" w:rsidR="00B1609F" w:rsidRPr="00D03005" w:rsidRDefault="00B1609F" w:rsidP="007D32F3">
      <w:pPr>
        <w:numPr>
          <w:ilvl w:val="0"/>
          <w:numId w:val="23"/>
        </w:numPr>
        <w:autoSpaceDE w:val="0"/>
        <w:autoSpaceDN w:val="0"/>
        <w:adjustRightInd w:val="0"/>
        <w:jc w:val="both"/>
        <w:rPr>
          <w:rFonts w:ascii="Calibri" w:eastAsia="TimesNewRoman" w:hAnsi="Calibri" w:cs="Calibri"/>
          <w:sz w:val="22"/>
          <w:szCs w:val="22"/>
        </w:rPr>
      </w:pPr>
      <w:r w:rsidRPr="00D03005">
        <w:rPr>
          <w:rFonts w:ascii="Calibri" w:eastAsia="TimesNewRoman" w:hAnsi="Calibri" w:cs="Calibri"/>
          <w:sz w:val="22"/>
          <w:szCs w:val="22"/>
        </w:rPr>
        <w:t>o ile pojawi się zasadnicza wątpliwość, co do wysokości należnej zapłaty lub podmiotu, któremu płatność się należy, złożyć do depozytu sądowego kwotę potrzebną na pokrycie wynagrodzenia podwykonawcy;</w:t>
      </w:r>
    </w:p>
    <w:p w14:paraId="7EA7B54E" w14:textId="77777777" w:rsidR="00B1609F" w:rsidRPr="00D03005" w:rsidRDefault="00B1609F" w:rsidP="007D32F3">
      <w:pPr>
        <w:numPr>
          <w:ilvl w:val="0"/>
          <w:numId w:val="23"/>
        </w:numPr>
        <w:autoSpaceDE w:val="0"/>
        <w:autoSpaceDN w:val="0"/>
        <w:adjustRightInd w:val="0"/>
        <w:jc w:val="both"/>
        <w:rPr>
          <w:rFonts w:ascii="Calibri" w:eastAsia="TimesNewRoman" w:hAnsi="Calibri" w:cs="Calibri"/>
          <w:sz w:val="22"/>
          <w:szCs w:val="22"/>
        </w:rPr>
      </w:pPr>
      <w:r w:rsidRPr="00D03005">
        <w:rPr>
          <w:rFonts w:ascii="Calibri" w:hAnsi="Calibri" w:cs="Calibri"/>
          <w:sz w:val="22"/>
          <w:szCs w:val="22"/>
        </w:rPr>
        <w:t>dokonać bezpośredniej zapłaty wynagrodzenia podwykonawcy lub dalszemu podwykonawcy, jeżeli podwykonawca lub dalszy podwykonawca wykaże zasadność takiej zapłaty.</w:t>
      </w:r>
      <w:r w:rsidRPr="00D03005">
        <w:rPr>
          <w:rFonts w:ascii="Calibri" w:eastAsia="TimesNewRoman" w:hAnsi="Calibri" w:cs="Calibri"/>
          <w:sz w:val="22"/>
          <w:szCs w:val="22"/>
        </w:rPr>
        <w:t xml:space="preserve">  </w:t>
      </w:r>
    </w:p>
    <w:p w14:paraId="02E35BE3"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Postanowienia ust. 11-14 powyżej stosuje się odpowiednio do podwykonawcy i dalszych podwykonawców.  </w:t>
      </w:r>
    </w:p>
    <w:p w14:paraId="6748D254" w14:textId="77777777" w:rsidR="00B1609F" w:rsidRPr="00D03005" w:rsidRDefault="00B1609F" w:rsidP="007D32F3">
      <w:pPr>
        <w:pStyle w:val="Akapitzlist"/>
        <w:numPr>
          <w:ilvl w:val="0"/>
          <w:numId w:val="9"/>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 W przypadku dokonania zapłaty, o której mowa w ust. 11 powyżej, Zamawiający </w:t>
      </w:r>
      <w:r w:rsidRPr="000E5F80">
        <w:rPr>
          <w:rFonts w:eastAsia="TimesNewRoman" w:cs="Calibri"/>
        </w:rPr>
        <w:t>dokona</w:t>
      </w:r>
      <w:r w:rsidRPr="00971EFA">
        <w:rPr>
          <w:rFonts w:eastAsia="TimesNewRoman" w:cs="Calibri"/>
          <w:color w:val="FF0000"/>
        </w:rPr>
        <w:t xml:space="preserve"> </w:t>
      </w:r>
      <w:r w:rsidRPr="00D03005">
        <w:rPr>
          <w:rFonts w:eastAsia="TimesNewRoman" w:cs="Calibri"/>
        </w:rPr>
        <w:t xml:space="preserve">potrącenia zapłaconej kwoty z wynagrodzenia należnego Wykonawcy.  W sytuacji, o której mowa powyżej, Wykonawca nie będzie domagał się zapłaty wynagrodzenia w części przekazanej bezpośrednio podwykonawcy. </w:t>
      </w:r>
    </w:p>
    <w:p w14:paraId="6FB9C991" w14:textId="77777777" w:rsidR="00B1609F" w:rsidRPr="00D03005" w:rsidRDefault="00B1609F" w:rsidP="007D32F3">
      <w:pPr>
        <w:pStyle w:val="Akapitzlist"/>
        <w:widowControl w:val="0"/>
        <w:numPr>
          <w:ilvl w:val="0"/>
          <w:numId w:val="9"/>
        </w:numPr>
        <w:suppressAutoHyphens/>
        <w:autoSpaceDE w:val="0"/>
        <w:autoSpaceDN w:val="0"/>
        <w:adjustRightInd w:val="0"/>
        <w:spacing w:after="0" w:line="240" w:lineRule="auto"/>
        <w:ind w:left="284" w:hanging="284"/>
        <w:jc w:val="both"/>
        <w:rPr>
          <w:rFonts w:cs="Calibri"/>
        </w:rPr>
      </w:pPr>
      <w:r w:rsidRPr="00D03005">
        <w:rPr>
          <w:rFonts w:eastAsia="TimesNewRoman" w:cs="Calibri"/>
        </w:rPr>
        <w:t xml:space="preserve"> W przypadku dokonania przez Zamawiającego zapłaty na rzecz podwykonawcy jakiejkolwiek części wynagrodzenia, Wykonawca zwróci całą kwotę zapłaconą podwykonawcy, wówczas gdy Wykonawca otrzymał wcześniej wynagrodzenie za określony zakres robót wykonywany przez podwykonawcę. Wykonawca pokryje wszelkie dodatkowe koszty związane z koniecznością zapłaty wynagrodzenia na rzecz podwykonawcy mimo wynikającego z umowy obowiązku zapłaty podwykonawcy przez Wykonawcę. </w:t>
      </w:r>
    </w:p>
    <w:p w14:paraId="4576A37B" w14:textId="77777777" w:rsidR="00B1609F" w:rsidRPr="00D03005" w:rsidRDefault="00B1609F" w:rsidP="007D32F3">
      <w:pPr>
        <w:pStyle w:val="Akapitzlist"/>
        <w:widowControl w:val="0"/>
        <w:numPr>
          <w:ilvl w:val="0"/>
          <w:numId w:val="9"/>
        </w:numPr>
        <w:suppressAutoHyphens/>
        <w:autoSpaceDE w:val="0"/>
        <w:autoSpaceDN w:val="0"/>
        <w:adjustRightInd w:val="0"/>
        <w:spacing w:after="0" w:line="240" w:lineRule="auto"/>
        <w:ind w:left="284" w:hanging="284"/>
        <w:jc w:val="both"/>
        <w:rPr>
          <w:rFonts w:cs="Calibri"/>
        </w:rPr>
      </w:pPr>
      <w:r w:rsidRPr="00D03005">
        <w:rPr>
          <w:rFonts w:eastAsia="TimesNewRoman" w:cs="Calibri"/>
        </w:rPr>
        <w:t xml:space="preserve"> Wykonawca odpowiada wobec Zamawiającego za działania podwykonawców (w tym dalszych podwykonawców) jak za działania własne.</w:t>
      </w:r>
    </w:p>
    <w:p w14:paraId="736A7D6C" w14:textId="77777777" w:rsidR="00B1609F" w:rsidRPr="00D03005" w:rsidRDefault="00B1609F" w:rsidP="00B1609F">
      <w:pPr>
        <w:pStyle w:val="Akapitzlist"/>
        <w:widowControl w:val="0"/>
        <w:suppressAutoHyphens/>
        <w:autoSpaceDE w:val="0"/>
        <w:autoSpaceDN w:val="0"/>
        <w:adjustRightInd w:val="0"/>
        <w:spacing w:after="0" w:line="240" w:lineRule="auto"/>
        <w:ind w:left="284"/>
        <w:jc w:val="both"/>
        <w:rPr>
          <w:rFonts w:cs="Calibri"/>
        </w:rPr>
      </w:pPr>
    </w:p>
    <w:p w14:paraId="575A8CF9"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9</w:t>
      </w:r>
    </w:p>
    <w:p w14:paraId="47DF064C"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Odbiory robót</w:t>
      </w:r>
    </w:p>
    <w:p w14:paraId="52016348" w14:textId="77777777" w:rsidR="00B1609F" w:rsidRPr="00D03005" w:rsidRDefault="00B1609F" w:rsidP="00B1609F">
      <w:pPr>
        <w:jc w:val="center"/>
        <w:rPr>
          <w:rFonts w:ascii="Calibri" w:hAnsi="Calibri" w:cs="Calibri"/>
          <w:b/>
          <w:sz w:val="22"/>
          <w:szCs w:val="22"/>
        </w:rPr>
      </w:pPr>
    </w:p>
    <w:p w14:paraId="1A4A9A8C" w14:textId="77777777" w:rsidR="00B1609F" w:rsidRPr="00D03005" w:rsidRDefault="00B1609F" w:rsidP="007D32F3">
      <w:pPr>
        <w:pStyle w:val="Akapitzlist"/>
        <w:numPr>
          <w:ilvl w:val="0"/>
          <w:numId w:val="10"/>
        </w:numPr>
        <w:autoSpaceDE w:val="0"/>
        <w:autoSpaceDN w:val="0"/>
        <w:adjustRightInd w:val="0"/>
        <w:spacing w:after="0" w:line="240" w:lineRule="auto"/>
        <w:ind w:left="426" w:hanging="284"/>
        <w:jc w:val="both"/>
        <w:rPr>
          <w:rFonts w:eastAsia="TimesNewRoman" w:cs="Calibri"/>
        </w:rPr>
      </w:pPr>
      <w:r w:rsidRPr="00D03005">
        <w:rPr>
          <w:rFonts w:eastAsia="TimesNewRoman" w:cs="Calibri"/>
        </w:rPr>
        <w:t>W trakcie wykonywania niniejszej Umowy, zgodnie z harmonogramem rzeczowo-finansowym, dokonywane będą następujące odbiory:</w:t>
      </w:r>
    </w:p>
    <w:p w14:paraId="3B17BB16" w14:textId="52FBC87D" w:rsidR="00B1609F" w:rsidRPr="006051D9" w:rsidRDefault="00B1609F" w:rsidP="007D32F3">
      <w:pPr>
        <w:numPr>
          <w:ilvl w:val="2"/>
          <w:numId w:val="23"/>
        </w:numPr>
        <w:autoSpaceDE w:val="0"/>
        <w:autoSpaceDN w:val="0"/>
        <w:adjustRightInd w:val="0"/>
        <w:ind w:left="993"/>
        <w:jc w:val="both"/>
        <w:rPr>
          <w:rFonts w:ascii="Calibri" w:eastAsia="TimesNewRoman" w:hAnsi="Calibri" w:cs="Calibri"/>
          <w:sz w:val="22"/>
          <w:szCs w:val="22"/>
        </w:rPr>
      </w:pPr>
      <w:r w:rsidRPr="006051D9">
        <w:rPr>
          <w:rFonts w:ascii="Calibri" w:eastAsia="TimesNewRoman" w:hAnsi="Calibri" w:cs="Calibri"/>
          <w:sz w:val="22"/>
          <w:szCs w:val="22"/>
        </w:rPr>
        <w:t xml:space="preserve">odbiory </w:t>
      </w:r>
      <w:r w:rsidR="00E22712">
        <w:rPr>
          <w:rFonts w:ascii="Calibri" w:eastAsia="TimesNewRoman" w:hAnsi="Calibri" w:cs="Calibri"/>
          <w:sz w:val="22"/>
          <w:szCs w:val="22"/>
        </w:rPr>
        <w:t>częściowe</w:t>
      </w:r>
      <w:r w:rsidRPr="006051D9">
        <w:rPr>
          <w:rFonts w:ascii="Calibri" w:eastAsia="TimesNewRoman" w:hAnsi="Calibri" w:cs="Calibri"/>
          <w:sz w:val="22"/>
          <w:szCs w:val="22"/>
        </w:rPr>
        <w:t>,</w:t>
      </w:r>
    </w:p>
    <w:p w14:paraId="187106BF" w14:textId="77777777" w:rsidR="00B1609F" w:rsidRPr="006051D9" w:rsidRDefault="00B1609F" w:rsidP="007D32F3">
      <w:pPr>
        <w:numPr>
          <w:ilvl w:val="2"/>
          <w:numId w:val="23"/>
        </w:numPr>
        <w:autoSpaceDE w:val="0"/>
        <w:autoSpaceDN w:val="0"/>
        <w:adjustRightInd w:val="0"/>
        <w:ind w:left="993"/>
        <w:jc w:val="both"/>
        <w:rPr>
          <w:rFonts w:ascii="Calibri" w:eastAsia="TimesNewRoman" w:hAnsi="Calibri" w:cs="Calibri"/>
          <w:sz w:val="22"/>
          <w:szCs w:val="22"/>
        </w:rPr>
      </w:pPr>
      <w:r w:rsidRPr="006051D9">
        <w:rPr>
          <w:rFonts w:ascii="Calibri" w:eastAsia="TimesNewRoman" w:hAnsi="Calibri" w:cs="Calibri"/>
          <w:sz w:val="22"/>
          <w:szCs w:val="22"/>
        </w:rPr>
        <w:t>odbiory końcowe.</w:t>
      </w:r>
    </w:p>
    <w:p w14:paraId="431C995D" w14:textId="4A0B9044" w:rsidR="00B1609F" w:rsidRPr="00D03005" w:rsidRDefault="00B1609F" w:rsidP="007D32F3">
      <w:pPr>
        <w:pStyle w:val="Akapitzlist"/>
        <w:numPr>
          <w:ilvl w:val="0"/>
          <w:numId w:val="10"/>
        </w:numPr>
        <w:autoSpaceDE w:val="0"/>
        <w:autoSpaceDN w:val="0"/>
        <w:adjustRightInd w:val="0"/>
        <w:spacing w:after="0" w:line="240" w:lineRule="auto"/>
        <w:ind w:left="426" w:hanging="284"/>
        <w:jc w:val="both"/>
        <w:rPr>
          <w:rFonts w:eastAsia="TimesNewRoman" w:cs="Calibri"/>
        </w:rPr>
      </w:pPr>
      <w:r w:rsidRPr="00D03005">
        <w:rPr>
          <w:rFonts w:eastAsia="TimesNewRoman" w:cs="Calibri"/>
        </w:rPr>
        <w:t xml:space="preserve">Odbiory </w:t>
      </w:r>
      <w:r w:rsidR="00E22712">
        <w:rPr>
          <w:rFonts w:eastAsia="TimesNewRoman" w:cs="Calibri"/>
        </w:rPr>
        <w:t>częściowe</w:t>
      </w:r>
      <w:r w:rsidRPr="00D03005">
        <w:rPr>
          <w:rFonts w:eastAsia="TimesNewRoman" w:cs="Calibri"/>
        </w:rPr>
        <w:t xml:space="preserve"> robót, będą dokonywane przez </w:t>
      </w:r>
      <w:r w:rsidR="00E6099F">
        <w:rPr>
          <w:rFonts w:eastAsia="TimesNewRoman" w:cs="Calibri"/>
        </w:rPr>
        <w:t>I</w:t>
      </w:r>
      <w:r w:rsidRPr="00D03005">
        <w:rPr>
          <w:rFonts w:eastAsia="TimesNewRoman" w:cs="Calibri"/>
        </w:rPr>
        <w:t xml:space="preserve">nspektora </w:t>
      </w:r>
      <w:r w:rsidR="00E6099F">
        <w:rPr>
          <w:rFonts w:eastAsia="TimesNewRoman" w:cs="Calibri"/>
        </w:rPr>
        <w:t>N</w:t>
      </w:r>
      <w:r w:rsidRPr="00D03005">
        <w:rPr>
          <w:rFonts w:eastAsia="TimesNewRoman" w:cs="Calibri"/>
        </w:rPr>
        <w:t xml:space="preserve">adzoru </w:t>
      </w:r>
      <w:r w:rsidR="00E6099F">
        <w:rPr>
          <w:rFonts w:eastAsia="TimesNewRoman" w:cs="Calibri"/>
        </w:rPr>
        <w:t>I</w:t>
      </w:r>
      <w:r w:rsidRPr="00D03005">
        <w:rPr>
          <w:rFonts w:eastAsia="TimesNewRoman" w:cs="Calibri"/>
        </w:rPr>
        <w:t xml:space="preserve">nwestorskiego wyznaczonego przez </w:t>
      </w:r>
      <w:r w:rsidR="00E6099F">
        <w:rPr>
          <w:rFonts w:eastAsia="TimesNewRoman" w:cs="Calibri"/>
        </w:rPr>
        <w:t>Współ</w:t>
      </w:r>
      <w:r w:rsidR="00E6099F" w:rsidRPr="00D03005">
        <w:rPr>
          <w:rFonts w:eastAsia="TimesNewRoman" w:cs="Calibri"/>
        </w:rPr>
        <w:t>zamawia</w:t>
      </w:r>
      <w:r w:rsidR="00E6099F">
        <w:rPr>
          <w:rFonts w:eastAsia="TimesNewRoman" w:cs="Calibri"/>
        </w:rPr>
        <w:t>j</w:t>
      </w:r>
      <w:r w:rsidR="00E6099F" w:rsidRPr="00D03005">
        <w:rPr>
          <w:rFonts w:eastAsia="TimesNewRoman" w:cs="Calibri"/>
        </w:rPr>
        <w:t>ącego</w:t>
      </w:r>
      <w:r w:rsidRPr="00D03005">
        <w:rPr>
          <w:rFonts w:eastAsia="TimesNewRoman" w:cs="Calibri"/>
        </w:rPr>
        <w:t xml:space="preserve">, w terminie 2 dni roboczych od dnia otrzymania od Wykonawcy pisemnego zgłoszenia o gotowości do dokonania odbioru </w:t>
      </w:r>
      <w:r w:rsidR="00E22712">
        <w:rPr>
          <w:rFonts w:eastAsia="TimesNewRoman" w:cs="Calibri"/>
        </w:rPr>
        <w:t>częściowego</w:t>
      </w:r>
      <w:r w:rsidRPr="00D03005">
        <w:rPr>
          <w:rFonts w:eastAsia="TimesNewRoman" w:cs="Calibri"/>
        </w:rPr>
        <w:t xml:space="preserve"> robót, zaś w przypadku robót zanikających niezwłocznie po ich zgłoszeniu. Z czynności odbioru </w:t>
      </w:r>
      <w:r w:rsidR="00E22712">
        <w:rPr>
          <w:rFonts w:eastAsia="TimesNewRoman" w:cs="Calibri"/>
        </w:rPr>
        <w:t>częściowego</w:t>
      </w:r>
      <w:r w:rsidRPr="00D03005">
        <w:rPr>
          <w:rFonts w:eastAsia="TimesNewRoman" w:cs="Calibri"/>
        </w:rPr>
        <w:t xml:space="preserve"> robót sporządza się protokół, który jest podpisywany przez Wykonawcę, </w:t>
      </w:r>
      <w:r w:rsidR="00E6099F">
        <w:rPr>
          <w:rFonts w:eastAsia="TimesNewRoman" w:cs="Calibri"/>
        </w:rPr>
        <w:t>I</w:t>
      </w:r>
      <w:r w:rsidRPr="00D03005">
        <w:rPr>
          <w:rFonts w:eastAsia="TimesNewRoman" w:cs="Calibri"/>
        </w:rPr>
        <w:t xml:space="preserve">nspektora </w:t>
      </w:r>
      <w:r w:rsidR="00E6099F">
        <w:rPr>
          <w:rFonts w:eastAsia="TimesNewRoman" w:cs="Calibri"/>
        </w:rPr>
        <w:t>N</w:t>
      </w:r>
      <w:r w:rsidRPr="00D03005">
        <w:rPr>
          <w:rFonts w:eastAsia="TimesNewRoman" w:cs="Calibri"/>
        </w:rPr>
        <w:t>adzoru</w:t>
      </w:r>
      <w:r w:rsidR="00E6099F">
        <w:rPr>
          <w:rFonts w:eastAsia="TimesNewRoman" w:cs="Calibri"/>
        </w:rPr>
        <w:t xml:space="preserve"> </w:t>
      </w:r>
      <w:r w:rsidR="00E6099F">
        <w:rPr>
          <w:rFonts w:eastAsia="TimesNewRoman" w:cs="Calibri"/>
        </w:rPr>
        <w:lastRenderedPageBreak/>
        <w:t>Inwestorskiego</w:t>
      </w:r>
      <w:r w:rsidRPr="00D03005">
        <w:rPr>
          <w:rFonts w:eastAsia="TimesNewRoman" w:cs="Calibri"/>
        </w:rPr>
        <w:t xml:space="preserve"> wskazanego przez </w:t>
      </w:r>
      <w:r w:rsidR="00E6099F">
        <w:rPr>
          <w:rFonts w:eastAsia="TimesNewRoman" w:cs="Calibri"/>
        </w:rPr>
        <w:t>Współz</w:t>
      </w:r>
      <w:r w:rsidRPr="00D03005">
        <w:rPr>
          <w:rFonts w:eastAsia="TimesNewRoman" w:cs="Calibri"/>
        </w:rPr>
        <w:t>amawiającego</w:t>
      </w:r>
      <w:r w:rsidR="00FE7B77">
        <w:rPr>
          <w:rFonts w:eastAsia="TimesNewRoman" w:cs="Calibri"/>
        </w:rPr>
        <w:t xml:space="preserve"> oraz</w:t>
      </w:r>
      <w:r w:rsidRPr="00D03005">
        <w:rPr>
          <w:rFonts w:eastAsia="TimesNewRoman" w:cs="Calibri"/>
        </w:rPr>
        <w:t xml:space="preserve"> Zamawiającego lub inną osobę/podmiot przez niego upoważnioną.</w:t>
      </w:r>
    </w:p>
    <w:p w14:paraId="3B3465AB" w14:textId="7E56CE74" w:rsidR="00B1609F" w:rsidRPr="00D03005" w:rsidRDefault="00B1609F" w:rsidP="007D32F3">
      <w:pPr>
        <w:numPr>
          <w:ilvl w:val="0"/>
          <w:numId w:val="10"/>
        </w:numPr>
        <w:ind w:left="426"/>
        <w:jc w:val="both"/>
        <w:rPr>
          <w:rFonts w:ascii="Calibri" w:eastAsia="TimesNewRoman" w:hAnsi="Calibri" w:cs="Calibri"/>
          <w:sz w:val="22"/>
          <w:szCs w:val="22"/>
          <w:lang w:eastAsia="en-US"/>
        </w:rPr>
      </w:pPr>
      <w:r w:rsidRPr="00D03005">
        <w:rPr>
          <w:rFonts w:ascii="Calibri" w:eastAsia="TimesNewRoman" w:hAnsi="Calibri" w:cs="Calibri"/>
          <w:sz w:val="22"/>
          <w:szCs w:val="22"/>
          <w:lang w:eastAsia="en-US"/>
        </w:rPr>
        <w:t>Zamawiający, po zakończeniu</w:t>
      </w:r>
      <w:r>
        <w:rPr>
          <w:rFonts w:ascii="Calibri" w:eastAsia="TimesNewRoman" w:hAnsi="Calibri" w:cs="Calibri"/>
          <w:sz w:val="22"/>
          <w:szCs w:val="22"/>
          <w:lang w:eastAsia="en-US"/>
        </w:rPr>
        <w:t xml:space="preserve"> </w:t>
      </w:r>
      <w:r w:rsidRPr="00D03005">
        <w:rPr>
          <w:rFonts w:ascii="Calibri" w:eastAsia="TimesNewRoman" w:hAnsi="Calibri" w:cs="Calibri"/>
          <w:sz w:val="22"/>
          <w:szCs w:val="22"/>
          <w:lang w:eastAsia="en-US"/>
        </w:rPr>
        <w:t xml:space="preserve">robót </w:t>
      </w:r>
      <w:r>
        <w:rPr>
          <w:rFonts w:ascii="Calibri" w:eastAsia="TimesNewRoman" w:hAnsi="Calibri" w:cs="Calibri"/>
          <w:sz w:val="22"/>
          <w:szCs w:val="22"/>
          <w:lang w:eastAsia="en-US"/>
        </w:rPr>
        <w:t xml:space="preserve">dotyczących wyodrębnionych Zadań </w:t>
      </w:r>
      <w:r w:rsidRPr="00D03005">
        <w:rPr>
          <w:rFonts w:ascii="Calibri" w:eastAsia="TimesNewRoman" w:hAnsi="Calibri" w:cs="Calibri"/>
          <w:sz w:val="22"/>
          <w:szCs w:val="22"/>
          <w:lang w:eastAsia="en-US"/>
        </w:rPr>
        <w:t xml:space="preserve">objętych przedmiotem niniejszej Umowy, </w:t>
      </w:r>
      <w:r w:rsidRPr="00197CEF">
        <w:rPr>
          <w:rFonts w:ascii="Calibri" w:eastAsia="TimesNewRoman" w:hAnsi="Calibri" w:cs="Calibri"/>
          <w:sz w:val="22"/>
          <w:szCs w:val="22"/>
          <w:lang w:eastAsia="en-US"/>
        </w:rPr>
        <w:t>i</w:t>
      </w:r>
      <w:r w:rsidRPr="00D03005">
        <w:rPr>
          <w:rFonts w:ascii="Calibri" w:eastAsia="TimesNewRoman" w:hAnsi="Calibri" w:cs="Calibri"/>
          <w:sz w:val="22"/>
          <w:szCs w:val="22"/>
          <w:lang w:eastAsia="en-US"/>
        </w:rPr>
        <w:t xml:space="preserve"> otrzymaniu pisemnego zgłoszenia przez Wykonawcę gotowości do odbioru</w:t>
      </w:r>
      <w:r>
        <w:rPr>
          <w:rFonts w:ascii="Calibri" w:eastAsia="TimesNewRoman" w:hAnsi="Calibri" w:cs="Calibri"/>
          <w:sz w:val="22"/>
          <w:szCs w:val="22"/>
          <w:lang w:eastAsia="en-US"/>
        </w:rPr>
        <w:t xml:space="preserve"> końcowego</w:t>
      </w:r>
      <w:r w:rsidRPr="00D03005">
        <w:rPr>
          <w:rFonts w:ascii="Calibri" w:eastAsia="TimesNewRoman" w:hAnsi="Calibri" w:cs="Calibri"/>
          <w:sz w:val="22"/>
          <w:szCs w:val="22"/>
          <w:lang w:eastAsia="en-US"/>
        </w:rPr>
        <w:t xml:space="preserve"> tej części </w:t>
      </w:r>
      <w:r>
        <w:rPr>
          <w:rFonts w:ascii="Calibri" w:eastAsia="TimesNewRoman" w:hAnsi="Calibri" w:cs="Calibri"/>
          <w:sz w:val="22"/>
          <w:szCs w:val="22"/>
          <w:lang w:eastAsia="en-US"/>
        </w:rPr>
        <w:t>Projektu, tj. wyodrębnion</w:t>
      </w:r>
      <w:r w:rsidR="004E7377">
        <w:rPr>
          <w:rFonts w:ascii="Calibri" w:eastAsia="TimesNewRoman" w:hAnsi="Calibri" w:cs="Calibri"/>
          <w:sz w:val="22"/>
          <w:szCs w:val="22"/>
          <w:lang w:eastAsia="en-US"/>
        </w:rPr>
        <w:t>ej</w:t>
      </w:r>
      <w:r>
        <w:rPr>
          <w:rFonts w:ascii="Calibri" w:eastAsia="TimesNewRoman" w:hAnsi="Calibri" w:cs="Calibri"/>
          <w:sz w:val="22"/>
          <w:szCs w:val="22"/>
          <w:lang w:eastAsia="en-US"/>
        </w:rPr>
        <w:t xml:space="preserve"> </w:t>
      </w:r>
      <w:r w:rsidR="004E7377">
        <w:rPr>
          <w:rFonts w:ascii="Calibri" w:eastAsia="TimesNewRoman" w:hAnsi="Calibri" w:cs="Calibri"/>
          <w:sz w:val="22"/>
          <w:szCs w:val="22"/>
          <w:lang w:eastAsia="en-US"/>
        </w:rPr>
        <w:t>Części</w:t>
      </w:r>
      <w:r>
        <w:rPr>
          <w:rFonts w:ascii="Calibri" w:eastAsia="TimesNewRoman" w:hAnsi="Calibri" w:cs="Calibri"/>
          <w:sz w:val="22"/>
          <w:szCs w:val="22"/>
          <w:lang w:eastAsia="en-US"/>
        </w:rPr>
        <w:t xml:space="preserve"> </w:t>
      </w:r>
      <w:r w:rsidRPr="00D03005">
        <w:rPr>
          <w:rFonts w:ascii="Calibri" w:eastAsia="TimesNewRoman" w:hAnsi="Calibri" w:cs="Calibri"/>
          <w:sz w:val="22"/>
          <w:szCs w:val="22"/>
          <w:lang w:eastAsia="en-US"/>
        </w:rPr>
        <w:t xml:space="preserve">oraz po przedłożeniu Zamawiającemu dokumentacji, o której mowa w ust. </w:t>
      </w:r>
      <w:r>
        <w:rPr>
          <w:rFonts w:ascii="Calibri" w:eastAsia="TimesNewRoman" w:hAnsi="Calibri" w:cs="Calibri"/>
          <w:sz w:val="22"/>
          <w:szCs w:val="22"/>
          <w:lang w:eastAsia="en-US"/>
        </w:rPr>
        <w:t>4</w:t>
      </w:r>
      <w:r w:rsidRPr="00D03005">
        <w:rPr>
          <w:rFonts w:ascii="Calibri" w:eastAsia="TimesNewRoman" w:hAnsi="Calibri" w:cs="Calibri"/>
          <w:sz w:val="22"/>
          <w:szCs w:val="22"/>
          <w:lang w:eastAsia="en-US"/>
        </w:rPr>
        <w:t xml:space="preserve"> poniżej,</w:t>
      </w:r>
      <w:r w:rsidR="004E7377">
        <w:rPr>
          <w:rFonts w:ascii="Calibri" w:eastAsia="TimesNewRoman" w:hAnsi="Calibri" w:cs="Calibri"/>
          <w:sz w:val="22"/>
          <w:szCs w:val="22"/>
          <w:lang w:eastAsia="en-US"/>
        </w:rPr>
        <w:t xml:space="preserve"> posiadającą pisemną akceptację inspektora nadzoru inwestorskiego potwierdzającą jej kompletność i poprawność</w:t>
      </w:r>
      <w:r w:rsidRPr="00D03005">
        <w:rPr>
          <w:rFonts w:ascii="Calibri" w:eastAsia="TimesNewRoman" w:hAnsi="Calibri" w:cs="Calibri"/>
          <w:sz w:val="22"/>
          <w:szCs w:val="22"/>
          <w:lang w:eastAsia="en-US"/>
        </w:rPr>
        <w:t xml:space="preserve"> wyznaczy termin i</w:t>
      </w:r>
      <w:r w:rsidR="004E7377">
        <w:rPr>
          <w:rFonts w:ascii="Calibri" w:eastAsia="TimesNewRoman" w:hAnsi="Calibri" w:cs="Calibri"/>
          <w:sz w:val="22"/>
          <w:szCs w:val="22"/>
          <w:lang w:eastAsia="en-US"/>
        </w:rPr>
        <w:t> </w:t>
      </w:r>
      <w:r w:rsidRPr="00D03005">
        <w:rPr>
          <w:rFonts w:ascii="Calibri" w:eastAsia="TimesNewRoman" w:hAnsi="Calibri" w:cs="Calibri"/>
          <w:sz w:val="22"/>
          <w:szCs w:val="22"/>
          <w:lang w:eastAsia="en-US"/>
        </w:rPr>
        <w:t xml:space="preserve">rozpocznie odbiór </w:t>
      </w:r>
      <w:r>
        <w:rPr>
          <w:rFonts w:ascii="Calibri" w:eastAsia="TimesNewRoman" w:hAnsi="Calibri" w:cs="Calibri"/>
          <w:sz w:val="22"/>
          <w:szCs w:val="22"/>
          <w:lang w:eastAsia="en-US"/>
        </w:rPr>
        <w:t>końcowy dane</w:t>
      </w:r>
      <w:r w:rsidR="00405C9E">
        <w:rPr>
          <w:rFonts w:ascii="Calibri" w:eastAsia="TimesNewRoman" w:hAnsi="Calibri" w:cs="Calibri"/>
          <w:sz w:val="22"/>
          <w:szCs w:val="22"/>
          <w:lang w:eastAsia="en-US"/>
        </w:rPr>
        <w:t>j Części</w:t>
      </w:r>
      <w:r w:rsidRPr="00D03005">
        <w:rPr>
          <w:rFonts w:ascii="Calibri" w:eastAsia="TimesNewRoman" w:hAnsi="Calibri" w:cs="Calibri"/>
          <w:sz w:val="22"/>
          <w:szCs w:val="22"/>
          <w:lang w:eastAsia="en-US"/>
        </w:rPr>
        <w:t xml:space="preserve"> w ciągu </w:t>
      </w:r>
      <w:r>
        <w:rPr>
          <w:rFonts w:ascii="Calibri" w:eastAsia="TimesNewRoman" w:hAnsi="Calibri" w:cs="Calibri"/>
          <w:sz w:val="22"/>
          <w:szCs w:val="22"/>
          <w:lang w:eastAsia="en-US"/>
        </w:rPr>
        <w:t>7</w:t>
      </w:r>
      <w:r w:rsidRPr="00D03005">
        <w:rPr>
          <w:rFonts w:ascii="Calibri" w:eastAsia="TimesNewRoman" w:hAnsi="Calibri" w:cs="Calibri"/>
          <w:sz w:val="22"/>
          <w:szCs w:val="22"/>
          <w:lang w:eastAsia="en-US"/>
        </w:rPr>
        <w:t xml:space="preserve"> dni, licząc od daty potwierdzenia gotowości wykonanych robót do odbioru </w:t>
      </w:r>
      <w:r>
        <w:rPr>
          <w:rFonts w:ascii="Calibri" w:eastAsia="TimesNewRoman" w:hAnsi="Calibri" w:cs="Calibri"/>
          <w:sz w:val="22"/>
          <w:szCs w:val="22"/>
          <w:lang w:eastAsia="en-US"/>
        </w:rPr>
        <w:t>końc</w:t>
      </w:r>
      <w:r w:rsidRPr="00D03005">
        <w:rPr>
          <w:rFonts w:ascii="Calibri" w:eastAsia="TimesNewRoman" w:hAnsi="Calibri" w:cs="Calibri"/>
          <w:sz w:val="22"/>
          <w:szCs w:val="22"/>
          <w:lang w:eastAsia="en-US"/>
        </w:rPr>
        <w:t xml:space="preserve">owego przez </w:t>
      </w:r>
      <w:r w:rsidR="00E6099F">
        <w:rPr>
          <w:rFonts w:ascii="Calibri" w:eastAsia="TimesNewRoman" w:hAnsi="Calibri" w:cs="Calibri"/>
          <w:sz w:val="22"/>
          <w:szCs w:val="22"/>
          <w:lang w:eastAsia="en-US"/>
        </w:rPr>
        <w:t>I</w:t>
      </w:r>
      <w:r w:rsidRPr="00D03005">
        <w:rPr>
          <w:rFonts w:ascii="Calibri" w:eastAsia="TimesNewRoman" w:hAnsi="Calibri" w:cs="Calibri"/>
          <w:sz w:val="22"/>
          <w:szCs w:val="22"/>
          <w:lang w:eastAsia="en-US"/>
        </w:rPr>
        <w:t xml:space="preserve">nspektora </w:t>
      </w:r>
      <w:r w:rsidR="00E6099F">
        <w:rPr>
          <w:rFonts w:ascii="Calibri" w:eastAsia="TimesNewRoman" w:hAnsi="Calibri" w:cs="Calibri"/>
          <w:sz w:val="22"/>
          <w:szCs w:val="22"/>
          <w:lang w:eastAsia="en-US"/>
        </w:rPr>
        <w:t>N</w:t>
      </w:r>
      <w:r w:rsidRPr="00D03005">
        <w:rPr>
          <w:rFonts w:ascii="Calibri" w:eastAsia="TimesNewRoman" w:hAnsi="Calibri" w:cs="Calibri"/>
          <w:sz w:val="22"/>
          <w:szCs w:val="22"/>
          <w:lang w:eastAsia="en-US"/>
        </w:rPr>
        <w:t xml:space="preserve">adzoru </w:t>
      </w:r>
      <w:r w:rsidR="00E6099F">
        <w:rPr>
          <w:rFonts w:ascii="Calibri" w:eastAsia="TimesNewRoman" w:hAnsi="Calibri" w:cs="Calibri"/>
          <w:sz w:val="22"/>
          <w:szCs w:val="22"/>
          <w:lang w:eastAsia="en-US"/>
        </w:rPr>
        <w:t xml:space="preserve">Inwestorskiego </w:t>
      </w:r>
      <w:r w:rsidRPr="00D03005">
        <w:rPr>
          <w:rFonts w:ascii="Calibri" w:eastAsia="TimesNewRoman" w:hAnsi="Calibri" w:cs="Calibri"/>
          <w:sz w:val="22"/>
          <w:szCs w:val="22"/>
          <w:lang w:eastAsia="en-US"/>
        </w:rPr>
        <w:t xml:space="preserve">wskazanego przez </w:t>
      </w:r>
      <w:r w:rsidR="00E6099F">
        <w:rPr>
          <w:rFonts w:ascii="Calibri" w:eastAsia="TimesNewRoman" w:hAnsi="Calibri" w:cs="Calibri"/>
          <w:sz w:val="22"/>
          <w:szCs w:val="22"/>
          <w:lang w:eastAsia="en-US"/>
        </w:rPr>
        <w:t>Współz</w:t>
      </w:r>
      <w:r w:rsidRPr="00D03005">
        <w:rPr>
          <w:rFonts w:ascii="Calibri" w:eastAsia="TimesNewRoman" w:hAnsi="Calibri" w:cs="Calibri"/>
          <w:sz w:val="22"/>
          <w:szCs w:val="22"/>
          <w:lang w:eastAsia="en-US"/>
        </w:rPr>
        <w:t>amawiającego, zawiadamiając o tym Wykonawcę.</w:t>
      </w:r>
    </w:p>
    <w:p w14:paraId="642D25A3" w14:textId="2B1DCEAB" w:rsidR="00B1609F" w:rsidRPr="002C0547" w:rsidRDefault="00B1609F" w:rsidP="007D32F3">
      <w:pPr>
        <w:pStyle w:val="Akapitzlist"/>
        <w:numPr>
          <w:ilvl w:val="0"/>
          <w:numId w:val="10"/>
        </w:numPr>
        <w:autoSpaceDE w:val="0"/>
        <w:autoSpaceDN w:val="0"/>
        <w:adjustRightInd w:val="0"/>
        <w:spacing w:after="0" w:line="240" w:lineRule="auto"/>
        <w:jc w:val="both"/>
        <w:rPr>
          <w:rFonts w:asciiTheme="minorHAnsi" w:eastAsia="TimesNewRoman" w:hAnsiTheme="minorHAnsi" w:cstheme="minorHAnsi"/>
        </w:rPr>
      </w:pPr>
      <w:r>
        <w:rPr>
          <w:rFonts w:eastAsia="TimesNewRoman" w:cs="Calibri"/>
        </w:rPr>
        <w:t xml:space="preserve">Wraz ze zgłoszeniem gotowości do odbioru końcowego, Wykonawca przedłoży Zamawiającemu </w:t>
      </w:r>
      <w:r w:rsidRPr="002C0547">
        <w:rPr>
          <w:rFonts w:asciiTheme="minorHAnsi" w:eastAsia="TimesNewRoman" w:hAnsiTheme="minorHAnsi" w:cstheme="minorHAnsi"/>
        </w:rPr>
        <w:t>następujące dokumenty w</w:t>
      </w:r>
      <w:r>
        <w:rPr>
          <w:rFonts w:asciiTheme="minorHAnsi" w:eastAsia="TimesNewRoman" w:hAnsiTheme="minorHAnsi" w:cstheme="minorHAnsi"/>
        </w:rPr>
        <w:t xml:space="preserve"> wersji papierowej i elektronicznej</w:t>
      </w:r>
      <w:r w:rsidRPr="002C0547">
        <w:rPr>
          <w:rFonts w:asciiTheme="minorHAnsi" w:eastAsia="TimesNewRoman" w:hAnsiTheme="minorHAnsi" w:cstheme="minorHAnsi"/>
        </w:rPr>
        <w:t xml:space="preserve"> </w:t>
      </w:r>
      <w:r>
        <w:rPr>
          <w:rFonts w:asciiTheme="minorHAnsi" w:eastAsia="TimesNewRoman" w:hAnsiTheme="minorHAnsi" w:cstheme="minorHAnsi"/>
        </w:rPr>
        <w:t xml:space="preserve">w </w:t>
      </w:r>
      <w:r w:rsidR="00B6651F">
        <w:rPr>
          <w:rFonts w:asciiTheme="minorHAnsi" w:eastAsia="TimesNewRoman" w:hAnsiTheme="minorHAnsi" w:cstheme="minorHAnsi"/>
        </w:rPr>
        <w:t>trzech</w:t>
      </w:r>
      <w:r w:rsidRPr="002C0547">
        <w:rPr>
          <w:rFonts w:asciiTheme="minorHAnsi" w:eastAsia="TimesNewRoman" w:hAnsiTheme="minorHAnsi" w:cstheme="minorHAnsi"/>
        </w:rPr>
        <w:t xml:space="preserve"> egzemplarzach:</w:t>
      </w:r>
    </w:p>
    <w:p w14:paraId="3309DA39" w14:textId="77777777" w:rsidR="00B1609F" w:rsidRPr="002C0547" w:rsidRDefault="00B1609F" w:rsidP="00B1609F">
      <w:pPr>
        <w:autoSpaceDE w:val="0"/>
        <w:autoSpaceDN w:val="0"/>
        <w:adjustRightInd w:val="0"/>
        <w:ind w:left="708"/>
        <w:jc w:val="both"/>
        <w:rPr>
          <w:rFonts w:asciiTheme="minorHAnsi" w:eastAsia="TimesNewRoman" w:hAnsiTheme="minorHAnsi" w:cstheme="minorHAnsi"/>
          <w:sz w:val="22"/>
          <w:szCs w:val="22"/>
        </w:rPr>
      </w:pPr>
      <w:r w:rsidRPr="002C0547">
        <w:rPr>
          <w:rFonts w:asciiTheme="minorHAnsi" w:eastAsia="TimesNewRoman" w:hAnsiTheme="minorHAnsi" w:cstheme="minorHAnsi"/>
          <w:sz w:val="22"/>
          <w:szCs w:val="22"/>
        </w:rPr>
        <w:t>1)</w:t>
      </w:r>
      <w:r>
        <w:rPr>
          <w:rFonts w:asciiTheme="minorHAnsi" w:eastAsia="TimesNewRoman" w:hAnsiTheme="minorHAnsi" w:cstheme="minorHAnsi"/>
          <w:sz w:val="22"/>
          <w:szCs w:val="22"/>
        </w:rPr>
        <w:t xml:space="preserve">  </w:t>
      </w:r>
      <w:r w:rsidRPr="002C0547">
        <w:rPr>
          <w:rFonts w:asciiTheme="minorHAnsi" w:eastAsia="TimesNewRoman" w:hAnsiTheme="minorHAnsi" w:cstheme="minorHAnsi"/>
          <w:sz w:val="22"/>
          <w:szCs w:val="22"/>
        </w:rPr>
        <w:t>protokoły odbiorów technicznych,</w:t>
      </w:r>
      <w:r>
        <w:rPr>
          <w:rFonts w:asciiTheme="minorHAnsi" w:eastAsia="TimesNewRoman" w:hAnsiTheme="minorHAnsi" w:cstheme="minorHAnsi"/>
          <w:sz w:val="22"/>
          <w:szCs w:val="22"/>
        </w:rPr>
        <w:t xml:space="preserve"> w tym dokumentację rozruchową i protokoły szkoleń Użytkownika,</w:t>
      </w:r>
    </w:p>
    <w:p w14:paraId="1C0587CA" w14:textId="77777777" w:rsidR="00B1609F" w:rsidRPr="002C0547" w:rsidRDefault="00B1609F" w:rsidP="00B1609F">
      <w:pPr>
        <w:autoSpaceDE w:val="0"/>
        <w:autoSpaceDN w:val="0"/>
        <w:adjustRightInd w:val="0"/>
        <w:ind w:left="284" w:firstLine="424"/>
        <w:jc w:val="both"/>
        <w:rPr>
          <w:rFonts w:asciiTheme="minorHAnsi" w:eastAsia="TimesNewRoman" w:hAnsiTheme="minorHAnsi" w:cstheme="minorHAnsi"/>
          <w:sz w:val="22"/>
          <w:szCs w:val="22"/>
        </w:rPr>
      </w:pPr>
      <w:r w:rsidRPr="002C0547">
        <w:rPr>
          <w:rFonts w:asciiTheme="minorHAnsi" w:eastAsia="TimesNewRoman" w:hAnsiTheme="minorHAnsi" w:cstheme="minorHAnsi"/>
          <w:sz w:val="22"/>
          <w:szCs w:val="22"/>
        </w:rPr>
        <w:t>2)</w:t>
      </w:r>
      <w:r>
        <w:rPr>
          <w:rFonts w:asciiTheme="minorHAnsi" w:eastAsia="TimesNewRoman" w:hAnsiTheme="minorHAnsi" w:cstheme="minorHAnsi"/>
          <w:sz w:val="22"/>
          <w:szCs w:val="22"/>
        </w:rPr>
        <w:t xml:space="preserve">  </w:t>
      </w:r>
      <w:r w:rsidRPr="002C0547">
        <w:rPr>
          <w:rFonts w:asciiTheme="minorHAnsi" w:eastAsia="TimesNewRoman" w:hAnsiTheme="minorHAnsi" w:cstheme="minorHAnsi"/>
          <w:sz w:val="22"/>
          <w:szCs w:val="22"/>
        </w:rPr>
        <w:t>instrukcje obsługi i eksploatacji w języku polskim,</w:t>
      </w:r>
    </w:p>
    <w:p w14:paraId="1B370403" w14:textId="77777777" w:rsidR="00B1609F" w:rsidRPr="002C0547" w:rsidRDefault="00B1609F" w:rsidP="00B1609F">
      <w:pPr>
        <w:autoSpaceDE w:val="0"/>
        <w:autoSpaceDN w:val="0"/>
        <w:adjustRightInd w:val="0"/>
        <w:ind w:left="708"/>
        <w:jc w:val="both"/>
        <w:rPr>
          <w:rFonts w:eastAsia="TimesNewRoman" w:cs="Calibri"/>
        </w:rPr>
      </w:pPr>
      <w:r w:rsidRPr="002C0547">
        <w:rPr>
          <w:rFonts w:asciiTheme="minorHAnsi" w:eastAsia="TimesNewRoman" w:hAnsiTheme="minorHAnsi" w:cstheme="minorHAnsi"/>
          <w:sz w:val="22"/>
          <w:szCs w:val="22"/>
        </w:rPr>
        <w:t>3)</w:t>
      </w:r>
      <w:r>
        <w:rPr>
          <w:rFonts w:asciiTheme="minorHAnsi" w:eastAsia="TimesNewRoman" w:hAnsiTheme="minorHAnsi" w:cstheme="minorHAnsi"/>
          <w:sz w:val="22"/>
          <w:szCs w:val="22"/>
        </w:rPr>
        <w:t xml:space="preserve"> </w:t>
      </w:r>
      <w:r w:rsidRPr="002C0547">
        <w:rPr>
          <w:rFonts w:asciiTheme="minorHAnsi" w:eastAsia="TimesNewRoman" w:hAnsiTheme="minorHAnsi" w:cstheme="minorHAnsi"/>
          <w:sz w:val="22"/>
          <w:szCs w:val="22"/>
        </w:rPr>
        <w:t>atesty, świadectwa jakości (certyfikaty) i inne dokumenty stwierdzające jakość wbudowanych</w:t>
      </w:r>
      <w:r w:rsidRPr="002C0547">
        <w:rPr>
          <w:rFonts w:eastAsia="TimesNewRoman" w:cs="Calibri"/>
        </w:rPr>
        <w:t xml:space="preserve"> </w:t>
      </w:r>
      <w:r w:rsidRPr="002C0547">
        <w:rPr>
          <w:rFonts w:asciiTheme="minorHAnsi" w:eastAsia="TimesNewRoman" w:hAnsiTheme="minorHAnsi" w:cstheme="minorHAnsi"/>
          <w:sz w:val="22"/>
          <w:szCs w:val="22"/>
        </w:rPr>
        <w:t>materiałów i zamontowanych urządzeń,</w:t>
      </w:r>
    </w:p>
    <w:p w14:paraId="023E4613" w14:textId="14607C38" w:rsidR="00FF22FF" w:rsidRPr="00E96651" w:rsidRDefault="00B1609F" w:rsidP="007D32F3">
      <w:pPr>
        <w:pStyle w:val="Akapitzlist"/>
        <w:numPr>
          <w:ilvl w:val="0"/>
          <w:numId w:val="23"/>
        </w:numPr>
        <w:autoSpaceDE w:val="0"/>
        <w:autoSpaceDN w:val="0"/>
        <w:adjustRightInd w:val="0"/>
        <w:jc w:val="both"/>
        <w:rPr>
          <w:rFonts w:eastAsia="TimesNewRoman" w:cs="Calibri"/>
        </w:rPr>
      </w:pPr>
      <w:r w:rsidRPr="00E96651">
        <w:rPr>
          <w:rFonts w:eastAsia="TimesNewRoman" w:cs="Calibri"/>
        </w:rPr>
        <w:t xml:space="preserve">dokumenty gwarancji jakości w szczególności na wbudowane, </w:t>
      </w:r>
      <w:r w:rsidR="002677B9" w:rsidRPr="008A0E63">
        <w:rPr>
          <w:rFonts w:asciiTheme="minorHAnsi" w:eastAsia="TimesNewRoman" w:hAnsiTheme="minorHAnsi" w:cstheme="minorHAnsi"/>
          <w:color w:val="FF0000"/>
        </w:rPr>
        <w:t>zainstalowane</w:t>
      </w:r>
      <w:r w:rsidR="002677B9" w:rsidRPr="0087367A">
        <w:rPr>
          <w:rFonts w:asciiTheme="minorHAnsi" w:eastAsia="TimesNewRoman" w:hAnsiTheme="minorHAnsi" w:cstheme="minorHAnsi"/>
        </w:rPr>
        <w:t xml:space="preserve">, </w:t>
      </w:r>
      <w:r w:rsidRPr="00E96651">
        <w:rPr>
          <w:rFonts w:eastAsia="TimesNewRoman" w:cs="Calibri"/>
        </w:rPr>
        <w:t>dostarczone urządzenia</w:t>
      </w:r>
      <w:r w:rsidR="002677B9">
        <w:rPr>
          <w:rFonts w:eastAsia="TimesNewRoman" w:cs="Calibri"/>
        </w:rPr>
        <w:t xml:space="preserve"> </w:t>
      </w:r>
      <w:r w:rsidR="002677B9" w:rsidRPr="008A0E63">
        <w:rPr>
          <w:rFonts w:asciiTheme="minorHAnsi" w:eastAsia="TimesNewRoman" w:hAnsiTheme="minorHAnsi" w:cstheme="minorHAnsi"/>
          <w:color w:val="FF0000"/>
        </w:rPr>
        <w:t>(</w:t>
      </w:r>
      <w:r w:rsidR="002677B9" w:rsidRPr="008A0E63">
        <w:rPr>
          <w:rFonts w:asciiTheme="minorHAnsi" w:hAnsiTheme="minorHAnsi" w:cstheme="minorHAnsi"/>
          <w:color w:val="FF0000"/>
        </w:rPr>
        <w:t>nie mogą zawierać postanowień mniej korzystnych dla Zamawiającego niż postanowienia umowy)</w:t>
      </w:r>
      <w:r w:rsidR="002677B9">
        <w:rPr>
          <w:rFonts w:asciiTheme="minorHAnsi" w:hAnsiTheme="minorHAnsi" w:cstheme="minorHAnsi"/>
        </w:rPr>
        <w:t>,</w:t>
      </w:r>
    </w:p>
    <w:p w14:paraId="2A12F5E2" w14:textId="77777777" w:rsidR="00FF22FF" w:rsidRPr="00E96651" w:rsidRDefault="00FF22FF" w:rsidP="007D32F3">
      <w:pPr>
        <w:pStyle w:val="Akapitzlist"/>
        <w:numPr>
          <w:ilvl w:val="0"/>
          <w:numId w:val="23"/>
        </w:numPr>
        <w:autoSpaceDE w:val="0"/>
        <w:autoSpaceDN w:val="0"/>
        <w:adjustRightInd w:val="0"/>
        <w:jc w:val="both"/>
        <w:rPr>
          <w:rFonts w:eastAsia="TimesNewRoman" w:cs="Calibri"/>
        </w:rPr>
      </w:pPr>
      <w:r w:rsidRPr="00E96651">
        <w:rPr>
          <w:rFonts w:eastAsia="TimesNewRoman" w:cs="Calibri"/>
        </w:rPr>
        <w:t>świadectwa charakterystyki energetycznej,</w:t>
      </w:r>
    </w:p>
    <w:p w14:paraId="27A7AED1" w14:textId="77777777" w:rsidR="002677B9" w:rsidRDefault="00B1609F" w:rsidP="002677B9">
      <w:pPr>
        <w:pStyle w:val="Akapitzlist"/>
        <w:numPr>
          <w:ilvl w:val="0"/>
          <w:numId w:val="23"/>
        </w:numPr>
        <w:autoSpaceDE w:val="0"/>
        <w:autoSpaceDN w:val="0"/>
        <w:adjustRightInd w:val="0"/>
        <w:jc w:val="both"/>
        <w:rPr>
          <w:rFonts w:eastAsia="TimesNewRoman" w:cs="Calibri"/>
        </w:rPr>
      </w:pPr>
      <w:r w:rsidRPr="00FF22FF">
        <w:rPr>
          <w:rFonts w:eastAsia="TimesNewRoman" w:cs="Calibri"/>
        </w:rPr>
        <w:t>dokumentację powykonawczą ze wszystkimi zmianami dokonanymi  w trakcie robót, potwierdzoną przez kierownika budowy, pod warunkiem, iż wskazane powyżej zmiany były znane i akceptowane przez Zamawiającego</w:t>
      </w:r>
      <w:r w:rsidR="0035052F">
        <w:rPr>
          <w:rFonts w:eastAsia="TimesNewRoman" w:cs="Calibri"/>
        </w:rPr>
        <w:t>,</w:t>
      </w:r>
    </w:p>
    <w:p w14:paraId="6F2AF56F" w14:textId="467F95EE" w:rsidR="002677B9" w:rsidRPr="002677B9" w:rsidRDefault="002677B9" w:rsidP="002677B9">
      <w:pPr>
        <w:pStyle w:val="Akapitzlist"/>
        <w:numPr>
          <w:ilvl w:val="0"/>
          <w:numId w:val="23"/>
        </w:numPr>
        <w:autoSpaceDE w:val="0"/>
        <w:autoSpaceDN w:val="0"/>
        <w:adjustRightInd w:val="0"/>
        <w:spacing w:after="0"/>
        <w:jc w:val="both"/>
        <w:rPr>
          <w:rFonts w:eastAsia="TimesNewRoman" w:cs="Calibri"/>
        </w:rPr>
      </w:pPr>
      <w:r w:rsidRPr="002677B9">
        <w:rPr>
          <w:rFonts w:asciiTheme="minorHAnsi" w:eastAsia="TimesNewRoman" w:hAnsiTheme="minorHAnsi" w:cstheme="minorHAnsi"/>
          <w:color w:val="FF0000"/>
        </w:rPr>
        <w:t xml:space="preserve"> odniesieniu do wyrobów medycznych także:</w:t>
      </w:r>
    </w:p>
    <w:p w14:paraId="5E16887A" w14:textId="77777777" w:rsidR="002677B9" w:rsidRPr="00204744" w:rsidRDefault="002677B9" w:rsidP="002677B9">
      <w:pPr>
        <w:numPr>
          <w:ilvl w:val="0"/>
          <w:numId w:val="38"/>
        </w:numPr>
        <w:jc w:val="both"/>
        <w:rPr>
          <w:rFonts w:asciiTheme="minorHAnsi" w:hAnsiTheme="minorHAnsi" w:cstheme="minorHAnsi"/>
          <w:color w:val="FF0000"/>
          <w:sz w:val="22"/>
          <w:szCs w:val="22"/>
        </w:rPr>
      </w:pPr>
      <w:r w:rsidRPr="00204744">
        <w:rPr>
          <w:rFonts w:asciiTheme="minorHAnsi" w:hAnsiTheme="minorHAnsi" w:cstheme="minorHAnsi"/>
          <w:iCs/>
          <w:color w:val="FF0000"/>
          <w:sz w:val="22"/>
          <w:szCs w:val="22"/>
        </w:rPr>
        <w:t>dokumentację z przeprowadzonej walidacji,</w:t>
      </w:r>
    </w:p>
    <w:p w14:paraId="217E928E" w14:textId="77777777" w:rsidR="002677B9" w:rsidRPr="00204744" w:rsidRDefault="002677B9" w:rsidP="002677B9">
      <w:pPr>
        <w:numPr>
          <w:ilvl w:val="0"/>
          <w:numId w:val="38"/>
        </w:numPr>
        <w:jc w:val="both"/>
        <w:rPr>
          <w:rFonts w:asciiTheme="minorHAnsi" w:hAnsiTheme="minorHAnsi" w:cstheme="minorHAnsi"/>
          <w:color w:val="FF0000"/>
          <w:sz w:val="22"/>
          <w:szCs w:val="22"/>
        </w:rPr>
      </w:pPr>
      <w:r w:rsidRPr="00204744">
        <w:rPr>
          <w:rFonts w:asciiTheme="minorHAnsi" w:hAnsiTheme="minorHAnsi" w:cstheme="minorHAnsi"/>
          <w:color w:val="FF0000"/>
          <w:sz w:val="22"/>
          <w:szCs w:val="22"/>
        </w:rPr>
        <w:t>wykaz dostawców części zamiennych,</w:t>
      </w:r>
    </w:p>
    <w:p w14:paraId="0FC90A16" w14:textId="77777777" w:rsidR="002677B9" w:rsidRPr="00204744" w:rsidRDefault="002677B9" w:rsidP="002677B9">
      <w:pPr>
        <w:numPr>
          <w:ilvl w:val="0"/>
          <w:numId w:val="38"/>
        </w:numPr>
        <w:jc w:val="both"/>
        <w:rPr>
          <w:rFonts w:asciiTheme="minorHAnsi" w:hAnsiTheme="minorHAnsi" w:cstheme="minorHAnsi"/>
          <w:color w:val="FF0000"/>
          <w:sz w:val="22"/>
          <w:szCs w:val="22"/>
        </w:rPr>
      </w:pPr>
      <w:r w:rsidRPr="00204744">
        <w:rPr>
          <w:rFonts w:asciiTheme="minorHAnsi" w:hAnsiTheme="minorHAnsi" w:cstheme="minorHAnsi"/>
          <w:color w:val="FF0000"/>
          <w:sz w:val="22"/>
          <w:szCs w:val="22"/>
        </w:rPr>
        <w:t>wykaz części zużywalnych oraz materiałów eksploatacyjnych niezbędnych dla bieżącej eksploatacji przedmiotu umowy określonych przez producenta,</w:t>
      </w:r>
    </w:p>
    <w:p w14:paraId="2E949FD2" w14:textId="77777777" w:rsidR="002677B9" w:rsidRPr="00204744" w:rsidRDefault="002677B9" w:rsidP="002677B9">
      <w:pPr>
        <w:numPr>
          <w:ilvl w:val="0"/>
          <w:numId w:val="38"/>
        </w:numPr>
        <w:jc w:val="both"/>
        <w:rPr>
          <w:rFonts w:asciiTheme="minorHAnsi" w:hAnsiTheme="minorHAnsi" w:cstheme="minorHAnsi"/>
          <w:color w:val="FF0000"/>
          <w:sz w:val="22"/>
          <w:szCs w:val="22"/>
        </w:rPr>
      </w:pPr>
      <w:r w:rsidRPr="00204744">
        <w:rPr>
          <w:rFonts w:asciiTheme="minorHAnsi" w:hAnsiTheme="minorHAnsi" w:cstheme="minorHAnsi"/>
          <w:color w:val="FF0000"/>
          <w:sz w:val="22"/>
          <w:szCs w:val="22"/>
        </w:rPr>
        <w:t>wykaz podmiotów upoważnionych przez wytwórcę lub autoryzowanego przedstawiciela do wykonywania okresowej konserwacji, okresowej lub doraźnej obsługi serwisowej, aktualizacji oprogramowania, okresowych lub doraźnych przeglądów, regulacji, kalibracji, wzorcowań, sprawdzeń lub kontroli bezpieczeństwa – które zgodnie z instrukcją używania aparatury nie mogą być wykonane przez Zamawiającego,</w:t>
      </w:r>
    </w:p>
    <w:p w14:paraId="16C40D1D" w14:textId="77777777" w:rsidR="002677B9" w:rsidRPr="00204744" w:rsidRDefault="002677B9" w:rsidP="002677B9">
      <w:pPr>
        <w:numPr>
          <w:ilvl w:val="0"/>
          <w:numId w:val="38"/>
        </w:numPr>
        <w:spacing w:after="120"/>
        <w:jc w:val="both"/>
        <w:rPr>
          <w:rFonts w:asciiTheme="minorHAnsi" w:hAnsiTheme="minorHAnsi" w:cstheme="minorHAnsi"/>
          <w:color w:val="FF0000"/>
          <w:sz w:val="22"/>
          <w:szCs w:val="22"/>
        </w:rPr>
      </w:pPr>
      <w:r w:rsidRPr="00204744">
        <w:rPr>
          <w:rFonts w:asciiTheme="minorHAnsi" w:hAnsiTheme="minorHAnsi" w:cstheme="minorHAnsi"/>
          <w:color w:val="FF0000"/>
          <w:sz w:val="22"/>
          <w:szCs w:val="22"/>
        </w:rPr>
        <w:t>opis proponowanych metod i środków dezynfekcyjnych;</w:t>
      </w:r>
    </w:p>
    <w:p w14:paraId="255654A4" w14:textId="7620C3E8" w:rsidR="0035052F" w:rsidRPr="00FF22FF" w:rsidRDefault="004241FE" w:rsidP="007D32F3">
      <w:pPr>
        <w:pStyle w:val="Akapitzlist"/>
        <w:numPr>
          <w:ilvl w:val="0"/>
          <w:numId w:val="23"/>
        </w:numPr>
        <w:autoSpaceDE w:val="0"/>
        <w:autoSpaceDN w:val="0"/>
        <w:adjustRightInd w:val="0"/>
        <w:jc w:val="both"/>
        <w:rPr>
          <w:rFonts w:eastAsia="TimesNewRoman" w:cs="Calibri"/>
        </w:rPr>
      </w:pPr>
      <w:r>
        <w:rPr>
          <w:rFonts w:eastAsia="TimesNewRoman" w:cs="Calibri"/>
        </w:rPr>
        <w:t xml:space="preserve">prawomocną </w:t>
      </w:r>
      <w:r w:rsidR="0035052F">
        <w:rPr>
          <w:rFonts w:eastAsia="TimesNewRoman" w:cs="Calibri"/>
        </w:rPr>
        <w:t>decyzj</w:t>
      </w:r>
      <w:r>
        <w:rPr>
          <w:rFonts w:eastAsia="TimesNewRoman" w:cs="Calibri"/>
        </w:rPr>
        <w:t>ę</w:t>
      </w:r>
      <w:r w:rsidR="0035052F">
        <w:rPr>
          <w:rFonts w:eastAsia="TimesNewRoman" w:cs="Calibri"/>
        </w:rPr>
        <w:t xml:space="preserve"> o pozwoleniu na użytkowanie</w:t>
      </w:r>
      <w:r>
        <w:rPr>
          <w:rFonts w:eastAsia="TimesNewRoman" w:cs="Calibri"/>
        </w:rPr>
        <w:t>, w takim zakresie w jakim jest wymagane.</w:t>
      </w:r>
    </w:p>
    <w:p w14:paraId="118DA80C" w14:textId="77777777" w:rsidR="00B1609F" w:rsidRPr="00D03005" w:rsidRDefault="00B1609F" w:rsidP="007D32F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 xml:space="preserve">Brak jakiegokolwiek dokumentu wskazanego w ustępie </w:t>
      </w:r>
      <w:r>
        <w:rPr>
          <w:rFonts w:eastAsia="TimesNewRoman" w:cs="Calibri"/>
        </w:rPr>
        <w:t>4</w:t>
      </w:r>
      <w:r w:rsidRPr="00D03005">
        <w:rPr>
          <w:rFonts w:eastAsia="TimesNewRoman" w:cs="Calibri"/>
        </w:rPr>
        <w:t xml:space="preserve"> wstrzymuje czynności odbiorowe z winy Wykonawcy.</w:t>
      </w:r>
    </w:p>
    <w:p w14:paraId="02749D7E" w14:textId="77777777" w:rsidR="00B1609F" w:rsidRPr="00D03005" w:rsidRDefault="00B1609F" w:rsidP="007D32F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W przypadku ujawnienia wad podczas odbioru końcowego, Wykonawca zobowiązany jest do ich usunięcia na swój koszt, w terminie wyznaczonym przez Zamawiającego</w:t>
      </w:r>
      <w:r w:rsidRPr="00D03005">
        <w:t xml:space="preserve"> </w:t>
      </w:r>
      <w:r w:rsidRPr="00D03005">
        <w:rPr>
          <w:rFonts w:eastAsia="TimesNewRoman" w:cs="Calibri"/>
        </w:rPr>
        <w:t>uwzględniającym techniczne i technologiczne możliwości usunięcia wad.</w:t>
      </w:r>
    </w:p>
    <w:p w14:paraId="4ECAA90A" w14:textId="77777777" w:rsidR="00B1609F" w:rsidRPr="00D03005" w:rsidRDefault="00B1609F" w:rsidP="007D32F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 xml:space="preserve">Jeżeli Wykonawca, </w:t>
      </w:r>
      <w:r w:rsidRPr="006051D9">
        <w:rPr>
          <w:rFonts w:eastAsia="TimesNewRoman" w:cs="Calibri"/>
        </w:rPr>
        <w:t xml:space="preserve">z przyczyn leżących po jego stronie nie usunie wad, </w:t>
      </w:r>
      <w:r w:rsidRPr="006051D9">
        <w:t>na zasadach i w terminach, o których mowa w ust. 6 powyżej</w:t>
      </w:r>
      <w:r w:rsidRPr="006051D9">
        <w:rPr>
          <w:rFonts w:eastAsia="TimesNewRoman" w:cs="Calibri"/>
        </w:rPr>
        <w:t xml:space="preserve"> </w:t>
      </w:r>
      <w:r w:rsidRPr="00D03005">
        <w:rPr>
          <w:rFonts w:eastAsia="TimesNewRoman" w:cs="Calibri"/>
        </w:rPr>
        <w:t xml:space="preserve">Zamawiający bez wyznaczania dodatkowego terminu i dodatkowych formalności, może zlecić ich usunięcie innym wykonawcom na koszt i ryzyko </w:t>
      </w:r>
      <w:r w:rsidRPr="00D03005">
        <w:rPr>
          <w:rFonts w:eastAsia="TimesNewRoman" w:cs="Calibri"/>
        </w:rPr>
        <w:lastRenderedPageBreak/>
        <w:t>Wykonawcy, na co Wykonawca wyraża zgodę lub odstąpić od Umowy w terminie 30 dni od dnia ujawnienia się podstaw do odstąpienia.</w:t>
      </w:r>
    </w:p>
    <w:p w14:paraId="4FC3BC4D" w14:textId="353BF719" w:rsidR="00B1609F" w:rsidRPr="00D03005" w:rsidRDefault="00B1609F" w:rsidP="007D32F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Z czynności odbioru będzie spisany protokół (</w:t>
      </w:r>
      <w:r w:rsidR="001953F8">
        <w:rPr>
          <w:rFonts w:eastAsia="TimesNewRoman" w:cs="Calibri"/>
        </w:rPr>
        <w:t>częściowy</w:t>
      </w:r>
      <w:r w:rsidRPr="006051D9">
        <w:rPr>
          <w:rFonts w:eastAsia="TimesNewRoman" w:cs="Calibri"/>
        </w:rPr>
        <w:t xml:space="preserve"> lub końcowy</w:t>
      </w:r>
      <w:r w:rsidRPr="00C561DA">
        <w:rPr>
          <w:rFonts w:eastAsia="TimesNewRoman" w:cs="Calibri"/>
        </w:rPr>
        <w:t>)</w:t>
      </w:r>
      <w:r w:rsidRPr="00D03005">
        <w:rPr>
          <w:rFonts w:eastAsia="TimesNewRoman" w:cs="Calibri"/>
        </w:rPr>
        <w:t xml:space="preserve"> zawierający wszelkie ustalenia dokonane w toku odbioru, a w przypadku ujawnienia wad w szczególności ich rodzaj oraz terminy wyznaczone przez Zamawiającego uwzględniające techniczne i technologiczne możliwości na usunięcie ujawnionych wad. Z czynności odbioru </w:t>
      </w:r>
      <w:r w:rsidR="001953F8">
        <w:rPr>
          <w:rFonts w:eastAsia="TimesNewRoman" w:cs="Calibri"/>
        </w:rPr>
        <w:t>częściowego</w:t>
      </w:r>
      <w:r w:rsidRPr="00D03005">
        <w:rPr>
          <w:rFonts w:eastAsia="TimesNewRoman" w:cs="Calibri"/>
        </w:rPr>
        <w:t xml:space="preserve"> i końcowego robót sporządza się protokół, który jest podpisywany przez Wykonawcę, </w:t>
      </w:r>
      <w:r w:rsidR="00E6099F">
        <w:rPr>
          <w:rFonts w:eastAsia="TimesNewRoman" w:cs="Calibri"/>
        </w:rPr>
        <w:t>I</w:t>
      </w:r>
      <w:r w:rsidRPr="00D03005">
        <w:rPr>
          <w:rFonts w:eastAsia="TimesNewRoman" w:cs="Calibri"/>
        </w:rPr>
        <w:t xml:space="preserve">nspektora </w:t>
      </w:r>
      <w:r w:rsidR="00E6099F">
        <w:rPr>
          <w:rFonts w:eastAsia="TimesNewRoman" w:cs="Calibri"/>
        </w:rPr>
        <w:t>N</w:t>
      </w:r>
      <w:r w:rsidRPr="00D03005">
        <w:rPr>
          <w:rFonts w:eastAsia="TimesNewRoman" w:cs="Calibri"/>
        </w:rPr>
        <w:t>adzoru</w:t>
      </w:r>
      <w:r w:rsidR="00E6099F">
        <w:rPr>
          <w:rFonts w:eastAsia="TimesNewRoman" w:cs="Calibri"/>
        </w:rPr>
        <w:t xml:space="preserve"> Inwestorskiego</w:t>
      </w:r>
      <w:r w:rsidRPr="00D03005">
        <w:rPr>
          <w:rFonts w:eastAsia="TimesNewRoman" w:cs="Calibri"/>
        </w:rPr>
        <w:t xml:space="preserve"> wskazanego przez </w:t>
      </w:r>
      <w:r w:rsidR="00E6099F">
        <w:rPr>
          <w:rFonts w:eastAsia="TimesNewRoman" w:cs="Calibri"/>
        </w:rPr>
        <w:t>Współz</w:t>
      </w:r>
      <w:r w:rsidRPr="00D03005">
        <w:rPr>
          <w:rFonts w:eastAsia="TimesNewRoman" w:cs="Calibri"/>
        </w:rPr>
        <w:t>amawiającego oraz Zamawiającego lub inną osobę/podmiot przez niego upoważnioną.</w:t>
      </w:r>
      <w:r w:rsidR="00373CC9">
        <w:rPr>
          <w:rFonts w:eastAsia="TimesNewRoman" w:cs="Calibri"/>
        </w:rPr>
        <w:t xml:space="preserve"> </w:t>
      </w:r>
      <w:r w:rsidR="00373CC9" w:rsidRPr="00373CC9">
        <w:rPr>
          <w:rFonts w:asciiTheme="minorHAnsi" w:hAnsiTheme="minorHAnsi" w:cstheme="minorHAnsi"/>
          <w:iCs/>
          <w:color w:val="FF0000"/>
        </w:rPr>
        <w:t>Po usunięciu wad wskazanych w załączniku do protokołu strony sporządzą Protokół z usunięcia wad, stanowiący załącznik do protokołu odbioru.</w:t>
      </w:r>
    </w:p>
    <w:p w14:paraId="231BB462" w14:textId="6108D979" w:rsidR="00B1609F" w:rsidRPr="00D03005" w:rsidRDefault="00B1609F" w:rsidP="007D32F3">
      <w:pPr>
        <w:pStyle w:val="Akapitzlist"/>
        <w:numPr>
          <w:ilvl w:val="0"/>
          <w:numId w:val="10"/>
        </w:numPr>
        <w:autoSpaceDE w:val="0"/>
        <w:autoSpaceDN w:val="0"/>
        <w:adjustRightInd w:val="0"/>
        <w:spacing w:after="0" w:line="240" w:lineRule="auto"/>
        <w:jc w:val="both"/>
        <w:rPr>
          <w:rFonts w:eastAsia="TimesNewRoman" w:cs="Calibri"/>
        </w:rPr>
      </w:pPr>
      <w:r w:rsidRPr="00D03005">
        <w:rPr>
          <w:rFonts w:eastAsia="TimesNewRoman" w:cs="Calibri"/>
        </w:rPr>
        <w:t xml:space="preserve">Wykonawca zobowiązany jest do zawiadomienia Zamawiającego o usunięciu wad oraz do zgłoszenia gotowości do podjęcia przerwanych czynności odbioru </w:t>
      </w:r>
      <w:r w:rsidR="001953F8">
        <w:rPr>
          <w:rFonts w:eastAsia="TimesNewRoman" w:cs="Calibri"/>
        </w:rPr>
        <w:t>częściowego</w:t>
      </w:r>
      <w:r w:rsidRPr="006051D9">
        <w:rPr>
          <w:rFonts w:eastAsia="TimesNewRoman" w:cs="Calibri"/>
        </w:rPr>
        <w:t xml:space="preserve"> i końcowego.</w:t>
      </w:r>
    </w:p>
    <w:p w14:paraId="78E3E858" w14:textId="77777777" w:rsidR="00B1609F" w:rsidRPr="00930827" w:rsidRDefault="00B1609F" w:rsidP="00B1609F">
      <w:pPr>
        <w:autoSpaceDE w:val="0"/>
        <w:autoSpaceDN w:val="0"/>
        <w:adjustRightInd w:val="0"/>
        <w:jc w:val="both"/>
        <w:rPr>
          <w:rFonts w:eastAsia="TimesNewRoman" w:cs="Calibri"/>
        </w:rPr>
      </w:pPr>
    </w:p>
    <w:p w14:paraId="5A556284"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10</w:t>
      </w:r>
    </w:p>
    <w:p w14:paraId="18B1472F"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Gwarancja i rękojmia</w:t>
      </w:r>
    </w:p>
    <w:p w14:paraId="640498C2" w14:textId="77777777" w:rsidR="00B1609F" w:rsidRPr="00D03005" w:rsidRDefault="00B1609F" w:rsidP="00B1609F">
      <w:pPr>
        <w:ind w:left="284"/>
        <w:jc w:val="center"/>
        <w:rPr>
          <w:rFonts w:ascii="Calibri" w:hAnsi="Calibri" w:cs="Calibri"/>
          <w:b/>
          <w:sz w:val="22"/>
          <w:szCs w:val="22"/>
        </w:rPr>
      </w:pPr>
    </w:p>
    <w:p w14:paraId="13CA50CB"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theme="minorHAnsi"/>
          <w:iCs/>
          <w:color w:val="FF0000"/>
        </w:rPr>
      </w:pPr>
      <w:r w:rsidRPr="00204744">
        <w:rPr>
          <w:rFonts w:asciiTheme="minorHAnsi" w:eastAsia="TimesNewRoman" w:hAnsiTheme="minorHAnsi" w:cs="Calibri"/>
          <w:iCs/>
          <w:color w:val="FF0000"/>
        </w:rPr>
        <w:t xml:space="preserve">Zamawiającemu Wykonawca udziela 36 miesięcznej gwarancji jakości </w:t>
      </w:r>
      <w:r w:rsidRPr="00204744">
        <w:rPr>
          <w:rFonts w:asciiTheme="minorHAnsi" w:hAnsiTheme="minorHAnsi" w:cs="Univers-PL"/>
          <w:iCs/>
          <w:color w:val="FF0000"/>
          <w:kern w:val="1"/>
          <w:lang w:eastAsia="ar-SA"/>
        </w:rPr>
        <w:t xml:space="preserve">na wykonane roboty </w:t>
      </w:r>
      <w:r w:rsidRPr="00204744">
        <w:rPr>
          <w:rFonts w:asciiTheme="minorHAnsi" w:hAnsiTheme="minorHAnsi" w:cstheme="minorHAnsi"/>
          <w:iCs/>
          <w:color w:val="FF0000"/>
          <w:kern w:val="1"/>
          <w:lang w:eastAsia="ar-SA"/>
        </w:rPr>
        <w:t xml:space="preserve">budowlane oraz 36 miesięcznej gwarancji na wyposażenie i zainstalowane urządzenia </w:t>
      </w:r>
      <w:r w:rsidRPr="00204744">
        <w:rPr>
          <w:rFonts w:asciiTheme="minorHAnsi" w:eastAsia="TimesNewRoman" w:hAnsiTheme="minorHAnsi" w:cstheme="minorHAnsi"/>
          <w:iCs/>
          <w:color w:val="FF0000"/>
        </w:rPr>
        <w:t>(w całości, tj. także w zakresie wykonanym przez podwykonawców), licząc od daty podpisania przez Wykonawcę, Inspektora Nadzoru Inwestorskiego wskazanego przez Współzamawiającego oraz Zamawiającego lub inną osobę/ podmiot przez niego upoważnioną protokołu odbioru końcowego.</w:t>
      </w:r>
    </w:p>
    <w:p w14:paraId="538A35AA"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theme="minorHAnsi"/>
          <w:iCs/>
          <w:color w:val="FF0000"/>
        </w:rPr>
        <w:t xml:space="preserve">Uprawnienia Zamawiającego z tytułu rękojmi za wady </w:t>
      </w:r>
      <w:r w:rsidRPr="00204744">
        <w:rPr>
          <w:rFonts w:asciiTheme="minorHAnsi" w:hAnsiTheme="minorHAnsi" w:cstheme="minorHAnsi"/>
          <w:iCs/>
          <w:color w:val="FF0000"/>
          <w:kern w:val="1"/>
          <w:lang w:eastAsia="ar-SA"/>
        </w:rPr>
        <w:t xml:space="preserve">na wykonane roboty budowlane </w:t>
      </w:r>
      <w:r w:rsidRPr="00204744">
        <w:rPr>
          <w:rFonts w:asciiTheme="minorHAnsi" w:eastAsia="TimesNewRoman" w:hAnsiTheme="minorHAnsi" w:cstheme="minorHAnsi"/>
          <w:iCs/>
          <w:color w:val="FF0000"/>
        </w:rPr>
        <w:t>odpowiadają okresowi 60 miesięcy, a wyposażenie i urządzenia okresowi 24 miesięcy, liczonemu od daty podpisania przez Wykonawcę, Inspektora Nadzoru Inwestorskiego wskazanego przez Współzamawiającego oraz Zamawiającego lub inną osobę podmiot przez niego upoważnioną protokołu</w:t>
      </w:r>
      <w:r w:rsidRPr="00204744">
        <w:rPr>
          <w:rFonts w:asciiTheme="minorHAnsi" w:eastAsia="TimesNewRoman" w:hAnsiTheme="minorHAnsi" w:cs="Calibri"/>
          <w:iCs/>
          <w:color w:val="FF0000"/>
        </w:rPr>
        <w:t xml:space="preserve"> odbioru końcowego.</w:t>
      </w:r>
    </w:p>
    <w:p w14:paraId="7839A441"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 xml:space="preserve">O wykryciu wady Zamawiający obowiązany jest zawiadomić Wykonawcę na piśmie (dopuszczalnie faks………….., poczta elektroniczna …………………..) w terminie do 7 dni roboczych od dnia uzyskania informacji o wadzie, w szczególności od uzyskania takiej informacji od użytkownika obiektu zrealizowanego w ramach umowy. </w:t>
      </w:r>
    </w:p>
    <w:p w14:paraId="565F4839"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Wykonawca zobowiązany jest do usunięcia na swój koszt, wszelkich wad ujawnionych w okresie gwarancji/rękojmi, odnoszących się do przedmiotu niniejszej Umowy, w terminie wyznaczonym przez Zamawiającego uwzględniającym techniczne i technologiczne możliwości usunięcia wad.</w:t>
      </w:r>
    </w:p>
    <w:p w14:paraId="2062A13A" w14:textId="77777777" w:rsidR="00204744" w:rsidRPr="00204744" w:rsidRDefault="00204744" w:rsidP="00204744">
      <w:pPr>
        <w:numPr>
          <w:ilvl w:val="0"/>
          <w:numId w:val="11"/>
        </w:numPr>
        <w:autoSpaceDE w:val="0"/>
        <w:jc w:val="both"/>
        <w:rPr>
          <w:rFonts w:asciiTheme="minorHAnsi" w:hAnsiTheme="minorHAnsi"/>
          <w:iCs/>
          <w:color w:val="FF0000"/>
          <w:sz w:val="22"/>
          <w:szCs w:val="22"/>
        </w:rPr>
      </w:pPr>
      <w:r w:rsidRPr="00204744">
        <w:rPr>
          <w:rFonts w:asciiTheme="minorHAnsi" w:hAnsiTheme="minorHAnsi"/>
          <w:iCs/>
          <w:color w:val="FF0000"/>
          <w:sz w:val="22"/>
          <w:szCs w:val="22"/>
        </w:rPr>
        <w:t xml:space="preserve">W okresie gwarancji Wykonawca zobowiązany jest do dokonywania bezpłatnych przeglądów technicznych urządzeń (w tym wyrobów medycznych) i instalacji z częstotliwością zalecaną przez producenta, nie rzadziej niż raz w roku w terminie uzgodnionym z Zamawiającym. W przypadku konieczności naprawy urządzeń w okresie objętym gwarancją Wykonawca odpowiada za wykonanie czynności gwarancyjnych u Zamawiającego lub jeśli zachodzi taka potrzeba zapewnia na własny koszt transport urządzeń do innego miejsca naprawy i z powrotem do Zamawiającego. W trakcie przeglądu technicznego Wykonawca wykona wszelkie zalecane czynności konserwacyjne oraz sprawdzi stan techniczny urządzenia. W przypadku kiedy Wykonawca nie wykona w terminie przeglądu technicznego, Zamawiający ma prawo zlecić jego wykonanie osobie trzeciej, która posiada autoryzację producenta lub odpowiednie uprawnienia do dokonywania takich przeglądów bez utraty gwarancji producenta na koszt i ryzyko Wykonawcy. </w:t>
      </w:r>
    </w:p>
    <w:p w14:paraId="02D004D7" w14:textId="77777777" w:rsidR="00204744" w:rsidRPr="00204744" w:rsidRDefault="00204744" w:rsidP="00204744">
      <w:pPr>
        <w:pStyle w:val="Zwykytekst1"/>
        <w:numPr>
          <w:ilvl w:val="0"/>
          <w:numId w:val="11"/>
        </w:numPr>
        <w:tabs>
          <w:tab w:val="left" w:pos="426"/>
          <w:tab w:val="left" w:pos="798"/>
        </w:tabs>
        <w:jc w:val="both"/>
        <w:rPr>
          <w:rFonts w:asciiTheme="minorHAnsi" w:hAnsiTheme="minorHAnsi" w:cs="Arial"/>
          <w:iCs/>
          <w:color w:val="FF0000"/>
          <w:sz w:val="22"/>
          <w:szCs w:val="22"/>
          <w:lang w:val="pl-PL"/>
        </w:rPr>
      </w:pPr>
      <w:r w:rsidRPr="00204744">
        <w:rPr>
          <w:rFonts w:asciiTheme="minorHAnsi" w:hAnsiTheme="minorHAnsi"/>
          <w:iCs/>
          <w:color w:val="FF0000"/>
          <w:sz w:val="22"/>
          <w:szCs w:val="22"/>
        </w:rPr>
        <w:t xml:space="preserve">Wykonawca jest zobowiązany w ramach gwarancji przekazać Zamawiającemu urządzenie w stanie pełnej gotowości do pracy. W okresie gwarancji Wykonawca bez dodatkowego wynagrodzenia </w:t>
      </w:r>
      <w:r w:rsidRPr="00204744">
        <w:rPr>
          <w:rFonts w:asciiTheme="minorHAnsi" w:hAnsiTheme="minorHAnsi"/>
          <w:iCs/>
          <w:color w:val="FF0000"/>
          <w:sz w:val="22"/>
          <w:szCs w:val="22"/>
        </w:rPr>
        <w:lastRenderedPageBreak/>
        <w:t xml:space="preserve">zapewni wykonanie prac i dostawę wszelkich materiałów eksploatacyjnych, w tym części zamiennych, zapewniających prawidłowe funkcjonowanie urządzeń. </w:t>
      </w:r>
      <w:r w:rsidRPr="00204744">
        <w:rPr>
          <w:rFonts w:asciiTheme="minorHAnsi" w:hAnsiTheme="minorHAnsi" w:cs="Arial"/>
          <w:iCs/>
          <w:color w:val="FF0000"/>
          <w:sz w:val="22"/>
          <w:szCs w:val="22"/>
        </w:rPr>
        <w:t>Wykonawca zobowiązany jest w ramach gwarancji do niezwłocznego przystąpienia do usuwania awarii urządzenia będącego wyrobem medycznym po otrzymaniu zawiadomienia o awarii, usterce lub wadzie urządzenia, nie później niż w ciągu 48 godzin przypadających w dni robocze.</w:t>
      </w:r>
    </w:p>
    <w:p w14:paraId="01566C9F" w14:textId="77777777" w:rsidR="00204744" w:rsidRPr="00204744" w:rsidRDefault="00204744" w:rsidP="00204744">
      <w:pPr>
        <w:pStyle w:val="Zwykytekst1"/>
        <w:numPr>
          <w:ilvl w:val="0"/>
          <w:numId w:val="11"/>
        </w:numPr>
        <w:autoSpaceDE w:val="0"/>
        <w:jc w:val="both"/>
        <w:rPr>
          <w:rFonts w:asciiTheme="minorHAnsi" w:hAnsiTheme="minorHAnsi" w:cs="Arial"/>
          <w:iCs/>
          <w:color w:val="FF0000"/>
          <w:sz w:val="22"/>
          <w:szCs w:val="22"/>
          <w:lang w:eastAsia="pl-PL"/>
        </w:rPr>
      </w:pPr>
      <w:r w:rsidRPr="00204744">
        <w:rPr>
          <w:rFonts w:asciiTheme="minorHAnsi" w:hAnsiTheme="minorHAnsi" w:cs="Arial"/>
          <w:iCs/>
          <w:color w:val="FF0000"/>
          <w:sz w:val="22"/>
          <w:szCs w:val="22"/>
        </w:rPr>
        <w:t>Wykonawca zobowiązuje się wymienić urządzenie będące wyrobem medycznym na nowe po trzech naprawach gwarancyjnych tego samego podzespołu. Realizacja tego obowiązku nastąpi w ciągu 7 dni od daty zgłoszenia przez Zamawiającego urządzenia do czwartej naprawy i konieczności naprawy tego samego podzespołu.</w:t>
      </w:r>
    </w:p>
    <w:p w14:paraId="6B91D24C"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W razie ujawnienia w okresie gwarancji, wad nienadających się do usunięcia, Zamawiający może:</w:t>
      </w:r>
    </w:p>
    <w:p w14:paraId="543DA9D5" w14:textId="77777777" w:rsidR="00204744" w:rsidRPr="00204744" w:rsidRDefault="00204744" w:rsidP="00204744">
      <w:pPr>
        <w:pStyle w:val="Akapitzlist"/>
        <w:numPr>
          <w:ilvl w:val="1"/>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jeżeli wady uniemożliwiają korzystanie z przedmiotu Umowy zgodnie z przeznaczeniem – żądać wykonania przedmiotu Umowy w sposób niewadliwy, zachowując w szczególności prawo domagania się od Wykonawcy naprawienia szkody wynikającej z opóźnienia w wykonaniu przedmiotu Umowy i naliczenia odpowiednich kar umownych lub odstąpić od Umowy w terminie 30 dni od dnia ujawnienia się podstaw do odstąpienia, zachowując w szczególności prawo domagania się od Wykonawcy naprawienia szkody wynikającej z opóźnienia w wykonaniu przedmiotu Umowy i naliczenia odpowiednich kar umownych;</w:t>
      </w:r>
    </w:p>
    <w:p w14:paraId="5CA943B1" w14:textId="77777777" w:rsidR="00204744" w:rsidRPr="00204744" w:rsidRDefault="00204744" w:rsidP="00204744">
      <w:pPr>
        <w:pStyle w:val="Akapitzlist"/>
        <w:numPr>
          <w:ilvl w:val="1"/>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jeżeli nie uniemożliwiają one użytkowania przedmiotu Umowy zgodnie z przeznaczeniem, Zamawiający może obniżyć Wykonawcy odpowiednio wynagrodzenie, o którym mowa w § 6 ust. 1 niniejszej Umowy.</w:t>
      </w:r>
    </w:p>
    <w:p w14:paraId="6496CC0B"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Roszczenia z tytułu gwarancji/rękojmi mogą być dochodzone po upływie jej terminu, jeżeli Zamawiający zgłosi Wykonawcy istnienie wady w okresie gwarancji/rękojmi z zachowaniem terminu zawiadomienia o wykryciu wady, określonego w ust. 3 powyżej.</w:t>
      </w:r>
    </w:p>
    <w:p w14:paraId="081EADAC"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 xml:space="preserve">Jeżeli Wykonawca nie usunie wad w wyznaczonym przez Zamawiającego terminie, Zamawiający bez wyznaczania dodatkowego terminu i dodatkowych formalności, może zlecić ich usunięcie innym wykonawcom na koszt i ryzyko Wykonawcy, na co Wykonawca wyraża zgodę. </w:t>
      </w:r>
    </w:p>
    <w:p w14:paraId="1BF953A3"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eastAsia="TimesNewRoman" w:hAnsiTheme="minorHAnsi" w:cs="Calibri"/>
          <w:iCs/>
          <w:color w:val="FF0000"/>
        </w:rPr>
        <w:t>Po odbiorze robót związanych z usunięciem wad z tytułu gwarancji, okres gwarancji rzeczy, w której wystąpiła usunięta wada ulega wydłużeniu o czas od zgłoszenia do usunięcia wady. W przypadku, gdy usunięta wada dotyczyła jedynie dającej się wyodrębnić części składowej obiektu, która pełni samodzielną funkcję (np. drzwi, grzejnik) wydłużenie dotyczy jedynie tej części. W razie wątpliwości czy część składowa spełnia kryteria określone w zdaniu poprzednim przyjmuje się, że wydłużenie gwarancji dotyczy całego obiektu.</w:t>
      </w:r>
    </w:p>
    <w:p w14:paraId="470A57E0" w14:textId="77777777" w:rsidR="00204744" w:rsidRPr="00204744" w:rsidRDefault="00204744" w:rsidP="00204744">
      <w:pPr>
        <w:pStyle w:val="Akapitzlist"/>
        <w:numPr>
          <w:ilvl w:val="0"/>
          <w:numId w:val="11"/>
        </w:numPr>
        <w:autoSpaceDE w:val="0"/>
        <w:autoSpaceDN w:val="0"/>
        <w:adjustRightInd w:val="0"/>
        <w:spacing w:after="0" w:line="240" w:lineRule="auto"/>
        <w:jc w:val="both"/>
        <w:rPr>
          <w:rFonts w:asciiTheme="minorHAnsi" w:eastAsia="TimesNewRoman" w:hAnsiTheme="minorHAnsi" w:cs="Calibri"/>
          <w:iCs/>
          <w:color w:val="FF0000"/>
        </w:rPr>
      </w:pPr>
      <w:r w:rsidRPr="00204744">
        <w:rPr>
          <w:rFonts w:asciiTheme="minorHAnsi" w:hAnsiTheme="minorHAnsi"/>
          <w:iCs/>
          <w:color w:val="FF0000"/>
        </w:rPr>
        <w:t>W sprawach nieuregulowanych w umowie do gwarancji i rękojmi zastosowanie mają przepisy art. 577 – 581 Kodeksu cywilnego.</w:t>
      </w:r>
    </w:p>
    <w:p w14:paraId="7AE6C62E" w14:textId="77777777" w:rsidR="00B1609F" w:rsidRPr="00D03005" w:rsidRDefault="00B1609F" w:rsidP="00B1609F">
      <w:pPr>
        <w:ind w:left="284"/>
        <w:jc w:val="both"/>
        <w:rPr>
          <w:rFonts w:ascii="Calibri" w:hAnsi="Calibri" w:cs="Calibri"/>
          <w:sz w:val="22"/>
          <w:szCs w:val="22"/>
        </w:rPr>
      </w:pPr>
    </w:p>
    <w:p w14:paraId="7C3CE85F"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11</w:t>
      </w:r>
    </w:p>
    <w:p w14:paraId="47AB8DA2"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Ubezpieczenie</w:t>
      </w:r>
    </w:p>
    <w:p w14:paraId="1B6559D8" w14:textId="77777777" w:rsidR="00B1609F" w:rsidRPr="00D03005" w:rsidRDefault="00B1609F" w:rsidP="00B1609F">
      <w:pPr>
        <w:ind w:left="284"/>
        <w:jc w:val="both"/>
        <w:rPr>
          <w:rFonts w:ascii="Calibri" w:hAnsi="Calibri" w:cs="Calibri"/>
          <w:sz w:val="22"/>
          <w:szCs w:val="22"/>
        </w:rPr>
      </w:pPr>
    </w:p>
    <w:p w14:paraId="1A346CB7" w14:textId="6FFE7CCA" w:rsidR="00B1609F" w:rsidRPr="00D03005" w:rsidRDefault="00B1609F" w:rsidP="007D32F3">
      <w:pPr>
        <w:numPr>
          <w:ilvl w:val="0"/>
          <w:numId w:val="25"/>
        </w:numPr>
        <w:ind w:left="284" w:hanging="284"/>
        <w:jc w:val="both"/>
        <w:rPr>
          <w:rFonts w:ascii="Calibri" w:hAnsi="Calibri" w:cs="Calibri"/>
          <w:sz w:val="22"/>
          <w:szCs w:val="22"/>
        </w:rPr>
      </w:pPr>
      <w:r w:rsidRPr="00D03005">
        <w:rPr>
          <w:rFonts w:ascii="Calibri" w:hAnsi="Calibri" w:cs="Calibri"/>
          <w:sz w:val="22"/>
          <w:szCs w:val="22"/>
        </w:rPr>
        <w:t xml:space="preserve">Wykonawca zobowiązuje się posiadać przez cały okres realizacji niniejszej </w:t>
      </w:r>
      <w:r>
        <w:rPr>
          <w:rFonts w:ascii="Calibri" w:hAnsi="Calibri" w:cs="Calibri"/>
          <w:sz w:val="22"/>
          <w:szCs w:val="22"/>
        </w:rPr>
        <w:t>U</w:t>
      </w:r>
      <w:r w:rsidRPr="00D03005">
        <w:rPr>
          <w:rFonts w:ascii="Calibri" w:hAnsi="Calibri" w:cs="Calibri"/>
          <w:sz w:val="22"/>
          <w:szCs w:val="22"/>
        </w:rPr>
        <w:t xml:space="preserve">mowy ubezpieczenie od odpowiedzialności cywilnej w zakresie </w:t>
      </w:r>
      <w:r w:rsidRPr="00C561DA">
        <w:rPr>
          <w:rFonts w:ascii="Calibri" w:hAnsi="Calibri" w:cs="Calibri"/>
          <w:sz w:val="22"/>
          <w:szCs w:val="22"/>
        </w:rPr>
        <w:t xml:space="preserve">prowadzonej działalności związanej z przedmiotem zamówienia (polisę OC) o wartości nie mniejszej niż </w:t>
      </w:r>
      <w:r w:rsidR="00FF22FF">
        <w:rPr>
          <w:rFonts w:ascii="Calibri" w:hAnsi="Calibri" w:cs="Calibri"/>
          <w:b/>
          <w:sz w:val="22"/>
          <w:szCs w:val="22"/>
        </w:rPr>
        <w:t>20</w:t>
      </w:r>
      <w:r w:rsidRPr="00C561DA">
        <w:rPr>
          <w:rFonts w:ascii="Calibri" w:hAnsi="Calibri" w:cs="Calibri"/>
          <w:b/>
          <w:sz w:val="22"/>
          <w:szCs w:val="22"/>
        </w:rPr>
        <w:t> 000 000,00 zł</w:t>
      </w:r>
      <w:r w:rsidRPr="008E1AD7">
        <w:rPr>
          <w:rFonts w:ascii="Calibri" w:hAnsi="Calibri" w:cs="Calibri"/>
          <w:sz w:val="22"/>
          <w:szCs w:val="22"/>
        </w:rPr>
        <w:t xml:space="preserve"> (</w:t>
      </w:r>
      <w:r w:rsidR="00FF22FF">
        <w:rPr>
          <w:rFonts w:ascii="Calibri" w:hAnsi="Calibri" w:cs="Calibri"/>
          <w:sz w:val="22"/>
          <w:szCs w:val="22"/>
        </w:rPr>
        <w:t>dwadzieścia</w:t>
      </w:r>
      <w:r>
        <w:rPr>
          <w:rFonts w:ascii="Calibri" w:hAnsi="Calibri" w:cs="Calibri"/>
          <w:color w:val="FF0000"/>
          <w:sz w:val="22"/>
          <w:szCs w:val="22"/>
        </w:rPr>
        <w:t xml:space="preserve"> </w:t>
      </w:r>
      <w:r w:rsidRPr="00D03005">
        <w:rPr>
          <w:rFonts w:ascii="Calibri" w:hAnsi="Calibri" w:cs="Calibri"/>
          <w:sz w:val="22"/>
          <w:szCs w:val="22"/>
        </w:rPr>
        <w:t>milion</w:t>
      </w:r>
      <w:r>
        <w:rPr>
          <w:rFonts w:ascii="Calibri" w:hAnsi="Calibri" w:cs="Calibri"/>
          <w:sz w:val="22"/>
          <w:szCs w:val="22"/>
        </w:rPr>
        <w:t>ów</w:t>
      </w:r>
      <w:r w:rsidRPr="00D03005">
        <w:rPr>
          <w:rFonts w:ascii="Calibri" w:hAnsi="Calibri" w:cs="Calibri"/>
          <w:sz w:val="22"/>
          <w:szCs w:val="22"/>
        </w:rPr>
        <w:t xml:space="preserve"> złotych). Kopię polisy potwierdzającej ubezpieczenie od odpowiedzialności cywilnej </w:t>
      </w:r>
      <w:r>
        <w:rPr>
          <w:rFonts w:ascii="Calibri" w:hAnsi="Calibri" w:cs="Calibri"/>
          <w:sz w:val="22"/>
          <w:szCs w:val="22"/>
        </w:rPr>
        <w:t>W</w:t>
      </w:r>
      <w:r w:rsidRPr="00D03005">
        <w:rPr>
          <w:rFonts w:ascii="Calibri" w:hAnsi="Calibri" w:cs="Calibri"/>
          <w:sz w:val="22"/>
          <w:szCs w:val="22"/>
        </w:rPr>
        <w:t xml:space="preserve">ykonawca przekaże zamawiającemu przed podpisaniem </w:t>
      </w:r>
      <w:r>
        <w:rPr>
          <w:rFonts w:ascii="Calibri" w:hAnsi="Calibri" w:cs="Calibri"/>
          <w:sz w:val="22"/>
          <w:szCs w:val="22"/>
        </w:rPr>
        <w:t>U</w:t>
      </w:r>
      <w:r w:rsidRPr="00D03005">
        <w:rPr>
          <w:rFonts w:ascii="Calibri" w:hAnsi="Calibri" w:cs="Calibri"/>
          <w:sz w:val="22"/>
          <w:szCs w:val="22"/>
        </w:rPr>
        <w:t xml:space="preserve">mowy. Przed końcem obowiązywania przedłożonej polisy Wykonawca zobowiązany jest przekazać kopię polisy potwierdzającej ubezpieczenie od odpowiedzialności cywilnej  na dalszy okres realizacji </w:t>
      </w:r>
      <w:r>
        <w:rPr>
          <w:rFonts w:ascii="Calibri" w:hAnsi="Calibri" w:cs="Calibri"/>
          <w:sz w:val="22"/>
          <w:szCs w:val="22"/>
        </w:rPr>
        <w:t>U</w:t>
      </w:r>
      <w:r w:rsidRPr="00D03005">
        <w:rPr>
          <w:rFonts w:ascii="Calibri" w:hAnsi="Calibri" w:cs="Calibri"/>
          <w:sz w:val="22"/>
          <w:szCs w:val="22"/>
        </w:rPr>
        <w:t>mowy.</w:t>
      </w:r>
    </w:p>
    <w:p w14:paraId="683B79A0" w14:textId="77777777" w:rsidR="00B1609F" w:rsidRPr="00D03005" w:rsidRDefault="00B1609F" w:rsidP="007D32F3">
      <w:pPr>
        <w:pStyle w:val="Akapitzlist"/>
        <w:numPr>
          <w:ilvl w:val="0"/>
          <w:numId w:val="25"/>
        </w:numPr>
        <w:autoSpaceDE w:val="0"/>
        <w:autoSpaceDN w:val="0"/>
        <w:adjustRightInd w:val="0"/>
        <w:spacing w:after="0" w:line="240" w:lineRule="auto"/>
        <w:ind w:left="284" w:hanging="284"/>
        <w:jc w:val="both"/>
        <w:rPr>
          <w:rFonts w:eastAsia="TimesNewRoman" w:cs="Calibri"/>
        </w:rPr>
      </w:pPr>
      <w:r w:rsidRPr="00D03005">
        <w:rPr>
          <w:rFonts w:eastAsia="TimesNewRoman" w:cs="Calibri"/>
        </w:rPr>
        <w:t>Wykonawca zobowiązuje się ubezpieczyć budowę w zakresie wszelkiego ryzyka ponoszonego w</w:t>
      </w:r>
      <w:r>
        <w:rPr>
          <w:rFonts w:eastAsia="TimesNewRoman" w:cs="Calibri"/>
        </w:rPr>
        <w:t> </w:t>
      </w:r>
      <w:r w:rsidRPr="00D03005">
        <w:rPr>
          <w:rFonts w:eastAsia="TimesNewRoman" w:cs="Calibri"/>
        </w:rPr>
        <w:t xml:space="preserve">trakcie realizacji Umowy. Strony zgodnie postanawiają, iż minimalna suma ubezpieczenia równa </w:t>
      </w:r>
      <w:r w:rsidRPr="00D03005">
        <w:rPr>
          <w:rFonts w:eastAsia="TimesNewRoman" w:cs="Calibri"/>
        </w:rPr>
        <w:lastRenderedPageBreak/>
        <w:t>jest cenie brutto oferty złożonej przez Wykonawcę. Wykonawca jest zobowiązany do zdeponowania u Zamawiającego potwierdzonej przez notariusza za zgodność z oryginałem kopii polisy ubezpieczeniowej oraz dowodów opłacania wymagalnych składek najpóźniej w dniu podpisania Umowy oraz tak samo potwierdzonej kopii polisy ubezpieczeniowej oraz dowodów opłacenia składek na kolejne okresy realizacji inwestycji w terminie najpóźniej 3 dni przed zakończeniem obowiązywania poprzednio złożonej polisy ubezpieczeniowej.</w:t>
      </w:r>
    </w:p>
    <w:p w14:paraId="4CB5E476" w14:textId="77777777" w:rsidR="00B1609F" w:rsidRPr="00D03005" w:rsidRDefault="00B1609F" w:rsidP="007D32F3">
      <w:pPr>
        <w:pStyle w:val="Akapitzlist"/>
        <w:numPr>
          <w:ilvl w:val="0"/>
          <w:numId w:val="25"/>
        </w:numPr>
        <w:autoSpaceDE w:val="0"/>
        <w:autoSpaceDN w:val="0"/>
        <w:adjustRightInd w:val="0"/>
        <w:spacing w:after="0" w:line="240" w:lineRule="auto"/>
        <w:ind w:left="284" w:hanging="284"/>
        <w:jc w:val="both"/>
        <w:rPr>
          <w:rFonts w:eastAsia="TimesNewRoman" w:cs="Calibri"/>
        </w:rPr>
      </w:pPr>
      <w:r w:rsidRPr="00D03005">
        <w:rPr>
          <w:rFonts w:eastAsia="TimesNewRoman" w:cs="Calibri"/>
        </w:rPr>
        <w:t>Przedmiotem ubezpieczenia wymienionego w ust. 2 jest przekazany plac budowy, zakres robót budowlanych określony w § 1 niniejszej Umowy, zaplecze budowy, jak również pracownicy zatrudnieni na budowie w całym okresie jej trwania.</w:t>
      </w:r>
    </w:p>
    <w:p w14:paraId="790A6DF0" w14:textId="77777777" w:rsidR="00B1609F" w:rsidRPr="00D03005" w:rsidRDefault="00B1609F" w:rsidP="007D32F3">
      <w:pPr>
        <w:numPr>
          <w:ilvl w:val="0"/>
          <w:numId w:val="25"/>
        </w:numPr>
        <w:ind w:left="284" w:hanging="284"/>
        <w:jc w:val="both"/>
        <w:rPr>
          <w:rFonts w:ascii="Calibri" w:hAnsi="Calibri" w:cs="Calibri"/>
          <w:sz w:val="22"/>
          <w:szCs w:val="22"/>
        </w:rPr>
      </w:pPr>
      <w:r w:rsidRPr="00D03005">
        <w:rPr>
          <w:rFonts w:ascii="Calibri" w:eastAsia="TimesNewRoman" w:hAnsi="Calibri" w:cs="Calibri"/>
          <w:sz w:val="22"/>
          <w:szCs w:val="22"/>
        </w:rPr>
        <w:t>Ubezpieczenie wymienione w ust. 2 powyżej musi obejmować minimum odpowiedzialność za szkody powstałe w wyniku następujących zdarzeń losowych: ogień, piorun, wybuch, katastrofa budowlana, awaria urządzeń lub instalacji, grad, powódź, huragan, osuwanie się ziemi, deszcz nawałnicowy, kradzież z włamaniem lub rabunek, akty wandalizmu, awaria lub błąd operatora maszyn i sprzętu.</w:t>
      </w:r>
    </w:p>
    <w:p w14:paraId="3F2203BE" w14:textId="77777777" w:rsidR="00134634" w:rsidRDefault="00134634" w:rsidP="00B1609F">
      <w:pPr>
        <w:autoSpaceDE w:val="0"/>
        <w:autoSpaceDN w:val="0"/>
        <w:adjustRightInd w:val="0"/>
        <w:jc w:val="center"/>
        <w:rPr>
          <w:rFonts w:ascii="Calibri" w:eastAsia="TimesNewRoman,Bold" w:hAnsi="Calibri" w:cs="Calibri"/>
          <w:b/>
          <w:bCs/>
          <w:sz w:val="22"/>
          <w:szCs w:val="22"/>
        </w:rPr>
      </w:pPr>
    </w:p>
    <w:p w14:paraId="4CB71AD7" w14:textId="38FC38F6"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12</w:t>
      </w:r>
    </w:p>
    <w:p w14:paraId="278D81C6"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Odstąpienie od umowy i rozwiązanie umowy</w:t>
      </w:r>
    </w:p>
    <w:p w14:paraId="7AB85055" w14:textId="77777777" w:rsidR="00B1609F" w:rsidRPr="00D03005" w:rsidRDefault="00B1609F" w:rsidP="00B1609F">
      <w:pPr>
        <w:jc w:val="center"/>
        <w:rPr>
          <w:rFonts w:ascii="Calibri" w:hAnsi="Calibri" w:cs="Calibri"/>
          <w:b/>
          <w:sz w:val="22"/>
          <w:szCs w:val="22"/>
        </w:rPr>
      </w:pPr>
    </w:p>
    <w:p w14:paraId="0BEED10E" w14:textId="77777777" w:rsidR="00B1609F" w:rsidRPr="00D03005" w:rsidRDefault="00B1609F" w:rsidP="007D32F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3D6C972" w14:textId="77777777" w:rsidR="00B1609F" w:rsidRPr="00D03005" w:rsidRDefault="00B1609F" w:rsidP="007D32F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rPr>
      </w:pPr>
      <w:r w:rsidRPr="00D03005">
        <w:rPr>
          <w:rFonts w:eastAsia="TimesNewRoman" w:cs="Calibri"/>
        </w:rPr>
        <w:t>Zamawiający może odstąpić od Umowy w terminie 30 dni od powzięcia wiadomości o zaprzestani</w:t>
      </w:r>
      <w:r>
        <w:rPr>
          <w:rFonts w:eastAsia="TimesNewRoman" w:cs="Calibri"/>
        </w:rPr>
        <w:t>u</w:t>
      </w:r>
      <w:r w:rsidRPr="00D03005">
        <w:rPr>
          <w:rFonts w:eastAsia="TimesNewRoman" w:cs="Calibri"/>
        </w:rPr>
        <w:t xml:space="preserve"> finansowania inwestycji przez Europejski Bank Inwestycyjny z siedzibą w Luksemburgu.</w:t>
      </w:r>
    </w:p>
    <w:p w14:paraId="41FAFF91" w14:textId="37E23704" w:rsidR="00B1609F" w:rsidRPr="00373CC9" w:rsidRDefault="00373CC9" w:rsidP="007D32F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iCs/>
        </w:rPr>
      </w:pPr>
      <w:r w:rsidRPr="00373CC9">
        <w:rPr>
          <w:rFonts w:cs="Calibri"/>
          <w:iCs/>
          <w:color w:val="FF0000"/>
        </w:rPr>
        <w:t>W przypadku odstąpienia od umowy Wykonawca może żądać wyłącznie wynagrodzenia należnego z tytułu wykonania części Umowy</w:t>
      </w:r>
      <w:r w:rsidR="00B1609F" w:rsidRPr="00373CC9">
        <w:rPr>
          <w:rFonts w:cs="Calibri"/>
          <w:iCs/>
        </w:rPr>
        <w:t>.</w:t>
      </w:r>
    </w:p>
    <w:p w14:paraId="552B3FC2" w14:textId="7A724AAB" w:rsidR="00B1609F" w:rsidRPr="00D03005" w:rsidRDefault="00B1609F" w:rsidP="007D32F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Zamawiający może odstąpić od Umowy w przypadku konieczności </w:t>
      </w:r>
      <w:r w:rsidRPr="00D03005">
        <w:rPr>
          <w:rFonts w:cs="Calibri"/>
        </w:rPr>
        <w:t xml:space="preserve">wielokrotnego </w:t>
      </w:r>
      <w:r w:rsidR="00373CC9" w:rsidRPr="00373CC9">
        <w:rPr>
          <w:rFonts w:asciiTheme="minorHAnsi" w:hAnsiTheme="minorHAnsi" w:cs="Calibri"/>
          <w:color w:val="FF0000"/>
        </w:rPr>
        <w:t>tj. co najmniej trzykrotnego</w:t>
      </w:r>
      <w:r w:rsidR="00373CC9">
        <w:rPr>
          <w:rFonts w:asciiTheme="minorHAnsi" w:hAnsiTheme="minorHAnsi" w:cs="Calibri"/>
        </w:rPr>
        <w:t>,</w:t>
      </w:r>
      <w:r w:rsidR="00373CC9" w:rsidRPr="001E21F4">
        <w:rPr>
          <w:rFonts w:asciiTheme="minorHAnsi" w:hAnsiTheme="minorHAnsi" w:cs="Calibri"/>
        </w:rPr>
        <w:t xml:space="preserve"> </w:t>
      </w:r>
      <w:r w:rsidRPr="00D03005">
        <w:rPr>
          <w:rFonts w:cs="Calibri"/>
        </w:rPr>
        <w:t xml:space="preserve">dokonywania zapłaty podwykonawcy lub dalszemu podwykonawcy </w:t>
      </w:r>
      <w:r w:rsidRPr="00D03005">
        <w:rPr>
          <w:rFonts w:eastAsia="TimesNewRoman" w:cs="Calibri"/>
        </w:rPr>
        <w:t>w trybie określonym w par. 8 ust. 11 niniejszej Umowy lub konieczności zapłaty kwoty przekraczającej 5 % wynagrodzenia Wykonawcy.</w:t>
      </w:r>
    </w:p>
    <w:p w14:paraId="7739C665" w14:textId="77777777" w:rsidR="00B1609F" w:rsidRPr="00D03005" w:rsidRDefault="00B1609F" w:rsidP="007D32F3">
      <w:pPr>
        <w:pStyle w:val="Akapitzlist"/>
        <w:numPr>
          <w:ilvl w:val="0"/>
          <w:numId w:val="12"/>
        </w:numPr>
        <w:tabs>
          <w:tab w:val="left" w:pos="142"/>
        </w:tabs>
        <w:autoSpaceDE w:val="0"/>
        <w:autoSpaceDN w:val="0"/>
        <w:adjustRightInd w:val="0"/>
        <w:spacing w:after="0" w:line="240" w:lineRule="auto"/>
        <w:jc w:val="both"/>
        <w:rPr>
          <w:rFonts w:eastAsia="TimesNewRoman" w:cs="Calibri"/>
        </w:rPr>
      </w:pPr>
      <w:r w:rsidRPr="00D03005">
        <w:rPr>
          <w:rFonts w:eastAsia="TimesNewRoman" w:cs="Calibri"/>
        </w:rPr>
        <w:t>Zamawiający może odstąpić od Umowy w przypadku naliczenia kar umownych, o których mowa w § 13 ust. 1 pkt 1 lit. p) w przypadku naliczenia kar za to naruszenie w wysokości minimum 3 000,00 zł.</w:t>
      </w:r>
      <w:r w:rsidRPr="00D03005">
        <w:rPr>
          <w:rFonts w:cs="Calibri"/>
        </w:rPr>
        <w:t xml:space="preserve"> </w:t>
      </w:r>
      <w:r w:rsidRPr="00D03005">
        <w:rPr>
          <w:rFonts w:eastAsia="TimesNewRoman" w:cs="Calibri"/>
        </w:rPr>
        <w:t>Zamawiający może zrealizować swoje uprawnienie do odstąpienia od umowy w terminie 30 dni od dnia wystąpienia podstawy odstąpienia, nie krócej jednak niż do czasu jej ustania.</w:t>
      </w:r>
    </w:p>
    <w:p w14:paraId="7E7D177C" w14:textId="3431D4DC" w:rsidR="00B1609F" w:rsidRPr="00D03005" w:rsidRDefault="00B1609F" w:rsidP="007D32F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rPr>
      </w:pPr>
      <w:r w:rsidRPr="00D03005">
        <w:rPr>
          <w:rFonts w:cs="Calibri"/>
        </w:rPr>
        <w:t xml:space="preserve">Zamawiający </w:t>
      </w:r>
      <w:r w:rsidR="00157DA8">
        <w:rPr>
          <w:rFonts w:cs="Calibri"/>
        </w:rPr>
        <w:t xml:space="preserve">łącznie </w:t>
      </w:r>
      <w:r w:rsidR="00134634">
        <w:rPr>
          <w:rFonts w:cs="Calibri"/>
        </w:rPr>
        <w:t>są</w:t>
      </w:r>
      <w:r w:rsidRPr="00D03005">
        <w:rPr>
          <w:rFonts w:cs="Calibri"/>
        </w:rPr>
        <w:t xml:space="preserve"> uprawni</w:t>
      </w:r>
      <w:r w:rsidR="00134634">
        <w:rPr>
          <w:rFonts w:cs="Calibri"/>
        </w:rPr>
        <w:t>eni</w:t>
      </w:r>
      <w:r w:rsidRPr="00D03005">
        <w:rPr>
          <w:rFonts w:cs="Calibri"/>
        </w:rPr>
        <w:t xml:space="preserve"> do odstąpienia od umowy z przyczyn leżących po stronie Wykonawcy w przypadku każdego rażącego naruszenia umowy przez Wykonawcę, za jakie uważa się w</w:t>
      </w:r>
      <w:r w:rsidR="00134634">
        <w:rPr>
          <w:rFonts w:cs="Calibri"/>
        </w:rPr>
        <w:t> </w:t>
      </w:r>
      <w:r w:rsidRPr="00D03005">
        <w:rPr>
          <w:rFonts w:cs="Calibri"/>
        </w:rPr>
        <w:t xml:space="preserve">szczególności opóźnienie w zakończeniu realizacji przedmiotu </w:t>
      </w:r>
      <w:r>
        <w:rPr>
          <w:rFonts w:cs="Calibri"/>
        </w:rPr>
        <w:t>U</w:t>
      </w:r>
      <w:r w:rsidRPr="00D03005">
        <w:rPr>
          <w:rFonts w:cs="Calibri"/>
        </w:rPr>
        <w:t>mowy powyżej miesiąca w</w:t>
      </w:r>
      <w:r w:rsidR="00134634">
        <w:rPr>
          <w:rFonts w:cs="Calibri"/>
        </w:rPr>
        <w:t> </w:t>
      </w:r>
      <w:r w:rsidRPr="00D03005">
        <w:rPr>
          <w:rFonts w:cs="Calibri"/>
        </w:rPr>
        <w:t xml:space="preserve">stosunku do terminu określonego w § 5 ust. 1. Zamawiający może zrealizować swoje uprawnienie do odstąpienia od </w:t>
      </w:r>
      <w:r>
        <w:rPr>
          <w:rFonts w:cs="Calibri"/>
        </w:rPr>
        <w:t>U</w:t>
      </w:r>
      <w:r w:rsidRPr="00D03005">
        <w:rPr>
          <w:rFonts w:cs="Calibri"/>
        </w:rPr>
        <w:t>mowy w terminie 30 dni od dnia wystąpienia podstawy odstąpienia, nie krócej jednak niż do czasu jej ustania.</w:t>
      </w:r>
    </w:p>
    <w:p w14:paraId="1FFAE78F" w14:textId="69C3F40B" w:rsidR="00B1609F" w:rsidRPr="00373CC9" w:rsidRDefault="00373CC9" w:rsidP="007D32F3">
      <w:pPr>
        <w:pStyle w:val="Akapitzlist"/>
        <w:numPr>
          <w:ilvl w:val="0"/>
          <w:numId w:val="12"/>
        </w:numPr>
        <w:tabs>
          <w:tab w:val="left" w:pos="142"/>
        </w:tabs>
        <w:autoSpaceDE w:val="0"/>
        <w:autoSpaceDN w:val="0"/>
        <w:adjustRightInd w:val="0"/>
        <w:spacing w:after="0" w:line="240" w:lineRule="auto"/>
        <w:ind w:left="284" w:hanging="284"/>
        <w:jc w:val="both"/>
        <w:rPr>
          <w:rFonts w:eastAsia="TimesNewRoman" w:cs="Calibri"/>
          <w:iCs/>
        </w:rPr>
      </w:pPr>
      <w:r w:rsidRPr="00373CC9">
        <w:rPr>
          <w:rFonts w:eastAsia="TimesNewRoman" w:cs="Calibri"/>
          <w:iCs/>
          <w:color w:val="FF0000"/>
        </w:rPr>
        <w:t>W przypadku odstąpienia od niniejszej Umowy przez którąkolwiek ze stron, Wykonawca ma obowiązek dokonać inwentaryzacji w celu ustalenia f</w:t>
      </w:r>
      <w:r w:rsidRPr="00373CC9">
        <w:rPr>
          <w:rFonts w:asciiTheme="minorHAnsi" w:hAnsiTheme="minorHAnsi" w:cstheme="minorHAnsi"/>
          <w:bCs/>
          <w:iCs/>
          <w:color w:val="FF0000"/>
        </w:rPr>
        <w:t xml:space="preserve">aktycznego stan zaawansowania realizacji umowy </w:t>
      </w:r>
      <w:r w:rsidRPr="00373CC9">
        <w:rPr>
          <w:rFonts w:eastAsia="TimesNewRoman" w:cs="Calibri"/>
          <w:iCs/>
          <w:color w:val="FF0000"/>
        </w:rPr>
        <w:t>do dnia odstąpienia</w:t>
      </w:r>
      <w:r w:rsidRPr="00373CC9">
        <w:rPr>
          <w:rFonts w:asciiTheme="minorHAnsi" w:hAnsiTheme="minorHAnsi" w:cstheme="minorHAnsi"/>
          <w:bCs/>
          <w:iCs/>
          <w:color w:val="FF0000"/>
        </w:rPr>
        <w:t xml:space="preserve"> (inwentaryzacja robót, materiałów i urządzeń) </w:t>
      </w:r>
      <w:r w:rsidRPr="00373CC9">
        <w:rPr>
          <w:rFonts w:eastAsia="TimesNewRoman" w:cs="Calibri"/>
          <w:iCs/>
          <w:color w:val="FF0000"/>
        </w:rPr>
        <w:t xml:space="preserve">na swój koszt w terminie wskazanym przez Zamawiającego. </w:t>
      </w:r>
      <w:r w:rsidRPr="00373CC9">
        <w:rPr>
          <w:rFonts w:asciiTheme="minorHAnsi" w:hAnsiTheme="minorHAnsi" w:cstheme="minorHAnsi"/>
          <w:bCs/>
          <w:iCs/>
          <w:color w:val="FF0000"/>
        </w:rPr>
        <w:t>Faktyczny stan zaawansowania (inwentaryzacja robót, materiałów i urządzeń) musi uzyskać potwierdzanie Inspektora Nadzoru Inwestorskiego</w:t>
      </w:r>
      <w:r w:rsidR="00B1609F" w:rsidRPr="00373CC9">
        <w:rPr>
          <w:rFonts w:eastAsia="TimesNewRoman" w:cs="Calibri"/>
          <w:iCs/>
        </w:rPr>
        <w:t>.</w:t>
      </w:r>
    </w:p>
    <w:p w14:paraId="779227FF" w14:textId="77777777" w:rsidR="00B1609F" w:rsidRPr="00D03005" w:rsidRDefault="00B1609F" w:rsidP="007D32F3">
      <w:pPr>
        <w:pStyle w:val="Akapitzlist"/>
        <w:numPr>
          <w:ilvl w:val="0"/>
          <w:numId w:val="12"/>
        </w:numPr>
        <w:spacing w:after="0" w:line="240" w:lineRule="auto"/>
        <w:jc w:val="both"/>
        <w:rPr>
          <w:rFonts w:cs="Calibri"/>
        </w:rPr>
      </w:pPr>
      <w:r w:rsidRPr="00D03005">
        <w:rPr>
          <w:rFonts w:eastAsia="Times New Roman" w:cs="Calibri"/>
          <w:lang w:eastAsia="ar-SA"/>
        </w:rPr>
        <w:lastRenderedPageBreak/>
        <w:t xml:space="preserve">Zamawiający może rozwiązać </w:t>
      </w:r>
      <w:r>
        <w:rPr>
          <w:rFonts w:eastAsia="Times New Roman" w:cs="Calibri"/>
          <w:lang w:eastAsia="ar-SA"/>
        </w:rPr>
        <w:t>U</w:t>
      </w:r>
      <w:r w:rsidRPr="00D03005">
        <w:rPr>
          <w:rFonts w:eastAsia="Times New Roman" w:cs="Calibri"/>
          <w:lang w:eastAsia="ar-SA"/>
        </w:rPr>
        <w:t xml:space="preserve">mowę, jeżeli zachodzi co najmniej jedna z następujących okoliczności: </w:t>
      </w:r>
    </w:p>
    <w:p w14:paraId="3D1553AE" w14:textId="77777777" w:rsidR="00B1609F" w:rsidRPr="00D03005" w:rsidRDefault="00B1609F" w:rsidP="00B1609F">
      <w:pPr>
        <w:pStyle w:val="Akapitzlist"/>
        <w:spacing w:after="0" w:line="240" w:lineRule="auto"/>
        <w:ind w:left="360"/>
        <w:jc w:val="both"/>
        <w:rPr>
          <w:rFonts w:eastAsia="Times New Roman" w:cs="Calibri"/>
          <w:lang w:eastAsia="ar-SA"/>
        </w:rPr>
      </w:pPr>
      <w:r w:rsidRPr="00D03005">
        <w:rPr>
          <w:rFonts w:eastAsia="Times New Roman" w:cs="Calibri"/>
          <w:lang w:eastAsia="ar-SA"/>
        </w:rPr>
        <w:t xml:space="preserve">1) zmiana umowy została dokonana z naruszeniem art. 144 ust. 1–1b, 1d i 1e ustawy </w:t>
      </w:r>
      <w:proofErr w:type="spellStart"/>
      <w:r w:rsidRPr="00D03005">
        <w:rPr>
          <w:rFonts w:eastAsia="Times New Roman" w:cs="Calibri"/>
          <w:lang w:eastAsia="ar-SA"/>
        </w:rPr>
        <w:t>Pzp</w:t>
      </w:r>
      <w:proofErr w:type="spellEnd"/>
      <w:r w:rsidRPr="00D03005">
        <w:rPr>
          <w:rFonts w:eastAsia="Times New Roman" w:cs="Calibri"/>
          <w:lang w:eastAsia="ar-SA"/>
        </w:rPr>
        <w:t xml:space="preserve">;                                       2) wykonawca w chwili zawarcia umowy podlegał wykluczeniu z postępowania na podstawie art. 24 ust. 1 ustawy </w:t>
      </w:r>
      <w:proofErr w:type="spellStart"/>
      <w:r w:rsidRPr="00D03005">
        <w:rPr>
          <w:rFonts w:eastAsia="Times New Roman" w:cs="Calibri"/>
          <w:lang w:eastAsia="ar-SA"/>
        </w:rPr>
        <w:t>Pzp</w:t>
      </w:r>
      <w:proofErr w:type="spellEnd"/>
      <w:r w:rsidRPr="00D03005">
        <w:rPr>
          <w:rFonts w:eastAsia="Times New Roman" w:cs="Calibri"/>
          <w:lang w:eastAsia="ar-SA"/>
        </w:rPr>
        <w:t xml:space="preserve">; </w:t>
      </w:r>
    </w:p>
    <w:p w14:paraId="7637FF5E" w14:textId="77777777" w:rsidR="00B1609F" w:rsidRPr="00D03005" w:rsidRDefault="00B1609F" w:rsidP="00B1609F">
      <w:pPr>
        <w:pStyle w:val="Akapitzlist"/>
        <w:spacing w:after="0" w:line="240" w:lineRule="auto"/>
        <w:ind w:left="360"/>
        <w:jc w:val="both"/>
        <w:rPr>
          <w:rFonts w:eastAsia="Times New Roman" w:cs="Calibri"/>
          <w:lang w:eastAsia="ar-SA"/>
        </w:rPr>
      </w:pPr>
      <w:r w:rsidRPr="00D03005">
        <w:rPr>
          <w:rFonts w:eastAsia="Times New Roman" w:cs="Calibri"/>
          <w:lang w:eastAsia="ar-SA"/>
        </w:rPr>
        <w:t xml:space="preserve">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5D4CAC16" w14:textId="184717FB" w:rsidR="00B1609F" w:rsidRPr="00733908" w:rsidRDefault="00B1609F" w:rsidP="007D32F3">
      <w:pPr>
        <w:pStyle w:val="Akapitzlist"/>
        <w:numPr>
          <w:ilvl w:val="0"/>
          <w:numId w:val="12"/>
        </w:numPr>
        <w:spacing w:after="0" w:line="240" w:lineRule="auto"/>
        <w:jc w:val="both"/>
        <w:rPr>
          <w:rFonts w:cs="Calibri"/>
          <w:iCs/>
          <w:color w:val="FF0000"/>
        </w:rPr>
      </w:pPr>
      <w:r w:rsidRPr="00D03005">
        <w:rPr>
          <w:rFonts w:eastAsia="Times New Roman" w:cs="Calibri"/>
          <w:lang w:eastAsia="ar-SA"/>
        </w:rPr>
        <w:t xml:space="preserve">W przypadku, o którym mowa w ust. 8, </w:t>
      </w:r>
      <w:r>
        <w:rPr>
          <w:rFonts w:eastAsia="Times New Roman" w:cs="Calibri"/>
          <w:lang w:eastAsia="ar-SA"/>
        </w:rPr>
        <w:t>W</w:t>
      </w:r>
      <w:r w:rsidRPr="00D03005">
        <w:rPr>
          <w:rFonts w:eastAsia="Times New Roman" w:cs="Calibri"/>
          <w:lang w:eastAsia="ar-SA"/>
        </w:rPr>
        <w:t xml:space="preserve">ykonawca może żądać wyłącznie wynagrodzenia należnego z tytułu wykonania części </w:t>
      </w:r>
      <w:r>
        <w:rPr>
          <w:rFonts w:eastAsia="Times New Roman" w:cs="Calibri"/>
          <w:lang w:eastAsia="ar-SA"/>
        </w:rPr>
        <w:t>U</w:t>
      </w:r>
      <w:r w:rsidRPr="00D03005">
        <w:rPr>
          <w:rFonts w:eastAsia="Times New Roman" w:cs="Calibri"/>
          <w:lang w:eastAsia="ar-SA"/>
        </w:rPr>
        <w:t>mowy.</w:t>
      </w:r>
      <w:r w:rsidR="001F249F">
        <w:rPr>
          <w:rFonts w:eastAsia="Times New Roman" w:cs="Calibri"/>
          <w:lang w:eastAsia="ar-SA"/>
        </w:rPr>
        <w:t xml:space="preserve"> </w:t>
      </w:r>
      <w:r w:rsidR="001F249F" w:rsidRPr="001F249F">
        <w:rPr>
          <w:rFonts w:eastAsia="TimesNewRoman" w:cs="Calibri"/>
          <w:iCs/>
          <w:color w:val="FF0000"/>
        </w:rPr>
        <w:t>Wykonawca ma obowiązek dokonać inwentaryzacji w celu ustalenia f</w:t>
      </w:r>
      <w:r w:rsidR="001F249F" w:rsidRPr="001F249F">
        <w:rPr>
          <w:rFonts w:asciiTheme="minorHAnsi" w:hAnsiTheme="minorHAnsi" w:cstheme="minorHAnsi"/>
          <w:bCs/>
          <w:iCs/>
          <w:color w:val="FF0000"/>
        </w:rPr>
        <w:t xml:space="preserve">aktycznego stan zaawansowania realizacji umowy </w:t>
      </w:r>
      <w:r w:rsidR="001F249F" w:rsidRPr="001F249F">
        <w:rPr>
          <w:rFonts w:eastAsia="TimesNewRoman" w:cs="Calibri"/>
          <w:iCs/>
          <w:color w:val="FF0000"/>
        </w:rPr>
        <w:t>do dnia odstąpienia</w:t>
      </w:r>
      <w:r w:rsidR="001F249F" w:rsidRPr="001F249F">
        <w:rPr>
          <w:rFonts w:asciiTheme="minorHAnsi" w:hAnsiTheme="minorHAnsi" w:cstheme="minorHAnsi"/>
          <w:bCs/>
          <w:iCs/>
          <w:color w:val="FF0000"/>
        </w:rPr>
        <w:t xml:space="preserve"> (inwentaryzacja robót, materiałów i urządzeń) </w:t>
      </w:r>
      <w:r w:rsidR="001F249F" w:rsidRPr="001F249F">
        <w:rPr>
          <w:rFonts w:eastAsia="TimesNewRoman" w:cs="Calibri"/>
          <w:iCs/>
          <w:color w:val="FF0000"/>
        </w:rPr>
        <w:t>na swój koszt w terminie wskazanym przez Zamawiającego</w:t>
      </w:r>
      <w:r w:rsidR="001F249F" w:rsidRPr="001F249F">
        <w:rPr>
          <w:rFonts w:asciiTheme="minorHAnsi" w:hAnsiTheme="minorHAnsi" w:cstheme="minorHAnsi"/>
          <w:bCs/>
          <w:iCs/>
          <w:color w:val="FF0000"/>
        </w:rPr>
        <w:t>.</w:t>
      </w:r>
      <w:r w:rsidR="001F249F" w:rsidRPr="001F249F">
        <w:rPr>
          <w:rFonts w:eastAsia="TimesNewRoman" w:cs="Calibri"/>
          <w:iCs/>
          <w:color w:val="FF0000"/>
        </w:rPr>
        <w:t xml:space="preserve"> </w:t>
      </w:r>
      <w:r w:rsidR="001F249F" w:rsidRPr="001F249F">
        <w:rPr>
          <w:rFonts w:asciiTheme="minorHAnsi" w:hAnsiTheme="minorHAnsi" w:cstheme="minorHAnsi"/>
          <w:bCs/>
          <w:iCs/>
          <w:color w:val="FF0000"/>
        </w:rPr>
        <w:t>Faktyczny stan zaawansowania (inwentaryzacja robót, materiałów i urządzeń) musi uzyskać potwierdzanie Inspektora Nadzoru Inwestorskiego.</w:t>
      </w:r>
    </w:p>
    <w:p w14:paraId="6BCAECB3" w14:textId="7AFCB34D" w:rsidR="00733908" w:rsidRPr="00920825" w:rsidRDefault="00733908" w:rsidP="00733908">
      <w:pPr>
        <w:pStyle w:val="NormalnyWeb"/>
        <w:numPr>
          <w:ilvl w:val="0"/>
          <w:numId w:val="12"/>
        </w:numPr>
        <w:spacing w:line="254" w:lineRule="auto"/>
        <w:jc w:val="both"/>
        <w:rPr>
          <w:rFonts w:asciiTheme="minorHAnsi" w:hAnsiTheme="minorHAnsi" w:cstheme="minorHAnsi"/>
          <w:color w:val="FF0000"/>
          <w:sz w:val="20"/>
          <w:szCs w:val="20"/>
        </w:rPr>
      </w:pPr>
      <w:r w:rsidRPr="00920825">
        <w:rPr>
          <w:rFonts w:asciiTheme="minorHAnsi" w:hAnsiTheme="minorHAnsi" w:cstheme="minorHAnsi"/>
          <w:color w:val="FF0000"/>
        </w:rPr>
        <w:t>Mając na uwadze okoliczności, związane z ogłoszonym na obszarze Rzeczypospolitej Polskiej stanem epidemii, w szczególności określone w Rozporządzeniu Ministra Zdrowia z dnia 20 marca 2020 r. w sprawie ogłoszenia na obszarze Rzeczypospolitej Polskiej stanu epidemii (Dz.U.2020 poz. 491), ustanowieni</w:t>
      </w:r>
      <w:r w:rsidR="00920825">
        <w:rPr>
          <w:rFonts w:asciiTheme="minorHAnsi" w:hAnsiTheme="minorHAnsi" w:cstheme="minorHAnsi"/>
          <w:color w:val="FF0000"/>
        </w:rPr>
        <w:t>e w przepisach</w:t>
      </w:r>
      <w:r w:rsidRPr="00920825">
        <w:rPr>
          <w:rFonts w:asciiTheme="minorHAnsi" w:hAnsiTheme="minorHAnsi" w:cstheme="minorHAnsi"/>
          <w:color w:val="FF0000"/>
        </w:rPr>
        <w:t xml:space="preserve"> określonych ograniczeń, nakazów i zakazów w związku z</w:t>
      </w:r>
      <w:r w:rsidR="00920825">
        <w:rPr>
          <w:rFonts w:asciiTheme="minorHAnsi" w:hAnsiTheme="minorHAnsi" w:cstheme="minorHAnsi"/>
          <w:color w:val="FF0000"/>
        </w:rPr>
        <w:t> </w:t>
      </w:r>
      <w:r w:rsidRPr="00920825">
        <w:rPr>
          <w:rFonts w:asciiTheme="minorHAnsi" w:hAnsiTheme="minorHAnsi" w:cstheme="minorHAnsi"/>
          <w:color w:val="FF0000"/>
        </w:rPr>
        <w:t xml:space="preserve">wystąpieniem stanu epidemii </w:t>
      </w:r>
      <w:r w:rsidR="00920825">
        <w:rPr>
          <w:rFonts w:asciiTheme="minorHAnsi" w:hAnsiTheme="minorHAnsi" w:cstheme="minorHAnsi"/>
          <w:color w:val="FF0000"/>
        </w:rPr>
        <w:t>oraz częste ich zmiany</w:t>
      </w:r>
      <w:r w:rsidRPr="00920825">
        <w:rPr>
          <w:rFonts w:asciiTheme="minorHAnsi" w:hAnsiTheme="minorHAnsi" w:cstheme="minorHAnsi"/>
          <w:color w:val="FF0000"/>
        </w:rPr>
        <w:t xml:space="preserve"> oraz w Ustawie z dnia 2 marca 2020 r. o szczególnych rozwiązaniach związanych z zapobieganiem, przeciwdziałaniem i zwalczaniem COVID-19, innych chorób zakaźnych oraz wywołanych nimi sytuacji kryzysowych (Dz. U. 2020 poz. 374, 567 i 568), które to akty regulują w sposób szczególny stosunki społeczno-gospodarcze w związku z obowiązywaniem w okresie od dnia 20 marca 2020 r. do odwołania stanu epidemii w związku z zakażeniami wirusem SARS-CoV-2, Zamawiający zastrzega, że:</w:t>
      </w:r>
    </w:p>
    <w:p w14:paraId="213DDB66" w14:textId="0AA4052B" w:rsidR="00733908" w:rsidRPr="00920825" w:rsidRDefault="00733908" w:rsidP="00733908">
      <w:pPr>
        <w:pStyle w:val="Akapitzlist"/>
        <w:numPr>
          <w:ilvl w:val="0"/>
          <w:numId w:val="41"/>
        </w:numPr>
        <w:spacing w:after="0"/>
        <w:jc w:val="both"/>
        <w:rPr>
          <w:rFonts w:asciiTheme="minorHAnsi" w:hAnsiTheme="minorHAnsi" w:cstheme="minorHAnsi"/>
          <w:color w:val="FF0000"/>
        </w:rPr>
      </w:pPr>
      <w:r w:rsidRPr="00920825">
        <w:rPr>
          <w:rFonts w:asciiTheme="minorHAnsi" w:hAnsiTheme="minorHAnsi" w:cstheme="minorHAnsi"/>
          <w:color w:val="FF0000"/>
        </w:rPr>
        <w:t>Zamawiający będzie miał prawo do odstąpienia od zawartej umowy w każdym przypadku, gdy będzie to konieczne z uwagi na sytuację wywołaną epidemią COVID-19, w szczególności w przypadku wzrostu krzywej zakażeń, jeśli sytuacja ta będzie miała bezpośredni wpływ na działalność statutową Zamawiającego lub na możliwości finansowania inwestycji będącej przedmiotem umowy. W każdym przypadku opisanym powyżej, Zamawiający zobowiązany jest do poinformowania niezwłocznie Wykonawcy o wystąpieniu takich okoliczności, a oświadczenie o odstąpieniu od umowy będzie zobowiązany złożyć najpóźniej w terminie 30 dni od dnia powzięcia wiadomości o tych okolicznościach. W każdym przypadku Zamawiający jest zobowiązany do wykazania tych okoliczności oraz ich związku z brakiem możliwości wykonywania przez Zamawiającego umowy;</w:t>
      </w:r>
    </w:p>
    <w:p w14:paraId="641CFEDF" w14:textId="77777777" w:rsidR="00733908" w:rsidRPr="00920825" w:rsidRDefault="00733908" w:rsidP="00733908">
      <w:pPr>
        <w:pStyle w:val="Akapitzlist"/>
        <w:numPr>
          <w:ilvl w:val="0"/>
          <w:numId w:val="41"/>
        </w:numPr>
        <w:spacing w:before="100" w:beforeAutospacing="1" w:after="100" w:afterAutospacing="1"/>
        <w:jc w:val="both"/>
        <w:rPr>
          <w:rFonts w:asciiTheme="minorHAnsi" w:hAnsiTheme="minorHAnsi" w:cstheme="minorHAnsi"/>
          <w:color w:val="FF0000"/>
        </w:rPr>
      </w:pPr>
      <w:r w:rsidRPr="00920825">
        <w:rPr>
          <w:rFonts w:asciiTheme="minorHAnsi" w:hAnsiTheme="minorHAnsi" w:cstheme="minorHAnsi"/>
          <w:color w:val="FF0000"/>
        </w:rPr>
        <w:t>opisane w punkcie 1 powyżej uprawnienia Zamawiającego są niezależne od wszelkich innych uprawnień przewidzianych w obowiązujących przepisach prawa, w szczególności w art. 145 ustawy Prawo zamówień publicznych, a także uprawnień określonych w przepisach, które wejdą w życie po podpisaniu umowy;</w:t>
      </w:r>
    </w:p>
    <w:p w14:paraId="7FBD8D8D" w14:textId="05DF5719" w:rsidR="00733908" w:rsidRPr="00920825" w:rsidRDefault="00733908" w:rsidP="00733908">
      <w:pPr>
        <w:pStyle w:val="Akapitzlist"/>
        <w:numPr>
          <w:ilvl w:val="0"/>
          <w:numId w:val="41"/>
        </w:numPr>
        <w:spacing w:before="100" w:beforeAutospacing="1" w:after="100" w:afterAutospacing="1"/>
        <w:jc w:val="both"/>
        <w:rPr>
          <w:rFonts w:asciiTheme="minorHAnsi" w:hAnsiTheme="minorHAnsi" w:cstheme="minorHAnsi"/>
          <w:color w:val="FF0000"/>
        </w:rPr>
      </w:pPr>
      <w:r w:rsidRPr="00920825">
        <w:rPr>
          <w:rFonts w:asciiTheme="minorHAnsi" w:hAnsiTheme="minorHAnsi" w:cstheme="minorHAnsi"/>
          <w:color w:val="FF0000"/>
        </w:rPr>
        <w:t>w przypadkach opisanych w punktach 1 i 2 powyżej, Wykonawca będzie uprawniony do żądania wyłącznie wynagrodzenia należnego z tytułu wykonania części umowy.</w:t>
      </w:r>
    </w:p>
    <w:p w14:paraId="583EC3A6" w14:textId="77777777" w:rsidR="00733908" w:rsidRDefault="00733908" w:rsidP="00733908">
      <w:pPr>
        <w:pStyle w:val="NormalnyWeb"/>
        <w:spacing w:after="160" w:line="254" w:lineRule="auto"/>
        <w:ind w:left="360"/>
        <w:jc w:val="both"/>
        <w:rPr>
          <w:color w:val="000000"/>
        </w:rPr>
      </w:pPr>
    </w:p>
    <w:p w14:paraId="7A6FB805" w14:textId="77777777" w:rsidR="00733908" w:rsidRPr="001F249F" w:rsidRDefault="00733908" w:rsidP="00733908">
      <w:pPr>
        <w:pStyle w:val="Akapitzlist"/>
        <w:spacing w:after="0" w:line="240" w:lineRule="auto"/>
        <w:ind w:left="360"/>
        <w:jc w:val="both"/>
        <w:rPr>
          <w:rFonts w:cs="Calibri"/>
          <w:iCs/>
          <w:color w:val="FF0000"/>
        </w:rPr>
      </w:pPr>
    </w:p>
    <w:p w14:paraId="642E8F44"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lastRenderedPageBreak/>
        <w:t>§ 13</w:t>
      </w:r>
    </w:p>
    <w:p w14:paraId="693B119F"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Kary umowne</w:t>
      </w:r>
    </w:p>
    <w:p w14:paraId="1A1FEC83" w14:textId="77777777" w:rsidR="00B1609F" w:rsidRPr="00D03005" w:rsidRDefault="00B1609F" w:rsidP="00B1609F">
      <w:pPr>
        <w:ind w:left="284"/>
        <w:jc w:val="both"/>
        <w:rPr>
          <w:rFonts w:ascii="Calibri" w:hAnsi="Calibri" w:cs="Calibri"/>
          <w:sz w:val="22"/>
          <w:szCs w:val="22"/>
        </w:rPr>
      </w:pPr>
    </w:p>
    <w:p w14:paraId="55C118B5" w14:textId="77777777" w:rsidR="00B1609F" w:rsidRPr="00D03005" w:rsidRDefault="00B1609F" w:rsidP="007D32F3">
      <w:pPr>
        <w:pStyle w:val="Akapitzlist"/>
        <w:numPr>
          <w:ilvl w:val="2"/>
          <w:numId w:val="25"/>
        </w:numPr>
        <w:autoSpaceDE w:val="0"/>
        <w:autoSpaceDN w:val="0"/>
        <w:adjustRightInd w:val="0"/>
        <w:spacing w:after="0" w:line="240" w:lineRule="auto"/>
        <w:ind w:left="284" w:hanging="284"/>
        <w:jc w:val="both"/>
        <w:rPr>
          <w:rFonts w:eastAsia="TimesNewRoman" w:cs="Calibri"/>
        </w:rPr>
      </w:pPr>
      <w:r w:rsidRPr="00D03005">
        <w:rPr>
          <w:rFonts w:eastAsia="TimesNewRoman" w:cs="Calibri"/>
        </w:rPr>
        <w:t>Kary umowne będą naliczane w następujących wypadkach i wysokościach:</w:t>
      </w:r>
    </w:p>
    <w:p w14:paraId="6BDDBDA7" w14:textId="15D008FE" w:rsidR="00B1609F" w:rsidRPr="00D03005" w:rsidRDefault="00B1609F" w:rsidP="007D32F3">
      <w:pPr>
        <w:pStyle w:val="Akapitzlist"/>
        <w:numPr>
          <w:ilvl w:val="0"/>
          <w:numId w:val="13"/>
        </w:numPr>
        <w:autoSpaceDE w:val="0"/>
        <w:autoSpaceDN w:val="0"/>
        <w:adjustRightInd w:val="0"/>
        <w:spacing w:after="0" w:line="240" w:lineRule="auto"/>
        <w:jc w:val="both"/>
        <w:rPr>
          <w:rFonts w:eastAsia="TimesNewRoman" w:cs="Calibri"/>
        </w:rPr>
      </w:pPr>
      <w:r w:rsidRPr="00D03005">
        <w:rPr>
          <w:rFonts w:eastAsia="TimesNewRoman" w:cs="Calibri"/>
        </w:rPr>
        <w:t>Wykonawca zapłaci Zamawiającemu</w:t>
      </w:r>
      <w:r w:rsidR="00DB6621">
        <w:rPr>
          <w:rFonts w:eastAsia="TimesNewRoman" w:cs="Calibri"/>
        </w:rPr>
        <w:t xml:space="preserve"> </w:t>
      </w:r>
      <w:r w:rsidR="00DB6621" w:rsidRPr="00F03743">
        <w:rPr>
          <w:rFonts w:eastAsia="TimesNewRoman" w:cs="Calibri"/>
        </w:rPr>
        <w:t xml:space="preserve">i </w:t>
      </w:r>
      <w:r w:rsidR="00F03743" w:rsidRPr="00F03743">
        <w:rPr>
          <w:rFonts w:eastAsia="TimesNewRoman" w:cs="Calibri"/>
        </w:rPr>
        <w:t>Współzamawiającemu</w:t>
      </w:r>
      <w:r w:rsidR="00DB6621" w:rsidRPr="00F03743">
        <w:rPr>
          <w:rFonts w:eastAsia="TimesNewRoman" w:cs="Calibri"/>
        </w:rPr>
        <w:t xml:space="preserve"> proporcj</w:t>
      </w:r>
      <w:r w:rsidR="00F03743" w:rsidRPr="00F03743">
        <w:rPr>
          <w:rFonts w:eastAsia="TimesNewRoman" w:cs="Calibri"/>
        </w:rPr>
        <w:t>onalnie</w:t>
      </w:r>
      <w:r w:rsidR="00F03743">
        <w:rPr>
          <w:rFonts w:eastAsia="TimesNewRoman" w:cs="Calibri"/>
        </w:rPr>
        <w:t xml:space="preserve"> do ich wkładu finansowego wniesionego w ramach zamówienia publicznego</w:t>
      </w:r>
      <w:r w:rsidRPr="00D03005">
        <w:rPr>
          <w:rFonts w:eastAsia="TimesNewRoman" w:cs="Calibri"/>
        </w:rPr>
        <w:t xml:space="preserve"> kary umowne:</w:t>
      </w:r>
    </w:p>
    <w:p w14:paraId="0D34890D"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 xml:space="preserve">za nie dopełnienie obowiązku, o którym mowa w § 2 ust. 16 pkt 1 lub 2 niniejszej Umowy, w wysokości 100 zł brutto za każdy dzień zwłoki; </w:t>
      </w:r>
    </w:p>
    <w:p w14:paraId="337A7FF4"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144BFF">
        <w:rPr>
          <w:rFonts w:asciiTheme="minorHAnsi" w:eastAsia="TimesNewRoman" w:hAnsiTheme="minorHAnsi" w:cs="Calibri"/>
          <w:iCs/>
        </w:rPr>
        <w:t xml:space="preserve">za każde naruszenie obowiązku, o którym mowa w § 2 ust. 19 niniejszej Umowy, potwierdzone przez Inspektora Nadzoru Inwestorskiego wskazanego przez Współzamawiającego, w wysokości 500 zł brutto za każde naruszenie; </w:t>
      </w:r>
    </w:p>
    <w:p w14:paraId="7D8B915F"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144BFF">
        <w:rPr>
          <w:rFonts w:asciiTheme="minorHAnsi" w:eastAsia="TimesNewRoman" w:hAnsiTheme="minorHAnsi" w:cs="Calibri"/>
          <w:iCs/>
        </w:rPr>
        <w:t>za niestawienie się upoważnionych przedstawicieli Wykonawcy na odbiorze robót w terminie ustalonym przez Zamawiającego, w wysokości 500 zł brutto;</w:t>
      </w:r>
    </w:p>
    <w:p w14:paraId="6E54F2A1"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144BFF">
        <w:rPr>
          <w:rFonts w:asciiTheme="minorHAnsi" w:eastAsia="TimesNewRoman" w:hAnsiTheme="minorHAnsi" w:cs="Calibri"/>
          <w:iCs/>
        </w:rPr>
        <w:t>za powierzenie wykonania jakiekolwiek części robót podwykonawcy lub osobie trzeciej bez akceptacji Zamawiającego, w wysokości 5000 zł brutto;</w:t>
      </w:r>
    </w:p>
    <w:p w14:paraId="4BECF3E9"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144BFF">
        <w:rPr>
          <w:rFonts w:asciiTheme="minorHAnsi" w:eastAsia="TimesNewRoman" w:hAnsiTheme="minorHAnsi" w:cs="Calibri"/>
          <w:iCs/>
        </w:rPr>
        <w:t>za powierzenie wykonania jakiekolwiek części robót przez podwykonawcę dalszemu podwykonawcy lub osobie trzeciej bez zgody Zamawiającego, w wysokości 5000 zł brutto;</w:t>
      </w:r>
    </w:p>
    <w:p w14:paraId="5C56215C"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za niedopełnienie obowiązku, o którym mowa w § 11 niniejszej Umowy, w wysokości 500 zł brutto za każdy dzień zwłoki;</w:t>
      </w:r>
    </w:p>
    <w:p w14:paraId="6F4ABFF4"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za zwłokę w wykonaniu przedmiotu Umowy (termin określony w § 5 ust. 1 – termin końcowy wykonania przedmiotu zamówienia), w wysokości 0,02% wynagrodzenia brutto kontraktu, o którym mowa w § 6 ust. 1 niniejszej Umowy, za każdy dzień zwłoki;</w:t>
      </w:r>
    </w:p>
    <w:p w14:paraId="21B2E54F"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za zwłokę w usunięciu wad ujawnionych przy odbiorze końcowym lub w okresie gwarancji/rękojmi, w wysokości 0,02% wynagrodzenia brutto kontraktu, o którym mowa w § 6 ust. 1 niniejszej umowy, za każdy dzień zwłoki, licząc od dnia wyznaczonego przez Zamawiającego na usunięcie wad;</w:t>
      </w:r>
    </w:p>
    <w:p w14:paraId="6713D04D"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z tytułu  braku zapłaty  lub  nieterminowej  zapłaty  wynagrodzenia  należnego podwykonawcom lub dalszym podwykonawcom w wysokości 0,03 % wynagrodzenia brutto danego zlecenia za każdy dzień zwłoki;</w:t>
      </w:r>
    </w:p>
    <w:p w14:paraId="7E2B1A8C"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 xml:space="preserve">z tytułu nieprzedłożenia do zaakceptowania projektu umowy o podwykonawstwo, której przedmiotem są roboty budowlane lub projektu jej zmiany w wysokości 0,01 % wynagrodzenia brutto danego zlecenia za każdy dzień zwłoki licząc od dnia, w którym Wykonawca miał przedłożyć do zaakceptowania projekt umowy o podwykonawstwo lub projekt jej zmiany;  </w:t>
      </w:r>
    </w:p>
    <w:p w14:paraId="56A6615F"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 xml:space="preserve">za  nieprzedłożenie  poświadczonej  za  zgodność  z  oryginałem  kopii  umowy  o podwykonawstwo  lub  jej  zmiany  w  wysokości  0,01  %  wynagrodzenia brutto danego zlecenia za każdy dzień zwłoki; </w:t>
      </w:r>
    </w:p>
    <w:p w14:paraId="47F264BC"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 xml:space="preserve">z  tytułu  braku  zmiany  umowy  o  podwykonawstwo  w  zakresie  terminu  zapłaty  </w:t>
      </w:r>
    </w:p>
    <w:p w14:paraId="390F575D" w14:textId="77777777" w:rsidR="00144BFF" w:rsidRPr="00144BFF" w:rsidRDefault="00144BFF" w:rsidP="00144BFF">
      <w:pPr>
        <w:pStyle w:val="Akapitzlist"/>
        <w:autoSpaceDE w:val="0"/>
        <w:autoSpaceDN w:val="0"/>
        <w:adjustRightInd w:val="0"/>
        <w:ind w:left="1440"/>
        <w:jc w:val="both"/>
        <w:rPr>
          <w:rFonts w:asciiTheme="minorHAnsi" w:eastAsia="TimesNewRoman" w:hAnsiTheme="minorHAnsi" w:cs="Calibri"/>
          <w:iCs/>
          <w:color w:val="FF0000"/>
        </w:rPr>
      </w:pPr>
      <w:r w:rsidRPr="00144BFF">
        <w:rPr>
          <w:rFonts w:asciiTheme="minorHAnsi" w:eastAsia="TimesNewRoman" w:hAnsiTheme="minorHAnsi" w:cs="Calibri"/>
          <w:iCs/>
          <w:color w:val="FF0000"/>
        </w:rPr>
        <w:t xml:space="preserve">w wysokości 0,01 % wynagrodzenia brutto danego zlecenia za każdy dzień zwłoki licząc od dnia, w którym Wykonawca miał dokonać zmiany umowy o podwykonawstwo w zakresie terminu zapłaty;  </w:t>
      </w:r>
    </w:p>
    <w:p w14:paraId="1C97672D"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za niewystąpienie do Zamawiającego o zgodę, o której mowa w § 8 ust. 2 i 3 w wysokości 0,01 % wynagrodzenia brutto danego zlecenia za każdy dzień zwłoki licząc od dnia, w którym Wykonawca miał wystąpić o zgodę;</w:t>
      </w:r>
    </w:p>
    <w:p w14:paraId="775DDB66" w14:textId="77777777" w:rsidR="00144BFF" w:rsidRPr="00144BFF" w:rsidRDefault="00144BFF" w:rsidP="00144BFF">
      <w:pPr>
        <w:pStyle w:val="Akapitzlist"/>
        <w:numPr>
          <w:ilvl w:val="1"/>
          <w:numId w:val="13"/>
        </w:numPr>
        <w:autoSpaceDE w:val="0"/>
        <w:autoSpaceDN w:val="0"/>
        <w:adjustRightInd w:val="0"/>
        <w:spacing w:after="0" w:line="240" w:lineRule="auto"/>
        <w:jc w:val="both"/>
        <w:rPr>
          <w:rFonts w:asciiTheme="minorHAnsi" w:eastAsia="TimesNewRoman" w:hAnsiTheme="minorHAnsi" w:cs="Calibri"/>
          <w:iCs/>
        </w:rPr>
      </w:pPr>
      <w:r w:rsidRPr="00144BFF">
        <w:rPr>
          <w:rFonts w:asciiTheme="minorHAnsi" w:eastAsia="TimesNewRoman" w:hAnsiTheme="minorHAnsi" w:cs="Calibri"/>
          <w:iCs/>
        </w:rPr>
        <w:lastRenderedPageBreak/>
        <w:t>za odstąpienie od Umowy przez Zamawiającego z przyczyn, za które Wykonawca ponosi odpowiedzialność, w wysokości 5% wynagrodzenia brutto kontraktu, o którym mowa w § 6 ust. 1 niniejszej Umowy;</w:t>
      </w:r>
    </w:p>
    <w:p w14:paraId="66B6BEC8" w14:textId="77777777" w:rsidR="00144BFF" w:rsidRPr="00144BFF" w:rsidRDefault="00144BFF" w:rsidP="00144BFF">
      <w:pPr>
        <w:numPr>
          <w:ilvl w:val="1"/>
          <w:numId w:val="13"/>
        </w:numPr>
        <w:jc w:val="both"/>
        <w:rPr>
          <w:rFonts w:asciiTheme="minorHAnsi" w:eastAsia="TimesNewRoman" w:hAnsiTheme="minorHAnsi" w:cs="Calibri"/>
          <w:iCs/>
          <w:sz w:val="22"/>
          <w:szCs w:val="22"/>
        </w:rPr>
      </w:pPr>
      <w:r w:rsidRPr="00144BFF">
        <w:rPr>
          <w:rFonts w:asciiTheme="minorHAnsi" w:eastAsia="TimesNewRoman" w:hAnsiTheme="minorHAnsi" w:cs="Calibri"/>
          <w:iCs/>
          <w:sz w:val="22"/>
          <w:szCs w:val="22"/>
        </w:rPr>
        <w:t xml:space="preserve">za każde naruszenie obowiązku (dotyczy z osobna każdego pracownika), o którym mowa w </w:t>
      </w:r>
      <w:bookmarkStart w:id="4" w:name="_Hlk523482331"/>
      <w:r w:rsidRPr="00144BFF">
        <w:rPr>
          <w:rFonts w:asciiTheme="minorHAnsi" w:eastAsia="TimesNewRoman" w:hAnsiTheme="minorHAnsi" w:cs="Calibri"/>
          <w:iCs/>
          <w:sz w:val="22"/>
          <w:szCs w:val="22"/>
        </w:rPr>
        <w:t xml:space="preserve">§ 2 ust. </w:t>
      </w:r>
      <w:bookmarkEnd w:id="4"/>
      <w:r w:rsidRPr="00144BFF">
        <w:rPr>
          <w:rFonts w:asciiTheme="minorHAnsi" w:eastAsia="TimesNewRoman" w:hAnsiTheme="minorHAnsi" w:cs="Calibri"/>
          <w:iCs/>
          <w:sz w:val="22"/>
          <w:szCs w:val="22"/>
        </w:rPr>
        <w:t>30 niniejszej Umowy, w wysokości 100 zł brutto za każdy dzień, w którym  naruszano przedmiotowy obowiązek;</w:t>
      </w:r>
    </w:p>
    <w:p w14:paraId="0BC1D9B3" w14:textId="77777777" w:rsidR="00144BFF" w:rsidRPr="00144BFF" w:rsidRDefault="00144BFF" w:rsidP="00144BFF">
      <w:pPr>
        <w:pStyle w:val="Akapitzlist"/>
        <w:numPr>
          <w:ilvl w:val="1"/>
          <w:numId w:val="13"/>
        </w:numPr>
        <w:spacing w:line="240" w:lineRule="auto"/>
        <w:jc w:val="both"/>
        <w:rPr>
          <w:rFonts w:asciiTheme="minorHAnsi" w:eastAsia="TimesNewRoman" w:hAnsiTheme="minorHAnsi" w:cs="Calibri"/>
          <w:iCs/>
          <w:color w:val="FF0000"/>
        </w:rPr>
      </w:pPr>
      <w:r w:rsidRPr="00144BFF">
        <w:rPr>
          <w:rFonts w:asciiTheme="minorHAnsi" w:eastAsia="TimesNewRoman" w:hAnsiTheme="minorHAnsi" w:cs="Calibri"/>
          <w:iCs/>
          <w:color w:val="FF0000"/>
        </w:rPr>
        <w:t xml:space="preserve">za nieprzedstawienie </w:t>
      </w:r>
      <w:bookmarkStart w:id="5" w:name="_Hlk524609994"/>
      <w:r w:rsidRPr="00144BFF">
        <w:rPr>
          <w:rFonts w:asciiTheme="minorHAnsi" w:eastAsia="TimesNewRoman" w:hAnsiTheme="minorHAnsi" w:cs="Calibri"/>
          <w:iCs/>
          <w:color w:val="FF0000"/>
        </w:rPr>
        <w:t xml:space="preserve">zgodnie z § 2 ust. </w:t>
      </w:r>
      <w:bookmarkEnd w:id="5"/>
      <w:r w:rsidRPr="00144BFF">
        <w:rPr>
          <w:rFonts w:asciiTheme="minorHAnsi" w:eastAsia="TimesNewRoman" w:hAnsiTheme="minorHAnsi" w:cs="Calibri"/>
          <w:iCs/>
          <w:color w:val="FF0000"/>
        </w:rPr>
        <w:t>4 niniejszej Umowy harmonogramu rzeczowo- finansowego, który będzie uwzględniał podział płatności , w wysokości 800  zł brutto za każdy dzień zwłoki;</w:t>
      </w:r>
    </w:p>
    <w:p w14:paraId="1B9CFC82" w14:textId="77777777" w:rsidR="00A700CB" w:rsidRPr="00A700CB" w:rsidRDefault="00144BFF" w:rsidP="00732E00">
      <w:pPr>
        <w:pStyle w:val="Akapitzlist"/>
        <w:numPr>
          <w:ilvl w:val="1"/>
          <w:numId w:val="13"/>
        </w:numPr>
        <w:autoSpaceDE w:val="0"/>
        <w:autoSpaceDN w:val="0"/>
        <w:adjustRightInd w:val="0"/>
        <w:spacing w:after="0" w:line="240" w:lineRule="auto"/>
        <w:jc w:val="both"/>
        <w:rPr>
          <w:rFonts w:eastAsia="TimesNewRoman" w:cs="Calibri"/>
          <w:iCs/>
          <w:color w:val="FF0000"/>
        </w:rPr>
      </w:pPr>
      <w:r w:rsidRPr="00A700CB">
        <w:rPr>
          <w:rFonts w:asciiTheme="minorHAnsi" w:eastAsia="TimesNewRoman" w:hAnsiTheme="minorHAnsi" w:cs="Calibri"/>
          <w:iCs/>
          <w:color w:val="FF0000"/>
        </w:rPr>
        <w:t>za nieprzedstawienie zgodnie z § 2 ust. 5 niniejszej Umowy szczegółowego kosztorysu szczegółowego, w wysokości 800  zł brutto za każdy dzień zwłoki;</w:t>
      </w:r>
    </w:p>
    <w:p w14:paraId="048E5E2A" w14:textId="7AD6C052" w:rsidR="00B1609F" w:rsidRPr="00A700CB" w:rsidRDefault="00144BFF" w:rsidP="00732E00">
      <w:pPr>
        <w:pStyle w:val="Akapitzlist"/>
        <w:numPr>
          <w:ilvl w:val="1"/>
          <w:numId w:val="13"/>
        </w:numPr>
        <w:autoSpaceDE w:val="0"/>
        <w:autoSpaceDN w:val="0"/>
        <w:adjustRightInd w:val="0"/>
        <w:spacing w:after="0" w:line="240" w:lineRule="auto"/>
        <w:jc w:val="both"/>
        <w:rPr>
          <w:rFonts w:eastAsia="TimesNewRoman" w:cs="Calibri"/>
          <w:iCs/>
        </w:rPr>
      </w:pPr>
      <w:r w:rsidRPr="00A700CB">
        <w:rPr>
          <w:rFonts w:asciiTheme="minorHAnsi" w:eastAsia="TimesNewRoman" w:hAnsiTheme="minorHAnsi" w:cs="Calibri"/>
          <w:iCs/>
        </w:rPr>
        <w:t>za naruszenie obowiązku określonego w § 2 ust. 20 niniejszej Umowy, w wysokości 300 zł brutto za każdy dzień, w którym naruszono przedmiotowy obowiązek.</w:t>
      </w:r>
    </w:p>
    <w:p w14:paraId="64BF276E" w14:textId="5A742C2E" w:rsidR="00B1609F" w:rsidRPr="00D03005" w:rsidRDefault="00B1609F" w:rsidP="007D32F3">
      <w:pPr>
        <w:pStyle w:val="Akapitzlist"/>
        <w:numPr>
          <w:ilvl w:val="0"/>
          <w:numId w:val="13"/>
        </w:numPr>
        <w:autoSpaceDE w:val="0"/>
        <w:autoSpaceDN w:val="0"/>
        <w:adjustRightInd w:val="0"/>
        <w:spacing w:after="0" w:line="240" w:lineRule="auto"/>
        <w:jc w:val="both"/>
        <w:rPr>
          <w:rFonts w:eastAsia="TimesNewRoman" w:cs="Calibri"/>
        </w:rPr>
      </w:pPr>
      <w:r w:rsidRPr="00D03005">
        <w:rPr>
          <w:rFonts w:eastAsia="TimesNewRoman" w:cs="Calibri"/>
        </w:rPr>
        <w:t xml:space="preserve">Zamawiający </w:t>
      </w:r>
      <w:r w:rsidR="00DB6621" w:rsidRPr="005728C2">
        <w:rPr>
          <w:rFonts w:eastAsia="TimesNewRoman" w:cs="Calibri"/>
        </w:rPr>
        <w:t>i Współzamawiając</w:t>
      </w:r>
      <w:r w:rsidR="005728C2" w:rsidRPr="005728C2">
        <w:rPr>
          <w:rFonts w:eastAsia="TimesNewRoman" w:cs="Calibri"/>
        </w:rPr>
        <w:t>y</w:t>
      </w:r>
      <w:r w:rsidR="005728C2">
        <w:rPr>
          <w:rFonts w:eastAsia="TimesNewRoman" w:cs="Calibri"/>
        </w:rPr>
        <w:t xml:space="preserve"> proporcjonalnie do wkładu finansowego wniesionego w ramach zamówienia publicznego</w:t>
      </w:r>
      <w:r w:rsidR="00DB6621">
        <w:rPr>
          <w:rFonts w:eastAsia="TimesNewRoman" w:cs="Calibri"/>
        </w:rPr>
        <w:t xml:space="preserve"> </w:t>
      </w:r>
      <w:r w:rsidRPr="00D03005">
        <w:rPr>
          <w:rFonts w:eastAsia="TimesNewRoman" w:cs="Calibri"/>
        </w:rPr>
        <w:t>zapłac</w:t>
      </w:r>
      <w:r w:rsidR="005728C2">
        <w:rPr>
          <w:rFonts w:eastAsia="TimesNewRoman" w:cs="Calibri"/>
        </w:rPr>
        <w:t>ą</w:t>
      </w:r>
      <w:r w:rsidRPr="00D03005">
        <w:rPr>
          <w:rFonts w:eastAsia="TimesNewRoman" w:cs="Calibri"/>
        </w:rPr>
        <w:t xml:space="preserve"> Wykonawcy kary umowne:  </w:t>
      </w:r>
    </w:p>
    <w:p w14:paraId="14588D51" w14:textId="77777777" w:rsidR="00B1609F" w:rsidRPr="00D03005" w:rsidRDefault="00B1609F" w:rsidP="007D32F3">
      <w:pPr>
        <w:pStyle w:val="Akapitzlist"/>
        <w:numPr>
          <w:ilvl w:val="1"/>
          <w:numId w:val="15"/>
        </w:numPr>
        <w:autoSpaceDE w:val="0"/>
        <w:autoSpaceDN w:val="0"/>
        <w:adjustRightInd w:val="0"/>
        <w:spacing w:after="0" w:line="240" w:lineRule="auto"/>
        <w:jc w:val="both"/>
        <w:rPr>
          <w:rFonts w:eastAsia="TimesNewRoman" w:cs="Calibri"/>
        </w:rPr>
      </w:pPr>
      <w:r w:rsidRPr="00D03005">
        <w:rPr>
          <w:rFonts w:eastAsia="TimesNewRoman" w:cs="Calibri"/>
        </w:rPr>
        <w:t>za odstąpienie od Umowy z przyczyn zależnych od Zamawiającego, w wysokości 5 % wynagrodzenia brutto, z wyjątkiem odstąpienia od Umowy w okolicznościach, o których mowa w § 12 ust. 1 lub 2 niniejszej umowy;</w:t>
      </w:r>
    </w:p>
    <w:p w14:paraId="2432148D" w14:textId="77777777" w:rsidR="00B1609F" w:rsidRPr="00D03005" w:rsidRDefault="00B1609F" w:rsidP="007D32F3">
      <w:pPr>
        <w:pStyle w:val="Akapitzlist"/>
        <w:numPr>
          <w:ilvl w:val="1"/>
          <w:numId w:val="15"/>
        </w:numPr>
        <w:autoSpaceDE w:val="0"/>
        <w:autoSpaceDN w:val="0"/>
        <w:adjustRightInd w:val="0"/>
        <w:spacing w:after="0" w:line="240" w:lineRule="auto"/>
        <w:jc w:val="both"/>
        <w:rPr>
          <w:rFonts w:eastAsia="TimesNewRoman" w:cs="Calibri"/>
        </w:rPr>
      </w:pPr>
      <w:r w:rsidRPr="00D03005">
        <w:rPr>
          <w:rFonts w:eastAsia="TimesNewRoman" w:cs="Calibri"/>
        </w:rPr>
        <w:t>za niestawienie się upoważnionych przedstawicieli Zamawiającego na odbiorze robót w terminie ustalonym przez Zamawiającego, w wysokości 500 zł.</w:t>
      </w:r>
    </w:p>
    <w:p w14:paraId="304B1A93" w14:textId="77777777" w:rsidR="00B1609F" w:rsidRPr="008E1AD7" w:rsidRDefault="00B1609F" w:rsidP="007D32F3">
      <w:pPr>
        <w:pStyle w:val="Akapitzlist"/>
        <w:numPr>
          <w:ilvl w:val="2"/>
          <w:numId w:val="25"/>
        </w:numPr>
        <w:autoSpaceDE w:val="0"/>
        <w:autoSpaceDN w:val="0"/>
        <w:adjustRightInd w:val="0"/>
        <w:spacing w:after="0" w:line="240" w:lineRule="auto"/>
        <w:ind w:left="284" w:hanging="284"/>
        <w:jc w:val="both"/>
        <w:rPr>
          <w:rFonts w:eastAsia="TimesNewRoman" w:cs="Calibri"/>
        </w:rPr>
      </w:pPr>
      <w:r w:rsidRPr="008E1AD7">
        <w:rPr>
          <w:rFonts w:eastAsia="TimesNewRoman" w:cs="Calibri"/>
        </w:rPr>
        <w:t>Zamawiający zastrzega limit, do którego naliczane będą kary umowne, o których mowa w ust. 1 do wysokości 10% wartości netto kontraktu, określonej w § 6 ust. 1 niniejszej Umowy.</w:t>
      </w:r>
    </w:p>
    <w:p w14:paraId="3565992E" w14:textId="77777777" w:rsidR="00701073" w:rsidRPr="00F9717D" w:rsidRDefault="00B1609F" w:rsidP="00701073">
      <w:pPr>
        <w:pStyle w:val="Akapitzlist"/>
        <w:numPr>
          <w:ilvl w:val="2"/>
          <w:numId w:val="25"/>
        </w:numPr>
        <w:autoSpaceDE w:val="0"/>
        <w:autoSpaceDN w:val="0"/>
        <w:adjustRightInd w:val="0"/>
        <w:spacing w:after="0" w:line="240" w:lineRule="auto"/>
        <w:ind w:left="284" w:hanging="284"/>
        <w:jc w:val="both"/>
        <w:rPr>
          <w:rFonts w:eastAsia="TimesNewRoman" w:cs="Calibri"/>
        </w:rPr>
      </w:pPr>
      <w:r w:rsidRPr="00701073">
        <w:rPr>
          <w:rFonts w:eastAsia="TimesNewRoman" w:cs="Calibri"/>
        </w:rPr>
        <w:t>Strony zastrzegają sobie prawo do odszkodowania uzupełniającego, przewyższającego wysokość zastrzeżonych kar umownych</w:t>
      </w:r>
      <w:r w:rsidR="00134634" w:rsidRPr="00701073">
        <w:rPr>
          <w:rFonts w:eastAsia="TimesNewRoman" w:cs="Calibri"/>
        </w:rPr>
        <w:t xml:space="preserve"> do wysokości rzeczywiście poniesionej szkody. </w:t>
      </w:r>
      <w:r w:rsidR="00701073">
        <w:rPr>
          <w:rFonts w:eastAsia="TimesNewRoman" w:cs="Calibri"/>
        </w:rPr>
        <w:t>W szczególności Współzamawiający zastrzega sobie prawo dochodzenia odszkodowania powstałego w razie utraty lub zmniejszenia dofinansowania inwestycji będącej przedmiotem niniejszej umowy z Regionalnego Programu Operacyjnego uzyskanego w ramach projektów współfinansowanych przez Unię Europejską w ramach Regionalnego Programu Operacyjnego Województwa Kujawsko-Pomorskiego na lata 2014-2020 w wyniku niewykonania lub nienależytego wykonania umowy przez Wykonawcę.</w:t>
      </w:r>
    </w:p>
    <w:p w14:paraId="04ED642B" w14:textId="15B23EF3" w:rsidR="00B1609F" w:rsidRPr="00701073" w:rsidRDefault="00B1609F" w:rsidP="009422F2">
      <w:pPr>
        <w:pStyle w:val="Akapitzlist"/>
        <w:numPr>
          <w:ilvl w:val="2"/>
          <w:numId w:val="25"/>
        </w:numPr>
        <w:autoSpaceDE w:val="0"/>
        <w:autoSpaceDN w:val="0"/>
        <w:adjustRightInd w:val="0"/>
        <w:spacing w:after="0" w:line="240" w:lineRule="auto"/>
        <w:ind w:left="284" w:hanging="284"/>
        <w:jc w:val="both"/>
        <w:rPr>
          <w:rFonts w:eastAsia="TimesNewRoman" w:cs="Calibri"/>
        </w:rPr>
      </w:pPr>
      <w:r w:rsidRPr="00701073">
        <w:rPr>
          <w:rFonts w:eastAsia="TimesNewRoman" w:cs="Calibri"/>
        </w:rPr>
        <w:t>Zapłacenie kary umownej nie zwalnia Wykonawcy z obowiązku dokończenia robot, ani z żadnych innych zobowiązań umownych.</w:t>
      </w:r>
    </w:p>
    <w:p w14:paraId="22288610" w14:textId="1E049C6F" w:rsidR="00B1609F" w:rsidRPr="00D03005" w:rsidRDefault="00234451" w:rsidP="007D32F3">
      <w:pPr>
        <w:pStyle w:val="Akapitzlist"/>
        <w:numPr>
          <w:ilvl w:val="2"/>
          <w:numId w:val="25"/>
        </w:numPr>
        <w:autoSpaceDE w:val="0"/>
        <w:autoSpaceDN w:val="0"/>
        <w:adjustRightInd w:val="0"/>
        <w:spacing w:after="0" w:line="240" w:lineRule="auto"/>
        <w:ind w:left="284" w:hanging="284"/>
        <w:jc w:val="both"/>
        <w:rPr>
          <w:rFonts w:eastAsia="TimesNewRoman" w:cs="Calibri"/>
        </w:rPr>
      </w:pPr>
      <w:r>
        <w:rPr>
          <w:rFonts w:eastAsia="TimesNewRoman" w:cs="Calibri"/>
        </w:rPr>
        <w:t>Wykonawca wyraża zgodę na potrącenie przez Zamawiającego kar umownych z należnego Wykonawcy wynagrodzenia</w:t>
      </w:r>
      <w:r w:rsidR="00B1609F" w:rsidRPr="00D03005">
        <w:rPr>
          <w:rFonts w:eastAsia="TimesNewRoman" w:cs="Calibri"/>
        </w:rPr>
        <w:t>.</w:t>
      </w:r>
    </w:p>
    <w:p w14:paraId="07ABCF62" w14:textId="77777777" w:rsidR="00B1609F" w:rsidRPr="00D03005" w:rsidRDefault="00B1609F" w:rsidP="00B1609F">
      <w:pPr>
        <w:jc w:val="both"/>
        <w:rPr>
          <w:rFonts w:ascii="Calibri" w:hAnsi="Calibri" w:cs="Calibri"/>
          <w:sz w:val="22"/>
          <w:szCs w:val="22"/>
        </w:rPr>
      </w:pPr>
    </w:p>
    <w:p w14:paraId="4E69C5F2" w14:textId="4B4DC986" w:rsidR="00B1609F" w:rsidRPr="00D03005" w:rsidRDefault="00B1609F" w:rsidP="00B1609F">
      <w:pPr>
        <w:autoSpaceDE w:val="0"/>
        <w:autoSpaceDN w:val="0"/>
        <w:adjustRightInd w:val="0"/>
        <w:jc w:val="center"/>
        <w:rPr>
          <w:rFonts w:ascii="Calibri" w:hAnsi="Calibri" w:cs="Calibri"/>
          <w:b/>
          <w:sz w:val="22"/>
          <w:szCs w:val="22"/>
        </w:rPr>
      </w:pPr>
      <w:r w:rsidRPr="00D03005">
        <w:rPr>
          <w:rFonts w:ascii="Calibri" w:hAnsi="Calibri" w:cs="Calibri"/>
          <w:b/>
          <w:sz w:val="22"/>
          <w:szCs w:val="22"/>
        </w:rPr>
        <w:t>§ 14</w:t>
      </w:r>
    </w:p>
    <w:p w14:paraId="4ADBA3F7" w14:textId="77777777" w:rsidR="00B1609F" w:rsidRPr="00D03005" w:rsidRDefault="00B1609F" w:rsidP="00B1609F">
      <w:pPr>
        <w:autoSpaceDE w:val="0"/>
        <w:autoSpaceDN w:val="0"/>
        <w:adjustRightInd w:val="0"/>
        <w:jc w:val="center"/>
        <w:rPr>
          <w:rFonts w:ascii="Calibri" w:hAnsi="Calibri" w:cs="Calibri"/>
          <w:b/>
          <w:sz w:val="22"/>
          <w:szCs w:val="22"/>
        </w:rPr>
      </w:pPr>
      <w:r w:rsidRPr="00D03005">
        <w:rPr>
          <w:rFonts w:ascii="Calibri" w:hAnsi="Calibri" w:cs="Calibri"/>
          <w:b/>
          <w:sz w:val="22"/>
          <w:szCs w:val="22"/>
        </w:rPr>
        <w:t>Zabezpieczenie należytego wykonania Umowy</w:t>
      </w:r>
    </w:p>
    <w:p w14:paraId="672E0668" w14:textId="77777777" w:rsidR="00B1609F" w:rsidRPr="00D03005" w:rsidRDefault="00B1609F" w:rsidP="00B1609F">
      <w:pPr>
        <w:ind w:left="284"/>
        <w:jc w:val="both"/>
        <w:rPr>
          <w:rFonts w:ascii="Calibri" w:hAnsi="Calibri" w:cs="Calibri"/>
          <w:sz w:val="22"/>
          <w:szCs w:val="22"/>
        </w:rPr>
      </w:pPr>
    </w:p>
    <w:p w14:paraId="6BB8AF27" w14:textId="77777777" w:rsidR="00B1609F" w:rsidRPr="00D03005" w:rsidRDefault="00B1609F" w:rsidP="007D32F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Dla zabezpieczenia należytego i zgodnego z Umową wykonania robót Wykonawca wniósł, przed podpisaniem niniejszej Umow</w:t>
      </w:r>
      <w:r>
        <w:rPr>
          <w:rFonts w:eastAsia="TimesNewRoman" w:cs="Calibri"/>
        </w:rPr>
        <w:t>y, zabezpieczenie w wysokości 10</w:t>
      </w:r>
      <w:r w:rsidRPr="00D03005">
        <w:rPr>
          <w:rFonts w:eastAsia="TimesNewRoman" w:cs="Calibri"/>
        </w:rPr>
        <w:t>% całkowitej ceny brutto podanej w</w:t>
      </w:r>
      <w:r>
        <w:rPr>
          <w:rFonts w:eastAsia="TimesNewRoman" w:cs="Calibri"/>
        </w:rPr>
        <w:t> </w:t>
      </w:r>
      <w:r w:rsidRPr="00D03005">
        <w:rPr>
          <w:rFonts w:eastAsia="TimesNewRoman" w:cs="Calibri"/>
        </w:rPr>
        <w:t xml:space="preserve">ofercie za wykonanie przedmiotu umowy, co stanowi kwotę </w:t>
      </w:r>
      <w:r>
        <w:rPr>
          <w:b/>
          <w:i/>
        </w:rPr>
        <w:t>…………….</w:t>
      </w:r>
      <w:r w:rsidRPr="008B156D">
        <w:rPr>
          <w:i/>
        </w:rPr>
        <w:t xml:space="preserve"> (słownie: </w:t>
      </w:r>
      <w:r>
        <w:rPr>
          <w:i/>
        </w:rPr>
        <w:t>………………..</w:t>
      </w:r>
      <w:r w:rsidRPr="008B156D">
        <w:rPr>
          <w:i/>
        </w:rPr>
        <w:t>).</w:t>
      </w:r>
    </w:p>
    <w:p w14:paraId="2724502C" w14:textId="77777777" w:rsidR="00B1609F" w:rsidRPr="00D03005" w:rsidRDefault="00B1609F" w:rsidP="007D32F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Zabezpieczenie zostało wniesione przez Wykonawcę w formie </w:t>
      </w:r>
      <w:r>
        <w:rPr>
          <w:rFonts w:eastAsia="TimesNewRoman" w:cs="Calibri"/>
        </w:rPr>
        <w:t>………………………………………………….</w:t>
      </w:r>
      <w:r w:rsidRPr="00D03005">
        <w:rPr>
          <w:rFonts w:eastAsia="TimesNewRoman" w:cs="Calibri"/>
        </w:rPr>
        <w:t>.</w:t>
      </w:r>
    </w:p>
    <w:p w14:paraId="37247C21" w14:textId="400AC192" w:rsidR="00B1609F" w:rsidRPr="00D03005" w:rsidRDefault="00B1609F" w:rsidP="007D32F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Zamawiający zastrzega, że w przypadku wniesienia zabezpieczenia w formie gwarancji bankowej lub ubezpieczeniowej – gwarancja winna zobowiązywać Gwaranta nieodwołalnie i bezwarunkowo do wypłacenia bezzwłocznie</w:t>
      </w:r>
      <w:r w:rsidR="00F5554E" w:rsidRPr="00F96147">
        <w:rPr>
          <w:rFonts w:cs="Calibri"/>
        </w:rPr>
        <w:t xml:space="preserve">, </w:t>
      </w:r>
      <w:r w:rsidR="00F5554E" w:rsidRPr="00F5554E">
        <w:rPr>
          <w:rFonts w:cs="Calibri"/>
          <w:color w:val="FF0000"/>
        </w:rPr>
        <w:t>nie później niż w ciągu 14 dni</w:t>
      </w:r>
      <w:r w:rsidR="00F5554E" w:rsidRPr="00F96147">
        <w:rPr>
          <w:rFonts w:cs="Calibri"/>
        </w:rPr>
        <w:t xml:space="preserve">, </w:t>
      </w:r>
      <w:r w:rsidRPr="00D03005">
        <w:rPr>
          <w:rFonts w:eastAsia="TimesNewRoman" w:cs="Calibri"/>
        </w:rPr>
        <w:t xml:space="preserve"> Beneficjentowi, na pierwsze pisemne żądanie, kwoty do wysokości wniesionego zabezpieczenia w razie niewykonania lub nienależytego wykonania </w:t>
      </w:r>
      <w:r>
        <w:rPr>
          <w:rFonts w:eastAsia="TimesNewRoman" w:cs="Calibri"/>
        </w:rPr>
        <w:t>U</w:t>
      </w:r>
      <w:r w:rsidRPr="00D03005">
        <w:rPr>
          <w:rFonts w:eastAsia="TimesNewRoman" w:cs="Calibri"/>
        </w:rPr>
        <w:t>mowy. Dokument gwarancyjny powinien obejmować okres, na który niniejsza Umowa została zawarta powiększony o 30 dni.</w:t>
      </w:r>
    </w:p>
    <w:p w14:paraId="0DBAD728" w14:textId="77777777" w:rsidR="00B1609F" w:rsidRPr="00D03005" w:rsidRDefault="00B1609F" w:rsidP="007D32F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lastRenderedPageBreak/>
        <w:t>W przypadku konieczności przedłużenia terminu realizacji przedmiotu Umowy Wykonawca zobowiązany będzie do przedłużenia terminu gwarancji albo, jeżeli nie będzie to możliwe, do wniesienia nowej gwarancji na przedłużony termin realizacji przedmiotu Umowy.</w:t>
      </w:r>
    </w:p>
    <w:p w14:paraId="53DCD2DA" w14:textId="77777777" w:rsidR="00B1609F" w:rsidRPr="00D03005" w:rsidRDefault="00B1609F" w:rsidP="007D32F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Wykonawcy.</w:t>
      </w:r>
    </w:p>
    <w:p w14:paraId="5991CD4F" w14:textId="77777777" w:rsidR="00B1609F" w:rsidRPr="00D03005" w:rsidRDefault="00B1609F" w:rsidP="007D32F3">
      <w:pPr>
        <w:pStyle w:val="Akapitzlist"/>
        <w:numPr>
          <w:ilvl w:val="2"/>
          <w:numId w:val="15"/>
        </w:numPr>
        <w:autoSpaceDE w:val="0"/>
        <w:autoSpaceDN w:val="0"/>
        <w:adjustRightInd w:val="0"/>
        <w:spacing w:after="0" w:line="240" w:lineRule="auto"/>
        <w:ind w:left="284" w:hanging="284"/>
        <w:jc w:val="both"/>
        <w:rPr>
          <w:rFonts w:eastAsia="TimesNewRoman" w:cs="Calibri"/>
        </w:rPr>
      </w:pPr>
      <w:r w:rsidRPr="00D03005">
        <w:rPr>
          <w:rFonts w:eastAsia="TimesNewRoman" w:cs="Calibri"/>
        </w:rPr>
        <w:t xml:space="preserve">Zabezpieczenie z tytułu należytego wykonania </w:t>
      </w:r>
      <w:r>
        <w:rPr>
          <w:rFonts w:eastAsia="TimesNewRoman" w:cs="Calibri"/>
        </w:rPr>
        <w:t>U</w:t>
      </w:r>
      <w:r w:rsidRPr="00D03005">
        <w:rPr>
          <w:rFonts w:eastAsia="TimesNewRoman" w:cs="Calibri"/>
        </w:rPr>
        <w:t>mowy zostanie zwrócone Wykonawcy w następujący sposób:</w:t>
      </w:r>
    </w:p>
    <w:p w14:paraId="497E40EA" w14:textId="3AF87D09" w:rsidR="00B1609F" w:rsidRPr="00D03005" w:rsidRDefault="00B1609F" w:rsidP="007D32F3">
      <w:pPr>
        <w:pStyle w:val="Akapitzlist"/>
        <w:numPr>
          <w:ilvl w:val="3"/>
          <w:numId w:val="16"/>
        </w:numPr>
        <w:autoSpaceDE w:val="0"/>
        <w:autoSpaceDN w:val="0"/>
        <w:adjustRightInd w:val="0"/>
        <w:spacing w:after="0" w:line="240" w:lineRule="auto"/>
        <w:ind w:left="1134" w:hanging="567"/>
        <w:jc w:val="both"/>
        <w:rPr>
          <w:rFonts w:eastAsia="TimesNewRoman" w:cs="Calibri"/>
        </w:rPr>
      </w:pPr>
      <w:r w:rsidRPr="00D03005">
        <w:rPr>
          <w:rFonts w:eastAsia="TimesNewRoman" w:cs="Calibri"/>
        </w:rPr>
        <w:t xml:space="preserve">70 % z wniesionego zabezpieczenia – w terminie 30 dni od daty podpisania przez Wykonawcę, </w:t>
      </w:r>
      <w:r w:rsidR="005E5989">
        <w:rPr>
          <w:rFonts w:eastAsia="TimesNewRoman" w:cs="Calibri"/>
        </w:rPr>
        <w:t>I</w:t>
      </w:r>
      <w:r w:rsidRPr="00D03005">
        <w:rPr>
          <w:rFonts w:eastAsia="TimesNewRoman" w:cs="Calibri"/>
        </w:rPr>
        <w:t xml:space="preserve">nspektora </w:t>
      </w:r>
      <w:r w:rsidR="005E5989">
        <w:rPr>
          <w:rFonts w:eastAsia="TimesNewRoman" w:cs="Calibri"/>
        </w:rPr>
        <w:t>N</w:t>
      </w:r>
      <w:r w:rsidRPr="00D03005">
        <w:rPr>
          <w:rFonts w:eastAsia="TimesNewRoman" w:cs="Calibri"/>
        </w:rPr>
        <w:t>adzoru</w:t>
      </w:r>
      <w:r w:rsidR="005E5989">
        <w:rPr>
          <w:rFonts w:eastAsia="TimesNewRoman" w:cs="Calibri"/>
        </w:rPr>
        <w:t xml:space="preserve"> Inwestorskiego</w:t>
      </w:r>
      <w:r w:rsidRPr="00D03005">
        <w:rPr>
          <w:rFonts w:eastAsia="TimesNewRoman" w:cs="Calibri"/>
        </w:rPr>
        <w:t xml:space="preserve"> wskazanego przez </w:t>
      </w:r>
      <w:r w:rsidR="005E5989">
        <w:rPr>
          <w:rFonts w:eastAsia="TimesNewRoman" w:cs="Calibri"/>
        </w:rPr>
        <w:t>Współz</w:t>
      </w:r>
      <w:r w:rsidRPr="00D03005">
        <w:rPr>
          <w:rFonts w:eastAsia="TimesNewRoman" w:cs="Calibri"/>
        </w:rPr>
        <w:t>amawiającego oraz Zamawiającego lub inną osobę/podmiot przez niego upoważnioną protokołu odbioru końcowego</w:t>
      </w:r>
      <w:r w:rsidR="00DB6621">
        <w:rPr>
          <w:rFonts w:eastAsia="TimesNewRoman" w:cs="Calibri"/>
        </w:rPr>
        <w:t xml:space="preserve"> ostatniej zrealizowanej Części</w:t>
      </w:r>
      <w:r w:rsidRPr="00D03005">
        <w:rPr>
          <w:rFonts w:eastAsia="TimesNewRoman" w:cs="Calibri"/>
        </w:rPr>
        <w:t>;</w:t>
      </w:r>
    </w:p>
    <w:p w14:paraId="0B8D3C75" w14:textId="77777777" w:rsidR="00B1609F" w:rsidRDefault="00B1609F" w:rsidP="007D32F3">
      <w:pPr>
        <w:pStyle w:val="Akapitzlist"/>
        <w:numPr>
          <w:ilvl w:val="3"/>
          <w:numId w:val="16"/>
        </w:numPr>
        <w:autoSpaceDE w:val="0"/>
        <w:autoSpaceDN w:val="0"/>
        <w:adjustRightInd w:val="0"/>
        <w:spacing w:after="0" w:line="240" w:lineRule="auto"/>
        <w:ind w:left="1134" w:hanging="567"/>
        <w:jc w:val="both"/>
        <w:rPr>
          <w:rFonts w:eastAsia="TimesNewRoman" w:cs="Calibri"/>
        </w:rPr>
      </w:pPr>
      <w:r w:rsidRPr="00D03005">
        <w:rPr>
          <w:rFonts w:eastAsia="TimesNewRoman" w:cs="Calibri"/>
        </w:rPr>
        <w:t>30 % z wniesionego zabezpieczenia – nie później niż w 15 dniu po upływie okresu rękojmi za wady.</w:t>
      </w:r>
    </w:p>
    <w:p w14:paraId="44551A1D" w14:textId="77777777" w:rsidR="00B1609F" w:rsidRPr="003018F1" w:rsidRDefault="00B1609F" w:rsidP="00B1609F">
      <w:pPr>
        <w:jc w:val="both"/>
        <w:rPr>
          <w:rFonts w:ascii="Calibri" w:hAnsi="Calibri" w:cs="Calibri"/>
          <w:sz w:val="22"/>
          <w:szCs w:val="22"/>
        </w:rPr>
      </w:pPr>
      <w:r>
        <w:rPr>
          <w:rFonts w:asciiTheme="minorHAnsi" w:hAnsiTheme="minorHAnsi" w:cstheme="minorHAnsi"/>
          <w:sz w:val="22"/>
          <w:szCs w:val="22"/>
        </w:rPr>
        <w:t xml:space="preserve">7. </w:t>
      </w:r>
      <w:r w:rsidRPr="003018F1">
        <w:rPr>
          <w:rFonts w:asciiTheme="minorHAnsi" w:hAnsiTheme="minorHAnsi" w:cstheme="minorHAnsi"/>
          <w:sz w:val="22"/>
          <w:szCs w:val="22"/>
        </w:rPr>
        <w:t>W przypadku zabezpieczenia wniesionego w formie pieniężnej Wykonawca winien wskazać Zamawiającemu numer rachunku bankowego, na który należy zwrócić zabezpieczenie</w:t>
      </w:r>
      <w:r w:rsidRPr="003018F1">
        <w:rPr>
          <w:rFonts w:cs="Calibri"/>
          <w:sz w:val="22"/>
          <w:szCs w:val="22"/>
        </w:rPr>
        <w:t>.</w:t>
      </w:r>
    </w:p>
    <w:p w14:paraId="68E166E9" w14:textId="77777777" w:rsidR="00B1609F" w:rsidRPr="00D03005" w:rsidRDefault="00B1609F" w:rsidP="00B1609F">
      <w:pPr>
        <w:ind w:left="284"/>
        <w:jc w:val="both"/>
        <w:rPr>
          <w:rFonts w:ascii="Calibri" w:hAnsi="Calibri" w:cs="Calibri"/>
          <w:sz w:val="22"/>
          <w:szCs w:val="22"/>
        </w:rPr>
      </w:pPr>
    </w:p>
    <w:p w14:paraId="2A35EBBC" w14:textId="77777777" w:rsidR="00B1609F" w:rsidRPr="00D03005" w:rsidRDefault="00B1609F" w:rsidP="00B1609F">
      <w:pPr>
        <w:autoSpaceDE w:val="0"/>
        <w:autoSpaceDN w:val="0"/>
        <w:adjustRightInd w:val="0"/>
        <w:jc w:val="center"/>
        <w:rPr>
          <w:rFonts w:ascii="Calibri" w:hAnsi="Calibri" w:cs="Calibri"/>
          <w:b/>
          <w:sz w:val="22"/>
          <w:szCs w:val="22"/>
        </w:rPr>
      </w:pPr>
      <w:r w:rsidRPr="00D03005">
        <w:rPr>
          <w:rFonts w:ascii="Calibri" w:hAnsi="Calibri" w:cs="Calibri"/>
          <w:b/>
          <w:sz w:val="22"/>
          <w:szCs w:val="22"/>
        </w:rPr>
        <w:t>§ 15</w:t>
      </w:r>
    </w:p>
    <w:p w14:paraId="71A16522" w14:textId="77777777" w:rsidR="00B1609F" w:rsidRPr="00D03005" w:rsidRDefault="00B1609F" w:rsidP="00B1609F">
      <w:pPr>
        <w:autoSpaceDE w:val="0"/>
        <w:autoSpaceDN w:val="0"/>
        <w:adjustRightInd w:val="0"/>
        <w:jc w:val="center"/>
        <w:rPr>
          <w:rFonts w:ascii="Calibri" w:hAnsi="Calibri" w:cs="Calibri"/>
          <w:b/>
          <w:sz w:val="22"/>
          <w:szCs w:val="22"/>
        </w:rPr>
      </w:pPr>
      <w:r w:rsidRPr="00D03005">
        <w:rPr>
          <w:rFonts w:ascii="Calibri" w:hAnsi="Calibri" w:cs="Calibri"/>
          <w:b/>
          <w:sz w:val="22"/>
          <w:szCs w:val="22"/>
        </w:rPr>
        <w:t>Zmiany umowy</w:t>
      </w:r>
    </w:p>
    <w:p w14:paraId="57B1C163" w14:textId="77777777" w:rsidR="00B1609F" w:rsidRPr="00D03005" w:rsidRDefault="00B1609F" w:rsidP="00B1609F">
      <w:pPr>
        <w:jc w:val="both"/>
        <w:rPr>
          <w:rFonts w:ascii="Calibri" w:hAnsi="Calibri" w:cs="Calibri"/>
          <w:sz w:val="22"/>
          <w:szCs w:val="22"/>
        </w:rPr>
      </w:pPr>
    </w:p>
    <w:p w14:paraId="7B7E92A9" w14:textId="77777777" w:rsidR="000C1C99" w:rsidRPr="000C1C99" w:rsidRDefault="000C1C99" w:rsidP="007D32F3">
      <w:pPr>
        <w:pStyle w:val="Akapitzlist"/>
        <w:numPr>
          <w:ilvl w:val="2"/>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eastAsia="TimesNewRoman" w:hAnsiTheme="minorHAnsi" w:cstheme="minorHAnsi"/>
        </w:rPr>
        <w:t xml:space="preserve">Zamawiający przewiduje możliwość zmian postanowień zawartej Umowy w stosunku do treści oferty, na podstawie której dokonano wyboru Wykonawcy, w przypadku wystąpienia, co najmniej jednej z okoliczności wymienionych poniżej, z uwzględnieniem podanych warunków ich wprowadzenia, tj.: </w:t>
      </w:r>
    </w:p>
    <w:p w14:paraId="41CD4AA4" w14:textId="77777777" w:rsidR="000C1C99" w:rsidRPr="000C1C99" w:rsidRDefault="000C1C99" w:rsidP="007D32F3">
      <w:pPr>
        <w:pStyle w:val="Akapitzlist"/>
        <w:numPr>
          <w:ilvl w:val="0"/>
          <w:numId w:val="17"/>
        </w:numPr>
        <w:autoSpaceDE w:val="0"/>
        <w:autoSpaceDN w:val="0"/>
        <w:adjustRightInd w:val="0"/>
        <w:spacing w:after="120" w:line="240" w:lineRule="auto"/>
        <w:ind w:left="1134" w:hanging="567"/>
        <w:contextualSpacing w:val="0"/>
        <w:jc w:val="both"/>
        <w:rPr>
          <w:rFonts w:asciiTheme="minorHAnsi" w:eastAsia="TimesNewRoman" w:hAnsiTheme="minorHAnsi" w:cstheme="minorHAnsi"/>
        </w:rPr>
      </w:pPr>
      <w:r w:rsidRPr="000C1C99">
        <w:rPr>
          <w:rFonts w:asciiTheme="minorHAnsi" w:eastAsia="TimesNewRoman" w:hAnsiTheme="minorHAnsi" w:cstheme="minorHAnsi"/>
        </w:rPr>
        <w:t>odnośnie do zmian w sposobie spełnienia świadczenia i związanych z nimi zmian wysokości wynagrodzenia:</w:t>
      </w:r>
    </w:p>
    <w:p w14:paraId="7BB5491F" w14:textId="19767642" w:rsidR="000C1C99" w:rsidRPr="000C1C99" w:rsidRDefault="000C1C99" w:rsidP="007D32F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niedostępność na rynku materiałów lub urządzeń wskazanych w</w:t>
      </w:r>
      <w:r w:rsidR="00FC7033" w:rsidRPr="001D7D46">
        <w:rPr>
          <w:rFonts w:asciiTheme="minorHAnsi" w:eastAsia="TimesNewRoman" w:hAnsiTheme="minorHAnsi" w:cstheme="minorHAnsi"/>
          <w:color w:val="FF0000"/>
        </w:rPr>
        <w:t xml:space="preserve"> ofercie lub </w:t>
      </w:r>
      <w:r w:rsidRPr="000C1C99">
        <w:rPr>
          <w:rFonts w:asciiTheme="minorHAnsi" w:eastAsia="TimesNewRoman" w:hAnsiTheme="minorHAnsi" w:cstheme="minorHAnsi"/>
        </w:rPr>
        <w:t>dokumentacji projektowej spowodowana w szczególności zaprzestaniem produkcji lub wycofaniem z rynku tych materiałów lub urządzeń, przy czym Wykonawca zobowiązany jest wykazać Zamawiającemu fakt niedostępności materiałów lub urządzeń na rynku, zwłaszcza zaprzestania produkcji lub wycofania z rynku; warunkiem dopuszczalności zmiany jest posiadanie przez zmieniane materiały i urządzenia określonych prawem świadectw, certyfikatów lub innych podobnych zaświadczeń (okoliczności te mogą być podstawą zwiększenia wynagrodzenia wyłącznie w przypadku, w którym wykonawca udowodni, iż ceny materiałów lub urządzeń zastępujących wycofane z produkcji lub rynku są wyższe od proponowanych w ofercie, o co najmniej 20 %; wzrost wynagrodzenia może zostać wówczas ustalony o nie więcej niż 10 % różnicy w cenie);</w:t>
      </w:r>
    </w:p>
    <w:p w14:paraId="74C31867" w14:textId="77777777" w:rsidR="000C1C99" w:rsidRPr="000C1C99" w:rsidRDefault="000C1C99" w:rsidP="007D32F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pojawienie się na rynku części, materiałów lub urządzeń nowszej generacji pozwalających na zaoszczędzenie kosztów realizacji przedmiotu Umowy lub kosztów eksploatacji wykonanego przedmiotu Umowy oraz pod warunkiem posiadania określonych prawem świadectw, certyfikatów lub innych podobnych zaświadczeń (Zamawiający wyłącza w tym przypadku zmianę wysokości wynagrodzenia);</w:t>
      </w:r>
    </w:p>
    <w:p w14:paraId="7B8C2837" w14:textId="77777777" w:rsidR="000C1C99" w:rsidRPr="000C1C99" w:rsidRDefault="000C1C99" w:rsidP="007D32F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 xml:space="preserve">pojawienie się nowszej technologii wykonania przedmiotu Umowy pozwalającej na skrócenie czasu realizacji przedmiotu Umowy lub jego kosztów lub kosztów </w:t>
      </w:r>
      <w:r w:rsidRPr="000C1C99">
        <w:rPr>
          <w:rFonts w:asciiTheme="minorHAnsi" w:eastAsia="TimesNewRoman" w:hAnsiTheme="minorHAnsi" w:cstheme="minorHAnsi"/>
        </w:rPr>
        <w:lastRenderedPageBreak/>
        <w:t>eksploatacji wykonanego przedmiotu Umowy (Zamawiający wyłącza w tym przypadku zmianę wysokości wynagrodzenia);</w:t>
      </w:r>
    </w:p>
    <w:p w14:paraId="4AEFCF79" w14:textId="42696DB8" w:rsidR="000C1C99" w:rsidRPr="000C1C99" w:rsidRDefault="000C1C99" w:rsidP="007D32F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 xml:space="preserve">konieczność zrealizowania przedmiotu Umowy przy zastosowaniu innych rozwiązań technicznych/technologicznych niż wskazane </w:t>
      </w:r>
      <w:r w:rsidR="00FC7033" w:rsidRPr="00FC7033">
        <w:rPr>
          <w:rFonts w:asciiTheme="minorHAnsi" w:eastAsia="TimesNewRoman" w:hAnsiTheme="minorHAnsi" w:cstheme="minorHAnsi"/>
          <w:color w:val="FF0000"/>
        </w:rPr>
        <w:t>w</w:t>
      </w:r>
      <w:r w:rsidR="00FC7033">
        <w:rPr>
          <w:rFonts w:asciiTheme="minorHAnsi" w:eastAsia="TimesNewRoman" w:hAnsiTheme="minorHAnsi" w:cstheme="minorHAnsi"/>
        </w:rPr>
        <w:t xml:space="preserve"> </w:t>
      </w:r>
      <w:r w:rsidR="00FC7033" w:rsidRPr="001D7D46">
        <w:rPr>
          <w:rFonts w:asciiTheme="minorHAnsi" w:eastAsia="TimesNewRoman" w:hAnsiTheme="minorHAnsi" w:cstheme="minorHAnsi"/>
          <w:color w:val="FF0000"/>
        </w:rPr>
        <w:t xml:space="preserve">ofercie lub </w:t>
      </w:r>
      <w:r w:rsidRPr="000C1C99">
        <w:rPr>
          <w:rFonts w:asciiTheme="minorHAnsi" w:eastAsia="TimesNewRoman" w:hAnsiTheme="minorHAnsi" w:cstheme="minorHAnsi"/>
        </w:rPr>
        <w:t>dokumentacji projektowej w sytuacji, gdyby zastosowanie przewidzianych rozwiązań groziło niewykonaniem lub wadliwym wykonaniem przedmiotu Umowy, przy czym Wykonawca zobowiązany jest wykazać Zamawiającemu wystąpienie tych okoliczności,</w:t>
      </w:r>
    </w:p>
    <w:p w14:paraId="6CF73AC8" w14:textId="00A2C7B9" w:rsidR="000C1C99" w:rsidRPr="000C1C99" w:rsidRDefault="000C1C99" w:rsidP="007D32F3">
      <w:pPr>
        <w:pStyle w:val="Akapitzlist"/>
        <w:numPr>
          <w:ilvl w:val="1"/>
          <w:numId w:val="18"/>
        </w:numPr>
        <w:autoSpaceDE w:val="0"/>
        <w:autoSpaceDN w:val="0"/>
        <w:adjustRightInd w:val="0"/>
        <w:spacing w:after="120" w:line="240" w:lineRule="auto"/>
        <w:ind w:left="1434" w:hanging="357"/>
        <w:contextualSpacing w:val="0"/>
        <w:jc w:val="both"/>
        <w:rPr>
          <w:rFonts w:asciiTheme="minorHAnsi" w:eastAsia="TimesNewRoman" w:hAnsiTheme="minorHAnsi" w:cstheme="minorHAnsi"/>
        </w:rPr>
      </w:pPr>
      <w:r w:rsidRPr="000C1C99">
        <w:rPr>
          <w:rFonts w:asciiTheme="minorHAnsi" w:eastAsia="TimesNewRoman" w:hAnsiTheme="minorHAnsi" w:cstheme="minorHAnsi"/>
        </w:rPr>
        <w:t>konieczność zrealizowania przedmiotu Umowy przy zastosowaniu innych niż wskazane w</w:t>
      </w:r>
      <w:r w:rsidR="00FC7033">
        <w:rPr>
          <w:rFonts w:asciiTheme="minorHAnsi" w:eastAsia="TimesNewRoman" w:hAnsiTheme="minorHAnsi" w:cstheme="minorHAnsi"/>
        </w:rPr>
        <w:t xml:space="preserve"> </w:t>
      </w:r>
      <w:r w:rsidR="00FC7033" w:rsidRPr="001D7D46">
        <w:rPr>
          <w:rFonts w:asciiTheme="minorHAnsi" w:eastAsia="TimesNewRoman" w:hAnsiTheme="minorHAnsi" w:cstheme="minorHAnsi"/>
          <w:color w:val="FF0000"/>
        </w:rPr>
        <w:t>ofercie lub</w:t>
      </w:r>
      <w:r w:rsidRPr="000C1C99">
        <w:rPr>
          <w:rFonts w:asciiTheme="minorHAnsi" w:eastAsia="TimesNewRoman" w:hAnsiTheme="minorHAnsi" w:cstheme="minorHAnsi"/>
        </w:rPr>
        <w:t xml:space="preserve"> dokumentacji projektowej rozwiązań technicznych/technologicznych lub materiałowych ze względu na zmiany obowiązującego prawa (zmiany te będą wprowadzane wyłącznie w zakresie umożliwiającym oddanie przedmiotu Umowy do użytkowania, a Zamawiający może ponieść ryzyko zwiększenia wynagrodzenia z tytułu takich zmian wyłącznie w kwocie równej zwiększonym z tego powodu kosztom oraz pod warunkiem posiadania przez zmieniane urządzenia i materiały określonych prawem świadectw, certyfikatów lub innych podobnych zaświadczeń),</w:t>
      </w:r>
    </w:p>
    <w:p w14:paraId="63970516" w14:textId="77777777" w:rsidR="000C1C99" w:rsidRPr="000C1C99" w:rsidRDefault="000C1C99" w:rsidP="007D32F3">
      <w:pPr>
        <w:numPr>
          <w:ilvl w:val="0"/>
          <w:numId w:val="17"/>
        </w:numPr>
        <w:ind w:left="1134" w:hanging="567"/>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 xml:space="preserve">odnośnie do zmiany osób, przy pomocy, których Wykonawca realizuje przedmiot Umowy na inne legitymujące się, co najmniej równoważnymi uprawnieniami określonymi w treści SIWZ, </w:t>
      </w:r>
    </w:p>
    <w:p w14:paraId="33AB15B4" w14:textId="77777777" w:rsidR="000C1C99" w:rsidRPr="000C1C99" w:rsidRDefault="000C1C99" w:rsidP="007D32F3">
      <w:pPr>
        <w:numPr>
          <w:ilvl w:val="0"/>
          <w:numId w:val="17"/>
        </w:numPr>
        <w:spacing w:after="120"/>
        <w:ind w:left="1134" w:hanging="567"/>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odnośnie do</w:t>
      </w:r>
      <w:r w:rsidRPr="000C1C99">
        <w:rPr>
          <w:rFonts w:asciiTheme="minorHAnsi" w:hAnsiTheme="minorHAnsi" w:cstheme="minorHAnsi"/>
          <w:sz w:val="22"/>
          <w:szCs w:val="22"/>
        </w:rPr>
        <w:t xml:space="preserve"> zmiany sposobu spełnienia świadczenia lub terminu, a także wysokości wynagrodzenia, gdy jest to niezbędne dla wykonania przedmiotu Umowy w sposób należyty</w:t>
      </w:r>
      <w:r w:rsidRPr="000C1C99">
        <w:rPr>
          <w:rFonts w:asciiTheme="minorHAnsi" w:eastAsia="TimesNewRoman" w:hAnsiTheme="minorHAnsi" w:cstheme="minorHAnsi"/>
          <w:sz w:val="22"/>
          <w:szCs w:val="22"/>
        </w:rPr>
        <w:t>:</w:t>
      </w:r>
    </w:p>
    <w:p w14:paraId="456C65C5" w14:textId="77777777" w:rsidR="000C1C99" w:rsidRPr="000C1C99" w:rsidRDefault="000C1C99" w:rsidP="007D32F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siła wyższa uniemożliwiająca wykonanie przedmiotu Umowy zgodnie z SIWZ;</w:t>
      </w:r>
    </w:p>
    <w:p w14:paraId="6A890610" w14:textId="77777777" w:rsidR="000C1C99" w:rsidRPr="000C1C99" w:rsidRDefault="000C1C99" w:rsidP="007D32F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 xml:space="preserve">rezygnacja przez Zamawiającego z realizacji części przedmiotu Umowy - </w:t>
      </w:r>
      <w:r w:rsidRPr="000C1C99">
        <w:rPr>
          <w:rFonts w:asciiTheme="minorHAnsi" w:hAnsiTheme="minorHAnsi" w:cstheme="minorHAnsi"/>
        </w:rPr>
        <w:t>wynagrodzenie Wykonawcy za wykonanie przedmiotu umowy ulega obniżeniu o kwotę obliczoną według cen zawartych w kosztorysie szczegółowym</w:t>
      </w:r>
      <w:r w:rsidRPr="000C1C99">
        <w:rPr>
          <w:rFonts w:asciiTheme="minorHAnsi" w:eastAsia="TimesNewRoman" w:hAnsiTheme="minorHAnsi" w:cstheme="minorHAnsi"/>
        </w:rPr>
        <w:t>;</w:t>
      </w:r>
    </w:p>
    <w:p w14:paraId="25BA894D" w14:textId="77777777" w:rsidR="000C1C99" w:rsidRPr="000C1C99" w:rsidRDefault="000C1C99" w:rsidP="007D32F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kolizja z planowanymi lub równolegle prowadzonymi przez inne podmioty inwestycjami, w takim przypadku zmiany w Umowie zostaną ograniczone do zmian koniecznych powodujących uniknięcie kolizji;</w:t>
      </w:r>
    </w:p>
    <w:p w14:paraId="0032219F" w14:textId="77777777" w:rsidR="000C1C99" w:rsidRPr="000C1C99" w:rsidRDefault="000C1C99" w:rsidP="007D32F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wydłużenie okresu gwarancji lub rękojmi o dowolny okres po uzgodnieniu i pisemnym potwierdzeniu danego okresu z Wykonawcą;</w:t>
      </w:r>
    </w:p>
    <w:p w14:paraId="1E4091A7" w14:textId="77777777" w:rsidR="000C1C99" w:rsidRPr="000C1C99" w:rsidRDefault="000C1C99" w:rsidP="007D32F3">
      <w:pPr>
        <w:pStyle w:val="Akapitzlist"/>
        <w:numPr>
          <w:ilvl w:val="3"/>
          <w:numId w:val="19"/>
        </w:numPr>
        <w:autoSpaceDE w:val="0"/>
        <w:autoSpaceDN w:val="0"/>
        <w:adjustRightInd w:val="0"/>
        <w:spacing w:after="120" w:line="240" w:lineRule="auto"/>
        <w:ind w:left="1418" w:hanging="284"/>
        <w:contextualSpacing w:val="0"/>
        <w:jc w:val="both"/>
        <w:rPr>
          <w:rFonts w:asciiTheme="minorHAnsi" w:eastAsia="TimesNewRoman" w:hAnsiTheme="minorHAnsi" w:cstheme="minorHAnsi"/>
        </w:rPr>
      </w:pPr>
      <w:r w:rsidRPr="000C1C99">
        <w:rPr>
          <w:rFonts w:asciiTheme="minorHAnsi" w:eastAsia="TimesNewRoman" w:hAnsiTheme="minorHAnsi" w:cstheme="minorHAnsi"/>
        </w:rPr>
        <w:t>warunki atmosferycznymi, w szczególności;</w:t>
      </w:r>
    </w:p>
    <w:p w14:paraId="2E2072AF" w14:textId="77777777" w:rsidR="000C1C99" w:rsidRPr="000C1C99" w:rsidRDefault="000C1C99" w:rsidP="000C1C99">
      <w:pPr>
        <w:autoSpaceDE w:val="0"/>
        <w:autoSpaceDN w:val="0"/>
        <w:adjustRightInd w:val="0"/>
        <w:ind w:left="708" w:firstLine="708"/>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 klęskami żywiołowymi;</w:t>
      </w:r>
    </w:p>
    <w:p w14:paraId="2DDC8296" w14:textId="77777777" w:rsidR="000C1C99" w:rsidRPr="000C1C99" w:rsidRDefault="000C1C99" w:rsidP="000C1C99">
      <w:pPr>
        <w:autoSpaceDE w:val="0"/>
        <w:autoSpaceDN w:val="0"/>
        <w:adjustRightInd w:val="0"/>
        <w:spacing w:after="120"/>
        <w:ind w:left="1416"/>
        <w:jc w:val="both"/>
        <w:rPr>
          <w:rFonts w:asciiTheme="minorHAnsi" w:eastAsia="TimesNewRoman" w:hAnsiTheme="minorHAnsi" w:cstheme="minorHAnsi"/>
          <w:sz w:val="22"/>
          <w:szCs w:val="22"/>
        </w:rPr>
      </w:pPr>
      <w:r w:rsidRPr="000C1C99">
        <w:rPr>
          <w:rFonts w:asciiTheme="minorHAnsi" w:eastAsia="TimesNewRoman" w:hAnsiTheme="minorHAnsi" w:cstheme="minorHAnsi"/>
          <w:sz w:val="22"/>
          <w:szCs w:val="22"/>
        </w:rPr>
        <w:t>- zaistnieniem nieprzewidywalnych warunków fizycznych, (przez które należy rozumieć jakiekolwiek działanie sił natury, którego nie dało się przewidzieć lub takie, że od doświadczonego Wykonawcy nie można było w sposób rozsądny oczekiwać zastosowania przeciw nim wystarczających środków ostrożności) uniemożliwiających prowadzenie robót budowlanych, dokonywanie odbiorów,</w:t>
      </w:r>
    </w:p>
    <w:p w14:paraId="7F8A7441" w14:textId="7C668039" w:rsidR="000C1C99" w:rsidRPr="000C1C99" w:rsidRDefault="000C1C99" w:rsidP="000C1C99">
      <w:pPr>
        <w:autoSpaceDE w:val="0"/>
        <w:autoSpaceDN w:val="0"/>
        <w:adjustRightInd w:val="0"/>
        <w:spacing w:after="120"/>
        <w:ind w:left="1416"/>
        <w:jc w:val="both"/>
        <w:rPr>
          <w:rFonts w:asciiTheme="minorHAnsi" w:eastAsia="TimesNewRoman" w:hAnsiTheme="minorHAnsi" w:cstheme="minorHAnsi"/>
          <w:sz w:val="22"/>
          <w:szCs w:val="22"/>
        </w:rPr>
      </w:pPr>
      <w:r w:rsidRPr="000C1C99">
        <w:rPr>
          <w:rFonts w:asciiTheme="minorHAnsi" w:hAnsiTheme="minorHAnsi" w:cstheme="minorHAnsi"/>
          <w:color w:val="000000"/>
          <w:sz w:val="22"/>
          <w:szCs w:val="22"/>
        </w:rPr>
        <w:t>jeżeli niekorzystne warunki atmosferyczne nie sprzyjają lub uniemożliwiają prawidłowe wykonanie zaplanowanych robót, w szczególności zgodnie z</w:t>
      </w:r>
      <w:r>
        <w:rPr>
          <w:rFonts w:asciiTheme="minorHAnsi" w:hAnsiTheme="minorHAnsi" w:cstheme="minorHAnsi"/>
          <w:color w:val="000000"/>
          <w:sz w:val="22"/>
          <w:szCs w:val="22"/>
        </w:rPr>
        <w:t> </w:t>
      </w:r>
      <w:r w:rsidRPr="000C1C99">
        <w:rPr>
          <w:rFonts w:asciiTheme="minorHAnsi" w:hAnsiTheme="minorHAnsi" w:cstheme="minorHAnsi"/>
          <w:color w:val="000000"/>
          <w:sz w:val="22"/>
          <w:szCs w:val="22"/>
        </w:rPr>
        <w:t xml:space="preserve">harmonogramem oraz technologią realizacji robót, z odpowiednimi normami lub innymi przepisami, wymagającymi konkretnych warunków atmosferycznych – termin realizacji przedmiotu umowy może ulec przedłużeniu maksymalnie o ilość dni, w </w:t>
      </w:r>
      <w:r w:rsidRPr="000C1C99">
        <w:rPr>
          <w:rFonts w:asciiTheme="minorHAnsi" w:hAnsiTheme="minorHAnsi" w:cstheme="minorHAnsi"/>
          <w:color w:val="000000"/>
          <w:sz w:val="22"/>
          <w:szCs w:val="22"/>
        </w:rPr>
        <w:lastRenderedPageBreak/>
        <w:t xml:space="preserve">których niemożliwe było wykonanie robót </w:t>
      </w:r>
      <w:r w:rsidRPr="000C1C99">
        <w:rPr>
          <w:rFonts w:asciiTheme="minorHAnsi" w:hAnsiTheme="minorHAnsi" w:cstheme="minorHAnsi"/>
          <w:sz w:val="22"/>
          <w:szCs w:val="22"/>
        </w:rPr>
        <w:t>lub o okres, jaki jest niezbędny dla wykonania przedmiotu Umowy w związku z zaistnieniem tych przyczyn</w:t>
      </w:r>
      <w:r w:rsidRPr="000C1C99">
        <w:rPr>
          <w:rFonts w:asciiTheme="minorHAnsi" w:hAnsiTheme="minorHAnsi" w:cstheme="minorHAnsi"/>
          <w:color w:val="000000"/>
          <w:sz w:val="22"/>
          <w:szCs w:val="22"/>
        </w:rPr>
        <w:t>;</w:t>
      </w:r>
    </w:p>
    <w:p w14:paraId="7D9AD18D" w14:textId="20D86F5E" w:rsidR="000C1C99" w:rsidRPr="000C1C99" w:rsidRDefault="007735F3" w:rsidP="007D32F3">
      <w:pPr>
        <w:pStyle w:val="Akapitzlist"/>
        <w:numPr>
          <w:ilvl w:val="0"/>
          <w:numId w:val="36"/>
        </w:numPr>
        <w:autoSpaceDE w:val="0"/>
        <w:autoSpaceDN w:val="0"/>
        <w:adjustRightInd w:val="0"/>
        <w:spacing w:after="120" w:line="240" w:lineRule="auto"/>
        <w:ind w:left="1418"/>
        <w:contextualSpacing w:val="0"/>
        <w:jc w:val="both"/>
        <w:rPr>
          <w:rFonts w:asciiTheme="minorHAnsi" w:hAnsiTheme="minorHAnsi" w:cstheme="minorHAnsi"/>
        </w:rPr>
      </w:pPr>
      <w:r w:rsidRPr="007735F3">
        <w:rPr>
          <w:rFonts w:asciiTheme="minorHAnsi" w:eastAsia="TimesNewRoman" w:hAnsiTheme="minorHAnsi" w:cstheme="minorHAnsi"/>
          <w:iCs/>
          <w:color w:val="FF0000"/>
        </w:rPr>
        <w:t xml:space="preserve">warunkami terenu budowy (geologicznymi np. kategorie gruntu, skał itp., terenowymi, wodnymi, odkryciami lub wykopaliskami archeologicznymi, itp.) </w:t>
      </w:r>
      <w:r w:rsidRPr="007735F3">
        <w:rPr>
          <w:rFonts w:asciiTheme="minorHAnsi" w:hAnsiTheme="minorHAnsi" w:cstheme="minorHAnsi"/>
          <w:iCs/>
          <w:color w:val="FF0000"/>
        </w:rPr>
        <w:t>odbiegającymi od przyjętych w Dokumentacji projektowej, występowania niewybuchów lub niewypałów, napotkania niezinwentaryzowanych lub błędnie zinwentaryzowanych sieci, instalacji lub innych obiektów budowlanych, które mogą skutkować w świetle dotychczasowych założeń niewykonaniem lub nienależytym wykonaniem przedmiotu Umowy</w:t>
      </w:r>
      <w:r w:rsidR="000C1C99" w:rsidRPr="000C1C99">
        <w:rPr>
          <w:rFonts w:asciiTheme="minorHAnsi" w:eastAsia="TimesNewRoman" w:hAnsiTheme="minorHAnsi" w:cstheme="minorHAnsi"/>
        </w:rPr>
        <w:t>;</w:t>
      </w:r>
    </w:p>
    <w:p w14:paraId="37661CD0" w14:textId="77777777" w:rsidR="000C1C99" w:rsidRPr="000C1C99" w:rsidRDefault="000C1C99" w:rsidP="007D32F3">
      <w:pPr>
        <w:pStyle w:val="Akapitzlist"/>
        <w:numPr>
          <w:ilvl w:val="0"/>
          <w:numId w:val="36"/>
        </w:numPr>
        <w:autoSpaceDE w:val="0"/>
        <w:autoSpaceDN w:val="0"/>
        <w:adjustRightInd w:val="0"/>
        <w:spacing w:after="120" w:line="240" w:lineRule="auto"/>
        <w:ind w:left="1418"/>
        <w:contextualSpacing w:val="0"/>
        <w:jc w:val="both"/>
        <w:rPr>
          <w:rFonts w:asciiTheme="minorHAnsi" w:hAnsiTheme="minorHAnsi" w:cstheme="minorHAnsi"/>
        </w:rPr>
      </w:pPr>
      <w:r w:rsidRPr="000C1C99">
        <w:rPr>
          <w:rFonts w:asciiTheme="minorHAnsi" w:eastAsia="TimesNewRoman" w:hAnsiTheme="minorHAnsi" w:cstheme="minorHAnsi"/>
        </w:rPr>
        <w:t>konieczność usunięcia błędów, dokonania uzupełnień, wprowadzenia zmian w dokumentacji projektowej uzasadniająca wydłużenie czasu na wykonanie przedmiotu umowy – dopuszczalna jest zmiana terminu realizacji maksymalnie o czas niezbędny do prawidłowego wykonania przedmiotu Umowy w związku z podjętymi działaniami i wynagrodzenia o kwotę kosztów poniesionych przez Wykonawcę wskutek powyższego;</w:t>
      </w:r>
    </w:p>
    <w:p w14:paraId="636C2483" w14:textId="77777777" w:rsidR="000C1C99" w:rsidRPr="000C1C99" w:rsidRDefault="000C1C99" w:rsidP="007D32F3">
      <w:pPr>
        <w:pStyle w:val="Akapitzlist"/>
        <w:numPr>
          <w:ilvl w:val="0"/>
          <w:numId w:val="36"/>
        </w:numPr>
        <w:autoSpaceDE w:val="0"/>
        <w:autoSpaceDN w:val="0"/>
        <w:adjustRightInd w:val="0"/>
        <w:spacing w:after="120" w:line="240" w:lineRule="auto"/>
        <w:ind w:left="1418"/>
        <w:contextualSpacing w:val="0"/>
        <w:jc w:val="both"/>
        <w:rPr>
          <w:rFonts w:asciiTheme="minorHAnsi" w:hAnsiTheme="minorHAnsi" w:cstheme="minorHAnsi"/>
        </w:rPr>
      </w:pPr>
      <w:r w:rsidRPr="000C1C99">
        <w:rPr>
          <w:rFonts w:asciiTheme="minorHAnsi" w:eastAsia="TimesNewRoman" w:hAnsiTheme="minorHAnsi" w:cstheme="minorHAnsi"/>
        </w:rPr>
        <w:t xml:space="preserve">okoliczności leżące po stronie Zamawiającego mające wpływ na terminowe wykonanie umowy, w szczególności wstrzymanie realizacji Umowy przez Zamawiającego – dopuszczalna jest zmiana terminu maksymalnie o czas wstrzymania realizacji Umowy lub </w:t>
      </w:r>
      <w:r w:rsidRPr="000C1C99">
        <w:rPr>
          <w:rFonts w:asciiTheme="minorHAnsi" w:eastAsiaTheme="minorHAnsi" w:hAnsiTheme="minorHAnsi" w:cstheme="minorHAnsi"/>
          <w:color w:val="000000"/>
        </w:rPr>
        <w:t>okres istnienia okoliczności leżących po stronie Zamawiającego lub o okres, o jaki czas konieczny dla wykonania przedmiotu Umowy po wprowadzonych zmianach będzie dłuższy od czasu wykonania przewidzianego dla Wykonawcy przed taką zmianą.</w:t>
      </w:r>
    </w:p>
    <w:p w14:paraId="46C1A455" w14:textId="77777777" w:rsidR="000C1C99" w:rsidRPr="000C1C99" w:rsidRDefault="000C1C99" w:rsidP="007D32F3">
      <w:pPr>
        <w:pStyle w:val="Akapitzlist"/>
        <w:numPr>
          <w:ilvl w:val="0"/>
          <w:numId w:val="34"/>
        </w:numPr>
        <w:autoSpaceDE w:val="0"/>
        <w:autoSpaceDN w:val="0"/>
        <w:adjustRightInd w:val="0"/>
        <w:spacing w:after="120" w:line="240" w:lineRule="auto"/>
        <w:ind w:left="1134" w:hanging="357"/>
        <w:contextualSpacing w:val="0"/>
        <w:jc w:val="both"/>
        <w:rPr>
          <w:rFonts w:asciiTheme="minorHAnsi" w:hAnsiTheme="minorHAnsi" w:cstheme="minorHAnsi"/>
        </w:rPr>
      </w:pPr>
      <w:r w:rsidRPr="000C1C99">
        <w:rPr>
          <w:rFonts w:asciiTheme="minorHAnsi" w:eastAsia="TimesNewRoman" w:hAnsiTheme="minorHAnsi" w:cstheme="minorHAnsi"/>
        </w:rPr>
        <w:t>odnośnie do wysokości wynagrodzenia w razie:</w:t>
      </w:r>
    </w:p>
    <w:p w14:paraId="0DCA3C8E" w14:textId="2E71E396" w:rsidR="000C1C99" w:rsidRPr="000C1C99" w:rsidRDefault="000C1C99" w:rsidP="007D32F3">
      <w:pPr>
        <w:pStyle w:val="Akapitzlist"/>
        <w:numPr>
          <w:ilvl w:val="1"/>
          <w:numId w:val="34"/>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eastAsia="TimesNewRoman" w:hAnsiTheme="minorHAnsi" w:cstheme="minorHAnsi"/>
        </w:rPr>
        <w:t>zmiany stawki podatku od towarów i usług;</w:t>
      </w:r>
    </w:p>
    <w:p w14:paraId="2281C7BD" w14:textId="198763D0" w:rsidR="000C1C99" w:rsidRPr="000C1C99" w:rsidRDefault="000C1C99" w:rsidP="007D32F3">
      <w:pPr>
        <w:pStyle w:val="Akapitzlist"/>
        <w:numPr>
          <w:ilvl w:val="1"/>
          <w:numId w:val="34"/>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hAnsiTheme="minorHAnsi" w:cstheme="minorHAnsi"/>
        </w:rPr>
        <w:t>zmiany wysokości minimalnego wynagrodzenia za pracę albo wysokości minimalnej stawki godzinowej, ustalonych na podstawie przepisów ustawy z dnia 10 października 2002 r. o minimalnym wynagrodzeniu za pracę;</w:t>
      </w:r>
    </w:p>
    <w:p w14:paraId="67D86151" w14:textId="2FAAF8B5" w:rsidR="000C1C99" w:rsidRPr="000C1C99" w:rsidRDefault="000C1C99" w:rsidP="007D32F3">
      <w:pPr>
        <w:pStyle w:val="Akapitzlist"/>
        <w:numPr>
          <w:ilvl w:val="1"/>
          <w:numId w:val="34"/>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hAnsiTheme="minorHAnsi" w:cstheme="minorHAnsi"/>
        </w:rPr>
        <w:t>zmiany zasad podlegania ubezpieczeniom społecznym lub ubezpieczeniu zdrowotnemu lub wysokości stawki składki na ubezpieczenia społeczne lub zdrowotne;</w:t>
      </w:r>
    </w:p>
    <w:p w14:paraId="47A48884" w14:textId="77777777" w:rsidR="00701073" w:rsidRPr="00701073" w:rsidRDefault="000C1C99" w:rsidP="00701073">
      <w:pPr>
        <w:pStyle w:val="Akapitzlist"/>
        <w:numPr>
          <w:ilvl w:val="1"/>
          <w:numId w:val="34"/>
        </w:numPr>
        <w:tabs>
          <w:tab w:val="left" w:pos="1134"/>
        </w:tabs>
        <w:autoSpaceDE w:val="0"/>
        <w:autoSpaceDN w:val="0"/>
        <w:adjustRightInd w:val="0"/>
        <w:spacing w:after="0" w:line="240" w:lineRule="auto"/>
        <w:jc w:val="both"/>
        <w:rPr>
          <w:rFonts w:asciiTheme="minorHAnsi" w:eastAsia="TimesNewRoman" w:hAnsiTheme="minorHAnsi" w:cstheme="minorHAnsi"/>
        </w:rPr>
      </w:pPr>
      <w:r w:rsidRPr="000C1C99">
        <w:rPr>
          <w:rFonts w:asciiTheme="minorHAnsi" w:hAnsiTheme="minorHAnsi" w:cstheme="minorHAnsi"/>
        </w:rPr>
        <w:t>zmiany zasad gromadzenia i wysokości wpłat do pracowniczych planów kapitałowych, o których mowa w ustawie z dnia 4 października 2018 r. o pracowniczych planach kapitałowych</w:t>
      </w:r>
      <w:r w:rsidR="00701073">
        <w:rPr>
          <w:rFonts w:asciiTheme="minorHAnsi" w:hAnsiTheme="minorHAnsi" w:cstheme="minorHAnsi"/>
        </w:rPr>
        <w:t>,</w:t>
      </w:r>
    </w:p>
    <w:p w14:paraId="23502315" w14:textId="0E1610D7" w:rsidR="00701073" w:rsidRPr="00701073" w:rsidRDefault="00701073" w:rsidP="00701073">
      <w:pPr>
        <w:pStyle w:val="Akapitzlist"/>
        <w:tabs>
          <w:tab w:val="left" w:pos="1134"/>
        </w:tabs>
        <w:autoSpaceDE w:val="0"/>
        <w:autoSpaceDN w:val="0"/>
        <w:adjustRightInd w:val="0"/>
        <w:spacing w:after="0" w:line="240" w:lineRule="auto"/>
        <w:ind w:left="1440"/>
        <w:jc w:val="both"/>
        <w:rPr>
          <w:rFonts w:asciiTheme="minorHAnsi" w:eastAsia="TimesNewRoman" w:hAnsiTheme="minorHAnsi" w:cstheme="minorHAnsi"/>
        </w:rPr>
      </w:pPr>
      <w:r>
        <w:t>o</w:t>
      </w:r>
      <w:r w:rsidRPr="00132349">
        <w:t xml:space="preserve">raz jeżeli zmiana ta lub zmiany te będą miały wpływ na koszty wykonania zamówienia przez Wykonawcę – zastosowanie mają zasady wprowadzania zmian wysokości wynagrodzenia należnego Wykonawcy określone </w:t>
      </w:r>
      <w:r>
        <w:t>poniżej</w:t>
      </w:r>
      <w:r w:rsidRPr="00132349">
        <w:t>.</w:t>
      </w:r>
      <w:r w:rsidRPr="00132349">
        <w:br/>
      </w:r>
    </w:p>
    <w:p w14:paraId="545EA96E" w14:textId="77777777" w:rsidR="00701073" w:rsidRPr="00132349" w:rsidRDefault="00701073" w:rsidP="00701073">
      <w:pPr>
        <w:pStyle w:val="Akapitzlist"/>
        <w:tabs>
          <w:tab w:val="left" w:pos="426"/>
        </w:tabs>
        <w:spacing w:after="120" w:line="240" w:lineRule="auto"/>
        <w:ind w:left="1494"/>
        <w:jc w:val="both"/>
        <w:rPr>
          <w:rFonts w:ascii="Times New Roman" w:hAnsi="Times New Roman"/>
        </w:rPr>
      </w:pPr>
      <w:r w:rsidRPr="00132349">
        <w:t>Zwiększenie lub obniżenie cen jednostkowych możliwe będzie, o ile zmiana tam przewidziana będzie miała wpływ na koszty wykonania zamówienia przez Wykonawcę powodując ich zwiększenie lub obniżenie w stosunku do szacowanych przez niego przy składaniu oferty.</w:t>
      </w:r>
    </w:p>
    <w:p w14:paraId="4E96C1C5" w14:textId="77777777" w:rsidR="00701073" w:rsidRPr="00132349" w:rsidRDefault="00701073" w:rsidP="00701073">
      <w:pPr>
        <w:pStyle w:val="Akapitzlist"/>
        <w:tabs>
          <w:tab w:val="left" w:pos="426"/>
        </w:tabs>
        <w:spacing w:after="120" w:line="240" w:lineRule="auto"/>
        <w:ind w:left="1494"/>
        <w:jc w:val="both"/>
        <w:rPr>
          <w:rFonts w:ascii="Times New Roman" w:hAnsi="Times New Roman"/>
        </w:rPr>
      </w:pPr>
      <w:r w:rsidRPr="00132349">
        <w:t>Przy określeniu wpływu</w:t>
      </w:r>
      <w:r>
        <w:t xml:space="preserve"> tych</w:t>
      </w:r>
      <w:r w:rsidRPr="00132349">
        <w:t xml:space="preserve"> zmian na koszty wykonania zamówienia przez Wykonawcę nie będą uwzględniane zmiany dotyczące osób, które nie uczestniczą bezpośrednio w realizacji zamówienia. Zwiększenie </w:t>
      </w:r>
      <w:r>
        <w:t>lub obniżenie cen jednostkowych</w:t>
      </w:r>
      <w:r w:rsidRPr="00132349">
        <w:t xml:space="preserve"> będzie możliwe odpowiednio do zmiany kosztów wykonania zamówienia przez Wykonawcę. </w:t>
      </w:r>
    </w:p>
    <w:p w14:paraId="0894701F" w14:textId="77777777" w:rsidR="00701073" w:rsidRPr="00132349" w:rsidRDefault="00701073" w:rsidP="00701073">
      <w:pPr>
        <w:pStyle w:val="Akapitzlist"/>
        <w:tabs>
          <w:tab w:val="left" w:pos="426"/>
        </w:tabs>
        <w:spacing w:after="120" w:line="240" w:lineRule="auto"/>
        <w:ind w:left="1494"/>
        <w:jc w:val="both"/>
        <w:rPr>
          <w:rFonts w:ascii="Times New Roman" w:hAnsi="Times New Roman"/>
        </w:rPr>
      </w:pPr>
      <w:r w:rsidRPr="00132349">
        <w:lastRenderedPageBreak/>
        <w:t>Zmiana wysokości wynagrodzenia w przypadku zaistni</w:t>
      </w:r>
      <w:r>
        <w:t>enia przesłanki, o której mowa pod lit. d powyżej</w:t>
      </w:r>
      <w:r w:rsidRPr="00132349">
        <w:t>, będzie obejmować wyłącznie część wynagrodzenia należnego Wykonawcy,</w:t>
      </w:r>
      <w:r>
        <w:t xml:space="preserve"> </w:t>
      </w:r>
      <w:r w:rsidRPr="00132349">
        <w:t>w odniesieniu do której nastąpiła zmiana wysokości kosztów wykonania umowy przez Wykonawcę w związku z zawarciem lub realizacją umowy o prowadzenie pracowniczych planów kapitałowych, o której mowa w art. 14 ust. 1 Ustawy z dnia 4 października 2018 r. o pracowniczych planach kapitałowych (Dz. U. 2018, poz. 2215). W przypadku zmiany, o której mowa w ust. 2 pkt. 4, wynagrodzenie Wykonawcy ulegnie zmianie o sumę wzrostu kosztów realizacji przedmiotu umowy wynikającą z wpłat do pracowniczych planów kapitałowych.</w:t>
      </w:r>
    </w:p>
    <w:p w14:paraId="419E08AA" w14:textId="77777777" w:rsidR="00701073" w:rsidRPr="00E85729" w:rsidRDefault="00701073" w:rsidP="00701073">
      <w:pPr>
        <w:pStyle w:val="Akapitzlist"/>
        <w:spacing w:after="120" w:line="240" w:lineRule="auto"/>
        <w:ind w:left="1494"/>
        <w:jc w:val="both"/>
        <w:rPr>
          <w:rFonts w:ascii="Times New Roman" w:hAnsi="Times New Roman"/>
        </w:rPr>
      </w:pPr>
      <w:r w:rsidRPr="00132349">
        <w:t>Wykonawca może zwrócić się do Zamawiającego z wnioskiem o zmianę umowy. Wniosek powinien mieć formę pisemną i zawierać uzasadnieni</w:t>
      </w:r>
      <w:r>
        <w:t xml:space="preserve">e oraz propozycję zmiany umowy, </w:t>
      </w:r>
      <w:r w:rsidRPr="00132349">
        <w:t>w szczególności w zakresie wysokości wynagrodzenia.</w:t>
      </w:r>
      <w:r w:rsidRPr="00132349">
        <w:rPr>
          <w:i/>
          <w:iCs/>
        </w:rPr>
        <w:t xml:space="preserve"> </w:t>
      </w:r>
      <w:r w:rsidRPr="00132349">
        <w:t>Wykonawca wraz ze złożonym wnioskiem zobowiązany jest wykazać Zamawiającemu wpływ zmian na koszty wykonania przez niego zamówienia,</w:t>
      </w:r>
      <w:r>
        <w:t xml:space="preserve"> </w:t>
      </w:r>
      <w:r w:rsidRPr="00132349">
        <w:t>a w przypadku wystąpienia z wnioskiem przez Zamawiającego - w terminie 7 dni od doręczenia mu wniosku, wykazać Zamawiającemu wpływ zmian lub jego brak na koszty wykonania przez niego zamówienia. W szczególności Wyko</w:t>
      </w:r>
      <w:r>
        <w:t xml:space="preserve">nawca zobowiązany jest określić: </w:t>
      </w:r>
      <w:r w:rsidRPr="00132349">
        <w:t xml:space="preserve">przyjęte przez Wykonawcę zasady kalkulacji wysokości kosztów wykonania umowy oraz założenia co do wysokości przyszłych kosztów wykonania umowy wraz z dokumentami potwierdzającymi </w:t>
      </w:r>
      <w:r>
        <w:t xml:space="preserve">prawidłowość przyjętych założeń, </w:t>
      </w:r>
      <w:r w:rsidRPr="00132349">
        <w:t xml:space="preserve">wykazanie wpływu zmian na wysokość kosztów </w:t>
      </w:r>
      <w:r>
        <w:t xml:space="preserve">wykonania umowy przez Wykonawcę, </w:t>
      </w:r>
      <w:r w:rsidRPr="00132349">
        <w:t>szczegółową kalkulację proponowanej zmiany umowy oraz wykazanie adekwatności propozycji zmiany wysokości kosztów wykonania umowy przez Wykonawcę.</w:t>
      </w:r>
    </w:p>
    <w:p w14:paraId="66BF2C76" w14:textId="77777777" w:rsidR="00701073" w:rsidRPr="00132349" w:rsidRDefault="00701073" w:rsidP="00701073">
      <w:pPr>
        <w:pStyle w:val="Akapitzlist"/>
        <w:spacing w:after="120" w:line="240" w:lineRule="auto"/>
        <w:ind w:left="1494"/>
        <w:jc w:val="both"/>
        <w:rPr>
          <w:rFonts w:ascii="Times New Roman" w:hAnsi="Times New Roman"/>
        </w:rPr>
      </w:pPr>
      <w:r w:rsidRPr="00132349">
        <w:t>Zamawiający może zwrócić się do Wykonawcy o uzupełnienie otrzymanych dokumentów w szczególności poprzez przekazanie dodatkowych wyjaśnień, informacji lub dokumentów (oryginałów do wglądu lub kopii potwierdzonych za zgodność z oryginałami).</w:t>
      </w:r>
    </w:p>
    <w:p w14:paraId="4F198861" w14:textId="77777777" w:rsidR="00701073" w:rsidRPr="00132349" w:rsidRDefault="00701073" w:rsidP="00701073">
      <w:pPr>
        <w:pStyle w:val="Akapitzlist"/>
        <w:spacing w:after="120" w:line="240" w:lineRule="auto"/>
        <w:ind w:left="1494"/>
        <w:jc w:val="both"/>
        <w:rPr>
          <w:rFonts w:ascii="Times New Roman" w:hAnsi="Times New Roman"/>
        </w:rPr>
      </w:pPr>
      <w:r w:rsidRPr="00132349">
        <w:t>Zamawiający może przekazać Wykonawcy pisemny wniosek w sprawie zmiany wynagrodzenia Wykonawcy. Wniosek taki powinien zawierać co najmniej propozycję zmiany umowy w zakresie wysokości wynagrodzenia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zmiany</w:t>
      </w:r>
      <w:r>
        <w:t xml:space="preserve"> powyższe</w:t>
      </w:r>
      <w:r w:rsidRPr="00132349">
        <w:t xml:space="preserve"> są uzasadnione.</w:t>
      </w:r>
    </w:p>
    <w:p w14:paraId="18BE0A74" w14:textId="77777777" w:rsidR="000C1C99" w:rsidRPr="000C1C99" w:rsidRDefault="000C1C99" w:rsidP="000C1C99">
      <w:pPr>
        <w:pStyle w:val="Akapitzlist"/>
        <w:tabs>
          <w:tab w:val="left" w:pos="1134"/>
        </w:tabs>
        <w:autoSpaceDE w:val="0"/>
        <w:autoSpaceDN w:val="0"/>
        <w:adjustRightInd w:val="0"/>
        <w:spacing w:after="0" w:line="240" w:lineRule="auto"/>
        <w:ind w:left="1440"/>
        <w:jc w:val="both"/>
        <w:rPr>
          <w:rFonts w:asciiTheme="minorHAnsi" w:eastAsia="TimesNewRoman" w:hAnsiTheme="minorHAnsi" w:cstheme="minorHAnsi"/>
        </w:rPr>
      </w:pPr>
    </w:p>
    <w:p w14:paraId="561970BD" w14:textId="77777777" w:rsidR="000C1C99" w:rsidRPr="000C1C99" w:rsidRDefault="000C1C99" w:rsidP="007D32F3">
      <w:pPr>
        <w:pStyle w:val="Akapitzlist"/>
        <w:numPr>
          <w:ilvl w:val="0"/>
          <w:numId w:val="34"/>
        </w:numPr>
        <w:autoSpaceDE w:val="0"/>
        <w:autoSpaceDN w:val="0"/>
        <w:adjustRightInd w:val="0"/>
        <w:spacing w:after="120" w:line="240" w:lineRule="auto"/>
        <w:ind w:left="1134" w:hanging="357"/>
        <w:contextualSpacing w:val="0"/>
        <w:jc w:val="both"/>
        <w:rPr>
          <w:rFonts w:asciiTheme="minorHAnsi" w:eastAsia="TimesNewRoman" w:hAnsiTheme="minorHAnsi" w:cstheme="minorHAnsi"/>
        </w:rPr>
      </w:pPr>
      <w:r w:rsidRPr="000C1C99">
        <w:rPr>
          <w:rFonts w:asciiTheme="minorHAnsi" w:hAnsiTheme="minorHAnsi" w:cstheme="minorHAnsi"/>
        </w:rPr>
        <w:t xml:space="preserve">odnośnie do zmiany </w:t>
      </w:r>
      <w:r w:rsidRPr="000C1C99">
        <w:rPr>
          <w:rFonts w:asciiTheme="minorHAnsi" w:eastAsiaTheme="minorHAnsi" w:hAnsiTheme="minorHAnsi" w:cstheme="minorHAnsi"/>
          <w:color w:val="000000"/>
        </w:rPr>
        <w:t>sposobu wykonania przedmiotu Umowy, zmniejszenia zakresu przedmiotu Umowy lub wynagrodzenia -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2906D528" w14:textId="77777777" w:rsidR="000C1C99" w:rsidRPr="000C1C99" w:rsidRDefault="000C1C99" w:rsidP="007D32F3">
      <w:pPr>
        <w:pStyle w:val="Akapitzlist"/>
        <w:widowControl w:val="0"/>
        <w:numPr>
          <w:ilvl w:val="0"/>
          <w:numId w:val="32"/>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przyspieszenie wykonania,</w:t>
      </w:r>
    </w:p>
    <w:p w14:paraId="062C38DA" w14:textId="77777777" w:rsidR="000C1C99" w:rsidRPr="000C1C99" w:rsidRDefault="000C1C99" w:rsidP="007D32F3">
      <w:pPr>
        <w:pStyle w:val="Akapitzlist"/>
        <w:widowControl w:val="0"/>
        <w:numPr>
          <w:ilvl w:val="0"/>
          <w:numId w:val="32"/>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obniżenie kosztu ponoszonego przez Zamawiającego na wykonanie, utrzymanie, lub użytkowanie,</w:t>
      </w:r>
    </w:p>
    <w:p w14:paraId="698DA416" w14:textId="77777777" w:rsidR="000C1C99" w:rsidRPr="000C1C99" w:rsidRDefault="000C1C99" w:rsidP="007D32F3">
      <w:pPr>
        <w:pStyle w:val="Akapitzlist"/>
        <w:widowControl w:val="0"/>
        <w:numPr>
          <w:ilvl w:val="0"/>
          <w:numId w:val="32"/>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sprawności, wydajności wykonanych robót dla Zamawiającego,</w:t>
      </w:r>
    </w:p>
    <w:p w14:paraId="79DCD63A" w14:textId="77777777" w:rsidR="000C1C99" w:rsidRPr="000C1C99" w:rsidRDefault="000C1C99" w:rsidP="007D32F3">
      <w:pPr>
        <w:pStyle w:val="Akapitzlist"/>
        <w:widowControl w:val="0"/>
        <w:numPr>
          <w:ilvl w:val="0"/>
          <w:numId w:val="32"/>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 xml:space="preserve">zmianach mających wpływ na poprawę bezpieczeństwa realizacji robót budowlanych </w:t>
      </w:r>
      <w:r w:rsidRPr="000C1C99">
        <w:rPr>
          <w:rFonts w:asciiTheme="minorHAnsi" w:eastAsiaTheme="minorHAnsi" w:hAnsiTheme="minorHAnsi" w:cstheme="minorHAnsi"/>
          <w:color w:val="000000"/>
        </w:rPr>
        <w:lastRenderedPageBreak/>
        <w:t>lub usprawnienia procesu budowy,</w:t>
      </w:r>
    </w:p>
    <w:p w14:paraId="2813610A" w14:textId="77777777" w:rsidR="000C1C99" w:rsidRPr="000C1C99" w:rsidRDefault="000C1C99" w:rsidP="007D32F3">
      <w:pPr>
        <w:pStyle w:val="Akapitzlist"/>
        <w:widowControl w:val="0"/>
        <w:numPr>
          <w:ilvl w:val="0"/>
          <w:numId w:val="32"/>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bezpieczeństwa użytkowania,</w:t>
      </w:r>
    </w:p>
    <w:p w14:paraId="0A7E7AC1" w14:textId="77777777" w:rsidR="000C1C99" w:rsidRPr="000C1C99" w:rsidRDefault="000C1C99" w:rsidP="007D32F3">
      <w:pPr>
        <w:pStyle w:val="Akapitzlist"/>
        <w:widowControl w:val="0"/>
        <w:numPr>
          <w:ilvl w:val="0"/>
          <w:numId w:val="32"/>
        </w:numPr>
        <w:autoSpaceDE w:val="0"/>
        <w:autoSpaceDN w:val="0"/>
        <w:adjustRightInd w:val="0"/>
        <w:spacing w:before="29"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parametrów technicznych,</w:t>
      </w:r>
    </w:p>
    <w:p w14:paraId="3137E17B" w14:textId="77777777" w:rsidR="000C1C99" w:rsidRPr="000C1C99" w:rsidRDefault="000C1C99" w:rsidP="007D32F3">
      <w:pPr>
        <w:pStyle w:val="Akapitzlist"/>
        <w:widowControl w:val="0"/>
        <w:numPr>
          <w:ilvl w:val="0"/>
          <w:numId w:val="32"/>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zmianach mających wpływ na poprawę parametrów funkcjonalno-użytkowych,</w:t>
      </w:r>
    </w:p>
    <w:p w14:paraId="47D1FB55" w14:textId="77777777" w:rsidR="000C1C99" w:rsidRPr="000C1C99" w:rsidRDefault="000C1C99" w:rsidP="007D32F3">
      <w:pPr>
        <w:pStyle w:val="Akapitzlist"/>
        <w:widowControl w:val="0"/>
        <w:numPr>
          <w:ilvl w:val="0"/>
          <w:numId w:val="32"/>
        </w:numPr>
        <w:autoSpaceDE w:val="0"/>
        <w:autoSpaceDN w:val="0"/>
        <w:adjustRightInd w:val="0"/>
        <w:spacing w:line="240" w:lineRule="auto"/>
        <w:ind w:left="1560"/>
        <w:jc w:val="both"/>
        <w:rPr>
          <w:rFonts w:asciiTheme="minorHAnsi" w:eastAsiaTheme="minorHAnsi" w:hAnsiTheme="minorHAnsi" w:cstheme="minorHAnsi"/>
        </w:rPr>
      </w:pPr>
      <w:r w:rsidRPr="000C1C99">
        <w:rPr>
          <w:rFonts w:asciiTheme="minorHAnsi" w:eastAsiaTheme="minorHAnsi" w:hAnsiTheme="minorHAnsi" w:cstheme="minorHAnsi"/>
          <w:color w:val="000000"/>
        </w:rPr>
        <w:t>aktualizacji rozwiązań z uwagi na postęp technologiczny lub zmiany obowiązujących przepisów,</w:t>
      </w:r>
    </w:p>
    <w:p w14:paraId="5DA3C8F0" w14:textId="3ADE65A7" w:rsidR="000C1C99" w:rsidRDefault="000C1C99" w:rsidP="000C1C99">
      <w:pPr>
        <w:widowControl w:val="0"/>
        <w:autoSpaceDE w:val="0"/>
        <w:autoSpaceDN w:val="0"/>
        <w:adjustRightInd w:val="0"/>
        <w:ind w:left="1134"/>
        <w:jc w:val="both"/>
        <w:rPr>
          <w:rFonts w:asciiTheme="minorHAnsi" w:hAnsiTheme="minorHAnsi" w:cstheme="minorHAnsi"/>
          <w:color w:val="000000"/>
          <w:sz w:val="22"/>
          <w:szCs w:val="22"/>
        </w:rPr>
      </w:pPr>
      <w:r w:rsidRPr="000C1C99">
        <w:rPr>
          <w:rFonts w:asciiTheme="minorHAnsi" w:hAnsiTheme="minorHAnsi" w:cstheme="minorHAnsi"/>
          <w:color w:val="000000"/>
          <w:sz w:val="22"/>
          <w:szCs w:val="22"/>
        </w:rPr>
        <w:t>oraz odnośnie do zmiany terminu realizacji przedmiotu Umowy - jeżeli wskutek wprowadzenia powyższych zmian wystąpi opóźnienie lub wydłużenie czasu koniecznego dla wykonania przedmiotu Umowy – dopuszczalna jest zmiana poprzez wydłużenie terminu realizacji o okres takiego opóźnienia lub o okres o jaki czas konieczny dla wykonania przedmiotu Umowy po wprowadzonych zmianach będzie dłuższy od czasu wykonania przewidzianego dla Wykonawcy przed taką zmianą</w:t>
      </w:r>
      <w:r w:rsidR="00383DAA">
        <w:rPr>
          <w:rFonts w:asciiTheme="minorHAnsi" w:hAnsiTheme="minorHAnsi" w:cstheme="minorHAnsi"/>
          <w:color w:val="000000"/>
          <w:sz w:val="22"/>
          <w:szCs w:val="22"/>
        </w:rPr>
        <w:t>;</w:t>
      </w:r>
    </w:p>
    <w:p w14:paraId="00EE97BB" w14:textId="77777777" w:rsidR="00383DAA" w:rsidRPr="000C1C99" w:rsidRDefault="00383DAA" w:rsidP="000C1C99">
      <w:pPr>
        <w:widowControl w:val="0"/>
        <w:autoSpaceDE w:val="0"/>
        <w:autoSpaceDN w:val="0"/>
        <w:adjustRightInd w:val="0"/>
        <w:ind w:left="1134"/>
        <w:jc w:val="both"/>
        <w:rPr>
          <w:rFonts w:asciiTheme="minorHAnsi" w:hAnsiTheme="minorHAnsi" w:cstheme="minorHAnsi"/>
          <w:color w:val="000000"/>
          <w:sz w:val="22"/>
          <w:szCs w:val="22"/>
        </w:rPr>
      </w:pPr>
    </w:p>
    <w:p w14:paraId="667F6BA4" w14:textId="77777777" w:rsidR="000C1C99" w:rsidRPr="000C1C99" w:rsidRDefault="000C1C99" w:rsidP="007D32F3">
      <w:pPr>
        <w:pStyle w:val="Akapitzlist"/>
        <w:numPr>
          <w:ilvl w:val="0"/>
          <w:numId w:val="35"/>
        </w:numPr>
        <w:tabs>
          <w:tab w:val="left" w:pos="1134"/>
        </w:tabs>
        <w:autoSpaceDE w:val="0"/>
        <w:autoSpaceDN w:val="0"/>
        <w:adjustRightInd w:val="0"/>
        <w:spacing w:after="120" w:line="240" w:lineRule="auto"/>
        <w:ind w:left="1134" w:hanging="357"/>
        <w:contextualSpacing w:val="0"/>
        <w:jc w:val="both"/>
        <w:rPr>
          <w:rFonts w:asciiTheme="minorHAnsi" w:hAnsiTheme="minorHAnsi" w:cstheme="minorHAnsi"/>
        </w:rPr>
      </w:pPr>
      <w:r w:rsidRPr="000C1C99">
        <w:rPr>
          <w:rFonts w:asciiTheme="minorHAnsi" w:hAnsiTheme="minorHAnsi" w:cstheme="minorHAnsi"/>
        </w:rPr>
        <w:t>odnośnie do zmiany wynagrodzenia i terminu realizacji przedmiotu umowy – w</w:t>
      </w:r>
      <w:r w:rsidRPr="000C1C99">
        <w:rPr>
          <w:rFonts w:asciiTheme="minorHAnsi" w:hAnsiTheme="minorHAnsi" w:cstheme="minorHAnsi"/>
          <w:color w:val="000000"/>
        </w:rPr>
        <w:t xml:space="preserve"> przypadku dopuszczonego prawem zlecenia robót dodatkowych, jeżeli terminy ich wykonania, rodzaj lub zakres uniemożliwiają dotrzymanie pierwotnego terminu zakończenia realizacji przedmiotu Umowy, dopuszczalna jest zmiana terminu realizacji przedmiotu Umowy, poprzez wydłużenie o okres niezbędny do dokończenia robót;</w:t>
      </w:r>
    </w:p>
    <w:p w14:paraId="415150EA" w14:textId="77777777" w:rsidR="000C1C99" w:rsidRPr="000C1C99" w:rsidRDefault="000C1C99" w:rsidP="007D32F3">
      <w:pPr>
        <w:pStyle w:val="Akapitzlist"/>
        <w:numPr>
          <w:ilvl w:val="0"/>
          <w:numId w:val="35"/>
        </w:numPr>
        <w:tabs>
          <w:tab w:val="left" w:pos="1134"/>
        </w:tabs>
        <w:autoSpaceDE w:val="0"/>
        <w:autoSpaceDN w:val="0"/>
        <w:adjustRightInd w:val="0"/>
        <w:spacing w:after="120" w:line="240" w:lineRule="auto"/>
        <w:ind w:left="1134" w:hanging="357"/>
        <w:contextualSpacing w:val="0"/>
        <w:jc w:val="both"/>
        <w:rPr>
          <w:rFonts w:asciiTheme="minorHAnsi" w:hAnsiTheme="minorHAnsi" w:cstheme="minorHAnsi"/>
        </w:rPr>
      </w:pPr>
      <w:r w:rsidRPr="000C1C99">
        <w:rPr>
          <w:rFonts w:asciiTheme="minorHAnsi" w:eastAsiaTheme="minorHAnsi" w:hAnsiTheme="minorHAnsi" w:cstheme="minorHAnsi"/>
          <w:color w:val="000000"/>
        </w:rPr>
        <w:t>odnośnie do terminu realizacji przedmiotu umowy:</w:t>
      </w:r>
    </w:p>
    <w:p w14:paraId="6799EEC8" w14:textId="77777777" w:rsidR="000C1C99" w:rsidRPr="000C1C99" w:rsidRDefault="000C1C99" w:rsidP="007D32F3">
      <w:pPr>
        <w:pStyle w:val="Akapitzlist"/>
        <w:numPr>
          <w:ilvl w:val="1"/>
          <w:numId w:val="33"/>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eastAsiaTheme="minorHAnsi" w:hAnsiTheme="minorHAnsi" w:cstheme="minorHAnsi"/>
          <w:color w:val="000000"/>
        </w:rPr>
        <w:t xml:space="preserve">gdy </w:t>
      </w:r>
      <w:r w:rsidRPr="000C1C99">
        <w:rPr>
          <w:rFonts w:asciiTheme="minorHAnsi" w:hAnsiTheme="minorHAnsi" w:cstheme="minorHAnsi"/>
        </w:rPr>
        <w:t>wystąpią opóźnienia w dokonaniu określonych czynności lub ich zaniechanie przez właściwe organy administracji publicznej, które nie są następstwem okoliczności, za które Wykonawca ponosi odpowiedzialność,</w:t>
      </w:r>
    </w:p>
    <w:p w14:paraId="176A5D54" w14:textId="77777777" w:rsidR="000C1C99" w:rsidRPr="000C1C99" w:rsidRDefault="000C1C99" w:rsidP="007D32F3">
      <w:pPr>
        <w:pStyle w:val="Akapitzlist"/>
        <w:numPr>
          <w:ilvl w:val="1"/>
          <w:numId w:val="33"/>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hAnsiTheme="minorHAnsi" w:cstheme="minorHAnsi"/>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68B1DDB" w14:textId="77777777" w:rsidR="000C1C99" w:rsidRPr="000C1C99" w:rsidRDefault="000C1C99" w:rsidP="007D32F3">
      <w:pPr>
        <w:pStyle w:val="Akapitzlist"/>
        <w:numPr>
          <w:ilvl w:val="1"/>
          <w:numId w:val="33"/>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eastAsiaTheme="minorHAnsi" w:hAnsiTheme="minorHAnsi" w:cstheme="minorHAnsi"/>
          <w:color w:val="000000"/>
        </w:rPr>
        <w:t>w razie odmowy wydania przez organy administracji wymaganych decyzji, zezwoleń, uzgodnień z wyłączeniem przyczyn leżących po stronie Wykonawcy;</w:t>
      </w:r>
    </w:p>
    <w:p w14:paraId="02053932" w14:textId="77777777" w:rsidR="000C1C99" w:rsidRPr="000C1C99" w:rsidRDefault="000C1C99" w:rsidP="007D32F3">
      <w:pPr>
        <w:pStyle w:val="Akapitzlist"/>
        <w:numPr>
          <w:ilvl w:val="1"/>
          <w:numId w:val="33"/>
        </w:numPr>
        <w:tabs>
          <w:tab w:val="left" w:pos="1134"/>
        </w:tabs>
        <w:autoSpaceDE w:val="0"/>
        <w:autoSpaceDN w:val="0"/>
        <w:adjustRightInd w:val="0"/>
        <w:spacing w:line="240" w:lineRule="auto"/>
        <w:jc w:val="both"/>
        <w:rPr>
          <w:rFonts w:asciiTheme="minorHAnsi" w:eastAsiaTheme="minorHAnsi" w:hAnsiTheme="minorHAnsi" w:cstheme="minorHAnsi"/>
          <w:color w:val="000000"/>
        </w:rPr>
      </w:pPr>
      <w:r w:rsidRPr="000C1C99">
        <w:rPr>
          <w:rFonts w:asciiTheme="minorHAnsi" w:hAnsiTheme="minorHAnsi" w:cstheme="minorHAnsi"/>
        </w:rPr>
        <w:t>jeżeli wystąpi brak możliwości wykonywania robót z powodu nie dopuszczania do ich wykonywania przez uprawniony organ lub nakazania ich wstrzymania przez uprawniony organ, z przyczyn niezależnych od Wykonawcy,</w:t>
      </w:r>
    </w:p>
    <w:p w14:paraId="1D6FF674" w14:textId="2A3919C9" w:rsidR="000C1C99" w:rsidRDefault="000C1C99" w:rsidP="000C1C99">
      <w:pPr>
        <w:tabs>
          <w:tab w:val="left" w:pos="1134"/>
        </w:tabs>
        <w:autoSpaceDE w:val="0"/>
        <w:autoSpaceDN w:val="0"/>
        <w:adjustRightInd w:val="0"/>
        <w:ind w:left="1134"/>
        <w:jc w:val="both"/>
        <w:rPr>
          <w:rFonts w:asciiTheme="minorHAnsi" w:hAnsiTheme="minorHAnsi" w:cstheme="minorHAnsi"/>
          <w:sz w:val="22"/>
          <w:szCs w:val="22"/>
        </w:rPr>
      </w:pPr>
      <w:r w:rsidRPr="000C1C99">
        <w:rPr>
          <w:rFonts w:asciiTheme="minorHAnsi" w:hAnsiTheme="minorHAnsi" w:cstheme="minorHAnsi"/>
          <w:sz w:val="22"/>
          <w:szCs w:val="22"/>
        </w:rPr>
        <w:t>- dopuszczalne jest przedłużenie terminu realizacji o okres trwania przyczyn, z powodu których jest zagrożone jego dotrzymanie lub o okres, jaki jest niezbędny dla wykonania przedmiotu Umowy w związku z zaistnieniem tych przyczyn;</w:t>
      </w:r>
    </w:p>
    <w:p w14:paraId="6B9F0324" w14:textId="77777777" w:rsidR="00383DAA" w:rsidRPr="000C1C99" w:rsidRDefault="00383DAA" w:rsidP="000C1C99">
      <w:pPr>
        <w:tabs>
          <w:tab w:val="left" w:pos="1134"/>
        </w:tabs>
        <w:autoSpaceDE w:val="0"/>
        <w:autoSpaceDN w:val="0"/>
        <w:adjustRightInd w:val="0"/>
        <w:ind w:left="1134"/>
        <w:jc w:val="both"/>
        <w:rPr>
          <w:rFonts w:asciiTheme="minorHAnsi" w:hAnsiTheme="minorHAnsi" w:cstheme="minorHAnsi"/>
          <w:sz w:val="22"/>
          <w:szCs w:val="22"/>
        </w:rPr>
      </w:pPr>
    </w:p>
    <w:p w14:paraId="6B4E77F6" w14:textId="1EE2767C" w:rsidR="000C1C99" w:rsidRPr="000C1C99" w:rsidRDefault="000C1C99" w:rsidP="007D32F3">
      <w:pPr>
        <w:pStyle w:val="Akapitzlist"/>
        <w:numPr>
          <w:ilvl w:val="0"/>
          <w:numId w:val="35"/>
        </w:numPr>
        <w:tabs>
          <w:tab w:val="left" w:pos="1134"/>
        </w:tabs>
        <w:autoSpaceDE w:val="0"/>
        <w:autoSpaceDN w:val="0"/>
        <w:adjustRightInd w:val="0"/>
        <w:spacing w:line="240" w:lineRule="auto"/>
        <w:ind w:left="1077" w:hanging="357"/>
        <w:contextualSpacing w:val="0"/>
        <w:jc w:val="both"/>
        <w:rPr>
          <w:rFonts w:asciiTheme="minorHAnsi" w:eastAsia="TimesNewRoman" w:hAnsiTheme="minorHAnsi" w:cstheme="minorHAnsi"/>
        </w:rPr>
      </w:pPr>
      <w:r w:rsidRPr="000C1C99">
        <w:rPr>
          <w:rFonts w:asciiTheme="minorHAnsi" w:hAnsiTheme="minorHAnsi" w:cstheme="minorHAnsi"/>
        </w:rPr>
        <w:t>odnośnie do zmiany podziału płatności wynagrodzenia między Zamawiającym a</w:t>
      </w:r>
      <w:r>
        <w:rPr>
          <w:rFonts w:asciiTheme="minorHAnsi" w:hAnsiTheme="minorHAnsi" w:cstheme="minorHAnsi"/>
        </w:rPr>
        <w:t> </w:t>
      </w:r>
      <w:r w:rsidRPr="000C1C99">
        <w:rPr>
          <w:rFonts w:asciiTheme="minorHAnsi" w:hAnsiTheme="minorHAnsi" w:cstheme="minorHAnsi"/>
        </w:rPr>
        <w:t>Współzamawiającym w wyniku zmiany wysokości otrzymanego dofinansowania w</w:t>
      </w:r>
      <w:r>
        <w:rPr>
          <w:rFonts w:asciiTheme="minorHAnsi" w:hAnsiTheme="minorHAnsi" w:cstheme="minorHAnsi"/>
        </w:rPr>
        <w:t> </w:t>
      </w:r>
      <w:r w:rsidRPr="000C1C99">
        <w:rPr>
          <w:rFonts w:asciiTheme="minorHAnsi" w:hAnsiTheme="minorHAnsi" w:cstheme="minorHAnsi"/>
        </w:rPr>
        <w:t xml:space="preserve">zakresie termomodernizacji lub odnawialnych źródeł energii, lub kredytu z Europejskiego Banku Inwestycyjnego, a także zmiany wytycznych w zakresie realizacji projektu – poprzez zmianę podziału płatności odpowiednio do dokonanych zmian w tym zakresie przez podmiot finansujący realizację zamówienia. </w:t>
      </w:r>
      <w:r w:rsidRPr="000C1C99">
        <w:rPr>
          <w:rFonts w:asciiTheme="minorHAnsi" w:eastAsia="TimesNewRoman" w:hAnsiTheme="minorHAnsi" w:cstheme="minorHAnsi"/>
        </w:rPr>
        <w:t>Strony są zobowiązane do niezwłocznego zawarcia odpowiedniego aneksu w przypadku wystąpienia takiej zmiany.</w:t>
      </w:r>
    </w:p>
    <w:p w14:paraId="5A116FF5" w14:textId="77777777" w:rsidR="000C1C99" w:rsidRPr="000C1C99" w:rsidRDefault="000C1C99" w:rsidP="007D32F3">
      <w:pPr>
        <w:pStyle w:val="Akapitzlist"/>
        <w:numPr>
          <w:ilvl w:val="0"/>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eastAsia="TimesNewRoman" w:hAnsiTheme="minorHAnsi" w:cstheme="minorHAnsi"/>
        </w:rPr>
        <w:lastRenderedPageBreak/>
        <w:t>W żadnym wypadku Wykonawca, nawet w razie zaistnienia okoliczności wskazanych w ust. 1 powyżej, nie jest uprawniony do wstrzymania prac, odmowy ich wykonania bez zgody Zamawiającego.</w:t>
      </w:r>
    </w:p>
    <w:p w14:paraId="6A00F5C0" w14:textId="77777777" w:rsidR="000C1C99" w:rsidRPr="000C1C99" w:rsidRDefault="000C1C99" w:rsidP="007D32F3">
      <w:pPr>
        <w:pStyle w:val="Akapitzlist"/>
        <w:numPr>
          <w:ilvl w:val="0"/>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eastAsia="TimesNewRoman" w:hAnsiTheme="minorHAnsi" w:cstheme="minorHAnsi"/>
        </w:rPr>
        <w:t>Wszelkie zmiany i uzupełnienia niniejszej Umowy wymagają zachowania formy pisemnej pod rygorem nieważności.</w:t>
      </w:r>
    </w:p>
    <w:p w14:paraId="41E0A83B" w14:textId="77777777" w:rsidR="000C1C99" w:rsidRPr="000C1C99" w:rsidRDefault="000C1C99" w:rsidP="007D32F3">
      <w:pPr>
        <w:pStyle w:val="Akapitzlist"/>
        <w:numPr>
          <w:ilvl w:val="0"/>
          <w:numId w:val="14"/>
        </w:numPr>
        <w:autoSpaceDE w:val="0"/>
        <w:autoSpaceDN w:val="0"/>
        <w:adjustRightInd w:val="0"/>
        <w:spacing w:after="0" w:line="240" w:lineRule="auto"/>
        <w:ind w:left="284" w:hanging="284"/>
        <w:jc w:val="both"/>
        <w:rPr>
          <w:rFonts w:asciiTheme="minorHAnsi" w:eastAsia="TimesNewRoman" w:hAnsiTheme="minorHAnsi" w:cstheme="minorHAnsi"/>
        </w:rPr>
      </w:pPr>
      <w:r w:rsidRPr="000C1C99">
        <w:rPr>
          <w:rFonts w:asciiTheme="minorHAnsi" w:hAnsiTheme="minorHAnsi" w:cstheme="minorHAnsi"/>
        </w:rPr>
        <w:t>Wszystkie powyższe postanowienia, stanowią katalog zmian, na które Zamawiający może wyrazić zgodę. Nie stanowią jednocześnie zobowiązania do wyrażenia takiej zgody.</w:t>
      </w:r>
    </w:p>
    <w:p w14:paraId="62A2C556" w14:textId="77777777" w:rsidR="000C1C99" w:rsidRPr="000C1C99" w:rsidRDefault="000C1C99" w:rsidP="007D32F3">
      <w:pPr>
        <w:numPr>
          <w:ilvl w:val="0"/>
          <w:numId w:val="14"/>
        </w:numPr>
        <w:ind w:left="284" w:hanging="284"/>
        <w:jc w:val="both"/>
        <w:rPr>
          <w:rFonts w:asciiTheme="minorHAnsi" w:hAnsiTheme="minorHAnsi" w:cstheme="minorHAnsi"/>
          <w:sz w:val="22"/>
          <w:szCs w:val="22"/>
        </w:rPr>
      </w:pPr>
      <w:r w:rsidRPr="000C1C99">
        <w:rPr>
          <w:rFonts w:asciiTheme="minorHAnsi" w:hAnsiTheme="minorHAnsi" w:cstheme="minorHAnsi"/>
          <w:sz w:val="22"/>
          <w:szCs w:val="22"/>
        </w:rPr>
        <w:t xml:space="preserve">Nie stanowi zmiany umowy w rozumieniu art. 144 ustawy PZP: </w:t>
      </w:r>
    </w:p>
    <w:p w14:paraId="19794F48" w14:textId="77777777" w:rsidR="000C1C99" w:rsidRPr="000C1C99" w:rsidRDefault="000C1C99" w:rsidP="007D32F3">
      <w:pPr>
        <w:numPr>
          <w:ilvl w:val="0"/>
          <w:numId w:val="3"/>
        </w:numPr>
        <w:jc w:val="both"/>
        <w:rPr>
          <w:rFonts w:asciiTheme="minorHAnsi" w:hAnsiTheme="minorHAnsi" w:cstheme="minorHAnsi"/>
          <w:sz w:val="22"/>
          <w:szCs w:val="22"/>
        </w:rPr>
      </w:pPr>
      <w:r w:rsidRPr="000C1C99">
        <w:rPr>
          <w:rFonts w:asciiTheme="minorHAnsi" w:hAnsiTheme="minorHAnsi" w:cstheme="minorHAnsi"/>
          <w:sz w:val="22"/>
          <w:szCs w:val="22"/>
        </w:rPr>
        <w:t>zmiana danych związanych z obsługą administracyjno-organizacyjną Umowy (np. zmiana rachunku bankowego);</w:t>
      </w:r>
    </w:p>
    <w:p w14:paraId="5DE34B3B" w14:textId="77777777" w:rsidR="000C1C99" w:rsidRPr="000C1C99" w:rsidRDefault="000C1C99" w:rsidP="007D32F3">
      <w:pPr>
        <w:numPr>
          <w:ilvl w:val="0"/>
          <w:numId w:val="3"/>
        </w:numPr>
        <w:jc w:val="both"/>
        <w:rPr>
          <w:rFonts w:asciiTheme="minorHAnsi" w:hAnsiTheme="minorHAnsi" w:cstheme="minorHAnsi"/>
          <w:sz w:val="22"/>
          <w:szCs w:val="22"/>
        </w:rPr>
      </w:pPr>
      <w:r w:rsidRPr="000C1C99">
        <w:rPr>
          <w:rFonts w:asciiTheme="minorHAnsi" w:hAnsiTheme="minorHAnsi" w:cstheme="minorHAnsi"/>
          <w:sz w:val="22"/>
          <w:szCs w:val="22"/>
        </w:rPr>
        <w:t>zmiana danych teleadresowych;</w:t>
      </w:r>
    </w:p>
    <w:p w14:paraId="73C9FA9C" w14:textId="77777777" w:rsidR="000C1C99" w:rsidRPr="000C1C99" w:rsidRDefault="000C1C99" w:rsidP="007D32F3">
      <w:pPr>
        <w:numPr>
          <w:ilvl w:val="0"/>
          <w:numId w:val="3"/>
        </w:numPr>
        <w:jc w:val="both"/>
        <w:rPr>
          <w:rFonts w:asciiTheme="minorHAnsi" w:hAnsiTheme="minorHAnsi" w:cstheme="minorHAnsi"/>
          <w:sz w:val="22"/>
          <w:szCs w:val="22"/>
        </w:rPr>
      </w:pPr>
      <w:r w:rsidRPr="000C1C99">
        <w:rPr>
          <w:rFonts w:asciiTheme="minorHAnsi" w:hAnsiTheme="minorHAnsi" w:cstheme="minorHAnsi"/>
          <w:sz w:val="22"/>
          <w:szCs w:val="22"/>
        </w:rPr>
        <w:t>zmiana osób odpowiedzialnych za koordynację inwestycji ze strony Zamawiającego.</w:t>
      </w:r>
    </w:p>
    <w:p w14:paraId="26A02D42" w14:textId="77777777" w:rsidR="000C1C99" w:rsidRPr="000C1C99" w:rsidRDefault="000C1C99" w:rsidP="007D32F3">
      <w:pPr>
        <w:pStyle w:val="Akapitzlist"/>
        <w:numPr>
          <w:ilvl w:val="0"/>
          <w:numId w:val="14"/>
        </w:numPr>
        <w:spacing w:after="0" w:line="240" w:lineRule="auto"/>
        <w:ind w:left="284" w:hanging="284"/>
        <w:jc w:val="both"/>
        <w:rPr>
          <w:rFonts w:asciiTheme="minorHAnsi" w:hAnsiTheme="minorHAnsi" w:cstheme="minorHAnsi"/>
        </w:rPr>
      </w:pPr>
      <w:r w:rsidRPr="000C1C99">
        <w:rPr>
          <w:rFonts w:asciiTheme="minorHAnsi" w:hAnsiTheme="minorHAnsi" w:cstheme="minorHAnsi"/>
        </w:rPr>
        <w:t>Zmiany są dopuszczalne, jeżeli zachodzi co najmniej jedna z następujących okoliczności:</w:t>
      </w:r>
    </w:p>
    <w:p w14:paraId="69F4F6BE" w14:textId="77777777" w:rsidR="000C1C99" w:rsidRPr="000C1C99" w:rsidRDefault="000C1C99" w:rsidP="000C1C99">
      <w:pPr>
        <w:pStyle w:val="Akapitzlist"/>
        <w:spacing w:line="240" w:lineRule="auto"/>
        <w:ind w:left="360"/>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14:paraId="75AAD8F2" w14:textId="77777777" w:rsidR="000C1C99" w:rsidRPr="000C1C99" w:rsidRDefault="000C1C99" w:rsidP="000C1C99">
      <w:pPr>
        <w:pStyle w:val="Akapitzlist"/>
        <w:spacing w:line="240" w:lineRule="auto"/>
        <w:ind w:left="360"/>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2) zmiany dotyczą realizacji dodatkowych robót budowlanych od dotychczasowego Wykonawcy, nieobjętych zamówieniem podstawowym, o ile stały się niezbędne i zostały spełnione łącznie następujące warunki: </w:t>
      </w:r>
    </w:p>
    <w:p w14:paraId="3651BAC5" w14:textId="77777777" w:rsidR="000C1C99" w:rsidRPr="000C1C99" w:rsidRDefault="000C1C99" w:rsidP="000C1C99">
      <w:pPr>
        <w:pStyle w:val="Akapitzlist"/>
        <w:spacing w:line="240" w:lineRule="auto"/>
        <w:ind w:left="70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a) zmiana Wykonawcy nie może zostać dokonana z powodów ekonomicznych lub technicznych, w szczególności dotyczących zamienności lub interoperacyjności sprzętu, usług lub instalacji, zamówionych w ramach zamówienia podstawowego, </w:t>
      </w:r>
    </w:p>
    <w:p w14:paraId="7876DEF8" w14:textId="77777777" w:rsidR="000C1C99" w:rsidRPr="000C1C99" w:rsidRDefault="000C1C99" w:rsidP="000C1C99">
      <w:pPr>
        <w:pStyle w:val="Akapitzlist"/>
        <w:spacing w:line="240" w:lineRule="auto"/>
        <w:ind w:left="70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b) zmiana Wykonawcy spowodowałaby istotną niedogodność lub znaczne zwiększenie kosztów dla Zamawiającego, </w:t>
      </w:r>
    </w:p>
    <w:p w14:paraId="0354D445" w14:textId="77777777" w:rsidR="000C1C99" w:rsidRPr="000C1C99" w:rsidRDefault="000C1C99" w:rsidP="000C1C99">
      <w:pPr>
        <w:pStyle w:val="Akapitzlist"/>
        <w:spacing w:line="240" w:lineRule="auto"/>
        <w:ind w:left="70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c) wartość każdej kolejnej zmiany nie przekracza 50% wartości zamówienia określonej pierwotnie w umowie lub umowie ramowej; </w:t>
      </w:r>
    </w:p>
    <w:p w14:paraId="68601E6D" w14:textId="77777777" w:rsidR="000C1C99" w:rsidRPr="000C1C99" w:rsidRDefault="000C1C99" w:rsidP="000C1C99">
      <w:pPr>
        <w:pStyle w:val="Akapitzlist"/>
        <w:spacing w:line="240" w:lineRule="auto"/>
        <w:ind w:left="360"/>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3) zostały spełnione łącznie następujące warunki: </w:t>
      </w:r>
    </w:p>
    <w:p w14:paraId="4A7C20C1" w14:textId="77777777" w:rsidR="000C1C99" w:rsidRPr="000C1C99" w:rsidRDefault="000C1C99" w:rsidP="000C1C99">
      <w:pPr>
        <w:pStyle w:val="Akapitzlist"/>
        <w:spacing w:line="240" w:lineRule="auto"/>
        <w:ind w:left="70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a) konieczność zmiany Umowy spowodowana jest okolicznościami, których Zamawiający, działając z należytą starannością, nie mógł przewidzieć, </w:t>
      </w:r>
    </w:p>
    <w:p w14:paraId="17015ED6" w14:textId="77777777" w:rsidR="000C1C99" w:rsidRPr="000C1C99" w:rsidRDefault="000C1C99" w:rsidP="000C1C99">
      <w:pPr>
        <w:pStyle w:val="Akapitzlist"/>
        <w:spacing w:line="240" w:lineRule="auto"/>
        <w:ind w:left="70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b) wartość zmiany nie przekracza 50% wartości zamówienia określonej pierwotnie w Umowie lub Umowie ramowej; </w:t>
      </w:r>
    </w:p>
    <w:p w14:paraId="2A9FFF9A" w14:textId="77777777" w:rsidR="000C1C99" w:rsidRPr="000C1C99" w:rsidRDefault="000C1C99" w:rsidP="000C1C99">
      <w:pPr>
        <w:pStyle w:val="Akapitzlist"/>
        <w:spacing w:line="240" w:lineRule="auto"/>
        <w:ind w:left="360"/>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4) Wykonawcę, któremu Zamawiający udzielił zamówienia, ma zastąpić nowy Wykonawca: </w:t>
      </w:r>
    </w:p>
    <w:p w14:paraId="571D71D6" w14:textId="77777777" w:rsidR="000C1C99" w:rsidRPr="000C1C99" w:rsidRDefault="000C1C99" w:rsidP="000C1C99">
      <w:pPr>
        <w:pStyle w:val="Akapitzlist"/>
        <w:spacing w:line="240" w:lineRule="auto"/>
        <w:ind w:left="360" w:firstLine="34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a) na podstawie postanowień umownych, o których mowa w pkt. 1, </w:t>
      </w:r>
    </w:p>
    <w:p w14:paraId="1FA5161B" w14:textId="77777777" w:rsidR="000C1C99" w:rsidRPr="000C1C99" w:rsidRDefault="000C1C99" w:rsidP="000C1C99">
      <w:pPr>
        <w:pStyle w:val="Akapitzlist"/>
        <w:spacing w:line="240" w:lineRule="auto"/>
        <w:ind w:left="70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1B4DCAD9" w14:textId="77777777" w:rsidR="000C1C99" w:rsidRPr="000C1C99" w:rsidRDefault="000C1C99" w:rsidP="000C1C99">
      <w:pPr>
        <w:pStyle w:val="Akapitzlist"/>
        <w:spacing w:line="240" w:lineRule="auto"/>
        <w:ind w:left="708"/>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c) w wyniku przejęcia przez Zamawiającego zobowiązań Wykonawcy względem jego podwykonawców; </w:t>
      </w:r>
    </w:p>
    <w:p w14:paraId="126BB3C9" w14:textId="77777777" w:rsidR="000C1C99" w:rsidRPr="000C1C99" w:rsidRDefault="000C1C99" w:rsidP="000C1C99">
      <w:pPr>
        <w:pStyle w:val="Akapitzlist"/>
        <w:spacing w:line="240" w:lineRule="auto"/>
        <w:ind w:left="360"/>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5) zmiany, niezależnie od ich wartości, nie są istotne w rozumieniu art. 144 ust. 1 e ustawy </w:t>
      </w:r>
      <w:proofErr w:type="spellStart"/>
      <w:r w:rsidRPr="000C1C99">
        <w:rPr>
          <w:rFonts w:asciiTheme="minorHAnsi" w:eastAsia="Times New Roman" w:hAnsiTheme="minorHAnsi" w:cstheme="minorHAnsi"/>
          <w:lang w:eastAsia="ar-SA"/>
        </w:rPr>
        <w:t>Pzp</w:t>
      </w:r>
      <w:proofErr w:type="spellEnd"/>
      <w:r w:rsidRPr="000C1C99">
        <w:rPr>
          <w:rFonts w:asciiTheme="minorHAnsi" w:eastAsia="Times New Roman" w:hAnsiTheme="minorHAnsi" w:cstheme="minorHAnsi"/>
          <w:lang w:eastAsia="ar-SA"/>
        </w:rPr>
        <w:t xml:space="preserve">; </w:t>
      </w:r>
    </w:p>
    <w:p w14:paraId="48DCEE66" w14:textId="77777777" w:rsidR="000C1C99" w:rsidRPr="000C1C99" w:rsidRDefault="000C1C99" w:rsidP="000C1C99">
      <w:pPr>
        <w:pStyle w:val="Akapitzlist"/>
        <w:spacing w:after="0" w:line="240" w:lineRule="auto"/>
        <w:ind w:left="360"/>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6) łączna wartość zmian jest mniejsza niż kwoty określone w przepisach wydanych na podstawie art. 11 ust. 8 ustawy </w:t>
      </w:r>
      <w:proofErr w:type="spellStart"/>
      <w:r w:rsidRPr="000C1C99">
        <w:rPr>
          <w:rFonts w:asciiTheme="minorHAnsi" w:eastAsia="Times New Roman" w:hAnsiTheme="minorHAnsi" w:cstheme="minorHAnsi"/>
          <w:lang w:eastAsia="ar-SA"/>
        </w:rPr>
        <w:t>Pzp</w:t>
      </w:r>
      <w:proofErr w:type="spellEnd"/>
      <w:r w:rsidRPr="000C1C99">
        <w:rPr>
          <w:rFonts w:asciiTheme="minorHAnsi" w:eastAsia="Times New Roman" w:hAnsiTheme="minorHAnsi" w:cstheme="minorHAnsi"/>
          <w:lang w:eastAsia="ar-SA"/>
        </w:rPr>
        <w:t xml:space="preserve"> i jest mniejsza od 10% wartości zamówienia określonej pierwotnie w Umowie w przypadku zamówień na usługi lub dostawy, albo w przypadku zamówień na roboty budowlane – jest mniejsza od 15% wartości zamówienia określonej pierwotnie w Umowie. </w:t>
      </w:r>
    </w:p>
    <w:p w14:paraId="5EB2AABA" w14:textId="77777777" w:rsidR="000C1C99" w:rsidRPr="000C1C99" w:rsidRDefault="000C1C99" w:rsidP="007D32F3">
      <w:pPr>
        <w:pStyle w:val="Akapitzlist"/>
        <w:numPr>
          <w:ilvl w:val="0"/>
          <w:numId w:val="14"/>
        </w:numPr>
        <w:spacing w:after="0" w:line="240" w:lineRule="auto"/>
        <w:ind w:left="426"/>
        <w:jc w:val="both"/>
        <w:rPr>
          <w:rFonts w:asciiTheme="minorHAnsi" w:hAnsiTheme="minorHAnsi" w:cstheme="minorHAnsi"/>
        </w:rPr>
      </w:pPr>
      <w:r w:rsidRPr="000C1C99">
        <w:rPr>
          <w:rFonts w:asciiTheme="minorHAnsi" w:hAnsiTheme="minorHAnsi" w:cstheme="minorHAnsi"/>
        </w:rPr>
        <w:lastRenderedPageBreak/>
        <w:t xml:space="preserve">Wniosek o dokonanie zmiany umowy należy przedłożyć na piśmie, a okoliczności mogące stanowić podstawę zmiany umowy powinny być uzasadnione i w miarę możliwości również udokumentowane. </w:t>
      </w:r>
    </w:p>
    <w:p w14:paraId="074C7C16" w14:textId="5614B149" w:rsidR="000C1C99" w:rsidRPr="000C1C99" w:rsidRDefault="000C1C99" w:rsidP="007D32F3">
      <w:pPr>
        <w:pStyle w:val="Akapitzlist"/>
        <w:numPr>
          <w:ilvl w:val="0"/>
          <w:numId w:val="14"/>
        </w:numPr>
        <w:spacing w:after="0" w:line="240" w:lineRule="auto"/>
        <w:ind w:left="284" w:hanging="284"/>
        <w:jc w:val="both"/>
        <w:rPr>
          <w:rFonts w:asciiTheme="minorHAnsi" w:eastAsia="Times New Roman" w:hAnsiTheme="minorHAnsi" w:cstheme="minorHAnsi"/>
          <w:lang w:eastAsia="ar-SA"/>
        </w:rPr>
      </w:pPr>
      <w:r w:rsidRPr="000C1C99">
        <w:rPr>
          <w:rFonts w:asciiTheme="minorHAnsi" w:eastAsia="Times New Roman" w:hAnsiTheme="minorHAnsi" w:cstheme="minorHAnsi"/>
          <w:lang w:eastAsia="ar-SA"/>
        </w:rPr>
        <w:t xml:space="preserve">Postanowienia umowne zmienione z naruszeniem ust. </w:t>
      </w:r>
      <w:r w:rsidR="00E320A7" w:rsidRPr="00E320A7">
        <w:rPr>
          <w:rFonts w:asciiTheme="minorHAnsi" w:eastAsia="Times New Roman" w:hAnsiTheme="minorHAnsi" w:cstheme="minorHAnsi"/>
          <w:color w:val="FF0000"/>
          <w:lang w:eastAsia="ar-SA"/>
        </w:rPr>
        <w:t>6</w:t>
      </w:r>
      <w:r w:rsidRPr="000C1C99">
        <w:rPr>
          <w:rFonts w:asciiTheme="minorHAnsi" w:eastAsia="Times New Roman" w:hAnsiTheme="minorHAnsi" w:cstheme="minorHAnsi"/>
          <w:lang w:eastAsia="ar-SA"/>
        </w:rPr>
        <w:t xml:space="preserve"> podlegają unieważnieniu. Na miejsce unieważnionych postanowień umowy wchodzą postanowienia umowne w pierwotnym brzmieniu.</w:t>
      </w:r>
    </w:p>
    <w:p w14:paraId="2195CA8E" w14:textId="77777777" w:rsidR="00B1609F" w:rsidRDefault="00B1609F" w:rsidP="00B1609F">
      <w:pPr>
        <w:autoSpaceDE w:val="0"/>
        <w:autoSpaceDN w:val="0"/>
        <w:adjustRightInd w:val="0"/>
        <w:jc w:val="center"/>
        <w:rPr>
          <w:rFonts w:ascii="Calibri" w:eastAsia="TimesNewRoman,Bold" w:hAnsi="Calibri" w:cs="Calibri"/>
          <w:b/>
          <w:bCs/>
          <w:sz w:val="22"/>
          <w:szCs w:val="22"/>
        </w:rPr>
      </w:pPr>
    </w:p>
    <w:p w14:paraId="0A887378"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w:t>
      </w:r>
      <w:r>
        <w:rPr>
          <w:rFonts w:ascii="Calibri" w:eastAsia="TimesNewRoman,Bold" w:hAnsi="Calibri" w:cs="Calibri"/>
          <w:b/>
          <w:bCs/>
          <w:sz w:val="22"/>
          <w:szCs w:val="22"/>
        </w:rPr>
        <w:t>6</w:t>
      </w:r>
    </w:p>
    <w:p w14:paraId="2FC279D1"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Spory</w:t>
      </w:r>
    </w:p>
    <w:p w14:paraId="52C81BBE" w14:textId="77777777" w:rsidR="00B1609F" w:rsidRPr="00D03005" w:rsidRDefault="00B1609F" w:rsidP="00B1609F">
      <w:pPr>
        <w:autoSpaceDE w:val="0"/>
        <w:autoSpaceDN w:val="0"/>
        <w:adjustRightInd w:val="0"/>
        <w:jc w:val="center"/>
        <w:rPr>
          <w:rFonts w:ascii="Calibri" w:eastAsia="TimesNewRoman,Bold" w:hAnsi="Calibri" w:cs="Calibri"/>
          <w:bCs/>
          <w:sz w:val="22"/>
          <w:szCs w:val="22"/>
        </w:rPr>
      </w:pPr>
    </w:p>
    <w:p w14:paraId="61DD398A" w14:textId="77777777" w:rsidR="00B1609F" w:rsidRPr="00D03005" w:rsidRDefault="00B1609F" w:rsidP="007D32F3">
      <w:pPr>
        <w:pStyle w:val="Akapitzlist"/>
        <w:numPr>
          <w:ilvl w:val="0"/>
          <w:numId w:val="21"/>
        </w:numPr>
        <w:autoSpaceDE w:val="0"/>
        <w:autoSpaceDN w:val="0"/>
        <w:adjustRightInd w:val="0"/>
        <w:spacing w:after="0" w:line="240" w:lineRule="auto"/>
        <w:jc w:val="both"/>
        <w:rPr>
          <w:rFonts w:eastAsia="TimesNewRoman" w:cs="Calibri"/>
        </w:rPr>
      </w:pPr>
      <w:r w:rsidRPr="00D03005">
        <w:rPr>
          <w:rFonts w:eastAsia="TimesNewRoman" w:cs="Calibri"/>
        </w:rPr>
        <w:t xml:space="preserve">Spory pomiędzy Stronami, mogące wyniknąć na tle realizacji niniejszej Umowy, rozstrzygane będą polubownie, a w razie braku możliwości polubownego rozwiązania sporu na drodze sądowej. </w:t>
      </w:r>
    </w:p>
    <w:p w14:paraId="7EF54416" w14:textId="77777777" w:rsidR="00B1609F" w:rsidRPr="00D03005" w:rsidRDefault="00B1609F" w:rsidP="007D32F3">
      <w:pPr>
        <w:pStyle w:val="Akapitzlist"/>
        <w:numPr>
          <w:ilvl w:val="0"/>
          <w:numId w:val="21"/>
        </w:numPr>
        <w:autoSpaceDE w:val="0"/>
        <w:autoSpaceDN w:val="0"/>
        <w:adjustRightInd w:val="0"/>
        <w:spacing w:after="0" w:line="240" w:lineRule="auto"/>
        <w:jc w:val="both"/>
        <w:rPr>
          <w:rFonts w:eastAsia="TimesNewRoman" w:cs="Calibri"/>
        </w:rPr>
      </w:pPr>
      <w:r w:rsidRPr="00D03005">
        <w:rPr>
          <w:rFonts w:eastAsia="TimesNewRoman" w:cs="Calibri"/>
        </w:rPr>
        <w:t>Spory sądow</w:t>
      </w:r>
      <w:r>
        <w:rPr>
          <w:rFonts w:eastAsia="TimesNewRoman" w:cs="Calibri"/>
        </w:rPr>
        <w:t>e</w:t>
      </w:r>
      <w:r w:rsidRPr="00D03005">
        <w:rPr>
          <w:rFonts w:eastAsia="TimesNewRoman" w:cs="Calibri"/>
        </w:rPr>
        <w:t xml:space="preserve"> będą rozstrzygane przez sąd właściwy miejscowo dla Zamawiającego.</w:t>
      </w:r>
    </w:p>
    <w:p w14:paraId="224201D8" w14:textId="77777777" w:rsidR="00B1609F" w:rsidRPr="00D03005" w:rsidRDefault="00B1609F" w:rsidP="009A798E">
      <w:pPr>
        <w:autoSpaceDE w:val="0"/>
        <w:autoSpaceDN w:val="0"/>
        <w:adjustRightInd w:val="0"/>
        <w:jc w:val="center"/>
        <w:rPr>
          <w:rFonts w:ascii="Calibri" w:eastAsia="TimesNewRoman" w:hAnsi="Calibri" w:cs="Calibri"/>
          <w:sz w:val="22"/>
          <w:szCs w:val="22"/>
        </w:rPr>
      </w:pPr>
    </w:p>
    <w:p w14:paraId="594D8D10"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 1</w:t>
      </w:r>
      <w:r>
        <w:rPr>
          <w:rFonts w:ascii="Calibri" w:eastAsia="TimesNewRoman,Bold" w:hAnsi="Calibri" w:cs="Calibri"/>
          <w:b/>
          <w:bCs/>
          <w:sz w:val="22"/>
          <w:szCs w:val="22"/>
        </w:rPr>
        <w:t>7</w:t>
      </w:r>
    </w:p>
    <w:p w14:paraId="0F29979A" w14:textId="77777777" w:rsidR="00B1609F" w:rsidRPr="00D03005" w:rsidRDefault="00B1609F" w:rsidP="00B1609F">
      <w:pPr>
        <w:autoSpaceDE w:val="0"/>
        <w:autoSpaceDN w:val="0"/>
        <w:adjustRightInd w:val="0"/>
        <w:jc w:val="center"/>
        <w:rPr>
          <w:rFonts w:ascii="Calibri" w:eastAsia="TimesNewRoman,Bold" w:hAnsi="Calibri" w:cs="Calibri"/>
          <w:b/>
          <w:bCs/>
          <w:sz w:val="22"/>
          <w:szCs w:val="22"/>
        </w:rPr>
      </w:pPr>
      <w:r w:rsidRPr="00D03005">
        <w:rPr>
          <w:rFonts w:ascii="Calibri" w:eastAsia="TimesNewRoman,Bold" w:hAnsi="Calibri" w:cs="Calibri"/>
          <w:b/>
          <w:bCs/>
          <w:sz w:val="22"/>
          <w:szCs w:val="22"/>
        </w:rPr>
        <w:t>Postanowienia końcowe</w:t>
      </w:r>
    </w:p>
    <w:p w14:paraId="49A99AEE" w14:textId="77777777" w:rsidR="00B1609F" w:rsidRPr="00D03005" w:rsidRDefault="00B1609F" w:rsidP="00B1609F">
      <w:pPr>
        <w:autoSpaceDE w:val="0"/>
        <w:autoSpaceDN w:val="0"/>
        <w:adjustRightInd w:val="0"/>
        <w:jc w:val="center"/>
        <w:rPr>
          <w:rFonts w:ascii="Calibri" w:eastAsia="TimesNewRoman,Bold" w:hAnsi="Calibri" w:cs="Calibri"/>
          <w:bCs/>
          <w:sz w:val="22"/>
          <w:szCs w:val="22"/>
        </w:rPr>
      </w:pPr>
    </w:p>
    <w:p w14:paraId="0AA967D8" w14:textId="0CAD5826" w:rsidR="00B1609F" w:rsidRPr="00DB6621" w:rsidRDefault="00217E8B" w:rsidP="00DB6621">
      <w:pPr>
        <w:pStyle w:val="Akapitzlist"/>
        <w:numPr>
          <w:ilvl w:val="0"/>
          <w:numId w:val="20"/>
        </w:numPr>
        <w:autoSpaceDE w:val="0"/>
        <w:autoSpaceDN w:val="0"/>
        <w:adjustRightInd w:val="0"/>
        <w:spacing w:after="0" w:line="240" w:lineRule="auto"/>
        <w:jc w:val="both"/>
        <w:rPr>
          <w:rFonts w:eastAsia="TimesNewRoman" w:cs="Calibri"/>
        </w:rPr>
      </w:pPr>
      <w:r>
        <w:rPr>
          <w:rFonts w:eastAsia="TimesNewRoman" w:cs="Calibri"/>
        </w:rPr>
        <w:t>Przez dni robocze na gruncie niniejszej umowy strony rozumieją każdy dzień tygodnia z wyjątkiem sobót, niedziel oraz dni ustawowo wolnych od pracy.</w:t>
      </w:r>
    </w:p>
    <w:p w14:paraId="2001729B" w14:textId="43AF2A13" w:rsidR="00B1609F" w:rsidRPr="00D03005" w:rsidRDefault="00B1609F" w:rsidP="007D32F3">
      <w:pPr>
        <w:pStyle w:val="Akapitzlist"/>
        <w:numPr>
          <w:ilvl w:val="0"/>
          <w:numId w:val="20"/>
        </w:numPr>
        <w:autoSpaceDE w:val="0"/>
        <w:autoSpaceDN w:val="0"/>
        <w:adjustRightInd w:val="0"/>
        <w:spacing w:after="0" w:line="240" w:lineRule="auto"/>
        <w:jc w:val="both"/>
        <w:rPr>
          <w:rFonts w:eastAsia="TimesNewRoman" w:cs="Calibri"/>
        </w:rPr>
      </w:pPr>
      <w:r w:rsidRPr="00D03005">
        <w:rPr>
          <w:rFonts w:eastAsia="TimesNewRoman" w:cs="Calibri"/>
        </w:rPr>
        <w:t xml:space="preserve">W sprawach nieuregulowanych w niniejszej Umowie zastosowanie mają </w:t>
      </w:r>
      <w:r w:rsidR="00217E8B">
        <w:rPr>
          <w:rFonts w:eastAsia="TimesNewRoman" w:cs="Calibri"/>
        </w:rPr>
        <w:t xml:space="preserve">obowiązujące przepisy prawa, w szczególności </w:t>
      </w:r>
      <w:r w:rsidRPr="00D03005">
        <w:rPr>
          <w:rFonts w:eastAsia="TimesNewRoman" w:cs="Calibri"/>
        </w:rPr>
        <w:t>odpowiednie przepisy prawa zamówień publicznych oraz kodeksu cywilnego.</w:t>
      </w:r>
    </w:p>
    <w:p w14:paraId="7296736E" w14:textId="31EDE72E" w:rsidR="00B1609F" w:rsidRPr="00D03005" w:rsidRDefault="00B1609F" w:rsidP="007D32F3">
      <w:pPr>
        <w:pStyle w:val="Akapitzlist"/>
        <w:numPr>
          <w:ilvl w:val="0"/>
          <w:numId w:val="20"/>
        </w:numPr>
        <w:autoSpaceDE w:val="0"/>
        <w:autoSpaceDN w:val="0"/>
        <w:adjustRightInd w:val="0"/>
        <w:spacing w:after="0" w:line="240" w:lineRule="auto"/>
        <w:jc w:val="both"/>
        <w:rPr>
          <w:rFonts w:eastAsia="TimesNewRoman" w:cs="Calibri"/>
        </w:rPr>
      </w:pPr>
      <w:r w:rsidRPr="00D03005">
        <w:rPr>
          <w:rFonts w:eastAsia="TimesNewRoman" w:cs="Calibri"/>
        </w:rPr>
        <w:t>Niniejszą Umowę sporządzono w trzech jednobrzmiących egzemplarzach (</w:t>
      </w:r>
      <w:r>
        <w:rPr>
          <w:rFonts w:eastAsia="TimesNewRoman" w:cs="Calibri"/>
        </w:rPr>
        <w:t xml:space="preserve">po </w:t>
      </w:r>
      <w:r w:rsidRPr="00D03005">
        <w:rPr>
          <w:rFonts w:eastAsia="TimesNewRoman" w:cs="Calibri"/>
        </w:rPr>
        <w:t>jed</w:t>
      </w:r>
      <w:r>
        <w:rPr>
          <w:rFonts w:eastAsia="TimesNewRoman" w:cs="Calibri"/>
        </w:rPr>
        <w:t xml:space="preserve">nym </w:t>
      </w:r>
      <w:r w:rsidRPr="00D03005">
        <w:rPr>
          <w:rFonts w:eastAsia="TimesNewRoman" w:cs="Calibri"/>
        </w:rPr>
        <w:t>egzemplarz</w:t>
      </w:r>
      <w:r>
        <w:rPr>
          <w:rFonts w:eastAsia="TimesNewRoman" w:cs="Calibri"/>
        </w:rPr>
        <w:t>u</w:t>
      </w:r>
      <w:r w:rsidRPr="00D03005">
        <w:rPr>
          <w:rFonts w:eastAsia="TimesNewRoman" w:cs="Calibri"/>
        </w:rPr>
        <w:t xml:space="preserve"> dla Wykonawcy, Zamawiającego</w:t>
      </w:r>
      <w:r>
        <w:rPr>
          <w:rFonts w:eastAsia="TimesNewRoman" w:cs="Calibri"/>
        </w:rPr>
        <w:t xml:space="preserve"> i Współzamawiającego</w:t>
      </w:r>
      <w:r w:rsidRPr="00D03005">
        <w:rPr>
          <w:rFonts w:eastAsia="TimesNewRoman" w:cs="Calibri"/>
        </w:rPr>
        <w:t>).</w:t>
      </w:r>
    </w:p>
    <w:p w14:paraId="10D73BF9" w14:textId="77777777" w:rsidR="00B1609F" w:rsidRDefault="00B1609F" w:rsidP="00B1609F">
      <w:pPr>
        <w:ind w:left="360"/>
        <w:jc w:val="both"/>
        <w:rPr>
          <w:rFonts w:ascii="Calibri" w:hAnsi="Calibri" w:cs="Calibri"/>
          <w:sz w:val="22"/>
          <w:szCs w:val="22"/>
        </w:rPr>
      </w:pPr>
    </w:p>
    <w:p w14:paraId="6D5396C3" w14:textId="77777777" w:rsidR="00B1609F" w:rsidRDefault="00B1609F" w:rsidP="00B1609F">
      <w:pPr>
        <w:ind w:left="360"/>
        <w:jc w:val="both"/>
        <w:rPr>
          <w:rFonts w:ascii="Calibri" w:hAnsi="Calibri" w:cs="Calibri"/>
          <w:sz w:val="22"/>
          <w:szCs w:val="22"/>
        </w:rPr>
      </w:pPr>
    </w:p>
    <w:p w14:paraId="4D896D42" w14:textId="77777777" w:rsidR="00B1609F" w:rsidRPr="0054382F" w:rsidRDefault="00B1609F" w:rsidP="00B1609F">
      <w:pPr>
        <w:ind w:firstLine="360"/>
        <w:rPr>
          <w:rFonts w:ascii="Calibri" w:hAnsi="Calibri" w:cs="Calibri"/>
          <w:b/>
          <w:szCs w:val="22"/>
        </w:rPr>
      </w:pPr>
      <w:r w:rsidRPr="0054382F">
        <w:rPr>
          <w:rFonts w:ascii="Calibri" w:hAnsi="Calibri" w:cs="Calibri"/>
          <w:b/>
          <w:szCs w:val="22"/>
        </w:rPr>
        <w:t xml:space="preserve">Zamawiający </w:t>
      </w:r>
      <w:r w:rsidRPr="0054382F">
        <w:rPr>
          <w:rFonts w:ascii="Calibri" w:hAnsi="Calibri" w:cs="Calibri"/>
          <w:b/>
          <w:szCs w:val="22"/>
        </w:rPr>
        <w:tab/>
      </w:r>
      <w:r w:rsidRPr="0054382F">
        <w:rPr>
          <w:rFonts w:ascii="Calibri" w:hAnsi="Calibri" w:cs="Calibri"/>
          <w:b/>
          <w:szCs w:val="22"/>
        </w:rPr>
        <w:tab/>
      </w:r>
      <w:r w:rsidRPr="0054382F">
        <w:rPr>
          <w:rFonts w:ascii="Calibri" w:hAnsi="Calibri" w:cs="Calibri"/>
          <w:b/>
          <w:szCs w:val="22"/>
        </w:rPr>
        <w:tab/>
        <w:t xml:space="preserve">Współzamawiający </w:t>
      </w:r>
      <w:r w:rsidRPr="0054382F">
        <w:rPr>
          <w:rFonts w:ascii="Calibri" w:hAnsi="Calibri" w:cs="Calibri"/>
          <w:b/>
          <w:szCs w:val="22"/>
        </w:rPr>
        <w:tab/>
      </w:r>
      <w:r w:rsidRPr="0054382F">
        <w:rPr>
          <w:rFonts w:ascii="Calibri" w:hAnsi="Calibri" w:cs="Calibri"/>
          <w:b/>
          <w:szCs w:val="22"/>
        </w:rPr>
        <w:tab/>
      </w:r>
      <w:r w:rsidRPr="0054382F">
        <w:rPr>
          <w:rFonts w:ascii="Calibri" w:hAnsi="Calibri" w:cs="Calibri"/>
          <w:b/>
          <w:szCs w:val="22"/>
        </w:rPr>
        <w:tab/>
        <w:t>Wykonawca</w:t>
      </w:r>
    </w:p>
    <w:p w14:paraId="2C315C10" w14:textId="77777777" w:rsidR="00B1609F" w:rsidRPr="00D03005" w:rsidRDefault="00B1609F" w:rsidP="00B1609F">
      <w:pPr>
        <w:rPr>
          <w:rFonts w:ascii="Calibri" w:hAnsi="Calibri" w:cs="Calibri"/>
          <w:b/>
          <w:sz w:val="22"/>
          <w:szCs w:val="22"/>
        </w:rPr>
      </w:pPr>
    </w:p>
    <w:p w14:paraId="7CA5988B" w14:textId="77777777" w:rsidR="00B1609F" w:rsidRPr="00D03005" w:rsidRDefault="00B1609F" w:rsidP="00B1609F">
      <w:pPr>
        <w:rPr>
          <w:rFonts w:ascii="Calibri" w:eastAsia="TimesNewRoman,Bold" w:hAnsi="Calibri" w:cs="Calibri"/>
          <w:bCs/>
          <w:sz w:val="22"/>
          <w:szCs w:val="22"/>
          <w:u w:val="single"/>
        </w:rPr>
      </w:pPr>
    </w:p>
    <w:p w14:paraId="77D9F851" w14:textId="77777777" w:rsidR="00B1609F" w:rsidRPr="00D03005" w:rsidRDefault="00B1609F" w:rsidP="00B1609F">
      <w:pPr>
        <w:rPr>
          <w:rFonts w:ascii="Calibri" w:eastAsia="TimesNewRoman,Bold" w:hAnsi="Calibri" w:cs="Calibri"/>
          <w:bCs/>
          <w:sz w:val="22"/>
          <w:szCs w:val="22"/>
          <w:u w:val="single"/>
        </w:rPr>
      </w:pPr>
    </w:p>
    <w:p w14:paraId="001823F4" w14:textId="77777777" w:rsidR="00B1609F" w:rsidRPr="00D03005" w:rsidRDefault="00B1609F" w:rsidP="00B1609F">
      <w:pPr>
        <w:rPr>
          <w:rFonts w:ascii="Calibri" w:eastAsia="TimesNewRoman,Bold" w:hAnsi="Calibri" w:cs="Calibri"/>
          <w:bCs/>
          <w:sz w:val="22"/>
          <w:szCs w:val="22"/>
          <w:u w:val="single"/>
        </w:rPr>
      </w:pPr>
    </w:p>
    <w:p w14:paraId="39280A1A" w14:textId="77777777" w:rsidR="00B1609F" w:rsidRPr="00D03005" w:rsidRDefault="00B1609F" w:rsidP="00B1609F">
      <w:pPr>
        <w:rPr>
          <w:rFonts w:ascii="Calibri" w:eastAsia="TimesNewRoman,Bold" w:hAnsi="Calibri" w:cs="Calibri"/>
          <w:bCs/>
          <w:sz w:val="22"/>
          <w:szCs w:val="22"/>
          <w:u w:val="single"/>
        </w:rPr>
      </w:pPr>
    </w:p>
    <w:p w14:paraId="501865B5" w14:textId="77777777" w:rsidR="00B1609F" w:rsidRPr="00D03005" w:rsidRDefault="00B1609F" w:rsidP="00B1609F">
      <w:pPr>
        <w:rPr>
          <w:rFonts w:ascii="Calibri" w:eastAsia="TimesNewRoman,Bold" w:hAnsi="Calibri" w:cs="Calibri"/>
          <w:bCs/>
          <w:sz w:val="22"/>
          <w:szCs w:val="22"/>
          <w:u w:val="single"/>
        </w:rPr>
      </w:pPr>
    </w:p>
    <w:p w14:paraId="27886434" w14:textId="77777777" w:rsidR="00B1609F" w:rsidRDefault="00B1609F" w:rsidP="00B1609F">
      <w:pPr>
        <w:rPr>
          <w:rFonts w:ascii="Calibri" w:eastAsia="TimesNewRoman,Bold" w:hAnsi="Calibri" w:cs="Calibri"/>
          <w:b/>
          <w:bCs/>
          <w:sz w:val="22"/>
          <w:szCs w:val="22"/>
          <w:u w:val="single"/>
        </w:rPr>
      </w:pPr>
    </w:p>
    <w:sectPr w:rsidR="00B1609F" w:rsidSect="000C1C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EBEB" w14:textId="77777777" w:rsidR="006C678F" w:rsidRDefault="006C678F">
      <w:r>
        <w:separator/>
      </w:r>
    </w:p>
  </w:endnote>
  <w:endnote w:type="continuationSeparator" w:id="0">
    <w:p w14:paraId="2CC6A07A" w14:textId="77777777" w:rsidR="006C678F" w:rsidRDefault="006C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NewRoman,Bold">
    <w:charset w:val="00"/>
    <w:family w:val="auto"/>
    <w:pitch w:val="default"/>
  </w:font>
  <w:font w:name="PalatinoLinotype-Roman">
    <w:charset w:val="EE"/>
    <w:family w:val="auto"/>
    <w:pitch w:val="default"/>
  </w:font>
  <w:font w:name="Univers-PL">
    <w:altName w:val="Courier New"/>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A388" w14:textId="77777777" w:rsidR="000C1C99" w:rsidRDefault="000C1C99">
    <w:pPr>
      <w:pStyle w:val="Stopka"/>
      <w:jc w:val="center"/>
      <w:rPr>
        <w:rFonts w:ascii="Calibri" w:hAnsi="Calibri" w:cs="Calibri"/>
        <w:sz w:val="20"/>
        <w:szCs w:val="20"/>
      </w:rPr>
    </w:pPr>
  </w:p>
  <w:p w14:paraId="1BEE2477" w14:textId="56AEBE5C" w:rsidR="000C1C99" w:rsidRDefault="000C1C99" w:rsidP="006525A4">
    <w:pPr>
      <w:jc w:val="both"/>
      <w:rPr>
        <w:rFonts w:ascii="Calibri" w:hAnsi="Calibri" w:cs="Calibri"/>
        <w:i/>
        <w:sz w:val="18"/>
        <w:szCs w:val="18"/>
      </w:rPr>
    </w:pPr>
    <w:r>
      <w:rPr>
        <w:rFonts w:ascii="Calibri" w:hAnsi="Calibri" w:cs="Calibri"/>
        <w:i/>
        <w:sz w:val="18"/>
        <w:szCs w:val="18"/>
      </w:rPr>
      <w:t>Termomodernizacja Kujawsko-Pomorskiego Centrum Pulmonologii w Bydgoszczy  umowa nr WP-II-D.433.3.37.2018 z dnia 13.02.2019 r. Budowa instalacji OZE w Kujawsko-Pomorskim Centrum Pulmonologii w Bydgoszczy umowa nr WP-II-B.433.3.2.2019 z dnia 6.06.2019 r. Projekt jest współfinansowany ze środków Europejskiego Funduszu Rozwoju Regionalnego w ramach RPO WK-P na lata 2014-2020.</w:t>
    </w:r>
  </w:p>
  <w:p w14:paraId="4B915673" w14:textId="3AC26762" w:rsidR="000C1C99" w:rsidRDefault="000C1C99" w:rsidP="00CE5499">
    <w:pPr>
      <w:pStyle w:val="Stopka"/>
      <w:jc w:val="right"/>
      <w:rPr>
        <w:rFonts w:ascii="Calibri" w:hAnsi="Calibri" w:cs="Calibri"/>
        <w:b/>
        <w:bCs/>
        <w:sz w:val="20"/>
        <w:szCs w:val="20"/>
      </w:rPr>
    </w:pPr>
    <w:r w:rsidRPr="000041ED">
      <w:rPr>
        <w:rFonts w:ascii="Calibri" w:hAnsi="Calibri" w:cs="Calibri"/>
        <w:sz w:val="20"/>
        <w:szCs w:val="20"/>
      </w:rPr>
      <w:t xml:space="preserve">Strona </w:t>
    </w:r>
    <w:r w:rsidRPr="000041ED">
      <w:rPr>
        <w:rFonts w:ascii="Calibri" w:hAnsi="Calibri" w:cs="Calibri"/>
        <w:b/>
        <w:bCs/>
        <w:sz w:val="20"/>
        <w:szCs w:val="20"/>
      </w:rPr>
      <w:fldChar w:fldCharType="begin"/>
    </w:r>
    <w:r w:rsidRPr="000041ED">
      <w:rPr>
        <w:rFonts w:ascii="Calibri" w:hAnsi="Calibri" w:cs="Calibri"/>
        <w:b/>
        <w:bCs/>
        <w:sz w:val="20"/>
        <w:szCs w:val="20"/>
      </w:rPr>
      <w:instrText>PAGE</w:instrText>
    </w:r>
    <w:r w:rsidRPr="000041ED">
      <w:rPr>
        <w:rFonts w:ascii="Calibri" w:hAnsi="Calibri" w:cs="Calibri"/>
        <w:b/>
        <w:bCs/>
        <w:sz w:val="20"/>
        <w:szCs w:val="20"/>
      </w:rPr>
      <w:fldChar w:fldCharType="separate"/>
    </w:r>
    <w:r>
      <w:rPr>
        <w:rFonts w:ascii="Calibri" w:hAnsi="Calibri" w:cs="Calibri"/>
        <w:b/>
        <w:bCs/>
        <w:noProof/>
        <w:sz w:val="20"/>
        <w:szCs w:val="20"/>
      </w:rPr>
      <w:t>2</w:t>
    </w:r>
    <w:r w:rsidRPr="000041ED">
      <w:rPr>
        <w:rFonts w:ascii="Calibri" w:hAnsi="Calibri" w:cs="Calibri"/>
        <w:b/>
        <w:bCs/>
        <w:sz w:val="20"/>
        <w:szCs w:val="20"/>
      </w:rPr>
      <w:fldChar w:fldCharType="end"/>
    </w:r>
    <w:r w:rsidRPr="000041ED">
      <w:rPr>
        <w:rFonts w:ascii="Calibri" w:hAnsi="Calibri" w:cs="Calibri"/>
        <w:sz w:val="20"/>
        <w:szCs w:val="20"/>
      </w:rPr>
      <w:t xml:space="preserve"> z </w:t>
    </w:r>
    <w:r w:rsidRPr="000041ED">
      <w:rPr>
        <w:rFonts w:ascii="Calibri" w:hAnsi="Calibri" w:cs="Calibri"/>
        <w:b/>
        <w:bCs/>
        <w:sz w:val="20"/>
        <w:szCs w:val="20"/>
      </w:rPr>
      <w:fldChar w:fldCharType="begin"/>
    </w:r>
    <w:r w:rsidRPr="000041ED">
      <w:rPr>
        <w:rFonts w:ascii="Calibri" w:hAnsi="Calibri" w:cs="Calibri"/>
        <w:b/>
        <w:bCs/>
        <w:sz w:val="20"/>
        <w:szCs w:val="20"/>
      </w:rPr>
      <w:instrText>NUMPAGES</w:instrText>
    </w:r>
    <w:r w:rsidRPr="000041ED">
      <w:rPr>
        <w:rFonts w:ascii="Calibri" w:hAnsi="Calibri" w:cs="Calibri"/>
        <w:b/>
        <w:bCs/>
        <w:sz w:val="20"/>
        <w:szCs w:val="20"/>
      </w:rPr>
      <w:fldChar w:fldCharType="separate"/>
    </w:r>
    <w:r>
      <w:rPr>
        <w:rFonts w:ascii="Calibri" w:hAnsi="Calibri" w:cs="Calibri"/>
        <w:b/>
        <w:bCs/>
        <w:noProof/>
        <w:sz w:val="20"/>
        <w:szCs w:val="20"/>
      </w:rPr>
      <w:t>21</w:t>
    </w:r>
    <w:r w:rsidRPr="000041ED">
      <w:rPr>
        <w:rFonts w:ascii="Calibri" w:hAnsi="Calibri" w:cs="Calibri"/>
        <w:b/>
        <w:bCs/>
        <w:sz w:val="20"/>
        <w:szCs w:val="20"/>
      </w:rPr>
      <w:fldChar w:fldCharType="end"/>
    </w:r>
  </w:p>
  <w:p w14:paraId="21AE69CC" w14:textId="77777777" w:rsidR="000C1C99" w:rsidRPr="000041ED" w:rsidRDefault="000C1C99">
    <w:pPr>
      <w:pStyle w:val="Stopka"/>
      <w:jc w:val="cen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0C02" w14:textId="77777777" w:rsidR="006C678F" w:rsidRDefault="006C678F">
      <w:r>
        <w:separator/>
      </w:r>
    </w:p>
  </w:footnote>
  <w:footnote w:type="continuationSeparator" w:id="0">
    <w:p w14:paraId="3FFC47D8" w14:textId="77777777" w:rsidR="006C678F" w:rsidRDefault="006C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67F4" w14:textId="5DBCAF57" w:rsidR="000C1C99" w:rsidRPr="00A611FC" w:rsidRDefault="000C1C99" w:rsidP="00A611FC">
    <w:pPr>
      <w:pStyle w:val="Nagwek"/>
      <w:tabs>
        <w:tab w:val="clear" w:pos="9072"/>
        <w:tab w:val="left" w:pos="7315"/>
      </w:tabs>
      <w:rPr>
        <w:rFonts w:ascii="Calibri" w:hAnsi="Calibri" w:cs="Calibri"/>
        <w:b/>
      </w:rPr>
    </w:pPr>
    <w:r>
      <w:rPr>
        <w:noProof/>
      </w:rPr>
      <w:drawing>
        <wp:inline distT="0" distB="0" distL="0" distR="0" wp14:anchorId="4C7DFBF4" wp14:editId="18378D6B">
          <wp:extent cx="1115695" cy="585470"/>
          <wp:effectExtent l="0" t="0" r="8255"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585470"/>
                  </a:xfrm>
                  <a:prstGeom prst="rect">
                    <a:avLst/>
                  </a:prstGeom>
                  <a:noFill/>
                </pic:spPr>
              </pic:pic>
            </a:graphicData>
          </a:graphic>
        </wp:inline>
      </w:drawing>
    </w:r>
    <w:r>
      <w:rPr>
        <w:noProof/>
      </w:rPr>
      <w:drawing>
        <wp:inline distT="0" distB="0" distL="0" distR="0" wp14:anchorId="26390A2E" wp14:editId="7548450C">
          <wp:extent cx="1645920" cy="5486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548640"/>
                  </a:xfrm>
                  <a:prstGeom prst="rect">
                    <a:avLst/>
                  </a:prstGeom>
                  <a:noFill/>
                </pic:spPr>
              </pic:pic>
            </a:graphicData>
          </a:graphic>
        </wp:inline>
      </w:drawing>
    </w:r>
    <w:r>
      <w:rPr>
        <w:noProof/>
      </w:rPr>
      <w:drawing>
        <wp:inline distT="0" distB="0" distL="0" distR="0" wp14:anchorId="708DE25B" wp14:editId="0E31A6C9">
          <wp:extent cx="1530350" cy="4997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0350" cy="499745"/>
                  </a:xfrm>
                  <a:prstGeom prst="rect">
                    <a:avLst/>
                  </a:prstGeom>
                  <a:noFill/>
                </pic:spPr>
              </pic:pic>
            </a:graphicData>
          </a:graphic>
        </wp:inline>
      </w:drawing>
    </w:r>
    <w:r>
      <w:rPr>
        <w:noProof/>
      </w:rPr>
      <w:drawing>
        <wp:inline distT="0" distB="0" distL="0" distR="0" wp14:anchorId="21D82BE3" wp14:editId="7D186626">
          <wp:extent cx="1389888" cy="452867"/>
          <wp:effectExtent l="0" t="0" r="127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91" cy="4742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239"/>
    <w:multiLevelType w:val="hybridMultilevel"/>
    <w:tmpl w:val="187A4A90"/>
    <w:lvl w:ilvl="0" w:tplc="CDBAD29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13741B"/>
    <w:multiLevelType w:val="hybridMultilevel"/>
    <w:tmpl w:val="ED962BBE"/>
    <w:lvl w:ilvl="0" w:tplc="4F943692">
      <w:start w:val="6"/>
      <w:numFmt w:val="lowerLetter"/>
      <w:lvlText w:val="%1)"/>
      <w:lvlJc w:val="left"/>
      <w:pPr>
        <w:ind w:left="2880" w:hanging="360"/>
      </w:pPr>
      <w:rPr>
        <w:rFonts w:ascii="Arial" w:hAnsi="Arial" w:cs="Arial" w:hint="default"/>
        <w:i w:val="0"/>
        <w:spacing w:val="0"/>
        <w:w w:val="100"/>
        <w:position w:val="0"/>
        <w:sz w:val="20"/>
        <w:szCs w:val="20"/>
        <w14:ligatures w14:val="none"/>
        <w14:numForm w14:val="default"/>
        <w14:numSpacing w14:val="proportional"/>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02EB4"/>
    <w:multiLevelType w:val="hybridMultilevel"/>
    <w:tmpl w:val="2CCE1FBA"/>
    <w:lvl w:ilvl="0" w:tplc="0415000F">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3" w15:restartNumberingAfterBreak="0">
    <w:nsid w:val="07630F1D"/>
    <w:multiLevelType w:val="hybridMultilevel"/>
    <w:tmpl w:val="157ED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21556"/>
    <w:multiLevelType w:val="hybridMultilevel"/>
    <w:tmpl w:val="8B82984C"/>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CD3FA5"/>
    <w:multiLevelType w:val="hybridMultilevel"/>
    <w:tmpl w:val="E1E8144C"/>
    <w:lvl w:ilvl="0" w:tplc="E2DA8644">
      <w:start w:val="1"/>
      <w:numFmt w:val="lowerLetter"/>
      <w:lvlText w:val="%1)"/>
      <w:lvlJc w:val="left"/>
      <w:pPr>
        <w:ind w:left="1440"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6" w15:restartNumberingAfterBreak="0">
    <w:nsid w:val="111464E8"/>
    <w:multiLevelType w:val="hybridMultilevel"/>
    <w:tmpl w:val="DC2C1E30"/>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179865D8"/>
    <w:multiLevelType w:val="hybridMultilevel"/>
    <w:tmpl w:val="8932CAA8"/>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674EF1"/>
    <w:multiLevelType w:val="hybridMultilevel"/>
    <w:tmpl w:val="8BDE377C"/>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FF760EE0">
      <w:start w:val="1"/>
      <w:numFmt w:val="decimal"/>
      <w:lvlText w:val="%3)"/>
      <w:lvlJc w:val="left"/>
      <w:pPr>
        <w:ind w:left="2688" w:hanging="360"/>
      </w:pPr>
      <w:rPr>
        <w:rFonts w:ascii="Arial" w:eastAsia="TimesNewRoman" w:hAnsi="Arial" w:cs="Calibri"/>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B0959FB"/>
    <w:multiLevelType w:val="hybridMultilevel"/>
    <w:tmpl w:val="06D6BE8C"/>
    <w:lvl w:ilvl="0" w:tplc="04150019">
      <w:start w:val="1"/>
      <w:numFmt w:val="lowerLetter"/>
      <w:lvlText w:val="%1."/>
      <w:lvlJc w:val="left"/>
      <w:pPr>
        <w:ind w:left="720" w:hanging="360"/>
      </w:pPr>
    </w:lvl>
    <w:lvl w:ilvl="1" w:tplc="C4AEC176">
      <w:start w:val="1"/>
      <w:numFmt w:val="lowerLetter"/>
      <w:lvlText w:val="%2)"/>
      <w:lvlJc w:val="left"/>
      <w:pPr>
        <w:ind w:left="1440" w:hanging="360"/>
      </w:pPr>
      <w:rPr>
        <w:rFonts w:ascii="Arial" w:hAnsi="Arial" w:cs="Arial" w:hint="default"/>
        <w:i w:val="0"/>
        <w:spacing w:val="0"/>
        <w:w w:val="100"/>
        <w:position w:val="0"/>
        <w:sz w:val="20"/>
        <w:szCs w:val="20"/>
        <w14:ligatures w14:val="none"/>
        <w14:numForm w14:val="default"/>
        <w14:numSpacing w14:val="proportional"/>
        <w14:stylisticSet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F75CB"/>
    <w:multiLevelType w:val="hybridMultilevel"/>
    <w:tmpl w:val="7AD60270"/>
    <w:lvl w:ilvl="0" w:tplc="5F408C1A">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7244BA"/>
    <w:multiLevelType w:val="multilevel"/>
    <w:tmpl w:val="08002DDA"/>
    <w:lvl w:ilvl="0">
      <w:start w:val="1"/>
      <w:numFmt w:val="decimal"/>
      <w:lvlText w:val="%1."/>
      <w:lvlJc w:val="left"/>
      <w:pPr>
        <w:ind w:left="588" w:hanging="360"/>
      </w:pPr>
      <w:rPr>
        <w:rFonts w:cs="Times New Roman" w:hint="default"/>
      </w:rPr>
    </w:lvl>
    <w:lvl w:ilvl="1">
      <w:start w:val="1"/>
      <w:numFmt w:val="decimal"/>
      <w:isLgl/>
      <w:lvlText w:val="%1.%2"/>
      <w:lvlJc w:val="left"/>
      <w:pPr>
        <w:ind w:left="948"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3108"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548" w:hanging="1440"/>
      </w:pPr>
      <w:rPr>
        <w:rFonts w:hint="default"/>
      </w:rPr>
    </w:lvl>
  </w:abstractNum>
  <w:abstractNum w:abstractNumId="12" w15:restartNumberingAfterBreak="0">
    <w:nsid w:val="285860DC"/>
    <w:multiLevelType w:val="hybridMultilevel"/>
    <w:tmpl w:val="51DCD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5827BB"/>
    <w:multiLevelType w:val="hybridMultilevel"/>
    <w:tmpl w:val="2EC23FBC"/>
    <w:lvl w:ilvl="0" w:tplc="CCF08C2E">
      <w:start w:val="1"/>
      <w:numFmt w:val="decimal"/>
      <w:lvlText w:val="%1."/>
      <w:lvlJc w:val="left"/>
      <w:pPr>
        <w:ind w:left="360" w:hanging="360"/>
      </w:pPr>
      <w:rPr>
        <w:rFonts w:eastAsia="TimesNew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C369A"/>
    <w:multiLevelType w:val="hybridMultilevel"/>
    <w:tmpl w:val="1B4A48F0"/>
    <w:lvl w:ilvl="0" w:tplc="0415000F">
      <w:start w:val="1"/>
      <w:numFmt w:val="decimal"/>
      <w:lvlText w:val="%1."/>
      <w:lvlJc w:val="left"/>
      <w:pPr>
        <w:ind w:left="360" w:hanging="360"/>
      </w:pPr>
      <w:rPr>
        <w:rFonts w:hint="default"/>
      </w:rPr>
    </w:lvl>
    <w:lvl w:ilvl="1" w:tplc="07327B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7F5139"/>
    <w:multiLevelType w:val="hybridMultilevel"/>
    <w:tmpl w:val="311C6D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F94A03"/>
    <w:multiLevelType w:val="hybridMultilevel"/>
    <w:tmpl w:val="F55080FC"/>
    <w:lvl w:ilvl="0" w:tplc="0415000F">
      <w:start w:val="1"/>
      <w:numFmt w:val="decimal"/>
      <w:lvlText w:val="%1."/>
      <w:lvlJc w:val="left"/>
      <w:pPr>
        <w:ind w:left="294"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33B74047"/>
    <w:multiLevelType w:val="hybridMultilevel"/>
    <w:tmpl w:val="05F250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0561306">
      <w:start w:val="1"/>
      <w:numFmt w:val="decimal"/>
      <w:lvlText w:val="%3."/>
      <w:lvlJc w:val="left"/>
      <w:pPr>
        <w:ind w:left="2340" w:hanging="360"/>
      </w:pPr>
      <w:rPr>
        <w:rFonts w:hint="default"/>
      </w:rPr>
    </w:lvl>
    <w:lvl w:ilvl="3" w:tplc="3BE656A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66FD6"/>
    <w:multiLevelType w:val="hybridMultilevel"/>
    <w:tmpl w:val="7222144A"/>
    <w:lvl w:ilvl="0" w:tplc="04150011">
      <w:start w:val="1"/>
      <w:numFmt w:val="decimal"/>
      <w:lvlText w:val="%1)"/>
      <w:lvlJc w:val="left"/>
      <w:pPr>
        <w:ind w:left="720" w:hanging="360"/>
      </w:pPr>
      <w:rPr>
        <w:rFonts w:hint="default"/>
      </w:rPr>
    </w:lvl>
    <w:lvl w:ilvl="1" w:tplc="37F04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2623F"/>
    <w:multiLevelType w:val="hybridMultilevel"/>
    <w:tmpl w:val="90DE0692"/>
    <w:lvl w:ilvl="0" w:tplc="C4AEC176">
      <w:start w:val="1"/>
      <w:numFmt w:val="lowerLetter"/>
      <w:lvlText w:val="%1)"/>
      <w:lvlJc w:val="left"/>
      <w:pPr>
        <w:ind w:left="1080" w:hanging="360"/>
      </w:pPr>
      <w:rPr>
        <w:rFonts w:ascii="Arial" w:hAnsi="Arial" w:cs="Arial" w:hint="default"/>
        <w:i w:val="0"/>
        <w:spacing w:val="0"/>
        <w:w w:val="100"/>
        <w:position w:val="0"/>
        <w:sz w:val="20"/>
        <w:szCs w:val="20"/>
        <w14:ligatures w14:val="none"/>
        <w14:numForm w14:val="default"/>
        <w14:numSpacing w14:val="proportional"/>
        <w14:stylisticSet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7419C3"/>
    <w:multiLevelType w:val="hybridMultilevel"/>
    <w:tmpl w:val="9E3C1316"/>
    <w:lvl w:ilvl="0" w:tplc="04150011">
      <w:start w:val="1"/>
      <w:numFmt w:val="decimal"/>
      <w:lvlText w:val="%1)"/>
      <w:lvlJc w:val="left"/>
      <w:pPr>
        <w:ind w:left="1068" w:hanging="360"/>
      </w:pPr>
    </w:lvl>
    <w:lvl w:ilvl="1" w:tplc="0415000F">
      <w:start w:val="1"/>
      <w:numFmt w:val="decimal"/>
      <w:lvlText w:val="%2."/>
      <w:lvlJc w:val="left"/>
      <w:pPr>
        <w:ind w:left="1788" w:hanging="360"/>
      </w:pPr>
      <w:rPr>
        <w:rFonts w:hint="default"/>
      </w:rPr>
    </w:lvl>
    <w:lvl w:ilvl="2" w:tplc="6F325A98">
      <w:start w:val="1"/>
      <w:numFmt w:val="decimal"/>
      <w:lvlText w:val="%3)"/>
      <w:lvlJc w:val="left"/>
      <w:pPr>
        <w:ind w:left="2688" w:hanging="360"/>
      </w:pPr>
      <w:rPr>
        <w:rFonts w:asciiTheme="minorHAnsi" w:eastAsia="TimesNewRoman" w:hAnsiTheme="minorHAnsi" w:cstheme="minorHAnsi"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6BB30B9"/>
    <w:multiLevelType w:val="hybridMultilevel"/>
    <w:tmpl w:val="D52EBBEE"/>
    <w:lvl w:ilvl="0" w:tplc="CF74201E">
      <w:start w:val="6"/>
      <w:numFmt w:val="decimal"/>
      <w:lvlText w:val="%1)"/>
      <w:lvlJc w:val="left"/>
      <w:pPr>
        <w:ind w:left="1080" w:hanging="360"/>
      </w:pPr>
      <w:rPr>
        <w:rFonts w:hint="default"/>
        <w:spacing w:val="0"/>
        <w:w w:val="100"/>
        <w:position w:val="0"/>
        <w14:ligatures w14:val="none"/>
        <w14:numForm w14:val="default"/>
        <w14:numSpacing w14:val="proportional"/>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26AAD"/>
    <w:multiLevelType w:val="multilevel"/>
    <w:tmpl w:val="6B0C1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67DE5"/>
    <w:multiLevelType w:val="hybridMultilevel"/>
    <w:tmpl w:val="A3F0D6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497B8B"/>
    <w:multiLevelType w:val="hybridMultilevel"/>
    <w:tmpl w:val="50A8B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19485E"/>
    <w:multiLevelType w:val="hybridMultilevel"/>
    <w:tmpl w:val="71B0F40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C67D46"/>
    <w:multiLevelType w:val="hybridMultilevel"/>
    <w:tmpl w:val="3A86850C"/>
    <w:lvl w:ilvl="0" w:tplc="96B8B5CA">
      <w:start w:val="1"/>
      <w:numFmt w:val="decimal"/>
      <w:lvlText w:val="%1."/>
      <w:lvlJc w:val="left"/>
      <w:pPr>
        <w:ind w:left="644" w:hanging="360"/>
      </w:pPr>
      <w:rPr>
        <w:rFonts w:ascii="Calibri" w:hAnsi="Calibri" w:hint="default"/>
      </w:rPr>
    </w:lvl>
    <w:lvl w:ilvl="1" w:tplc="04150011">
      <w:start w:val="1"/>
      <w:numFmt w:val="decimal"/>
      <w:lvlText w:val="%2)"/>
      <w:lvlJc w:val="left"/>
      <w:pPr>
        <w:ind w:left="1364" w:hanging="360"/>
      </w:pPr>
    </w:lvl>
    <w:lvl w:ilvl="2" w:tplc="32A44C12">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6DC7F61"/>
    <w:multiLevelType w:val="hybridMultilevel"/>
    <w:tmpl w:val="8482EDC2"/>
    <w:lvl w:ilvl="0" w:tplc="B37E8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755251"/>
    <w:multiLevelType w:val="hybridMultilevel"/>
    <w:tmpl w:val="D67848F6"/>
    <w:lvl w:ilvl="0" w:tplc="04150011">
      <w:start w:val="1"/>
      <w:numFmt w:val="decimal"/>
      <w:lvlText w:val="%1)"/>
      <w:lvlJc w:val="left"/>
      <w:pPr>
        <w:ind w:left="106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638521DE"/>
    <w:multiLevelType w:val="hybridMultilevel"/>
    <w:tmpl w:val="0F9C296E"/>
    <w:lvl w:ilvl="0" w:tplc="99C47390">
      <w:start w:val="4"/>
      <w:numFmt w:val="decimal"/>
      <w:lvlText w:val="%1)"/>
      <w:lvlJc w:val="left"/>
      <w:pPr>
        <w:ind w:left="1494" w:hanging="360"/>
      </w:pPr>
      <w:rPr>
        <w:rFonts w:hint="default"/>
        <w:spacing w:val="0"/>
        <w:w w:val="100"/>
        <w:position w:val="0"/>
        <w14:ligatures w14:val="none"/>
        <w14:numForm w14:val="default"/>
        <w14:numSpacing w14:val="proportional"/>
        <w14:stylisticSet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E2CAF"/>
    <w:multiLevelType w:val="hybridMultilevel"/>
    <w:tmpl w:val="C32E48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67B56AF"/>
    <w:multiLevelType w:val="hybridMultilevel"/>
    <w:tmpl w:val="553A052A"/>
    <w:lvl w:ilvl="0" w:tplc="04150011">
      <w:start w:val="1"/>
      <w:numFmt w:val="decimal"/>
      <w:lvlText w:val="%1)"/>
      <w:lvlJc w:val="left"/>
      <w:pPr>
        <w:ind w:left="2494" w:hanging="360"/>
      </w:pPr>
    </w:lvl>
    <w:lvl w:ilvl="1" w:tplc="04150019" w:tentative="1">
      <w:start w:val="1"/>
      <w:numFmt w:val="lowerLetter"/>
      <w:lvlText w:val="%2."/>
      <w:lvlJc w:val="left"/>
      <w:pPr>
        <w:ind w:left="3214" w:hanging="360"/>
      </w:pPr>
    </w:lvl>
    <w:lvl w:ilvl="2" w:tplc="0415001B" w:tentative="1">
      <w:start w:val="1"/>
      <w:numFmt w:val="lowerRoman"/>
      <w:lvlText w:val="%3."/>
      <w:lvlJc w:val="right"/>
      <w:pPr>
        <w:ind w:left="3934" w:hanging="180"/>
      </w:pPr>
    </w:lvl>
    <w:lvl w:ilvl="3" w:tplc="0415000F" w:tentative="1">
      <w:start w:val="1"/>
      <w:numFmt w:val="decimal"/>
      <w:lvlText w:val="%4."/>
      <w:lvlJc w:val="left"/>
      <w:pPr>
        <w:ind w:left="4654" w:hanging="360"/>
      </w:pPr>
    </w:lvl>
    <w:lvl w:ilvl="4" w:tplc="04150019" w:tentative="1">
      <w:start w:val="1"/>
      <w:numFmt w:val="lowerLetter"/>
      <w:lvlText w:val="%5."/>
      <w:lvlJc w:val="left"/>
      <w:pPr>
        <w:ind w:left="5374" w:hanging="360"/>
      </w:pPr>
    </w:lvl>
    <w:lvl w:ilvl="5" w:tplc="0415001B" w:tentative="1">
      <w:start w:val="1"/>
      <w:numFmt w:val="lowerRoman"/>
      <w:lvlText w:val="%6."/>
      <w:lvlJc w:val="right"/>
      <w:pPr>
        <w:ind w:left="6094" w:hanging="180"/>
      </w:pPr>
    </w:lvl>
    <w:lvl w:ilvl="6" w:tplc="0415000F" w:tentative="1">
      <w:start w:val="1"/>
      <w:numFmt w:val="decimal"/>
      <w:lvlText w:val="%7."/>
      <w:lvlJc w:val="left"/>
      <w:pPr>
        <w:ind w:left="6814" w:hanging="360"/>
      </w:pPr>
    </w:lvl>
    <w:lvl w:ilvl="7" w:tplc="04150019" w:tentative="1">
      <w:start w:val="1"/>
      <w:numFmt w:val="lowerLetter"/>
      <w:lvlText w:val="%8."/>
      <w:lvlJc w:val="left"/>
      <w:pPr>
        <w:ind w:left="7534" w:hanging="360"/>
      </w:pPr>
    </w:lvl>
    <w:lvl w:ilvl="8" w:tplc="0415001B" w:tentative="1">
      <w:start w:val="1"/>
      <w:numFmt w:val="lowerRoman"/>
      <w:lvlText w:val="%9."/>
      <w:lvlJc w:val="right"/>
      <w:pPr>
        <w:ind w:left="8254" w:hanging="180"/>
      </w:pPr>
    </w:lvl>
  </w:abstractNum>
  <w:abstractNum w:abstractNumId="32" w15:restartNumberingAfterBreak="0">
    <w:nsid w:val="69996433"/>
    <w:multiLevelType w:val="hybridMultilevel"/>
    <w:tmpl w:val="E69A3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1B57FE"/>
    <w:multiLevelType w:val="hybridMultilevel"/>
    <w:tmpl w:val="DF9E2A8A"/>
    <w:lvl w:ilvl="0" w:tplc="7660AC94">
      <w:start w:val="1"/>
      <w:numFmt w:val="decimal"/>
      <w:lvlText w:val="%1)"/>
      <w:lvlJc w:val="left"/>
      <w:pPr>
        <w:ind w:left="720" w:hanging="360"/>
      </w:pPr>
      <w:rPr>
        <w:rFonts w:hint="default"/>
        <w:spacing w:val="0"/>
        <w:w w:val="100"/>
        <w:position w:val="0"/>
        <w14:ligatures w14:val="none"/>
        <w14:numForm w14:val="default"/>
        <w14:numSpacing w14:val="proportional"/>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042CC5"/>
    <w:multiLevelType w:val="hybridMultilevel"/>
    <w:tmpl w:val="90545CE2"/>
    <w:lvl w:ilvl="0" w:tplc="04150017">
      <w:start w:val="1"/>
      <w:numFmt w:val="lowerLetter"/>
      <w:lvlText w:val="%1)"/>
      <w:lvlJc w:val="left"/>
      <w:pPr>
        <w:ind w:left="1428" w:hanging="360"/>
      </w:pPr>
    </w:lvl>
    <w:lvl w:ilvl="1" w:tplc="0415000F">
      <w:start w:val="1"/>
      <w:numFmt w:val="decimal"/>
      <w:lvlText w:val="%2."/>
      <w:lvlJc w:val="left"/>
      <w:pPr>
        <w:ind w:left="2148" w:hanging="360"/>
      </w:pPr>
      <w:rPr>
        <w:rFonts w:hint="default"/>
      </w:rPr>
    </w:lvl>
    <w:lvl w:ilvl="2" w:tplc="6F325A98">
      <w:start w:val="1"/>
      <w:numFmt w:val="decimal"/>
      <w:lvlText w:val="%3)"/>
      <w:lvlJc w:val="left"/>
      <w:pPr>
        <w:ind w:left="3048" w:hanging="360"/>
      </w:pPr>
      <w:rPr>
        <w:rFonts w:asciiTheme="minorHAnsi" w:eastAsia="TimesNewRoman" w:hAnsiTheme="minorHAnsi" w:cstheme="minorHAnsi" w:hint="default"/>
      </w:r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1587BEC"/>
    <w:multiLevelType w:val="hybridMultilevel"/>
    <w:tmpl w:val="BBAE7B98"/>
    <w:lvl w:ilvl="0" w:tplc="BFB05CDC">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13216"/>
    <w:multiLevelType w:val="hybridMultilevel"/>
    <w:tmpl w:val="72D60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C63103"/>
    <w:multiLevelType w:val="hybridMultilevel"/>
    <w:tmpl w:val="E47CE9CA"/>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1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8" w15:restartNumberingAfterBreak="0">
    <w:nsid w:val="74CF69DD"/>
    <w:multiLevelType w:val="hybridMultilevel"/>
    <w:tmpl w:val="D0ACEFBC"/>
    <w:lvl w:ilvl="0" w:tplc="CCF08C2E">
      <w:start w:val="1"/>
      <w:numFmt w:val="decimal"/>
      <w:lvlText w:val="%1."/>
      <w:lvlJc w:val="left"/>
      <w:pPr>
        <w:ind w:left="720" w:hanging="360"/>
      </w:pPr>
      <w:rPr>
        <w:rFonts w:eastAsia="TimesNewRoman" w:hint="default"/>
        <w:b w:val="0"/>
      </w:rPr>
    </w:lvl>
    <w:lvl w:ilvl="1" w:tplc="04150019">
      <w:start w:val="1"/>
      <w:numFmt w:val="lowerLetter"/>
      <w:lvlText w:val="%2."/>
      <w:lvlJc w:val="left"/>
      <w:pPr>
        <w:ind w:left="1440" w:hanging="360"/>
      </w:pPr>
    </w:lvl>
    <w:lvl w:ilvl="2" w:tplc="C12649D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48544A"/>
    <w:multiLevelType w:val="hybridMultilevel"/>
    <w:tmpl w:val="1068A1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4"/>
  </w:num>
  <w:num w:numId="5">
    <w:abstractNumId w:val="0"/>
  </w:num>
  <w:num w:numId="6">
    <w:abstractNumId w:val="8"/>
  </w:num>
  <w:num w:numId="7">
    <w:abstractNumId w:val="12"/>
  </w:num>
  <w:num w:numId="8">
    <w:abstractNumId w:val="23"/>
  </w:num>
  <w:num w:numId="9">
    <w:abstractNumId w:val="25"/>
  </w:num>
  <w:num w:numId="10">
    <w:abstractNumId w:val="16"/>
  </w:num>
  <w:num w:numId="11">
    <w:abstractNumId w:val="4"/>
  </w:num>
  <w:num w:numId="12">
    <w:abstractNumId w:val="24"/>
  </w:num>
  <w:num w:numId="13">
    <w:abstractNumId w:val="18"/>
  </w:num>
  <w:num w:numId="14">
    <w:abstractNumId w:val="38"/>
  </w:num>
  <w:num w:numId="15">
    <w:abstractNumId w:val="17"/>
  </w:num>
  <w:num w:numId="16">
    <w:abstractNumId w:val="37"/>
  </w:num>
  <w:num w:numId="17">
    <w:abstractNumId w:val="31"/>
  </w:num>
  <w:num w:numId="18">
    <w:abstractNumId w:val="36"/>
  </w:num>
  <w:num w:numId="19">
    <w:abstractNumId w:val="39"/>
  </w:num>
  <w:num w:numId="20">
    <w:abstractNumId w:val="13"/>
  </w:num>
  <w:num w:numId="21">
    <w:abstractNumId w:val="7"/>
  </w:num>
  <w:num w:numId="22">
    <w:abstractNumId w:val="10"/>
  </w:num>
  <w:num w:numId="23">
    <w:abstractNumId w:val="20"/>
  </w:num>
  <w:num w:numId="24">
    <w:abstractNumId w:val="28"/>
  </w:num>
  <w:num w:numId="25">
    <w:abstractNumId w:val="26"/>
  </w:num>
  <w:num w:numId="26">
    <w:abstractNumId w:val="35"/>
  </w:num>
  <w:num w:numId="27">
    <w:abstractNumId w:val="11"/>
  </w:num>
  <w:num w:numId="28">
    <w:abstractNumId w:val="2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 w:numId="34">
    <w:abstractNumId w:val="29"/>
  </w:num>
  <w:num w:numId="35">
    <w:abstractNumId w:val="21"/>
  </w:num>
  <w:num w:numId="36">
    <w:abstractNumId w:val="1"/>
  </w:num>
  <w:num w:numId="37">
    <w:abstractNumId w:val="6"/>
  </w:num>
  <w:num w:numId="38">
    <w:abstractNumId w:val="34"/>
  </w:num>
  <w:num w:numId="39">
    <w:abstractNumId w:val="33"/>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9F"/>
    <w:rsid w:val="00064BFD"/>
    <w:rsid w:val="00090C26"/>
    <w:rsid w:val="000A50BA"/>
    <w:rsid w:val="000C1C99"/>
    <w:rsid w:val="000C5A1E"/>
    <w:rsid w:val="000E028A"/>
    <w:rsid w:val="000F62C5"/>
    <w:rsid w:val="00112BF9"/>
    <w:rsid w:val="00134634"/>
    <w:rsid w:val="00142F40"/>
    <w:rsid w:val="00144BFF"/>
    <w:rsid w:val="00155895"/>
    <w:rsid w:val="00157022"/>
    <w:rsid w:val="00157DA8"/>
    <w:rsid w:val="00161863"/>
    <w:rsid w:val="00170707"/>
    <w:rsid w:val="001715B2"/>
    <w:rsid w:val="0017254F"/>
    <w:rsid w:val="00181FF1"/>
    <w:rsid w:val="001922BD"/>
    <w:rsid w:val="001953F8"/>
    <w:rsid w:val="001B0353"/>
    <w:rsid w:val="001F249F"/>
    <w:rsid w:val="00204744"/>
    <w:rsid w:val="00217E8B"/>
    <w:rsid w:val="002268C7"/>
    <w:rsid w:val="0022752E"/>
    <w:rsid w:val="00231C18"/>
    <w:rsid w:val="00234451"/>
    <w:rsid w:val="00250DF2"/>
    <w:rsid w:val="00257C11"/>
    <w:rsid w:val="002677B9"/>
    <w:rsid w:val="00276323"/>
    <w:rsid w:val="00283667"/>
    <w:rsid w:val="00296A21"/>
    <w:rsid w:val="002A003D"/>
    <w:rsid w:val="002A4011"/>
    <w:rsid w:val="002A4846"/>
    <w:rsid w:val="002B6753"/>
    <w:rsid w:val="00325F6E"/>
    <w:rsid w:val="0035052F"/>
    <w:rsid w:val="00353A01"/>
    <w:rsid w:val="00370329"/>
    <w:rsid w:val="00373CC9"/>
    <w:rsid w:val="00374DB2"/>
    <w:rsid w:val="00383DAA"/>
    <w:rsid w:val="003E4E94"/>
    <w:rsid w:val="00403BC2"/>
    <w:rsid w:val="00405C9E"/>
    <w:rsid w:val="004216B8"/>
    <w:rsid w:val="004241FE"/>
    <w:rsid w:val="00440C81"/>
    <w:rsid w:val="00444394"/>
    <w:rsid w:val="00461EA3"/>
    <w:rsid w:val="004B6EA1"/>
    <w:rsid w:val="004E7377"/>
    <w:rsid w:val="00506156"/>
    <w:rsid w:val="005240EB"/>
    <w:rsid w:val="005268A0"/>
    <w:rsid w:val="0056700E"/>
    <w:rsid w:val="005700DC"/>
    <w:rsid w:val="005728C2"/>
    <w:rsid w:val="00576FC4"/>
    <w:rsid w:val="005820BA"/>
    <w:rsid w:val="00595529"/>
    <w:rsid w:val="005D7994"/>
    <w:rsid w:val="005E0E0B"/>
    <w:rsid w:val="005E5989"/>
    <w:rsid w:val="00616667"/>
    <w:rsid w:val="006236A0"/>
    <w:rsid w:val="006270EC"/>
    <w:rsid w:val="006347D0"/>
    <w:rsid w:val="006525A4"/>
    <w:rsid w:val="006659BA"/>
    <w:rsid w:val="00670942"/>
    <w:rsid w:val="00673A6B"/>
    <w:rsid w:val="00674D59"/>
    <w:rsid w:val="006920C2"/>
    <w:rsid w:val="006B7AAA"/>
    <w:rsid w:val="006C678F"/>
    <w:rsid w:val="006D4E31"/>
    <w:rsid w:val="006E25D1"/>
    <w:rsid w:val="006F5823"/>
    <w:rsid w:val="00701073"/>
    <w:rsid w:val="00725A27"/>
    <w:rsid w:val="00733908"/>
    <w:rsid w:val="007735F3"/>
    <w:rsid w:val="00780E19"/>
    <w:rsid w:val="007C1172"/>
    <w:rsid w:val="007D32F3"/>
    <w:rsid w:val="007D5F82"/>
    <w:rsid w:val="007D66B4"/>
    <w:rsid w:val="007E3191"/>
    <w:rsid w:val="0081385E"/>
    <w:rsid w:val="00832CAE"/>
    <w:rsid w:val="008465FD"/>
    <w:rsid w:val="00860D1E"/>
    <w:rsid w:val="008B1773"/>
    <w:rsid w:val="008F7463"/>
    <w:rsid w:val="009204E7"/>
    <w:rsid w:val="00920825"/>
    <w:rsid w:val="009269FD"/>
    <w:rsid w:val="009A6A88"/>
    <w:rsid w:val="009A798E"/>
    <w:rsid w:val="009B0FD7"/>
    <w:rsid w:val="009E4425"/>
    <w:rsid w:val="009E5EC3"/>
    <w:rsid w:val="009F0AAB"/>
    <w:rsid w:val="00A03417"/>
    <w:rsid w:val="00A53613"/>
    <w:rsid w:val="00A611FC"/>
    <w:rsid w:val="00A6547F"/>
    <w:rsid w:val="00A700CB"/>
    <w:rsid w:val="00A7154C"/>
    <w:rsid w:val="00A71585"/>
    <w:rsid w:val="00A74CE2"/>
    <w:rsid w:val="00AC1DC9"/>
    <w:rsid w:val="00AC2553"/>
    <w:rsid w:val="00B01B35"/>
    <w:rsid w:val="00B1609F"/>
    <w:rsid w:val="00B6651F"/>
    <w:rsid w:val="00B768FB"/>
    <w:rsid w:val="00B774B1"/>
    <w:rsid w:val="00BA79A2"/>
    <w:rsid w:val="00BC497A"/>
    <w:rsid w:val="00BF1824"/>
    <w:rsid w:val="00BF5B7E"/>
    <w:rsid w:val="00C36F41"/>
    <w:rsid w:val="00C37196"/>
    <w:rsid w:val="00C40BC3"/>
    <w:rsid w:val="00C44197"/>
    <w:rsid w:val="00C80130"/>
    <w:rsid w:val="00CC26A5"/>
    <w:rsid w:val="00CC2A37"/>
    <w:rsid w:val="00CE5499"/>
    <w:rsid w:val="00D161B0"/>
    <w:rsid w:val="00D24F13"/>
    <w:rsid w:val="00D577C6"/>
    <w:rsid w:val="00D77C74"/>
    <w:rsid w:val="00D8140F"/>
    <w:rsid w:val="00D90A7E"/>
    <w:rsid w:val="00DA2992"/>
    <w:rsid w:val="00DB6621"/>
    <w:rsid w:val="00DD5227"/>
    <w:rsid w:val="00E0128F"/>
    <w:rsid w:val="00E22712"/>
    <w:rsid w:val="00E320A7"/>
    <w:rsid w:val="00E424CC"/>
    <w:rsid w:val="00E52990"/>
    <w:rsid w:val="00E6099F"/>
    <w:rsid w:val="00E635F6"/>
    <w:rsid w:val="00E92A7E"/>
    <w:rsid w:val="00E96651"/>
    <w:rsid w:val="00EB2149"/>
    <w:rsid w:val="00EF099B"/>
    <w:rsid w:val="00F03743"/>
    <w:rsid w:val="00F14C35"/>
    <w:rsid w:val="00F14FAC"/>
    <w:rsid w:val="00F205AA"/>
    <w:rsid w:val="00F35B44"/>
    <w:rsid w:val="00F363B5"/>
    <w:rsid w:val="00F404C9"/>
    <w:rsid w:val="00F46590"/>
    <w:rsid w:val="00F51FBC"/>
    <w:rsid w:val="00F5554E"/>
    <w:rsid w:val="00F92EA0"/>
    <w:rsid w:val="00FA0054"/>
    <w:rsid w:val="00FA3B98"/>
    <w:rsid w:val="00FC37A0"/>
    <w:rsid w:val="00FC7033"/>
    <w:rsid w:val="00FD4C19"/>
    <w:rsid w:val="00FE1E7D"/>
    <w:rsid w:val="00FE7B77"/>
    <w:rsid w:val="00FF04BC"/>
    <w:rsid w:val="00FF2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429EB"/>
  <w15:chartTrackingRefBased/>
  <w15:docId w15:val="{2EDB167A-147C-4312-A6B1-E70F50D1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B1609F"/>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609F"/>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B1609F"/>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B1609F"/>
    <w:pPr>
      <w:tabs>
        <w:tab w:val="center" w:pos="4536"/>
        <w:tab w:val="right" w:pos="9072"/>
      </w:tabs>
    </w:pPr>
    <w:rPr>
      <w:rFonts w:cs="Times New Roman"/>
    </w:rPr>
  </w:style>
  <w:style w:type="character" w:customStyle="1" w:styleId="StopkaZnak">
    <w:name w:val="Stopka Znak"/>
    <w:basedOn w:val="Domylnaczcionkaakapitu"/>
    <w:link w:val="Stopka"/>
    <w:uiPriority w:val="99"/>
    <w:rsid w:val="00B1609F"/>
    <w:rPr>
      <w:rFonts w:ascii="Arial" w:eastAsia="Times New Roman" w:hAnsi="Arial" w:cs="Times New Roman"/>
      <w:sz w:val="24"/>
      <w:szCs w:val="24"/>
      <w:lang w:eastAsia="pl-PL"/>
    </w:rPr>
  </w:style>
  <w:style w:type="paragraph" w:styleId="Akapitzlist">
    <w:name w:val="List Paragraph"/>
    <w:aliases w:val="1.Nagłówek,L1,Numerowanie,List Paragraph,sw tekst,List Paragraph1,Akapit z listą5"/>
    <w:basedOn w:val="Normalny"/>
    <w:link w:val="AkapitzlistZnak"/>
    <w:uiPriority w:val="34"/>
    <w:qFormat/>
    <w:rsid w:val="00B1609F"/>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1.Nagłówek Znak,L1 Znak,Numerowanie Znak,List Paragraph Znak,sw tekst Znak,List Paragraph1 Znak,Akapit z listą5 Znak"/>
    <w:link w:val="Akapitzlist"/>
    <w:uiPriority w:val="34"/>
    <w:qFormat/>
    <w:rsid w:val="00B1609F"/>
    <w:rPr>
      <w:rFonts w:ascii="Calibri" w:eastAsia="Calibri" w:hAnsi="Calibri" w:cs="Times New Roman"/>
    </w:rPr>
  </w:style>
  <w:style w:type="character" w:styleId="Hipercze">
    <w:name w:val="Hyperlink"/>
    <w:uiPriority w:val="99"/>
    <w:unhideWhenUsed/>
    <w:rsid w:val="00B1609F"/>
    <w:rPr>
      <w:color w:val="0000FF"/>
      <w:u w:val="single"/>
    </w:rPr>
  </w:style>
  <w:style w:type="character" w:styleId="Odwoaniedokomentarza">
    <w:name w:val="annotation reference"/>
    <w:basedOn w:val="Domylnaczcionkaakapitu"/>
    <w:uiPriority w:val="99"/>
    <w:semiHidden/>
    <w:unhideWhenUsed/>
    <w:rsid w:val="00B1609F"/>
    <w:rPr>
      <w:sz w:val="16"/>
      <w:szCs w:val="16"/>
    </w:rPr>
  </w:style>
  <w:style w:type="paragraph" w:styleId="Tekstkomentarza">
    <w:name w:val="annotation text"/>
    <w:basedOn w:val="Normalny"/>
    <w:link w:val="TekstkomentarzaZnak"/>
    <w:uiPriority w:val="99"/>
    <w:semiHidden/>
    <w:unhideWhenUsed/>
    <w:rsid w:val="00B1609F"/>
    <w:rPr>
      <w:sz w:val="20"/>
      <w:szCs w:val="20"/>
    </w:rPr>
  </w:style>
  <w:style w:type="character" w:customStyle="1" w:styleId="TekstkomentarzaZnak">
    <w:name w:val="Tekst komentarza Znak"/>
    <w:basedOn w:val="Domylnaczcionkaakapitu"/>
    <w:link w:val="Tekstkomentarza"/>
    <w:uiPriority w:val="99"/>
    <w:semiHidden/>
    <w:rsid w:val="00B1609F"/>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B1609F"/>
    <w:rPr>
      <w:b/>
      <w:bCs/>
    </w:rPr>
  </w:style>
  <w:style w:type="character" w:customStyle="1" w:styleId="TematkomentarzaZnak">
    <w:name w:val="Temat komentarza Znak"/>
    <w:basedOn w:val="TekstkomentarzaZnak"/>
    <w:link w:val="Tematkomentarza"/>
    <w:uiPriority w:val="99"/>
    <w:semiHidden/>
    <w:rsid w:val="00B1609F"/>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B160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609F"/>
    <w:rPr>
      <w:rFonts w:ascii="Segoe UI" w:eastAsia="Times New Roman" w:hAnsi="Segoe UI" w:cs="Segoe UI"/>
      <w:sz w:val="18"/>
      <w:szCs w:val="18"/>
      <w:lang w:eastAsia="pl-PL"/>
    </w:rPr>
  </w:style>
  <w:style w:type="character" w:styleId="Numerstrony">
    <w:name w:val="page number"/>
    <w:basedOn w:val="Domylnaczcionkaakapitu"/>
    <w:rsid w:val="00B1609F"/>
  </w:style>
  <w:style w:type="paragraph" w:customStyle="1" w:styleId="Standard">
    <w:name w:val="Standard"/>
    <w:rsid w:val="00B1609F"/>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character" w:styleId="Nierozpoznanawzmianka">
    <w:name w:val="Unresolved Mention"/>
    <w:basedOn w:val="Domylnaczcionkaakapitu"/>
    <w:uiPriority w:val="99"/>
    <w:semiHidden/>
    <w:unhideWhenUsed/>
    <w:rsid w:val="0022752E"/>
    <w:rPr>
      <w:color w:val="605E5C"/>
      <w:shd w:val="clear" w:color="auto" w:fill="E1DFDD"/>
    </w:rPr>
  </w:style>
  <w:style w:type="paragraph" w:customStyle="1" w:styleId="Zwykytekst1">
    <w:name w:val="Zwykły tekst1"/>
    <w:basedOn w:val="Normalny"/>
    <w:rsid w:val="00204744"/>
    <w:rPr>
      <w:rFonts w:ascii="Courier New" w:hAnsi="Courier New" w:cs="Courier New"/>
      <w:sz w:val="20"/>
      <w:szCs w:val="20"/>
      <w:lang w:val="es-ES" w:eastAsia="zh-CN"/>
    </w:rPr>
  </w:style>
  <w:style w:type="paragraph" w:styleId="NormalnyWeb">
    <w:name w:val="Normal (Web)"/>
    <w:basedOn w:val="Normalny"/>
    <w:uiPriority w:val="99"/>
    <w:semiHidden/>
    <w:unhideWhenUsed/>
    <w:rsid w:val="0073390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451">
      <w:bodyDiv w:val="1"/>
      <w:marLeft w:val="0"/>
      <w:marRight w:val="0"/>
      <w:marTop w:val="0"/>
      <w:marBottom w:val="0"/>
      <w:divBdr>
        <w:top w:val="none" w:sz="0" w:space="0" w:color="auto"/>
        <w:left w:val="none" w:sz="0" w:space="0" w:color="auto"/>
        <w:bottom w:val="none" w:sz="0" w:space="0" w:color="auto"/>
        <w:right w:val="none" w:sz="0" w:space="0" w:color="auto"/>
      </w:divBdr>
    </w:div>
    <w:div w:id="245267259">
      <w:bodyDiv w:val="1"/>
      <w:marLeft w:val="0"/>
      <w:marRight w:val="0"/>
      <w:marTop w:val="0"/>
      <w:marBottom w:val="0"/>
      <w:divBdr>
        <w:top w:val="none" w:sz="0" w:space="0" w:color="auto"/>
        <w:left w:val="none" w:sz="0" w:space="0" w:color="auto"/>
        <w:bottom w:val="none" w:sz="0" w:space="0" w:color="auto"/>
        <w:right w:val="none" w:sz="0" w:space="0" w:color="auto"/>
      </w:divBdr>
    </w:div>
    <w:div w:id="270355983">
      <w:bodyDiv w:val="1"/>
      <w:marLeft w:val="0"/>
      <w:marRight w:val="0"/>
      <w:marTop w:val="0"/>
      <w:marBottom w:val="0"/>
      <w:divBdr>
        <w:top w:val="none" w:sz="0" w:space="0" w:color="auto"/>
        <w:left w:val="none" w:sz="0" w:space="0" w:color="auto"/>
        <w:bottom w:val="none" w:sz="0" w:space="0" w:color="auto"/>
        <w:right w:val="none" w:sz="0" w:space="0" w:color="auto"/>
      </w:divBdr>
    </w:div>
    <w:div w:id="930427150">
      <w:bodyDiv w:val="1"/>
      <w:marLeft w:val="0"/>
      <w:marRight w:val="0"/>
      <w:marTop w:val="0"/>
      <w:marBottom w:val="0"/>
      <w:divBdr>
        <w:top w:val="none" w:sz="0" w:space="0" w:color="auto"/>
        <w:left w:val="none" w:sz="0" w:space="0" w:color="auto"/>
        <w:bottom w:val="none" w:sz="0" w:space="0" w:color="auto"/>
        <w:right w:val="none" w:sz="0" w:space="0" w:color="auto"/>
      </w:divBdr>
    </w:div>
    <w:div w:id="1033723844">
      <w:bodyDiv w:val="1"/>
      <w:marLeft w:val="0"/>
      <w:marRight w:val="0"/>
      <w:marTop w:val="0"/>
      <w:marBottom w:val="0"/>
      <w:divBdr>
        <w:top w:val="none" w:sz="0" w:space="0" w:color="auto"/>
        <w:left w:val="none" w:sz="0" w:space="0" w:color="auto"/>
        <w:bottom w:val="none" w:sz="0" w:space="0" w:color="auto"/>
        <w:right w:val="none" w:sz="0" w:space="0" w:color="auto"/>
      </w:divBdr>
    </w:div>
    <w:div w:id="1266185083">
      <w:bodyDiv w:val="1"/>
      <w:marLeft w:val="0"/>
      <w:marRight w:val="0"/>
      <w:marTop w:val="0"/>
      <w:marBottom w:val="0"/>
      <w:divBdr>
        <w:top w:val="none" w:sz="0" w:space="0" w:color="auto"/>
        <w:left w:val="none" w:sz="0" w:space="0" w:color="auto"/>
        <w:bottom w:val="none" w:sz="0" w:space="0" w:color="auto"/>
        <w:right w:val="none" w:sz="0" w:space="0" w:color="auto"/>
      </w:divBdr>
    </w:div>
    <w:div w:id="1318732107">
      <w:bodyDiv w:val="1"/>
      <w:marLeft w:val="0"/>
      <w:marRight w:val="0"/>
      <w:marTop w:val="0"/>
      <w:marBottom w:val="0"/>
      <w:divBdr>
        <w:top w:val="none" w:sz="0" w:space="0" w:color="auto"/>
        <w:left w:val="none" w:sz="0" w:space="0" w:color="auto"/>
        <w:bottom w:val="none" w:sz="0" w:space="0" w:color="auto"/>
        <w:right w:val="none" w:sz="0" w:space="0" w:color="auto"/>
      </w:divBdr>
    </w:div>
    <w:div w:id="1495301089">
      <w:bodyDiv w:val="1"/>
      <w:marLeft w:val="0"/>
      <w:marRight w:val="0"/>
      <w:marTop w:val="0"/>
      <w:marBottom w:val="0"/>
      <w:divBdr>
        <w:top w:val="none" w:sz="0" w:space="0" w:color="auto"/>
        <w:left w:val="none" w:sz="0" w:space="0" w:color="auto"/>
        <w:bottom w:val="none" w:sz="0" w:space="0" w:color="auto"/>
        <w:right w:val="none" w:sz="0" w:space="0" w:color="auto"/>
      </w:divBdr>
    </w:div>
    <w:div w:id="21027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27</Pages>
  <Words>11464</Words>
  <Characters>68786</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Struzinski Michal</dc:creator>
  <cp:keywords/>
  <dc:description/>
  <cp:lastModifiedBy>Struzinski Michal</cp:lastModifiedBy>
  <cp:revision>235</cp:revision>
  <dcterms:created xsi:type="dcterms:W3CDTF">2019-12-12T06:40:00Z</dcterms:created>
  <dcterms:modified xsi:type="dcterms:W3CDTF">2020-05-08T10:31:00Z</dcterms:modified>
</cp:coreProperties>
</file>