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AC0481" w14:textId="23C694BF" w:rsidR="000A1249" w:rsidRPr="00F2318B" w:rsidRDefault="000A1249" w:rsidP="00C160D0">
      <w:pPr>
        <w:widowControl w:val="0"/>
        <w:jc w:val="right"/>
        <w:rPr>
          <w:rFonts w:ascii="Arial" w:hAnsi="Arial" w:cs="Arial"/>
          <w:szCs w:val="22"/>
        </w:rPr>
      </w:pPr>
      <w:r w:rsidRPr="00F2318B">
        <w:rPr>
          <w:rFonts w:ascii="Arial" w:hAnsi="Arial" w:cs="Arial"/>
          <w:szCs w:val="22"/>
        </w:rPr>
        <w:t>Kraków, dn.</w:t>
      </w:r>
      <w:r w:rsidR="00066191" w:rsidRPr="00F2318B">
        <w:rPr>
          <w:rFonts w:ascii="Arial" w:hAnsi="Arial" w:cs="Arial"/>
          <w:szCs w:val="22"/>
        </w:rPr>
        <w:t xml:space="preserve"> </w:t>
      </w:r>
      <w:r w:rsidR="00F2318B" w:rsidRPr="00F2318B">
        <w:rPr>
          <w:rFonts w:ascii="Arial" w:hAnsi="Arial" w:cs="Arial"/>
          <w:szCs w:val="22"/>
        </w:rPr>
        <w:t>09.</w:t>
      </w:r>
      <w:r w:rsidR="006A6D45" w:rsidRPr="00F2318B">
        <w:rPr>
          <w:rFonts w:ascii="Arial" w:hAnsi="Arial" w:cs="Arial"/>
          <w:szCs w:val="22"/>
        </w:rPr>
        <w:t>11</w:t>
      </w:r>
      <w:r w:rsidR="00DD1843" w:rsidRPr="00F2318B">
        <w:rPr>
          <w:rFonts w:ascii="Arial" w:hAnsi="Arial" w:cs="Arial"/>
          <w:szCs w:val="22"/>
        </w:rPr>
        <w:t>.2020 r.</w:t>
      </w:r>
    </w:p>
    <w:p w14:paraId="0A35B67D" w14:textId="47966A7A" w:rsidR="000A1249" w:rsidRPr="004F385C" w:rsidRDefault="000A1249" w:rsidP="00C160D0">
      <w:pPr>
        <w:widowControl w:val="0"/>
        <w:jc w:val="both"/>
        <w:rPr>
          <w:rFonts w:ascii="Arial" w:hAnsi="Arial" w:cs="Arial"/>
          <w:b/>
          <w:bCs/>
          <w:szCs w:val="22"/>
        </w:rPr>
      </w:pPr>
      <w:r w:rsidRPr="00F2318B">
        <w:rPr>
          <w:rFonts w:ascii="Arial" w:hAnsi="Arial" w:cs="Arial"/>
          <w:b/>
          <w:bCs/>
          <w:szCs w:val="22"/>
        </w:rPr>
        <w:t>SZP-271/</w:t>
      </w:r>
      <w:r w:rsidR="006027BC" w:rsidRPr="00F2318B">
        <w:rPr>
          <w:rFonts w:ascii="Arial" w:hAnsi="Arial" w:cs="Arial"/>
          <w:b/>
          <w:bCs/>
          <w:szCs w:val="22"/>
        </w:rPr>
        <w:t>1</w:t>
      </w:r>
      <w:r w:rsidR="00480E43" w:rsidRPr="00F2318B">
        <w:rPr>
          <w:rFonts w:ascii="Arial" w:hAnsi="Arial" w:cs="Arial"/>
          <w:b/>
          <w:bCs/>
          <w:szCs w:val="22"/>
        </w:rPr>
        <w:t>5</w:t>
      </w:r>
      <w:r w:rsidR="00DD1843" w:rsidRPr="00F2318B">
        <w:rPr>
          <w:rFonts w:ascii="Arial" w:hAnsi="Arial" w:cs="Arial"/>
          <w:b/>
          <w:bCs/>
          <w:szCs w:val="22"/>
        </w:rPr>
        <w:t>-</w:t>
      </w:r>
      <w:r w:rsidR="006027BC" w:rsidRPr="00F2318B">
        <w:rPr>
          <w:rFonts w:ascii="Arial" w:hAnsi="Arial" w:cs="Arial"/>
          <w:b/>
          <w:bCs/>
          <w:szCs w:val="22"/>
        </w:rPr>
        <w:t>2</w:t>
      </w:r>
      <w:r w:rsidRPr="00F2318B">
        <w:rPr>
          <w:rFonts w:ascii="Arial" w:hAnsi="Arial" w:cs="Arial"/>
          <w:b/>
          <w:bCs/>
          <w:szCs w:val="22"/>
        </w:rPr>
        <w:t>/20</w:t>
      </w:r>
      <w:r w:rsidR="00125E16" w:rsidRPr="00F2318B">
        <w:rPr>
          <w:rFonts w:ascii="Arial" w:hAnsi="Arial" w:cs="Arial"/>
          <w:b/>
          <w:bCs/>
          <w:szCs w:val="22"/>
        </w:rPr>
        <w:t>20</w:t>
      </w:r>
    </w:p>
    <w:p w14:paraId="7C6FFC36" w14:textId="77777777" w:rsidR="006A6D45" w:rsidRPr="004F385C" w:rsidRDefault="006A6D45" w:rsidP="00C160D0">
      <w:pPr>
        <w:widowControl w:val="0"/>
        <w:tabs>
          <w:tab w:val="left" w:pos="0"/>
        </w:tabs>
        <w:jc w:val="right"/>
        <w:outlineLvl w:val="3"/>
        <w:rPr>
          <w:rFonts w:ascii="Arial" w:hAnsi="Arial" w:cs="Arial"/>
          <w:szCs w:val="22"/>
          <w:lang w:eastAsia="pl-PL"/>
        </w:rPr>
      </w:pPr>
    </w:p>
    <w:p w14:paraId="6164BEA5" w14:textId="5B4EE33A" w:rsidR="000A1249" w:rsidRPr="004F385C" w:rsidRDefault="000A1249" w:rsidP="00C160D0">
      <w:pPr>
        <w:widowControl w:val="0"/>
        <w:tabs>
          <w:tab w:val="left" w:pos="0"/>
        </w:tabs>
        <w:jc w:val="right"/>
        <w:outlineLvl w:val="3"/>
        <w:rPr>
          <w:rFonts w:ascii="Arial" w:hAnsi="Arial" w:cs="Arial"/>
          <w:szCs w:val="22"/>
          <w:lang w:eastAsia="pl-PL"/>
        </w:rPr>
      </w:pPr>
      <w:r w:rsidRPr="004F385C">
        <w:rPr>
          <w:rFonts w:ascii="Arial" w:hAnsi="Arial" w:cs="Arial"/>
          <w:szCs w:val="22"/>
          <w:lang w:eastAsia="pl-PL"/>
        </w:rPr>
        <w:tab/>
      </w:r>
      <w:r w:rsidRPr="004F385C">
        <w:rPr>
          <w:rFonts w:ascii="Arial" w:hAnsi="Arial" w:cs="Arial"/>
          <w:szCs w:val="22"/>
          <w:lang w:eastAsia="pl-PL"/>
        </w:rPr>
        <w:tab/>
      </w:r>
    </w:p>
    <w:p w14:paraId="284CC4F3" w14:textId="369BB828" w:rsidR="000A1249" w:rsidRPr="004F385C" w:rsidRDefault="000A1249" w:rsidP="00C160D0">
      <w:pPr>
        <w:widowControl w:val="0"/>
        <w:tabs>
          <w:tab w:val="left" w:pos="0"/>
        </w:tabs>
        <w:jc w:val="right"/>
        <w:outlineLvl w:val="3"/>
        <w:rPr>
          <w:rFonts w:ascii="Arial" w:hAnsi="Arial" w:cs="Arial"/>
          <w:b/>
          <w:szCs w:val="22"/>
          <w:lang w:eastAsia="pl-PL"/>
        </w:rPr>
      </w:pPr>
      <w:r w:rsidRPr="004F385C">
        <w:rPr>
          <w:rFonts w:ascii="Arial" w:hAnsi="Arial" w:cs="Arial"/>
          <w:b/>
          <w:szCs w:val="22"/>
          <w:lang w:eastAsia="pl-PL"/>
        </w:rPr>
        <w:t>DO WSZYSTKICH, KOGO DOTYCZY</w:t>
      </w:r>
    </w:p>
    <w:p w14:paraId="242C54C1" w14:textId="0A4159A1" w:rsidR="000A1249" w:rsidRPr="004F385C" w:rsidRDefault="000A1249" w:rsidP="00C160D0">
      <w:pPr>
        <w:widowControl w:val="0"/>
        <w:jc w:val="both"/>
        <w:rPr>
          <w:rFonts w:ascii="Arial" w:hAnsi="Arial" w:cs="Arial"/>
          <w:color w:val="FF0000"/>
          <w:szCs w:val="22"/>
          <w:lang w:eastAsia="pl-PL"/>
        </w:rPr>
      </w:pPr>
    </w:p>
    <w:p w14:paraId="31471B28" w14:textId="77777777" w:rsidR="004B621F" w:rsidRPr="004F385C" w:rsidRDefault="004B621F" w:rsidP="00C160D0">
      <w:pPr>
        <w:widowControl w:val="0"/>
        <w:tabs>
          <w:tab w:val="left" w:pos="0"/>
        </w:tabs>
        <w:outlineLvl w:val="0"/>
        <w:rPr>
          <w:rFonts w:ascii="Arial" w:hAnsi="Arial" w:cs="Arial"/>
          <w:b/>
          <w:bCs/>
          <w:i/>
          <w:color w:val="FF0000"/>
          <w:szCs w:val="22"/>
          <w:u w:val="single"/>
          <w:lang w:eastAsia="pl-PL"/>
        </w:rPr>
      </w:pPr>
    </w:p>
    <w:p w14:paraId="73FBC608" w14:textId="2BF4DAD5" w:rsidR="000A1249" w:rsidRPr="004F385C" w:rsidRDefault="000A1249" w:rsidP="00C160D0">
      <w:pPr>
        <w:widowControl w:val="0"/>
        <w:tabs>
          <w:tab w:val="left" w:pos="0"/>
        </w:tabs>
        <w:outlineLvl w:val="0"/>
        <w:rPr>
          <w:rFonts w:ascii="Arial" w:hAnsi="Arial" w:cs="Arial"/>
          <w:b/>
          <w:bCs/>
          <w:i/>
          <w:szCs w:val="22"/>
          <w:u w:val="single"/>
          <w:lang w:eastAsia="pl-PL"/>
        </w:rPr>
      </w:pPr>
      <w:r w:rsidRPr="004F385C">
        <w:rPr>
          <w:rFonts w:ascii="Arial" w:hAnsi="Arial" w:cs="Arial"/>
          <w:b/>
          <w:bCs/>
          <w:i/>
          <w:szCs w:val="22"/>
          <w:u w:val="single"/>
          <w:lang w:eastAsia="pl-PL"/>
        </w:rPr>
        <w:t>dot. sprawy: SZP/</w:t>
      </w:r>
      <w:r w:rsidR="006A6D45" w:rsidRPr="004F385C">
        <w:rPr>
          <w:rFonts w:ascii="Arial" w:hAnsi="Arial" w:cs="Arial"/>
          <w:b/>
          <w:bCs/>
          <w:i/>
          <w:szCs w:val="22"/>
          <w:u w:val="single"/>
          <w:lang w:eastAsia="pl-PL"/>
        </w:rPr>
        <w:t>20</w:t>
      </w:r>
      <w:r w:rsidRPr="004F385C">
        <w:rPr>
          <w:rFonts w:ascii="Arial" w:hAnsi="Arial" w:cs="Arial"/>
          <w:b/>
          <w:bCs/>
          <w:i/>
          <w:szCs w:val="22"/>
          <w:u w:val="single"/>
          <w:lang w:eastAsia="pl-PL"/>
        </w:rPr>
        <w:t>/20</w:t>
      </w:r>
      <w:r w:rsidR="000833DC" w:rsidRPr="004F385C">
        <w:rPr>
          <w:rFonts w:ascii="Arial" w:hAnsi="Arial" w:cs="Arial"/>
          <w:b/>
          <w:bCs/>
          <w:i/>
          <w:szCs w:val="22"/>
          <w:u w:val="single"/>
          <w:lang w:eastAsia="pl-PL"/>
        </w:rPr>
        <w:t>20</w:t>
      </w:r>
      <w:r w:rsidRPr="004F385C">
        <w:rPr>
          <w:rFonts w:ascii="Arial" w:hAnsi="Arial" w:cs="Arial"/>
          <w:b/>
          <w:bCs/>
          <w:i/>
          <w:szCs w:val="22"/>
          <w:u w:val="single"/>
          <w:lang w:eastAsia="pl-PL"/>
        </w:rPr>
        <w:t xml:space="preserve"> – odpowied</w:t>
      </w:r>
      <w:r w:rsidR="004B621F" w:rsidRPr="004F385C">
        <w:rPr>
          <w:rFonts w:ascii="Arial" w:hAnsi="Arial" w:cs="Arial"/>
          <w:b/>
          <w:bCs/>
          <w:i/>
          <w:szCs w:val="22"/>
          <w:u w:val="single"/>
          <w:lang w:eastAsia="pl-PL"/>
        </w:rPr>
        <w:t>zi</w:t>
      </w:r>
      <w:r w:rsidRPr="004F385C">
        <w:rPr>
          <w:rFonts w:ascii="Arial" w:hAnsi="Arial" w:cs="Arial"/>
          <w:b/>
          <w:bCs/>
          <w:i/>
          <w:szCs w:val="22"/>
          <w:u w:val="single"/>
          <w:lang w:eastAsia="pl-PL"/>
        </w:rPr>
        <w:t xml:space="preserve"> na pytani</w:t>
      </w:r>
      <w:r w:rsidR="004B621F" w:rsidRPr="004F385C">
        <w:rPr>
          <w:rFonts w:ascii="Arial" w:hAnsi="Arial" w:cs="Arial"/>
          <w:b/>
          <w:bCs/>
          <w:i/>
          <w:szCs w:val="22"/>
          <w:u w:val="single"/>
          <w:lang w:eastAsia="pl-PL"/>
        </w:rPr>
        <w:t>a</w:t>
      </w:r>
    </w:p>
    <w:p w14:paraId="1CE9247C" w14:textId="77777777" w:rsidR="000A1249" w:rsidRPr="004F385C" w:rsidRDefault="000A1249" w:rsidP="00C160D0">
      <w:pPr>
        <w:widowControl w:val="0"/>
        <w:tabs>
          <w:tab w:val="left" w:pos="0"/>
        </w:tabs>
        <w:jc w:val="both"/>
        <w:outlineLvl w:val="5"/>
        <w:rPr>
          <w:rFonts w:ascii="Arial" w:hAnsi="Arial" w:cs="Arial"/>
          <w:bCs/>
          <w:szCs w:val="22"/>
          <w:lang w:eastAsia="pl-PL"/>
        </w:rPr>
      </w:pPr>
    </w:p>
    <w:p w14:paraId="47DCC05C" w14:textId="77777777" w:rsidR="006027BC" w:rsidRPr="004F385C" w:rsidRDefault="006027BC" w:rsidP="00C160D0">
      <w:pPr>
        <w:widowControl w:val="0"/>
        <w:tabs>
          <w:tab w:val="left" w:pos="0"/>
        </w:tabs>
        <w:jc w:val="both"/>
        <w:outlineLvl w:val="5"/>
        <w:rPr>
          <w:rFonts w:ascii="Arial" w:hAnsi="Arial" w:cs="Arial"/>
          <w:bCs/>
          <w:szCs w:val="22"/>
          <w:lang w:eastAsia="pl-PL"/>
        </w:rPr>
      </w:pPr>
    </w:p>
    <w:p w14:paraId="4B3BD9D8" w14:textId="6B7BDFB0" w:rsidR="006027BC" w:rsidRPr="004F385C" w:rsidRDefault="007817A3" w:rsidP="00C160D0">
      <w:pPr>
        <w:widowControl w:val="0"/>
        <w:tabs>
          <w:tab w:val="left" w:pos="0"/>
          <w:tab w:val="left" w:pos="7005"/>
        </w:tabs>
        <w:jc w:val="both"/>
        <w:outlineLvl w:val="5"/>
        <w:rPr>
          <w:rFonts w:ascii="Arial" w:hAnsi="Arial" w:cs="Arial"/>
          <w:bCs/>
          <w:szCs w:val="22"/>
          <w:lang w:eastAsia="pl-PL"/>
        </w:rPr>
      </w:pPr>
      <w:r w:rsidRPr="004F385C">
        <w:rPr>
          <w:rFonts w:ascii="Arial" w:hAnsi="Arial" w:cs="Arial"/>
          <w:bCs/>
          <w:szCs w:val="22"/>
          <w:lang w:eastAsia="pl-PL"/>
        </w:rPr>
        <w:tab/>
      </w:r>
    </w:p>
    <w:p w14:paraId="5221158D" w14:textId="77777777" w:rsidR="006027BC" w:rsidRPr="004F385C" w:rsidRDefault="006027BC" w:rsidP="00C160D0">
      <w:pPr>
        <w:widowControl w:val="0"/>
        <w:tabs>
          <w:tab w:val="left" w:pos="0"/>
        </w:tabs>
        <w:jc w:val="both"/>
        <w:outlineLvl w:val="5"/>
        <w:rPr>
          <w:rFonts w:ascii="Arial" w:hAnsi="Arial" w:cs="Arial"/>
          <w:bCs/>
          <w:szCs w:val="22"/>
          <w:lang w:eastAsia="pl-PL"/>
        </w:rPr>
      </w:pPr>
      <w:r w:rsidRPr="004F385C">
        <w:rPr>
          <w:rFonts w:ascii="Arial" w:hAnsi="Arial" w:cs="Arial"/>
          <w:bCs/>
          <w:szCs w:val="22"/>
          <w:lang w:eastAsia="pl-PL"/>
        </w:rPr>
        <w:t>Szanowni Państwo</w:t>
      </w:r>
      <w:r w:rsidRPr="004F385C">
        <w:rPr>
          <w:rFonts w:ascii="Arial" w:hAnsi="Arial" w:cs="Arial"/>
          <w:b/>
          <w:szCs w:val="22"/>
          <w:lang w:eastAsia="pl-PL"/>
        </w:rPr>
        <w:t>!</w:t>
      </w:r>
    </w:p>
    <w:p w14:paraId="5A449325" w14:textId="77777777" w:rsidR="006027BC" w:rsidRPr="004F385C" w:rsidRDefault="006027BC" w:rsidP="00C160D0">
      <w:pPr>
        <w:widowControl w:val="0"/>
        <w:tabs>
          <w:tab w:val="left" w:pos="0"/>
        </w:tabs>
        <w:jc w:val="both"/>
        <w:outlineLvl w:val="5"/>
        <w:rPr>
          <w:rFonts w:ascii="Arial" w:hAnsi="Arial" w:cs="Arial"/>
          <w:bCs/>
          <w:szCs w:val="22"/>
          <w:lang w:eastAsia="pl-PL"/>
        </w:rPr>
      </w:pPr>
    </w:p>
    <w:p w14:paraId="0C277FC9" w14:textId="1531DA18" w:rsidR="006027BC" w:rsidRPr="004F385C" w:rsidRDefault="006027BC" w:rsidP="00C160D0">
      <w:pPr>
        <w:widowControl w:val="0"/>
        <w:tabs>
          <w:tab w:val="left" w:pos="0"/>
        </w:tabs>
        <w:jc w:val="both"/>
        <w:outlineLvl w:val="5"/>
        <w:rPr>
          <w:rFonts w:ascii="Arial" w:hAnsi="Arial" w:cs="Arial"/>
          <w:bCs/>
          <w:szCs w:val="22"/>
          <w:lang w:eastAsia="pl-PL"/>
        </w:rPr>
      </w:pPr>
      <w:r w:rsidRPr="004F385C">
        <w:rPr>
          <w:rFonts w:ascii="Arial" w:hAnsi="Arial" w:cs="Arial"/>
          <w:bCs/>
          <w:szCs w:val="22"/>
          <w:lang w:eastAsia="pl-PL"/>
        </w:rPr>
        <w:t xml:space="preserve">Uprzejmie informuję, że w sprawie ogłoszonego przez Szpital Specjalistyczny im. J. Dietla w Krakowie przetargu na </w:t>
      </w:r>
      <w:r w:rsidRPr="004F385C">
        <w:rPr>
          <w:rFonts w:ascii="Arial" w:hAnsi="Arial" w:cs="Arial"/>
          <w:b/>
          <w:szCs w:val="22"/>
          <w:lang w:eastAsia="pl-PL"/>
        </w:rPr>
        <w:t>„</w:t>
      </w:r>
      <w:r w:rsidR="006A6D45" w:rsidRPr="004F385C">
        <w:rPr>
          <w:rFonts w:ascii="Arial" w:hAnsi="Arial" w:cs="Arial"/>
          <w:b/>
          <w:szCs w:val="22"/>
          <w:lang w:eastAsia="pl-PL"/>
        </w:rPr>
        <w:t>Dostawę implantów ortopedycznych i neurochirurgicznych wraz z instrumentarium do Bloku Operacyjnego Szpitala Specjalistycznego im. J. Dietla w Krakowie</w:t>
      </w:r>
      <w:r w:rsidRPr="004F385C">
        <w:rPr>
          <w:rFonts w:ascii="Arial" w:hAnsi="Arial" w:cs="Arial"/>
          <w:b/>
          <w:szCs w:val="22"/>
          <w:lang w:eastAsia="pl-PL"/>
        </w:rPr>
        <w:t xml:space="preserve">”, </w:t>
      </w:r>
      <w:r w:rsidRPr="004F385C">
        <w:rPr>
          <w:rFonts w:ascii="Arial" w:hAnsi="Arial" w:cs="Arial"/>
          <w:bCs/>
          <w:szCs w:val="22"/>
          <w:lang w:eastAsia="pl-PL"/>
        </w:rPr>
        <w:t>znak sprawy:</w:t>
      </w:r>
      <w:r w:rsidRPr="004F385C">
        <w:rPr>
          <w:rFonts w:ascii="Arial" w:hAnsi="Arial" w:cs="Arial"/>
          <w:b/>
          <w:szCs w:val="22"/>
          <w:lang w:eastAsia="pl-PL"/>
        </w:rPr>
        <w:t xml:space="preserve"> SZP/</w:t>
      </w:r>
      <w:r w:rsidR="006A6D45" w:rsidRPr="004F385C">
        <w:rPr>
          <w:rFonts w:ascii="Arial" w:hAnsi="Arial" w:cs="Arial"/>
          <w:b/>
          <w:szCs w:val="22"/>
          <w:lang w:eastAsia="pl-PL"/>
        </w:rPr>
        <w:t>20</w:t>
      </w:r>
      <w:r w:rsidRPr="004F385C">
        <w:rPr>
          <w:rFonts w:ascii="Arial" w:hAnsi="Arial" w:cs="Arial"/>
          <w:b/>
          <w:szCs w:val="22"/>
          <w:lang w:eastAsia="pl-PL"/>
        </w:rPr>
        <w:t xml:space="preserve">/2020 </w:t>
      </w:r>
      <w:r w:rsidRPr="004F385C">
        <w:rPr>
          <w:rFonts w:ascii="Arial" w:hAnsi="Arial" w:cs="Arial"/>
          <w:bCs/>
          <w:szCs w:val="22"/>
          <w:lang w:eastAsia="pl-PL"/>
        </w:rPr>
        <w:t>wpłynęły pytania dotyczące zapisów SIWZ</w:t>
      </w:r>
      <w:r w:rsidRPr="004F385C">
        <w:rPr>
          <w:rFonts w:ascii="Arial" w:hAnsi="Arial" w:cs="Arial"/>
          <w:b/>
          <w:szCs w:val="22"/>
          <w:lang w:eastAsia="pl-PL"/>
        </w:rPr>
        <w:t>.</w:t>
      </w:r>
      <w:r w:rsidR="00B95BE9" w:rsidRPr="004F385C">
        <w:rPr>
          <w:rFonts w:ascii="Arial" w:hAnsi="Arial" w:cs="Arial"/>
          <w:bCs/>
          <w:szCs w:val="22"/>
          <w:lang w:eastAsia="pl-PL"/>
        </w:rPr>
        <w:t xml:space="preserve"> </w:t>
      </w:r>
      <w:r w:rsidRPr="004F385C">
        <w:rPr>
          <w:rFonts w:ascii="Arial" w:hAnsi="Arial" w:cs="Arial"/>
          <w:bCs/>
          <w:szCs w:val="22"/>
          <w:lang w:eastAsia="pl-PL"/>
        </w:rPr>
        <w:t>Treść pytań wraz z odpowiedziami na nie zgodnie z art. 38, ust. 2 przedstawiam poniżej:</w:t>
      </w:r>
    </w:p>
    <w:p w14:paraId="625E0AD9" w14:textId="77777777" w:rsidR="006027BC" w:rsidRPr="004F385C" w:rsidRDefault="006027BC" w:rsidP="00C160D0">
      <w:pPr>
        <w:widowControl w:val="0"/>
        <w:tabs>
          <w:tab w:val="left" w:pos="0"/>
        </w:tabs>
        <w:jc w:val="both"/>
        <w:outlineLvl w:val="5"/>
        <w:rPr>
          <w:rFonts w:ascii="Arial" w:hAnsi="Arial" w:cs="Arial"/>
          <w:bCs/>
          <w:szCs w:val="22"/>
          <w:lang w:eastAsia="pl-PL"/>
        </w:rPr>
      </w:pPr>
    </w:p>
    <w:p w14:paraId="2F8BF662" w14:textId="60AEFA57" w:rsidR="00696B8E" w:rsidRPr="00FE0A00" w:rsidRDefault="006027BC" w:rsidP="00C160D0">
      <w:pPr>
        <w:widowControl w:val="0"/>
        <w:tabs>
          <w:tab w:val="left" w:pos="0"/>
        </w:tabs>
        <w:jc w:val="both"/>
        <w:outlineLvl w:val="5"/>
        <w:rPr>
          <w:rFonts w:ascii="Arial" w:hAnsi="Arial" w:cs="Arial"/>
          <w:b/>
          <w:color w:val="000000" w:themeColor="text1"/>
          <w:szCs w:val="22"/>
          <w:lang w:eastAsia="pl-PL"/>
        </w:rPr>
      </w:pPr>
      <w:bookmarkStart w:id="0" w:name="_Hlk50916885"/>
      <w:r w:rsidRPr="00FE0A00">
        <w:rPr>
          <w:rFonts w:ascii="Arial" w:hAnsi="Arial" w:cs="Arial"/>
          <w:b/>
          <w:color w:val="000000" w:themeColor="text1"/>
          <w:szCs w:val="22"/>
          <w:lang w:eastAsia="pl-PL"/>
        </w:rPr>
        <w:t xml:space="preserve">Pytanie 1 </w:t>
      </w:r>
      <w:bookmarkStart w:id="1" w:name="_Hlk54354627"/>
      <w:r w:rsidR="007A5737" w:rsidRPr="00FE0A00">
        <w:rPr>
          <w:rFonts w:ascii="Arial" w:hAnsi="Arial" w:cs="Arial"/>
          <w:b/>
          <w:color w:val="000000" w:themeColor="text1"/>
          <w:szCs w:val="22"/>
          <w:lang w:eastAsia="pl-PL"/>
        </w:rPr>
        <w:t>– pakiet nr 27 (wzór umowy § 1 ust. 9)</w:t>
      </w:r>
      <w:bookmarkEnd w:id="1"/>
    </w:p>
    <w:p w14:paraId="2D136B98" w14:textId="6C9E2061" w:rsidR="00696B8E" w:rsidRPr="00D62005" w:rsidRDefault="00696B8E" w:rsidP="00C160D0">
      <w:pPr>
        <w:widowControl w:val="0"/>
        <w:tabs>
          <w:tab w:val="left" w:pos="0"/>
        </w:tabs>
        <w:jc w:val="both"/>
        <w:outlineLvl w:val="5"/>
        <w:rPr>
          <w:rFonts w:ascii="Arial" w:hAnsi="Arial" w:cs="Arial"/>
          <w:bCs/>
          <w:color w:val="000000" w:themeColor="text1"/>
          <w:szCs w:val="22"/>
          <w:lang w:eastAsia="pl-PL"/>
        </w:rPr>
      </w:pPr>
      <w:r w:rsidRPr="00FE0A00">
        <w:rPr>
          <w:rFonts w:ascii="Arial" w:hAnsi="Arial" w:cs="Arial"/>
          <w:bCs/>
          <w:color w:val="000000" w:themeColor="text1"/>
          <w:szCs w:val="22"/>
          <w:lang w:eastAsia="pl-PL"/>
        </w:rPr>
        <w:t>Czy z uwagi na fakt, że wymagane instrumentarium dostarczane ma być bezpośrednio na zabieg (§1 ust. 8 wzoru umowy) oraz małą ilość zamawianego asortymentu (Pakiet nr 27), Zamawiający dopuści by oferowane wyroby były dostarczane na zabieg wraz z instrumentarium, tym samym odstąpi od wymogu utworzenia „Magazynu</w:t>
      </w:r>
      <w:r w:rsidRPr="00D62005">
        <w:rPr>
          <w:rFonts w:ascii="Arial" w:hAnsi="Arial" w:cs="Arial"/>
          <w:bCs/>
          <w:color w:val="000000" w:themeColor="text1"/>
          <w:szCs w:val="22"/>
          <w:lang w:eastAsia="pl-PL"/>
        </w:rPr>
        <w:t>” oferowanego asortymentu?</w:t>
      </w:r>
    </w:p>
    <w:p w14:paraId="4F59A1B0" w14:textId="6F14A565" w:rsidR="00FE0A00" w:rsidRPr="00FE0A00" w:rsidRDefault="006027BC" w:rsidP="00C160D0">
      <w:pPr>
        <w:widowControl w:val="0"/>
        <w:tabs>
          <w:tab w:val="left" w:pos="0"/>
        </w:tabs>
        <w:jc w:val="both"/>
        <w:outlineLvl w:val="5"/>
        <w:rPr>
          <w:rFonts w:ascii="Arial" w:hAnsi="Arial" w:cs="Arial"/>
          <w:b/>
          <w:color w:val="000000" w:themeColor="text1"/>
          <w:szCs w:val="22"/>
          <w:lang w:eastAsia="pl-PL"/>
        </w:rPr>
      </w:pPr>
      <w:r w:rsidRPr="00D62005">
        <w:rPr>
          <w:rFonts w:ascii="Arial" w:hAnsi="Arial" w:cs="Arial"/>
          <w:b/>
          <w:color w:val="000000" w:themeColor="text1"/>
          <w:szCs w:val="22"/>
          <w:lang w:eastAsia="pl-PL"/>
        </w:rPr>
        <w:t xml:space="preserve">ODPOWIEDŹ: </w:t>
      </w:r>
      <w:r w:rsidR="00FE0A00" w:rsidRPr="00D62005">
        <w:rPr>
          <w:rFonts w:ascii="Arial" w:hAnsi="Arial" w:cs="Arial"/>
          <w:b/>
          <w:color w:val="000000" w:themeColor="text1"/>
          <w:szCs w:val="22"/>
          <w:lang w:eastAsia="pl-PL"/>
        </w:rPr>
        <w:t xml:space="preserve">Zamawiający odstępuje od wymogu tworzenia Magazynu dla towarów określonych w pakiecie 27 – </w:t>
      </w:r>
      <w:r w:rsidR="00FE0A00" w:rsidRPr="00D62005">
        <w:rPr>
          <w:rFonts w:ascii="Arial" w:hAnsi="Arial" w:cs="Arial"/>
          <w:b/>
          <w:szCs w:val="22"/>
          <w:lang w:eastAsia="pl-PL"/>
        </w:rPr>
        <w:t>uwaga: modyfikacja wzoru umowy</w:t>
      </w:r>
      <w:r w:rsidR="00D62005" w:rsidRPr="00D62005">
        <w:rPr>
          <w:rFonts w:ascii="Arial" w:hAnsi="Arial" w:cs="Arial"/>
          <w:b/>
          <w:szCs w:val="22"/>
          <w:lang w:eastAsia="pl-PL"/>
        </w:rPr>
        <w:t xml:space="preserve"> poprzez dodanie w § 1 ust. 9</w:t>
      </w:r>
      <w:r w:rsidR="00D62005">
        <w:rPr>
          <w:rFonts w:ascii="Arial" w:hAnsi="Arial" w:cs="Arial"/>
          <w:b/>
          <w:szCs w:val="22"/>
          <w:lang w:eastAsia="pl-PL"/>
        </w:rPr>
        <w:t xml:space="preserve"> </w:t>
      </w:r>
      <w:r w:rsidR="00D62005" w:rsidRPr="00D62005">
        <w:rPr>
          <w:rFonts w:ascii="Arial" w:hAnsi="Arial" w:cs="Arial"/>
          <w:b/>
          <w:szCs w:val="22"/>
          <w:lang w:eastAsia="pl-PL"/>
        </w:rPr>
        <w:t xml:space="preserve">zapisu </w:t>
      </w:r>
      <w:r w:rsidR="00D62005" w:rsidRPr="00D62005">
        <w:rPr>
          <w:rFonts w:ascii="Arial" w:hAnsi="Arial" w:cs="Arial"/>
          <w:b/>
          <w:i/>
          <w:iCs/>
          <w:color w:val="FF0000"/>
          <w:szCs w:val="22"/>
          <w:lang w:eastAsia="pl-PL"/>
        </w:rPr>
        <w:t>„*) nie dotyczy pakietu 27”</w:t>
      </w:r>
      <w:r w:rsidR="00D62005">
        <w:rPr>
          <w:rFonts w:ascii="Arial" w:hAnsi="Arial" w:cs="Arial"/>
          <w:b/>
          <w:color w:val="FF0000"/>
          <w:szCs w:val="22"/>
          <w:lang w:eastAsia="pl-PL"/>
        </w:rPr>
        <w:t>.</w:t>
      </w:r>
    </w:p>
    <w:p w14:paraId="4DA3220D" w14:textId="77777777" w:rsidR="00D62005" w:rsidRPr="004F385C" w:rsidRDefault="00D62005" w:rsidP="00C160D0">
      <w:pPr>
        <w:widowControl w:val="0"/>
        <w:tabs>
          <w:tab w:val="left" w:pos="0"/>
        </w:tabs>
        <w:jc w:val="both"/>
        <w:outlineLvl w:val="5"/>
        <w:rPr>
          <w:rFonts w:ascii="Arial" w:hAnsi="Arial" w:cs="Arial"/>
          <w:bCs/>
          <w:szCs w:val="22"/>
          <w:lang w:eastAsia="pl-PL"/>
        </w:rPr>
      </w:pPr>
    </w:p>
    <w:p w14:paraId="23CBFBEB" w14:textId="6D57F45C" w:rsidR="006027BC" w:rsidRPr="004F385C" w:rsidRDefault="006027BC" w:rsidP="00C160D0">
      <w:pPr>
        <w:widowControl w:val="0"/>
        <w:tabs>
          <w:tab w:val="left" w:pos="0"/>
        </w:tabs>
        <w:jc w:val="both"/>
        <w:outlineLvl w:val="5"/>
        <w:rPr>
          <w:rFonts w:ascii="Arial" w:hAnsi="Arial" w:cs="Arial"/>
          <w:b/>
          <w:szCs w:val="22"/>
          <w:lang w:eastAsia="pl-PL"/>
        </w:rPr>
      </w:pPr>
      <w:r w:rsidRPr="00C160D0">
        <w:rPr>
          <w:rFonts w:ascii="Arial" w:hAnsi="Arial" w:cs="Arial"/>
          <w:b/>
          <w:szCs w:val="22"/>
          <w:lang w:eastAsia="pl-PL"/>
        </w:rPr>
        <w:t xml:space="preserve">Pytanie 2 </w:t>
      </w:r>
      <w:r w:rsidR="00073E3B" w:rsidRPr="00C160D0">
        <w:rPr>
          <w:rFonts w:ascii="Arial" w:hAnsi="Arial" w:cs="Arial"/>
          <w:b/>
          <w:szCs w:val="22"/>
          <w:lang w:eastAsia="pl-PL"/>
        </w:rPr>
        <w:t>– pakiet nr 27 (wzór umowy § 1 ust. 7)</w:t>
      </w:r>
    </w:p>
    <w:p w14:paraId="23E1E502" w14:textId="77777777" w:rsidR="00325C80" w:rsidRDefault="00073E3B" w:rsidP="00C160D0">
      <w:pPr>
        <w:widowControl w:val="0"/>
        <w:tabs>
          <w:tab w:val="left" w:pos="0"/>
        </w:tabs>
        <w:jc w:val="both"/>
        <w:outlineLvl w:val="5"/>
        <w:rPr>
          <w:rFonts w:ascii="Arial" w:hAnsi="Arial" w:cs="Arial"/>
          <w:bCs/>
          <w:szCs w:val="22"/>
          <w:lang w:eastAsia="pl-PL"/>
        </w:rPr>
      </w:pPr>
      <w:r w:rsidRPr="004F385C">
        <w:rPr>
          <w:rFonts w:ascii="Arial" w:hAnsi="Arial" w:cs="Arial"/>
          <w:bCs/>
          <w:szCs w:val="22"/>
          <w:lang w:eastAsia="pl-PL"/>
        </w:rPr>
        <w:t xml:space="preserve">Zwracamy się z uprzejmą prośbą o wyjaśnienie. Czy Zamawiający może potwierdzić, że zapis ww. paragrafu nie dotyczy Pakietu nr 27. </w:t>
      </w:r>
    </w:p>
    <w:p w14:paraId="33302701" w14:textId="451DD0D9" w:rsidR="00073E3B" w:rsidRPr="00F2318B" w:rsidRDefault="00073E3B" w:rsidP="00C160D0">
      <w:pPr>
        <w:widowControl w:val="0"/>
        <w:tabs>
          <w:tab w:val="left" w:pos="0"/>
        </w:tabs>
        <w:jc w:val="both"/>
        <w:outlineLvl w:val="5"/>
        <w:rPr>
          <w:rFonts w:ascii="Arial" w:hAnsi="Arial" w:cs="Arial"/>
          <w:bCs/>
          <w:szCs w:val="22"/>
          <w:lang w:eastAsia="pl-PL"/>
        </w:rPr>
      </w:pPr>
      <w:r w:rsidRPr="004F385C">
        <w:rPr>
          <w:rFonts w:ascii="Arial" w:hAnsi="Arial" w:cs="Arial"/>
          <w:bCs/>
          <w:szCs w:val="22"/>
          <w:lang w:eastAsia="pl-PL"/>
        </w:rPr>
        <w:t xml:space="preserve">Niezbędne do przeprowadzenia procedury z użyciem wymaganych implantów instrumentarium ma być, zgodnie z brzmieniem § 1 ust. 8 wzoru umowy, dostarczane na zabieg, dlatego wymóg dostarczania go </w:t>
      </w:r>
      <w:r w:rsidRPr="00C160D0">
        <w:rPr>
          <w:rFonts w:ascii="Arial" w:hAnsi="Arial" w:cs="Arial"/>
          <w:bCs/>
          <w:szCs w:val="22"/>
          <w:lang w:eastAsia="pl-PL"/>
        </w:rPr>
        <w:t xml:space="preserve">dodatkowo na </w:t>
      </w:r>
      <w:r w:rsidRPr="00F2318B">
        <w:rPr>
          <w:rFonts w:ascii="Arial" w:hAnsi="Arial" w:cs="Arial"/>
          <w:bCs/>
          <w:szCs w:val="22"/>
          <w:lang w:eastAsia="pl-PL"/>
        </w:rPr>
        <w:t>czas trwania umowy jest zbędny. Mając powyższe na uwadze wnosimy jak we wstępie.</w:t>
      </w:r>
    </w:p>
    <w:p w14:paraId="115DE4C8" w14:textId="061A00A4" w:rsidR="006027BC" w:rsidRPr="00F2318B" w:rsidRDefault="006027BC" w:rsidP="00C160D0">
      <w:pPr>
        <w:widowControl w:val="0"/>
        <w:tabs>
          <w:tab w:val="left" w:pos="0"/>
        </w:tabs>
        <w:jc w:val="both"/>
        <w:outlineLvl w:val="5"/>
        <w:rPr>
          <w:rFonts w:ascii="Arial" w:hAnsi="Arial" w:cs="Arial"/>
          <w:b/>
          <w:szCs w:val="22"/>
          <w:lang w:eastAsia="pl-PL"/>
        </w:rPr>
      </w:pPr>
      <w:r w:rsidRPr="00F2318B">
        <w:rPr>
          <w:rFonts w:ascii="Arial" w:hAnsi="Arial" w:cs="Arial"/>
          <w:b/>
          <w:szCs w:val="22"/>
          <w:lang w:eastAsia="pl-PL"/>
        </w:rPr>
        <w:t xml:space="preserve">ODPOWIEDŹ: </w:t>
      </w:r>
      <w:r w:rsidR="00FE0A00" w:rsidRPr="00F2318B">
        <w:rPr>
          <w:rFonts w:ascii="Arial" w:hAnsi="Arial" w:cs="Arial"/>
          <w:b/>
          <w:szCs w:val="22"/>
          <w:lang w:eastAsia="pl-PL"/>
        </w:rPr>
        <w:t>Tak, zamawiający potwierdza</w:t>
      </w:r>
      <w:r w:rsidR="00C160D0" w:rsidRPr="00F2318B">
        <w:rPr>
          <w:rFonts w:ascii="Arial" w:hAnsi="Arial" w:cs="Arial"/>
          <w:b/>
          <w:szCs w:val="22"/>
          <w:lang w:eastAsia="pl-PL"/>
        </w:rPr>
        <w:t>, że zgodnie z §1 ust. 7 zdanie ostatnie</w:t>
      </w:r>
      <w:r w:rsidR="00D62005" w:rsidRPr="00F2318B">
        <w:rPr>
          <w:rFonts w:ascii="Arial" w:hAnsi="Arial" w:cs="Arial"/>
          <w:b/>
          <w:szCs w:val="22"/>
          <w:lang w:eastAsia="pl-PL"/>
        </w:rPr>
        <w:t>,</w:t>
      </w:r>
      <w:r w:rsidR="00C160D0" w:rsidRPr="00F2318B">
        <w:rPr>
          <w:rFonts w:ascii="Arial" w:hAnsi="Arial" w:cs="Arial"/>
          <w:b/>
          <w:szCs w:val="22"/>
          <w:lang w:eastAsia="pl-PL"/>
        </w:rPr>
        <w:t xml:space="preserve"> wymaga, aby instrumentarium dla pakietu 27 było dostarczane do pojedynczego zabiegu. </w:t>
      </w:r>
    </w:p>
    <w:p w14:paraId="274AA2AE" w14:textId="77777777" w:rsidR="00FE0A00" w:rsidRPr="004F385C" w:rsidRDefault="00FE0A00" w:rsidP="00C160D0">
      <w:pPr>
        <w:widowControl w:val="0"/>
        <w:tabs>
          <w:tab w:val="left" w:pos="0"/>
        </w:tabs>
        <w:jc w:val="both"/>
        <w:outlineLvl w:val="5"/>
        <w:rPr>
          <w:rFonts w:ascii="Arial" w:hAnsi="Arial" w:cs="Arial"/>
          <w:bCs/>
          <w:szCs w:val="22"/>
          <w:lang w:eastAsia="pl-PL"/>
        </w:rPr>
      </w:pPr>
    </w:p>
    <w:p w14:paraId="61768F61" w14:textId="49BACCAB" w:rsidR="006027BC" w:rsidRPr="004F385C" w:rsidRDefault="006027BC"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 xml:space="preserve">Pytanie 3 </w:t>
      </w:r>
      <w:r w:rsidR="0029359B" w:rsidRPr="004F385C">
        <w:rPr>
          <w:rFonts w:ascii="Arial" w:hAnsi="Arial" w:cs="Arial"/>
          <w:b/>
          <w:szCs w:val="22"/>
          <w:lang w:eastAsia="pl-PL"/>
        </w:rPr>
        <w:t>– pakiet nr 14</w:t>
      </w:r>
    </w:p>
    <w:p w14:paraId="5CD687B5" w14:textId="0FB018DE" w:rsidR="0029359B" w:rsidRPr="00C160D0" w:rsidRDefault="0029359B" w:rsidP="00C160D0">
      <w:pPr>
        <w:widowControl w:val="0"/>
        <w:rPr>
          <w:rFonts w:ascii="Arial" w:hAnsi="Arial" w:cs="Arial"/>
          <w:bCs/>
          <w:szCs w:val="22"/>
        </w:rPr>
      </w:pPr>
      <w:r w:rsidRPr="00C160D0">
        <w:rPr>
          <w:rFonts w:ascii="Arial" w:hAnsi="Arial" w:cs="Arial"/>
          <w:bCs/>
          <w:szCs w:val="22"/>
        </w:rPr>
        <w:t>Czy zamawiający dopuści możliwość zaoferowania płytki szyjnej o następujących parametrach?</w:t>
      </w:r>
    </w:p>
    <w:p w14:paraId="2D21135B"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tytanowy, dynamiczny system do stabilizacji przedniej kręgosłupa szyjnego;</w:t>
      </w:r>
    </w:p>
    <w:p w14:paraId="68F05369"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 xml:space="preserve">płytki o wymiarach 20-103mm </w:t>
      </w:r>
    </w:p>
    <w:p w14:paraId="66BCDCAD" w14:textId="398130E3"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 xml:space="preserve">płytki 4 otworowe (20-32mm), 6 otworowe (34-58mm), 8 otworowe (49-64mm), 10 otworowe (67-85mm) </w:t>
      </w:r>
      <w:r w:rsidR="00EE14B3" w:rsidRPr="004F385C">
        <w:rPr>
          <w:rFonts w:ascii="Arial" w:hAnsi="Arial" w:cs="Arial"/>
          <w:szCs w:val="22"/>
        </w:rPr>
        <w:br/>
      </w:r>
      <w:r w:rsidRPr="004F385C">
        <w:rPr>
          <w:rFonts w:ascii="Arial" w:hAnsi="Arial" w:cs="Arial"/>
          <w:szCs w:val="22"/>
        </w:rPr>
        <w:t>i 12 otworowe (82-103mm), ze skokiem co max. 3mm;</w:t>
      </w:r>
    </w:p>
    <w:p w14:paraId="766ACA83"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płytki o niskim profilu (wys. 2,9mm), wstępnie dostosowane kształtem do anatomii kręgosłupa (wygięcie wzdłużne i poprzeczne);</w:t>
      </w:r>
    </w:p>
    <w:p w14:paraId="79E7F27B"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śruby samotnące i samogwintujące: jednokorowe (</w:t>
      </w:r>
      <w:r w:rsidRPr="004F385C">
        <w:rPr>
          <w:rFonts w:ascii="Arial" w:hAnsi="Arial" w:cs="Arial"/>
          <w:szCs w:val="22"/>
        </w:rPr>
        <w:sym w:font="Symbol" w:char="F066"/>
      </w:r>
      <w:r w:rsidRPr="004F385C">
        <w:rPr>
          <w:rFonts w:ascii="Arial" w:hAnsi="Arial" w:cs="Arial"/>
          <w:szCs w:val="22"/>
        </w:rPr>
        <w:t>4mm, dłg. 10-18mm ze skokiem co 2mm), dwukorowe (</w:t>
      </w:r>
      <w:r w:rsidRPr="004F385C">
        <w:rPr>
          <w:rFonts w:ascii="Arial" w:hAnsi="Arial" w:cs="Arial"/>
          <w:szCs w:val="22"/>
        </w:rPr>
        <w:sym w:font="Symbol" w:char="F066"/>
      </w:r>
      <w:r w:rsidRPr="004F385C">
        <w:rPr>
          <w:rFonts w:ascii="Arial" w:hAnsi="Arial" w:cs="Arial"/>
          <w:szCs w:val="22"/>
        </w:rPr>
        <w:t>4,0mm, dłg. 10-28mm ze skokiem co 2mm) oraz rewizyjne/osteoporotyczne (</w:t>
      </w:r>
      <w:r w:rsidRPr="004F385C">
        <w:rPr>
          <w:rFonts w:ascii="Arial" w:hAnsi="Arial" w:cs="Arial"/>
          <w:szCs w:val="22"/>
        </w:rPr>
        <w:sym w:font="Symbol" w:char="F066"/>
      </w:r>
      <w:r w:rsidRPr="004F385C">
        <w:rPr>
          <w:rFonts w:ascii="Arial" w:hAnsi="Arial" w:cs="Arial"/>
          <w:szCs w:val="22"/>
        </w:rPr>
        <w:t>4,5mm, dłg. 13-17mm ze skokiem co 2mm);</w:t>
      </w:r>
    </w:p>
    <w:p w14:paraId="524E524B"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ruchomość śruby 35</w:t>
      </w:r>
      <w:r w:rsidRPr="004F385C">
        <w:rPr>
          <w:rFonts w:ascii="Arial" w:hAnsi="Arial" w:cs="Arial"/>
          <w:szCs w:val="22"/>
          <w:vertAlign w:val="superscript"/>
        </w:rPr>
        <w:t>0</w:t>
      </w:r>
      <w:r w:rsidRPr="004F385C">
        <w:rPr>
          <w:rFonts w:ascii="Arial" w:hAnsi="Arial" w:cs="Arial"/>
          <w:szCs w:val="22"/>
        </w:rPr>
        <w:t xml:space="preserve"> wzdłuż i 8</w:t>
      </w:r>
      <w:r w:rsidRPr="004F385C">
        <w:rPr>
          <w:rFonts w:ascii="Arial" w:hAnsi="Arial" w:cs="Arial"/>
          <w:szCs w:val="22"/>
        </w:rPr>
        <w:softHyphen/>
      </w:r>
      <w:r w:rsidRPr="004F385C">
        <w:rPr>
          <w:rFonts w:ascii="Arial" w:hAnsi="Arial" w:cs="Arial"/>
          <w:szCs w:val="22"/>
        </w:rPr>
        <w:softHyphen/>
      </w:r>
      <w:r w:rsidRPr="004F385C">
        <w:rPr>
          <w:rFonts w:ascii="Arial" w:hAnsi="Arial" w:cs="Arial"/>
          <w:szCs w:val="22"/>
          <w:vertAlign w:val="superscript"/>
        </w:rPr>
        <w:t>0</w:t>
      </w:r>
      <w:r w:rsidRPr="004F385C">
        <w:rPr>
          <w:rFonts w:ascii="Arial" w:hAnsi="Arial" w:cs="Arial"/>
          <w:szCs w:val="22"/>
        </w:rPr>
        <w:t xml:space="preserve"> w poprzek osi płytki;</w:t>
      </w:r>
    </w:p>
    <w:p w14:paraId="21B7D998"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śruby blokowane wewnętrznie (blokada zapobiega wykręcaniu się śruby, pozostawiając możliwość mikroruchów w obrębie stabilizowanych kręgów);</w:t>
      </w:r>
    </w:p>
    <w:p w14:paraId="25236799"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każda śruba blokowana jest niezależnie - brak dodatkowych elementów blokujących na powierzchni płytki;</w:t>
      </w:r>
    </w:p>
    <w:p w14:paraId="5A4A2814"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lastRenderedPageBreak/>
        <w:t>rodzaje śrub kodowane kolorami z atraumatycznym zakończeniem śruby</w:t>
      </w:r>
    </w:p>
    <w:p w14:paraId="69F07CC0"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trzon śruby jednokorowej i rewizyjnej - stożkowy;</w:t>
      </w:r>
    </w:p>
    <w:p w14:paraId="49EECAC2"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możliwość dogięcia płytki bez utraty możliwości zablokowania/odblokowania śruby;</w:t>
      </w:r>
    </w:p>
    <w:p w14:paraId="68E55BBA"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możliwość śródoperacyjnej, czasowej stabilizacji płytki przy pomocy specjalnych szpilek;</w:t>
      </w:r>
    </w:p>
    <w:p w14:paraId="41FCD3F3"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 xml:space="preserve">system umożliwia w pełni dynamiczną stabilizację </w:t>
      </w:r>
    </w:p>
    <w:p w14:paraId="1B5BE1E7"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porowata powierzchnia dołu płytki zapobiegająca przesuwaniu się płytki na kręgach;</w:t>
      </w:r>
    </w:p>
    <w:p w14:paraId="2EF61F7B"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porowata powierzchnia trzonu śruby zwiększa kontakt i bezpieczeństwo połączenia kość-śruba;</w:t>
      </w:r>
    </w:p>
    <w:p w14:paraId="33226CE1"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zachowany niski profil głowy śrub;</w:t>
      </w:r>
    </w:p>
    <w:p w14:paraId="4AB7BA3F" w14:textId="77777777" w:rsidR="0029359B" w:rsidRPr="004F385C"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trwałe oznaczenie każdego implantu numerem serii oraz kodem;</w:t>
      </w:r>
    </w:p>
    <w:p w14:paraId="0570D9CF" w14:textId="77777777" w:rsidR="0029359B" w:rsidRPr="00325C80" w:rsidRDefault="0029359B" w:rsidP="00C160D0">
      <w:pPr>
        <w:widowControl w:val="0"/>
        <w:numPr>
          <w:ilvl w:val="0"/>
          <w:numId w:val="17"/>
        </w:numPr>
        <w:tabs>
          <w:tab w:val="num" w:pos="187"/>
        </w:tabs>
        <w:ind w:left="187" w:hanging="187"/>
        <w:jc w:val="both"/>
        <w:rPr>
          <w:rFonts w:ascii="Arial" w:hAnsi="Arial" w:cs="Arial"/>
          <w:szCs w:val="22"/>
        </w:rPr>
      </w:pPr>
      <w:r w:rsidRPr="004F385C">
        <w:rPr>
          <w:rFonts w:ascii="Arial" w:hAnsi="Arial" w:cs="Arial"/>
          <w:szCs w:val="22"/>
        </w:rPr>
        <w:t xml:space="preserve">możliwość wydłużenia stabilizacji bez konieczności wykręcania płytki – poprzez dołączenie do płytki </w:t>
      </w:r>
      <w:r w:rsidRPr="00325C80">
        <w:rPr>
          <w:rFonts w:ascii="Arial" w:hAnsi="Arial" w:cs="Arial"/>
          <w:szCs w:val="22"/>
        </w:rPr>
        <w:t xml:space="preserve">bazowej specjalnych elementów wydłużających połączenie;  </w:t>
      </w:r>
    </w:p>
    <w:p w14:paraId="38B06D40" w14:textId="71B6B60A" w:rsidR="0029359B" w:rsidRPr="00325C80" w:rsidRDefault="0029359B" w:rsidP="00C160D0">
      <w:pPr>
        <w:widowControl w:val="0"/>
        <w:jc w:val="both"/>
        <w:rPr>
          <w:rFonts w:ascii="Arial" w:hAnsi="Arial" w:cs="Arial"/>
          <w:szCs w:val="22"/>
        </w:rPr>
      </w:pPr>
      <w:r w:rsidRPr="00325C80">
        <w:rPr>
          <w:rFonts w:ascii="Arial" w:hAnsi="Arial" w:cs="Arial"/>
          <w:szCs w:val="22"/>
        </w:rPr>
        <w:t>poręczne, ergonomiczne i ograniczone do niezbędnego minimum instrumentarium, jeden plastikowy, zamykany pojemnik na narzędzia oraz implanty</w:t>
      </w:r>
    </w:p>
    <w:p w14:paraId="484ED609" w14:textId="67254B56" w:rsidR="006027BC" w:rsidRPr="00325C80" w:rsidRDefault="006027BC" w:rsidP="00C160D0">
      <w:pPr>
        <w:widowControl w:val="0"/>
        <w:tabs>
          <w:tab w:val="left" w:pos="0"/>
        </w:tabs>
        <w:jc w:val="both"/>
        <w:outlineLvl w:val="5"/>
        <w:rPr>
          <w:rFonts w:ascii="Arial" w:hAnsi="Arial" w:cs="Arial"/>
          <w:bCs/>
          <w:szCs w:val="22"/>
          <w:lang w:eastAsia="pl-PL"/>
        </w:rPr>
      </w:pPr>
      <w:r w:rsidRPr="00325C80">
        <w:rPr>
          <w:rFonts w:ascii="Arial" w:hAnsi="Arial" w:cs="Arial"/>
          <w:b/>
          <w:szCs w:val="22"/>
          <w:lang w:eastAsia="pl-PL"/>
        </w:rPr>
        <w:t xml:space="preserve">ODPOWIEDŹ: </w:t>
      </w:r>
      <w:r w:rsidR="00F3722F" w:rsidRPr="00325C80">
        <w:rPr>
          <w:rFonts w:ascii="Arial" w:hAnsi="Arial" w:cs="Arial"/>
          <w:b/>
          <w:szCs w:val="22"/>
          <w:lang w:eastAsia="pl-PL"/>
        </w:rPr>
        <w:t>Nie, Zamawiający nie dopuszcza.</w:t>
      </w:r>
    </w:p>
    <w:p w14:paraId="1375E679" w14:textId="77777777" w:rsidR="006027BC" w:rsidRPr="004F385C" w:rsidRDefault="006027BC" w:rsidP="00C160D0">
      <w:pPr>
        <w:widowControl w:val="0"/>
        <w:tabs>
          <w:tab w:val="left" w:pos="0"/>
        </w:tabs>
        <w:jc w:val="both"/>
        <w:outlineLvl w:val="5"/>
        <w:rPr>
          <w:rFonts w:ascii="Arial" w:hAnsi="Arial" w:cs="Arial"/>
          <w:bCs/>
          <w:szCs w:val="22"/>
          <w:lang w:eastAsia="pl-PL"/>
        </w:rPr>
      </w:pPr>
    </w:p>
    <w:p w14:paraId="109AC5E9" w14:textId="668B7871" w:rsidR="0029359B" w:rsidRPr="004F385C" w:rsidRDefault="006027BC" w:rsidP="00C160D0">
      <w:pPr>
        <w:widowControl w:val="0"/>
        <w:tabs>
          <w:tab w:val="left" w:pos="0"/>
        </w:tabs>
        <w:jc w:val="both"/>
        <w:outlineLvl w:val="5"/>
        <w:rPr>
          <w:rFonts w:ascii="Arial" w:hAnsi="Arial" w:cs="Arial"/>
          <w:b/>
          <w:szCs w:val="22"/>
          <w:lang w:eastAsia="pl-PL"/>
        </w:rPr>
      </w:pPr>
      <w:r w:rsidRPr="00C160D0">
        <w:rPr>
          <w:rFonts w:ascii="Arial" w:hAnsi="Arial" w:cs="Arial"/>
          <w:b/>
          <w:szCs w:val="22"/>
          <w:lang w:eastAsia="pl-PL"/>
        </w:rPr>
        <w:t xml:space="preserve">Pytanie 4 </w:t>
      </w:r>
      <w:r w:rsidR="0029359B" w:rsidRPr="00C160D0">
        <w:rPr>
          <w:rFonts w:ascii="Arial" w:hAnsi="Arial" w:cs="Arial"/>
          <w:b/>
          <w:szCs w:val="22"/>
          <w:lang w:eastAsia="pl-PL"/>
        </w:rPr>
        <w:t>– pakiet nr 9</w:t>
      </w:r>
    </w:p>
    <w:p w14:paraId="1C1350BD" w14:textId="0E812510" w:rsidR="0029359B" w:rsidRPr="004F385C" w:rsidRDefault="0029359B" w:rsidP="00C160D0">
      <w:pPr>
        <w:widowControl w:val="0"/>
        <w:jc w:val="both"/>
        <w:rPr>
          <w:rFonts w:ascii="Arial" w:hAnsi="Arial" w:cs="Arial"/>
          <w:szCs w:val="22"/>
        </w:rPr>
      </w:pPr>
      <w:r w:rsidRPr="004F385C">
        <w:rPr>
          <w:rFonts w:ascii="Arial" w:hAnsi="Arial" w:cs="Arial"/>
          <w:szCs w:val="22"/>
        </w:rPr>
        <w:t>Czy zamawiający dopuści możliwość zaoferowania TLIFa o długości 26</w:t>
      </w:r>
      <w:r w:rsidR="004F385C">
        <w:rPr>
          <w:rFonts w:ascii="Arial" w:hAnsi="Arial" w:cs="Arial"/>
          <w:szCs w:val="22"/>
        </w:rPr>
        <w:t xml:space="preserve"> </w:t>
      </w:r>
      <w:r w:rsidRPr="004F385C">
        <w:rPr>
          <w:rFonts w:ascii="Arial" w:hAnsi="Arial" w:cs="Arial"/>
          <w:szCs w:val="22"/>
        </w:rPr>
        <w:t>mm, 30</w:t>
      </w:r>
      <w:r w:rsidR="004F385C">
        <w:rPr>
          <w:rFonts w:ascii="Arial" w:hAnsi="Arial" w:cs="Arial"/>
          <w:szCs w:val="22"/>
        </w:rPr>
        <w:t xml:space="preserve"> </w:t>
      </w:r>
      <w:r w:rsidRPr="004F385C">
        <w:rPr>
          <w:rFonts w:ascii="Arial" w:hAnsi="Arial" w:cs="Arial"/>
          <w:szCs w:val="22"/>
        </w:rPr>
        <w:t>mm oraz 34</w:t>
      </w:r>
      <w:r w:rsidR="004F385C">
        <w:rPr>
          <w:rFonts w:ascii="Arial" w:hAnsi="Arial" w:cs="Arial"/>
          <w:szCs w:val="22"/>
        </w:rPr>
        <w:t xml:space="preserve"> </w:t>
      </w:r>
      <w:r w:rsidRPr="004F385C">
        <w:rPr>
          <w:rFonts w:ascii="Arial" w:hAnsi="Arial" w:cs="Arial"/>
          <w:szCs w:val="22"/>
        </w:rPr>
        <w:t>mm oraz wysokość PLIFa od 8</w:t>
      </w:r>
      <w:r w:rsidR="004F385C" w:rsidRPr="004F385C">
        <w:rPr>
          <w:rFonts w:ascii="Arial" w:hAnsi="Arial" w:cs="Arial"/>
          <w:szCs w:val="22"/>
        </w:rPr>
        <w:t xml:space="preserve"> </w:t>
      </w:r>
      <w:r w:rsidRPr="004F385C">
        <w:rPr>
          <w:rFonts w:ascii="Arial" w:hAnsi="Arial" w:cs="Arial"/>
          <w:szCs w:val="22"/>
        </w:rPr>
        <w:t>mm do 13 mm (skok co 1 mm) oraz ewentualne dodatkowe wypełnienie implantu hydroksyapatyt nanocząsteczkowy 0,5 ml?</w:t>
      </w:r>
    </w:p>
    <w:p w14:paraId="1BE8F450" w14:textId="3D6D99B5" w:rsidR="006027BC" w:rsidRPr="00C160D0" w:rsidRDefault="006027BC" w:rsidP="00C160D0">
      <w:pPr>
        <w:widowControl w:val="0"/>
        <w:tabs>
          <w:tab w:val="left" w:pos="0"/>
        </w:tabs>
        <w:jc w:val="both"/>
        <w:outlineLvl w:val="5"/>
        <w:rPr>
          <w:rFonts w:ascii="Arial" w:eastAsia="Calibri" w:hAnsi="Arial" w:cs="Arial"/>
          <w:b/>
          <w:bCs/>
          <w:i/>
          <w:iCs/>
          <w:szCs w:val="22"/>
          <w:lang w:eastAsia="en-US"/>
        </w:rPr>
      </w:pPr>
      <w:r w:rsidRPr="00C160D0">
        <w:rPr>
          <w:rFonts w:ascii="Arial" w:hAnsi="Arial" w:cs="Arial"/>
          <w:b/>
          <w:szCs w:val="22"/>
          <w:lang w:eastAsia="pl-PL"/>
        </w:rPr>
        <w:t xml:space="preserve">ODPOWIEDŹ: </w:t>
      </w:r>
      <w:bookmarkEnd w:id="0"/>
      <w:r w:rsidR="00C160D0" w:rsidRPr="00C160D0">
        <w:rPr>
          <w:rFonts w:ascii="Arial" w:hAnsi="Arial" w:cs="Arial"/>
          <w:b/>
          <w:szCs w:val="22"/>
          <w:lang w:eastAsia="pl-PL"/>
        </w:rPr>
        <w:t>Tak, Zamawiający dopuszcza.</w:t>
      </w:r>
    </w:p>
    <w:p w14:paraId="0B0AC00D" w14:textId="77777777" w:rsidR="0029359B" w:rsidRPr="004F385C" w:rsidRDefault="0029359B" w:rsidP="00C160D0">
      <w:pPr>
        <w:widowControl w:val="0"/>
        <w:contextualSpacing/>
        <w:jc w:val="both"/>
        <w:rPr>
          <w:rFonts w:ascii="Arial" w:eastAsia="Calibri" w:hAnsi="Arial" w:cs="Arial"/>
          <w:b/>
          <w:bCs/>
          <w:i/>
          <w:iCs/>
          <w:color w:val="FF0000"/>
          <w:szCs w:val="22"/>
          <w:lang w:eastAsia="en-US"/>
        </w:rPr>
      </w:pPr>
    </w:p>
    <w:p w14:paraId="7E2703D0" w14:textId="77777777" w:rsidR="00CB1126" w:rsidRPr="005429BF" w:rsidRDefault="007817A3" w:rsidP="00C160D0">
      <w:pPr>
        <w:widowControl w:val="0"/>
        <w:tabs>
          <w:tab w:val="left" w:pos="0"/>
        </w:tabs>
        <w:jc w:val="both"/>
        <w:outlineLvl w:val="5"/>
        <w:rPr>
          <w:rFonts w:ascii="Arial" w:hAnsi="Arial" w:cs="Arial"/>
          <w:b/>
          <w:szCs w:val="22"/>
          <w:lang w:eastAsia="pl-PL"/>
        </w:rPr>
      </w:pPr>
      <w:r w:rsidRPr="005429BF">
        <w:rPr>
          <w:rFonts w:ascii="Arial" w:hAnsi="Arial" w:cs="Arial"/>
          <w:b/>
          <w:szCs w:val="22"/>
          <w:lang w:eastAsia="pl-PL"/>
        </w:rPr>
        <w:t xml:space="preserve">Pytanie 5 </w:t>
      </w:r>
    </w:p>
    <w:p w14:paraId="6020875F" w14:textId="449E0B5F" w:rsidR="007817A3" w:rsidRPr="005429BF" w:rsidRDefault="00CB1126" w:rsidP="00C160D0">
      <w:pPr>
        <w:widowControl w:val="0"/>
        <w:tabs>
          <w:tab w:val="left" w:pos="0"/>
        </w:tabs>
        <w:jc w:val="both"/>
        <w:outlineLvl w:val="5"/>
        <w:rPr>
          <w:rFonts w:ascii="Arial" w:hAnsi="Arial" w:cs="Arial"/>
          <w:b/>
          <w:szCs w:val="22"/>
          <w:lang w:eastAsia="pl-PL"/>
        </w:rPr>
      </w:pPr>
      <w:r w:rsidRPr="005429BF">
        <w:rPr>
          <w:rFonts w:ascii="Arial" w:hAnsi="Arial" w:cs="Arial"/>
        </w:rPr>
        <w:t>Czy Zamawiający wyrazi zgodę na dodanie załącznika do umowy w postaci umowy przechowania (dot. § 1 ust. 9) oraz udostępnienia (dot. § 1 ust. 7, 8), których wzory przesyłamy w załączeniu?</w:t>
      </w:r>
    </w:p>
    <w:p w14:paraId="7BF42C93" w14:textId="77777777" w:rsidR="004F385C" w:rsidRPr="005429BF" w:rsidRDefault="004F385C" w:rsidP="00C160D0">
      <w:pPr>
        <w:widowControl w:val="0"/>
        <w:tabs>
          <w:tab w:val="left" w:pos="0"/>
        </w:tabs>
        <w:jc w:val="both"/>
        <w:outlineLvl w:val="5"/>
        <w:rPr>
          <w:rFonts w:ascii="Arial" w:hAnsi="Arial" w:cs="Arial"/>
          <w:b/>
          <w:szCs w:val="22"/>
          <w:lang w:eastAsia="pl-PL"/>
        </w:rPr>
      </w:pPr>
    </w:p>
    <w:p w14:paraId="2C33475D" w14:textId="77777777" w:rsidR="004F385C" w:rsidRPr="005429BF" w:rsidRDefault="004F385C" w:rsidP="00C160D0">
      <w:pPr>
        <w:pStyle w:val="Tytu"/>
        <w:widowControl w:val="0"/>
        <w:suppressAutoHyphens/>
        <w:spacing w:line="276" w:lineRule="auto"/>
        <w:rPr>
          <w:rFonts w:ascii="Arial" w:hAnsi="Arial" w:cs="Arial"/>
          <w:sz w:val="18"/>
          <w:szCs w:val="18"/>
        </w:rPr>
      </w:pPr>
      <w:r w:rsidRPr="005429BF">
        <w:rPr>
          <w:rFonts w:ascii="Arial" w:hAnsi="Arial" w:cs="Arial"/>
          <w:sz w:val="18"/>
          <w:szCs w:val="18"/>
        </w:rPr>
        <w:t>UMOWA PRZECHOWANIA</w:t>
      </w:r>
    </w:p>
    <w:p w14:paraId="762CF240" w14:textId="77777777" w:rsidR="004F385C" w:rsidRPr="005429BF" w:rsidRDefault="004F385C" w:rsidP="00C160D0">
      <w:pPr>
        <w:widowControl w:val="0"/>
        <w:rPr>
          <w:rFonts w:ascii="Arial" w:hAnsi="Arial" w:cs="Arial"/>
          <w:sz w:val="18"/>
          <w:szCs w:val="18"/>
        </w:rPr>
      </w:pPr>
      <w:r w:rsidRPr="005429BF">
        <w:rPr>
          <w:rFonts w:ascii="Arial" w:hAnsi="Arial" w:cs="Arial"/>
          <w:sz w:val="18"/>
          <w:szCs w:val="18"/>
        </w:rPr>
        <w:t>zwana dalej Umową, zawarta w dniu ……………. w Nowym Tomyślu pomiędzy:</w:t>
      </w:r>
    </w:p>
    <w:p w14:paraId="35568294" w14:textId="77777777" w:rsidR="004F385C" w:rsidRPr="005429BF" w:rsidRDefault="004F385C" w:rsidP="00C160D0">
      <w:pPr>
        <w:widowControl w:val="0"/>
        <w:rPr>
          <w:rFonts w:ascii="Arial" w:hAnsi="Arial" w:cs="Arial"/>
          <w:sz w:val="18"/>
          <w:szCs w:val="18"/>
        </w:rPr>
      </w:pPr>
    </w:p>
    <w:p w14:paraId="52DC2F06" w14:textId="77777777" w:rsidR="004F385C" w:rsidRPr="005429BF" w:rsidRDefault="004F385C" w:rsidP="00C160D0">
      <w:pPr>
        <w:widowControl w:val="0"/>
        <w:rPr>
          <w:rFonts w:ascii="Arial" w:hAnsi="Arial" w:cs="Arial"/>
          <w:sz w:val="18"/>
          <w:szCs w:val="18"/>
        </w:rPr>
      </w:pPr>
      <w:bookmarkStart w:id="2" w:name="_Hlk54938003"/>
      <w:r w:rsidRPr="005429BF">
        <w:rPr>
          <w:rFonts w:ascii="Arial" w:hAnsi="Arial" w:cs="Arial"/>
          <w:sz w:val="18"/>
          <w:szCs w:val="18"/>
        </w:rPr>
        <w:t>………………. wpisanym do……………pod numerem………………, NIP………………,</w:t>
      </w:r>
    </w:p>
    <w:p w14:paraId="6404C90D" w14:textId="77777777" w:rsidR="004F385C" w:rsidRPr="005429BF" w:rsidRDefault="004F385C" w:rsidP="00C160D0">
      <w:pPr>
        <w:widowControl w:val="0"/>
        <w:rPr>
          <w:rFonts w:ascii="Arial" w:hAnsi="Arial" w:cs="Arial"/>
          <w:sz w:val="18"/>
          <w:szCs w:val="18"/>
        </w:rPr>
      </w:pPr>
      <w:r w:rsidRPr="005429BF">
        <w:rPr>
          <w:rFonts w:ascii="Arial" w:hAnsi="Arial" w:cs="Arial"/>
          <w:sz w:val="18"/>
          <w:szCs w:val="18"/>
        </w:rPr>
        <w:t>REGON………………,</w:t>
      </w:r>
    </w:p>
    <w:p w14:paraId="019A97BC" w14:textId="3D09DBB4" w:rsidR="004F385C" w:rsidRPr="005429BF" w:rsidRDefault="004F385C" w:rsidP="00C160D0">
      <w:pPr>
        <w:widowControl w:val="0"/>
        <w:rPr>
          <w:rFonts w:ascii="Arial" w:hAnsi="Arial" w:cs="Arial"/>
          <w:sz w:val="18"/>
          <w:szCs w:val="18"/>
        </w:rPr>
      </w:pPr>
      <w:r w:rsidRPr="005429BF">
        <w:rPr>
          <w:rFonts w:ascii="Arial" w:hAnsi="Arial" w:cs="Arial"/>
          <w:sz w:val="18"/>
          <w:szCs w:val="18"/>
        </w:rPr>
        <w:t>reprezentowanym przez:</w:t>
      </w:r>
      <w:bookmarkEnd w:id="2"/>
      <w:r w:rsidRPr="005429BF">
        <w:rPr>
          <w:rFonts w:ascii="Arial" w:hAnsi="Arial" w:cs="Arial"/>
          <w:sz w:val="18"/>
          <w:szCs w:val="18"/>
        </w:rPr>
        <w:t xml:space="preserve"> ...........................................................................................................................................,</w:t>
      </w:r>
    </w:p>
    <w:p w14:paraId="0790EAB2" w14:textId="77777777" w:rsidR="004F385C" w:rsidRPr="005429BF" w:rsidRDefault="004F385C" w:rsidP="00C160D0">
      <w:pPr>
        <w:widowControl w:val="0"/>
        <w:jc w:val="both"/>
        <w:rPr>
          <w:rFonts w:ascii="Arial" w:hAnsi="Arial" w:cs="Arial"/>
          <w:sz w:val="18"/>
          <w:szCs w:val="18"/>
        </w:rPr>
      </w:pPr>
      <w:r w:rsidRPr="005429BF">
        <w:rPr>
          <w:rFonts w:ascii="Arial" w:hAnsi="Arial" w:cs="Arial"/>
          <w:sz w:val="18"/>
          <w:szCs w:val="18"/>
        </w:rPr>
        <w:t>zwanym dalej Przechowawcą</w:t>
      </w:r>
    </w:p>
    <w:p w14:paraId="5D886D31" w14:textId="77777777" w:rsidR="004F385C" w:rsidRPr="005429BF" w:rsidRDefault="004F385C" w:rsidP="00C160D0">
      <w:pPr>
        <w:widowControl w:val="0"/>
        <w:jc w:val="both"/>
        <w:rPr>
          <w:rFonts w:ascii="Arial" w:hAnsi="Arial" w:cs="Arial"/>
          <w:sz w:val="18"/>
          <w:szCs w:val="18"/>
        </w:rPr>
      </w:pPr>
      <w:r w:rsidRPr="005429BF">
        <w:rPr>
          <w:rFonts w:ascii="Arial" w:hAnsi="Arial" w:cs="Arial"/>
          <w:sz w:val="18"/>
          <w:szCs w:val="18"/>
        </w:rPr>
        <w:t xml:space="preserve">a </w:t>
      </w:r>
    </w:p>
    <w:p w14:paraId="228E669A" w14:textId="77777777" w:rsidR="004F385C" w:rsidRPr="005429BF" w:rsidRDefault="004F385C" w:rsidP="00C160D0">
      <w:pPr>
        <w:widowControl w:val="0"/>
        <w:rPr>
          <w:rFonts w:ascii="Arial" w:hAnsi="Arial" w:cs="Arial"/>
          <w:sz w:val="18"/>
          <w:szCs w:val="18"/>
        </w:rPr>
      </w:pPr>
    </w:p>
    <w:p w14:paraId="5C8E11EA" w14:textId="4EBF78E9" w:rsidR="004F385C" w:rsidRPr="005429BF" w:rsidRDefault="004F385C" w:rsidP="00C160D0">
      <w:pPr>
        <w:widowControl w:val="0"/>
        <w:rPr>
          <w:rFonts w:ascii="Arial" w:hAnsi="Arial" w:cs="Arial"/>
          <w:sz w:val="18"/>
          <w:szCs w:val="18"/>
        </w:rPr>
      </w:pPr>
      <w:r w:rsidRPr="005429BF">
        <w:rPr>
          <w:rFonts w:ascii="Arial" w:hAnsi="Arial" w:cs="Arial"/>
          <w:sz w:val="18"/>
          <w:szCs w:val="18"/>
        </w:rPr>
        <w:t>………………. wpisanym do……………pod numerem………………, NIP………………,</w:t>
      </w:r>
    </w:p>
    <w:p w14:paraId="51521C31" w14:textId="77777777" w:rsidR="004F385C" w:rsidRPr="005429BF" w:rsidRDefault="004F385C" w:rsidP="00C160D0">
      <w:pPr>
        <w:widowControl w:val="0"/>
        <w:rPr>
          <w:rFonts w:ascii="Arial" w:hAnsi="Arial" w:cs="Arial"/>
          <w:sz w:val="18"/>
          <w:szCs w:val="18"/>
        </w:rPr>
      </w:pPr>
      <w:r w:rsidRPr="005429BF">
        <w:rPr>
          <w:rFonts w:ascii="Arial" w:hAnsi="Arial" w:cs="Arial"/>
          <w:sz w:val="18"/>
          <w:szCs w:val="18"/>
        </w:rPr>
        <w:t>REGON………………,</w:t>
      </w:r>
    </w:p>
    <w:p w14:paraId="2D31CC25" w14:textId="786C223E" w:rsidR="004F385C" w:rsidRPr="005429BF" w:rsidRDefault="004F385C" w:rsidP="00C160D0">
      <w:pPr>
        <w:widowControl w:val="0"/>
        <w:rPr>
          <w:rFonts w:ascii="Arial" w:hAnsi="Arial" w:cs="Arial"/>
          <w:sz w:val="18"/>
          <w:szCs w:val="18"/>
        </w:rPr>
      </w:pPr>
      <w:r w:rsidRPr="005429BF">
        <w:rPr>
          <w:rFonts w:ascii="Arial" w:hAnsi="Arial" w:cs="Arial"/>
          <w:sz w:val="18"/>
          <w:szCs w:val="18"/>
        </w:rPr>
        <w:t>reprezentowanym przez: ............................................................................................................................................,</w:t>
      </w:r>
    </w:p>
    <w:p w14:paraId="240C0BBE" w14:textId="77777777" w:rsidR="004F385C" w:rsidRPr="005429BF" w:rsidRDefault="004F385C" w:rsidP="00C160D0">
      <w:pPr>
        <w:widowControl w:val="0"/>
        <w:spacing w:line="276" w:lineRule="auto"/>
        <w:rPr>
          <w:rFonts w:ascii="Arial" w:hAnsi="Arial" w:cs="Arial"/>
          <w:sz w:val="18"/>
          <w:szCs w:val="18"/>
        </w:rPr>
      </w:pPr>
      <w:r w:rsidRPr="005429BF">
        <w:rPr>
          <w:rFonts w:ascii="Arial" w:hAnsi="Arial" w:cs="Arial"/>
          <w:sz w:val="18"/>
          <w:szCs w:val="18"/>
        </w:rPr>
        <w:t>zwanym dalej Składającym.</w:t>
      </w:r>
    </w:p>
    <w:p w14:paraId="7D7E102B" w14:textId="77777777"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§1</w:t>
      </w:r>
    </w:p>
    <w:p w14:paraId="5B1B2C70" w14:textId="7C5EB84E" w:rsidR="004F385C" w:rsidRPr="005429BF" w:rsidRDefault="004F385C" w:rsidP="00C160D0">
      <w:pPr>
        <w:widowControl w:val="0"/>
        <w:numPr>
          <w:ilvl w:val="0"/>
          <w:numId w:val="20"/>
        </w:numPr>
        <w:spacing w:line="276" w:lineRule="auto"/>
        <w:jc w:val="both"/>
        <w:rPr>
          <w:rFonts w:ascii="Arial" w:hAnsi="Arial" w:cs="Arial"/>
          <w:sz w:val="18"/>
          <w:szCs w:val="18"/>
        </w:rPr>
      </w:pPr>
      <w:r w:rsidRPr="005429BF">
        <w:rPr>
          <w:rFonts w:ascii="Arial" w:hAnsi="Arial" w:cs="Arial"/>
          <w:sz w:val="18"/>
          <w:szCs w:val="18"/>
        </w:rPr>
        <w:t xml:space="preserve">Składający zleca, a Przechowawca przyjmuje na przechowanie towary będące przedmiotem umowy dostawy z dnia ………………. w asortymencie i cenach określonych w Załączniku nr 1 do Umowy. </w:t>
      </w:r>
    </w:p>
    <w:p w14:paraId="3C849CA7" w14:textId="7B3C3C32" w:rsidR="004F385C" w:rsidRPr="005429BF" w:rsidRDefault="004F385C" w:rsidP="00C160D0">
      <w:pPr>
        <w:widowControl w:val="0"/>
        <w:numPr>
          <w:ilvl w:val="0"/>
          <w:numId w:val="20"/>
        </w:numPr>
        <w:spacing w:line="276" w:lineRule="auto"/>
        <w:jc w:val="both"/>
        <w:rPr>
          <w:rFonts w:ascii="Arial" w:hAnsi="Arial" w:cs="Arial"/>
          <w:sz w:val="18"/>
          <w:szCs w:val="18"/>
        </w:rPr>
      </w:pPr>
      <w:r w:rsidRPr="005429BF">
        <w:rPr>
          <w:rFonts w:ascii="Arial" w:hAnsi="Arial" w:cs="Arial"/>
          <w:sz w:val="18"/>
          <w:szCs w:val="18"/>
        </w:rPr>
        <w:t>Przechowawca jako miejsce przechowywania wskazuje pomieszczenie na bloku operacyjnym, które znajduje się __________________________________________ – osoba nadzorująca podmagazyn Pani/Pan___________________</w:t>
      </w:r>
    </w:p>
    <w:p w14:paraId="467A95F3" w14:textId="19EA7EFA" w:rsidR="004F385C" w:rsidRPr="005429BF" w:rsidRDefault="004F385C" w:rsidP="00C160D0">
      <w:pPr>
        <w:widowControl w:val="0"/>
        <w:numPr>
          <w:ilvl w:val="0"/>
          <w:numId w:val="20"/>
        </w:numPr>
        <w:spacing w:line="276" w:lineRule="auto"/>
        <w:jc w:val="both"/>
        <w:rPr>
          <w:rFonts w:ascii="Arial" w:hAnsi="Arial" w:cs="Arial"/>
          <w:sz w:val="18"/>
          <w:szCs w:val="18"/>
        </w:rPr>
      </w:pPr>
      <w:r w:rsidRPr="005429BF">
        <w:rPr>
          <w:rFonts w:ascii="Arial" w:hAnsi="Arial" w:cs="Arial"/>
          <w:sz w:val="18"/>
          <w:szCs w:val="18"/>
        </w:rPr>
        <w:t>Osobą upoważnioną do podpisywania raportów oraz przekazywania ich do Składającego jest Pani/Pan ___________________</w:t>
      </w:r>
    </w:p>
    <w:p w14:paraId="67D7589A" w14:textId="77777777"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§2</w:t>
      </w:r>
    </w:p>
    <w:p w14:paraId="7B0D03AF" w14:textId="77777777" w:rsidR="004F385C" w:rsidRPr="005429BF" w:rsidRDefault="004F385C" w:rsidP="00C160D0">
      <w:pPr>
        <w:widowControl w:val="0"/>
        <w:numPr>
          <w:ilvl w:val="0"/>
          <w:numId w:val="21"/>
        </w:numPr>
        <w:spacing w:line="276" w:lineRule="auto"/>
        <w:jc w:val="both"/>
        <w:rPr>
          <w:rFonts w:ascii="Arial" w:hAnsi="Arial" w:cs="Arial"/>
          <w:sz w:val="18"/>
          <w:szCs w:val="18"/>
        </w:rPr>
      </w:pPr>
      <w:r w:rsidRPr="005429BF">
        <w:rPr>
          <w:rFonts w:ascii="Arial" w:hAnsi="Arial" w:cs="Arial"/>
          <w:sz w:val="18"/>
          <w:szCs w:val="18"/>
        </w:rPr>
        <w:t>Składający dostarczy Przechowawcy Przedmiot przechowania w terminie 14 dni od daty rozpoczęcia obowiązywania Umowy.</w:t>
      </w:r>
    </w:p>
    <w:p w14:paraId="3D535353" w14:textId="77777777" w:rsidR="004F385C" w:rsidRPr="005429BF" w:rsidRDefault="004F385C" w:rsidP="00C160D0">
      <w:pPr>
        <w:widowControl w:val="0"/>
        <w:numPr>
          <w:ilvl w:val="0"/>
          <w:numId w:val="21"/>
        </w:numPr>
        <w:spacing w:line="276" w:lineRule="auto"/>
        <w:jc w:val="both"/>
        <w:rPr>
          <w:rFonts w:ascii="Arial" w:hAnsi="Arial" w:cs="Arial"/>
          <w:sz w:val="18"/>
          <w:szCs w:val="18"/>
        </w:rPr>
      </w:pPr>
      <w:r w:rsidRPr="005429BF">
        <w:rPr>
          <w:rFonts w:ascii="Arial" w:hAnsi="Arial" w:cs="Arial"/>
          <w:sz w:val="18"/>
          <w:szCs w:val="18"/>
        </w:rPr>
        <w:t xml:space="preserve">Przyjęcie Przedmiotu przechowania dokonane zostanie na podstawie protokołu przyjęcia będącego Załącznikiem nr 2 do Umowy i stanowiącego jej integralną część, podpisanego przez upoważnionych pisemnie przedstawicieli stron Umowy. </w:t>
      </w:r>
    </w:p>
    <w:p w14:paraId="40B06FA5" w14:textId="77777777" w:rsidR="004F385C" w:rsidRPr="005429BF" w:rsidRDefault="004F385C" w:rsidP="00C160D0">
      <w:pPr>
        <w:widowControl w:val="0"/>
        <w:numPr>
          <w:ilvl w:val="0"/>
          <w:numId w:val="21"/>
        </w:numPr>
        <w:spacing w:line="276" w:lineRule="auto"/>
        <w:jc w:val="both"/>
        <w:rPr>
          <w:rFonts w:ascii="Arial" w:hAnsi="Arial" w:cs="Arial"/>
          <w:sz w:val="18"/>
          <w:szCs w:val="18"/>
        </w:rPr>
      </w:pPr>
      <w:r w:rsidRPr="005429BF">
        <w:rPr>
          <w:rFonts w:ascii="Arial" w:hAnsi="Arial" w:cs="Arial"/>
          <w:sz w:val="18"/>
          <w:szCs w:val="18"/>
        </w:rPr>
        <w:t xml:space="preserve">Szczegółowy opis stanu technicznego Przedmiotu przechowania, sporządzony przez Przechowawcę, znajduje się w Załączniku nr 2 do Umowy. </w:t>
      </w:r>
    </w:p>
    <w:p w14:paraId="4BB7D446" w14:textId="77777777"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§3</w:t>
      </w:r>
    </w:p>
    <w:p w14:paraId="3FE23CE9" w14:textId="77777777"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 xml:space="preserve">Przechowawca zobowiązuje się do prawidłowego przechowywania Przedmiotu przechowania tak, by zachować go w stanie nie pogorszonym. </w:t>
      </w:r>
    </w:p>
    <w:p w14:paraId="65479B6C" w14:textId="77777777"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§4</w:t>
      </w:r>
    </w:p>
    <w:p w14:paraId="4D5CEE45" w14:textId="77777777"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 xml:space="preserve">Przechowawca ponosi odpowiedzialność z tytułu ryzyka utraty bądź uszkodzenia Przedmiotu przechowania. </w:t>
      </w:r>
    </w:p>
    <w:p w14:paraId="012DABA1" w14:textId="77777777"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§5</w:t>
      </w:r>
    </w:p>
    <w:p w14:paraId="2951F025" w14:textId="77777777"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lastRenderedPageBreak/>
        <w:t>Składający może odebrać Przedmiot przechowania po uprzednim powiadomieniu Przechowawcy pisemnie, faksem lub telefonicznie na 30 dni przed datą odbioru.</w:t>
      </w:r>
    </w:p>
    <w:p w14:paraId="4776865F" w14:textId="77777777"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§6</w:t>
      </w:r>
    </w:p>
    <w:p w14:paraId="0E219A2B" w14:textId="77777777" w:rsidR="004F385C" w:rsidRPr="005429BF" w:rsidRDefault="004F385C" w:rsidP="00C160D0">
      <w:pPr>
        <w:pStyle w:val="Tekstpodstawowy"/>
        <w:widowControl w:val="0"/>
        <w:numPr>
          <w:ilvl w:val="0"/>
          <w:numId w:val="22"/>
        </w:numPr>
        <w:spacing w:line="276" w:lineRule="auto"/>
        <w:rPr>
          <w:rFonts w:ascii="Arial" w:hAnsi="Arial" w:cs="Arial"/>
          <w:sz w:val="18"/>
          <w:szCs w:val="18"/>
        </w:rPr>
      </w:pPr>
      <w:r w:rsidRPr="005429BF">
        <w:rPr>
          <w:rFonts w:ascii="Arial" w:hAnsi="Arial" w:cs="Arial"/>
          <w:sz w:val="18"/>
          <w:szCs w:val="18"/>
        </w:rPr>
        <w:t>Przechowawca ma prawo kupić Przedmiot przechowania na potrzeby własne przy zachowaniu procedur opisanych w umowie.</w:t>
      </w:r>
    </w:p>
    <w:p w14:paraId="3A240DA8" w14:textId="5C99DA02" w:rsidR="004F385C" w:rsidRPr="005429BF" w:rsidRDefault="004F385C" w:rsidP="00C160D0">
      <w:pPr>
        <w:pStyle w:val="Tekstpodstawowy"/>
        <w:widowControl w:val="0"/>
        <w:numPr>
          <w:ilvl w:val="0"/>
          <w:numId w:val="22"/>
        </w:numPr>
        <w:spacing w:line="276" w:lineRule="auto"/>
        <w:rPr>
          <w:rFonts w:ascii="Arial" w:hAnsi="Arial" w:cs="Arial"/>
          <w:sz w:val="18"/>
          <w:szCs w:val="18"/>
        </w:rPr>
      </w:pPr>
      <w:r w:rsidRPr="005429BF">
        <w:rPr>
          <w:rFonts w:ascii="Arial" w:hAnsi="Arial" w:cs="Arial"/>
          <w:sz w:val="18"/>
          <w:szCs w:val="18"/>
        </w:rPr>
        <w:t xml:space="preserve">O pobraniu Przedmiotu przechowania Przechowawca powiadamia Składającego w terminie 3 dni od daty pobrania na formularzu, którego wzór stanowi Załącznik nr 3 do Umowy. </w:t>
      </w:r>
    </w:p>
    <w:p w14:paraId="142CBC0D" w14:textId="77777777" w:rsidR="004F385C" w:rsidRPr="005429BF" w:rsidRDefault="004F385C" w:rsidP="00C160D0">
      <w:pPr>
        <w:pStyle w:val="Tekstpodstawowy"/>
        <w:widowControl w:val="0"/>
        <w:numPr>
          <w:ilvl w:val="0"/>
          <w:numId w:val="22"/>
        </w:numPr>
        <w:spacing w:line="276" w:lineRule="auto"/>
        <w:rPr>
          <w:rFonts w:ascii="Arial" w:hAnsi="Arial" w:cs="Arial"/>
          <w:sz w:val="18"/>
          <w:szCs w:val="18"/>
        </w:rPr>
      </w:pPr>
      <w:r w:rsidRPr="005429BF">
        <w:rPr>
          <w:rFonts w:ascii="Arial" w:hAnsi="Arial" w:cs="Arial"/>
          <w:sz w:val="18"/>
          <w:szCs w:val="18"/>
        </w:rPr>
        <w:t>Za pobrany Przedmiot przechowania Składający obciąży Przechowawcę na podstawie faktury VAT z terminem zapłaty 30</w:t>
      </w:r>
      <w:r w:rsidRPr="005429BF">
        <w:rPr>
          <w:rFonts w:ascii="Arial" w:hAnsi="Arial" w:cs="Arial"/>
          <w:b/>
          <w:sz w:val="18"/>
          <w:szCs w:val="18"/>
        </w:rPr>
        <w:t xml:space="preserve"> </w:t>
      </w:r>
      <w:r w:rsidRPr="005429BF">
        <w:rPr>
          <w:rFonts w:ascii="Arial" w:hAnsi="Arial" w:cs="Arial"/>
          <w:sz w:val="18"/>
          <w:szCs w:val="18"/>
        </w:rPr>
        <w:t>dni od daty doręczenia jej do Przechowawcy. Ceny za zakupiony Przedmiot przechowania Składający ustali zgodnie z postanowieniami umowy dostawy, o której mowa w par.1 ust.1 Umowy.</w:t>
      </w:r>
    </w:p>
    <w:p w14:paraId="13370648" w14:textId="77777777" w:rsidR="004F385C" w:rsidRPr="005429BF" w:rsidRDefault="004F385C" w:rsidP="00C160D0">
      <w:pPr>
        <w:pStyle w:val="Tekstpodstawowy"/>
        <w:widowControl w:val="0"/>
        <w:numPr>
          <w:ilvl w:val="0"/>
          <w:numId w:val="22"/>
        </w:numPr>
        <w:spacing w:line="276" w:lineRule="auto"/>
        <w:rPr>
          <w:rFonts w:ascii="Arial" w:hAnsi="Arial" w:cs="Arial"/>
          <w:sz w:val="18"/>
          <w:szCs w:val="18"/>
        </w:rPr>
      </w:pPr>
      <w:r w:rsidRPr="005429BF">
        <w:rPr>
          <w:rFonts w:ascii="Arial" w:hAnsi="Arial" w:cs="Arial"/>
          <w:sz w:val="18"/>
          <w:szCs w:val="18"/>
        </w:rPr>
        <w:t>Przechowawca zobowiązuje się do pobierania Przedmiotu przechowania według daty ważności, począwszy od najkrótszej dla danego asortymentu.</w:t>
      </w:r>
    </w:p>
    <w:p w14:paraId="218C389E" w14:textId="5135D3E9" w:rsidR="004F385C" w:rsidRPr="005429BF" w:rsidRDefault="004F385C" w:rsidP="00C160D0">
      <w:pPr>
        <w:widowControl w:val="0"/>
        <w:spacing w:line="276" w:lineRule="auto"/>
        <w:jc w:val="center"/>
        <w:rPr>
          <w:rFonts w:ascii="Arial" w:hAnsi="Arial" w:cs="Arial"/>
          <w:b/>
          <w:sz w:val="18"/>
          <w:szCs w:val="18"/>
        </w:rPr>
      </w:pPr>
      <w:r w:rsidRPr="005429BF">
        <w:rPr>
          <w:rFonts w:ascii="Arial" w:hAnsi="Arial" w:cs="Arial"/>
          <w:b/>
          <w:sz w:val="18"/>
          <w:szCs w:val="18"/>
        </w:rPr>
        <w:t>§7</w:t>
      </w:r>
    </w:p>
    <w:p w14:paraId="1B64C4F1" w14:textId="4A6FC77A"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Składający zobowiązuje się do utrzymania pełnego asortymentu i ilości wymienionych w Załączniku nr 1 do Umowy towarów oddanych na przechowanie, zgodnie z zamówieniami przekazanymi przez Przechowawcę pisemnie, faksem lub telefonicznie i przy zachowaniu przez niego procedur opisanych w § 2 Umowy</w:t>
      </w:r>
    </w:p>
    <w:p w14:paraId="5DCFAD25" w14:textId="3D447A1F" w:rsidR="004F385C" w:rsidRPr="005429BF" w:rsidRDefault="004F385C" w:rsidP="00C160D0">
      <w:pPr>
        <w:widowControl w:val="0"/>
        <w:spacing w:line="276" w:lineRule="auto"/>
        <w:jc w:val="center"/>
        <w:rPr>
          <w:rFonts w:ascii="Arial" w:hAnsi="Arial" w:cs="Arial"/>
          <w:b/>
          <w:bCs/>
          <w:sz w:val="18"/>
          <w:szCs w:val="18"/>
        </w:rPr>
      </w:pPr>
      <w:r w:rsidRPr="005429BF">
        <w:rPr>
          <w:rFonts w:ascii="Arial" w:hAnsi="Arial" w:cs="Arial"/>
          <w:b/>
          <w:bCs/>
          <w:sz w:val="18"/>
          <w:szCs w:val="18"/>
        </w:rPr>
        <w:t>§8</w:t>
      </w:r>
    </w:p>
    <w:p w14:paraId="033248A0" w14:textId="77777777" w:rsidR="004F385C" w:rsidRPr="005429BF" w:rsidRDefault="004F385C" w:rsidP="00C160D0">
      <w:pPr>
        <w:widowControl w:val="0"/>
        <w:numPr>
          <w:ilvl w:val="0"/>
          <w:numId w:val="23"/>
        </w:numPr>
        <w:spacing w:line="276" w:lineRule="auto"/>
        <w:jc w:val="both"/>
        <w:rPr>
          <w:rFonts w:ascii="Arial" w:hAnsi="Arial" w:cs="Arial"/>
          <w:sz w:val="18"/>
          <w:szCs w:val="18"/>
        </w:rPr>
      </w:pPr>
      <w:r w:rsidRPr="005429BF">
        <w:rPr>
          <w:rFonts w:ascii="Arial" w:hAnsi="Arial" w:cs="Arial"/>
          <w:sz w:val="18"/>
          <w:szCs w:val="18"/>
        </w:rPr>
        <w:t>Składający może dokonać spisu z natury Przedmiotu przechowania u Przechowawcy oraz dokonać kontroli warunków ich przechowywania w każdym uzgodnionym wcześniej z Przechowawcą terminie.</w:t>
      </w:r>
    </w:p>
    <w:p w14:paraId="3B18CFFB" w14:textId="77777777" w:rsidR="004F385C" w:rsidRPr="005429BF" w:rsidRDefault="004F385C" w:rsidP="00C160D0">
      <w:pPr>
        <w:widowControl w:val="0"/>
        <w:numPr>
          <w:ilvl w:val="0"/>
          <w:numId w:val="23"/>
        </w:numPr>
        <w:spacing w:line="276" w:lineRule="auto"/>
        <w:jc w:val="both"/>
        <w:rPr>
          <w:rFonts w:ascii="Arial" w:hAnsi="Arial" w:cs="Arial"/>
          <w:sz w:val="18"/>
          <w:szCs w:val="18"/>
        </w:rPr>
      </w:pPr>
      <w:r w:rsidRPr="005429BF">
        <w:rPr>
          <w:rFonts w:ascii="Arial" w:hAnsi="Arial" w:cs="Arial"/>
          <w:sz w:val="18"/>
          <w:szCs w:val="18"/>
        </w:rPr>
        <w:t>Czynności wymienione w ust. 1 Składający dokonuje co najmniej raz na kwartał w terminie uzgodnionym z Przechowawcą.</w:t>
      </w:r>
    </w:p>
    <w:p w14:paraId="234C05FE" w14:textId="4F85DBF8"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§9</w:t>
      </w:r>
    </w:p>
    <w:p w14:paraId="368EB0B3" w14:textId="77777777"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1.Umowa została zawarta na czas określony od ……………… do ……………</w:t>
      </w:r>
    </w:p>
    <w:p w14:paraId="1B1D8B30" w14:textId="77777777"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2. Każdej ze stron przysługuje prawo do wypowiedzenia Umowy z zachowaniem miesięcznego okresu wypowiedzenia.</w:t>
      </w:r>
    </w:p>
    <w:p w14:paraId="577160D7" w14:textId="77777777"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3.Umowa rozwiązuje się z dniem rozwiązania umowy dostawy, o której mowa w §1 Umowy.</w:t>
      </w:r>
    </w:p>
    <w:p w14:paraId="28EECC16" w14:textId="1B7AA860"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§10</w:t>
      </w:r>
    </w:p>
    <w:p w14:paraId="6C1826DB" w14:textId="77777777"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 xml:space="preserve">Wszelkie zmiany niniejszej umowy pod rygorem nieważności wymagają formy pisemnej. </w:t>
      </w:r>
    </w:p>
    <w:p w14:paraId="5160959F" w14:textId="2F681B07"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§11</w:t>
      </w:r>
    </w:p>
    <w:p w14:paraId="0158E396" w14:textId="77777777"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W kwestiach nieuregulowanych postanowieniami niniejszej umowy zastosowanie mieć będą przepisy kodeksu cywilnego.</w:t>
      </w:r>
    </w:p>
    <w:p w14:paraId="3900472D" w14:textId="78192503"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§12</w:t>
      </w:r>
    </w:p>
    <w:p w14:paraId="5AB758D8" w14:textId="77777777"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Wszelkie spory lub roszczenia wynikające z Umowy lub z jej naruszenia, rozwiązania lub nieważności albo też z nimi związane, będą rozstrzygane przez Sąd Arbitrażowy przy Nowotomyskiej Izbie Gospodarczej, zgodnie z zasadami arbitrażu określonymi w regulaminie i statucie tego Sądu.</w:t>
      </w:r>
    </w:p>
    <w:p w14:paraId="72E6C8A6" w14:textId="3B7FC56C" w:rsidR="004F385C" w:rsidRPr="005429BF" w:rsidRDefault="004F385C" w:rsidP="00C160D0">
      <w:pPr>
        <w:pStyle w:val="Nagwek1"/>
        <w:keepNext w:val="0"/>
        <w:widowControl w:val="0"/>
        <w:spacing w:line="276" w:lineRule="auto"/>
        <w:jc w:val="center"/>
        <w:rPr>
          <w:rFonts w:ascii="Arial" w:hAnsi="Arial" w:cs="Arial"/>
          <w:sz w:val="18"/>
          <w:szCs w:val="18"/>
        </w:rPr>
      </w:pPr>
      <w:r w:rsidRPr="005429BF">
        <w:rPr>
          <w:rFonts w:ascii="Arial" w:hAnsi="Arial" w:cs="Arial"/>
          <w:sz w:val="18"/>
          <w:szCs w:val="18"/>
        </w:rPr>
        <w:t>§13</w:t>
      </w:r>
    </w:p>
    <w:p w14:paraId="6440801D" w14:textId="2FC5A251" w:rsidR="004F385C" w:rsidRPr="005429BF" w:rsidRDefault="004F385C" w:rsidP="00C160D0">
      <w:pPr>
        <w:widowControl w:val="0"/>
        <w:spacing w:line="276" w:lineRule="auto"/>
        <w:jc w:val="both"/>
        <w:rPr>
          <w:rFonts w:ascii="Arial" w:hAnsi="Arial" w:cs="Arial"/>
          <w:sz w:val="18"/>
          <w:szCs w:val="18"/>
        </w:rPr>
      </w:pPr>
      <w:r w:rsidRPr="005429BF">
        <w:rPr>
          <w:rFonts w:ascii="Arial" w:hAnsi="Arial" w:cs="Arial"/>
          <w:sz w:val="18"/>
          <w:szCs w:val="18"/>
        </w:rPr>
        <w:t>Umowę sporządzono w dwóch jednobrzmiących egzemplarzach, po jednym dla każdej ze stron.</w:t>
      </w:r>
    </w:p>
    <w:p w14:paraId="197FB719" w14:textId="77777777" w:rsidR="004F385C" w:rsidRPr="005429BF" w:rsidRDefault="004F385C" w:rsidP="00C160D0">
      <w:pPr>
        <w:widowControl w:val="0"/>
        <w:spacing w:line="276" w:lineRule="auto"/>
        <w:jc w:val="both"/>
        <w:rPr>
          <w:rFonts w:ascii="Arial" w:hAnsi="Arial" w:cs="Arial"/>
          <w:sz w:val="18"/>
          <w:szCs w:val="18"/>
        </w:rPr>
      </w:pPr>
    </w:p>
    <w:p w14:paraId="539FF666" w14:textId="77777777" w:rsidR="004F385C" w:rsidRPr="005429BF" w:rsidRDefault="004F385C" w:rsidP="00C160D0">
      <w:pPr>
        <w:widowControl w:val="0"/>
        <w:spacing w:line="276" w:lineRule="auto"/>
        <w:rPr>
          <w:rFonts w:ascii="Arial" w:hAnsi="Arial" w:cs="Arial"/>
          <w:sz w:val="18"/>
          <w:szCs w:val="18"/>
        </w:rPr>
      </w:pPr>
      <w:r w:rsidRPr="005429BF">
        <w:rPr>
          <w:rFonts w:ascii="Arial" w:hAnsi="Arial" w:cs="Arial"/>
          <w:b/>
          <w:sz w:val="18"/>
          <w:szCs w:val="18"/>
        </w:rPr>
        <w:t xml:space="preserve">SKŁADAJĄCY        </w:t>
      </w:r>
      <w:r w:rsidRPr="005429BF">
        <w:rPr>
          <w:rFonts w:ascii="Arial" w:hAnsi="Arial" w:cs="Arial"/>
          <w:b/>
          <w:sz w:val="18"/>
          <w:szCs w:val="18"/>
        </w:rPr>
        <w:tab/>
      </w:r>
      <w:r w:rsidRPr="005429BF">
        <w:rPr>
          <w:rFonts w:ascii="Arial" w:hAnsi="Arial" w:cs="Arial"/>
          <w:b/>
          <w:sz w:val="18"/>
          <w:szCs w:val="18"/>
        </w:rPr>
        <w:tab/>
      </w:r>
      <w:r w:rsidRPr="005429BF">
        <w:rPr>
          <w:rFonts w:ascii="Arial" w:hAnsi="Arial" w:cs="Arial"/>
          <w:b/>
          <w:sz w:val="18"/>
          <w:szCs w:val="18"/>
        </w:rPr>
        <w:tab/>
      </w:r>
      <w:r w:rsidRPr="005429BF">
        <w:rPr>
          <w:rFonts w:ascii="Arial" w:hAnsi="Arial" w:cs="Arial"/>
          <w:b/>
          <w:sz w:val="18"/>
          <w:szCs w:val="18"/>
        </w:rPr>
        <w:tab/>
      </w:r>
      <w:r w:rsidRPr="005429BF">
        <w:rPr>
          <w:rFonts w:ascii="Arial" w:hAnsi="Arial" w:cs="Arial"/>
          <w:b/>
          <w:sz w:val="18"/>
          <w:szCs w:val="18"/>
        </w:rPr>
        <w:tab/>
      </w:r>
      <w:r w:rsidRPr="005429BF">
        <w:rPr>
          <w:rFonts w:ascii="Arial" w:hAnsi="Arial" w:cs="Arial"/>
          <w:b/>
          <w:sz w:val="18"/>
          <w:szCs w:val="18"/>
        </w:rPr>
        <w:tab/>
      </w:r>
      <w:r w:rsidRPr="005429BF">
        <w:rPr>
          <w:rFonts w:ascii="Arial" w:hAnsi="Arial" w:cs="Arial"/>
          <w:b/>
          <w:sz w:val="18"/>
          <w:szCs w:val="18"/>
        </w:rPr>
        <w:tab/>
      </w:r>
      <w:r w:rsidRPr="005429BF">
        <w:rPr>
          <w:rFonts w:ascii="Arial" w:hAnsi="Arial" w:cs="Arial"/>
          <w:b/>
          <w:sz w:val="18"/>
          <w:szCs w:val="18"/>
        </w:rPr>
        <w:tab/>
        <w:t>PRZECHOWAWCA</w:t>
      </w:r>
    </w:p>
    <w:p w14:paraId="43ABCD23" w14:textId="77777777" w:rsidR="004F385C" w:rsidRPr="005429BF" w:rsidRDefault="004F385C" w:rsidP="00C160D0">
      <w:pPr>
        <w:widowControl w:val="0"/>
        <w:tabs>
          <w:tab w:val="left" w:pos="0"/>
        </w:tabs>
        <w:jc w:val="both"/>
        <w:outlineLvl w:val="5"/>
        <w:rPr>
          <w:rFonts w:ascii="Arial" w:hAnsi="Arial" w:cs="Arial"/>
          <w:b/>
          <w:szCs w:val="22"/>
          <w:lang w:eastAsia="pl-PL"/>
        </w:rPr>
      </w:pPr>
    </w:p>
    <w:p w14:paraId="623BEEB0" w14:textId="77777777" w:rsidR="004F385C" w:rsidRPr="005429BF" w:rsidRDefault="004F385C" w:rsidP="00C160D0">
      <w:pPr>
        <w:pStyle w:val="Tytu"/>
        <w:widowControl w:val="0"/>
        <w:suppressAutoHyphens/>
        <w:rPr>
          <w:rFonts w:ascii="Arial" w:hAnsi="Arial" w:cs="Arial"/>
          <w:sz w:val="20"/>
        </w:rPr>
      </w:pPr>
      <w:r w:rsidRPr="005429BF">
        <w:rPr>
          <w:rFonts w:ascii="Arial" w:hAnsi="Arial" w:cs="Arial"/>
          <w:sz w:val="20"/>
        </w:rPr>
        <w:t xml:space="preserve">UMOWA UDOSTĘPNIENIA </w:t>
      </w:r>
    </w:p>
    <w:p w14:paraId="3FE2F197" w14:textId="090A39D7" w:rsidR="004F385C" w:rsidRPr="005429BF" w:rsidRDefault="004F385C" w:rsidP="00C160D0">
      <w:pPr>
        <w:widowControl w:val="0"/>
        <w:rPr>
          <w:rFonts w:ascii="Arial" w:hAnsi="Arial" w:cs="Arial"/>
          <w:sz w:val="20"/>
          <w:szCs w:val="20"/>
        </w:rPr>
      </w:pPr>
      <w:r w:rsidRPr="005429BF">
        <w:rPr>
          <w:rFonts w:ascii="Arial" w:hAnsi="Arial" w:cs="Arial"/>
          <w:sz w:val="20"/>
          <w:szCs w:val="20"/>
        </w:rPr>
        <w:t>Zawarta w dniu ……………r. pomiędzy:</w:t>
      </w:r>
    </w:p>
    <w:p w14:paraId="3EEFAD16" w14:textId="77777777" w:rsidR="004F385C" w:rsidRPr="005429BF" w:rsidRDefault="004F385C" w:rsidP="00C160D0">
      <w:pPr>
        <w:widowControl w:val="0"/>
        <w:rPr>
          <w:rFonts w:ascii="Arial" w:hAnsi="Arial" w:cs="Arial"/>
          <w:sz w:val="20"/>
          <w:szCs w:val="20"/>
        </w:rPr>
      </w:pPr>
      <w:r w:rsidRPr="005429BF">
        <w:rPr>
          <w:rFonts w:ascii="Arial" w:hAnsi="Arial" w:cs="Arial"/>
          <w:sz w:val="20"/>
          <w:szCs w:val="20"/>
        </w:rPr>
        <w:t>……………………………………………………………..</w:t>
      </w:r>
    </w:p>
    <w:p w14:paraId="797EA383" w14:textId="4753F3D5" w:rsidR="004F385C" w:rsidRPr="005429BF" w:rsidRDefault="004F385C" w:rsidP="00C160D0">
      <w:pPr>
        <w:widowControl w:val="0"/>
        <w:rPr>
          <w:rFonts w:ascii="Arial" w:hAnsi="Arial" w:cs="Arial"/>
          <w:sz w:val="20"/>
          <w:szCs w:val="20"/>
        </w:rPr>
      </w:pPr>
      <w:r w:rsidRPr="005429BF">
        <w:rPr>
          <w:rFonts w:ascii="Arial" w:hAnsi="Arial" w:cs="Arial"/>
          <w:sz w:val="20"/>
          <w:szCs w:val="20"/>
        </w:rPr>
        <w:t>reprezentowanym przez: …………………………………….</w:t>
      </w:r>
    </w:p>
    <w:p w14:paraId="4BA2AD16" w14:textId="77777777" w:rsidR="004F385C" w:rsidRPr="005429BF" w:rsidRDefault="004F385C" w:rsidP="00C160D0">
      <w:pPr>
        <w:widowControl w:val="0"/>
        <w:rPr>
          <w:rFonts w:ascii="Arial" w:hAnsi="Arial" w:cs="Arial"/>
          <w:sz w:val="20"/>
          <w:szCs w:val="20"/>
        </w:rPr>
      </w:pPr>
      <w:r w:rsidRPr="005429BF">
        <w:rPr>
          <w:rFonts w:ascii="Arial" w:hAnsi="Arial" w:cs="Arial"/>
          <w:sz w:val="20"/>
          <w:szCs w:val="20"/>
        </w:rPr>
        <w:t>zwanym w dalszej części umowy Klientem</w:t>
      </w:r>
    </w:p>
    <w:p w14:paraId="62F2BA75" w14:textId="169879C8" w:rsidR="004F385C" w:rsidRPr="005429BF" w:rsidRDefault="004F385C" w:rsidP="00C160D0">
      <w:pPr>
        <w:widowControl w:val="0"/>
        <w:rPr>
          <w:rFonts w:ascii="Arial" w:hAnsi="Arial" w:cs="Arial"/>
          <w:sz w:val="20"/>
          <w:szCs w:val="20"/>
        </w:rPr>
      </w:pPr>
      <w:r w:rsidRPr="005429BF">
        <w:rPr>
          <w:rFonts w:ascii="Arial" w:hAnsi="Arial" w:cs="Arial"/>
          <w:sz w:val="20"/>
          <w:szCs w:val="20"/>
        </w:rPr>
        <w:t>a ………………………….</w:t>
      </w:r>
    </w:p>
    <w:p w14:paraId="2410E910" w14:textId="660F23AA" w:rsidR="004F385C" w:rsidRPr="005429BF" w:rsidRDefault="004F385C" w:rsidP="00C160D0">
      <w:pPr>
        <w:widowControl w:val="0"/>
        <w:rPr>
          <w:rFonts w:ascii="Arial" w:hAnsi="Arial" w:cs="Arial"/>
          <w:sz w:val="20"/>
          <w:szCs w:val="20"/>
        </w:rPr>
      </w:pPr>
      <w:r w:rsidRPr="005429BF">
        <w:rPr>
          <w:rFonts w:ascii="Arial" w:hAnsi="Arial" w:cs="Arial"/>
          <w:sz w:val="20"/>
          <w:szCs w:val="20"/>
        </w:rPr>
        <w:t>reprezentowaną przez: …………………………………………….</w:t>
      </w:r>
    </w:p>
    <w:p w14:paraId="34DC1F17" w14:textId="77777777" w:rsidR="004F385C" w:rsidRPr="005429BF" w:rsidRDefault="004F385C" w:rsidP="00C160D0">
      <w:pPr>
        <w:widowControl w:val="0"/>
        <w:rPr>
          <w:rFonts w:ascii="Arial" w:hAnsi="Arial" w:cs="Arial"/>
          <w:sz w:val="20"/>
          <w:szCs w:val="20"/>
        </w:rPr>
      </w:pPr>
      <w:r w:rsidRPr="005429BF">
        <w:rPr>
          <w:rFonts w:ascii="Arial" w:hAnsi="Arial" w:cs="Arial"/>
          <w:sz w:val="20"/>
          <w:szCs w:val="20"/>
        </w:rPr>
        <w:t xml:space="preserve">zwanym w dalszej części Spółką </w:t>
      </w:r>
    </w:p>
    <w:p w14:paraId="7BA18CCB" w14:textId="77777777" w:rsidR="004F385C" w:rsidRPr="005429BF" w:rsidRDefault="004F385C" w:rsidP="00C160D0">
      <w:pPr>
        <w:widowControl w:val="0"/>
        <w:spacing w:line="276" w:lineRule="auto"/>
        <w:rPr>
          <w:rFonts w:ascii="Arial" w:hAnsi="Arial" w:cs="Arial"/>
          <w:sz w:val="20"/>
          <w:szCs w:val="20"/>
        </w:rPr>
      </w:pPr>
    </w:p>
    <w:p w14:paraId="7FA346F9" w14:textId="77777777" w:rsidR="004F385C" w:rsidRPr="005429BF" w:rsidRDefault="004F385C" w:rsidP="00C160D0">
      <w:pPr>
        <w:widowControl w:val="0"/>
        <w:spacing w:line="276" w:lineRule="auto"/>
        <w:jc w:val="center"/>
        <w:rPr>
          <w:rFonts w:ascii="Arial" w:hAnsi="Arial" w:cs="Arial"/>
          <w:b/>
          <w:bCs/>
          <w:sz w:val="20"/>
          <w:szCs w:val="20"/>
        </w:rPr>
      </w:pPr>
      <w:r w:rsidRPr="005429BF">
        <w:rPr>
          <w:rFonts w:ascii="Arial" w:hAnsi="Arial" w:cs="Arial"/>
          <w:b/>
          <w:bCs/>
          <w:sz w:val="20"/>
          <w:szCs w:val="20"/>
        </w:rPr>
        <w:t>§ 1. Przedmiot umowy</w:t>
      </w:r>
    </w:p>
    <w:p w14:paraId="35E6A8C8" w14:textId="3FF31069" w:rsidR="004F385C" w:rsidRPr="005429BF" w:rsidRDefault="004F385C" w:rsidP="00C160D0">
      <w:pPr>
        <w:widowControl w:val="0"/>
        <w:spacing w:line="276" w:lineRule="auto"/>
        <w:jc w:val="both"/>
        <w:rPr>
          <w:rFonts w:ascii="Arial" w:hAnsi="Arial" w:cs="Arial"/>
          <w:sz w:val="20"/>
          <w:szCs w:val="20"/>
        </w:rPr>
      </w:pPr>
      <w:r w:rsidRPr="005429BF">
        <w:rPr>
          <w:rFonts w:ascii="Arial" w:hAnsi="Arial" w:cs="Arial"/>
          <w:sz w:val="20"/>
          <w:szCs w:val="20"/>
        </w:rPr>
        <w:t>Spółka ………………………. zobowiązuje się oddać Klientowi do używania …………………. (zgodnie z załącznikiem).</w:t>
      </w:r>
    </w:p>
    <w:p w14:paraId="478C1C5D" w14:textId="77777777" w:rsidR="004F385C" w:rsidRPr="005429BF" w:rsidRDefault="004F385C" w:rsidP="00C160D0">
      <w:pPr>
        <w:widowControl w:val="0"/>
        <w:spacing w:line="276" w:lineRule="auto"/>
        <w:jc w:val="center"/>
        <w:rPr>
          <w:rFonts w:ascii="Arial" w:hAnsi="Arial" w:cs="Arial"/>
          <w:b/>
          <w:bCs/>
          <w:sz w:val="20"/>
          <w:szCs w:val="20"/>
        </w:rPr>
      </w:pPr>
      <w:r w:rsidRPr="005429BF">
        <w:rPr>
          <w:rFonts w:ascii="Arial" w:hAnsi="Arial" w:cs="Arial"/>
          <w:b/>
          <w:bCs/>
          <w:sz w:val="20"/>
          <w:szCs w:val="20"/>
        </w:rPr>
        <w:t>§ 2. Klauzula własności</w:t>
      </w:r>
    </w:p>
    <w:p w14:paraId="6528EBBB" w14:textId="57FA6B2B" w:rsidR="004F385C" w:rsidRPr="005429BF" w:rsidRDefault="004F385C" w:rsidP="00C160D0">
      <w:pPr>
        <w:widowControl w:val="0"/>
        <w:spacing w:line="276" w:lineRule="auto"/>
        <w:jc w:val="both"/>
        <w:rPr>
          <w:rFonts w:ascii="Arial" w:hAnsi="Arial" w:cs="Arial"/>
          <w:sz w:val="20"/>
          <w:szCs w:val="20"/>
        </w:rPr>
      </w:pPr>
      <w:r w:rsidRPr="005429BF">
        <w:rPr>
          <w:rFonts w:ascii="Arial" w:hAnsi="Arial" w:cs="Arial"/>
          <w:sz w:val="20"/>
          <w:szCs w:val="20"/>
        </w:rPr>
        <w:t>………………………………. pozostaje przez cały czas trwania umowy własnością Spółki……………………... Klient nie może ich oddać do bezpłatnego używania, w podnajem albo wydzierżawić.</w:t>
      </w:r>
    </w:p>
    <w:p w14:paraId="6DE85DDE" w14:textId="14631323" w:rsidR="004F385C" w:rsidRPr="005429BF" w:rsidRDefault="004F385C" w:rsidP="00C160D0">
      <w:pPr>
        <w:widowControl w:val="0"/>
        <w:spacing w:line="276" w:lineRule="auto"/>
        <w:jc w:val="both"/>
        <w:rPr>
          <w:rFonts w:ascii="Arial" w:hAnsi="Arial" w:cs="Arial"/>
          <w:sz w:val="20"/>
          <w:szCs w:val="20"/>
        </w:rPr>
      </w:pPr>
      <w:r w:rsidRPr="005429BF">
        <w:rPr>
          <w:rFonts w:ascii="Arial" w:hAnsi="Arial" w:cs="Arial"/>
          <w:sz w:val="20"/>
          <w:szCs w:val="20"/>
        </w:rPr>
        <w:t>Klient nie jest także uprawniony do ustanawiania na udostępnionym ……………………… żadnych innych praw na rzecz osób trzecich oraz do przenoszenia praw i obowiązków wynikających z niniejszej umowy na osoby trzecie.</w:t>
      </w:r>
    </w:p>
    <w:p w14:paraId="0F65AD0A" w14:textId="77777777" w:rsidR="004F385C" w:rsidRPr="005429BF" w:rsidRDefault="004F385C" w:rsidP="00C160D0">
      <w:pPr>
        <w:widowControl w:val="0"/>
        <w:spacing w:line="276" w:lineRule="auto"/>
        <w:jc w:val="center"/>
        <w:rPr>
          <w:rFonts w:ascii="Arial" w:hAnsi="Arial" w:cs="Arial"/>
          <w:b/>
          <w:bCs/>
          <w:sz w:val="20"/>
          <w:szCs w:val="20"/>
        </w:rPr>
      </w:pPr>
      <w:r w:rsidRPr="005429BF">
        <w:rPr>
          <w:rFonts w:ascii="Arial" w:hAnsi="Arial" w:cs="Arial"/>
          <w:b/>
          <w:bCs/>
          <w:sz w:val="20"/>
          <w:szCs w:val="20"/>
        </w:rPr>
        <w:t>§3. Używanie przedmiotu umowy</w:t>
      </w:r>
    </w:p>
    <w:p w14:paraId="4AAC097C" w14:textId="5D0DE9CB" w:rsidR="004F385C" w:rsidRPr="005429BF" w:rsidRDefault="004F385C" w:rsidP="00C160D0">
      <w:pPr>
        <w:widowControl w:val="0"/>
        <w:numPr>
          <w:ilvl w:val="0"/>
          <w:numId w:val="24"/>
        </w:numPr>
        <w:spacing w:line="276" w:lineRule="auto"/>
        <w:jc w:val="both"/>
        <w:rPr>
          <w:rFonts w:ascii="Arial" w:hAnsi="Arial" w:cs="Arial"/>
          <w:sz w:val="20"/>
          <w:szCs w:val="20"/>
        </w:rPr>
      </w:pPr>
      <w:r w:rsidRPr="005429BF">
        <w:rPr>
          <w:rFonts w:ascii="Arial" w:hAnsi="Arial" w:cs="Arial"/>
          <w:sz w:val="20"/>
          <w:szCs w:val="20"/>
        </w:rPr>
        <w:t xml:space="preserve">Klient jest zobowiązany używać ………………………. zgodnie z ich przeznaczeniem i dostarczonymi przez Spółkę instrukcjami obsługi. </w:t>
      </w:r>
    </w:p>
    <w:p w14:paraId="44F4C45F" w14:textId="6F2442CD" w:rsidR="004F385C" w:rsidRPr="005429BF" w:rsidRDefault="004F385C" w:rsidP="00C160D0">
      <w:pPr>
        <w:widowControl w:val="0"/>
        <w:numPr>
          <w:ilvl w:val="0"/>
          <w:numId w:val="24"/>
        </w:numPr>
        <w:spacing w:line="276" w:lineRule="auto"/>
        <w:jc w:val="both"/>
        <w:rPr>
          <w:rFonts w:ascii="Arial" w:hAnsi="Arial" w:cs="Arial"/>
          <w:sz w:val="20"/>
          <w:szCs w:val="20"/>
        </w:rPr>
      </w:pPr>
      <w:r w:rsidRPr="005429BF">
        <w:rPr>
          <w:rFonts w:ascii="Arial" w:hAnsi="Arial" w:cs="Arial"/>
          <w:sz w:val="20"/>
          <w:szCs w:val="20"/>
        </w:rPr>
        <w:lastRenderedPageBreak/>
        <w:t>Klient nie będzie dokonywał żadnych napraw, zmian ani trwale demontował jakichkolwiek części przedmiotu umowy oraz powiadomi niezwłocznie Spółkę o każdym jego uszkodzeniu. Instrukcje obsługi stanowią integralną część umowy. Spółka nie ponosi odpowiedzialności za szkody poniesione przez Klienta lub osoby trzecie, spowodowane używaniem ………………………niezgodnie z instrukcjami obsługi.</w:t>
      </w:r>
    </w:p>
    <w:p w14:paraId="7D1E40AE" w14:textId="1630B332" w:rsidR="004F385C" w:rsidRPr="005429BF" w:rsidRDefault="004F385C" w:rsidP="00C160D0">
      <w:pPr>
        <w:widowControl w:val="0"/>
        <w:numPr>
          <w:ilvl w:val="0"/>
          <w:numId w:val="24"/>
        </w:numPr>
        <w:spacing w:line="276" w:lineRule="auto"/>
        <w:jc w:val="both"/>
        <w:rPr>
          <w:rFonts w:ascii="Arial" w:hAnsi="Arial" w:cs="Arial"/>
          <w:sz w:val="20"/>
          <w:szCs w:val="20"/>
        </w:rPr>
      </w:pPr>
      <w:r w:rsidRPr="005429BF">
        <w:rPr>
          <w:rFonts w:ascii="Arial" w:hAnsi="Arial" w:cs="Arial"/>
          <w:sz w:val="20"/>
          <w:szCs w:val="20"/>
        </w:rPr>
        <w:t>Spółka ma prawo do kontrolowania prawidłowości używania …………………………. przez Klienta. Klient zapewni Spółce dostęp do …………………. w celu przeprowadzenia jego inwentaryzacji. W przypadku naruszenia przez Klienta warunków, o których mowa w § 2 i § 3 ust 1 umowy, Spółka ma prawo rozwiązać umowę ze skutkiem natychmiastowym.</w:t>
      </w:r>
    </w:p>
    <w:p w14:paraId="0CA4610E" w14:textId="77777777" w:rsidR="004F385C" w:rsidRPr="005429BF" w:rsidRDefault="004F385C" w:rsidP="00C160D0">
      <w:pPr>
        <w:widowControl w:val="0"/>
        <w:numPr>
          <w:ilvl w:val="0"/>
          <w:numId w:val="24"/>
        </w:numPr>
        <w:spacing w:line="276" w:lineRule="auto"/>
        <w:jc w:val="both"/>
        <w:rPr>
          <w:rFonts w:ascii="Arial" w:hAnsi="Arial" w:cs="Arial"/>
          <w:sz w:val="20"/>
          <w:szCs w:val="20"/>
        </w:rPr>
      </w:pPr>
      <w:r w:rsidRPr="005429BF">
        <w:rPr>
          <w:rFonts w:ascii="Arial" w:hAnsi="Arial" w:cs="Arial"/>
          <w:sz w:val="20"/>
          <w:szCs w:val="20"/>
        </w:rPr>
        <w:t>Klient ponosi odpowiedzialność za działania własne lub osób trzecich powodujące nieprawidłowe używanie lub uszkodzenie, zniszczenie, utratę przedmiotu umowy. W takim przypadku Spółka ma prawo żądać od Klienta zapłaty kwoty, w wysokości wyliczonej przez Spółkę odpowiednio do wartości przedmiotu umowy.</w:t>
      </w:r>
    </w:p>
    <w:p w14:paraId="192C03B8" w14:textId="77777777" w:rsidR="004F385C" w:rsidRPr="005429BF" w:rsidRDefault="004F385C" w:rsidP="00C160D0">
      <w:pPr>
        <w:widowControl w:val="0"/>
        <w:numPr>
          <w:ilvl w:val="0"/>
          <w:numId w:val="24"/>
        </w:numPr>
        <w:spacing w:line="276" w:lineRule="auto"/>
        <w:jc w:val="both"/>
        <w:rPr>
          <w:rFonts w:ascii="Arial" w:hAnsi="Arial" w:cs="Arial"/>
          <w:sz w:val="20"/>
          <w:szCs w:val="20"/>
        </w:rPr>
      </w:pPr>
      <w:r w:rsidRPr="005429BF">
        <w:rPr>
          <w:rFonts w:ascii="Arial" w:hAnsi="Arial" w:cs="Arial"/>
          <w:sz w:val="20"/>
          <w:szCs w:val="20"/>
        </w:rPr>
        <w:t>Zmiana miejsca użytkowania przedmiotu umowy jest możliwa za zgodą Spółki na piśmie.</w:t>
      </w:r>
    </w:p>
    <w:p w14:paraId="75731B76" w14:textId="77777777" w:rsidR="004F385C" w:rsidRPr="005429BF" w:rsidRDefault="004F385C" w:rsidP="00C160D0">
      <w:pPr>
        <w:widowControl w:val="0"/>
        <w:spacing w:line="276" w:lineRule="auto"/>
        <w:jc w:val="center"/>
        <w:rPr>
          <w:rFonts w:ascii="Arial" w:hAnsi="Arial" w:cs="Arial"/>
          <w:b/>
          <w:bCs/>
          <w:sz w:val="20"/>
          <w:szCs w:val="20"/>
        </w:rPr>
      </w:pPr>
      <w:r w:rsidRPr="005429BF">
        <w:rPr>
          <w:rFonts w:ascii="Arial" w:hAnsi="Arial" w:cs="Arial"/>
          <w:b/>
          <w:bCs/>
          <w:sz w:val="20"/>
          <w:szCs w:val="20"/>
        </w:rPr>
        <w:t>§ 4. Realizacja przedmiotu umowy</w:t>
      </w:r>
    </w:p>
    <w:p w14:paraId="5A1F6EA1" w14:textId="06846394" w:rsidR="004F385C" w:rsidRPr="005429BF" w:rsidRDefault="004F385C" w:rsidP="00C160D0">
      <w:pPr>
        <w:widowControl w:val="0"/>
        <w:spacing w:line="276" w:lineRule="auto"/>
        <w:jc w:val="both"/>
        <w:rPr>
          <w:rFonts w:ascii="Arial" w:hAnsi="Arial" w:cs="Arial"/>
          <w:sz w:val="20"/>
          <w:szCs w:val="20"/>
        </w:rPr>
      </w:pPr>
      <w:r w:rsidRPr="005429BF">
        <w:rPr>
          <w:rFonts w:ascii="Arial" w:hAnsi="Arial" w:cs="Arial"/>
          <w:sz w:val="20"/>
          <w:szCs w:val="20"/>
        </w:rPr>
        <w:t>Spółka udostępni ……… Klientowi na podstawie protokołu odbioru podpisanego przez osoby reprezentujące Klienta.</w:t>
      </w:r>
    </w:p>
    <w:p w14:paraId="02E3EC5C" w14:textId="77777777" w:rsidR="004F385C" w:rsidRPr="005429BF" w:rsidRDefault="004F385C" w:rsidP="00C160D0">
      <w:pPr>
        <w:widowControl w:val="0"/>
        <w:spacing w:line="276" w:lineRule="auto"/>
        <w:jc w:val="center"/>
        <w:rPr>
          <w:rFonts w:ascii="Arial" w:hAnsi="Arial" w:cs="Arial"/>
          <w:b/>
          <w:bCs/>
          <w:sz w:val="20"/>
          <w:szCs w:val="20"/>
        </w:rPr>
      </w:pPr>
      <w:r w:rsidRPr="005429BF">
        <w:rPr>
          <w:rFonts w:ascii="Arial" w:hAnsi="Arial" w:cs="Arial"/>
          <w:b/>
          <w:bCs/>
          <w:sz w:val="20"/>
          <w:szCs w:val="20"/>
        </w:rPr>
        <w:t>§ 5. Serwis</w:t>
      </w:r>
    </w:p>
    <w:p w14:paraId="7CEF3F0A" w14:textId="6E7E8A0B" w:rsidR="004F385C" w:rsidRPr="005429BF" w:rsidRDefault="004F385C" w:rsidP="00C160D0">
      <w:pPr>
        <w:pStyle w:val="Tekstpodstawowy"/>
        <w:widowControl w:val="0"/>
        <w:spacing w:line="276" w:lineRule="auto"/>
        <w:rPr>
          <w:rFonts w:ascii="Arial" w:hAnsi="Arial" w:cs="Arial"/>
          <w:sz w:val="20"/>
          <w:szCs w:val="20"/>
        </w:rPr>
      </w:pPr>
      <w:r w:rsidRPr="005429BF">
        <w:rPr>
          <w:rFonts w:ascii="Arial" w:hAnsi="Arial" w:cs="Arial"/>
          <w:sz w:val="20"/>
          <w:szCs w:val="20"/>
        </w:rPr>
        <w:t>Spółka zobowiązuje się do bezpłatnych napraw udostępnianego …………… wynikających z ich normalnego używania. Koszty napraw Urządzeń wynikające z używania niezgodnie z instrukcją obsługi ponosi Klient.</w:t>
      </w:r>
    </w:p>
    <w:p w14:paraId="4B82BA84" w14:textId="77777777" w:rsidR="004F385C" w:rsidRPr="005429BF" w:rsidRDefault="004F385C" w:rsidP="00C160D0">
      <w:pPr>
        <w:widowControl w:val="0"/>
        <w:spacing w:line="276" w:lineRule="auto"/>
        <w:jc w:val="center"/>
        <w:rPr>
          <w:rFonts w:ascii="Arial" w:hAnsi="Arial" w:cs="Arial"/>
          <w:b/>
          <w:bCs/>
          <w:sz w:val="20"/>
          <w:szCs w:val="20"/>
        </w:rPr>
      </w:pPr>
      <w:r w:rsidRPr="005429BF">
        <w:rPr>
          <w:rFonts w:ascii="Arial" w:hAnsi="Arial" w:cs="Arial"/>
          <w:b/>
          <w:bCs/>
          <w:sz w:val="20"/>
          <w:szCs w:val="20"/>
        </w:rPr>
        <w:t>§ 6. Zawiadomienia</w:t>
      </w:r>
    </w:p>
    <w:p w14:paraId="713A4313" w14:textId="77777777" w:rsidR="004F385C" w:rsidRPr="005429BF" w:rsidRDefault="004F385C" w:rsidP="00C160D0">
      <w:pPr>
        <w:widowControl w:val="0"/>
        <w:numPr>
          <w:ilvl w:val="0"/>
          <w:numId w:val="25"/>
        </w:numPr>
        <w:spacing w:line="276" w:lineRule="auto"/>
        <w:jc w:val="both"/>
        <w:rPr>
          <w:rFonts w:ascii="Arial" w:hAnsi="Arial" w:cs="Arial"/>
          <w:sz w:val="20"/>
          <w:szCs w:val="20"/>
        </w:rPr>
      </w:pPr>
      <w:r w:rsidRPr="005429BF">
        <w:rPr>
          <w:rFonts w:ascii="Arial" w:hAnsi="Arial" w:cs="Arial"/>
          <w:sz w:val="20"/>
          <w:szCs w:val="20"/>
        </w:rPr>
        <w:t>Zawiadomienia dotyczące umowy dokonywane będą w formie pisemnej i doręczane drogą pocztową – listem poleconym.</w:t>
      </w:r>
    </w:p>
    <w:p w14:paraId="632C2A09" w14:textId="77777777" w:rsidR="004F385C" w:rsidRPr="005429BF" w:rsidRDefault="004F385C" w:rsidP="00C160D0">
      <w:pPr>
        <w:widowControl w:val="0"/>
        <w:numPr>
          <w:ilvl w:val="0"/>
          <w:numId w:val="25"/>
        </w:numPr>
        <w:spacing w:line="276" w:lineRule="auto"/>
        <w:jc w:val="both"/>
        <w:rPr>
          <w:rFonts w:ascii="Arial" w:hAnsi="Arial" w:cs="Arial"/>
          <w:sz w:val="20"/>
          <w:szCs w:val="20"/>
        </w:rPr>
      </w:pPr>
      <w:r w:rsidRPr="005429BF">
        <w:rPr>
          <w:rFonts w:ascii="Arial" w:hAnsi="Arial" w:cs="Arial"/>
          <w:sz w:val="20"/>
          <w:szCs w:val="20"/>
        </w:rPr>
        <w:t>Klient zobowiązuje się do niezwłocznego zawiadomienia Spółki o zmianach swojej firmy (nazwy), siedziby, adresu dla doręczeń faktur oraz korespondencji. Brak zawiadomienia o tych zmianach powoduje, że doręczenia na adres wskazany w umowie będą uznawane za skuteczne.</w:t>
      </w:r>
    </w:p>
    <w:p w14:paraId="3055781B" w14:textId="77777777" w:rsidR="004F385C" w:rsidRPr="005429BF" w:rsidRDefault="004F385C" w:rsidP="00C160D0">
      <w:pPr>
        <w:widowControl w:val="0"/>
        <w:numPr>
          <w:ilvl w:val="0"/>
          <w:numId w:val="25"/>
        </w:numPr>
        <w:spacing w:line="276" w:lineRule="auto"/>
        <w:jc w:val="both"/>
        <w:rPr>
          <w:rFonts w:ascii="Arial" w:hAnsi="Arial" w:cs="Arial"/>
          <w:sz w:val="20"/>
          <w:szCs w:val="20"/>
        </w:rPr>
      </w:pPr>
      <w:r w:rsidRPr="005429BF">
        <w:rPr>
          <w:rFonts w:ascii="Arial" w:hAnsi="Arial" w:cs="Arial"/>
          <w:sz w:val="20"/>
          <w:szCs w:val="20"/>
        </w:rPr>
        <w:t>W przypadku wystąpienia po stronie Klienta zmian strukturalnych, własnościowych, formy prawnej, przekształceń, itp. zobowiązany jest on bez zbędnej zwłoki poinformować o tym Spółkę w formie oświadczenia. Klient lub osoba trzecia wstępująca w wyniku powyższych zmian w prawa i obowiązki wynikające z umowy, zobowiązane są potwierdzić Spółce saldo użytkowanych przez niego narzędzi.</w:t>
      </w:r>
    </w:p>
    <w:p w14:paraId="0747B77D" w14:textId="77777777" w:rsidR="004F385C" w:rsidRPr="005429BF" w:rsidRDefault="004F385C" w:rsidP="00C160D0">
      <w:pPr>
        <w:widowControl w:val="0"/>
        <w:spacing w:line="276" w:lineRule="auto"/>
        <w:jc w:val="center"/>
        <w:rPr>
          <w:rFonts w:ascii="Arial" w:hAnsi="Arial" w:cs="Arial"/>
          <w:b/>
          <w:bCs/>
          <w:sz w:val="20"/>
          <w:szCs w:val="20"/>
        </w:rPr>
      </w:pPr>
      <w:r w:rsidRPr="005429BF">
        <w:rPr>
          <w:rFonts w:ascii="Arial" w:hAnsi="Arial" w:cs="Arial"/>
          <w:b/>
          <w:bCs/>
          <w:sz w:val="20"/>
          <w:szCs w:val="20"/>
        </w:rPr>
        <w:t>§ 7. Zakończenie umowy</w:t>
      </w:r>
    </w:p>
    <w:p w14:paraId="6556ED41" w14:textId="1033FC18" w:rsidR="004F385C" w:rsidRPr="005429BF" w:rsidRDefault="004F385C" w:rsidP="00C160D0">
      <w:pPr>
        <w:widowControl w:val="0"/>
        <w:numPr>
          <w:ilvl w:val="0"/>
          <w:numId w:val="26"/>
        </w:numPr>
        <w:spacing w:line="276" w:lineRule="auto"/>
        <w:jc w:val="both"/>
        <w:rPr>
          <w:rFonts w:ascii="Arial" w:hAnsi="Arial" w:cs="Arial"/>
          <w:sz w:val="20"/>
          <w:szCs w:val="20"/>
        </w:rPr>
      </w:pPr>
      <w:r w:rsidRPr="005429BF">
        <w:rPr>
          <w:rFonts w:ascii="Arial" w:hAnsi="Arial" w:cs="Arial"/>
          <w:sz w:val="20"/>
          <w:szCs w:val="20"/>
        </w:rPr>
        <w:t>Umowa zostaje zawarta na okres od ………. ……do …………… r.</w:t>
      </w:r>
    </w:p>
    <w:p w14:paraId="52D8D551" w14:textId="77777777" w:rsidR="004F385C" w:rsidRPr="005429BF" w:rsidRDefault="004F385C" w:rsidP="00C160D0">
      <w:pPr>
        <w:widowControl w:val="0"/>
        <w:numPr>
          <w:ilvl w:val="0"/>
          <w:numId w:val="26"/>
        </w:numPr>
        <w:spacing w:line="276" w:lineRule="auto"/>
        <w:jc w:val="both"/>
        <w:rPr>
          <w:rFonts w:ascii="Arial" w:hAnsi="Arial" w:cs="Arial"/>
          <w:sz w:val="20"/>
          <w:szCs w:val="20"/>
        </w:rPr>
      </w:pPr>
      <w:r w:rsidRPr="005429BF">
        <w:rPr>
          <w:rFonts w:ascii="Arial" w:hAnsi="Arial" w:cs="Arial"/>
          <w:sz w:val="20"/>
          <w:szCs w:val="20"/>
        </w:rPr>
        <w:t>W przypadku naruszenia istotnych warunków umowy, strony mogą rozwiązać umowę ze skutkiem natychmiastowym.</w:t>
      </w:r>
    </w:p>
    <w:p w14:paraId="637C642F" w14:textId="77777777" w:rsidR="004F385C" w:rsidRPr="005429BF" w:rsidRDefault="004F385C" w:rsidP="00C160D0">
      <w:pPr>
        <w:widowControl w:val="0"/>
        <w:numPr>
          <w:ilvl w:val="0"/>
          <w:numId w:val="26"/>
        </w:numPr>
        <w:spacing w:line="276" w:lineRule="auto"/>
        <w:jc w:val="both"/>
        <w:rPr>
          <w:rFonts w:ascii="Arial" w:hAnsi="Arial" w:cs="Arial"/>
          <w:sz w:val="20"/>
          <w:szCs w:val="20"/>
        </w:rPr>
      </w:pPr>
      <w:r w:rsidRPr="005429BF">
        <w:rPr>
          <w:rFonts w:ascii="Arial" w:hAnsi="Arial" w:cs="Arial"/>
          <w:sz w:val="20"/>
          <w:szCs w:val="20"/>
        </w:rPr>
        <w:t>W razie rozwiązania umowy Klient jest zobowiązany do natychmiastowego zwrotu Spółce tj., na pierwsze wezwanie, udostępnionego ………………… w stanie niepogorszonym ponad zużycie wynikające z normalnego używania.</w:t>
      </w:r>
    </w:p>
    <w:p w14:paraId="361C3E29" w14:textId="77777777" w:rsidR="004F385C" w:rsidRPr="005429BF" w:rsidRDefault="004F385C" w:rsidP="00C160D0">
      <w:pPr>
        <w:widowControl w:val="0"/>
        <w:numPr>
          <w:ilvl w:val="0"/>
          <w:numId w:val="26"/>
        </w:numPr>
        <w:spacing w:line="276" w:lineRule="auto"/>
        <w:jc w:val="both"/>
        <w:rPr>
          <w:rFonts w:ascii="Arial" w:hAnsi="Arial" w:cs="Arial"/>
          <w:sz w:val="20"/>
          <w:szCs w:val="20"/>
        </w:rPr>
      </w:pPr>
      <w:r w:rsidRPr="005429BF">
        <w:rPr>
          <w:rFonts w:ascii="Arial" w:hAnsi="Arial" w:cs="Arial"/>
          <w:sz w:val="20"/>
          <w:szCs w:val="20"/>
        </w:rPr>
        <w:t>Każdej ze stron przysługuje prawo do wypowiedzenia niniejszej umowy z zachowaniem miesięcznego okresu wypowiedzenia.</w:t>
      </w:r>
    </w:p>
    <w:p w14:paraId="57D8F2F2" w14:textId="77777777" w:rsidR="004F385C" w:rsidRPr="005429BF" w:rsidRDefault="004F385C" w:rsidP="00C160D0">
      <w:pPr>
        <w:widowControl w:val="0"/>
        <w:spacing w:line="276" w:lineRule="auto"/>
        <w:jc w:val="center"/>
        <w:rPr>
          <w:rFonts w:ascii="Arial" w:hAnsi="Arial" w:cs="Arial"/>
          <w:b/>
          <w:bCs/>
          <w:sz w:val="20"/>
          <w:szCs w:val="20"/>
        </w:rPr>
      </w:pPr>
      <w:r w:rsidRPr="005429BF">
        <w:rPr>
          <w:rFonts w:ascii="Arial" w:hAnsi="Arial" w:cs="Arial"/>
          <w:b/>
          <w:bCs/>
          <w:sz w:val="20"/>
          <w:szCs w:val="20"/>
        </w:rPr>
        <w:t>§ 8. Postanowienia końcowe</w:t>
      </w:r>
    </w:p>
    <w:p w14:paraId="38ED1671" w14:textId="1B7CABCA" w:rsidR="004F385C" w:rsidRPr="005429BF" w:rsidRDefault="004F385C" w:rsidP="00C160D0">
      <w:pPr>
        <w:widowControl w:val="0"/>
        <w:numPr>
          <w:ilvl w:val="0"/>
          <w:numId w:val="27"/>
        </w:numPr>
        <w:spacing w:line="276" w:lineRule="auto"/>
        <w:jc w:val="both"/>
        <w:rPr>
          <w:rFonts w:ascii="Arial" w:hAnsi="Arial" w:cs="Arial"/>
          <w:sz w:val="20"/>
          <w:szCs w:val="20"/>
        </w:rPr>
      </w:pPr>
      <w:r w:rsidRPr="005429BF">
        <w:rPr>
          <w:rFonts w:ascii="Arial" w:hAnsi="Arial" w:cs="Arial"/>
          <w:sz w:val="20"/>
          <w:szCs w:val="20"/>
        </w:rPr>
        <w:t>Wszystkie spory mogące wynikać z niniejszej umowy bądź w związku z nią rozstrzygać będzie Sąd ………………… zgodnie z Regulaminem tego Sądu.</w:t>
      </w:r>
    </w:p>
    <w:p w14:paraId="7A82AF6F" w14:textId="77777777" w:rsidR="004F385C" w:rsidRPr="005429BF" w:rsidRDefault="004F385C" w:rsidP="00C160D0">
      <w:pPr>
        <w:widowControl w:val="0"/>
        <w:numPr>
          <w:ilvl w:val="0"/>
          <w:numId w:val="27"/>
        </w:numPr>
        <w:spacing w:line="276" w:lineRule="auto"/>
        <w:jc w:val="both"/>
        <w:rPr>
          <w:rFonts w:ascii="Arial" w:hAnsi="Arial" w:cs="Arial"/>
          <w:sz w:val="20"/>
          <w:szCs w:val="20"/>
        </w:rPr>
      </w:pPr>
      <w:r w:rsidRPr="005429BF">
        <w:rPr>
          <w:rFonts w:ascii="Arial" w:hAnsi="Arial" w:cs="Arial"/>
          <w:sz w:val="20"/>
          <w:szCs w:val="20"/>
        </w:rPr>
        <w:t>Do spraw nieuregulowanych niniejszą umową stosuje się przepisy kodeksu cywilnego.</w:t>
      </w:r>
    </w:p>
    <w:p w14:paraId="029132FC" w14:textId="77777777" w:rsidR="004F385C" w:rsidRPr="005429BF" w:rsidRDefault="004F385C" w:rsidP="00C160D0">
      <w:pPr>
        <w:widowControl w:val="0"/>
        <w:numPr>
          <w:ilvl w:val="0"/>
          <w:numId w:val="27"/>
        </w:numPr>
        <w:spacing w:line="276" w:lineRule="auto"/>
        <w:jc w:val="both"/>
        <w:rPr>
          <w:rFonts w:ascii="Arial" w:hAnsi="Arial" w:cs="Arial"/>
          <w:sz w:val="20"/>
          <w:szCs w:val="20"/>
        </w:rPr>
      </w:pPr>
      <w:r w:rsidRPr="005429BF">
        <w:rPr>
          <w:rFonts w:ascii="Arial" w:hAnsi="Arial" w:cs="Arial"/>
          <w:sz w:val="20"/>
          <w:szCs w:val="20"/>
        </w:rPr>
        <w:t>Umowa wchodzi w życie z dniem dostarczenia przedmiotu umowy Klientowi.</w:t>
      </w:r>
    </w:p>
    <w:p w14:paraId="175D9231" w14:textId="77777777" w:rsidR="004F385C" w:rsidRPr="005429BF" w:rsidRDefault="004F385C" w:rsidP="00C160D0">
      <w:pPr>
        <w:widowControl w:val="0"/>
        <w:numPr>
          <w:ilvl w:val="0"/>
          <w:numId w:val="27"/>
        </w:numPr>
        <w:spacing w:line="276" w:lineRule="auto"/>
        <w:jc w:val="both"/>
        <w:rPr>
          <w:rFonts w:ascii="Arial" w:hAnsi="Arial" w:cs="Arial"/>
          <w:sz w:val="20"/>
          <w:szCs w:val="20"/>
        </w:rPr>
      </w:pPr>
      <w:r w:rsidRPr="005429BF">
        <w:rPr>
          <w:rFonts w:ascii="Arial" w:hAnsi="Arial" w:cs="Arial"/>
          <w:sz w:val="20"/>
          <w:szCs w:val="20"/>
        </w:rPr>
        <w:t>Umowę sporządzono w 2 jednobrzmiących egzemplarzach, po 1 dla każdej ze stron.</w:t>
      </w:r>
    </w:p>
    <w:p w14:paraId="7BBE0E75" w14:textId="77777777" w:rsidR="004F385C" w:rsidRPr="005429BF" w:rsidRDefault="004F385C" w:rsidP="00C160D0">
      <w:pPr>
        <w:widowControl w:val="0"/>
        <w:spacing w:line="276" w:lineRule="auto"/>
        <w:rPr>
          <w:rFonts w:ascii="Arial" w:hAnsi="Arial" w:cs="Arial"/>
          <w:sz w:val="20"/>
          <w:szCs w:val="20"/>
        </w:rPr>
      </w:pPr>
    </w:p>
    <w:p w14:paraId="453D993D" w14:textId="77777777" w:rsidR="004F385C" w:rsidRPr="004F385C" w:rsidRDefault="004F385C" w:rsidP="00C160D0">
      <w:pPr>
        <w:widowControl w:val="0"/>
        <w:spacing w:line="276" w:lineRule="auto"/>
        <w:jc w:val="center"/>
        <w:rPr>
          <w:rFonts w:ascii="Arial" w:hAnsi="Arial" w:cs="Arial"/>
          <w:color w:val="000000"/>
          <w:sz w:val="20"/>
          <w:szCs w:val="20"/>
        </w:rPr>
      </w:pPr>
      <w:r w:rsidRPr="005429BF">
        <w:rPr>
          <w:rFonts w:ascii="Arial" w:hAnsi="Arial" w:cs="Arial"/>
          <w:sz w:val="20"/>
          <w:szCs w:val="20"/>
        </w:rPr>
        <w:t xml:space="preserve">KLIENT </w:t>
      </w:r>
      <w:r w:rsidRPr="005429BF">
        <w:rPr>
          <w:rFonts w:ascii="Arial" w:hAnsi="Arial" w:cs="Arial"/>
          <w:sz w:val="20"/>
          <w:szCs w:val="20"/>
        </w:rPr>
        <w:tab/>
      </w:r>
      <w:r w:rsidRPr="005429BF">
        <w:rPr>
          <w:rFonts w:ascii="Arial" w:hAnsi="Arial" w:cs="Arial"/>
          <w:sz w:val="20"/>
          <w:szCs w:val="20"/>
        </w:rPr>
        <w:tab/>
      </w:r>
      <w:r w:rsidRPr="005429BF">
        <w:rPr>
          <w:rFonts w:ascii="Arial" w:hAnsi="Arial" w:cs="Arial"/>
          <w:sz w:val="20"/>
          <w:szCs w:val="20"/>
        </w:rPr>
        <w:tab/>
      </w:r>
      <w:r w:rsidRPr="005429BF">
        <w:rPr>
          <w:rFonts w:ascii="Arial" w:hAnsi="Arial" w:cs="Arial"/>
          <w:sz w:val="20"/>
          <w:szCs w:val="20"/>
        </w:rPr>
        <w:tab/>
      </w:r>
      <w:r w:rsidRPr="005429BF">
        <w:rPr>
          <w:rFonts w:ascii="Arial" w:hAnsi="Arial" w:cs="Arial"/>
          <w:sz w:val="20"/>
          <w:szCs w:val="20"/>
        </w:rPr>
        <w:tab/>
      </w:r>
      <w:r w:rsidRPr="005429BF">
        <w:rPr>
          <w:rFonts w:ascii="Arial" w:hAnsi="Arial" w:cs="Arial"/>
          <w:sz w:val="20"/>
          <w:szCs w:val="20"/>
        </w:rPr>
        <w:tab/>
        <w:t>SPÓŁKA</w:t>
      </w:r>
    </w:p>
    <w:p w14:paraId="6911D2AE" w14:textId="614DB667" w:rsidR="00D6141C" w:rsidRPr="005429BF" w:rsidRDefault="007817A3" w:rsidP="00C160D0">
      <w:pPr>
        <w:widowControl w:val="0"/>
        <w:tabs>
          <w:tab w:val="left" w:pos="0"/>
        </w:tabs>
        <w:jc w:val="both"/>
        <w:outlineLvl w:val="5"/>
        <w:rPr>
          <w:rFonts w:ascii="Arial" w:hAnsi="Arial" w:cs="Arial"/>
          <w:b/>
          <w:color w:val="0070C0"/>
          <w:szCs w:val="22"/>
          <w:lang w:eastAsia="pl-PL"/>
        </w:rPr>
      </w:pPr>
      <w:r w:rsidRPr="006357AD">
        <w:rPr>
          <w:rFonts w:ascii="Arial" w:hAnsi="Arial" w:cs="Arial"/>
          <w:b/>
          <w:color w:val="0070C0"/>
          <w:szCs w:val="22"/>
          <w:lang w:eastAsia="pl-PL"/>
        </w:rPr>
        <w:t xml:space="preserve">ODPOWIEDŹ: </w:t>
      </w:r>
      <w:r w:rsidR="00656EE5">
        <w:rPr>
          <w:rFonts w:ascii="Arial" w:hAnsi="Arial" w:cs="Arial"/>
          <w:b/>
          <w:color w:val="0070C0"/>
          <w:szCs w:val="22"/>
          <w:lang w:eastAsia="pl-PL"/>
        </w:rPr>
        <w:t xml:space="preserve">Zamawiający nie wyraża zgody na dodanie do umowy załącznika </w:t>
      </w:r>
      <w:r w:rsidR="00F42D2E">
        <w:rPr>
          <w:rFonts w:ascii="Arial" w:hAnsi="Arial" w:cs="Arial"/>
          <w:b/>
          <w:color w:val="0070C0"/>
          <w:szCs w:val="22"/>
          <w:lang w:eastAsia="pl-PL"/>
        </w:rPr>
        <w:t>„U</w:t>
      </w:r>
      <w:r w:rsidR="00656EE5">
        <w:rPr>
          <w:rFonts w:ascii="Arial" w:hAnsi="Arial" w:cs="Arial"/>
          <w:b/>
          <w:color w:val="0070C0"/>
          <w:szCs w:val="22"/>
          <w:lang w:eastAsia="pl-PL"/>
        </w:rPr>
        <w:t>mow</w:t>
      </w:r>
      <w:r w:rsidR="00F42D2E">
        <w:rPr>
          <w:rFonts w:ascii="Arial" w:hAnsi="Arial" w:cs="Arial"/>
          <w:b/>
          <w:color w:val="0070C0"/>
          <w:szCs w:val="22"/>
          <w:lang w:eastAsia="pl-PL"/>
        </w:rPr>
        <w:t>a</w:t>
      </w:r>
      <w:r w:rsidR="00656EE5">
        <w:rPr>
          <w:rFonts w:ascii="Arial" w:hAnsi="Arial" w:cs="Arial"/>
          <w:b/>
          <w:color w:val="0070C0"/>
          <w:szCs w:val="22"/>
          <w:lang w:eastAsia="pl-PL"/>
        </w:rPr>
        <w:t xml:space="preserve"> przechowywania</w:t>
      </w:r>
      <w:r w:rsidR="00F42D2E">
        <w:rPr>
          <w:rFonts w:ascii="Arial" w:hAnsi="Arial" w:cs="Arial"/>
          <w:b/>
          <w:color w:val="0070C0"/>
          <w:szCs w:val="22"/>
          <w:lang w:eastAsia="pl-PL"/>
        </w:rPr>
        <w:t>”</w:t>
      </w:r>
      <w:r w:rsidR="00656EE5">
        <w:rPr>
          <w:rFonts w:ascii="Arial" w:hAnsi="Arial" w:cs="Arial"/>
          <w:b/>
          <w:color w:val="0070C0"/>
          <w:szCs w:val="22"/>
          <w:lang w:eastAsia="pl-PL"/>
        </w:rPr>
        <w:t xml:space="preserve"> i załącznika </w:t>
      </w:r>
      <w:r w:rsidR="00F42D2E">
        <w:rPr>
          <w:rFonts w:ascii="Arial" w:hAnsi="Arial" w:cs="Arial"/>
          <w:b/>
          <w:color w:val="0070C0"/>
          <w:szCs w:val="22"/>
          <w:lang w:eastAsia="pl-PL"/>
        </w:rPr>
        <w:t>„U</w:t>
      </w:r>
      <w:r w:rsidR="00656EE5">
        <w:rPr>
          <w:rFonts w:ascii="Arial" w:hAnsi="Arial" w:cs="Arial"/>
          <w:b/>
          <w:color w:val="0070C0"/>
          <w:szCs w:val="22"/>
          <w:lang w:eastAsia="pl-PL"/>
        </w:rPr>
        <w:t>mowy udostępniania</w:t>
      </w:r>
      <w:r w:rsidR="00F42D2E">
        <w:rPr>
          <w:rFonts w:ascii="Arial" w:hAnsi="Arial" w:cs="Arial"/>
          <w:b/>
          <w:color w:val="0070C0"/>
          <w:szCs w:val="22"/>
          <w:lang w:eastAsia="pl-PL"/>
        </w:rPr>
        <w:t>”,</w:t>
      </w:r>
      <w:r w:rsidR="00656EE5">
        <w:rPr>
          <w:rFonts w:ascii="Arial" w:hAnsi="Arial" w:cs="Arial"/>
          <w:b/>
          <w:color w:val="0070C0"/>
          <w:szCs w:val="22"/>
          <w:lang w:eastAsia="pl-PL"/>
        </w:rPr>
        <w:t xml:space="preserve"> jednak modyfikuje treść </w:t>
      </w:r>
      <w:r w:rsidR="00656EE5" w:rsidRPr="0085719D">
        <w:rPr>
          <w:rFonts w:ascii="Arial" w:hAnsi="Arial" w:cs="Arial"/>
          <w:b/>
          <w:color w:val="0070C0"/>
          <w:szCs w:val="22"/>
          <w:lang w:eastAsia="pl-PL"/>
        </w:rPr>
        <w:t xml:space="preserve">§1 ust. </w:t>
      </w:r>
      <w:r w:rsidR="005429BF" w:rsidRPr="0085719D">
        <w:rPr>
          <w:rFonts w:ascii="Arial" w:hAnsi="Arial" w:cs="Arial"/>
          <w:b/>
          <w:color w:val="0070C0"/>
          <w:szCs w:val="22"/>
          <w:lang w:eastAsia="pl-PL"/>
        </w:rPr>
        <w:t xml:space="preserve">8 i </w:t>
      </w:r>
      <w:r w:rsidR="00656EE5" w:rsidRPr="0085719D">
        <w:rPr>
          <w:rFonts w:ascii="Arial" w:hAnsi="Arial" w:cs="Arial"/>
          <w:b/>
          <w:color w:val="0070C0"/>
          <w:szCs w:val="22"/>
          <w:lang w:eastAsia="pl-PL"/>
        </w:rPr>
        <w:t>9 w</w:t>
      </w:r>
      <w:r w:rsidR="00656EE5">
        <w:rPr>
          <w:rFonts w:ascii="Arial" w:hAnsi="Arial" w:cs="Arial"/>
          <w:b/>
          <w:color w:val="0070C0"/>
          <w:szCs w:val="22"/>
          <w:lang w:eastAsia="pl-PL"/>
        </w:rPr>
        <w:t xml:space="preserve"> </w:t>
      </w:r>
      <w:r w:rsidR="00656EE5" w:rsidRPr="005429BF">
        <w:rPr>
          <w:rFonts w:ascii="Arial" w:hAnsi="Arial" w:cs="Arial"/>
          <w:b/>
          <w:color w:val="0070C0"/>
          <w:szCs w:val="22"/>
          <w:lang w:eastAsia="pl-PL"/>
        </w:rPr>
        <w:t>następujący sposób:</w:t>
      </w:r>
    </w:p>
    <w:p w14:paraId="0DF8EC8D" w14:textId="3F7CCEC1" w:rsidR="009A6645" w:rsidRPr="009A6645" w:rsidRDefault="001E3C2C" w:rsidP="00C160D0">
      <w:pPr>
        <w:widowControl w:val="0"/>
        <w:jc w:val="both"/>
        <w:rPr>
          <w:rFonts w:ascii="Arial" w:hAnsi="Arial" w:cs="Arial"/>
          <w:b/>
          <w:i/>
          <w:szCs w:val="22"/>
          <w:lang w:eastAsia="en-US"/>
        </w:rPr>
      </w:pPr>
      <w:r w:rsidRPr="005429BF">
        <w:rPr>
          <w:rFonts w:ascii="Arial" w:hAnsi="Arial" w:cs="Arial"/>
          <w:b/>
          <w:i/>
          <w:szCs w:val="22"/>
          <w:lang w:eastAsia="en-US"/>
        </w:rPr>
        <w:t xml:space="preserve">„8. </w:t>
      </w:r>
      <w:r w:rsidR="00D6141C" w:rsidRPr="00D6141C">
        <w:rPr>
          <w:rFonts w:ascii="Arial" w:hAnsi="Arial" w:cs="Arial"/>
          <w:b/>
          <w:i/>
          <w:szCs w:val="22"/>
          <w:lang w:eastAsia="en-US"/>
        </w:rPr>
        <w:t xml:space="preserve">*) Dotyczy wszystkich pozycji w pakietach 20, 24-25 oraz poz. 2 w pakiecie 15, poz. 2 w pakiecie 18, poz. 1 w pakiecie 21, poz. 2 w pakiecie 27 - Dostawca zobowiązuje się do dostarczenia Zamawiającemu instrumentarium (zgodnie z warunkami określonymi w załączniku nr 1) </w:t>
      </w:r>
      <w:r w:rsidR="009A6645" w:rsidRPr="009A6645">
        <w:rPr>
          <w:rFonts w:ascii="Arial" w:hAnsi="Arial" w:cs="Arial"/>
          <w:b/>
          <w:i/>
          <w:color w:val="FF0000"/>
          <w:szCs w:val="22"/>
          <w:lang w:eastAsia="en-US"/>
        </w:rPr>
        <w:t xml:space="preserve">w terminie do 48 godzin przypadających w dni robocze od momentu otrzymania zamówienia jednak nie później niż </w:t>
      </w:r>
      <w:r w:rsidR="009A6645" w:rsidRPr="009A6645">
        <w:rPr>
          <w:rFonts w:ascii="Arial" w:hAnsi="Arial" w:cs="Arial"/>
          <w:b/>
          <w:i/>
          <w:color w:val="FF0000"/>
          <w:szCs w:val="22"/>
          <w:lang w:eastAsia="en-US"/>
        </w:rPr>
        <w:lastRenderedPageBreak/>
        <w:t>bezpośrednio przed wyznaczonym zabiegiem</w:t>
      </w:r>
      <w:r w:rsidR="009A6645" w:rsidRPr="009A6645">
        <w:rPr>
          <w:rFonts w:ascii="Arial" w:hAnsi="Arial" w:cs="Arial"/>
          <w:b/>
          <w:i/>
          <w:szCs w:val="22"/>
          <w:lang w:eastAsia="en-US"/>
        </w:rPr>
        <w:t>.</w:t>
      </w:r>
    </w:p>
    <w:p w14:paraId="1579D31D" w14:textId="321489D2" w:rsidR="00D6141C" w:rsidRPr="005429BF" w:rsidRDefault="00D6141C" w:rsidP="00C160D0">
      <w:pPr>
        <w:widowControl w:val="0"/>
        <w:jc w:val="both"/>
        <w:rPr>
          <w:rFonts w:ascii="Arial" w:hAnsi="Arial" w:cs="Arial"/>
          <w:b/>
          <w:i/>
          <w:strike/>
          <w:color w:val="FF0000"/>
          <w:szCs w:val="22"/>
          <w:lang w:eastAsia="en-US"/>
        </w:rPr>
      </w:pPr>
      <w:r w:rsidRPr="00D6141C">
        <w:rPr>
          <w:rFonts w:ascii="Arial" w:hAnsi="Arial" w:cs="Arial"/>
          <w:b/>
          <w:i/>
          <w:strike/>
          <w:color w:val="FF0000"/>
          <w:szCs w:val="22"/>
          <w:lang w:eastAsia="en-US"/>
        </w:rPr>
        <w:t>Koszt instrumentarium, ewentualny koszt wymiany jego elementów oraz koszt szkolenia został skalkulowany i uwzględniony przez Dostawcę w kwocie wynagrodzenia umownego. Wydanie instrumentarium nastąpi na podstawie protokołu zdawczo-odbiorczego dostarczonego przez Dostawcę na Blok operacyjny wraz z każdorazowym zamówieniem.</w:t>
      </w:r>
    </w:p>
    <w:p w14:paraId="3F0DE1E2" w14:textId="77777777" w:rsidR="001E3C2C" w:rsidRPr="005429BF" w:rsidRDefault="001E3C2C" w:rsidP="00C160D0">
      <w:pPr>
        <w:pStyle w:val="Akapitzlist"/>
        <w:widowControl w:val="0"/>
        <w:numPr>
          <w:ilvl w:val="0"/>
          <w:numId w:val="53"/>
        </w:numPr>
        <w:jc w:val="both"/>
        <w:rPr>
          <w:rFonts w:ascii="Arial" w:hAnsi="Arial" w:cs="Arial"/>
          <w:b/>
          <w:i/>
          <w:szCs w:val="22"/>
          <w:lang w:eastAsia="en-US"/>
        </w:rPr>
      </w:pPr>
      <w:r w:rsidRPr="005429BF">
        <w:rPr>
          <w:rFonts w:ascii="Arial" w:hAnsi="Arial" w:cs="Arial"/>
          <w:b/>
          <w:i/>
          <w:szCs w:val="22"/>
          <w:lang w:eastAsia="en-US"/>
        </w:rPr>
        <w:t xml:space="preserve">Koszt instrumentarium, ewentualny koszt wymiany jego elementów oraz koszt szkolenia został skalkulowany i uwzględniony przez Dostawcę w kwocie wynagrodzenia umownego. </w:t>
      </w:r>
    </w:p>
    <w:p w14:paraId="313819FD" w14:textId="17CC2C0B" w:rsidR="00D6141C" w:rsidRPr="005429BF" w:rsidRDefault="001E3C2C" w:rsidP="00C160D0">
      <w:pPr>
        <w:pStyle w:val="Akapitzlist"/>
        <w:widowControl w:val="0"/>
        <w:numPr>
          <w:ilvl w:val="0"/>
          <w:numId w:val="53"/>
        </w:numPr>
        <w:jc w:val="both"/>
        <w:rPr>
          <w:rFonts w:ascii="Arial" w:hAnsi="Arial" w:cs="Arial"/>
          <w:b/>
          <w:i/>
          <w:szCs w:val="22"/>
          <w:lang w:eastAsia="en-US"/>
        </w:rPr>
      </w:pPr>
      <w:r w:rsidRPr="005429BF">
        <w:rPr>
          <w:rFonts w:ascii="Arial" w:hAnsi="Arial" w:cs="Arial"/>
          <w:b/>
          <w:i/>
          <w:szCs w:val="22"/>
          <w:lang w:eastAsia="en-US"/>
        </w:rPr>
        <w:t>Wydanie instrumentarium nastąpi na podstawie protokołu zdawczo-odbiorczego dostarczonego przez Dostawcę na Blok operacyjny wraz z każdorazowym zamówieniem.</w:t>
      </w:r>
    </w:p>
    <w:p w14:paraId="18F69E45" w14:textId="77777777" w:rsidR="00D6141C" w:rsidRPr="005429BF" w:rsidRDefault="00D6141C" w:rsidP="00C160D0">
      <w:pPr>
        <w:pStyle w:val="Akapitzlist"/>
        <w:widowControl w:val="0"/>
        <w:numPr>
          <w:ilvl w:val="0"/>
          <w:numId w:val="53"/>
        </w:numPr>
        <w:jc w:val="both"/>
        <w:rPr>
          <w:rFonts w:ascii="Arial" w:hAnsi="Arial" w:cs="Arial"/>
          <w:b/>
          <w:i/>
          <w:color w:val="FF0000"/>
          <w:szCs w:val="22"/>
        </w:rPr>
      </w:pPr>
      <w:r w:rsidRPr="005429BF">
        <w:rPr>
          <w:rFonts w:ascii="Arial" w:hAnsi="Arial" w:cs="Arial"/>
          <w:b/>
          <w:i/>
          <w:color w:val="FF0000"/>
          <w:szCs w:val="22"/>
          <w:lang w:eastAsia="pl-PL"/>
        </w:rPr>
        <w:t xml:space="preserve">Zamawiający </w:t>
      </w:r>
      <w:r w:rsidRPr="005429BF">
        <w:rPr>
          <w:rFonts w:ascii="Arial" w:hAnsi="Arial" w:cs="Arial"/>
          <w:b/>
          <w:i/>
          <w:color w:val="FF0000"/>
          <w:szCs w:val="22"/>
        </w:rPr>
        <w:t>zobowiązany jest używać instrumentarium zgodnie z jego przeznaczeniem.</w:t>
      </w:r>
    </w:p>
    <w:p w14:paraId="41F7476E" w14:textId="2496794E" w:rsidR="001E3C2C" w:rsidRPr="005429BF" w:rsidRDefault="00D6141C" w:rsidP="00C160D0">
      <w:pPr>
        <w:pStyle w:val="Akapitzlist"/>
        <w:widowControl w:val="0"/>
        <w:numPr>
          <w:ilvl w:val="0"/>
          <w:numId w:val="53"/>
        </w:numPr>
        <w:jc w:val="both"/>
        <w:rPr>
          <w:rFonts w:ascii="Arial" w:hAnsi="Arial" w:cs="Arial"/>
          <w:b/>
          <w:i/>
          <w:color w:val="FF0000"/>
          <w:szCs w:val="22"/>
        </w:rPr>
      </w:pPr>
      <w:r w:rsidRPr="005429BF">
        <w:rPr>
          <w:rFonts w:ascii="Arial" w:hAnsi="Arial" w:cs="Arial"/>
          <w:b/>
          <w:i/>
          <w:color w:val="FF0000"/>
          <w:szCs w:val="22"/>
        </w:rPr>
        <w:t>Zamawiający ponosi odpowiedzialność za utratę instrumentarium.</w:t>
      </w:r>
    </w:p>
    <w:p w14:paraId="75652312" w14:textId="7C895E86" w:rsidR="00D6141C" w:rsidRPr="005429BF" w:rsidRDefault="00D6141C" w:rsidP="00C160D0">
      <w:pPr>
        <w:pStyle w:val="Akapitzlist"/>
        <w:widowControl w:val="0"/>
        <w:numPr>
          <w:ilvl w:val="0"/>
          <w:numId w:val="53"/>
        </w:numPr>
        <w:jc w:val="both"/>
        <w:rPr>
          <w:rFonts w:ascii="Arial" w:hAnsi="Arial" w:cs="Arial"/>
          <w:b/>
          <w:i/>
          <w:color w:val="FF0000"/>
          <w:szCs w:val="22"/>
        </w:rPr>
      </w:pPr>
      <w:r w:rsidRPr="005429BF">
        <w:rPr>
          <w:rFonts w:ascii="Arial" w:hAnsi="Arial" w:cs="Arial"/>
          <w:b/>
          <w:i/>
          <w:color w:val="FF0000"/>
          <w:szCs w:val="22"/>
        </w:rPr>
        <w:t>W razie rozwiązania umowy</w:t>
      </w:r>
      <w:r w:rsidR="001E3C2C" w:rsidRPr="005429BF">
        <w:rPr>
          <w:rFonts w:ascii="Arial" w:hAnsi="Arial" w:cs="Arial"/>
          <w:b/>
          <w:i/>
          <w:color w:val="FF0000"/>
          <w:szCs w:val="22"/>
        </w:rPr>
        <w:t xml:space="preserve"> Zamawiający </w:t>
      </w:r>
      <w:r w:rsidRPr="005429BF">
        <w:rPr>
          <w:rFonts w:ascii="Arial" w:hAnsi="Arial" w:cs="Arial"/>
          <w:b/>
          <w:i/>
          <w:color w:val="FF0000"/>
          <w:szCs w:val="22"/>
        </w:rPr>
        <w:t xml:space="preserve">zobowiązany </w:t>
      </w:r>
      <w:r w:rsidR="001E3C2C" w:rsidRPr="005429BF">
        <w:rPr>
          <w:rFonts w:ascii="Arial" w:hAnsi="Arial" w:cs="Arial"/>
          <w:b/>
          <w:i/>
          <w:color w:val="FF0000"/>
          <w:szCs w:val="22"/>
        </w:rPr>
        <w:t xml:space="preserve">jest </w:t>
      </w:r>
      <w:r w:rsidRPr="005429BF">
        <w:rPr>
          <w:rFonts w:ascii="Arial" w:hAnsi="Arial" w:cs="Arial"/>
          <w:b/>
          <w:i/>
          <w:color w:val="FF0000"/>
          <w:szCs w:val="22"/>
        </w:rPr>
        <w:t>do n</w:t>
      </w:r>
      <w:r w:rsidR="001E3C2C" w:rsidRPr="005429BF">
        <w:rPr>
          <w:rFonts w:ascii="Arial" w:hAnsi="Arial" w:cs="Arial"/>
          <w:b/>
          <w:i/>
          <w:color w:val="FF0000"/>
          <w:szCs w:val="22"/>
        </w:rPr>
        <w:t>iezwłocznego</w:t>
      </w:r>
      <w:r w:rsidRPr="005429BF">
        <w:rPr>
          <w:rFonts w:ascii="Arial" w:hAnsi="Arial" w:cs="Arial"/>
          <w:b/>
          <w:i/>
          <w:color w:val="FF0000"/>
          <w:szCs w:val="22"/>
        </w:rPr>
        <w:t xml:space="preserve"> zwrotu </w:t>
      </w:r>
      <w:r w:rsidR="001E3C2C" w:rsidRPr="005429BF">
        <w:rPr>
          <w:rFonts w:ascii="Arial" w:hAnsi="Arial" w:cs="Arial"/>
          <w:b/>
          <w:i/>
          <w:color w:val="FF0000"/>
          <w:szCs w:val="22"/>
        </w:rPr>
        <w:t xml:space="preserve">instrumentarium </w:t>
      </w:r>
      <w:r w:rsidRPr="005429BF">
        <w:rPr>
          <w:rFonts w:ascii="Arial" w:hAnsi="Arial" w:cs="Arial"/>
          <w:b/>
          <w:i/>
          <w:color w:val="FF0000"/>
          <w:szCs w:val="22"/>
        </w:rPr>
        <w:t>w stanie niepogorszonym ponad zużycie wynikające z normalnego używania</w:t>
      </w:r>
      <w:r w:rsidR="001E3C2C" w:rsidRPr="005429BF">
        <w:rPr>
          <w:rFonts w:ascii="Arial" w:hAnsi="Arial" w:cs="Arial"/>
          <w:b/>
          <w:i/>
          <w:color w:val="FF0000"/>
          <w:szCs w:val="22"/>
        </w:rPr>
        <w:t>”</w:t>
      </w:r>
      <w:r w:rsidRPr="005429BF">
        <w:rPr>
          <w:rFonts w:ascii="Arial" w:hAnsi="Arial" w:cs="Arial"/>
          <w:b/>
          <w:i/>
          <w:color w:val="FF0000"/>
          <w:szCs w:val="22"/>
        </w:rPr>
        <w:t>.</w:t>
      </w:r>
    </w:p>
    <w:p w14:paraId="0A32BBB7" w14:textId="1ED94979" w:rsidR="00656EE5" w:rsidRPr="002C0C92" w:rsidRDefault="00656EE5" w:rsidP="00C160D0">
      <w:pPr>
        <w:widowControl w:val="0"/>
        <w:jc w:val="both"/>
        <w:rPr>
          <w:rFonts w:ascii="Arial" w:hAnsi="Arial" w:cs="Arial"/>
          <w:b/>
          <w:i/>
          <w:iCs/>
          <w:szCs w:val="22"/>
        </w:rPr>
      </w:pPr>
      <w:r w:rsidRPr="005429BF">
        <w:rPr>
          <w:rFonts w:ascii="Arial" w:hAnsi="Arial" w:cs="Arial"/>
          <w:b/>
          <w:i/>
          <w:iCs/>
        </w:rPr>
        <w:t xml:space="preserve">„9. *) Zamawiający oraz Dostawca zobowiązują się do utworzenia Magazynu dla towaru o których mowa w pozycjach, </w:t>
      </w:r>
      <w:r w:rsidRPr="005429BF">
        <w:rPr>
          <w:rFonts w:ascii="Arial" w:hAnsi="Arial" w:cs="Arial"/>
          <w:b/>
          <w:i/>
          <w:iCs/>
          <w:szCs w:val="22"/>
        </w:rPr>
        <w:t>gdzie ilość zamawiana wynosi 7 do 30 – po 1 komplecie w każdym rozmiarze</w:t>
      </w:r>
      <w:r w:rsidR="002C0C92">
        <w:rPr>
          <w:rFonts w:ascii="Arial" w:hAnsi="Arial" w:cs="Arial"/>
          <w:b/>
          <w:i/>
          <w:iCs/>
          <w:szCs w:val="22"/>
        </w:rPr>
        <w:t xml:space="preserve"> </w:t>
      </w:r>
      <w:r w:rsidR="00D62005">
        <w:rPr>
          <w:rFonts w:ascii="Arial" w:hAnsi="Arial" w:cs="Arial"/>
          <w:b/>
          <w:i/>
          <w:iCs/>
          <w:szCs w:val="22"/>
        </w:rPr>
        <w:br/>
      </w:r>
      <w:r w:rsidR="002C0C92">
        <w:rPr>
          <w:rFonts w:ascii="Arial" w:hAnsi="Arial" w:cs="Arial"/>
          <w:b/>
          <w:i/>
          <w:iCs/>
          <w:color w:val="FF0000"/>
        </w:rPr>
        <w:t>( *)nie dotyczy pakietu 27)</w:t>
      </w:r>
      <w:r w:rsidRPr="005429BF">
        <w:rPr>
          <w:rFonts w:ascii="Arial" w:hAnsi="Arial" w:cs="Arial"/>
          <w:b/>
          <w:i/>
          <w:iCs/>
          <w:szCs w:val="22"/>
        </w:rPr>
        <w:t>, po 2 komplety wyrobów w każdym rozmiarze w pozycjach, gdzie ilość zamawiana wynosi powyżej 30</w:t>
      </w:r>
      <w:r w:rsidRPr="005429BF">
        <w:rPr>
          <w:rFonts w:ascii="Arial" w:hAnsi="Arial" w:cs="Arial"/>
          <w:b/>
          <w:i/>
          <w:iCs/>
        </w:rPr>
        <w:t xml:space="preserve">, zwanego dalej </w:t>
      </w:r>
      <w:r w:rsidRPr="005429BF">
        <w:rPr>
          <w:rFonts w:ascii="Arial" w:hAnsi="Arial" w:cs="Arial"/>
          <w:b/>
          <w:i/>
          <w:iCs/>
          <w:u w:val="single"/>
        </w:rPr>
        <w:t>„Magazynem”,</w:t>
      </w:r>
      <w:r w:rsidRPr="005429BF">
        <w:rPr>
          <w:rFonts w:ascii="Arial" w:hAnsi="Arial" w:cs="Arial"/>
          <w:b/>
          <w:i/>
          <w:iCs/>
        </w:rPr>
        <w:t xml:space="preserve"> przy czym koszt utworzenia i utrzymywania Magazynu nie stanowi odrębnej pozycji i uwzględniony został w cenie ofertowej. </w:t>
      </w:r>
      <w:r w:rsidRPr="005429BF">
        <w:rPr>
          <w:rFonts w:ascii="Arial" w:hAnsi="Arial" w:cs="Arial"/>
          <w:b/>
          <w:i/>
          <w:iCs/>
          <w:strike/>
          <w:color w:val="FF0000"/>
        </w:rPr>
        <w:t xml:space="preserve">Miejscem utworzenia Magazynu będzie blok operacyjny Szpitala przy al. Focha 33 w Krakowie. </w:t>
      </w:r>
      <w:r w:rsidRPr="005429BF">
        <w:rPr>
          <w:rFonts w:ascii="Arial" w:hAnsi="Arial" w:cs="Arial"/>
          <w:b/>
          <w:i/>
          <w:iCs/>
          <w:strike/>
          <w:color w:val="FF0000"/>
          <w:position w:val="2"/>
        </w:rPr>
        <w:t xml:space="preserve">Termin utworzenia magazynu - najpóźniej do dnia ........................2020 r. (do 7 dni od podpisania umowy), </w:t>
      </w:r>
      <w:r w:rsidRPr="005429BF">
        <w:rPr>
          <w:rFonts w:ascii="Arial" w:hAnsi="Arial" w:cs="Arial"/>
          <w:b/>
          <w:i/>
          <w:iCs/>
          <w:strike/>
          <w:color w:val="FF0000"/>
          <w:szCs w:val="22"/>
        </w:rPr>
        <w:t>w godzinach 7.30-14.00.</w:t>
      </w:r>
    </w:p>
    <w:p w14:paraId="4022FDAA" w14:textId="2E548D63" w:rsidR="001E3C2C" w:rsidRPr="006927DC" w:rsidRDefault="001E3C2C" w:rsidP="00C160D0">
      <w:pPr>
        <w:pStyle w:val="Akapitzlist"/>
        <w:widowControl w:val="0"/>
        <w:numPr>
          <w:ilvl w:val="0"/>
          <w:numId w:val="57"/>
        </w:numPr>
        <w:jc w:val="both"/>
        <w:rPr>
          <w:rStyle w:val="Pogrubienie"/>
          <w:rFonts w:ascii="Arial" w:hAnsi="Arial" w:cs="Arial"/>
          <w:bCs w:val="0"/>
          <w:i/>
          <w:iCs/>
          <w:szCs w:val="22"/>
        </w:rPr>
      </w:pPr>
      <w:r w:rsidRPr="006927DC">
        <w:rPr>
          <w:rFonts w:ascii="Arial" w:hAnsi="Arial" w:cs="Arial"/>
          <w:b/>
          <w:i/>
          <w:iCs/>
          <w:szCs w:val="22"/>
        </w:rPr>
        <w:t xml:space="preserve">Miejscem utworzenia Magazynu będzie blok operacyjny Szpitala przy al. Focha 33 w Krakowie. </w:t>
      </w:r>
      <w:r w:rsidRPr="006927DC">
        <w:rPr>
          <w:rFonts w:ascii="Arial" w:hAnsi="Arial" w:cs="Arial"/>
          <w:b/>
          <w:i/>
          <w:iCs/>
          <w:position w:val="2"/>
          <w:szCs w:val="22"/>
        </w:rPr>
        <w:t xml:space="preserve">Termin utworzenia magazynu - najpóźniej do dnia ........................2020 r. (do 7 dni od podpisania umowy), </w:t>
      </w:r>
      <w:r w:rsidRPr="006927DC">
        <w:rPr>
          <w:rFonts w:ascii="Arial" w:hAnsi="Arial" w:cs="Arial"/>
          <w:b/>
          <w:i/>
          <w:iCs/>
          <w:szCs w:val="22"/>
        </w:rPr>
        <w:t>w godzinach 7.30-14.00.</w:t>
      </w:r>
    </w:p>
    <w:p w14:paraId="2EABCCE5" w14:textId="19F75274" w:rsidR="003059BA" w:rsidRPr="006927DC" w:rsidRDefault="00656EE5" w:rsidP="00C160D0">
      <w:pPr>
        <w:pStyle w:val="Akapitzlist"/>
        <w:widowControl w:val="0"/>
        <w:numPr>
          <w:ilvl w:val="0"/>
          <w:numId w:val="57"/>
        </w:numPr>
        <w:jc w:val="both"/>
        <w:rPr>
          <w:rStyle w:val="Pogrubienie"/>
          <w:rFonts w:ascii="Arial" w:hAnsi="Arial" w:cs="Arial"/>
          <w:bCs w:val="0"/>
          <w:i/>
          <w:iCs/>
          <w:color w:val="FF0000"/>
          <w:szCs w:val="22"/>
        </w:rPr>
      </w:pPr>
      <w:r w:rsidRPr="006927DC">
        <w:rPr>
          <w:rStyle w:val="Pogrubienie"/>
          <w:rFonts w:ascii="Arial" w:hAnsi="Arial" w:cs="Arial"/>
          <w:bCs w:val="0"/>
          <w:i/>
          <w:iCs/>
          <w:color w:val="FF0000"/>
          <w:szCs w:val="22"/>
        </w:rPr>
        <w:t>Zamawiający zobowiązuje się do wykorzystywania towarów znajdujących się w utworzonym magazynie, począwszy od towarów o najkrótszym terminie przydatności do użycia.</w:t>
      </w:r>
    </w:p>
    <w:p w14:paraId="084BD258" w14:textId="2C0AD16F" w:rsidR="003059BA" w:rsidRPr="006927DC" w:rsidRDefault="003059BA" w:rsidP="00C160D0">
      <w:pPr>
        <w:pStyle w:val="Akapitzlist"/>
        <w:widowControl w:val="0"/>
        <w:numPr>
          <w:ilvl w:val="0"/>
          <w:numId w:val="57"/>
        </w:numPr>
        <w:jc w:val="both"/>
        <w:rPr>
          <w:rFonts w:ascii="Arial" w:hAnsi="Arial" w:cs="Arial"/>
          <w:b/>
          <w:i/>
          <w:iCs/>
          <w:color w:val="FF0000"/>
          <w:szCs w:val="22"/>
        </w:rPr>
      </w:pPr>
      <w:r w:rsidRPr="006927DC">
        <w:rPr>
          <w:rFonts w:ascii="Arial" w:hAnsi="Arial" w:cs="Arial"/>
          <w:b/>
          <w:i/>
          <w:iCs/>
          <w:color w:val="FF0000"/>
          <w:szCs w:val="22"/>
        </w:rPr>
        <w:t>O</w:t>
      </w:r>
      <w:r w:rsidR="00656EE5" w:rsidRPr="006927DC">
        <w:rPr>
          <w:rFonts w:ascii="Arial" w:hAnsi="Arial" w:cs="Arial"/>
          <w:b/>
          <w:i/>
          <w:iCs/>
          <w:color w:val="FF0000"/>
          <w:szCs w:val="22"/>
        </w:rPr>
        <w:t>sob</w:t>
      </w:r>
      <w:r w:rsidRPr="006927DC">
        <w:rPr>
          <w:rFonts w:ascii="Arial" w:hAnsi="Arial" w:cs="Arial"/>
          <w:b/>
          <w:i/>
          <w:iCs/>
          <w:color w:val="FF0000"/>
          <w:szCs w:val="22"/>
        </w:rPr>
        <w:t>ą</w:t>
      </w:r>
      <w:r w:rsidR="00656EE5" w:rsidRPr="006927DC">
        <w:rPr>
          <w:rFonts w:ascii="Arial" w:hAnsi="Arial" w:cs="Arial"/>
          <w:b/>
          <w:i/>
          <w:iCs/>
          <w:color w:val="FF0000"/>
          <w:szCs w:val="22"/>
        </w:rPr>
        <w:t xml:space="preserve"> nadzorująca </w:t>
      </w:r>
      <w:r w:rsidRPr="006927DC">
        <w:rPr>
          <w:rFonts w:ascii="Arial" w:hAnsi="Arial" w:cs="Arial"/>
          <w:b/>
          <w:i/>
          <w:iCs/>
          <w:color w:val="FF0000"/>
          <w:szCs w:val="22"/>
        </w:rPr>
        <w:t xml:space="preserve">magazyn i upoważnioną do podpisywania raportów oraz przekazywania ich do Dostawcy jest </w:t>
      </w:r>
      <w:r w:rsidR="00656EE5" w:rsidRPr="006927DC">
        <w:rPr>
          <w:rFonts w:ascii="Arial" w:hAnsi="Arial" w:cs="Arial"/>
          <w:b/>
          <w:i/>
          <w:iCs/>
          <w:color w:val="FF0000"/>
          <w:szCs w:val="22"/>
        </w:rPr>
        <w:t>Pani</w:t>
      </w:r>
      <w:r w:rsidRPr="006927DC">
        <w:rPr>
          <w:rFonts w:ascii="Arial" w:hAnsi="Arial" w:cs="Arial"/>
          <w:b/>
          <w:i/>
          <w:iCs/>
          <w:color w:val="FF0000"/>
          <w:szCs w:val="22"/>
        </w:rPr>
        <w:t xml:space="preserve"> </w:t>
      </w:r>
      <w:r w:rsidRPr="006927DC">
        <w:rPr>
          <w:rFonts w:ascii="Arial" w:hAnsi="Arial" w:cs="Arial"/>
          <w:b/>
          <w:i/>
          <w:iCs/>
          <w:color w:val="FF0000"/>
          <w:spacing w:val="-3"/>
          <w:szCs w:val="22"/>
        </w:rPr>
        <w:t xml:space="preserve">Dorota Będkowska-Dziadkowiec nr tel. 12 68 76 513, fax 12 68 76 511, e-mail </w:t>
      </w:r>
      <w:hyperlink r:id="rId8" w:history="1">
        <w:r w:rsidRPr="006927DC">
          <w:rPr>
            <w:rStyle w:val="Hipercze"/>
            <w:rFonts w:ascii="Arial" w:hAnsi="Arial" w:cs="Arial"/>
            <w:b/>
            <w:i/>
            <w:iCs/>
            <w:color w:val="FF0000"/>
            <w:spacing w:val="-3"/>
            <w:szCs w:val="22"/>
          </w:rPr>
          <w:t>blok.operacyjny@dietl.krakow.pl</w:t>
        </w:r>
      </w:hyperlink>
    </w:p>
    <w:p w14:paraId="07AD2C9D" w14:textId="77777777" w:rsidR="003059BA" w:rsidRPr="006927DC" w:rsidRDefault="00656EE5" w:rsidP="00C160D0">
      <w:pPr>
        <w:pStyle w:val="Akapitzlist"/>
        <w:widowControl w:val="0"/>
        <w:numPr>
          <w:ilvl w:val="0"/>
          <w:numId w:val="57"/>
        </w:numPr>
        <w:jc w:val="both"/>
        <w:rPr>
          <w:rFonts w:ascii="Arial" w:hAnsi="Arial" w:cs="Arial"/>
          <w:b/>
          <w:i/>
          <w:iCs/>
          <w:color w:val="FF0000"/>
          <w:szCs w:val="22"/>
        </w:rPr>
      </w:pPr>
      <w:r w:rsidRPr="006927DC">
        <w:rPr>
          <w:rFonts w:ascii="Arial" w:hAnsi="Arial" w:cs="Arial"/>
          <w:b/>
          <w:i/>
          <w:iCs/>
          <w:color w:val="FF0000"/>
          <w:szCs w:val="22"/>
        </w:rPr>
        <w:t xml:space="preserve">Przyjęcie Przedmiotu przechowania dokonane zostanie na podstawie protokołu przyjęcia będącego Załącznikiem nr 2 do Umowy i stanowiącego jej integralną część, podpisanego przez upoważnionych pisemnie przedstawicieli stron Umowy. </w:t>
      </w:r>
    </w:p>
    <w:p w14:paraId="741FA52D" w14:textId="77777777" w:rsidR="003059BA" w:rsidRPr="006927DC" w:rsidRDefault="003059BA" w:rsidP="00C160D0">
      <w:pPr>
        <w:pStyle w:val="Akapitzlist"/>
        <w:widowControl w:val="0"/>
        <w:numPr>
          <w:ilvl w:val="0"/>
          <w:numId w:val="57"/>
        </w:numPr>
        <w:jc w:val="both"/>
        <w:rPr>
          <w:rFonts w:ascii="Arial" w:hAnsi="Arial" w:cs="Arial"/>
          <w:b/>
          <w:i/>
          <w:iCs/>
          <w:color w:val="FF0000"/>
          <w:szCs w:val="22"/>
        </w:rPr>
      </w:pPr>
      <w:r w:rsidRPr="006927DC">
        <w:rPr>
          <w:rFonts w:ascii="Arial" w:hAnsi="Arial" w:cs="Arial"/>
          <w:b/>
          <w:i/>
          <w:iCs/>
          <w:color w:val="FF0000"/>
          <w:szCs w:val="22"/>
        </w:rPr>
        <w:t xml:space="preserve">Zamawiający </w:t>
      </w:r>
      <w:r w:rsidR="00656EE5" w:rsidRPr="006927DC">
        <w:rPr>
          <w:rFonts w:ascii="Arial" w:hAnsi="Arial" w:cs="Arial"/>
          <w:b/>
          <w:i/>
          <w:iCs/>
          <w:color w:val="FF0000"/>
          <w:szCs w:val="22"/>
        </w:rPr>
        <w:t xml:space="preserve">zobowiązuje się do prawidłowego przechowywania </w:t>
      </w:r>
      <w:r w:rsidRPr="006927DC">
        <w:rPr>
          <w:rFonts w:ascii="Arial" w:hAnsi="Arial" w:cs="Arial"/>
          <w:b/>
          <w:i/>
          <w:iCs/>
          <w:color w:val="FF0000"/>
          <w:szCs w:val="22"/>
        </w:rPr>
        <w:t>towaru</w:t>
      </w:r>
      <w:r w:rsidR="00656EE5" w:rsidRPr="006927DC">
        <w:rPr>
          <w:rFonts w:ascii="Arial" w:hAnsi="Arial" w:cs="Arial"/>
          <w:b/>
          <w:i/>
          <w:iCs/>
          <w:color w:val="FF0000"/>
          <w:szCs w:val="22"/>
        </w:rPr>
        <w:t xml:space="preserve"> tak, by zachować go w stanie nie pogorszonym. </w:t>
      </w:r>
    </w:p>
    <w:p w14:paraId="017F12F2" w14:textId="77777777" w:rsidR="003059BA" w:rsidRPr="006927DC" w:rsidRDefault="003059BA" w:rsidP="00C160D0">
      <w:pPr>
        <w:pStyle w:val="Akapitzlist"/>
        <w:widowControl w:val="0"/>
        <w:numPr>
          <w:ilvl w:val="0"/>
          <w:numId w:val="57"/>
        </w:numPr>
        <w:jc w:val="both"/>
        <w:rPr>
          <w:rFonts w:ascii="Arial" w:hAnsi="Arial" w:cs="Arial"/>
          <w:b/>
          <w:i/>
          <w:iCs/>
          <w:color w:val="FF0000"/>
          <w:szCs w:val="22"/>
        </w:rPr>
      </w:pPr>
      <w:r w:rsidRPr="006927DC">
        <w:rPr>
          <w:rFonts w:ascii="Arial" w:hAnsi="Arial" w:cs="Arial"/>
          <w:b/>
          <w:i/>
          <w:iCs/>
          <w:color w:val="FF0000"/>
          <w:szCs w:val="22"/>
        </w:rPr>
        <w:t>Zamawiający</w:t>
      </w:r>
      <w:r w:rsidR="00656EE5" w:rsidRPr="006927DC">
        <w:rPr>
          <w:rFonts w:ascii="Arial" w:hAnsi="Arial" w:cs="Arial"/>
          <w:b/>
          <w:i/>
          <w:iCs/>
          <w:color w:val="FF0000"/>
          <w:szCs w:val="22"/>
        </w:rPr>
        <w:t xml:space="preserve"> ponosi odpowiedzialność z tytułu ryzyka utraty bądź uszkodzenia </w:t>
      </w:r>
      <w:r w:rsidRPr="006927DC">
        <w:rPr>
          <w:rFonts w:ascii="Arial" w:hAnsi="Arial" w:cs="Arial"/>
          <w:b/>
          <w:i/>
          <w:iCs/>
          <w:color w:val="FF0000"/>
          <w:szCs w:val="22"/>
        </w:rPr>
        <w:t>towaru</w:t>
      </w:r>
      <w:r w:rsidR="00656EE5" w:rsidRPr="006927DC">
        <w:rPr>
          <w:rFonts w:ascii="Arial" w:hAnsi="Arial" w:cs="Arial"/>
          <w:b/>
          <w:i/>
          <w:iCs/>
          <w:color w:val="FF0000"/>
          <w:szCs w:val="22"/>
        </w:rPr>
        <w:t xml:space="preserve">. </w:t>
      </w:r>
    </w:p>
    <w:p w14:paraId="6CA09730" w14:textId="17BA0FC9" w:rsidR="00656EE5" w:rsidRPr="006927DC" w:rsidRDefault="003059BA" w:rsidP="00C160D0">
      <w:pPr>
        <w:pStyle w:val="Akapitzlist"/>
        <w:widowControl w:val="0"/>
        <w:numPr>
          <w:ilvl w:val="0"/>
          <w:numId w:val="57"/>
        </w:numPr>
        <w:jc w:val="both"/>
        <w:rPr>
          <w:rFonts w:ascii="Arial" w:hAnsi="Arial" w:cs="Arial"/>
          <w:b/>
          <w:i/>
          <w:iCs/>
          <w:color w:val="FF0000"/>
          <w:szCs w:val="22"/>
        </w:rPr>
      </w:pPr>
      <w:r w:rsidRPr="006927DC">
        <w:rPr>
          <w:rFonts w:ascii="Arial" w:hAnsi="Arial" w:cs="Arial"/>
          <w:b/>
          <w:i/>
          <w:iCs/>
          <w:color w:val="FF0000"/>
          <w:szCs w:val="22"/>
        </w:rPr>
        <w:t>Dostawca</w:t>
      </w:r>
      <w:r w:rsidR="00656EE5" w:rsidRPr="006927DC">
        <w:rPr>
          <w:rFonts w:ascii="Arial" w:hAnsi="Arial" w:cs="Arial"/>
          <w:b/>
          <w:i/>
          <w:iCs/>
          <w:color w:val="FF0000"/>
          <w:szCs w:val="22"/>
        </w:rPr>
        <w:t xml:space="preserve"> może odebrać </w:t>
      </w:r>
      <w:r w:rsidRPr="006927DC">
        <w:rPr>
          <w:rFonts w:ascii="Arial" w:hAnsi="Arial" w:cs="Arial"/>
          <w:b/>
          <w:i/>
          <w:iCs/>
          <w:color w:val="FF0000"/>
          <w:szCs w:val="22"/>
        </w:rPr>
        <w:t>towar z Magazynu</w:t>
      </w:r>
      <w:r w:rsidR="00656EE5" w:rsidRPr="006927DC">
        <w:rPr>
          <w:rFonts w:ascii="Arial" w:hAnsi="Arial" w:cs="Arial"/>
          <w:b/>
          <w:i/>
          <w:iCs/>
          <w:color w:val="FF0000"/>
          <w:szCs w:val="22"/>
        </w:rPr>
        <w:t xml:space="preserve"> po uprzednim powiadomieniu </w:t>
      </w:r>
      <w:r w:rsidRPr="006927DC">
        <w:rPr>
          <w:rFonts w:ascii="Arial" w:hAnsi="Arial" w:cs="Arial"/>
          <w:b/>
          <w:i/>
          <w:iCs/>
          <w:color w:val="FF0000"/>
          <w:szCs w:val="22"/>
        </w:rPr>
        <w:t>Zamawiającego</w:t>
      </w:r>
      <w:r w:rsidR="00656EE5" w:rsidRPr="006927DC">
        <w:rPr>
          <w:rFonts w:ascii="Arial" w:hAnsi="Arial" w:cs="Arial"/>
          <w:b/>
          <w:i/>
          <w:iCs/>
          <w:color w:val="FF0000"/>
          <w:szCs w:val="22"/>
        </w:rPr>
        <w:t xml:space="preserve"> pisemnie, faksem lub telefonicznie na 30 dni przed datą odbioru.</w:t>
      </w:r>
    </w:p>
    <w:p w14:paraId="107C345D" w14:textId="4F36C903" w:rsidR="00B722CC" w:rsidRPr="006927DC" w:rsidRDefault="00B722CC" w:rsidP="00C160D0">
      <w:pPr>
        <w:pStyle w:val="Akapitzlist"/>
        <w:widowControl w:val="0"/>
        <w:numPr>
          <w:ilvl w:val="0"/>
          <w:numId w:val="57"/>
        </w:numPr>
        <w:jc w:val="both"/>
        <w:rPr>
          <w:rFonts w:ascii="Arial" w:hAnsi="Arial" w:cs="Arial"/>
          <w:b/>
          <w:i/>
          <w:iCs/>
          <w:color w:val="FF0000"/>
          <w:szCs w:val="22"/>
        </w:rPr>
      </w:pPr>
      <w:r w:rsidRPr="006927DC">
        <w:rPr>
          <w:rFonts w:ascii="Arial" w:hAnsi="Arial" w:cs="Arial"/>
          <w:b/>
          <w:i/>
          <w:iCs/>
          <w:color w:val="FF0000"/>
          <w:szCs w:val="22"/>
        </w:rPr>
        <w:t>Dostawca</w:t>
      </w:r>
      <w:r w:rsidR="00656EE5" w:rsidRPr="006927DC">
        <w:rPr>
          <w:rFonts w:ascii="Arial" w:hAnsi="Arial" w:cs="Arial"/>
          <w:b/>
          <w:i/>
          <w:iCs/>
          <w:color w:val="FF0000"/>
          <w:szCs w:val="22"/>
        </w:rPr>
        <w:t xml:space="preserve"> może dokonać spisu z natury </w:t>
      </w:r>
      <w:r w:rsidRPr="006927DC">
        <w:rPr>
          <w:rFonts w:ascii="Arial" w:hAnsi="Arial" w:cs="Arial"/>
          <w:b/>
          <w:i/>
          <w:iCs/>
          <w:color w:val="FF0000"/>
          <w:szCs w:val="22"/>
        </w:rPr>
        <w:t>towaru będącego w Magazynie u Zamawiającego</w:t>
      </w:r>
      <w:r w:rsidR="00656EE5" w:rsidRPr="006927DC">
        <w:rPr>
          <w:rFonts w:ascii="Arial" w:hAnsi="Arial" w:cs="Arial"/>
          <w:b/>
          <w:i/>
          <w:iCs/>
          <w:color w:val="FF0000"/>
          <w:szCs w:val="22"/>
        </w:rPr>
        <w:t xml:space="preserve"> oraz dokonać kontroli warunków </w:t>
      </w:r>
      <w:r w:rsidRPr="006927DC">
        <w:rPr>
          <w:rFonts w:ascii="Arial" w:hAnsi="Arial" w:cs="Arial"/>
          <w:b/>
          <w:i/>
          <w:iCs/>
          <w:color w:val="FF0000"/>
          <w:szCs w:val="22"/>
        </w:rPr>
        <w:t>jego</w:t>
      </w:r>
      <w:r w:rsidR="00656EE5" w:rsidRPr="006927DC">
        <w:rPr>
          <w:rFonts w:ascii="Arial" w:hAnsi="Arial" w:cs="Arial"/>
          <w:b/>
          <w:i/>
          <w:iCs/>
          <w:color w:val="FF0000"/>
          <w:szCs w:val="22"/>
        </w:rPr>
        <w:t xml:space="preserve"> przechowywania </w:t>
      </w:r>
      <w:r w:rsidRPr="006927DC">
        <w:rPr>
          <w:rFonts w:ascii="Arial" w:hAnsi="Arial" w:cs="Arial"/>
          <w:b/>
          <w:i/>
          <w:iCs/>
          <w:color w:val="FF0000"/>
          <w:szCs w:val="22"/>
        </w:rPr>
        <w:t xml:space="preserve">po uzgodnieniu szczegółowego terminu </w:t>
      </w:r>
      <w:r w:rsidR="00656EE5" w:rsidRPr="006927DC">
        <w:rPr>
          <w:rFonts w:ascii="Arial" w:hAnsi="Arial" w:cs="Arial"/>
          <w:b/>
          <w:i/>
          <w:iCs/>
          <w:color w:val="FF0000"/>
          <w:szCs w:val="22"/>
        </w:rPr>
        <w:t xml:space="preserve">z </w:t>
      </w:r>
      <w:r w:rsidRPr="006927DC">
        <w:rPr>
          <w:rFonts w:ascii="Arial" w:hAnsi="Arial" w:cs="Arial"/>
          <w:b/>
          <w:i/>
          <w:iCs/>
          <w:color w:val="FF0000"/>
          <w:szCs w:val="22"/>
        </w:rPr>
        <w:t>Zamawiającym.</w:t>
      </w:r>
    </w:p>
    <w:p w14:paraId="03CA596D" w14:textId="77777777" w:rsidR="00D6141C" w:rsidRPr="00B722CC" w:rsidRDefault="00D6141C" w:rsidP="00C160D0">
      <w:pPr>
        <w:pStyle w:val="Akapitzlist"/>
        <w:widowControl w:val="0"/>
        <w:ind w:left="360"/>
        <w:jc w:val="both"/>
        <w:rPr>
          <w:rFonts w:ascii="Arial" w:hAnsi="Arial" w:cs="Arial"/>
          <w:b/>
          <w:bCs/>
          <w:color w:val="FF0000"/>
          <w:szCs w:val="22"/>
        </w:rPr>
      </w:pPr>
    </w:p>
    <w:p w14:paraId="34F11AB1" w14:textId="39CA4DA1" w:rsidR="007817A3" w:rsidRPr="004F385C" w:rsidRDefault="007817A3"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Pytanie 6</w:t>
      </w:r>
    </w:p>
    <w:p w14:paraId="2110F820" w14:textId="3D67A3C8" w:rsidR="00CB1126" w:rsidRPr="004F385C" w:rsidRDefault="00CB1126" w:rsidP="00C160D0">
      <w:pPr>
        <w:widowControl w:val="0"/>
        <w:tabs>
          <w:tab w:val="left" w:pos="0"/>
        </w:tabs>
        <w:jc w:val="both"/>
        <w:outlineLvl w:val="5"/>
        <w:rPr>
          <w:rFonts w:ascii="Arial" w:hAnsi="Arial" w:cs="Arial"/>
          <w:b/>
          <w:szCs w:val="22"/>
          <w:lang w:eastAsia="pl-PL"/>
        </w:rPr>
      </w:pPr>
      <w:r w:rsidRPr="004F385C">
        <w:rPr>
          <w:rFonts w:ascii="Arial" w:hAnsi="Arial" w:cs="Arial"/>
        </w:rPr>
        <w:t>Czy Zamawiający wyrazi zgodę na wprowadzenie zapisu o wykorzystaniu w pierwszej kolejności towarów z najkrótszym terminem ważności? (dot. § 1 ust. 9).</w:t>
      </w:r>
    </w:p>
    <w:p w14:paraId="3D4F591B" w14:textId="784A3D17" w:rsidR="00066191" w:rsidRPr="00066191" w:rsidRDefault="007817A3" w:rsidP="00C160D0">
      <w:pPr>
        <w:widowControl w:val="0"/>
        <w:tabs>
          <w:tab w:val="left" w:pos="0"/>
        </w:tabs>
        <w:jc w:val="both"/>
        <w:outlineLvl w:val="5"/>
        <w:rPr>
          <w:rStyle w:val="Pogrubienie"/>
          <w:rFonts w:ascii="Arial" w:hAnsi="Arial" w:cs="Arial"/>
          <w:bCs w:val="0"/>
          <w:szCs w:val="22"/>
          <w:lang w:eastAsia="pl-PL"/>
        </w:rPr>
      </w:pPr>
      <w:r w:rsidRPr="004F385C">
        <w:rPr>
          <w:rFonts w:ascii="Arial" w:hAnsi="Arial" w:cs="Arial"/>
          <w:b/>
          <w:szCs w:val="22"/>
          <w:lang w:eastAsia="pl-PL"/>
        </w:rPr>
        <w:t xml:space="preserve">ODPOWIEDŹ: </w:t>
      </w:r>
      <w:r w:rsidR="004F385C" w:rsidRPr="004F385C">
        <w:rPr>
          <w:rStyle w:val="Pogrubienie"/>
          <w:rFonts w:ascii="Arial" w:hAnsi="Arial" w:cs="Arial"/>
          <w:color w:val="4472C4" w:themeColor="accent1"/>
          <w:szCs w:val="22"/>
        </w:rPr>
        <w:t>Zamawiają</w:t>
      </w:r>
      <w:r w:rsidR="004F385C" w:rsidRPr="006927DC">
        <w:rPr>
          <w:rStyle w:val="Pogrubienie"/>
          <w:rFonts w:ascii="Arial" w:hAnsi="Arial" w:cs="Arial"/>
          <w:color w:val="4472C4" w:themeColor="accent1"/>
          <w:szCs w:val="22"/>
        </w:rPr>
        <w:t xml:space="preserve">cy </w:t>
      </w:r>
      <w:r w:rsidR="00066191" w:rsidRPr="006927DC">
        <w:rPr>
          <w:rStyle w:val="Pogrubienie"/>
          <w:rFonts w:ascii="Arial" w:hAnsi="Arial" w:cs="Arial"/>
          <w:color w:val="4472C4" w:themeColor="accent1"/>
          <w:szCs w:val="22"/>
        </w:rPr>
        <w:t xml:space="preserve">przychyla się do wniosku i modyfikuje §1 ust. 9 w </w:t>
      </w:r>
      <w:r w:rsidR="006927DC" w:rsidRPr="006927DC">
        <w:rPr>
          <w:rStyle w:val="Pogrubienie"/>
          <w:rFonts w:ascii="Arial" w:hAnsi="Arial" w:cs="Arial"/>
          <w:color w:val="4472C4" w:themeColor="accent1"/>
          <w:szCs w:val="22"/>
        </w:rPr>
        <w:t>sposób wskazany w odpowiedzi na pytanie 5.</w:t>
      </w:r>
    </w:p>
    <w:p w14:paraId="7C2F43B5" w14:textId="77777777" w:rsidR="004F385C" w:rsidRPr="004F385C" w:rsidRDefault="004F385C" w:rsidP="00C160D0">
      <w:pPr>
        <w:widowControl w:val="0"/>
        <w:tabs>
          <w:tab w:val="left" w:pos="0"/>
        </w:tabs>
        <w:jc w:val="both"/>
        <w:outlineLvl w:val="5"/>
        <w:rPr>
          <w:rFonts w:ascii="Arial" w:hAnsi="Arial" w:cs="Arial"/>
          <w:bCs/>
          <w:szCs w:val="22"/>
          <w:lang w:eastAsia="pl-PL"/>
        </w:rPr>
      </w:pPr>
    </w:p>
    <w:p w14:paraId="6DCD5726" w14:textId="77777777" w:rsidR="00CB1126" w:rsidRPr="004F385C" w:rsidRDefault="007817A3"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 xml:space="preserve">Pytanie 7 </w:t>
      </w:r>
    </w:p>
    <w:p w14:paraId="0DF046C9" w14:textId="19084860" w:rsidR="007817A3" w:rsidRPr="004F385C" w:rsidRDefault="00CB1126" w:rsidP="00C160D0">
      <w:pPr>
        <w:widowControl w:val="0"/>
        <w:tabs>
          <w:tab w:val="left" w:pos="0"/>
        </w:tabs>
        <w:jc w:val="both"/>
        <w:outlineLvl w:val="5"/>
        <w:rPr>
          <w:rFonts w:ascii="Arial" w:hAnsi="Arial" w:cs="Arial"/>
          <w:b/>
          <w:szCs w:val="22"/>
          <w:lang w:eastAsia="pl-PL"/>
        </w:rPr>
      </w:pPr>
      <w:r w:rsidRPr="004F385C">
        <w:rPr>
          <w:rFonts w:ascii="Arial" w:hAnsi="Arial" w:cs="Arial"/>
        </w:rPr>
        <w:t>W celu zapewnienia równego traktowania stron umowy i umożliwienia Dostawcy sprawdzenia zasadności reklamacji wnosimy o wprowadzenie w § 8 ust. 6 projektu umowy 5 dniowego terminu na rozpatrzenie reklamacji.</w:t>
      </w:r>
    </w:p>
    <w:p w14:paraId="58399ADD" w14:textId="1ADEDEFF" w:rsidR="00F42A2C" w:rsidRDefault="007817A3" w:rsidP="00C160D0">
      <w:pPr>
        <w:widowControl w:val="0"/>
        <w:tabs>
          <w:tab w:val="left" w:pos="0"/>
        </w:tabs>
        <w:jc w:val="both"/>
        <w:outlineLvl w:val="5"/>
        <w:rPr>
          <w:rFonts w:ascii="Arial" w:hAnsi="Arial" w:cs="Arial"/>
          <w:bCs/>
          <w:szCs w:val="22"/>
          <w:lang w:eastAsia="pl-PL"/>
        </w:rPr>
      </w:pPr>
      <w:r w:rsidRPr="004F385C">
        <w:rPr>
          <w:rFonts w:ascii="Arial" w:hAnsi="Arial" w:cs="Arial"/>
          <w:b/>
          <w:szCs w:val="22"/>
          <w:lang w:eastAsia="pl-PL"/>
        </w:rPr>
        <w:t xml:space="preserve">ODPOWIEDŹ: </w:t>
      </w:r>
      <w:r w:rsidR="00F42A2C" w:rsidRPr="00D72EF4">
        <w:rPr>
          <w:rStyle w:val="Pogrubienie"/>
          <w:rFonts w:ascii="Arial" w:hAnsi="Arial" w:cs="Arial"/>
          <w:color w:val="0070C0"/>
        </w:rPr>
        <w:t>Nie. Zamawiający nie wyraża zgody.</w:t>
      </w:r>
      <w:r w:rsidR="00F42A2C" w:rsidRPr="00D72EF4">
        <w:rPr>
          <w:rFonts w:ascii="Arial" w:hAnsi="Arial" w:cs="Arial"/>
          <w:b/>
          <w:bCs/>
          <w:color w:val="0070C0"/>
          <w:szCs w:val="22"/>
          <w:lang w:eastAsia="pl-PL"/>
        </w:rPr>
        <w:t xml:space="preserve"> </w:t>
      </w:r>
      <w:r w:rsidR="00F42A2C" w:rsidRPr="0003092E">
        <w:rPr>
          <w:rFonts w:ascii="Arial" w:hAnsi="Arial" w:cs="Arial"/>
          <w:b/>
          <w:bCs/>
          <w:color w:val="0070C0"/>
          <w:szCs w:val="22"/>
          <w:lang w:eastAsia="pl-PL"/>
        </w:rPr>
        <w:t xml:space="preserve">Zamawiający w § 8 ust. 4 wymaga, aby Dostawca </w:t>
      </w:r>
      <w:r w:rsidR="00F42A2C" w:rsidRPr="0003092E">
        <w:rPr>
          <w:rFonts w:ascii="Arial" w:hAnsi="Arial" w:cs="Arial"/>
          <w:b/>
          <w:bCs/>
          <w:color w:val="0070C0"/>
          <w:szCs w:val="22"/>
          <w:lang w:eastAsia="pl-PL"/>
        </w:rPr>
        <w:lastRenderedPageBreak/>
        <w:t xml:space="preserve">rozpatrzył reklamację w ciągu </w:t>
      </w:r>
      <w:r w:rsidR="00F42A2C" w:rsidRPr="00D72EF4">
        <w:rPr>
          <w:rFonts w:ascii="Arial" w:hAnsi="Arial" w:cs="Arial"/>
          <w:b/>
          <w:bCs/>
          <w:color w:val="0070C0"/>
          <w:szCs w:val="22"/>
          <w:lang w:eastAsia="en-US"/>
        </w:rPr>
        <w:t>48 godzin przypadających w dni robocze</w:t>
      </w:r>
      <w:r w:rsidR="00F42A2C" w:rsidRPr="0003092E">
        <w:rPr>
          <w:rFonts w:ascii="Arial" w:hAnsi="Arial" w:cs="Arial"/>
          <w:b/>
          <w:bCs/>
          <w:color w:val="0070C0"/>
          <w:szCs w:val="22"/>
          <w:lang w:eastAsia="pl-PL"/>
        </w:rPr>
        <w:t xml:space="preserve">, </w:t>
      </w:r>
      <w:r w:rsidR="00F42A2C" w:rsidRPr="00D72EF4">
        <w:rPr>
          <w:rFonts w:ascii="Arial" w:hAnsi="Arial" w:cs="Arial"/>
          <w:b/>
          <w:bCs/>
          <w:color w:val="0070C0"/>
          <w:szCs w:val="22"/>
          <w:lang w:eastAsia="pl-PL"/>
        </w:rPr>
        <w:t xml:space="preserve">natomiast </w:t>
      </w:r>
      <w:r w:rsidR="00F42A2C" w:rsidRPr="0003092E">
        <w:rPr>
          <w:rFonts w:ascii="Arial" w:hAnsi="Arial" w:cs="Arial"/>
          <w:b/>
          <w:bCs/>
          <w:color w:val="0070C0"/>
          <w:szCs w:val="22"/>
          <w:lang w:eastAsia="pl-PL"/>
        </w:rPr>
        <w:t xml:space="preserve">w ust. </w:t>
      </w:r>
      <w:r w:rsidR="00F42A2C" w:rsidRPr="00D72EF4">
        <w:rPr>
          <w:rFonts w:ascii="Arial" w:hAnsi="Arial" w:cs="Arial"/>
          <w:b/>
          <w:bCs/>
          <w:color w:val="0070C0"/>
          <w:szCs w:val="22"/>
          <w:lang w:eastAsia="pl-PL"/>
        </w:rPr>
        <w:t>6</w:t>
      </w:r>
      <w:r w:rsidR="00F42A2C" w:rsidRPr="0003092E">
        <w:rPr>
          <w:rFonts w:ascii="Arial" w:hAnsi="Arial" w:cs="Arial"/>
          <w:b/>
          <w:bCs/>
          <w:color w:val="0070C0"/>
          <w:szCs w:val="22"/>
          <w:lang w:eastAsia="pl-PL"/>
        </w:rPr>
        <w:t xml:space="preserve"> wymaga dostarczenia towaru </w:t>
      </w:r>
      <w:r w:rsidR="00F42A2C" w:rsidRPr="00D72EF4">
        <w:rPr>
          <w:rFonts w:ascii="Arial" w:hAnsi="Arial" w:cs="Arial"/>
          <w:b/>
          <w:bCs/>
          <w:color w:val="0070C0"/>
          <w:szCs w:val="22"/>
        </w:rPr>
        <w:t>w terminie do 48 godzin przypadających w dni robocze, licząc od czasu uznania reklamacji</w:t>
      </w:r>
      <w:r w:rsidR="00F42A2C" w:rsidRPr="0003092E">
        <w:rPr>
          <w:rFonts w:ascii="Arial" w:hAnsi="Arial" w:cs="Arial"/>
          <w:b/>
          <w:bCs/>
          <w:color w:val="0070C0"/>
          <w:szCs w:val="22"/>
          <w:lang w:eastAsia="pl-PL"/>
        </w:rPr>
        <w:t xml:space="preserve">- daje to </w:t>
      </w:r>
      <w:r w:rsidR="00F42A2C" w:rsidRPr="00D72EF4">
        <w:rPr>
          <w:rFonts w:ascii="Arial" w:hAnsi="Arial" w:cs="Arial"/>
          <w:b/>
          <w:bCs/>
          <w:color w:val="0070C0"/>
          <w:szCs w:val="22"/>
          <w:lang w:eastAsia="pl-PL"/>
        </w:rPr>
        <w:t xml:space="preserve">razem </w:t>
      </w:r>
      <w:r w:rsidR="00F42A2C" w:rsidRPr="00D72EF4">
        <w:rPr>
          <w:rFonts w:ascii="Arial" w:hAnsi="Arial" w:cs="Arial"/>
          <w:b/>
          <w:bCs/>
          <w:color w:val="0070C0"/>
          <w:szCs w:val="22"/>
          <w:u w:val="single"/>
        </w:rPr>
        <w:t>96 godzin przypadających w dni robocze</w:t>
      </w:r>
      <w:r w:rsidR="00F42A2C">
        <w:rPr>
          <w:rFonts w:ascii="Arial" w:hAnsi="Arial" w:cs="Arial"/>
          <w:b/>
          <w:bCs/>
          <w:color w:val="0070C0"/>
          <w:szCs w:val="22"/>
          <w:u w:val="single"/>
        </w:rPr>
        <w:t>.</w:t>
      </w:r>
    </w:p>
    <w:p w14:paraId="2482E998" w14:textId="4D482D42" w:rsidR="00F42A2C" w:rsidRDefault="00F42A2C" w:rsidP="00C160D0">
      <w:pPr>
        <w:widowControl w:val="0"/>
        <w:tabs>
          <w:tab w:val="left" w:pos="0"/>
        </w:tabs>
        <w:jc w:val="both"/>
        <w:outlineLvl w:val="5"/>
        <w:rPr>
          <w:rFonts w:ascii="Arial" w:hAnsi="Arial" w:cs="Arial"/>
          <w:bCs/>
          <w:szCs w:val="22"/>
          <w:lang w:eastAsia="pl-PL"/>
        </w:rPr>
      </w:pPr>
    </w:p>
    <w:p w14:paraId="60DCFC30" w14:textId="2A0A2743" w:rsidR="00CB1126" w:rsidRPr="004F385C" w:rsidRDefault="00CB1126"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Pytanie 8</w:t>
      </w:r>
    </w:p>
    <w:p w14:paraId="6E48B430" w14:textId="2101F5BF" w:rsidR="003C525C" w:rsidRPr="004F385C" w:rsidRDefault="003C525C" w:rsidP="00C160D0">
      <w:pPr>
        <w:widowControl w:val="0"/>
        <w:jc w:val="both"/>
        <w:rPr>
          <w:rFonts w:ascii="Arial" w:hAnsi="Arial" w:cs="Arial"/>
          <w:color w:val="000000"/>
          <w:sz w:val="24"/>
        </w:rPr>
      </w:pPr>
      <w:r w:rsidRPr="004F385C">
        <w:rPr>
          <w:rFonts w:ascii="Arial" w:hAnsi="Arial" w:cs="Arial"/>
        </w:rPr>
        <w:t xml:space="preserve">Czy w celu miarkowania kar umownych Zamawiający dokona modyfikacji postanowień projektu przyszłej umowy w zakresie zapisów </w:t>
      </w:r>
      <w:r w:rsidRPr="004F385C">
        <w:rPr>
          <w:rFonts w:ascii="Arial" w:hAnsi="Arial" w:cs="Arial"/>
          <w:color w:val="000000"/>
        </w:rPr>
        <w:t xml:space="preserve">§ 9 ust. 1: </w:t>
      </w:r>
    </w:p>
    <w:p w14:paraId="30AC7DEF" w14:textId="5945789F" w:rsidR="003C525C" w:rsidRPr="004F385C" w:rsidRDefault="003C525C" w:rsidP="00C160D0">
      <w:pPr>
        <w:pStyle w:val="Akapitzlist"/>
        <w:widowControl w:val="0"/>
        <w:numPr>
          <w:ilvl w:val="0"/>
          <w:numId w:val="18"/>
        </w:numPr>
        <w:jc w:val="both"/>
        <w:rPr>
          <w:rFonts w:ascii="Arial" w:hAnsi="Arial" w:cs="Arial"/>
          <w:color w:val="000000"/>
        </w:rPr>
      </w:pPr>
      <w:r w:rsidRPr="004F385C">
        <w:rPr>
          <w:rFonts w:ascii="Arial" w:hAnsi="Arial" w:cs="Arial"/>
          <w:color w:val="000000"/>
        </w:rPr>
        <w:t>Strony ustalają, że w przypadku niewykonania lub nienależytego wykonania umowy Zamawiający może żądać od Dostawcy kar umownych z następujących tytułów i w wysokościach:</w:t>
      </w:r>
    </w:p>
    <w:p w14:paraId="6467FC49" w14:textId="6D9375D9" w:rsidR="003C525C" w:rsidRPr="004F385C" w:rsidRDefault="003C525C" w:rsidP="00C160D0">
      <w:pPr>
        <w:pStyle w:val="Akapitzlist"/>
        <w:widowControl w:val="0"/>
        <w:numPr>
          <w:ilvl w:val="0"/>
          <w:numId w:val="19"/>
        </w:numPr>
        <w:jc w:val="both"/>
        <w:rPr>
          <w:rFonts w:ascii="Arial" w:hAnsi="Arial" w:cs="Arial"/>
          <w:color w:val="000000"/>
        </w:rPr>
      </w:pPr>
      <w:r w:rsidRPr="004F385C">
        <w:rPr>
          <w:rFonts w:ascii="Arial" w:hAnsi="Arial" w:cs="Arial"/>
          <w:color w:val="000000"/>
        </w:rPr>
        <w:t xml:space="preserve">w razie zwłoki w utworzeniu Magazynu, zwłoki w uzupełnieniu Magazynu, zwłoki w  dostarczeniu wymaganego instrumentarium lub dostarczeniu dostawy niezgodnie z zamówieniem (np. dostawa nie zawierająca wszystkich asortymentów podanych w zamówieniu, asortyment niezgodny ze złożonym zamówieniem) – w wysokości </w:t>
      </w:r>
      <w:r w:rsidRPr="004F385C">
        <w:rPr>
          <w:rFonts w:ascii="Arial" w:hAnsi="Arial" w:cs="Arial"/>
          <w:color w:val="000000"/>
          <w:u w:val="single"/>
        </w:rPr>
        <w:t>0,5 %</w:t>
      </w:r>
      <w:r w:rsidRPr="004F385C">
        <w:rPr>
          <w:rFonts w:ascii="Arial" w:hAnsi="Arial" w:cs="Arial"/>
          <w:color w:val="000000"/>
        </w:rPr>
        <w:t xml:space="preserve"> ceny brutto opóźnionej lub niezgodnej z zamówieniem/</w:t>
      </w:r>
      <w:r w:rsidR="004F385C">
        <w:rPr>
          <w:rFonts w:ascii="Arial" w:hAnsi="Arial" w:cs="Arial"/>
          <w:color w:val="000000"/>
        </w:rPr>
        <w:t xml:space="preserve"> </w:t>
      </w:r>
      <w:r w:rsidRPr="004F385C">
        <w:rPr>
          <w:rFonts w:ascii="Arial" w:hAnsi="Arial" w:cs="Arial"/>
          <w:color w:val="000000"/>
        </w:rPr>
        <w:t xml:space="preserve">protokołem wszczepienia dostawy za każde rozpoczęte 24 godziny zwłoki, </w:t>
      </w:r>
      <w:r w:rsidRPr="004F385C">
        <w:rPr>
          <w:rFonts w:ascii="Arial" w:hAnsi="Arial" w:cs="Arial"/>
          <w:color w:val="000000"/>
          <w:u w:val="single"/>
        </w:rPr>
        <w:t>jednak nie więcej niż 10% wartości brutto opóźnionej lub niezgodnej z zamówieniem/protokołem wszczepienia dostawy</w:t>
      </w:r>
      <w:r w:rsidRPr="004F385C">
        <w:rPr>
          <w:rFonts w:ascii="Arial" w:hAnsi="Arial" w:cs="Arial"/>
          <w:color w:val="000000"/>
        </w:rPr>
        <w:t>;</w:t>
      </w:r>
    </w:p>
    <w:p w14:paraId="1A157177" w14:textId="77777777" w:rsidR="003C525C" w:rsidRPr="004F385C" w:rsidRDefault="003C525C" w:rsidP="00C160D0">
      <w:pPr>
        <w:pStyle w:val="Akapitzlist"/>
        <w:widowControl w:val="0"/>
        <w:numPr>
          <w:ilvl w:val="0"/>
          <w:numId w:val="19"/>
        </w:numPr>
        <w:jc w:val="both"/>
        <w:rPr>
          <w:rFonts w:ascii="Arial" w:hAnsi="Arial" w:cs="Arial"/>
          <w:color w:val="000000"/>
        </w:rPr>
      </w:pPr>
      <w:r w:rsidRPr="004F385C">
        <w:rPr>
          <w:rFonts w:ascii="Arial" w:hAnsi="Arial" w:cs="Arial"/>
          <w:color w:val="000000"/>
        </w:rPr>
        <w:t xml:space="preserve">w razie całkowitego niedostarczenia zamówionej dostawy/ uzupełnienia Magazynu/ niedostarczenia wymaganego instrumentarium w terminie ustalonym z Zamawiającym (zwłoka w dostawie powyżej 48 godzin ponad ustalony termin Zamawiający będzie traktował, jako całkowite niedostarczenie towaru) – w takiej sytuacji Zamawiający może obciążyć Dostawcę karą umowną w wysokości </w:t>
      </w:r>
      <w:r w:rsidRPr="004F385C">
        <w:rPr>
          <w:rFonts w:ascii="Arial" w:hAnsi="Arial" w:cs="Arial"/>
          <w:color w:val="000000"/>
          <w:u w:val="single"/>
        </w:rPr>
        <w:t>10 %</w:t>
      </w:r>
      <w:r w:rsidRPr="004F385C">
        <w:rPr>
          <w:rFonts w:ascii="Arial" w:hAnsi="Arial" w:cs="Arial"/>
          <w:color w:val="000000"/>
        </w:rPr>
        <w:t xml:space="preserve"> umownej ceny brutto niedostarczonej dostawy;</w:t>
      </w:r>
    </w:p>
    <w:p w14:paraId="1F6F475D" w14:textId="77777777" w:rsidR="003C525C" w:rsidRPr="004F385C" w:rsidRDefault="003C525C" w:rsidP="00C160D0">
      <w:pPr>
        <w:pStyle w:val="Akapitzlist"/>
        <w:widowControl w:val="0"/>
        <w:numPr>
          <w:ilvl w:val="0"/>
          <w:numId w:val="19"/>
        </w:numPr>
        <w:jc w:val="both"/>
        <w:rPr>
          <w:rFonts w:ascii="Arial" w:hAnsi="Arial" w:cs="Arial"/>
          <w:color w:val="000000"/>
        </w:rPr>
      </w:pPr>
      <w:r w:rsidRPr="004F385C">
        <w:rPr>
          <w:rFonts w:ascii="Arial" w:hAnsi="Arial" w:cs="Arial"/>
          <w:color w:val="000000"/>
        </w:rPr>
        <w:t xml:space="preserve">*) w przypadku nieterminowego usunięcia wad lub usterek instrumentarium – w wysokości 30 zł w odniesieniu do jednego elementu instrumentarium, za każdy rozpoczęty dzień zwłoki, </w:t>
      </w:r>
      <w:r w:rsidRPr="004F385C">
        <w:rPr>
          <w:rFonts w:ascii="Arial" w:hAnsi="Arial" w:cs="Arial"/>
          <w:color w:val="000000"/>
          <w:u w:val="single"/>
        </w:rPr>
        <w:t>jednak nie więcej niż 10% wartości brutto wadliwego instrumentarium</w:t>
      </w:r>
      <w:r w:rsidRPr="004F385C">
        <w:rPr>
          <w:rFonts w:ascii="Arial" w:hAnsi="Arial" w:cs="Arial"/>
          <w:color w:val="000000"/>
        </w:rPr>
        <w:t>;</w:t>
      </w:r>
    </w:p>
    <w:p w14:paraId="37FEE3A8" w14:textId="77777777" w:rsidR="003C525C" w:rsidRPr="004F385C" w:rsidRDefault="003C525C" w:rsidP="00C160D0">
      <w:pPr>
        <w:pStyle w:val="Akapitzlist"/>
        <w:widowControl w:val="0"/>
        <w:numPr>
          <w:ilvl w:val="0"/>
          <w:numId w:val="19"/>
        </w:numPr>
        <w:jc w:val="both"/>
        <w:rPr>
          <w:rFonts w:ascii="Arial" w:hAnsi="Arial" w:cs="Arial"/>
          <w:color w:val="000000"/>
        </w:rPr>
      </w:pPr>
      <w:r w:rsidRPr="004F385C">
        <w:rPr>
          <w:rFonts w:ascii="Arial" w:hAnsi="Arial" w:cs="Arial"/>
          <w:color w:val="000000"/>
        </w:rPr>
        <w:t xml:space="preserve">w razie zwłoki w dostarczeniu dokumentów wymaganych niniejszą umową – 25,00 zł za każde rozpoczęte 24 godziny zwłoki liczone za każdy dokument, </w:t>
      </w:r>
      <w:r w:rsidRPr="004F385C">
        <w:rPr>
          <w:rFonts w:ascii="Arial" w:hAnsi="Arial" w:cs="Arial"/>
          <w:color w:val="000000"/>
          <w:u w:val="single"/>
        </w:rPr>
        <w:t>jednak nie więcej niż 10% wartości brutto przedmiotu umowy, którego dotyczą niedostarczone dokumenty</w:t>
      </w:r>
      <w:r w:rsidRPr="004F385C">
        <w:rPr>
          <w:rFonts w:ascii="Arial" w:hAnsi="Arial" w:cs="Arial"/>
          <w:color w:val="000000"/>
        </w:rPr>
        <w:t>;</w:t>
      </w:r>
    </w:p>
    <w:p w14:paraId="5CC5CCC4" w14:textId="40FA1BA7" w:rsidR="00C15C49" w:rsidRPr="004F385C" w:rsidRDefault="003C525C" w:rsidP="00C160D0">
      <w:pPr>
        <w:pStyle w:val="Akapitzlist"/>
        <w:widowControl w:val="0"/>
        <w:numPr>
          <w:ilvl w:val="0"/>
          <w:numId w:val="19"/>
        </w:numPr>
        <w:jc w:val="both"/>
        <w:rPr>
          <w:rFonts w:ascii="Arial" w:hAnsi="Arial" w:cs="Arial"/>
          <w:color w:val="000000"/>
        </w:rPr>
      </w:pPr>
      <w:r w:rsidRPr="004F385C">
        <w:rPr>
          <w:rFonts w:ascii="Arial" w:hAnsi="Arial" w:cs="Arial"/>
          <w:color w:val="000000"/>
        </w:rPr>
        <w:t xml:space="preserve">w przypadku odstąpienia od umowy przez Zamawiającego z przyczyn leżących po stronie Dostawcy – </w:t>
      </w:r>
      <w:r w:rsidRPr="004F385C">
        <w:rPr>
          <w:rFonts w:ascii="Arial" w:hAnsi="Arial" w:cs="Arial"/>
          <w:color w:val="000000"/>
          <w:u w:val="single"/>
        </w:rPr>
        <w:t>10% niezrealizowanej części</w:t>
      </w:r>
      <w:r w:rsidRPr="004F385C">
        <w:rPr>
          <w:rFonts w:ascii="Arial" w:hAnsi="Arial" w:cs="Arial"/>
          <w:color w:val="000000"/>
        </w:rPr>
        <w:t xml:space="preserve"> kwoty wskazanej w § 3 ust. 1.</w:t>
      </w:r>
    </w:p>
    <w:p w14:paraId="721F298C" w14:textId="709BCF4C" w:rsidR="00F42A2C" w:rsidRPr="00F42A2C" w:rsidRDefault="00CB1126" w:rsidP="00C160D0">
      <w:pPr>
        <w:widowControl w:val="0"/>
        <w:tabs>
          <w:tab w:val="left" w:pos="0"/>
        </w:tabs>
        <w:jc w:val="both"/>
        <w:outlineLvl w:val="5"/>
        <w:rPr>
          <w:rFonts w:ascii="Arial" w:hAnsi="Arial" w:cs="Arial"/>
          <w:b/>
          <w:bCs/>
          <w:color w:val="0070C0"/>
        </w:rPr>
      </w:pPr>
      <w:r w:rsidRPr="00F42A2C">
        <w:rPr>
          <w:rFonts w:ascii="Arial" w:hAnsi="Arial" w:cs="Arial"/>
          <w:b/>
          <w:color w:val="0070C0"/>
          <w:szCs w:val="22"/>
          <w:lang w:eastAsia="pl-PL"/>
        </w:rPr>
        <w:t xml:space="preserve">ODPOWIEDŹ: </w:t>
      </w:r>
      <w:r w:rsidR="00F42A2C" w:rsidRPr="00F42A2C">
        <w:rPr>
          <w:rFonts w:ascii="Arial" w:hAnsi="Arial" w:cs="Arial"/>
          <w:b/>
          <w:bCs/>
          <w:color w:val="0070C0"/>
          <w:szCs w:val="22"/>
        </w:rPr>
        <w:t>Zamawiający nie wyraża zgody na modyfikację. Zamawiający nie uważa przyjętego poziomu kar umownych za wygórowany. Zapewnienie ciągłości i terminowości dostaw dla Szpitala ma kluczowe znaczenie, a uchybienia w terminowości dostaw mogą nieść za sobą problemy związane z zapewnieniem ciągłości leczenia pacjentów, co grozi poważnymi konsekwencjami.</w:t>
      </w:r>
    </w:p>
    <w:p w14:paraId="3089CA42" w14:textId="564FB59F" w:rsidR="00F42A2C" w:rsidRPr="00F42A2C" w:rsidRDefault="00F42A2C" w:rsidP="00C160D0">
      <w:pPr>
        <w:pStyle w:val="Akapitzlist4"/>
        <w:widowControl w:val="0"/>
        <w:ind w:firstLine="708"/>
        <w:jc w:val="both"/>
        <w:rPr>
          <w:rFonts w:ascii="Arial" w:hAnsi="Arial" w:cs="Arial"/>
          <w:b/>
          <w:bCs/>
          <w:color w:val="0070C0"/>
          <w:sz w:val="22"/>
          <w:szCs w:val="22"/>
        </w:rPr>
      </w:pPr>
      <w:r w:rsidRPr="00F42A2C">
        <w:rPr>
          <w:rFonts w:ascii="Arial" w:hAnsi="Arial" w:cs="Arial"/>
          <w:b/>
          <w:bCs/>
          <w:color w:val="0070C0"/>
          <w:sz w:val="22"/>
          <w:szCs w:val="22"/>
        </w:rPr>
        <w:t>Zwrócić należy uwagę na fakt, iż Zamawiający posługuje się w umowie w §9 ust. 1 słowem „zwłoka”, co oznacza zawinione działanie. Przypadki siły wyższej nie są wprost wyszczególnione w umowie, jednakże w §13 znajduje się odesłanie wskazujące, że w sprawach nieuregulowanych tą umową mają zastosowanie przepisy Kodeksu Cywilnego.</w:t>
      </w:r>
    </w:p>
    <w:p w14:paraId="251053A1" w14:textId="77777777" w:rsidR="00CB1126" w:rsidRPr="004F385C" w:rsidRDefault="00CB1126" w:rsidP="00C160D0">
      <w:pPr>
        <w:widowControl w:val="0"/>
        <w:tabs>
          <w:tab w:val="left" w:pos="0"/>
        </w:tabs>
        <w:jc w:val="both"/>
        <w:outlineLvl w:val="5"/>
        <w:rPr>
          <w:rFonts w:ascii="Arial" w:hAnsi="Arial" w:cs="Arial"/>
          <w:bCs/>
          <w:szCs w:val="22"/>
          <w:lang w:eastAsia="pl-PL"/>
        </w:rPr>
      </w:pPr>
    </w:p>
    <w:p w14:paraId="7E64FC3C" w14:textId="2BF9B336" w:rsidR="00CB1126" w:rsidRDefault="00CB1126" w:rsidP="00C160D0">
      <w:pPr>
        <w:widowControl w:val="0"/>
        <w:tabs>
          <w:tab w:val="left" w:pos="0"/>
        </w:tabs>
        <w:jc w:val="both"/>
        <w:outlineLvl w:val="5"/>
        <w:rPr>
          <w:rFonts w:ascii="Arial" w:hAnsi="Arial" w:cs="Arial"/>
          <w:b/>
          <w:szCs w:val="22"/>
          <w:lang w:eastAsia="pl-PL"/>
        </w:rPr>
      </w:pPr>
      <w:r w:rsidRPr="00C160D0">
        <w:rPr>
          <w:rFonts w:ascii="Arial" w:hAnsi="Arial" w:cs="Arial"/>
          <w:b/>
          <w:szCs w:val="22"/>
          <w:lang w:eastAsia="pl-PL"/>
        </w:rPr>
        <w:t>Pytanie 9</w:t>
      </w:r>
      <w:r w:rsidR="00A0627D" w:rsidRPr="00C160D0">
        <w:rPr>
          <w:rFonts w:ascii="Arial" w:hAnsi="Arial" w:cs="Arial"/>
          <w:b/>
          <w:szCs w:val="22"/>
          <w:lang w:eastAsia="pl-PL"/>
        </w:rPr>
        <w:t xml:space="preserve"> – pakiet nr 17</w:t>
      </w:r>
    </w:p>
    <w:p w14:paraId="40802E98" w14:textId="77777777" w:rsidR="00A0627D" w:rsidRPr="00A0627D" w:rsidRDefault="00A0627D" w:rsidP="00C160D0">
      <w:pPr>
        <w:widowControl w:val="0"/>
        <w:autoSpaceDE w:val="0"/>
        <w:autoSpaceDN w:val="0"/>
        <w:adjustRightInd w:val="0"/>
        <w:jc w:val="both"/>
        <w:rPr>
          <w:rFonts w:ascii="Arial" w:hAnsi="Arial" w:cs="Arial"/>
          <w:color w:val="000000"/>
          <w:szCs w:val="22"/>
          <w:lang w:eastAsia="pl-PL"/>
        </w:rPr>
      </w:pPr>
      <w:r w:rsidRPr="00A0627D">
        <w:rPr>
          <w:rFonts w:ascii="Arial" w:hAnsi="Arial" w:cs="Arial"/>
          <w:color w:val="000000"/>
          <w:szCs w:val="22"/>
          <w:lang w:eastAsia="pl-PL"/>
        </w:rPr>
        <w:t xml:space="preserve">Czy Zamawiający dopuści do postępowania system o następujących parametrach: </w:t>
      </w:r>
    </w:p>
    <w:p w14:paraId="108860CD" w14:textId="77777777" w:rsidR="00A0627D" w:rsidRPr="00A0627D" w:rsidRDefault="00A0627D" w:rsidP="00C160D0">
      <w:pPr>
        <w:widowControl w:val="0"/>
        <w:autoSpaceDE w:val="0"/>
        <w:autoSpaceDN w:val="0"/>
        <w:adjustRightInd w:val="0"/>
        <w:jc w:val="both"/>
        <w:rPr>
          <w:rFonts w:ascii="Arial" w:hAnsi="Arial" w:cs="Arial"/>
          <w:color w:val="000000"/>
          <w:szCs w:val="22"/>
          <w:lang w:eastAsia="pl-PL"/>
        </w:rPr>
      </w:pPr>
      <w:r w:rsidRPr="00A0627D">
        <w:rPr>
          <w:rFonts w:ascii="Arial" w:hAnsi="Arial" w:cs="Arial"/>
          <w:color w:val="000000"/>
          <w:szCs w:val="22"/>
          <w:lang w:eastAsia="pl-PL"/>
        </w:rPr>
        <w:t>Stabilizacja transpedicularna</w:t>
      </w:r>
      <w:r w:rsidRPr="00A0627D">
        <w:rPr>
          <w:rFonts w:ascii="Arial" w:hAnsi="Arial" w:cs="Arial"/>
          <w:b/>
          <w:bCs/>
          <w:color w:val="000000"/>
          <w:szCs w:val="22"/>
          <w:lang w:eastAsia="pl-PL"/>
        </w:rPr>
        <w:t xml:space="preserve"> </w:t>
      </w:r>
      <w:r w:rsidRPr="00A0627D">
        <w:rPr>
          <w:rFonts w:ascii="Arial" w:hAnsi="Arial" w:cs="Arial"/>
          <w:color w:val="000000"/>
          <w:szCs w:val="22"/>
          <w:lang w:eastAsia="pl-PL"/>
        </w:rPr>
        <w:t xml:space="preserve">System tytanowy do stabilizacji kręgosłupa w odcinku piersiowo-lędźwiowo-krzyżowym. </w:t>
      </w:r>
    </w:p>
    <w:p w14:paraId="02D63FB4"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śruby przeznasadowe, samogwintujące (samotnące) o cylindrycznym profilu gwintu i stożkowym rdzeniu,</w:t>
      </w:r>
    </w:p>
    <w:p w14:paraId="11681242"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gwint przygłowiowej części śruby poszerzony w celu mocniejszego zakotwiczenia w kości korowej, natomiast gwint przystożkowy śruby ostry – samogwintujący /samotnący, </w:t>
      </w:r>
    </w:p>
    <w:p w14:paraId="5591780E"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śruby tulipanowe jednoosiowe (monolityczne) i wieloosiowe (z ruchomą główką), </w:t>
      </w:r>
    </w:p>
    <w:p w14:paraId="47ACDF2F"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dostępne śruby kaniulowane/perforowane z możliwością aplikacji cementu oraz śruby redukcyjne, </w:t>
      </w:r>
    </w:p>
    <w:p w14:paraId="27548D83"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dostępne śruby z „zamkniętą głową” oraz uniplanarne z ukierunkowanym kątem odgięcia, </w:t>
      </w:r>
    </w:p>
    <w:p w14:paraId="013413E9"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długość śrub w zakresie 20-100 mm ze skokiem co 5 mm, </w:t>
      </w:r>
    </w:p>
    <w:p w14:paraId="4F151675"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średnica śrub w zakresie 4,0 – 10,5 mm ze skokiem co 0,5 mm i 1 mm, </w:t>
      </w:r>
    </w:p>
    <w:p w14:paraId="33372B65"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haki pedikularne, laminarne i wyrostkowe w różnych rozmiarach (wąskie, szerokie, odgięte standardowo lub mocno, w prawo lub w lewo, o standardowej oraz podwyższonej wysokości), </w:t>
      </w:r>
    </w:p>
    <w:p w14:paraId="5ED26F3F"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mocowanie pręta do śruby/haka od góry uniwersalnym, jednoelementowym blokerem, - pręty tytanowe </w:t>
      </w:r>
      <w:r w:rsidRPr="00B3237B">
        <w:rPr>
          <w:rFonts w:ascii="Arial" w:hAnsi="Arial" w:cs="Arial"/>
          <w:color w:val="000000"/>
          <w:szCs w:val="22"/>
          <w:lang w:eastAsia="pl-PL"/>
        </w:rPr>
        <w:lastRenderedPageBreak/>
        <w:t xml:space="preserve">średnicy 6 mm, o długości 40-600 mm docięte na długość ze skokiem co 10 mm, w wersji pediatrycznej dostępne również pręty o mniejszej średnicy 4,5 mm, kompatybilne z prętami o średnicy 6 mm poprzez specjalne łączniki oraz „siodła”, </w:t>
      </w:r>
    </w:p>
    <w:p w14:paraId="61973EE0"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możliwość zastosowania pręta o średnicy 5,5 mm, </w:t>
      </w:r>
    </w:p>
    <w:p w14:paraId="7368D509"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możliwość zastosowania prętów z końcówką hexagonalną, </w:t>
      </w:r>
    </w:p>
    <w:p w14:paraId="545B32FE" w14:textId="77777777"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 xml:space="preserve">pręty wygięte fabrycznie, o dwóch różnych głębokościach wygięcia w celu odtworzenia anatomicznych krzywizn kręgosłupa, </w:t>
      </w:r>
    </w:p>
    <w:p w14:paraId="61867FBC" w14:textId="148884CC" w:rsid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color w:val="000000"/>
          <w:szCs w:val="22"/>
          <w:lang w:eastAsia="pl-PL"/>
        </w:rPr>
        <w:t>stabilizator/łącznik poprzeczny z możliwością dowolnego jego modelowania i wielokątowego ustawienia w stosunku do prętów, bez konieczności dodatkowego uszkadzania elementów kostnych i wiązadłowych kręgosłupa podczas implantacji</w:t>
      </w:r>
    </w:p>
    <w:p w14:paraId="4BDA6B32" w14:textId="67AE1B44" w:rsidR="00B3237B" w:rsidRP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szCs w:val="22"/>
          <w:lang w:eastAsia="pl-PL"/>
        </w:rPr>
        <w:t xml:space="preserve">możliwość zastosowania jednoelementowych (zintegrowanych, sztywnych) </w:t>
      </w:r>
      <w:r w:rsidR="00B3237B" w:rsidRPr="00B3237B">
        <w:rPr>
          <w:rFonts w:ascii="Arial" w:hAnsi="Arial" w:cs="Arial"/>
          <w:szCs w:val="22"/>
          <w:lang w:eastAsia="pl-PL"/>
        </w:rPr>
        <w:t>łączników</w:t>
      </w:r>
      <w:r w:rsidRPr="00B3237B">
        <w:rPr>
          <w:rFonts w:ascii="Arial" w:hAnsi="Arial" w:cs="Arial"/>
          <w:szCs w:val="22"/>
          <w:lang w:eastAsia="pl-PL"/>
        </w:rPr>
        <w:t xml:space="preserve"> poprzecznych, </w:t>
      </w:r>
    </w:p>
    <w:p w14:paraId="6EDD77D5" w14:textId="77777777" w:rsidR="00B3237B" w:rsidRP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szCs w:val="22"/>
          <w:lang w:eastAsia="pl-PL"/>
        </w:rPr>
        <w:t xml:space="preserve">możliwość łączenia systemu z innym systemami o mniejszej średnicy prętów np. systemami pediatrycznymi lub szyjnymi poprzez zastosowanie specjalnych łączników, </w:t>
      </w:r>
    </w:p>
    <w:p w14:paraId="48AF8E02" w14:textId="77777777" w:rsidR="00B3237B" w:rsidRP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szCs w:val="22"/>
          <w:lang w:eastAsia="pl-PL"/>
        </w:rPr>
        <w:t xml:space="preserve">dostępny moduł pediatryczny ze zmniejszoną średnicą pręta (4,5 mm) oraz dostosowanymi do niej śrubami, hakami, łącznikami oraz blokerami, </w:t>
      </w:r>
    </w:p>
    <w:p w14:paraId="39FDCA87" w14:textId="77777777" w:rsidR="00B3237B" w:rsidRP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szCs w:val="22"/>
          <w:lang w:eastAsia="pl-PL"/>
        </w:rPr>
        <w:t xml:space="preserve">w module pediatrycznym łącznik ekstrakcyjny (rosnący) z możliwością późniejszej korekcji (rozszerzenia, zwężenia) konstrukcji, </w:t>
      </w:r>
    </w:p>
    <w:p w14:paraId="6F0ED499" w14:textId="77777777" w:rsidR="00B3237B" w:rsidRP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szCs w:val="22"/>
          <w:lang w:eastAsia="pl-PL"/>
        </w:rPr>
        <w:t xml:space="preserve">specjalne łączniki stosowane do połączenia stabilizacji lędźwiowo-krzyżowej z talerzem biodrowym, </w:t>
      </w:r>
    </w:p>
    <w:p w14:paraId="14069394" w14:textId="77777777" w:rsidR="00B3237B" w:rsidRPr="00B3237B" w:rsidRDefault="00A0627D" w:rsidP="00C160D0">
      <w:pPr>
        <w:pStyle w:val="Akapitzlist"/>
        <w:widowControl w:val="0"/>
        <w:numPr>
          <w:ilvl w:val="0"/>
          <w:numId w:val="37"/>
        </w:numPr>
        <w:autoSpaceDE w:val="0"/>
        <w:autoSpaceDN w:val="0"/>
        <w:adjustRightInd w:val="0"/>
        <w:jc w:val="both"/>
        <w:rPr>
          <w:rFonts w:ascii="Arial" w:hAnsi="Arial" w:cs="Arial"/>
          <w:color w:val="000000"/>
          <w:szCs w:val="22"/>
          <w:lang w:eastAsia="pl-PL"/>
        </w:rPr>
      </w:pPr>
      <w:r w:rsidRPr="00B3237B">
        <w:rPr>
          <w:rFonts w:ascii="Arial" w:hAnsi="Arial" w:cs="Arial"/>
          <w:szCs w:val="22"/>
          <w:lang w:eastAsia="pl-PL"/>
        </w:rPr>
        <w:t xml:space="preserve">w zestawie wymagany jest klucz dynamometryczny do dokręcania nakrętek z określoną powtarzalną siłą, </w:t>
      </w:r>
    </w:p>
    <w:p w14:paraId="5B0351BA" w14:textId="77777777" w:rsidR="00B3237B" w:rsidRPr="00C160D0" w:rsidRDefault="00A0627D" w:rsidP="00C160D0">
      <w:pPr>
        <w:pStyle w:val="Akapitzlist"/>
        <w:widowControl w:val="0"/>
        <w:numPr>
          <w:ilvl w:val="0"/>
          <w:numId w:val="37"/>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w </w:t>
      </w:r>
      <w:r w:rsidRPr="00C160D0">
        <w:rPr>
          <w:rFonts w:ascii="Arial" w:hAnsi="Arial" w:cs="Arial"/>
          <w:szCs w:val="22"/>
          <w:lang w:eastAsia="pl-PL"/>
        </w:rPr>
        <w:t xml:space="preserve">zestawie wymagane narzędzia do derotacji segmentalnej oraz dopychania pręta do gniazda śruby, </w:t>
      </w:r>
    </w:p>
    <w:p w14:paraId="255CE0A2" w14:textId="019F6571" w:rsidR="00A0627D" w:rsidRPr="00C160D0" w:rsidRDefault="00A0627D" w:rsidP="00C160D0">
      <w:pPr>
        <w:pStyle w:val="Akapitzlist"/>
        <w:widowControl w:val="0"/>
        <w:numPr>
          <w:ilvl w:val="0"/>
          <w:numId w:val="37"/>
        </w:numPr>
        <w:autoSpaceDE w:val="0"/>
        <w:autoSpaceDN w:val="0"/>
        <w:adjustRightInd w:val="0"/>
        <w:jc w:val="both"/>
        <w:rPr>
          <w:rFonts w:ascii="Arial" w:hAnsi="Arial" w:cs="Arial"/>
          <w:szCs w:val="22"/>
          <w:lang w:eastAsia="pl-PL"/>
        </w:rPr>
      </w:pPr>
      <w:r w:rsidRPr="00C160D0">
        <w:rPr>
          <w:rFonts w:ascii="Arial" w:hAnsi="Arial" w:cs="Arial"/>
          <w:szCs w:val="22"/>
          <w:lang w:eastAsia="pl-PL"/>
        </w:rPr>
        <w:t xml:space="preserve">instrumentarium wraz z implantami w kasetach przeznaczonych do sterylizacji i przechowywania. </w:t>
      </w:r>
    </w:p>
    <w:p w14:paraId="032D8535" w14:textId="2A5ADC83" w:rsidR="00CB1126" w:rsidRPr="00C160D0" w:rsidRDefault="00CB1126" w:rsidP="00C160D0">
      <w:pPr>
        <w:widowControl w:val="0"/>
        <w:tabs>
          <w:tab w:val="left" w:pos="0"/>
        </w:tabs>
        <w:jc w:val="both"/>
        <w:outlineLvl w:val="5"/>
        <w:rPr>
          <w:rFonts w:ascii="Arial" w:hAnsi="Arial" w:cs="Arial"/>
          <w:b/>
          <w:szCs w:val="22"/>
          <w:lang w:eastAsia="pl-PL"/>
        </w:rPr>
      </w:pPr>
      <w:r w:rsidRPr="00C160D0">
        <w:rPr>
          <w:rFonts w:ascii="Arial" w:hAnsi="Arial" w:cs="Arial"/>
          <w:b/>
          <w:szCs w:val="22"/>
          <w:lang w:eastAsia="pl-PL"/>
        </w:rPr>
        <w:t xml:space="preserve">ODPOWIEDŹ: </w:t>
      </w:r>
      <w:r w:rsidR="00C160D0" w:rsidRPr="00C160D0">
        <w:rPr>
          <w:rFonts w:ascii="Arial" w:hAnsi="Arial" w:cs="Arial"/>
          <w:b/>
          <w:szCs w:val="22"/>
          <w:lang w:eastAsia="pl-PL"/>
        </w:rPr>
        <w:t>Nie, Zamawiający nie dopuszcza.</w:t>
      </w:r>
    </w:p>
    <w:p w14:paraId="045BFC07" w14:textId="77777777" w:rsidR="00CB1126" w:rsidRPr="004F385C" w:rsidRDefault="00CB1126" w:rsidP="00C160D0">
      <w:pPr>
        <w:widowControl w:val="0"/>
        <w:tabs>
          <w:tab w:val="left" w:pos="0"/>
        </w:tabs>
        <w:jc w:val="both"/>
        <w:outlineLvl w:val="5"/>
        <w:rPr>
          <w:rFonts w:ascii="Arial" w:hAnsi="Arial" w:cs="Arial"/>
          <w:bCs/>
          <w:szCs w:val="22"/>
          <w:lang w:eastAsia="pl-PL"/>
        </w:rPr>
      </w:pPr>
    </w:p>
    <w:p w14:paraId="57E04DBE" w14:textId="5A2CB123" w:rsidR="00CB1126" w:rsidRPr="001D15BB" w:rsidRDefault="00CB1126"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 xml:space="preserve">Pytanie 10 </w:t>
      </w:r>
      <w:r w:rsidR="00CF1F28" w:rsidRPr="001D15BB">
        <w:rPr>
          <w:rFonts w:ascii="Arial" w:hAnsi="Arial" w:cs="Arial"/>
          <w:b/>
          <w:szCs w:val="22"/>
          <w:lang w:eastAsia="pl-PL"/>
        </w:rPr>
        <w:t>– pakiet nr 17</w:t>
      </w:r>
    </w:p>
    <w:p w14:paraId="6A07E953" w14:textId="77777777" w:rsidR="00B3237B" w:rsidRPr="001D15BB" w:rsidRDefault="00CF1F28" w:rsidP="00C160D0">
      <w:pPr>
        <w:widowControl w:val="0"/>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Czy Zamawiający będzie wymagał od systemu: </w:t>
      </w:r>
    </w:p>
    <w:p w14:paraId="7D241D0A" w14:textId="77777777" w:rsidR="00B3237B" w:rsidRDefault="00CF1F28" w:rsidP="00C160D0">
      <w:pPr>
        <w:pStyle w:val="Akapitzlist"/>
        <w:widowControl w:val="0"/>
        <w:numPr>
          <w:ilvl w:val="0"/>
          <w:numId w:val="38"/>
        </w:numPr>
        <w:autoSpaceDE w:val="0"/>
        <w:autoSpaceDN w:val="0"/>
        <w:adjustRightInd w:val="0"/>
        <w:jc w:val="both"/>
        <w:rPr>
          <w:rFonts w:ascii="Arial" w:hAnsi="Arial" w:cs="Arial"/>
          <w:szCs w:val="22"/>
          <w:lang w:eastAsia="pl-PL"/>
        </w:rPr>
      </w:pPr>
      <w:r w:rsidRPr="001D15BB">
        <w:rPr>
          <w:rFonts w:ascii="Arial" w:hAnsi="Arial" w:cs="Arial"/>
          <w:szCs w:val="22"/>
          <w:lang w:eastAsia="pl-PL"/>
        </w:rPr>
        <w:t>sześciopunktowe</w:t>
      </w:r>
      <w:r w:rsidRPr="00B3237B">
        <w:rPr>
          <w:rFonts w:ascii="Arial" w:hAnsi="Arial" w:cs="Arial"/>
          <w:szCs w:val="22"/>
          <w:lang w:eastAsia="pl-PL"/>
        </w:rPr>
        <w:t xml:space="preserve"> połączenie śruby ze śrubokrętem gwarantujące mocne trzymanie w celu uniknięcia obluzowań na łbie śruby? </w:t>
      </w:r>
    </w:p>
    <w:p w14:paraId="07BD009F" w14:textId="77777777" w:rsidR="00B3237B" w:rsidRDefault="00CF1F28" w:rsidP="00C160D0">
      <w:pPr>
        <w:pStyle w:val="Akapitzlist"/>
        <w:widowControl w:val="0"/>
        <w:numPr>
          <w:ilvl w:val="0"/>
          <w:numId w:val="38"/>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śruby posiadające ząbkowanie na 35% długości gwintu pozwalające na szybsze, bardziej precyzyjne wprowadzenie implantu? </w:t>
      </w:r>
    </w:p>
    <w:p w14:paraId="7F9474D6" w14:textId="7A722331" w:rsidR="00CF1F28" w:rsidRPr="001D15BB" w:rsidRDefault="00CF1F28" w:rsidP="00C160D0">
      <w:pPr>
        <w:pStyle w:val="Akapitzlist"/>
        <w:widowControl w:val="0"/>
        <w:numPr>
          <w:ilvl w:val="0"/>
          <w:numId w:val="38"/>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implanty kompatybilne z prętem 5,5mm i 6mm </w:t>
      </w:r>
    </w:p>
    <w:p w14:paraId="53136182" w14:textId="478A05CA" w:rsidR="00CB1126" w:rsidRPr="001D15BB" w:rsidRDefault="00CB1126" w:rsidP="00C160D0">
      <w:pPr>
        <w:widowControl w:val="0"/>
        <w:tabs>
          <w:tab w:val="left" w:pos="0"/>
        </w:tabs>
        <w:jc w:val="both"/>
        <w:outlineLvl w:val="5"/>
        <w:rPr>
          <w:rFonts w:ascii="Arial" w:hAnsi="Arial" w:cs="Arial"/>
          <w:bCs/>
          <w:szCs w:val="22"/>
          <w:lang w:eastAsia="pl-PL"/>
        </w:rPr>
      </w:pPr>
      <w:r w:rsidRPr="001D15BB">
        <w:rPr>
          <w:rFonts w:ascii="Arial" w:hAnsi="Arial" w:cs="Arial"/>
          <w:b/>
          <w:szCs w:val="22"/>
          <w:lang w:eastAsia="pl-PL"/>
        </w:rPr>
        <w:t xml:space="preserve">ODPOWIEDŹ: </w:t>
      </w:r>
      <w:r w:rsidR="001D15BB" w:rsidRPr="001D15BB">
        <w:rPr>
          <w:rFonts w:ascii="Arial" w:hAnsi="Arial" w:cs="Arial"/>
          <w:b/>
          <w:szCs w:val="22"/>
          <w:lang w:eastAsia="pl-PL"/>
        </w:rPr>
        <w:t>Nie, Zamawiający nie wymaga.</w:t>
      </w:r>
    </w:p>
    <w:p w14:paraId="772EB4BA" w14:textId="77777777" w:rsidR="000C2CC8" w:rsidRPr="004F385C" w:rsidRDefault="000C2CC8" w:rsidP="00C160D0">
      <w:pPr>
        <w:widowControl w:val="0"/>
        <w:rPr>
          <w:rFonts w:ascii="Arial" w:hAnsi="Arial" w:cs="Arial"/>
          <w:strike/>
          <w:color w:val="0070C0"/>
          <w:szCs w:val="22"/>
        </w:rPr>
      </w:pPr>
    </w:p>
    <w:p w14:paraId="3AED2246" w14:textId="789316A3" w:rsidR="00A80F2A" w:rsidRPr="001D15BB" w:rsidRDefault="00A80F2A"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Pytanie 11</w:t>
      </w:r>
      <w:r w:rsidR="004B20C7" w:rsidRPr="001D15BB">
        <w:rPr>
          <w:rFonts w:ascii="Arial" w:hAnsi="Arial" w:cs="Arial"/>
          <w:b/>
          <w:szCs w:val="22"/>
          <w:lang w:eastAsia="pl-PL"/>
        </w:rPr>
        <w:t>- pakiet nr 18</w:t>
      </w:r>
    </w:p>
    <w:p w14:paraId="2E98A7EB" w14:textId="77777777" w:rsidR="00B26808" w:rsidRPr="001D15BB" w:rsidRDefault="00B26808" w:rsidP="00C160D0">
      <w:pPr>
        <w:widowControl w:val="0"/>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Czy Zamawiający dopuści do postępowania w pozycji 1 system o następujących parametrach: </w:t>
      </w:r>
    </w:p>
    <w:p w14:paraId="316EADE6" w14:textId="77777777" w:rsidR="00B26808" w:rsidRPr="001D15BB" w:rsidRDefault="00B26808" w:rsidP="00C160D0">
      <w:pPr>
        <w:widowControl w:val="0"/>
        <w:autoSpaceDE w:val="0"/>
        <w:autoSpaceDN w:val="0"/>
        <w:adjustRightInd w:val="0"/>
        <w:jc w:val="both"/>
        <w:rPr>
          <w:rFonts w:ascii="Arial" w:hAnsi="Arial" w:cs="Arial"/>
          <w:szCs w:val="22"/>
          <w:lang w:eastAsia="pl-PL"/>
        </w:rPr>
      </w:pPr>
      <w:r w:rsidRPr="001D15BB">
        <w:rPr>
          <w:rFonts w:ascii="Arial" w:hAnsi="Arial" w:cs="Arial"/>
          <w:szCs w:val="22"/>
          <w:lang w:eastAsia="pl-PL"/>
        </w:rPr>
        <w:t>Stabilizacja transpedicularna</w:t>
      </w:r>
      <w:r w:rsidRPr="001D15BB">
        <w:rPr>
          <w:rFonts w:ascii="Arial" w:hAnsi="Arial" w:cs="Arial"/>
          <w:b/>
          <w:bCs/>
          <w:szCs w:val="22"/>
          <w:lang w:eastAsia="pl-PL"/>
        </w:rPr>
        <w:t xml:space="preserve"> </w:t>
      </w:r>
      <w:r w:rsidRPr="001D15BB">
        <w:rPr>
          <w:rFonts w:ascii="Arial" w:hAnsi="Arial" w:cs="Arial"/>
          <w:szCs w:val="22"/>
          <w:lang w:eastAsia="pl-PL"/>
        </w:rPr>
        <w:t xml:space="preserve">System tytanowy do stabilizacji kręgosłupa w odcinku piersiowo-lędźwiowo-krzyżowym. </w:t>
      </w:r>
    </w:p>
    <w:p w14:paraId="003301F2" w14:textId="77777777" w:rsidR="00B3237B" w:rsidRPr="001D15B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1D15BB">
        <w:rPr>
          <w:rFonts w:ascii="Arial" w:hAnsi="Arial" w:cs="Arial"/>
          <w:szCs w:val="22"/>
          <w:lang w:eastAsia="pl-PL"/>
        </w:rPr>
        <w:t>śruby przeznasadowe, samogwintujące (samotnące) o cylindrycznym profilu gwintu i stożkowym rdzeniu,</w:t>
      </w:r>
    </w:p>
    <w:p w14:paraId="1AB05AFF"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1D15BB">
        <w:rPr>
          <w:rFonts w:ascii="Arial" w:hAnsi="Arial" w:cs="Arial"/>
          <w:szCs w:val="22"/>
          <w:lang w:eastAsia="pl-PL"/>
        </w:rPr>
        <w:t>gwint</w:t>
      </w:r>
      <w:r w:rsidRPr="00B3237B">
        <w:rPr>
          <w:rFonts w:ascii="Arial" w:hAnsi="Arial" w:cs="Arial"/>
          <w:szCs w:val="22"/>
          <w:lang w:eastAsia="pl-PL"/>
        </w:rPr>
        <w:t xml:space="preserve"> przygłowiowej części śruby poszerzony w celu mocniejszego zakotwiczenia w kości korowej, natomiast gwint przystożkowy śruby ostry – samogwintujący /samotnący, </w:t>
      </w:r>
    </w:p>
    <w:p w14:paraId="67B8B08A" w14:textId="60EA61A2"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śruby tulipanowe jednoosiowe (monolityczne) i wieloosiowe (z ruchomą główką), </w:t>
      </w:r>
    </w:p>
    <w:p w14:paraId="28C2DD3F"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dostępne śruby kaniulowane/perforowane z możliwością aplikacji cementu oraz śruby redukcyjne, </w:t>
      </w:r>
    </w:p>
    <w:p w14:paraId="180799CB"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dostępne śruby z „zamkniętą głową” oraz uniplanarne z ukierunkowanym kątem odgięcia, </w:t>
      </w:r>
    </w:p>
    <w:p w14:paraId="62E7BAAB"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długość śrub w zakresie 20-100 mm ze skokiem co 5 mm, </w:t>
      </w:r>
    </w:p>
    <w:p w14:paraId="4FC91223" w14:textId="213E023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średnica śrub w zakresie 4,0 – 10,5 mm ze skokiem co 0,5 mm i 1 mm, </w:t>
      </w:r>
    </w:p>
    <w:p w14:paraId="2811CEF3"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haki pedikularne, laminarne i wyrostkowe w różnych rozmiarach (wąskie, szerokie, odgięte standardowo lub mocno, w prawo lub w lewo, o standardowej oraz podwyższonej wysokości), </w:t>
      </w:r>
    </w:p>
    <w:p w14:paraId="121B5837"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mocowanie pręta do śruby/haka od góry uniwersalnym, jednoelementowym blokerem, </w:t>
      </w:r>
    </w:p>
    <w:p w14:paraId="4512A1D2"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pręty tytanowe średnicy 6 mm, o długości 40-600 mm docięte na długość ze skokiem co 10 mm, w wersji pediatrycznej dostępne również pręty o mniejszej średnicy 4,5 mm, kompatybilne z prętami o średnicy 6 mm poprzez specjalne łączniki oraz „siodła”, </w:t>
      </w:r>
    </w:p>
    <w:p w14:paraId="6C9D1D94"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możliwość zastosowania pręta o średnicy 5,5 mm, </w:t>
      </w:r>
    </w:p>
    <w:p w14:paraId="68C30F3C"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możliwość zastosowania prętów z końcówką hexagonalną, </w:t>
      </w:r>
    </w:p>
    <w:p w14:paraId="19B20E85"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lastRenderedPageBreak/>
        <w:t xml:space="preserve">pręty wygięte fabrycznie, o dwóch różnych głębokościach wygięcia w celu odtworzenia anatomicznych krzywizn kręgosłupa, </w:t>
      </w:r>
    </w:p>
    <w:p w14:paraId="27350170"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stabilizator/łącznik poprzeczny z możliwością dowolnego jego modelowania i wielokątowego ustawienia w stosunku do prętów, bez konieczności dodatkowego uszkadzania elementów kostnych i wiązadłowych kręgosłupa podczas implantacji, </w:t>
      </w:r>
    </w:p>
    <w:p w14:paraId="55194935"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możliwość zastosowania jednoelementowych (zintegrowanych, sztywnych) łącznikow poprzecznych, </w:t>
      </w:r>
    </w:p>
    <w:p w14:paraId="107AA85A"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możliwość łączenia systemu z innym systemami o mniejszej średnicy prętów np. systemami pediatrycznymi lub szyjnymi poprzez zastosowanie specjalnych łączników, </w:t>
      </w:r>
    </w:p>
    <w:p w14:paraId="53C10A32"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dostępny moduł pediatryczny ze zmniejszoną średnicą pręta (4,5 mm) oraz dostosowanymi do niej śrubami, hakami, łącznikami oraz blokerami, </w:t>
      </w:r>
    </w:p>
    <w:p w14:paraId="4E9D213F" w14:textId="77777777" w:rsidR="00B3237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w module pediatrycznym łącznik ekstrakcyjny (rosnący) z możliwością późniejszej korekcji (rozszerzenia, zwężenia) konstrukcji, </w:t>
      </w:r>
    </w:p>
    <w:p w14:paraId="188B29C0" w14:textId="77777777" w:rsidR="00B3237B" w:rsidRPr="001D15B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B3237B">
        <w:rPr>
          <w:rFonts w:ascii="Arial" w:hAnsi="Arial" w:cs="Arial"/>
          <w:szCs w:val="22"/>
          <w:lang w:eastAsia="pl-PL"/>
        </w:rPr>
        <w:t xml:space="preserve">specjalne łączniki </w:t>
      </w:r>
      <w:r w:rsidRPr="001D15BB">
        <w:rPr>
          <w:rFonts w:ascii="Arial" w:hAnsi="Arial" w:cs="Arial"/>
          <w:szCs w:val="22"/>
          <w:lang w:eastAsia="pl-PL"/>
        </w:rPr>
        <w:t xml:space="preserve">stosowane do połączenia stabilizacji lędźwiowo-krzyżowej z talerzem biodrowym, </w:t>
      </w:r>
    </w:p>
    <w:p w14:paraId="0D4F9577" w14:textId="77777777" w:rsidR="00B3237B" w:rsidRPr="001D15B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w zestawie wymagany jest klucz dynamometryczny do dokręcania nakrętek z określoną powtarzalną siłą, </w:t>
      </w:r>
    </w:p>
    <w:p w14:paraId="00CCA351" w14:textId="77777777" w:rsidR="00B3237B" w:rsidRPr="001D15B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w zestawie wymagane narzędzia do derotacji segmentalnej oraz dopychania pręta do gniazda śruby, </w:t>
      </w:r>
    </w:p>
    <w:p w14:paraId="610FA6C8" w14:textId="6B4CEA7D" w:rsidR="00B26808" w:rsidRPr="001D15BB" w:rsidRDefault="00B26808" w:rsidP="00C160D0">
      <w:pPr>
        <w:pStyle w:val="Akapitzlist"/>
        <w:widowControl w:val="0"/>
        <w:numPr>
          <w:ilvl w:val="0"/>
          <w:numId w:val="39"/>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instrumentarium wraz z implantami w kasetach przeznaczonych do sterylizacji i przechowywania. </w:t>
      </w:r>
    </w:p>
    <w:p w14:paraId="36489971" w14:textId="21E2EDCF" w:rsidR="00A80F2A" w:rsidRPr="001D15BB" w:rsidRDefault="00A80F2A"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 xml:space="preserve">ODPOWIEDŹ: </w:t>
      </w:r>
      <w:r w:rsidR="001D15BB" w:rsidRPr="001D15BB">
        <w:rPr>
          <w:rFonts w:ascii="Arial" w:hAnsi="Arial" w:cs="Arial"/>
          <w:b/>
          <w:szCs w:val="22"/>
          <w:lang w:eastAsia="pl-PL"/>
        </w:rPr>
        <w:t>Nie, Zamawiający nie dopuszcza.</w:t>
      </w:r>
    </w:p>
    <w:p w14:paraId="1A335EDE" w14:textId="77777777" w:rsidR="00A80F2A" w:rsidRPr="004F385C" w:rsidRDefault="00A80F2A" w:rsidP="00C160D0">
      <w:pPr>
        <w:widowControl w:val="0"/>
        <w:tabs>
          <w:tab w:val="left" w:pos="0"/>
        </w:tabs>
        <w:jc w:val="both"/>
        <w:outlineLvl w:val="5"/>
        <w:rPr>
          <w:rFonts w:ascii="Arial" w:hAnsi="Arial" w:cs="Arial"/>
          <w:bCs/>
          <w:szCs w:val="22"/>
          <w:lang w:eastAsia="pl-PL"/>
        </w:rPr>
      </w:pPr>
    </w:p>
    <w:p w14:paraId="3FCB23D2" w14:textId="2C3A38D1" w:rsidR="00A80F2A" w:rsidRPr="001D15BB" w:rsidRDefault="00A80F2A"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 xml:space="preserve">Pytanie 12 </w:t>
      </w:r>
      <w:r w:rsidR="00A4613B" w:rsidRPr="001D15BB">
        <w:rPr>
          <w:rFonts w:ascii="Arial" w:hAnsi="Arial" w:cs="Arial"/>
          <w:b/>
          <w:szCs w:val="22"/>
          <w:lang w:eastAsia="pl-PL"/>
        </w:rPr>
        <w:t>– pakiet nr 18</w:t>
      </w:r>
    </w:p>
    <w:p w14:paraId="2675952F" w14:textId="77777777" w:rsidR="00A4613B" w:rsidRPr="001D15BB" w:rsidRDefault="00A4613B" w:rsidP="00C160D0">
      <w:pPr>
        <w:widowControl w:val="0"/>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Czy Zamawiający dopuści do postępowania w pozycji 2 system o następujących parametrach: </w:t>
      </w:r>
    </w:p>
    <w:p w14:paraId="4D15C8B8" w14:textId="77777777" w:rsidR="00B3237B" w:rsidRPr="001D15BB" w:rsidRDefault="00A4613B" w:rsidP="00C160D0">
      <w:pPr>
        <w:widowControl w:val="0"/>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Ruchoma proteza dysku szyjnego kręgosłupa wykonana z porowatego tytanu </w:t>
      </w:r>
    </w:p>
    <w:p w14:paraId="173171DF" w14:textId="77777777" w:rsidR="00B3237B" w:rsidRPr="001D15BB" w:rsidRDefault="00A4613B" w:rsidP="00C160D0">
      <w:pPr>
        <w:pStyle w:val="Akapitzlist"/>
        <w:widowControl w:val="0"/>
        <w:numPr>
          <w:ilvl w:val="0"/>
          <w:numId w:val="40"/>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Jednoelementowy, niewymagającego wstępnego składania implant, wykonany z tytanu oraz tytanu porowatego, </w:t>
      </w:r>
    </w:p>
    <w:p w14:paraId="2735CC70" w14:textId="2C469207" w:rsidR="00B3237B" w:rsidRPr="001D15BB" w:rsidRDefault="00A4613B" w:rsidP="00C160D0">
      <w:pPr>
        <w:pStyle w:val="Akapitzlist"/>
        <w:widowControl w:val="0"/>
        <w:numPr>
          <w:ilvl w:val="0"/>
          <w:numId w:val="40"/>
        </w:numPr>
        <w:autoSpaceDE w:val="0"/>
        <w:autoSpaceDN w:val="0"/>
        <w:adjustRightInd w:val="0"/>
        <w:jc w:val="both"/>
        <w:rPr>
          <w:rFonts w:ascii="Arial" w:hAnsi="Arial" w:cs="Arial"/>
          <w:szCs w:val="22"/>
          <w:lang w:eastAsia="pl-PL"/>
        </w:rPr>
      </w:pPr>
      <w:r w:rsidRPr="001D15BB">
        <w:rPr>
          <w:rFonts w:ascii="Arial" w:hAnsi="Arial" w:cs="Arial"/>
          <w:szCs w:val="22"/>
          <w:lang w:eastAsia="pl-PL"/>
        </w:rPr>
        <w:t>posiadający elastomerowy</w:t>
      </w:r>
      <w:r w:rsidR="00325C80" w:rsidRPr="001D15BB">
        <w:rPr>
          <w:rFonts w:ascii="Arial" w:hAnsi="Arial" w:cs="Arial"/>
          <w:szCs w:val="22"/>
          <w:lang w:eastAsia="pl-PL"/>
        </w:rPr>
        <w:t xml:space="preserve"> </w:t>
      </w:r>
      <w:r w:rsidRPr="001D15BB">
        <w:rPr>
          <w:rFonts w:ascii="Arial" w:hAnsi="Arial" w:cs="Arial"/>
          <w:szCs w:val="22"/>
          <w:lang w:eastAsia="pl-PL"/>
        </w:rPr>
        <w:t xml:space="preserve">rdzeniem z poliwęglanu i uretanu. </w:t>
      </w:r>
    </w:p>
    <w:p w14:paraId="076E9138" w14:textId="77777777" w:rsidR="00B3237B" w:rsidRPr="001D15BB" w:rsidRDefault="00A4613B" w:rsidP="00C160D0">
      <w:pPr>
        <w:pStyle w:val="Akapitzlist"/>
        <w:widowControl w:val="0"/>
        <w:numPr>
          <w:ilvl w:val="0"/>
          <w:numId w:val="40"/>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Implant w 3 rozmiarach 12x15, 14x17 i 16x19 mm oraz 2 wysokościach 6 i 7mm. </w:t>
      </w:r>
    </w:p>
    <w:p w14:paraId="19CBCA71" w14:textId="77777777" w:rsidR="00B3237B" w:rsidRPr="001D15BB" w:rsidRDefault="00A4613B" w:rsidP="00C160D0">
      <w:pPr>
        <w:pStyle w:val="Akapitzlist"/>
        <w:widowControl w:val="0"/>
        <w:numPr>
          <w:ilvl w:val="0"/>
          <w:numId w:val="40"/>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Implant zapewnia ruchomość obwodowa do 15 stopni. </w:t>
      </w:r>
    </w:p>
    <w:p w14:paraId="468FC24C" w14:textId="77777777" w:rsidR="00B3237B" w:rsidRPr="001D15BB" w:rsidRDefault="00A4613B" w:rsidP="00C160D0">
      <w:pPr>
        <w:pStyle w:val="Akapitzlist"/>
        <w:widowControl w:val="0"/>
        <w:numPr>
          <w:ilvl w:val="0"/>
          <w:numId w:val="40"/>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Na dolnej i górnej części implantu umieszczony specjalny kil grzbietowy uniemożliwiający przesuniecie się implantu. </w:t>
      </w:r>
    </w:p>
    <w:p w14:paraId="0484DB6E" w14:textId="77777777" w:rsidR="00B3237B" w:rsidRPr="001D15BB" w:rsidRDefault="00A4613B" w:rsidP="00C160D0">
      <w:pPr>
        <w:pStyle w:val="Akapitzlist"/>
        <w:widowControl w:val="0"/>
        <w:numPr>
          <w:ilvl w:val="0"/>
          <w:numId w:val="40"/>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W zestawie przymiary oraz podajnik umożliwiający wprowadzenie implantu. </w:t>
      </w:r>
    </w:p>
    <w:p w14:paraId="50A266D7" w14:textId="7F0F2ED7" w:rsidR="00A4613B" w:rsidRPr="001D15BB" w:rsidRDefault="00A4613B" w:rsidP="00C160D0">
      <w:pPr>
        <w:pStyle w:val="Akapitzlist"/>
        <w:widowControl w:val="0"/>
        <w:numPr>
          <w:ilvl w:val="0"/>
          <w:numId w:val="40"/>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Zestaw dosyłany każdorazowo na planowaną operację. </w:t>
      </w:r>
    </w:p>
    <w:p w14:paraId="6F29F977" w14:textId="53C596CF" w:rsidR="00A80F2A" w:rsidRPr="001D15BB" w:rsidRDefault="00A80F2A" w:rsidP="00C160D0">
      <w:pPr>
        <w:widowControl w:val="0"/>
        <w:tabs>
          <w:tab w:val="left" w:pos="0"/>
        </w:tabs>
        <w:jc w:val="both"/>
        <w:outlineLvl w:val="5"/>
        <w:rPr>
          <w:rFonts w:ascii="Arial" w:hAnsi="Arial" w:cs="Arial"/>
          <w:bCs/>
          <w:szCs w:val="22"/>
          <w:lang w:eastAsia="pl-PL"/>
        </w:rPr>
      </w:pPr>
      <w:r w:rsidRPr="001D15BB">
        <w:rPr>
          <w:rFonts w:ascii="Arial" w:hAnsi="Arial" w:cs="Arial"/>
          <w:b/>
          <w:szCs w:val="22"/>
          <w:lang w:eastAsia="pl-PL"/>
        </w:rPr>
        <w:t xml:space="preserve">ODPOWIEDŹ: </w:t>
      </w:r>
      <w:r w:rsidR="001D15BB" w:rsidRPr="001D15BB">
        <w:rPr>
          <w:rFonts w:ascii="Arial" w:hAnsi="Arial" w:cs="Arial"/>
          <w:b/>
          <w:szCs w:val="22"/>
          <w:lang w:eastAsia="pl-PL"/>
        </w:rPr>
        <w:t>Tak, Zamawiający dopuszcza.</w:t>
      </w:r>
    </w:p>
    <w:p w14:paraId="63E67DAC" w14:textId="77777777" w:rsidR="000C2CC8" w:rsidRPr="001D15BB" w:rsidRDefault="000C2CC8" w:rsidP="00C160D0">
      <w:pPr>
        <w:widowControl w:val="0"/>
        <w:rPr>
          <w:rFonts w:ascii="Arial" w:hAnsi="Arial" w:cs="Arial"/>
          <w:strike/>
          <w:szCs w:val="22"/>
        </w:rPr>
      </w:pPr>
    </w:p>
    <w:p w14:paraId="385443B1" w14:textId="10FD2124" w:rsidR="00A80F2A" w:rsidRPr="001D15BB" w:rsidRDefault="00A80F2A"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Pytanie 13</w:t>
      </w:r>
      <w:r w:rsidR="002123D8" w:rsidRPr="001D15BB">
        <w:rPr>
          <w:rFonts w:ascii="Arial" w:hAnsi="Arial" w:cs="Arial"/>
          <w:b/>
          <w:szCs w:val="22"/>
          <w:lang w:eastAsia="pl-PL"/>
        </w:rPr>
        <w:t xml:space="preserve"> – pakiet nr 18</w:t>
      </w:r>
    </w:p>
    <w:p w14:paraId="7AE751A5" w14:textId="77777777" w:rsidR="002123D8" w:rsidRPr="001D15BB" w:rsidRDefault="002123D8" w:rsidP="00C160D0">
      <w:pPr>
        <w:widowControl w:val="0"/>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Czy Zamawiający będzie wymagał od systemu: </w:t>
      </w:r>
    </w:p>
    <w:p w14:paraId="223ECE27" w14:textId="77777777" w:rsidR="00A3080B" w:rsidRPr="001D15BB" w:rsidRDefault="002123D8" w:rsidP="00C160D0">
      <w:pPr>
        <w:pStyle w:val="Akapitzlist"/>
        <w:widowControl w:val="0"/>
        <w:numPr>
          <w:ilvl w:val="0"/>
          <w:numId w:val="41"/>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sześciopunktowe połączenie śruby ze śrubokrętem gwarantujące mocne trzymanie w celu uniknięcia obluzowań na łbie śruby? </w:t>
      </w:r>
    </w:p>
    <w:p w14:paraId="18CFE54D" w14:textId="77777777" w:rsidR="00A3080B" w:rsidRPr="001D15BB" w:rsidRDefault="002123D8" w:rsidP="00C160D0">
      <w:pPr>
        <w:pStyle w:val="Akapitzlist"/>
        <w:widowControl w:val="0"/>
        <w:numPr>
          <w:ilvl w:val="0"/>
          <w:numId w:val="41"/>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śruby posiadające ząbkowanie na 35% długości gwintu pozwalające na szybsze, bardziej precyzyjne wprowadzenie implantu? </w:t>
      </w:r>
    </w:p>
    <w:p w14:paraId="59ED2D15" w14:textId="4B370537" w:rsidR="002123D8" w:rsidRPr="001D15BB" w:rsidRDefault="002123D8" w:rsidP="00C160D0">
      <w:pPr>
        <w:pStyle w:val="Akapitzlist"/>
        <w:widowControl w:val="0"/>
        <w:numPr>
          <w:ilvl w:val="0"/>
          <w:numId w:val="41"/>
        </w:numPr>
        <w:autoSpaceDE w:val="0"/>
        <w:autoSpaceDN w:val="0"/>
        <w:adjustRightInd w:val="0"/>
        <w:jc w:val="both"/>
        <w:rPr>
          <w:rFonts w:ascii="Arial" w:hAnsi="Arial" w:cs="Arial"/>
          <w:szCs w:val="22"/>
          <w:lang w:eastAsia="pl-PL"/>
        </w:rPr>
      </w:pPr>
      <w:r w:rsidRPr="001D15BB">
        <w:rPr>
          <w:rFonts w:ascii="Arial" w:hAnsi="Arial" w:cs="Arial"/>
          <w:szCs w:val="22"/>
          <w:lang w:eastAsia="pl-PL"/>
        </w:rPr>
        <w:t xml:space="preserve">implanty kompatybilne z prętem 5,5mm i 6mm </w:t>
      </w:r>
    </w:p>
    <w:p w14:paraId="13B5A1B7" w14:textId="0CB06B7A" w:rsidR="00A80F2A" w:rsidRPr="001D15BB" w:rsidRDefault="00A80F2A"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 xml:space="preserve">ODPOWIEDŹ: </w:t>
      </w:r>
      <w:r w:rsidR="001D15BB" w:rsidRPr="001D15BB">
        <w:rPr>
          <w:rFonts w:ascii="Arial" w:hAnsi="Arial" w:cs="Arial"/>
          <w:b/>
          <w:szCs w:val="22"/>
          <w:lang w:eastAsia="pl-PL"/>
        </w:rPr>
        <w:t>Tak, Zamawiający dopuszcza.</w:t>
      </w:r>
    </w:p>
    <w:p w14:paraId="3A0996BD" w14:textId="77777777" w:rsidR="00A80F2A" w:rsidRPr="001D15BB" w:rsidRDefault="00A80F2A" w:rsidP="001D15BB">
      <w:pPr>
        <w:widowControl w:val="0"/>
        <w:tabs>
          <w:tab w:val="left" w:pos="0"/>
        </w:tabs>
        <w:jc w:val="both"/>
        <w:outlineLvl w:val="5"/>
        <w:rPr>
          <w:rFonts w:ascii="Arial" w:hAnsi="Arial" w:cs="Arial"/>
          <w:bCs/>
          <w:szCs w:val="22"/>
          <w:lang w:eastAsia="pl-PL"/>
        </w:rPr>
      </w:pPr>
    </w:p>
    <w:p w14:paraId="1CE89F6A" w14:textId="11085B64" w:rsidR="00A80F2A" w:rsidRPr="001D15BB" w:rsidRDefault="00A80F2A" w:rsidP="001D15BB">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Pytanie 14</w:t>
      </w:r>
      <w:r w:rsidR="002123D8" w:rsidRPr="001D15BB">
        <w:rPr>
          <w:rFonts w:ascii="Arial" w:hAnsi="Arial" w:cs="Arial"/>
          <w:b/>
          <w:szCs w:val="22"/>
          <w:lang w:eastAsia="pl-PL"/>
        </w:rPr>
        <w:t xml:space="preserve"> – pakiet nr 18</w:t>
      </w:r>
    </w:p>
    <w:p w14:paraId="63FE1397" w14:textId="557FE73A" w:rsidR="002123D8" w:rsidRPr="001D15BB" w:rsidRDefault="002123D8" w:rsidP="001D15BB">
      <w:pPr>
        <w:widowControl w:val="0"/>
        <w:jc w:val="both"/>
        <w:rPr>
          <w:rFonts w:ascii="Arial" w:hAnsi="Arial" w:cs="Arial"/>
          <w:szCs w:val="22"/>
        </w:rPr>
      </w:pPr>
      <w:r w:rsidRPr="001D15BB">
        <w:rPr>
          <w:rFonts w:ascii="Arial" w:hAnsi="Arial" w:cs="Arial"/>
          <w:szCs w:val="22"/>
          <w:lang w:eastAsia="pl-PL"/>
        </w:rPr>
        <w:t>Czy Zamawiający dla zwiększenia konkurencyjności i umożliwienia startu większej ilości dostawców, wydzieli z pakietu nr 18 pozycję nr 2 i utworzy nowy pakiet np. 18a?</w:t>
      </w:r>
    </w:p>
    <w:p w14:paraId="4E88E01E" w14:textId="2B0F5276" w:rsidR="001D15BB" w:rsidRPr="001D15BB" w:rsidRDefault="00A80F2A" w:rsidP="001D15BB">
      <w:pPr>
        <w:widowControl w:val="0"/>
        <w:suppressAutoHyphens w:val="0"/>
        <w:jc w:val="both"/>
        <w:rPr>
          <w:rFonts w:ascii="Arial" w:hAnsi="Arial" w:cs="Arial"/>
          <w:b/>
          <w:bCs/>
          <w:szCs w:val="22"/>
          <w:lang w:eastAsia="pl-PL"/>
        </w:rPr>
      </w:pPr>
      <w:r w:rsidRPr="001D15BB">
        <w:rPr>
          <w:rFonts w:ascii="Arial" w:hAnsi="Arial" w:cs="Arial"/>
          <w:b/>
          <w:szCs w:val="22"/>
          <w:lang w:eastAsia="pl-PL"/>
        </w:rPr>
        <w:t xml:space="preserve">ODPOWIEDŹ: </w:t>
      </w:r>
      <w:r w:rsidR="001D15BB" w:rsidRPr="001D15BB">
        <w:rPr>
          <w:rFonts w:ascii="Arial" w:hAnsi="Arial" w:cs="Arial"/>
          <w:b/>
          <w:bCs/>
          <w:szCs w:val="22"/>
          <w:lang w:eastAsia="pl-PL"/>
        </w:rPr>
        <w:t>NIE, Zamawiający nie dopuszcza</w:t>
      </w:r>
      <w:r w:rsidR="001D15BB">
        <w:rPr>
          <w:rFonts w:ascii="Arial" w:hAnsi="Arial" w:cs="Arial"/>
          <w:b/>
          <w:bCs/>
          <w:szCs w:val="22"/>
          <w:lang w:eastAsia="pl-PL"/>
        </w:rPr>
        <w:t xml:space="preserve"> </w:t>
      </w:r>
      <w:r w:rsidR="001D15BB" w:rsidRPr="001D15BB">
        <w:rPr>
          <w:rFonts w:ascii="Arial" w:hAnsi="Arial" w:cs="Arial"/>
          <w:b/>
          <w:bCs/>
          <w:szCs w:val="22"/>
          <w:lang w:eastAsia="pl-PL"/>
        </w:rPr>
        <w:t>(dopuszczenie większej ilości systemów stanowi problem przy reoperacjach)</w:t>
      </w:r>
      <w:r w:rsidR="001D15BB">
        <w:rPr>
          <w:rFonts w:ascii="Arial" w:hAnsi="Arial" w:cs="Arial"/>
          <w:b/>
          <w:bCs/>
          <w:szCs w:val="22"/>
          <w:lang w:eastAsia="pl-PL"/>
        </w:rPr>
        <w:t>.</w:t>
      </w:r>
    </w:p>
    <w:p w14:paraId="4B408040" w14:textId="73BD57F8" w:rsidR="00CB1126" w:rsidRPr="004F385C" w:rsidRDefault="00CB1126" w:rsidP="001D15BB">
      <w:pPr>
        <w:widowControl w:val="0"/>
        <w:autoSpaceDE w:val="0"/>
        <w:autoSpaceDN w:val="0"/>
        <w:adjustRightInd w:val="0"/>
        <w:jc w:val="both"/>
        <w:rPr>
          <w:sz w:val="24"/>
          <w:lang w:eastAsia="pl-PL"/>
        </w:rPr>
      </w:pPr>
    </w:p>
    <w:p w14:paraId="432DB38E" w14:textId="3947DCAD" w:rsidR="00A80F2A" w:rsidRPr="00F2318B" w:rsidRDefault="00A80F2A" w:rsidP="001D15BB">
      <w:pPr>
        <w:widowControl w:val="0"/>
        <w:tabs>
          <w:tab w:val="left" w:pos="0"/>
        </w:tabs>
        <w:jc w:val="both"/>
        <w:outlineLvl w:val="5"/>
        <w:rPr>
          <w:rFonts w:ascii="Arial" w:hAnsi="Arial" w:cs="Arial"/>
          <w:b/>
          <w:szCs w:val="22"/>
          <w:lang w:eastAsia="pl-PL"/>
        </w:rPr>
      </w:pPr>
      <w:bookmarkStart w:id="3" w:name="_Hlk55810682"/>
      <w:r w:rsidRPr="00F2318B">
        <w:rPr>
          <w:rFonts w:ascii="Arial" w:hAnsi="Arial" w:cs="Arial"/>
          <w:b/>
          <w:szCs w:val="22"/>
          <w:lang w:eastAsia="pl-PL"/>
        </w:rPr>
        <w:t>Pytanie 15</w:t>
      </w:r>
    </w:p>
    <w:p w14:paraId="14E9BCBB" w14:textId="2B3430D8" w:rsidR="008F0F11" w:rsidRPr="00F2318B" w:rsidRDefault="008F0F11" w:rsidP="001D15BB">
      <w:pPr>
        <w:widowControl w:val="0"/>
        <w:jc w:val="both"/>
        <w:rPr>
          <w:rFonts w:ascii="Arial" w:hAnsi="Arial" w:cs="Arial"/>
          <w:szCs w:val="22"/>
        </w:rPr>
      </w:pPr>
      <w:r w:rsidRPr="00F2318B">
        <w:rPr>
          <w:rFonts w:ascii="Arial" w:hAnsi="Arial" w:cs="Arial"/>
          <w:szCs w:val="22"/>
        </w:rPr>
        <w:t>Czy Zamawiający w rozdziale nr 27 pkt. 2 SIWZ wyrazi zgodę na odstąpienie od przedłożenia próbek na rzecz prezentacji asortymentu przez przedstawiciela firmy na żądanie Zamawiającego?</w:t>
      </w:r>
    </w:p>
    <w:p w14:paraId="4B4E3217" w14:textId="2FC4380D" w:rsidR="00A80F2A" w:rsidRPr="00F2318B" w:rsidRDefault="00A80F2A" w:rsidP="001D15BB">
      <w:pPr>
        <w:widowControl w:val="0"/>
        <w:tabs>
          <w:tab w:val="left" w:pos="0"/>
        </w:tabs>
        <w:jc w:val="both"/>
        <w:outlineLvl w:val="5"/>
        <w:rPr>
          <w:rFonts w:ascii="Arial" w:hAnsi="Arial" w:cs="Arial"/>
          <w:b/>
          <w:color w:val="0070C0"/>
          <w:szCs w:val="22"/>
          <w:lang w:eastAsia="pl-PL"/>
        </w:rPr>
      </w:pPr>
      <w:r w:rsidRPr="00F2318B">
        <w:rPr>
          <w:rFonts w:ascii="Arial" w:hAnsi="Arial" w:cs="Arial"/>
          <w:b/>
          <w:szCs w:val="22"/>
          <w:lang w:eastAsia="pl-PL"/>
        </w:rPr>
        <w:t>ODPOWIEDŹ</w:t>
      </w:r>
      <w:r w:rsidRPr="00F2318B">
        <w:rPr>
          <w:rFonts w:ascii="Arial" w:hAnsi="Arial" w:cs="Arial"/>
          <w:b/>
          <w:color w:val="0070C0"/>
          <w:szCs w:val="22"/>
          <w:lang w:eastAsia="pl-PL"/>
        </w:rPr>
        <w:t xml:space="preserve">: </w:t>
      </w:r>
      <w:r w:rsidR="00F2318B" w:rsidRPr="00F2318B">
        <w:rPr>
          <w:rFonts w:ascii="Arial" w:hAnsi="Arial" w:cs="Arial"/>
          <w:b/>
          <w:color w:val="0070C0"/>
          <w:szCs w:val="22"/>
          <w:lang w:eastAsia="pl-PL"/>
        </w:rPr>
        <w:t>Nie, Zamawiający nie wyraża zgody.</w:t>
      </w:r>
    </w:p>
    <w:bookmarkEnd w:id="3"/>
    <w:p w14:paraId="11E47E97" w14:textId="77777777" w:rsidR="00A80F2A" w:rsidRPr="004F385C" w:rsidRDefault="00A80F2A" w:rsidP="00C160D0">
      <w:pPr>
        <w:widowControl w:val="0"/>
        <w:tabs>
          <w:tab w:val="left" w:pos="0"/>
        </w:tabs>
        <w:jc w:val="both"/>
        <w:outlineLvl w:val="5"/>
        <w:rPr>
          <w:rFonts w:ascii="Arial" w:hAnsi="Arial" w:cs="Arial"/>
          <w:bCs/>
          <w:szCs w:val="22"/>
          <w:lang w:eastAsia="pl-PL"/>
        </w:rPr>
      </w:pPr>
    </w:p>
    <w:p w14:paraId="6F469970" w14:textId="77777777" w:rsidR="00F2318B" w:rsidRDefault="00F2318B" w:rsidP="00C160D0">
      <w:pPr>
        <w:widowControl w:val="0"/>
        <w:tabs>
          <w:tab w:val="left" w:pos="0"/>
        </w:tabs>
        <w:jc w:val="both"/>
        <w:outlineLvl w:val="5"/>
        <w:rPr>
          <w:rFonts w:ascii="Arial" w:hAnsi="Arial" w:cs="Arial"/>
          <w:b/>
          <w:szCs w:val="22"/>
          <w:lang w:eastAsia="pl-PL"/>
        </w:rPr>
      </w:pPr>
    </w:p>
    <w:p w14:paraId="05D91F5B" w14:textId="0F168DB2" w:rsidR="00A80F2A" w:rsidRPr="001D15BB" w:rsidRDefault="00A80F2A"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Pytanie 16</w:t>
      </w:r>
      <w:r w:rsidR="00541195" w:rsidRPr="001D15BB">
        <w:rPr>
          <w:rFonts w:ascii="Arial" w:hAnsi="Arial" w:cs="Arial"/>
          <w:b/>
          <w:szCs w:val="22"/>
          <w:lang w:eastAsia="pl-PL"/>
        </w:rPr>
        <w:t xml:space="preserve"> – pakiet nr 11</w:t>
      </w:r>
    </w:p>
    <w:p w14:paraId="2D242D33" w14:textId="0CD9FF50" w:rsidR="00541195" w:rsidRPr="001D15BB" w:rsidRDefault="00541195" w:rsidP="00C160D0">
      <w:pPr>
        <w:widowControl w:val="0"/>
        <w:jc w:val="both"/>
        <w:rPr>
          <w:rFonts w:ascii="Arial" w:hAnsi="Arial" w:cs="Arial"/>
          <w:bCs/>
          <w:szCs w:val="22"/>
          <w:u w:val="single"/>
        </w:rPr>
      </w:pPr>
      <w:r w:rsidRPr="001D15BB">
        <w:rPr>
          <w:rFonts w:ascii="Arial" w:hAnsi="Arial" w:cs="Arial"/>
          <w:bCs/>
          <w:szCs w:val="22"/>
        </w:rPr>
        <w:t>Czy Zamawiający w poz. nr 1 wyrazi zgodę na zaoferowanie asortymentu według własnych rozwiązań konstrukcyjnych zgodnie z poniższym opisem:</w:t>
      </w:r>
    </w:p>
    <w:p w14:paraId="5FE6D950" w14:textId="77777777" w:rsidR="00541195" w:rsidRPr="001D15BB" w:rsidRDefault="00541195" w:rsidP="00C160D0">
      <w:pPr>
        <w:pStyle w:val="Akapitzlist"/>
        <w:widowControl w:val="0"/>
        <w:ind w:left="0"/>
        <w:jc w:val="both"/>
        <w:rPr>
          <w:rFonts w:ascii="Arial" w:hAnsi="Arial" w:cs="Arial"/>
          <w:bCs/>
          <w:szCs w:val="22"/>
        </w:rPr>
      </w:pPr>
      <w:r w:rsidRPr="001D15BB">
        <w:rPr>
          <w:rFonts w:ascii="Arial" w:hAnsi="Arial" w:cs="Arial"/>
          <w:bCs/>
        </w:rPr>
        <w:t xml:space="preserve">Klatka międzykręgowa szyjna, wprowadzana z dostępu przedniego do kręgosłupa szyjnego na poziomie od C3 do C7. Wykonane z wysoce biozgodnego tworzywa sztucznego PEEK (Polieteroeteroketon) o sztywności zbliżonej do ludzkiej kości. Dwie odmiany kształtowe: kątowa oraz wypukła (anatomiczna) dla jak najlepszego dopasowania i ułożenia na powierzchniach granicznych trzonów kręgów szyjnych. Trzy odmiany gabarytowe (szerokość x głębokość): 13x11mm, 15x12mm, 17x13mm, dostępne w 7 rozmiarach wysokości w zakresie od 4 do 10mm dla każdej z odmian kształtowych. Ząbkowana górna i dolna powierzchnia zwiększająca stabilność osadzenia implantu oraz zapobiegająca jego migracji.  Implanty wyposażone w tantalowe kolce zabezpieczające przed wysunięciem się implantu z przestrzeni międzykręgowej. Dostępne implanty również bez kolców. Duże otwory widoczne w płaszczyźnie poziomej przeznaczone na przeszczep kostny umożliwiający przerost tkanki kostnej. Nieprzezierne dla promieni RTG tantalowe znaczniki radiologiczne, dla jednoznacznego zobrazowania miejsca położenia implantu, trwałe oznakowanie implantów w celu ich identyfikacji. Dostarczane w wersji sterylnej lub niesterylnej. </w:t>
      </w:r>
    </w:p>
    <w:p w14:paraId="362BBF75" w14:textId="77777777" w:rsidR="00541195" w:rsidRPr="001D15BB" w:rsidRDefault="00541195" w:rsidP="00C160D0">
      <w:pPr>
        <w:pStyle w:val="Akapitzlist"/>
        <w:widowControl w:val="0"/>
        <w:ind w:left="0"/>
        <w:jc w:val="both"/>
        <w:rPr>
          <w:rFonts w:ascii="Arial" w:hAnsi="Arial" w:cs="Arial"/>
          <w:bCs/>
        </w:rPr>
      </w:pPr>
      <w:r w:rsidRPr="001D15BB">
        <w:rPr>
          <w:rFonts w:ascii="Arial" w:hAnsi="Arial" w:cs="Arial"/>
          <w:bCs/>
        </w:rPr>
        <w:t xml:space="preserve">Substytut kości, nanożel – dostępny w postaci osteokonduktywnego hydroksyapatytowego żelu przeznaczonego do wypełniania ubytków kości. Dostarczony w sterylnej strzykawce o pojemności 0,5cc. </w:t>
      </w:r>
    </w:p>
    <w:p w14:paraId="475CCCD6" w14:textId="4B4F8E01" w:rsidR="00541195" w:rsidRPr="001D15BB" w:rsidRDefault="00541195" w:rsidP="00C160D0">
      <w:pPr>
        <w:pStyle w:val="Default"/>
        <w:widowControl w:val="0"/>
        <w:suppressAutoHyphens/>
        <w:ind w:left="-1"/>
        <w:jc w:val="both"/>
        <w:rPr>
          <w:rFonts w:ascii="Arial" w:hAnsi="Arial" w:cs="Arial"/>
          <w:bCs/>
          <w:color w:val="auto"/>
          <w:sz w:val="22"/>
          <w:szCs w:val="22"/>
        </w:rPr>
      </w:pPr>
      <w:r w:rsidRPr="001D15BB">
        <w:rPr>
          <w:rFonts w:ascii="Arial" w:hAnsi="Arial" w:cs="Arial"/>
          <w:bCs/>
          <w:color w:val="auto"/>
          <w:sz w:val="22"/>
          <w:szCs w:val="22"/>
        </w:rPr>
        <w:t xml:space="preserve">Zestaw narzędzi zawierający komplet przymiarów dla ułatwienia doboru rozmiaru implantu, raszple oraz dystraktor szyjny Caspara z grotami dwóch rozmiarach długości. Narzędzia do zakładania implantu z lub ogranicznika głębokości. Mocowanie implantu rozporowe, niegwintowane.  Kompaktowy zestaw palet do przechowywania i sterylizacji narzędzi. </w:t>
      </w:r>
    </w:p>
    <w:p w14:paraId="22552A31" w14:textId="29526BD9" w:rsidR="00541195" w:rsidRPr="001D15BB" w:rsidRDefault="00541195" w:rsidP="00C160D0">
      <w:pPr>
        <w:pStyle w:val="Akapitzlist"/>
        <w:widowControl w:val="0"/>
        <w:ind w:left="0"/>
        <w:jc w:val="both"/>
        <w:rPr>
          <w:rFonts w:ascii="Arial" w:hAnsi="Arial" w:cs="Arial"/>
          <w:szCs w:val="22"/>
        </w:rPr>
      </w:pPr>
      <w:r w:rsidRPr="001D15BB">
        <w:rPr>
          <w:rFonts w:ascii="Arial" w:hAnsi="Arial" w:cs="Arial"/>
          <w:bCs/>
        </w:rPr>
        <w:t>Skład kompletu</w:t>
      </w:r>
      <w:r w:rsidRPr="001D15BB">
        <w:rPr>
          <w:rFonts w:ascii="Arial" w:hAnsi="Arial" w:cs="Arial"/>
        </w:rPr>
        <w:t xml:space="preserve">: 1 klatka, 1 substytut kości. </w:t>
      </w:r>
    </w:p>
    <w:p w14:paraId="759497E2" w14:textId="78B922E4" w:rsidR="00A80F2A" w:rsidRPr="001D15BB" w:rsidRDefault="00A80F2A" w:rsidP="00C160D0">
      <w:pPr>
        <w:widowControl w:val="0"/>
        <w:tabs>
          <w:tab w:val="left" w:pos="0"/>
        </w:tabs>
        <w:jc w:val="both"/>
        <w:outlineLvl w:val="5"/>
        <w:rPr>
          <w:rFonts w:ascii="Arial" w:hAnsi="Arial" w:cs="Arial"/>
          <w:bCs/>
          <w:szCs w:val="22"/>
          <w:lang w:eastAsia="pl-PL"/>
        </w:rPr>
      </w:pPr>
      <w:r w:rsidRPr="001D15BB">
        <w:rPr>
          <w:rFonts w:ascii="Arial" w:hAnsi="Arial" w:cs="Arial"/>
          <w:b/>
          <w:szCs w:val="22"/>
          <w:lang w:eastAsia="pl-PL"/>
        </w:rPr>
        <w:t xml:space="preserve">ODPOWIEDŹ: </w:t>
      </w:r>
      <w:r w:rsidR="001D15BB" w:rsidRPr="001D15BB">
        <w:rPr>
          <w:rFonts w:ascii="Arial" w:hAnsi="Arial" w:cs="Arial"/>
          <w:b/>
          <w:szCs w:val="22"/>
          <w:lang w:eastAsia="pl-PL"/>
        </w:rPr>
        <w:t>Tak, Zamawiający wyraża zgodę.</w:t>
      </w:r>
    </w:p>
    <w:p w14:paraId="0484FDD5" w14:textId="33C2566C" w:rsidR="00CB1126" w:rsidRPr="004F385C" w:rsidRDefault="00CB1126" w:rsidP="00C160D0">
      <w:pPr>
        <w:widowControl w:val="0"/>
        <w:autoSpaceDE w:val="0"/>
        <w:autoSpaceDN w:val="0"/>
        <w:adjustRightInd w:val="0"/>
        <w:spacing w:line="276" w:lineRule="auto"/>
        <w:jc w:val="both"/>
      </w:pPr>
    </w:p>
    <w:p w14:paraId="5E26DF92" w14:textId="61F5B2D2" w:rsidR="002B678E" w:rsidRPr="001D15BB" w:rsidRDefault="002B678E"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Pytanie 17</w:t>
      </w:r>
      <w:r w:rsidR="007579F8" w:rsidRPr="001D15BB">
        <w:rPr>
          <w:rFonts w:ascii="Arial" w:hAnsi="Arial" w:cs="Arial"/>
          <w:b/>
          <w:szCs w:val="22"/>
          <w:lang w:eastAsia="pl-PL"/>
        </w:rPr>
        <w:t xml:space="preserve"> – pakiet nr 14</w:t>
      </w:r>
    </w:p>
    <w:p w14:paraId="0E0D04D5" w14:textId="77777777" w:rsidR="007579F8" w:rsidRPr="001D15BB" w:rsidRDefault="007579F8" w:rsidP="00C160D0">
      <w:pPr>
        <w:widowControl w:val="0"/>
        <w:jc w:val="both"/>
        <w:rPr>
          <w:rFonts w:ascii="Arial" w:hAnsi="Arial" w:cs="Arial"/>
          <w:bCs/>
          <w:szCs w:val="22"/>
        </w:rPr>
      </w:pPr>
      <w:r w:rsidRPr="001D15BB">
        <w:rPr>
          <w:rFonts w:ascii="Arial" w:hAnsi="Arial" w:cs="Arial"/>
          <w:bCs/>
          <w:szCs w:val="22"/>
        </w:rPr>
        <w:t>Czy Zamawiający w poz. nr 1 wyrazi zgodę na zaoferowanie asortymentu według własnych rozwiązań konstrukcyjnych zgodnie z poniższym opisem:</w:t>
      </w:r>
    </w:p>
    <w:p w14:paraId="6A6AEDC4" w14:textId="20D45D53" w:rsidR="007579F8" w:rsidRPr="001D15BB" w:rsidRDefault="007579F8" w:rsidP="00C160D0">
      <w:pPr>
        <w:widowControl w:val="0"/>
        <w:jc w:val="both"/>
        <w:rPr>
          <w:rFonts w:ascii="Arial" w:hAnsi="Arial" w:cs="Arial"/>
          <w:bCs/>
          <w:szCs w:val="22"/>
        </w:rPr>
      </w:pPr>
      <w:r w:rsidRPr="001D15BB">
        <w:rPr>
          <w:rFonts w:ascii="Arial" w:eastAsia="Calibri" w:hAnsi="Arial" w:cs="Arial"/>
          <w:bCs/>
          <w:color w:val="000000"/>
          <w:szCs w:val="22"/>
        </w:rPr>
        <w:t xml:space="preserve">Dynamiczny system do płytkowej stabilizacji przedniej kręgosłupa szyjnego </w:t>
      </w:r>
    </w:p>
    <w:p w14:paraId="23306A2C" w14:textId="77777777" w:rsidR="007579F8" w:rsidRPr="007579F8" w:rsidRDefault="007579F8" w:rsidP="00C160D0">
      <w:pPr>
        <w:pStyle w:val="Default"/>
        <w:widowControl w:val="0"/>
        <w:suppressAutoHyphens/>
        <w:jc w:val="both"/>
        <w:rPr>
          <w:rFonts w:ascii="Arial" w:hAnsi="Arial" w:cs="Arial"/>
          <w:color w:val="92D050"/>
          <w:sz w:val="22"/>
          <w:szCs w:val="22"/>
        </w:rPr>
      </w:pPr>
      <w:r w:rsidRPr="001D15BB">
        <w:rPr>
          <w:rFonts w:ascii="Arial" w:hAnsi="Arial" w:cs="Arial"/>
          <w:sz w:val="22"/>
          <w:szCs w:val="22"/>
        </w:rPr>
        <w:t>Płytki szyjne o wymiarach 23-89 mm i rozstawem otworów ze skokiem max. 2mm. Płytki 4-otworowe (23-28mm), 6-otworowe (37-46mm), 8-otworowe (50-65mm), 10-otworowe (69-89mm). Niski profil (wys. max. 2mm w części środkowej płytki), wstępnie dostosowane kształtem do anatomii kręgosłupa (wygięcie wzdłużne i poprzeczne</w:t>
      </w:r>
      <w:r w:rsidRPr="007579F8">
        <w:rPr>
          <w:rFonts w:ascii="Arial" w:hAnsi="Arial" w:cs="Arial"/>
          <w:sz w:val="22"/>
          <w:szCs w:val="22"/>
        </w:rPr>
        <w:t>). Wkręty samogwintujące oraz wkręty samowiercące wielokątne i sztywne, o średnicy 4mm, dł. 12-18 mm ze skokiem co 2mm, oraz rewizyjne/osteoporotyczne o średnicy 4,5mm, dł. 12-18 mm ze skokiem co 2mm. Możliwość zastosowania stabilizacji hybrydowej, półsztywnej (z użyciem wkrętów sztywnych i wielokątnych). Ruchomość wkrętów wielokątnych w zakresie 20 stopni (±10) wzdłuż osi płytki i 20 stopni (-4 i +16) w poprzek osi płytki. Wkręty blokowane wewnętrznie, zatrzaskowo (blokada musi zapobiegać wykręcaniu się wkrętu, pozostawiając możliwość mikroruchów w obrębie stabilizowanych kręgów). Każdy wkręt blokowany niezależnie, bez dodatkowych elementów blokujących na powierzchni płytki. Rodzaje wkrętów kodowane kolorami. Wkręty o atraumatycznym zakończeniu i niskim profilu łba, nie wystającym. ponad powierzchnię płytki. Możliwość dogięcia płytki bez utraty możliwości zablokowania/odblokowania wkrętu. Materiał wykonania: stop tytanu</w:t>
      </w:r>
      <w:r w:rsidRPr="007579F8">
        <w:rPr>
          <w:rFonts w:ascii="Arial" w:hAnsi="Arial" w:cs="Arial"/>
          <w:color w:val="92D050"/>
          <w:sz w:val="22"/>
          <w:szCs w:val="22"/>
        </w:rPr>
        <w:t xml:space="preserve">. </w:t>
      </w:r>
    </w:p>
    <w:p w14:paraId="1365D807" w14:textId="77777777" w:rsidR="007579F8" w:rsidRPr="001D15BB" w:rsidRDefault="007579F8" w:rsidP="00C160D0">
      <w:pPr>
        <w:pStyle w:val="Default"/>
        <w:widowControl w:val="0"/>
        <w:suppressAutoHyphens/>
        <w:jc w:val="both"/>
        <w:rPr>
          <w:rFonts w:ascii="Arial" w:hAnsi="Arial" w:cs="Arial"/>
          <w:color w:val="auto"/>
          <w:sz w:val="22"/>
          <w:szCs w:val="22"/>
        </w:rPr>
      </w:pPr>
      <w:r w:rsidRPr="007579F8">
        <w:rPr>
          <w:rFonts w:ascii="Arial" w:hAnsi="Arial" w:cs="Arial"/>
          <w:color w:val="auto"/>
          <w:sz w:val="22"/>
          <w:szCs w:val="22"/>
        </w:rPr>
        <w:t xml:space="preserve">Instrumentarium przeznaczone do stabilizacji odcinka szyjnego posiadające w zestawie prowadnice do wiercenia </w:t>
      </w:r>
      <w:r w:rsidRPr="001D15BB">
        <w:rPr>
          <w:rFonts w:ascii="Arial" w:hAnsi="Arial" w:cs="Arial"/>
          <w:color w:val="auto"/>
          <w:sz w:val="22"/>
          <w:szCs w:val="22"/>
        </w:rPr>
        <w:t xml:space="preserve">otworów pod kątem i prostopadle do płytki, wiertła z ograniczeniem głębokości wiercenia, wkręty do tymczasowej fiksacji płytki, regulowane narzędzie do doginania i prostowania płytek, wkrętak oraz dodatkowy wkrętak rewizyjny. </w:t>
      </w:r>
    </w:p>
    <w:p w14:paraId="275C9C27" w14:textId="3F9D605E" w:rsidR="007579F8" w:rsidRPr="001D15BB" w:rsidRDefault="007579F8" w:rsidP="00C160D0">
      <w:pPr>
        <w:pStyle w:val="Default"/>
        <w:widowControl w:val="0"/>
        <w:suppressAutoHyphens/>
        <w:jc w:val="both"/>
        <w:rPr>
          <w:rFonts w:ascii="Arial" w:hAnsi="Arial" w:cs="Arial"/>
          <w:color w:val="auto"/>
          <w:sz w:val="22"/>
          <w:szCs w:val="22"/>
        </w:rPr>
      </w:pPr>
      <w:r w:rsidRPr="001D15BB">
        <w:rPr>
          <w:rFonts w:ascii="Arial" w:hAnsi="Arial" w:cs="Arial"/>
          <w:color w:val="auto"/>
          <w:sz w:val="22"/>
          <w:szCs w:val="22"/>
        </w:rPr>
        <w:t xml:space="preserve">Skład kompletu: 1 płytka szyjna, 4 wkręty szyjne. </w:t>
      </w:r>
    </w:p>
    <w:p w14:paraId="145BBCAF" w14:textId="6F60BAC3" w:rsidR="002B678E" w:rsidRPr="001D15BB" w:rsidRDefault="002B678E"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 xml:space="preserve">ODPOWIEDŹ: </w:t>
      </w:r>
      <w:r w:rsidR="001D15BB" w:rsidRPr="001D15BB">
        <w:rPr>
          <w:rFonts w:ascii="Arial" w:hAnsi="Arial" w:cs="Arial"/>
          <w:b/>
          <w:szCs w:val="22"/>
          <w:lang w:eastAsia="pl-PL"/>
        </w:rPr>
        <w:t>Nie, Zamawiający nie wyraża zgody.</w:t>
      </w:r>
    </w:p>
    <w:p w14:paraId="1E62347B" w14:textId="77777777" w:rsidR="002B678E" w:rsidRPr="004F385C" w:rsidRDefault="002B678E" w:rsidP="00C160D0">
      <w:pPr>
        <w:widowControl w:val="0"/>
        <w:tabs>
          <w:tab w:val="left" w:pos="0"/>
        </w:tabs>
        <w:jc w:val="both"/>
        <w:outlineLvl w:val="5"/>
        <w:rPr>
          <w:rFonts w:ascii="Arial" w:hAnsi="Arial" w:cs="Arial"/>
          <w:bCs/>
          <w:szCs w:val="22"/>
          <w:lang w:eastAsia="pl-PL"/>
        </w:rPr>
      </w:pPr>
    </w:p>
    <w:p w14:paraId="7F87B92B" w14:textId="77777777" w:rsidR="00BA3291" w:rsidRPr="001D15BB" w:rsidRDefault="002B678E"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Pytanie 18</w:t>
      </w:r>
      <w:r w:rsidR="005052CF" w:rsidRPr="001D15BB">
        <w:rPr>
          <w:rFonts w:ascii="Arial" w:hAnsi="Arial" w:cs="Arial"/>
          <w:b/>
          <w:szCs w:val="22"/>
          <w:lang w:eastAsia="pl-PL"/>
        </w:rPr>
        <w:t xml:space="preserve"> – pakiet nr 16</w:t>
      </w:r>
    </w:p>
    <w:p w14:paraId="3E9CA4A3" w14:textId="7A9C7809" w:rsidR="005052CF" w:rsidRPr="001D15BB" w:rsidRDefault="005052CF" w:rsidP="00C160D0">
      <w:pPr>
        <w:widowControl w:val="0"/>
        <w:tabs>
          <w:tab w:val="left" w:pos="0"/>
        </w:tabs>
        <w:jc w:val="both"/>
        <w:outlineLvl w:val="5"/>
        <w:rPr>
          <w:rFonts w:ascii="Arial" w:hAnsi="Arial" w:cs="Arial"/>
          <w:bCs/>
          <w:szCs w:val="22"/>
        </w:rPr>
      </w:pPr>
      <w:r w:rsidRPr="001D15BB">
        <w:rPr>
          <w:rFonts w:ascii="Arial" w:hAnsi="Arial" w:cs="Arial"/>
          <w:bCs/>
          <w:szCs w:val="22"/>
        </w:rPr>
        <w:t>Czy Zamawiający w poz. nr 1 wyrazi zgodę na zaoferowanie asortymentu według własnych rozwiązań konstrukcyjnych zgodnie z poniższym opisem:</w:t>
      </w:r>
    </w:p>
    <w:p w14:paraId="5FB5F2E5" w14:textId="3754ED55" w:rsidR="00A3080B" w:rsidRPr="001D15BB" w:rsidRDefault="00A3080B" w:rsidP="00C160D0">
      <w:pPr>
        <w:widowControl w:val="0"/>
        <w:tabs>
          <w:tab w:val="left" w:pos="0"/>
        </w:tabs>
        <w:jc w:val="both"/>
        <w:outlineLvl w:val="5"/>
        <w:rPr>
          <w:rFonts w:ascii="Arial" w:hAnsi="Arial" w:cs="Arial"/>
          <w:bCs/>
          <w:szCs w:val="22"/>
        </w:rPr>
      </w:pPr>
      <w:r w:rsidRPr="001D15BB">
        <w:rPr>
          <w:rFonts w:ascii="Arial" w:eastAsia="Calibri" w:hAnsi="Arial" w:cs="Arial"/>
          <w:bCs/>
          <w:color w:val="000000"/>
          <w:szCs w:val="22"/>
        </w:rPr>
        <w:lastRenderedPageBreak/>
        <w:t>Stabilizacja przeznasadowa odcinka piersiowo-lędźwiowego kręgosłupa</w:t>
      </w:r>
    </w:p>
    <w:p w14:paraId="2210806C" w14:textId="77777777" w:rsidR="00A3080B" w:rsidRPr="001D15BB" w:rsidRDefault="00A3080B" w:rsidP="00C160D0">
      <w:pPr>
        <w:widowControl w:val="0"/>
        <w:autoSpaceDE w:val="0"/>
        <w:autoSpaceDN w:val="0"/>
        <w:adjustRightInd w:val="0"/>
        <w:jc w:val="both"/>
        <w:rPr>
          <w:rFonts w:ascii="Arial" w:eastAsia="Calibri" w:hAnsi="Arial" w:cs="Arial"/>
          <w:bCs/>
          <w:color w:val="000000"/>
          <w:szCs w:val="22"/>
        </w:rPr>
      </w:pPr>
      <w:r w:rsidRPr="001D15BB">
        <w:rPr>
          <w:rFonts w:ascii="Arial" w:eastAsia="Calibri" w:hAnsi="Arial" w:cs="Arial"/>
          <w:bCs/>
          <w:color w:val="000000"/>
          <w:szCs w:val="22"/>
        </w:rPr>
        <w:t xml:space="preserve">Zestaw zawierający śruby poliaksjalne a także śruby redukcyjne. Śruby o stożkowym rdzeniu, cylindrycznym kształcie powierzchni zewnętrznej gwintu kostnego i trapezowym zarysie gwintu. Wyposażona w dwa zacięcia samogwintujące. Śruby atraumatyczna (z zaokrąglonym końcem). Osadzenie pręta od góry (główka tulipanowa). Wysokość łba śruby wystającej ponad pręt wynosi 5,5mm, średnica łba śruby wraz z elementem blokującym do 14mm. Śruby poliaksjalne w rozmiarach (4,0mm; 4,5mm; 5,0mm; 5,5mm; 6,0mm; 6,5mm; 7,5mm, 8,5). Zakres długości od 25mm do 100mm w zależności od średnicy. Średnice kodowane kolorami. Śruby redukcyjne (z długimi ramionami gwintowanymi na całej długości i odłamywanymi po zabiegu) umożliwiają osadzenie pręta w kanałku śruby bez użycia dodatkowych narzędzi dopychających. </w:t>
      </w:r>
      <w:r w:rsidRPr="001D15BB">
        <w:rPr>
          <w:rFonts w:ascii="Arial" w:hAnsi="Arial" w:cs="Arial"/>
          <w:bCs/>
          <w:szCs w:val="22"/>
        </w:rPr>
        <w:t xml:space="preserve">Blokowanie jednoelementowym, wewnętrznym wkrętem blokującym o specjalnym podciętym (ujemnym) zarysie gwintu, zapobiegającym rozchylaniu się ramion śruby i zmniejszającym ryzyko przekoszenia. Mechanizm blokowania umożliwiający jednoznaczne, powtarzalne blokowanie śruby (brak elementów zrywanych, dokręcanie kluczem dynamometrycznym 12 Nm). </w:t>
      </w:r>
    </w:p>
    <w:p w14:paraId="301CAE2D" w14:textId="77777777" w:rsidR="00A3080B" w:rsidRPr="001D15BB" w:rsidRDefault="00A3080B" w:rsidP="00C160D0">
      <w:pPr>
        <w:pStyle w:val="Default"/>
        <w:widowControl w:val="0"/>
        <w:suppressAutoHyphens/>
        <w:jc w:val="both"/>
        <w:rPr>
          <w:rFonts w:ascii="Arial" w:hAnsi="Arial" w:cs="Arial"/>
          <w:bCs/>
          <w:sz w:val="22"/>
          <w:szCs w:val="22"/>
        </w:rPr>
      </w:pPr>
      <w:r w:rsidRPr="001D15BB">
        <w:rPr>
          <w:rFonts w:ascii="Arial" w:hAnsi="Arial" w:cs="Arial"/>
          <w:bCs/>
          <w:sz w:val="22"/>
          <w:szCs w:val="22"/>
        </w:rPr>
        <w:t xml:space="preserve">W zestawie pręty proste o średnicy 6mm, dostępne w dwóch gradacjach sztywności - standardowe (wykonane ze stopu tytanu) oraz bardzo sztywne (wykonane ze stopu kobaltu) i w zakresie długości od 40 do 500mm. Dostępność prętów odgiętych w 3 odmianach kątowych 50°, 60° i 70° oraz prętów zakrzywionych wygiętych lordotycznie. Łączniki poprzeczne prętowe klamrowe. </w:t>
      </w:r>
    </w:p>
    <w:p w14:paraId="5752BED3" w14:textId="77777777" w:rsidR="00A3080B" w:rsidRPr="001D15BB" w:rsidRDefault="00A3080B" w:rsidP="00C160D0">
      <w:pPr>
        <w:pStyle w:val="Default"/>
        <w:widowControl w:val="0"/>
        <w:suppressAutoHyphens/>
        <w:jc w:val="both"/>
        <w:rPr>
          <w:rFonts w:ascii="Arial" w:hAnsi="Arial" w:cs="Arial"/>
          <w:bCs/>
          <w:color w:val="auto"/>
          <w:sz w:val="22"/>
          <w:szCs w:val="22"/>
        </w:rPr>
      </w:pPr>
      <w:r w:rsidRPr="001D15BB">
        <w:rPr>
          <w:rFonts w:ascii="Arial" w:hAnsi="Arial" w:cs="Arial"/>
          <w:bCs/>
          <w:sz w:val="22"/>
          <w:szCs w:val="22"/>
        </w:rPr>
        <w:t>Materiał stop tytanu</w:t>
      </w:r>
      <w:r w:rsidRPr="001D15BB">
        <w:rPr>
          <w:rFonts w:ascii="Arial" w:hAnsi="Arial" w:cs="Arial"/>
          <w:bCs/>
          <w:color w:val="auto"/>
          <w:sz w:val="22"/>
          <w:szCs w:val="22"/>
        </w:rPr>
        <w:t xml:space="preserve">. Zestaw posiada system haków kręgosłupowych, składający się z haków laminarnych, pedikularnych i na wyrostki poprzeczne, dostępnych w trzech różnych wysokościach (mały, standardowy, duży) oraz dwóch szerokościach ostrza (wąskie i szerokie); rozmiary haków kodowane kolorami. Oferowane haki dostępne w odmianie prostej, odsadzonej, wydłużonej, odgiętej i piersiowej. Haki współpracujące z prętem o średnicy 6mm; system umożliwia osadzenie pręta od góry z punktu widzenia operatora (zakończenie tulipanowe), wszystkie rodzaje haków współpracują z tym samym wkrętem blokującym co śruby przeznasadowe. </w:t>
      </w:r>
    </w:p>
    <w:p w14:paraId="1C6F93A0" w14:textId="77777777" w:rsidR="00A3080B" w:rsidRPr="001D15BB" w:rsidRDefault="00A3080B" w:rsidP="00C160D0">
      <w:pPr>
        <w:pStyle w:val="Default"/>
        <w:widowControl w:val="0"/>
        <w:suppressAutoHyphens/>
        <w:jc w:val="both"/>
        <w:rPr>
          <w:rFonts w:ascii="Arial" w:hAnsi="Arial" w:cs="Arial"/>
          <w:bCs/>
          <w:color w:val="auto"/>
          <w:sz w:val="22"/>
          <w:szCs w:val="22"/>
        </w:rPr>
      </w:pPr>
      <w:r w:rsidRPr="001D15BB">
        <w:rPr>
          <w:rFonts w:ascii="Arial" w:hAnsi="Arial" w:cs="Arial"/>
          <w:bCs/>
          <w:color w:val="auto"/>
          <w:sz w:val="22"/>
          <w:szCs w:val="22"/>
        </w:rPr>
        <w:t xml:space="preserve">Instrumentarium i implanty w tacach sterylizacyjnych i kontenerach, a także narzędzia do spychania pręta pistoletowe prostopadłe i osiowe gwintowe. </w:t>
      </w:r>
    </w:p>
    <w:p w14:paraId="047C158C" w14:textId="7F7F14F9" w:rsidR="00A3080B" w:rsidRPr="001D15BB" w:rsidRDefault="00A3080B" w:rsidP="00C160D0">
      <w:pPr>
        <w:widowControl w:val="0"/>
        <w:tabs>
          <w:tab w:val="left" w:pos="0"/>
        </w:tabs>
        <w:jc w:val="both"/>
        <w:outlineLvl w:val="5"/>
        <w:rPr>
          <w:rFonts w:ascii="Arial" w:hAnsi="Arial" w:cs="Arial"/>
          <w:bCs/>
          <w:szCs w:val="22"/>
        </w:rPr>
      </w:pPr>
      <w:r w:rsidRPr="001D15BB">
        <w:rPr>
          <w:rFonts w:ascii="Arial" w:hAnsi="Arial" w:cs="Arial"/>
          <w:bCs/>
          <w:szCs w:val="22"/>
        </w:rPr>
        <w:t>Skład kompletu: 4 śruby /haki, 4 blokery, 2 pręty, 1 łącznik poprzeczny</w:t>
      </w:r>
    </w:p>
    <w:p w14:paraId="3FFDB5C0" w14:textId="5B708CBF" w:rsidR="002B678E" w:rsidRPr="001D15BB" w:rsidRDefault="002B678E" w:rsidP="00C160D0">
      <w:pPr>
        <w:widowControl w:val="0"/>
        <w:tabs>
          <w:tab w:val="left" w:pos="0"/>
        </w:tabs>
        <w:jc w:val="both"/>
        <w:outlineLvl w:val="5"/>
        <w:rPr>
          <w:rFonts w:ascii="Arial" w:hAnsi="Arial" w:cs="Arial"/>
          <w:bCs/>
          <w:szCs w:val="22"/>
          <w:lang w:eastAsia="pl-PL"/>
        </w:rPr>
      </w:pPr>
      <w:r w:rsidRPr="001D15BB">
        <w:rPr>
          <w:rFonts w:ascii="Arial" w:hAnsi="Arial" w:cs="Arial"/>
          <w:b/>
          <w:szCs w:val="22"/>
          <w:lang w:eastAsia="pl-PL"/>
        </w:rPr>
        <w:t xml:space="preserve">ODPOWIEDŹ: </w:t>
      </w:r>
      <w:r w:rsidR="001D15BB" w:rsidRPr="001D15BB">
        <w:rPr>
          <w:rFonts w:ascii="Arial" w:hAnsi="Arial" w:cs="Arial"/>
          <w:b/>
          <w:szCs w:val="22"/>
          <w:lang w:eastAsia="pl-PL"/>
        </w:rPr>
        <w:t>Nie, Zamawiający nie wyraża zgody.</w:t>
      </w:r>
    </w:p>
    <w:p w14:paraId="774CB831" w14:textId="77777777" w:rsidR="00A0627D" w:rsidRPr="00A0627D" w:rsidRDefault="00A0627D" w:rsidP="00C160D0">
      <w:pPr>
        <w:widowControl w:val="0"/>
        <w:autoSpaceDE w:val="0"/>
        <w:autoSpaceDN w:val="0"/>
        <w:adjustRightInd w:val="0"/>
        <w:rPr>
          <w:rFonts w:ascii="Arial" w:hAnsi="Arial" w:cs="Arial"/>
          <w:color w:val="000000"/>
          <w:sz w:val="24"/>
          <w:lang w:eastAsia="pl-PL"/>
        </w:rPr>
      </w:pPr>
    </w:p>
    <w:p w14:paraId="0332647D" w14:textId="3EE64199" w:rsidR="002B678E" w:rsidRPr="001D15BB" w:rsidRDefault="002B678E"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Pytanie 19</w:t>
      </w:r>
      <w:r w:rsidR="00E42DFD" w:rsidRPr="001D15BB">
        <w:rPr>
          <w:rFonts w:ascii="Arial" w:hAnsi="Arial" w:cs="Arial"/>
          <w:b/>
          <w:szCs w:val="22"/>
          <w:lang w:eastAsia="pl-PL"/>
        </w:rPr>
        <w:t xml:space="preserve"> – pakiet nr 16</w:t>
      </w:r>
    </w:p>
    <w:p w14:paraId="6693EAF2" w14:textId="77777777" w:rsidR="00E42DFD" w:rsidRPr="001D15BB" w:rsidRDefault="00E42DFD" w:rsidP="00C160D0">
      <w:pPr>
        <w:widowControl w:val="0"/>
        <w:jc w:val="both"/>
        <w:rPr>
          <w:rFonts w:ascii="Arial" w:hAnsi="Arial" w:cs="Arial"/>
          <w:bCs/>
          <w:szCs w:val="22"/>
        </w:rPr>
      </w:pPr>
      <w:r w:rsidRPr="001D15BB">
        <w:rPr>
          <w:rFonts w:ascii="Arial" w:hAnsi="Arial" w:cs="Arial"/>
          <w:bCs/>
          <w:szCs w:val="22"/>
        </w:rPr>
        <w:t>Czy Zamawiający w poz. nr 2 wyrazi zgodę na zaoferowanie asortymentu według własnych rozwiązań konstrukcyjnych zgodnie z poniższym opisem:</w:t>
      </w:r>
    </w:p>
    <w:p w14:paraId="53A93DB9" w14:textId="77777777" w:rsidR="00E42DFD" w:rsidRPr="001D15BB" w:rsidRDefault="00E42DFD" w:rsidP="00C160D0">
      <w:pPr>
        <w:widowControl w:val="0"/>
        <w:jc w:val="both"/>
        <w:rPr>
          <w:rFonts w:ascii="Arial" w:hAnsi="Arial" w:cs="Arial"/>
          <w:bCs/>
          <w:szCs w:val="22"/>
        </w:rPr>
      </w:pPr>
      <w:r w:rsidRPr="001D15BB">
        <w:rPr>
          <w:rFonts w:ascii="Arial" w:hAnsi="Arial" w:cs="Arial"/>
          <w:bCs/>
        </w:rPr>
        <w:t xml:space="preserve">Klatka międzykręgowa szyjna, wprowadzana z dostępu przedniego do kręgosłupa szyjnego na poziomie od C3 do C7. Wykonane z wysoce biozgodnego tworzywa sztucznego PEEK (Polieteroeteroketon) o sztywności zbliżonej do ludzkiej kości. Dwie odmiany kształtowe: kątowa oraz wypukła (anatomiczna) dla jak najlepszego dopasowania i ułożenia na powierzchniach granicznych trzonów kręgów szyjnych. Trzy odmiany gabarytowe (szerokość x głębokość): 13x11mm, 15x12mm, 17x13mm, dostępne w 7 rozmiarach wysokości w zakresie od 4 do 10mm dla każdej z odmian kształtowych. Ząbkowana górna i dolna powierzchnia zwiększająca stabilność osadzenia implantu oraz zapobiegająca jego migracji.  Implanty wyposażone w tantalowe kolce zabezpieczające przed wysunięciem się implantu z przestrzeni międzykręgowej. Dostępne implanty również bez kolców. Duże otwory widoczne w płaszczyźnie poziomej przeznaczone na przeszczep kostny umożliwiający przerost tkanki kostnej. Nieprzezierne dla promieni RTG tantalowe znaczniki radiologiczne, dla jednoznacznego zobrazowania miejsca położenia implantu, trwałe oznakowanie implantów w celu ich identyfikacji. Dostarczane w wersji sterylnej i niesterylnej. </w:t>
      </w:r>
    </w:p>
    <w:p w14:paraId="1EB1CD0F" w14:textId="74F306FA" w:rsidR="00E42DFD" w:rsidRPr="001D15BB" w:rsidRDefault="00E42DFD" w:rsidP="00C160D0">
      <w:pPr>
        <w:widowControl w:val="0"/>
        <w:jc w:val="both"/>
        <w:rPr>
          <w:rFonts w:ascii="Arial" w:hAnsi="Arial" w:cs="Arial"/>
          <w:bCs/>
        </w:rPr>
      </w:pPr>
      <w:r w:rsidRPr="001D15BB">
        <w:rPr>
          <w:rFonts w:ascii="Arial" w:hAnsi="Arial" w:cs="Arial"/>
          <w:bCs/>
        </w:rPr>
        <w:t xml:space="preserve">Substytut kości, nanożel – dostępny w postaci osteokonduktywnego hydroksyapatytowego żelu przeznaczonego do wypełniania ubytków kości. Dostarczony w sterylnej strzykawce o pojemności 0,5cc. Zestaw narzędzi zawierający komplet przymiarów dla ułatwienia doboru rozmiaru implantu, raszple oraz dystraktor szyjny Caspara z grotami dwóch rozmiarach długości. Narzędzia do zakładania implantu z lub ogranicznika głębokości. Mocowanie implantu rozporowe, niegwintowane.  Kompaktowy zestaw palet do przechowywania i sterylizacji narzędzi. </w:t>
      </w:r>
    </w:p>
    <w:p w14:paraId="226F6253" w14:textId="2A5F98A9" w:rsidR="00E42DFD" w:rsidRPr="001D15BB" w:rsidRDefault="00E42DFD" w:rsidP="00C160D0">
      <w:pPr>
        <w:widowControl w:val="0"/>
        <w:jc w:val="both"/>
        <w:rPr>
          <w:rFonts w:ascii="Arial" w:hAnsi="Arial" w:cs="Arial"/>
          <w:bCs/>
        </w:rPr>
      </w:pPr>
      <w:r w:rsidRPr="001D15BB">
        <w:rPr>
          <w:rFonts w:ascii="Arial" w:hAnsi="Arial" w:cs="Arial"/>
          <w:bCs/>
        </w:rPr>
        <w:t xml:space="preserve">Skład kompletu: 1 klatka, 1 substytut kości. </w:t>
      </w:r>
    </w:p>
    <w:p w14:paraId="3F45CBCD" w14:textId="7BCF2388" w:rsidR="002B678E" w:rsidRPr="001D15BB" w:rsidRDefault="002B678E"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 xml:space="preserve">ODPOWIEDŹ: </w:t>
      </w:r>
      <w:r w:rsidR="001D15BB" w:rsidRPr="001D15BB">
        <w:rPr>
          <w:rFonts w:ascii="Arial" w:hAnsi="Arial" w:cs="Arial"/>
          <w:b/>
          <w:szCs w:val="22"/>
          <w:lang w:eastAsia="pl-PL"/>
        </w:rPr>
        <w:t>Tak, Zamawiający wyraża zgodę.</w:t>
      </w:r>
    </w:p>
    <w:p w14:paraId="73A860BF" w14:textId="77777777" w:rsidR="002B678E" w:rsidRPr="001D15BB" w:rsidRDefault="002B678E" w:rsidP="00C160D0">
      <w:pPr>
        <w:widowControl w:val="0"/>
        <w:tabs>
          <w:tab w:val="left" w:pos="0"/>
        </w:tabs>
        <w:jc w:val="both"/>
        <w:outlineLvl w:val="5"/>
        <w:rPr>
          <w:rFonts w:ascii="Arial" w:hAnsi="Arial" w:cs="Arial"/>
          <w:bCs/>
          <w:szCs w:val="22"/>
          <w:lang w:eastAsia="pl-PL"/>
        </w:rPr>
      </w:pPr>
    </w:p>
    <w:p w14:paraId="1F794B0A" w14:textId="6F3D0370" w:rsidR="009D50B1" w:rsidRPr="001D15BB" w:rsidRDefault="002B678E"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Pytanie 20</w:t>
      </w:r>
      <w:r w:rsidR="009D50B1" w:rsidRPr="001D15BB">
        <w:rPr>
          <w:rFonts w:ascii="Arial" w:hAnsi="Arial" w:cs="Arial"/>
          <w:b/>
          <w:szCs w:val="22"/>
          <w:lang w:eastAsia="pl-PL"/>
        </w:rPr>
        <w:t xml:space="preserve"> – pakiet nr 17</w:t>
      </w:r>
    </w:p>
    <w:p w14:paraId="44605715" w14:textId="704A58C9" w:rsidR="009D50B1" w:rsidRPr="009D50B1" w:rsidRDefault="009D50B1" w:rsidP="00C160D0">
      <w:pPr>
        <w:widowControl w:val="0"/>
        <w:jc w:val="both"/>
        <w:rPr>
          <w:rFonts w:ascii="Arial" w:hAnsi="Arial" w:cs="Arial"/>
          <w:bCs/>
          <w:szCs w:val="22"/>
        </w:rPr>
      </w:pPr>
      <w:r w:rsidRPr="001D15BB">
        <w:rPr>
          <w:rFonts w:ascii="Arial" w:hAnsi="Arial" w:cs="Arial"/>
          <w:bCs/>
          <w:szCs w:val="22"/>
        </w:rPr>
        <w:t>Czy Zamawiający w poz. nr 1 wyrazi zgodę na zaoferowanie asortymentu według własnych rozwiązań konstrukcyjnych</w:t>
      </w:r>
      <w:r w:rsidRPr="009D50B1">
        <w:rPr>
          <w:rFonts w:ascii="Arial" w:hAnsi="Arial" w:cs="Arial"/>
          <w:bCs/>
          <w:szCs w:val="22"/>
        </w:rPr>
        <w:t xml:space="preserve"> zgodnie z poniższym opisem:</w:t>
      </w:r>
    </w:p>
    <w:p w14:paraId="3EF99D9E" w14:textId="5566CC5A" w:rsidR="009D50B1" w:rsidRPr="009D50B1" w:rsidRDefault="009D50B1" w:rsidP="00C160D0">
      <w:pPr>
        <w:widowControl w:val="0"/>
        <w:autoSpaceDE w:val="0"/>
        <w:autoSpaceDN w:val="0"/>
        <w:adjustRightInd w:val="0"/>
        <w:jc w:val="both"/>
        <w:rPr>
          <w:rFonts w:ascii="Arial" w:eastAsia="Calibri" w:hAnsi="Arial" w:cs="Arial"/>
          <w:bCs/>
          <w:color w:val="000000"/>
          <w:szCs w:val="22"/>
        </w:rPr>
      </w:pPr>
      <w:r w:rsidRPr="009D50B1">
        <w:rPr>
          <w:rFonts w:ascii="Arial" w:eastAsia="Calibri" w:hAnsi="Arial" w:cs="Arial"/>
          <w:bCs/>
          <w:color w:val="000000"/>
          <w:szCs w:val="22"/>
        </w:rPr>
        <w:t xml:space="preserve">W zestawie śruby monoaksjalne i poliaksjalne oraz śruby redukcyjne. Śruby o stożkowym rdzeniu, cylindrycznym kształcie powierzchni zewnętrznej gwintu kostnego i trapezowym zarysie gwintu. Wyposażona w dwa zacięcia samogwintujące. Śruby atraumatyczna (z zaokrąglonym końcem). Osadzenie pręta od góry (główka tulipanowa). Wysokość łba śruby wystającej ponad pręt wynosi 5,5mm, średnica łba śruby wraz z elementem blokującym do 14mm. Śruby mono i poliaksjalne w rozmiarach (4,0mm; 4,5mm; 5,0mm; 5,5mm; 6,0mm; 6,5mm; 7,5mm, 8,5). Zakres długości od 25mm do 100mm w zależności od średnicy. Średnice kodowane kolorami. Śruby redukcyjne (z długimi ramionami gwintowanymi na całej długości i odłamywanymi po zabiegu) umożliwiają osadzenie pręta w kanałku śruby bez użycia dodatkowych narzędzi </w:t>
      </w:r>
      <w:r w:rsidRPr="009D50B1">
        <w:rPr>
          <w:rFonts w:ascii="Arial" w:eastAsia="Calibri" w:hAnsi="Arial" w:cs="Arial"/>
          <w:bCs/>
          <w:szCs w:val="22"/>
        </w:rPr>
        <w:t>dopychających. Dostępne</w:t>
      </w:r>
      <w:r w:rsidRPr="009D50B1">
        <w:rPr>
          <w:rFonts w:ascii="Arial" w:eastAsia="Calibri" w:hAnsi="Arial" w:cs="Arial"/>
          <w:bCs/>
          <w:color w:val="C45911"/>
          <w:szCs w:val="22"/>
        </w:rPr>
        <w:t xml:space="preserve"> </w:t>
      </w:r>
      <w:r w:rsidRPr="009D50B1">
        <w:rPr>
          <w:rFonts w:ascii="Arial" w:eastAsia="Calibri" w:hAnsi="Arial" w:cs="Arial"/>
          <w:bCs/>
          <w:szCs w:val="22"/>
        </w:rPr>
        <w:t>także śruby poliaksjalne do miednicy.</w:t>
      </w:r>
      <w:r w:rsidRPr="009D50B1">
        <w:rPr>
          <w:rFonts w:ascii="Arial" w:hAnsi="Arial" w:cs="Arial"/>
          <w:bCs/>
          <w:color w:val="00B050"/>
          <w:szCs w:val="22"/>
        </w:rPr>
        <w:t xml:space="preserve"> </w:t>
      </w:r>
      <w:r w:rsidRPr="009D50B1">
        <w:rPr>
          <w:rFonts w:ascii="Arial" w:hAnsi="Arial" w:cs="Arial"/>
          <w:bCs/>
          <w:szCs w:val="22"/>
        </w:rPr>
        <w:t xml:space="preserve">Śruby poliaksjalne do miednicy umożliwiające mocowanie w talerzu kości biodrowej. Śruba o zwiększonym, niesymetryczny zakresie ruchu w jednej z płaszczyzn, ułatwiającym mocowanie śruby do pręta. Ruchomość śruby zawiera się w całkowitym zakresie kątowym 65° (od -20° do +45°). Blokowanie jednoelementowym, wewnętrznym wkrętem blokującym o specjalnym podciętym (ujemnym) zarysie gwintu, zapobiegającym rozchylaniu się ramion śruby i zmniejszającym ryzyko przekoszenia. Mechanizm blokowania umożliwiający jednoznaczne, powtarzalne blokowanie śruby (brak elementów zrywanych, dokręcanie kluczem dynamometrycznym 12 Nm). </w:t>
      </w:r>
    </w:p>
    <w:p w14:paraId="092079D6" w14:textId="77777777" w:rsidR="009D50B1" w:rsidRPr="009D50B1" w:rsidRDefault="009D50B1" w:rsidP="00C160D0">
      <w:pPr>
        <w:pStyle w:val="Default"/>
        <w:widowControl w:val="0"/>
        <w:suppressAutoHyphens/>
        <w:jc w:val="both"/>
        <w:rPr>
          <w:rFonts w:ascii="Arial" w:hAnsi="Arial" w:cs="Arial"/>
          <w:bCs/>
          <w:sz w:val="22"/>
          <w:szCs w:val="22"/>
        </w:rPr>
      </w:pPr>
      <w:r w:rsidRPr="009D50B1">
        <w:rPr>
          <w:rFonts w:ascii="Arial" w:hAnsi="Arial" w:cs="Arial"/>
          <w:bCs/>
          <w:sz w:val="22"/>
          <w:szCs w:val="22"/>
        </w:rPr>
        <w:t xml:space="preserve">W zestawie pręty proste o średnicy 6mm, dostępne w dwóch gradacjach sztywności - standardowe (wykonane ze stopu tytanu) oraz bardzo sztywne (wykonane ze stopu kobaltu) i w zakresie długości od 40 do 500mm. Dostępność prętów odgiętych w 3 odmianach kątowych 50°, 60° i 70° oraz prętów zakrzywionych wygiętych lordotycznie. Łączniki poprzeczne prętowe klamrowe. </w:t>
      </w:r>
    </w:p>
    <w:p w14:paraId="3DEECC80" w14:textId="77777777" w:rsidR="009D50B1" w:rsidRPr="009D50B1" w:rsidRDefault="009D50B1" w:rsidP="00C160D0">
      <w:pPr>
        <w:pStyle w:val="Default"/>
        <w:widowControl w:val="0"/>
        <w:suppressAutoHyphens/>
        <w:jc w:val="both"/>
        <w:rPr>
          <w:rFonts w:ascii="Arial" w:hAnsi="Arial" w:cs="Arial"/>
          <w:bCs/>
          <w:sz w:val="22"/>
          <w:szCs w:val="22"/>
        </w:rPr>
      </w:pPr>
      <w:r w:rsidRPr="009D50B1">
        <w:rPr>
          <w:rFonts w:ascii="Arial" w:hAnsi="Arial" w:cs="Arial"/>
          <w:bCs/>
          <w:sz w:val="22"/>
          <w:szCs w:val="22"/>
        </w:rPr>
        <w:t>Materiał stop tytanu.</w:t>
      </w:r>
    </w:p>
    <w:p w14:paraId="0D282877" w14:textId="5DDDE60A" w:rsidR="009D50B1" w:rsidRPr="009D50B1" w:rsidRDefault="009D50B1" w:rsidP="00C160D0">
      <w:pPr>
        <w:pStyle w:val="Akapitzlist"/>
        <w:widowControl w:val="0"/>
        <w:ind w:left="0"/>
        <w:jc w:val="both"/>
        <w:rPr>
          <w:rFonts w:ascii="Arial" w:hAnsi="Arial" w:cs="Arial"/>
          <w:bCs/>
          <w:szCs w:val="22"/>
        </w:rPr>
      </w:pPr>
      <w:r w:rsidRPr="009D50B1">
        <w:rPr>
          <w:rFonts w:ascii="Arial" w:hAnsi="Arial" w:cs="Arial"/>
          <w:bCs/>
        </w:rPr>
        <w:t>System haków kręgosłupowych, składający się z haków laminarnych, pedikularnych i na wyrostki poprzeczne, dostępnych w trzech różnych wysokościach (mały, standardowy, duży) oraz dwóch szerokościach ostrza (wąskie i szerokie); rozmiary haków kodowane kolorami. Oferowane haki dostępne w odmianie prostej, odsadzonej, wydłużonej, odgiętej i piersiowej. Haki współpracujące z prętem o średnicy 6mm; system umożliwia osadzenie pręta od góry z punktu widzenia operatora (zakończenie tulipanowe), wszystkie rodzaje haków współpracują z tym samym wkrętem blokującym co śruby przeznasadowe. Łączniki domino pozwalające przedłużyć stabilizację bez konieczności wymiany prętów.</w:t>
      </w:r>
    </w:p>
    <w:p w14:paraId="58A5082A" w14:textId="345E72EB" w:rsidR="009D50B1" w:rsidRPr="001D15BB" w:rsidRDefault="009D50B1" w:rsidP="00C160D0">
      <w:pPr>
        <w:pStyle w:val="Default"/>
        <w:widowControl w:val="0"/>
        <w:suppressAutoHyphens/>
        <w:jc w:val="both"/>
        <w:rPr>
          <w:rFonts w:ascii="Arial" w:hAnsi="Arial" w:cs="Arial"/>
          <w:bCs/>
          <w:color w:val="auto"/>
          <w:sz w:val="22"/>
          <w:szCs w:val="22"/>
        </w:rPr>
      </w:pPr>
      <w:r w:rsidRPr="009D50B1">
        <w:rPr>
          <w:rFonts w:ascii="Arial" w:hAnsi="Arial" w:cs="Arial"/>
          <w:bCs/>
          <w:color w:val="auto"/>
          <w:sz w:val="22"/>
          <w:szCs w:val="22"/>
        </w:rPr>
        <w:t xml:space="preserve">Instrumentarium i implanty w tacach sterylizacyjnych i kontenerach niewymagających dodatkowego opakowania sterylizacyjnego. W zestawie narzędzia w formie pistoletu zakładanego na tulipan śruby równoległe </w:t>
      </w:r>
      <w:r w:rsidRPr="001D15BB">
        <w:rPr>
          <w:rFonts w:ascii="Arial" w:hAnsi="Arial" w:cs="Arial"/>
          <w:bCs/>
          <w:color w:val="auto"/>
          <w:sz w:val="22"/>
          <w:szCs w:val="22"/>
        </w:rPr>
        <w:t xml:space="preserve">lub prostopadle do osi prętów inne manipulatory w tym gilotyna do cięcia pręta.  </w:t>
      </w:r>
    </w:p>
    <w:p w14:paraId="3223B8E7" w14:textId="1699498D" w:rsidR="009D50B1" w:rsidRPr="001D15BB" w:rsidRDefault="009D50B1" w:rsidP="00C160D0">
      <w:pPr>
        <w:widowControl w:val="0"/>
        <w:jc w:val="both"/>
        <w:rPr>
          <w:rFonts w:ascii="Arial" w:hAnsi="Arial" w:cs="Arial"/>
          <w:bCs/>
          <w:szCs w:val="22"/>
          <w:u w:val="single"/>
        </w:rPr>
      </w:pPr>
      <w:r w:rsidRPr="001D15BB">
        <w:rPr>
          <w:rFonts w:ascii="Arial" w:hAnsi="Arial" w:cs="Arial"/>
          <w:bCs/>
          <w:szCs w:val="22"/>
        </w:rPr>
        <w:t>Skład kompletu: 4 śruby /haki, 4 blokery, 2 pręty, 1 łącznik poprzeczny</w:t>
      </w:r>
    </w:p>
    <w:p w14:paraId="63D02288" w14:textId="32E7DC6A" w:rsidR="002B678E" w:rsidRPr="001D15BB" w:rsidRDefault="002B678E" w:rsidP="00C160D0">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 xml:space="preserve">ODPOWIEDŹ: </w:t>
      </w:r>
      <w:r w:rsidR="001D15BB" w:rsidRPr="001D15BB">
        <w:rPr>
          <w:rFonts w:ascii="Arial" w:hAnsi="Arial" w:cs="Arial"/>
          <w:b/>
          <w:szCs w:val="22"/>
          <w:lang w:eastAsia="pl-PL"/>
        </w:rPr>
        <w:t>Nie, Zamawiający nie wyraża zgody.</w:t>
      </w:r>
    </w:p>
    <w:p w14:paraId="19A0680A" w14:textId="77777777" w:rsidR="006B288B" w:rsidRPr="001D15BB" w:rsidRDefault="006B288B" w:rsidP="00C160D0">
      <w:pPr>
        <w:widowControl w:val="0"/>
        <w:tabs>
          <w:tab w:val="left" w:pos="0"/>
        </w:tabs>
        <w:jc w:val="both"/>
        <w:outlineLvl w:val="5"/>
        <w:rPr>
          <w:rFonts w:ascii="Arial" w:hAnsi="Arial" w:cs="Arial"/>
          <w:bCs/>
          <w:szCs w:val="22"/>
          <w:lang w:eastAsia="pl-PL"/>
        </w:rPr>
      </w:pPr>
    </w:p>
    <w:p w14:paraId="31554E09" w14:textId="5617FA78" w:rsidR="006B288B" w:rsidRPr="001D15BB" w:rsidRDefault="006B288B" w:rsidP="00C160D0">
      <w:pPr>
        <w:widowControl w:val="0"/>
        <w:tabs>
          <w:tab w:val="left" w:pos="0"/>
        </w:tabs>
        <w:jc w:val="both"/>
        <w:rPr>
          <w:rFonts w:ascii="Arial" w:hAnsi="Arial" w:cs="Arial"/>
          <w:b/>
          <w:szCs w:val="22"/>
          <w:lang w:eastAsia="pl-PL"/>
        </w:rPr>
      </w:pPr>
      <w:r w:rsidRPr="001D15BB">
        <w:rPr>
          <w:rFonts w:ascii="Arial" w:hAnsi="Arial" w:cs="Arial"/>
          <w:b/>
          <w:szCs w:val="22"/>
          <w:lang w:eastAsia="pl-PL"/>
        </w:rPr>
        <w:t>Pytanie 21</w:t>
      </w:r>
      <w:r w:rsidR="0010757E" w:rsidRPr="001D15BB">
        <w:rPr>
          <w:rFonts w:ascii="Arial" w:hAnsi="Arial" w:cs="Arial"/>
          <w:b/>
          <w:szCs w:val="22"/>
          <w:lang w:eastAsia="pl-PL"/>
        </w:rPr>
        <w:t xml:space="preserve"> – pakiet nr 19</w:t>
      </w:r>
    </w:p>
    <w:p w14:paraId="2A75F559" w14:textId="5501F50D" w:rsidR="0010757E" w:rsidRPr="001D15BB" w:rsidRDefault="0010757E" w:rsidP="00C160D0">
      <w:pPr>
        <w:widowControl w:val="0"/>
        <w:jc w:val="both"/>
        <w:rPr>
          <w:rFonts w:ascii="Arial" w:hAnsi="Arial" w:cs="Arial"/>
          <w:bCs/>
          <w:szCs w:val="22"/>
        </w:rPr>
      </w:pPr>
      <w:r w:rsidRPr="001D15BB">
        <w:rPr>
          <w:rFonts w:ascii="Arial" w:hAnsi="Arial" w:cs="Arial"/>
          <w:bCs/>
          <w:szCs w:val="22"/>
        </w:rPr>
        <w:t>Czy Zamawiający w poz. nr 1 wyrazi zgodę na zaoferowanie asortymentu według własnych rozwiązań konstrukcyjnych zgodnie z poniższym opisem:</w:t>
      </w:r>
    </w:p>
    <w:p w14:paraId="4722C4DF" w14:textId="086E89DC" w:rsidR="00A3080B" w:rsidRPr="001D15BB" w:rsidRDefault="00A3080B" w:rsidP="00C160D0">
      <w:pPr>
        <w:widowControl w:val="0"/>
        <w:jc w:val="both"/>
        <w:rPr>
          <w:rFonts w:ascii="Arial" w:hAnsi="Arial" w:cs="Arial"/>
          <w:bCs/>
          <w:szCs w:val="22"/>
        </w:rPr>
      </w:pPr>
      <w:r w:rsidRPr="001D15BB">
        <w:rPr>
          <w:rFonts w:ascii="Arial" w:eastAsia="Calibri" w:hAnsi="Arial" w:cs="Arial"/>
          <w:bCs/>
          <w:szCs w:val="22"/>
        </w:rPr>
        <w:t>Stabilizacja przeznasadowa odcinka piersiowo-lędźwiowego kręgosłupa</w:t>
      </w:r>
    </w:p>
    <w:p w14:paraId="71C1ADCC" w14:textId="77777777" w:rsidR="00A3080B" w:rsidRPr="0010757E" w:rsidRDefault="00A3080B" w:rsidP="00C160D0">
      <w:pPr>
        <w:widowControl w:val="0"/>
        <w:autoSpaceDE w:val="0"/>
        <w:autoSpaceDN w:val="0"/>
        <w:adjustRightInd w:val="0"/>
        <w:jc w:val="both"/>
        <w:rPr>
          <w:rFonts w:ascii="Arial" w:eastAsia="Calibri" w:hAnsi="Arial" w:cs="Arial"/>
          <w:color w:val="000000"/>
          <w:szCs w:val="22"/>
        </w:rPr>
      </w:pPr>
      <w:r w:rsidRPr="001D15BB">
        <w:rPr>
          <w:rFonts w:ascii="Arial" w:eastAsia="Calibri" w:hAnsi="Arial" w:cs="Arial"/>
          <w:szCs w:val="22"/>
        </w:rPr>
        <w:t xml:space="preserve">W zestawie śruby monoaksjalne i </w:t>
      </w:r>
      <w:r w:rsidRPr="0010757E">
        <w:rPr>
          <w:rFonts w:ascii="Arial" w:eastAsia="Calibri" w:hAnsi="Arial" w:cs="Arial"/>
          <w:color w:val="000000"/>
          <w:szCs w:val="22"/>
        </w:rPr>
        <w:t xml:space="preserve">poliaksjalne oraz śruby redukcyjne. Śruby o stożkowym rdzeniu, cylindrycznym kształcie powierzchni zewnętrznej gwintu kostnego i trapezowym zarysie gwintu. Wyposażona w dwa zacięcia samogwintujące. Śruby atraumatyczna (z zaokrąglonym końcem). Osadzenie pręta od góry (główka tulipanowa). Wysokość łba śruby wystającej ponad pręt wynosi 5,5mm, średnica łba śruby wraz z elementem blokującym do 14mm. Śruby mono i poliaksjalne w rozmiarach (4,0mm; 4,5mm; 5,0mm; 5,5mm; 6,0mm; 6,5mm; 7,5mm, 8,5). Zakres długości od 25mm do 100mm w zależności od średnicy. Średnice kodowane kolorami. Śruby redukcyjne (z długimi ramionami gwintowanymi na całej długości i odłamywanymi po zabiegu) umożliwiają osadzenie pręta w kanałku śruby bez użycia dodatkowych narzędzi </w:t>
      </w:r>
      <w:r w:rsidRPr="0010757E">
        <w:rPr>
          <w:rFonts w:ascii="Arial" w:eastAsia="Calibri" w:hAnsi="Arial" w:cs="Arial"/>
          <w:szCs w:val="22"/>
        </w:rPr>
        <w:t>dopychających</w:t>
      </w:r>
      <w:r w:rsidRPr="0010757E">
        <w:rPr>
          <w:rFonts w:ascii="Arial" w:eastAsia="Calibri" w:hAnsi="Arial" w:cs="Arial"/>
          <w:color w:val="C45911"/>
          <w:szCs w:val="22"/>
        </w:rPr>
        <w:t xml:space="preserve">. </w:t>
      </w:r>
      <w:r w:rsidRPr="0010757E">
        <w:rPr>
          <w:rFonts w:ascii="Arial" w:hAnsi="Arial" w:cs="Arial"/>
          <w:szCs w:val="22"/>
        </w:rPr>
        <w:t xml:space="preserve">Blokowanie jednoelementowym, wewnętrznym wkrętem blokującym o specjalnym podciętym (ujemnym) zarysie gwintu, zapobiegającym rozchylaniu się ramion śruby i zmniejszającym ryzyko przekoszenia. Mechanizm blokowania umożliwiający jednoznaczne, powtarzalne blokowanie śruby (brak elementów </w:t>
      </w:r>
      <w:r w:rsidRPr="0010757E">
        <w:rPr>
          <w:rFonts w:ascii="Arial" w:hAnsi="Arial" w:cs="Arial"/>
          <w:szCs w:val="22"/>
        </w:rPr>
        <w:lastRenderedPageBreak/>
        <w:t>zrywanych, dokręcanie kluczem dynamometrycznym 12 Nm).</w:t>
      </w:r>
    </w:p>
    <w:p w14:paraId="2E355762" w14:textId="77777777" w:rsidR="00A3080B" w:rsidRPr="0010757E" w:rsidRDefault="00A3080B" w:rsidP="00C160D0">
      <w:pPr>
        <w:pStyle w:val="Default"/>
        <w:widowControl w:val="0"/>
        <w:suppressAutoHyphens/>
        <w:jc w:val="both"/>
        <w:rPr>
          <w:rFonts w:ascii="Arial" w:hAnsi="Arial" w:cs="Arial"/>
          <w:sz w:val="22"/>
          <w:szCs w:val="22"/>
        </w:rPr>
      </w:pPr>
      <w:r w:rsidRPr="0010757E">
        <w:rPr>
          <w:rFonts w:ascii="Arial" w:hAnsi="Arial" w:cs="Arial"/>
          <w:sz w:val="22"/>
          <w:szCs w:val="22"/>
        </w:rPr>
        <w:t>W zestawie pręty proste o średnicy 6mm, dostępne w dwóch gradacjach sztywności - standardowe (wykonane ze stopu tytanu) oraz bardzo sztywne (wykonane ze stopu kobaltu) i w zakresie długości od 40 do 500mm. Dostępność prętów odgiętych w 3 odmianach kątowych 50°, 60° i 70° oraz prętów zakrzywionych wygiętych lordotycznie. Łączniki poprzeczne prętowe klamrowe.</w:t>
      </w:r>
    </w:p>
    <w:p w14:paraId="4F661036" w14:textId="77777777" w:rsidR="00A3080B" w:rsidRPr="0010757E" w:rsidRDefault="00A3080B" w:rsidP="00C160D0">
      <w:pPr>
        <w:pStyle w:val="Default"/>
        <w:widowControl w:val="0"/>
        <w:suppressAutoHyphens/>
        <w:jc w:val="both"/>
        <w:rPr>
          <w:rFonts w:ascii="Arial" w:hAnsi="Arial" w:cs="Arial"/>
          <w:sz w:val="22"/>
          <w:szCs w:val="22"/>
        </w:rPr>
      </w:pPr>
      <w:r w:rsidRPr="0010757E">
        <w:rPr>
          <w:rFonts w:ascii="Arial" w:hAnsi="Arial" w:cs="Arial"/>
          <w:sz w:val="22"/>
          <w:szCs w:val="22"/>
        </w:rPr>
        <w:t>Materiał stop tytanu.</w:t>
      </w:r>
    </w:p>
    <w:p w14:paraId="153ABD95" w14:textId="77777777" w:rsidR="00A3080B" w:rsidRPr="0010757E" w:rsidRDefault="00A3080B" w:rsidP="00C160D0">
      <w:pPr>
        <w:pStyle w:val="Akapitzlist"/>
        <w:widowControl w:val="0"/>
        <w:ind w:left="0"/>
        <w:jc w:val="both"/>
        <w:rPr>
          <w:rFonts w:ascii="Arial" w:hAnsi="Arial" w:cs="Arial"/>
          <w:szCs w:val="22"/>
        </w:rPr>
      </w:pPr>
      <w:r w:rsidRPr="0010757E">
        <w:rPr>
          <w:rFonts w:ascii="Arial" w:hAnsi="Arial" w:cs="Arial"/>
        </w:rPr>
        <w:t>System haków kręgosłupowych, składający się z haków laminarnych, pedikularnych i na wyrostki poprzeczne, dostępnych w trzech różnych wysokościach (mały, standardowy, duży) oraz dwóch szerokościach ostrza (wąskie i szerokie); rozmiary haków kodowane kolorami. Oferowane haki dostępne w odmianie prostej, odsadzonej, wydłużonej, odgiętej i piersiowej. Haki współpracujące z prętem o średnicy 6mm; system umożliwia osadzenie pręta od góry z punktu widzenia operatora (zakończenie tulipanowe), wszystkie rodzaje haków współpracują z tym samym wkrętem blokującym co śruby przeznasadowe. Łączniki domino pozwalające przedłużyć stabilizację bez konieczności wymiany prętów.</w:t>
      </w:r>
    </w:p>
    <w:p w14:paraId="0987A884" w14:textId="77777777" w:rsidR="00A3080B" w:rsidRPr="001D15BB" w:rsidRDefault="00A3080B" w:rsidP="00C160D0">
      <w:pPr>
        <w:pStyle w:val="Default"/>
        <w:widowControl w:val="0"/>
        <w:suppressAutoHyphens/>
        <w:jc w:val="both"/>
        <w:rPr>
          <w:rFonts w:ascii="Arial" w:hAnsi="Arial" w:cs="Arial"/>
          <w:color w:val="auto"/>
          <w:sz w:val="22"/>
          <w:szCs w:val="22"/>
        </w:rPr>
      </w:pPr>
      <w:r w:rsidRPr="0010757E">
        <w:rPr>
          <w:rFonts w:ascii="Arial" w:hAnsi="Arial" w:cs="Arial"/>
          <w:color w:val="auto"/>
          <w:sz w:val="22"/>
          <w:szCs w:val="22"/>
        </w:rPr>
        <w:t xml:space="preserve">Instrumentarium i implanty w tacach sterylizacyjnych i kontenerach niewymagających dodatkowego </w:t>
      </w:r>
      <w:r w:rsidRPr="001D15BB">
        <w:rPr>
          <w:rFonts w:ascii="Arial" w:hAnsi="Arial" w:cs="Arial"/>
          <w:color w:val="auto"/>
          <w:sz w:val="22"/>
          <w:szCs w:val="22"/>
        </w:rPr>
        <w:t>opakowania sterylizacyjnego. W zestawie narzędzia w formie pistoletu zakładanego na tulipan śruby równoległe lub prostopadle do osi prętów inne manipulatory w tym gilotyna do cięcia pręta.</w:t>
      </w:r>
    </w:p>
    <w:p w14:paraId="345889F3" w14:textId="77777777" w:rsidR="00A3080B" w:rsidRPr="001D15BB" w:rsidRDefault="00A3080B" w:rsidP="00C160D0">
      <w:pPr>
        <w:widowControl w:val="0"/>
        <w:autoSpaceDE w:val="0"/>
        <w:autoSpaceDN w:val="0"/>
        <w:adjustRightInd w:val="0"/>
        <w:jc w:val="both"/>
        <w:rPr>
          <w:rFonts w:ascii="Arial" w:hAnsi="Arial" w:cs="Arial"/>
          <w:szCs w:val="22"/>
        </w:rPr>
      </w:pPr>
      <w:r w:rsidRPr="001D15BB">
        <w:rPr>
          <w:rFonts w:ascii="Arial" w:hAnsi="Arial" w:cs="Arial"/>
          <w:szCs w:val="22"/>
        </w:rPr>
        <w:t>Skład kompletu: 4 śruby/haki, 4 blokery, 2 pręty, 1 łącznik poprzeczny</w:t>
      </w:r>
    </w:p>
    <w:p w14:paraId="5061FBF1" w14:textId="539CEE6A" w:rsidR="00A3080B" w:rsidRPr="001D15BB" w:rsidRDefault="00A3080B" w:rsidP="00C160D0">
      <w:pPr>
        <w:widowControl w:val="0"/>
        <w:tabs>
          <w:tab w:val="left" w:pos="0"/>
        </w:tabs>
        <w:jc w:val="both"/>
        <w:outlineLvl w:val="5"/>
        <w:rPr>
          <w:rFonts w:ascii="Arial" w:hAnsi="Arial" w:cs="Arial"/>
          <w:b/>
          <w:szCs w:val="22"/>
          <w:lang w:eastAsia="pl-PL"/>
        </w:rPr>
      </w:pPr>
      <w:bookmarkStart w:id="4" w:name="_Hlk55810860"/>
      <w:r w:rsidRPr="001D15BB">
        <w:rPr>
          <w:rFonts w:ascii="Arial" w:hAnsi="Arial" w:cs="Arial"/>
          <w:b/>
          <w:szCs w:val="22"/>
          <w:lang w:eastAsia="pl-PL"/>
        </w:rPr>
        <w:t xml:space="preserve">ODPOWIEDŹ: </w:t>
      </w:r>
      <w:r w:rsidR="001D15BB" w:rsidRPr="001D15BB">
        <w:rPr>
          <w:rFonts w:ascii="Arial" w:hAnsi="Arial" w:cs="Arial"/>
          <w:b/>
          <w:szCs w:val="22"/>
          <w:lang w:eastAsia="pl-PL"/>
        </w:rPr>
        <w:t>Tak, Zamawiający wyraża zgodę.</w:t>
      </w:r>
    </w:p>
    <w:bookmarkEnd w:id="4"/>
    <w:p w14:paraId="71CF1AB0" w14:textId="77777777" w:rsidR="006B288B" w:rsidRPr="001D15BB" w:rsidRDefault="006B288B" w:rsidP="00C160D0">
      <w:pPr>
        <w:widowControl w:val="0"/>
        <w:tabs>
          <w:tab w:val="left" w:pos="0"/>
        </w:tabs>
        <w:jc w:val="both"/>
        <w:rPr>
          <w:rFonts w:ascii="Arial" w:hAnsi="Arial" w:cs="Arial"/>
          <w:bCs/>
          <w:szCs w:val="22"/>
          <w:lang w:eastAsia="pl-PL"/>
        </w:rPr>
      </w:pPr>
    </w:p>
    <w:p w14:paraId="313FCAF3" w14:textId="06988072" w:rsidR="006B288B" w:rsidRPr="001D15BB" w:rsidRDefault="006B288B" w:rsidP="00C160D0">
      <w:pPr>
        <w:widowControl w:val="0"/>
        <w:tabs>
          <w:tab w:val="left" w:pos="0"/>
        </w:tabs>
        <w:jc w:val="both"/>
        <w:rPr>
          <w:rFonts w:ascii="Arial" w:hAnsi="Arial" w:cs="Arial"/>
          <w:b/>
          <w:szCs w:val="22"/>
          <w:lang w:eastAsia="pl-PL"/>
        </w:rPr>
      </w:pPr>
      <w:r w:rsidRPr="001D15BB">
        <w:rPr>
          <w:rFonts w:ascii="Arial" w:hAnsi="Arial" w:cs="Arial"/>
          <w:b/>
          <w:szCs w:val="22"/>
          <w:lang w:eastAsia="pl-PL"/>
        </w:rPr>
        <w:t>Pytanie 22</w:t>
      </w:r>
      <w:r w:rsidR="0010757E" w:rsidRPr="001D15BB">
        <w:rPr>
          <w:rFonts w:ascii="Arial" w:hAnsi="Arial" w:cs="Arial"/>
          <w:b/>
          <w:szCs w:val="22"/>
          <w:lang w:eastAsia="pl-PL"/>
        </w:rPr>
        <w:t xml:space="preserve"> – pakiet nr 19</w:t>
      </w:r>
    </w:p>
    <w:p w14:paraId="0032E5BE" w14:textId="77C28DD9" w:rsidR="0010757E" w:rsidRPr="001D15BB" w:rsidRDefault="0010757E" w:rsidP="00C160D0">
      <w:pPr>
        <w:widowControl w:val="0"/>
        <w:jc w:val="both"/>
        <w:rPr>
          <w:rFonts w:ascii="Arial" w:hAnsi="Arial" w:cs="Arial"/>
          <w:bCs/>
          <w:szCs w:val="22"/>
        </w:rPr>
      </w:pPr>
      <w:r w:rsidRPr="001D15BB">
        <w:rPr>
          <w:rFonts w:ascii="Arial" w:hAnsi="Arial" w:cs="Arial"/>
          <w:bCs/>
          <w:szCs w:val="22"/>
        </w:rPr>
        <w:t>Czy Zamawiający w poz. nr 2 wyrazi zgodę na zaoferowanie asortymentu według własnych rozwiązań konstrukcyjnych zgodnie z poniższym opisem:</w:t>
      </w:r>
    </w:p>
    <w:p w14:paraId="3283A35D" w14:textId="77777777" w:rsidR="00A3080B" w:rsidRPr="0010757E" w:rsidRDefault="00A3080B" w:rsidP="00C160D0">
      <w:pPr>
        <w:widowControl w:val="0"/>
        <w:autoSpaceDE w:val="0"/>
        <w:autoSpaceDN w:val="0"/>
        <w:adjustRightInd w:val="0"/>
        <w:jc w:val="both"/>
        <w:rPr>
          <w:rFonts w:ascii="Arial" w:eastAsia="Calibri" w:hAnsi="Arial" w:cs="Arial"/>
          <w:bCs/>
          <w:szCs w:val="22"/>
        </w:rPr>
      </w:pPr>
      <w:r w:rsidRPr="001D15BB">
        <w:rPr>
          <w:rFonts w:ascii="Arial" w:eastAsia="Calibri" w:hAnsi="Arial" w:cs="Arial"/>
          <w:bCs/>
          <w:szCs w:val="22"/>
        </w:rPr>
        <w:t>Przezskórna (małoinwazyjna</w:t>
      </w:r>
      <w:r w:rsidRPr="0010757E">
        <w:rPr>
          <w:rFonts w:ascii="Arial" w:eastAsia="Calibri" w:hAnsi="Arial" w:cs="Arial"/>
          <w:bCs/>
          <w:szCs w:val="22"/>
        </w:rPr>
        <w:t>) stabilizacja przeznasadowa odcinka piersiowo-lędźwiowego kręgosłupa</w:t>
      </w:r>
      <w:r>
        <w:rPr>
          <w:rFonts w:ascii="Arial" w:eastAsia="Calibri" w:hAnsi="Arial" w:cs="Arial"/>
          <w:bCs/>
          <w:szCs w:val="22"/>
        </w:rPr>
        <w:t>.</w:t>
      </w:r>
    </w:p>
    <w:p w14:paraId="5EDDCB7E" w14:textId="206F11C2" w:rsidR="00A3080B" w:rsidRPr="0010757E" w:rsidRDefault="00A3080B" w:rsidP="00C160D0">
      <w:pPr>
        <w:widowControl w:val="0"/>
        <w:autoSpaceDE w:val="0"/>
        <w:autoSpaceDN w:val="0"/>
        <w:adjustRightInd w:val="0"/>
        <w:jc w:val="both"/>
        <w:rPr>
          <w:rFonts w:ascii="Arial" w:eastAsia="Calibri" w:hAnsi="Arial" w:cs="Arial"/>
          <w:bCs/>
          <w:szCs w:val="22"/>
        </w:rPr>
      </w:pPr>
      <w:r w:rsidRPr="0010757E">
        <w:rPr>
          <w:rFonts w:ascii="Arial" w:eastAsia="Calibri" w:hAnsi="Arial" w:cs="Arial"/>
          <w:bCs/>
          <w:szCs w:val="22"/>
        </w:rPr>
        <w:t>Śruby kaniulowane(niesterylne) do stabilizacji przez skórnej do współpracy z drutem prowadzącym o średnicy 1,5mm. W zestawie dostępność hiperelastycznych drutów prowadzących o długości min. 500mm, wykonanych z metalu z pamięcią kształtu (nitinol). Śruby implantowane poprzez system tulejowy umożliwiający małoinwazyjną ich aplikację. Śruby o cylindrycznym rdzeniu i cylindrycznym kształcie gwintu kostnego w części środkowej i trapezowym zarysie profilu gwintu. Gwint kostny dwukrotny (2-helisowy) do dwukrotnie szybszego wkręcania śrub, o mniejszej liczbie zwojów w części gąbczastej i większej liczbie zwojów w części korowej kręgu. Śruby o atraumatycznym zakończeniu (zaokrąglony koniec). Wszystkie śruby umożliwiające fenestrację cementu kostnego. Ilość fenestracji zależna od długości śruby minimum 4 przy śrubach krótkich i 8 przy śrubach dłuższych. Śruby poliaksjalne o ruchomości minimum 45°. Wysokość profilu głowy śruby poliaksjalnej max. 17mm, wysokość łba śruby wystającej ponad pręt nie większa niż 5,5mm, średnica łba wraz z elementem blokującym max.14mm. Śruby w rozmiarach średnic (4,5mm; 5,0mm; 5,5mm; 6,0mm; 6,5mm; 7,0mm; 7,5mm; 8,5mm) dł. od 30 do 90mm w zależności od średnicy.</w:t>
      </w:r>
      <w:r w:rsidRPr="00A3080B">
        <w:rPr>
          <w:rFonts w:ascii="Arial" w:eastAsia="Calibri" w:hAnsi="Arial" w:cs="Arial"/>
          <w:bCs/>
          <w:szCs w:val="22"/>
        </w:rPr>
        <w:t xml:space="preserve"> </w:t>
      </w:r>
      <w:r w:rsidRPr="0010757E">
        <w:rPr>
          <w:rFonts w:ascii="Arial" w:eastAsia="Calibri" w:hAnsi="Arial" w:cs="Arial"/>
          <w:bCs/>
          <w:szCs w:val="22"/>
        </w:rPr>
        <w:t>Śruby kodowane kolorami. Osadzenie pręta od góry. Blokowanie jednoelementowe, wewnętrznym wkrętem blokującym o ujemnym zarysie gwintu, zapobiegającym rozchylaniu się ramion śruby i zmniejszającym ryzyko przekoszenia gwintu. Mechanizm blokowania umożliwia jednoznaczne, powtarzalne blokowanie śruby (brak elementów zrywanych), dokręcanie kluczem dynamometrycznym 12 Nm. Pręty wstępnie wygięte oraz proste, dostępne w dwóch sztywnościach (stop tytanu i stop kobaltu) o średnicy 6mm, posiadające atraumatyczny koniec ułatwiający implantację oraz zamek współpracujący z narzędziem do jego aplikacji. Instrumentarium i implanty w tacach sterylizacyjnych i kontenerach. Cement kostny o niskiej lepkości z dodatkiem hydroksyapatytu i domieszką siarczanu baru(sterylny). Zestaw do mieszania i podawania cementu(sterylny)</w:t>
      </w:r>
    </w:p>
    <w:p w14:paraId="7DD478F6" w14:textId="77777777" w:rsidR="00A3080B" w:rsidRDefault="00A3080B" w:rsidP="00C160D0">
      <w:pPr>
        <w:widowControl w:val="0"/>
        <w:autoSpaceDE w:val="0"/>
        <w:autoSpaceDN w:val="0"/>
        <w:adjustRightInd w:val="0"/>
        <w:jc w:val="both"/>
        <w:rPr>
          <w:rFonts w:ascii="Arial" w:eastAsia="Calibri" w:hAnsi="Arial" w:cs="Arial"/>
          <w:bCs/>
          <w:szCs w:val="22"/>
        </w:rPr>
      </w:pPr>
      <w:r w:rsidRPr="0010757E">
        <w:rPr>
          <w:rFonts w:ascii="Arial" w:eastAsia="Calibri" w:hAnsi="Arial" w:cs="Arial"/>
          <w:bCs/>
          <w:szCs w:val="22"/>
        </w:rPr>
        <w:t>Skład kompletu: 4 śruby, 4 blokery, 2 pręty, 1 cement, 4 szt. kaniul do podawania cementu, 1 zestaw do mieszania i podawania cementu.</w:t>
      </w:r>
    </w:p>
    <w:p w14:paraId="5E283A14" w14:textId="77777777" w:rsidR="001D15BB" w:rsidRPr="001D15BB" w:rsidRDefault="001D15BB" w:rsidP="001D15BB">
      <w:pPr>
        <w:widowControl w:val="0"/>
        <w:tabs>
          <w:tab w:val="left" w:pos="0"/>
        </w:tabs>
        <w:jc w:val="both"/>
        <w:outlineLvl w:val="5"/>
        <w:rPr>
          <w:rFonts w:ascii="Arial" w:hAnsi="Arial" w:cs="Arial"/>
          <w:b/>
          <w:szCs w:val="22"/>
          <w:lang w:eastAsia="pl-PL"/>
        </w:rPr>
      </w:pPr>
      <w:r w:rsidRPr="001D15BB">
        <w:rPr>
          <w:rFonts w:ascii="Arial" w:hAnsi="Arial" w:cs="Arial"/>
          <w:b/>
          <w:szCs w:val="22"/>
          <w:lang w:eastAsia="pl-PL"/>
        </w:rPr>
        <w:t>ODPOWIEDŹ: Tak, Zamawiający wyraża zgodę.</w:t>
      </w:r>
    </w:p>
    <w:p w14:paraId="418C4982" w14:textId="77777777" w:rsidR="006B288B" w:rsidRPr="004F385C" w:rsidRDefault="006B288B" w:rsidP="00C160D0">
      <w:pPr>
        <w:widowControl w:val="0"/>
        <w:autoSpaceDE w:val="0"/>
        <w:autoSpaceDN w:val="0"/>
        <w:adjustRightInd w:val="0"/>
        <w:spacing w:line="276" w:lineRule="auto"/>
        <w:jc w:val="both"/>
      </w:pPr>
    </w:p>
    <w:p w14:paraId="73943A65" w14:textId="13CCBC5B" w:rsidR="00A3080B" w:rsidRPr="00F2318B" w:rsidRDefault="006B288B" w:rsidP="00C160D0">
      <w:pPr>
        <w:widowControl w:val="0"/>
        <w:tabs>
          <w:tab w:val="left" w:pos="0"/>
        </w:tabs>
        <w:jc w:val="both"/>
        <w:outlineLvl w:val="5"/>
        <w:rPr>
          <w:rFonts w:ascii="Arial" w:hAnsi="Arial" w:cs="Arial"/>
          <w:iCs/>
        </w:rPr>
      </w:pPr>
      <w:r w:rsidRPr="00F2318B">
        <w:rPr>
          <w:rFonts w:ascii="Arial" w:hAnsi="Arial" w:cs="Arial"/>
          <w:b/>
          <w:szCs w:val="22"/>
          <w:lang w:eastAsia="pl-PL"/>
        </w:rPr>
        <w:t>Pytanie 23</w:t>
      </w:r>
      <w:r w:rsidR="00A3080B" w:rsidRPr="00F2318B">
        <w:rPr>
          <w:rFonts w:ascii="Arial" w:hAnsi="Arial" w:cs="Arial"/>
          <w:b/>
          <w:szCs w:val="22"/>
          <w:lang w:eastAsia="pl-PL"/>
        </w:rPr>
        <w:t xml:space="preserve"> – pakiet </w:t>
      </w:r>
      <w:r w:rsidR="00BD1D48" w:rsidRPr="00F2318B">
        <w:rPr>
          <w:rFonts w:ascii="Arial" w:hAnsi="Arial" w:cs="Arial"/>
          <w:b/>
          <w:iCs/>
        </w:rPr>
        <w:t>11; 14; 16; 17; 19;</w:t>
      </w:r>
      <w:r w:rsidR="00A3080B" w:rsidRPr="00F2318B">
        <w:rPr>
          <w:rFonts w:ascii="Arial" w:hAnsi="Arial" w:cs="Arial"/>
          <w:b/>
          <w:iCs/>
        </w:rPr>
        <w:t xml:space="preserve"> </w:t>
      </w:r>
      <w:r w:rsidR="00BD1D48" w:rsidRPr="00F2318B">
        <w:rPr>
          <w:rFonts w:ascii="Arial" w:hAnsi="Arial" w:cs="Arial"/>
          <w:b/>
          <w:iCs/>
        </w:rPr>
        <w:t>30</w:t>
      </w:r>
    </w:p>
    <w:p w14:paraId="13F8A246" w14:textId="216D2795" w:rsidR="00BD1D48" w:rsidRPr="00F2318B" w:rsidRDefault="00BD1D48" w:rsidP="00C160D0">
      <w:pPr>
        <w:widowControl w:val="0"/>
        <w:tabs>
          <w:tab w:val="left" w:pos="0"/>
        </w:tabs>
        <w:jc w:val="both"/>
        <w:outlineLvl w:val="5"/>
        <w:rPr>
          <w:rFonts w:ascii="Arial" w:hAnsi="Arial" w:cs="Arial"/>
          <w:b/>
          <w:szCs w:val="22"/>
          <w:lang w:eastAsia="pl-PL"/>
        </w:rPr>
      </w:pPr>
      <w:r w:rsidRPr="00F2318B">
        <w:rPr>
          <w:rFonts w:ascii="Arial" w:hAnsi="Arial" w:cs="Arial"/>
          <w:iCs/>
        </w:rPr>
        <w:t>Czy Zamawiający w §1 ust. 9 i 10 wyrazi zgodę na zmianę zapisu dotyczącą utworzenia magazynu (depozytu) na „utworzenie magazynu (depozytu) z rodzajów i rozmiarów implantów najczęściej stosowanych uzgodnionych pomiędzy stronami umowy”?</w:t>
      </w:r>
    </w:p>
    <w:p w14:paraId="4848EB67" w14:textId="77777777" w:rsidR="001D15BB" w:rsidRPr="001D15BB" w:rsidRDefault="001D15BB" w:rsidP="001D15BB">
      <w:pPr>
        <w:widowControl w:val="0"/>
        <w:tabs>
          <w:tab w:val="left" w:pos="0"/>
        </w:tabs>
        <w:jc w:val="both"/>
        <w:outlineLvl w:val="5"/>
        <w:rPr>
          <w:rFonts w:ascii="Arial" w:hAnsi="Arial" w:cs="Arial"/>
          <w:b/>
          <w:szCs w:val="22"/>
          <w:lang w:eastAsia="pl-PL"/>
        </w:rPr>
      </w:pPr>
      <w:r w:rsidRPr="00F2318B">
        <w:rPr>
          <w:rFonts w:ascii="Arial" w:hAnsi="Arial" w:cs="Arial"/>
          <w:b/>
          <w:szCs w:val="22"/>
          <w:lang w:eastAsia="pl-PL"/>
        </w:rPr>
        <w:lastRenderedPageBreak/>
        <w:t>ODPOWIEDŹ: Tak, Zamawiający wyraża zgodę.</w:t>
      </w:r>
    </w:p>
    <w:p w14:paraId="09108478" w14:textId="77777777" w:rsidR="006B288B" w:rsidRPr="004F385C" w:rsidRDefault="006B288B" w:rsidP="00C160D0">
      <w:pPr>
        <w:widowControl w:val="0"/>
        <w:tabs>
          <w:tab w:val="left" w:pos="0"/>
        </w:tabs>
        <w:jc w:val="both"/>
        <w:outlineLvl w:val="5"/>
        <w:rPr>
          <w:rFonts w:ascii="Arial" w:hAnsi="Arial" w:cs="Arial"/>
          <w:bCs/>
          <w:szCs w:val="22"/>
          <w:lang w:eastAsia="pl-PL"/>
        </w:rPr>
      </w:pPr>
    </w:p>
    <w:p w14:paraId="59B6A23E" w14:textId="6CEF38A9" w:rsidR="006B288B" w:rsidRDefault="006B288B"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 xml:space="preserve">Pytanie </w:t>
      </w:r>
      <w:r>
        <w:rPr>
          <w:rFonts w:ascii="Arial" w:hAnsi="Arial" w:cs="Arial"/>
          <w:b/>
          <w:szCs w:val="22"/>
          <w:lang w:eastAsia="pl-PL"/>
        </w:rPr>
        <w:t>24</w:t>
      </w:r>
    </w:p>
    <w:p w14:paraId="305D9DE3" w14:textId="68163653" w:rsidR="00BD1D48" w:rsidRPr="00DD62A5" w:rsidRDefault="00BD1D48" w:rsidP="00C160D0">
      <w:pPr>
        <w:pStyle w:val="Tekstpodstawowywcity2"/>
        <w:widowControl w:val="0"/>
        <w:spacing w:after="0" w:line="240" w:lineRule="auto"/>
        <w:ind w:left="0"/>
        <w:jc w:val="both"/>
        <w:rPr>
          <w:rFonts w:ascii="Arial" w:hAnsi="Arial" w:cs="Arial"/>
          <w:iCs/>
        </w:rPr>
      </w:pPr>
      <w:r w:rsidRPr="00DD62A5">
        <w:rPr>
          <w:rFonts w:ascii="Arial" w:hAnsi="Arial" w:cs="Arial"/>
          <w:iCs/>
        </w:rPr>
        <w:t>Czy Zamawiający dookreśli w §5 ust. 3 pkt 2 lit c, iż trzykrotna zwłoka w dostawie uprawniająca do odstąpienia od umowy musi wystąpić w 3 kolejnych po sobie dostawach?</w:t>
      </w:r>
    </w:p>
    <w:p w14:paraId="4E7B1CA2" w14:textId="4A328037" w:rsidR="006B288B" w:rsidRPr="004F385C" w:rsidRDefault="006B288B" w:rsidP="00C160D0">
      <w:pPr>
        <w:widowControl w:val="0"/>
        <w:tabs>
          <w:tab w:val="left" w:pos="0"/>
        </w:tabs>
        <w:jc w:val="both"/>
        <w:outlineLvl w:val="5"/>
        <w:rPr>
          <w:rFonts w:ascii="Arial" w:hAnsi="Arial" w:cs="Arial"/>
          <w:bCs/>
          <w:szCs w:val="22"/>
          <w:lang w:eastAsia="pl-PL"/>
        </w:rPr>
      </w:pPr>
      <w:r w:rsidRPr="00A3080B">
        <w:rPr>
          <w:rFonts w:ascii="Arial" w:hAnsi="Arial" w:cs="Arial"/>
          <w:b/>
          <w:color w:val="0070C0"/>
          <w:szCs w:val="22"/>
          <w:lang w:eastAsia="pl-PL"/>
        </w:rPr>
        <w:t xml:space="preserve">ODPOWIEDŹ: </w:t>
      </w:r>
      <w:r w:rsidR="00A3080B" w:rsidRPr="00A3080B">
        <w:rPr>
          <w:rFonts w:ascii="Arial" w:hAnsi="Arial" w:cs="Arial"/>
          <w:b/>
          <w:color w:val="0070C0"/>
          <w:szCs w:val="22"/>
          <w:lang w:eastAsia="pl-PL"/>
        </w:rPr>
        <w:t>Nie, Zamawiający nie wyraża zgody na zaproponowane dookreślenie.</w:t>
      </w:r>
    </w:p>
    <w:p w14:paraId="64065335" w14:textId="77777777" w:rsidR="006B288B" w:rsidRPr="00A0627D" w:rsidRDefault="006B288B" w:rsidP="00C160D0">
      <w:pPr>
        <w:widowControl w:val="0"/>
        <w:autoSpaceDE w:val="0"/>
        <w:autoSpaceDN w:val="0"/>
        <w:adjustRightInd w:val="0"/>
        <w:rPr>
          <w:rFonts w:ascii="Arial" w:hAnsi="Arial" w:cs="Arial"/>
          <w:color w:val="000000"/>
          <w:sz w:val="24"/>
          <w:lang w:eastAsia="pl-PL"/>
        </w:rPr>
      </w:pPr>
    </w:p>
    <w:p w14:paraId="61B308B8" w14:textId="0FE46FD9" w:rsidR="006B288B" w:rsidRDefault="006B288B"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 xml:space="preserve">Pytanie </w:t>
      </w:r>
      <w:r>
        <w:rPr>
          <w:rFonts w:ascii="Arial" w:hAnsi="Arial" w:cs="Arial"/>
          <w:b/>
          <w:szCs w:val="22"/>
          <w:lang w:eastAsia="pl-PL"/>
        </w:rPr>
        <w:t>25</w:t>
      </w:r>
    </w:p>
    <w:p w14:paraId="170CBDED" w14:textId="77777777" w:rsidR="00BD1D48" w:rsidRPr="00DD62A5" w:rsidRDefault="00BD1D48" w:rsidP="00C160D0">
      <w:pPr>
        <w:pStyle w:val="Tekstpodstawowywcity2"/>
        <w:widowControl w:val="0"/>
        <w:spacing w:after="0" w:line="240" w:lineRule="auto"/>
        <w:ind w:left="0"/>
        <w:jc w:val="both"/>
        <w:rPr>
          <w:rFonts w:ascii="Arial" w:hAnsi="Arial" w:cs="Arial"/>
          <w:bCs/>
          <w:iCs/>
        </w:rPr>
      </w:pPr>
      <w:r w:rsidRPr="00DD62A5">
        <w:rPr>
          <w:rFonts w:ascii="Arial" w:hAnsi="Arial" w:cs="Arial"/>
          <w:bCs/>
        </w:rPr>
        <w:t>Czy Zamawiający doda zapis w §5 ust. 4, że odstąpienie od umowy przez Zamawiającego będzie poprzedzone wezwaniem Wykonawcy do realizowania umowy zgodnie z zawartymi w umowie postanowieniami?</w:t>
      </w:r>
    </w:p>
    <w:p w14:paraId="27FC59C6" w14:textId="376DF1DD" w:rsidR="00BD1D48" w:rsidRPr="00DD62A5" w:rsidRDefault="00BD1D48" w:rsidP="00C160D0">
      <w:pPr>
        <w:widowControl w:val="0"/>
        <w:tabs>
          <w:tab w:val="num" w:pos="0"/>
        </w:tabs>
        <w:jc w:val="both"/>
        <w:rPr>
          <w:rFonts w:ascii="Arial" w:hAnsi="Arial" w:cs="Arial"/>
          <w:bCs/>
          <w:szCs w:val="22"/>
        </w:rPr>
      </w:pPr>
      <w:r w:rsidRPr="00DD62A5">
        <w:rPr>
          <w:rFonts w:ascii="Arial" w:hAnsi="Arial" w:cs="Arial"/>
          <w:bCs/>
          <w:szCs w:val="22"/>
        </w:rPr>
        <w:t>Obecny zapis umowy może powodować uprzywilejowanie jednej ze stron umowy co może być niezgodne z zasadami społeczno–gospodarczym określonymi w kodeksie cywilnym. W związku z powyższym koniecznym jest zmiana zapisu.</w:t>
      </w:r>
    </w:p>
    <w:p w14:paraId="5B1328C3" w14:textId="77777777" w:rsidR="00A3080B" w:rsidRPr="00A3080B" w:rsidRDefault="006B288B" w:rsidP="00C160D0">
      <w:pPr>
        <w:widowControl w:val="0"/>
        <w:tabs>
          <w:tab w:val="left" w:pos="0"/>
        </w:tabs>
        <w:jc w:val="both"/>
        <w:outlineLvl w:val="5"/>
        <w:rPr>
          <w:rFonts w:ascii="Arial" w:hAnsi="Arial" w:cs="Arial"/>
          <w:b/>
          <w:color w:val="0070C0"/>
          <w:szCs w:val="22"/>
          <w:lang w:eastAsia="pl-PL"/>
        </w:rPr>
      </w:pPr>
      <w:r w:rsidRPr="00A3080B">
        <w:rPr>
          <w:rFonts w:ascii="Arial" w:hAnsi="Arial" w:cs="Arial"/>
          <w:b/>
          <w:color w:val="0070C0"/>
          <w:szCs w:val="22"/>
          <w:lang w:eastAsia="pl-PL"/>
        </w:rPr>
        <w:t xml:space="preserve">ODPOWIEDŹ: </w:t>
      </w:r>
      <w:r w:rsidR="00A3080B" w:rsidRPr="00A3080B">
        <w:rPr>
          <w:rFonts w:ascii="Arial" w:hAnsi="Arial" w:cs="Arial"/>
          <w:b/>
          <w:color w:val="0070C0"/>
          <w:szCs w:val="22"/>
          <w:lang w:eastAsia="pl-PL"/>
        </w:rPr>
        <w:t>Nie, Zamawiający nie wyraża zgody. Wykonawca podpisując umowę zobowiązuje się do realizowania umowy zgodnie z jej postanowieniami. Postanowienia umowy jednoznacznie wskazują do czego strony są zobowiązane i w jakich okolicznościach strony mogą odstąpić od realizacji umowy. W praktyce odstąpienie od umowy nie następuje bez wyjaśnienia zaistniałych okoliczności uprawniających strony do odstąpienia od umowy.</w:t>
      </w:r>
    </w:p>
    <w:p w14:paraId="570944B2" w14:textId="77777777" w:rsidR="006B288B" w:rsidRPr="004F385C" w:rsidRDefault="006B288B" w:rsidP="00C160D0">
      <w:pPr>
        <w:widowControl w:val="0"/>
        <w:tabs>
          <w:tab w:val="left" w:pos="0"/>
        </w:tabs>
        <w:jc w:val="both"/>
        <w:outlineLvl w:val="5"/>
        <w:rPr>
          <w:rFonts w:ascii="Arial" w:hAnsi="Arial" w:cs="Arial"/>
          <w:bCs/>
          <w:szCs w:val="22"/>
          <w:lang w:eastAsia="pl-PL"/>
        </w:rPr>
      </w:pPr>
    </w:p>
    <w:p w14:paraId="199D534F" w14:textId="25A13163" w:rsidR="006B288B" w:rsidRDefault="006B288B"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 xml:space="preserve">Pytanie </w:t>
      </w:r>
      <w:r>
        <w:rPr>
          <w:rFonts w:ascii="Arial" w:hAnsi="Arial" w:cs="Arial"/>
          <w:b/>
          <w:szCs w:val="22"/>
          <w:lang w:eastAsia="pl-PL"/>
        </w:rPr>
        <w:t>26</w:t>
      </w:r>
    </w:p>
    <w:p w14:paraId="2B9D7743" w14:textId="77777777" w:rsidR="00BD1D48" w:rsidRPr="00C173B8" w:rsidRDefault="00BD1D48" w:rsidP="00C160D0">
      <w:pPr>
        <w:pStyle w:val="Tekstpodstawowywcity2"/>
        <w:widowControl w:val="0"/>
        <w:spacing w:after="0" w:line="240" w:lineRule="auto"/>
        <w:ind w:left="0"/>
        <w:jc w:val="both"/>
        <w:rPr>
          <w:rFonts w:ascii="Arial" w:hAnsi="Arial" w:cs="Arial"/>
          <w:bCs/>
          <w:iCs/>
          <w:szCs w:val="22"/>
        </w:rPr>
      </w:pPr>
      <w:r w:rsidRPr="00C173B8">
        <w:rPr>
          <w:rFonts w:ascii="Arial" w:hAnsi="Arial" w:cs="Arial"/>
          <w:bCs/>
        </w:rPr>
        <w:t>Czy Zamawiający zmieni wysokość kar umownych określonych w §9:</w:t>
      </w:r>
    </w:p>
    <w:p w14:paraId="52F51A15" w14:textId="77777777" w:rsidR="00BD1D48" w:rsidRPr="00C173B8" w:rsidRDefault="00BD1D48" w:rsidP="00C160D0">
      <w:pPr>
        <w:pStyle w:val="Tekstpodstawowywcity2"/>
        <w:widowControl w:val="0"/>
        <w:numPr>
          <w:ilvl w:val="0"/>
          <w:numId w:val="36"/>
        </w:numPr>
        <w:spacing w:after="0" w:line="240" w:lineRule="auto"/>
        <w:jc w:val="both"/>
        <w:rPr>
          <w:rFonts w:ascii="Arial" w:hAnsi="Arial" w:cs="Arial"/>
          <w:bCs/>
          <w:iCs/>
        </w:rPr>
      </w:pPr>
      <w:r w:rsidRPr="00C173B8">
        <w:rPr>
          <w:rFonts w:ascii="Arial" w:hAnsi="Arial" w:cs="Arial"/>
          <w:bCs/>
        </w:rPr>
        <w:t>ust. 1 z 1% na 0,5% ceny brutto za każdy dzień zwłoki,</w:t>
      </w:r>
    </w:p>
    <w:p w14:paraId="1FF6822E" w14:textId="77777777" w:rsidR="00BD1D48" w:rsidRPr="00C173B8" w:rsidRDefault="00BD1D48" w:rsidP="00C160D0">
      <w:pPr>
        <w:pStyle w:val="Tekstpodstawowywcity2"/>
        <w:widowControl w:val="0"/>
        <w:numPr>
          <w:ilvl w:val="0"/>
          <w:numId w:val="36"/>
        </w:numPr>
        <w:spacing w:after="0" w:line="240" w:lineRule="auto"/>
        <w:jc w:val="both"/>
        <w:rPr>
          <w:rFonts w:ascii="Arial" w:hAnsi="Arial" w:cs="Arial"/>
          <w:bCs/>
          <w:iCs/>
        </w:rPr>
      </w:pPr>
      <w:r w:rsidRPr="00C173B8">
        <w:rPr>
          <w:rFonts w:ascii="Arial" w:hAnsi="Arial" w:cs="Arial"/>
          <w:bCs/>
        </w:rPr>
        <w:t>ust. 2 z 20% na 1% za każdy dzień zwłoki, lecz nie więcej niż 10% wartości niedostarczonego towaru?</w:t>
      </w:r>
    </w:p>
    <w:p w14:paraId="4EECDD6D" w14:textId="77777777" w:rsidR="00BD1D48" w:rsidRPr="00C173B8" w:rsidRDefault="00BD1D48" w:rsidP="00C160D0">
      <w:pPr>
        <w:pStyle w:val="tresc"/>
        <w:widowControl w:val="0"/>
        <w:suppressAutoHyphens/>
        <w:spacing w:before="0" w:beforeAutospacing="0" w:after="0" w:afterAutospacing="0"/>
        <w:jc w:val="both"/>
        <w:rPr>
          <w:rFonts w:ascii="Arial" w:hAnsi="Arial" w:cs="Arial"/>
          <w:sz w:val="22"/>
          <w:szCs w:val="22"/>
        </w:rPr>
      </w:pPr>
      <w:r w:rsidRPr="00C173B8">
        <w:rPr>
          <w:rFonts w:ascii="Arial" w:hAnsi="Arial" w:cs="Arial"/>
          <w:sz w:val="22"/>
          <w:szCs w:val="22"/>
        </w:rPr>
        <w:t xml:space="preserve">Przedstawione we wzorze umowy kary umowne nakładają na Wykonawcę obowiązek zapłaty zbyt wygórowanej kary umownej. </w:t>
      </w:r>
    </w:p>
    <w:p w14:paraId="6FF779B5" w14:textId="77777777" w:rsidR="00BD1D48" w:rsidRPr="00C173B8" w:rsidRDefault="00BD1D48" w:rsidP="00C160D0">
      <w:pPr>
        <w:pStyle w:val="tresc"/>
        <w:widowControl w:val="0"/>
        <w:suppressAutoHyphens/>
        <w:spacing w:before="0" w:beforeAutospacing="0" w:after="0" w:afterAutospacing="0"/>
        <w:jc w:val="both"/>
        <w:rPr>
          <w:rFonts w:ascii="Arial" w:hAnsi="Arial" w:cs="Arial"/>
          <w:sz w:val="22"/>
          <w:szCs w:val="22"/>
        </w:rPr>
      </w:pPr>
      <w:r w:rsidRPr="00C173B8">
        <w:rPr>
          <w:rFonts w:ascii="Arial" w:hAnsi="Arial" w:cs="Arial"/>
          <w:sz w:val="22"/>
          <w:szCs w:val="22"/>
        </w:rPr>
        <w:t>Mając na uwadze przepis zawarty w projekcie umowy w sprawie zamówienia publicznego stanowiącym Załącznik do SIWZ zwracamy się o zmianę wysokości zastrzeżonych kar umownych.</w:t>
      </w:r>
    </w:p>
    <w:p w14:paraId="0405102A" w14:textId="77777777" w:rsidR="00BD1D48" w:rsidRPr="00C173B8" w:rsidRDefault="00BD1D48" w:rsidP="00C160D0">
      <w:pPr>
        <w:widowControl w:val="0"/>
        <w:autoSpaceDE w:val="0"/>
        <w:autoSpaceDN w:val="0"/>
        <w:adjustRightInd w:val="0"/>
        <w:jc w:val="both"/>
        <w:rPr>
          <w:rFonts w:ascii="Arial" w:hAnsi="Arial" w:cs="Arial"/>
          <w:szCs w:val="22"/>
        </w:rPr>
      </w:pPr>
      <w:r w:rsidRPr="00C173B8">
        <w:rPr>
          <w:rFonts w:ascii="Arial" w:hAnsi="Arial" w:cs="Arial"/>
          <w:szCs w:val="22"/>
        </w:rPr>
        <w:t>Podkreślić należy, że w doktrynie prawa zamówień publicznych oraz w aktualnym orzecznictwie KIO ustanawianie przez Zamawiającego w umowie rażąco wysokich kar umownych (KIO 980/18 i KIO 983/18), bezwzględnie należy uznać, za naruszenie zasad zachowania uczciwej konkurencji wyrażonej w przepisie art. 7 ustawy z dnia 29 stycznia 2004 r. prawo zamówień publicznych (t.j. Dz. U. z 2010r., nr 113 poz. 759 z późn. zm.), które może być uzasadnioną podstawą do żądania unieważnienia postępowania o udzielenie zamówienia publicznego w trybie art. 93 ust. 1 pkt.7 ustawy prawo zamówień publicznych z uwagi, iż postępowanie jest obarczone wadą uniemożliwiającą zawarcie ważnej umowy w sprawie zamówienia publicznego.</w:t>
      </w:r>
    </w:p>
    <w:p w14:paraId="5149D507" w14:textId="77777777" w:rsidR="00BD1D48" w:rsidRPr="00C173B8" w:rsidRDefault="00BD1D48" w:rsidP="00C160D0">
      <w:pPr>
        <w:widowControl w:val="0"/>
        <w:autoSpaceDE w:val="0"/>
        <w:autoSpaceDN w:val="0"/>
        <w:adjustRightInd w:val="0"/>
        <w:jc w:val="both"/>
        <w:rPr>
          <w:rFonts w:ascii="Arial" w:hAnsi="Arial" w:cs="Arial"/>
          <w:szCs w:val="22"/>
        </w:rPr>
      </w:pPr>
      <w:r w:rsidRPr="00C173B8">
        <w:rPr>
          <w:rFonts w:ascii="Arial" w:hAnsi="Arial" w:cs="Arial"/>
          <w:szCs w:val="22"/>
        </w:rPr>
        <w:t>Ustalenie przez Zamawiającego zbyt wygórowanych kar umownych dla wykonawców stanowi zatem naruszenie prawa w zakresie równości stron umowy, co w konsekwencji prowadzi do sprzeczności celu takiej umowy z zasadami współżycia społecznego i skutkować winno bezwzględną nieważność czynności prawnej na podstawie przepisu art. 353</w:t>
      </w:r>
      <w:r w:rsidRPr="00C173B8">
        <w:rPr>
          <w:rFonts w:ascii="Arial" w:hAnsi="Arial" w:cs="Arial"/>
          <w:szCs w:val="22"/>
          <w:vertAlign w:val="superscript"/>
        </w:rPr>
        <w:t>1</w:t>
      </w:r>
      <w:r w:rsidRPr="00C173B8">
        <w:rPr>
          <w:rFonts w:ascii="Arial" w:hAnsi="Arial" w:cs="Arial"/>
          <w:szCs w:val="22"/>
        </w:rPr>
        <w:t xml:space="preserve">k.c. w zw. z art. 58 § 1 k.c. </w:t>
      </w:r>
    </w:p>
    <w:p w14:paraId="33F07AA2" w14:textId="45371BD8" w:rsidR="00BD1D48" w:rsidRPr="00C173B8" w:rsidRDefault="00BD1D48" w:rsidP="00C160D0">
      <w:pPr>
        <w:widowControl w:val="0"/>
        <w:tabs>
          <w:tab w:val="num" w:pos="0"/>
        </w:tabs>
        <w:jc w:val="both"/>
        <w:rPr>
          <w:rFonts w:ascii="Arial" w:hAnsi="Arial" w:cs="Arial"/>
          <w:szCs w:val="22"/>
        </w:rPr>
      </w:pPr>
      <w:r w:rsidRPr="00C173B8">
        <w:rPr>
          <w:rFonts w:ascii="Arial" w:hAnsi="Arial" w:cs="Arial"/>
          <w:szCs w:val="22"/>
        </w:rPr>
        <w:t xml:space="preserve">Biorąc pod uwagę </w:t>
      </w:r>
      <w:r w:rsidR="00C173B8" w:rsidRPr="00C173B8">
        <w:rPr>
          <w:rFonts w:ascii="Arial" w:hAnsi="Arial" w:cs="Arial"/>
          <w:szCs w:val="22"/>
        </w:rPr>
        <w:t>powyższa zmiana</w:t>
      </w:r>
      <w:r w:rsidRPr="00C173B8">
        <w:rPr>
          <w:rFonts w:ascii="Arial" w:hAnsi="Arial" w:cs="Arial"/>
          <w:szCs w:val="22"/>
        </w:rPr>
        <w:t xml:space="preserve"> kar umownych jest w pełni uzasadniona.</w:t>
      </w:r>
    </w:p>
    <w:p w14:paraId="718D45FE" w14:textId="649DB691" w:rsidR="00A3080B" w:rsidRPr="00A3080B" w:rsidRDefault="006B288B" w:rsidP="00C160D0">
      <w:pPr>
        <w:widowControl w:val="0"/>
        <w:jc w:val="both"/>
        <w:rPr>
          <w:rFonts w:ascii="Arial" w:hAnsi="Arial" w:cs="Arial"/>
          <w:b/>
          <w:bCs/>
          <w:color w:val="0070C0"/>
          <w:szCs w:val="22"/>
        </w:rPr>
      </w:pPr>
      <w:r w:rsidRPr="00A3080B">
        <w:rPr>
          <w:rFonts w:ascii="Arial" w:hAnsi="Arial" w:cs="Arial"/>
          <w:b/>
          <w:color w:val="0070C0"/>
          <w:szCs w:val="22"/>
          <w:lang w:eastAsia="pl-PL"/>
        </w:rPr>
        <w:t>ODPOWIEDŹ:</w:t>
      </w:r>
      <w:r w:rsidR="00A3080B" w:rsidRPr="00A3080B">
        <w:rPr>
          <w:rFonts w:ascii="Arial" w:hAnsi="Arial" w:cs="Arial"/>
          <w:b/>
          <w:bCs/>
          <w:color w:val="0070C0"/>
          <w:szCs w:val="22"/>
        </w:rPr>
        <w:t xml:space="preserve"> Zamawiający nie wyraża zgody na modyfikację. Zamawiający nie uważa przyjętego poziomu kar umownych za wygórowany. Zapewnienie ciągłości i terminowości dostaw dla Szpitala ma kluczowe znaczenie w zakresie ciągłości udzielania świadczeń zdrowotnych, a uchybienia w terminowości dostaw mogą rzutować negatywnie na organizację udzielania świadczeń jak i stan zdrowia pacjentów. </w:t>
      </w:r>
    </w:p>
    <w:p w14:paraId="53C315B6" w14:textId="1B2D7E15" w:rsidR="00A3080B" w:rsidRPr="00A3080B" w:rsidRDefault="00A3080B" w:rsidP="00C160D0">
      <w:pPr>
        <w:widowControl w:val="0"/>
        <w:jc w:val="both"/>
        <w:rPr>
          <w:rFonts w:ascii="Arial" w:hAnsi="Arial" w:cs="Arial"/>
          <w:b/>
          <w:color w:val="0070C0"/>
          <w:szCs w:val="22"/>
        </w:rPr>
      </w:pPr>
      <w:r w:rsidRPr="00A3080B">
        <w:rPr>
          <w:rFonts w:ascii="Arial" w:hAnsi="Arial" w:cs="Arial"/>
          <w:b/>
          <w:bCs/>
          <w:color w:val="0070C0"/>
          <w:szCs w:val="22"/>
          <w:lang w:eastAsia="pl-PL"/>
        </w:rPr>
        <w:t>Zwrócić należy uwagę na fakt, iż Zamawiający posługuje się w umowie w §9 ust. 1 słowem „zwłoka”, co oznacza zawinione działanie. Przypadki siły wyższej nie są wprost wyszczególnione w umowie, jednakże w §13 znajduje się odesłanie wskazujące, że w sprawach nieuregulowanych tą umową mają zastosowanie przepisy Kodeksu Cywilnego</w:t>
      </w:r>
      <w:r>
        <w:rPr>
          <w:rFonts w:ascii="Arial" w:hAnsi="Arial" w:cs="Arial"/>
          <w:b/>
          <w:bCs/>
          <w:color w:val="0070C0"/>
          <w:szCs w:val="22"/>
          <w:lang w:eastAsia="pl-PL"/>
        </w:rPr>
        <w:t>.</w:t>
      </w:r>
    </w:p>
    <w:p w14:paraId="394CAA7D" w14:textId="774DBD29" w:rsidR="00756570" w:rsidRDefault="00756570" w:rsidP="00C160D0">
      <w:pPr>
        <w:widowControl w:val="0"/>
        <w:tabs>
          <w:tab w:val="left" w:pos="0"/>
        </w:tabs>
        <w:jc w:val="both"/>
        <w:outlineLvl w:val="5"/>
        <w:rPr>
          <w:rFonts w:ascii="Arial" w:hAnsi="Arial" w:cs="Arial"/>
          <w:color w:val="000000" w:themeColor="text1"/>
          <w:szCs w:val="22"/>
        </w:rPr>
      </w:pPr>
    </w:p>
    <w:p w14:paraId="46C2A2F8" w14:textId="1EF7C4D1" w:rsidR="006B288B" w:rsidRDefault="006B288B"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 xml:space="preserve">Pytanie </w:t>
      </w:r>
      <w:r>
        <w:rPr>
          <w:rFonts w:ascii="Arial" w:hAnsi="Arial" w:cs="Arial"/>
          <w:b/>
          <w:szCs w:val="22"/>
          <w:lang w:eastAsia="pl-PL"/>
        </w:rPr>
        <w:t>27</w:t>
      </w:r>
    </w:p>
    <w:p w14:paraId="7F4DC576" w14:textId="77777777" w:rsidR="00BD1D48" w:rsidRPr="00C173B8" w:rsidRDefault="00BD1D48" w:rsidP="00C160D0">
      <w:pPr>
        <w:pStyle w:val="Tekstpodstawowywcity2"/>
        <w:widowControl w:val="0"/>
        <w:spacing w:after="0" w:line="240" w:lineRule="auto"/>
        <w:ind w:left="0"/>
        <w:jc w:val="both"/>
        <w:rPr>
          <w:rFonts w:ascii="Arial" w:hAnsi="Arial" w:cs="Arial"/>
          <w:iCs/>
          <w:szCs w:val="22"/>
        </w:rPr>
      </w:pPr>
      <w:r w:rsidRPr="00C173B8">
        <w:rPr>
          <w:rFonts w:ascii="Arial" w:hAnsi="Arial" w:cs="Arial"/>
          <w:iCs/>
        </w:rPr>
        <w:lastRenderedPageBreak/>
        <w:t>Czy Zamawiający dookreśli w §15, iż rozpoczęciem drogi polubownego rozstrzygnięcia sporu dotyczącego zapłaty za dostarczony towar będzie przesłanie wezwania do zapłaty?</w:t>
      </w:r>
    </w:p>
    <w:p w14:paraId="22465594" w14:textId="72D5EB73" w:rsidR="00BD1D48" w:rsidRPr="0025068D" w:rsidRDefault="00BD1D48" w:rsidP="00C160D0">
      <w:pPr>
        <w:pStyle w:val="Tekstpodstawowywcity2"/>
        <w:widowControl w:val="0"/>
        <w:spacing w:after="0" w:line="240" w:lineRule="auto"/>
        <w:ind w:left="0"/>
        <w:jc w:val="both"/>
        <w:rPr>
          <w:rFonts w:ascii="Arial" w:hAnsi="Arial" w:cs="Arial"/>
          <w:iCs/>
        </w:rPr>
      </w:pPr>
      <w:r w:rsidRPr="00C173B8">
        <w:rPr>
          <w:rFonts w:ascii="Arial" w:hAnsi="Arial" w:cs="Arial"/>
          <w:iCs/>
        </w:rPr>
        <w:t xml:space="preserve">Obecny zapis wymaga doprecyzowania w celu prawidłowej realizacji umowy. Jednoznacznie brak jest przesłanek do </w:t>
      </w:r>
      <w:r w:rsidR="00C173B8" w:rsidRPr="00C173B8">
        <w:rPr>
          <w:rFonts w:ascii="Arial" w:hAnsi="Arial" w:cs="Arial"/>
          <w:iCs/>
        </w:rPr>
        <w:t>tego,</w:t>
      </w:r>
      <w:r w:rsidRPr="00C173B8">
        <w:rPr>
          <w:rFonts w:ascii="Arial" w:hAnsi="Arial" w:cs="Arial"/>
          <w:iCs/>
        </w:rPr>
        <w:t xml:space="preserve"> aby występowała potrzeba przeprowadzania oddzielnego postępowania w części dotyczącej ustalenia terminu zapłaty za dostarczony towar.</w:t>
      </w:r>
    </w:p>
    <w:p w14:paraId="33F2DB3D" w14:textId="6A64E625" w:rsidR="006B288B" w:rsidRPr="00E06FB0" w:rsidRDefault="006B288B" w:rsidP="00C160D0">
      <w:pPr>
        <w:widowControl w:val="0"/>
        <w:tabs>
          <w:tab w:val="left" w:pos="0"/>
        </w:tabs>
        <w:jc w:val="both"/>
        <w:outlineLvl w:val="5"/>
        <w:rPr>
          <w:rFonts w:ascii="Arial" w:hAnsi="Arial" w:cs="Arial"/>
          <w:b/>
          <w:color w:val="0070C0"/>
          <w:szCs w:val="22"/>
          <w:lang w:eastAsia="pl-PL"/>
        </w:rPr>
      </w:pPr>
      <w:r w:rsidRPr="00E06FB0">
        <w:rPr>
          <w:rFonts w:ascii="Arial" w:hAnsi="Arial" w:cs="Arial"/>
          <w:b/>
          <w:color w:val="0070C0"/>
          <w:szCs w:val="22"/>
          <w:lang w:eastAsia="pl-PL"/>
        </w:rPr>
        <w:t xml:space="preserve">ODPOWIEDŹ: </w:t>
      </w:r>
      <w:r w:rsidR="00E06FB0" w:rsidRPr="00E06FB0">
        <w:rPr>
          <w:rFonts w:ascii="Arial" w:hAnsi="Arial" w:cs="Arial"/>
          <w:b/>
          <w:bCs/>
          <w:color w:val="0070C0"/>
          <w:szCs w:val="22"/>
        </w:rPr>
        <w:t>Nie, Zamawiający nie wyraża zgody.</w:t>
      </w:r>
    </w:p>
    <w:p w14:paraId="06D17028" w14:textId="77777777" w:rsidR="006B288B" w:rsidRPr="004F385C" w:rsidRDefault="006B288B" w:rsidP="00C160D0">
      <w:pPr>
        <w:widowControl w:val="0"/>
        <w:tabs>
          <w:tab w:val="left" w:pos="0"/>
        </w:tabs>
        <w:jc w:val="both"/>
        <w:outlineLvl w:val="5"/>
        <w:rPr>
          <w:rFonts w:ascii="Arial" w:hAnsi="Arial" w:cs="Arial"/>
          <w:bCs/>
          <w:szCs w:val="22"/>
          <w:lang w:eastAsia="pl-PL"/>
        </w:rPr>
      </w:pPr>
    </w:p>
    <w:p w14:paraId="2E275AEB" w14:textId="3B56B56E" w:rsidR="0006659F" w:rsidRPr="00325C80" w:rsidRDefault="006B288B"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Pytanie 28</w:t>
      </w:r>
      <w:r w:rsidR="0006659F" w:rsidRPr="00325C80">
        <w:rPr>
          <w:rFonts w:ascii="Arial" w:hAnsi="Arial" w:cs="Arial"/>
          <w:b/>
          <w:szCs w:val="22"/>
          <w:lang w:eastAsia="pl-PL"/>
        </w:rPr>
        <w:t xml:space="preserve"> – </w:t>
      </w:r>
      <w:r w:rsidR="001D15BB">
        <w:rPr>
          <w:rFonts w:ascii="Arial" w:hAnsi="Arial" w:cs="Arial"/>
          <w:b/>
          <w:szCs w:val="22"/>
          <w:lang w:eastAsia="pl-PL"/>
        </w:rPr>
        <w:t xml:space="preserve">dotyczy pakietu 31 poz. </w:t>
      </w:r>
      <w:r w:rsidR="0006659F" w:rsidRPr="00325C80">
        <w:rPr>
          <w:rFonts w:ascii="Arial" w:hAnsi="Arial" w:cs="Arial"/>
          <w:b/>
          <w:szCs w:val="22"/>
          <w:lang w:eastAsia="pl-PL"/>
        </w:rPr>
        <w:t>1-4</w:t>
      </w:r>
    </w:p>
    <w:p w14:paraId="594BDDCE" w14:textId="220B7F82" w:rsidR="00CA6743" w:rsidRPr="00325C80" w:rsidRDefault="00CA6743" w:rsidP="00C160D0">
      <w:pPr>
        <w:widowControl w:val="0"/>
        <w:tabs>
          <w:tab w:val="left" w:pos="0"/>
        </w:tabs>
        <w:jc w:val="both"/>
        <w:outlineLvl w:val="5"/>
        <w:rPr>
          <w:rFonts w:ascii="Arial" w:hAnsi="Arial" w:cs="Arial"/>
          <w:b/>
          <w:szCs w:val="22"/>
          <w:lang w:eastAsia="pl-PL"/>
        </w:rPr>
      </w:pPr>
      <w:r w:rsidRPr="00325C80">
        <w:rPr>
          <w:rFonts w:ascii="Arial" w:hAnsi="Arial" w:cs="Arial"/>
        </w:rPr>
        <w:t>Czy zamawiający dopuści w pkt 1-4: biomimetyczny materiał kościozastępczy w postaci granulatu fosforanowo-wapniowego. Skład: 75% HAp oraz 25% β-TCP, osteointegrowany, porowatość 60-80%, rozmiar porów 200-500 µm, odporność na ściskanie ≥ 5 MPa. Produkt sterylny. Przeznaczony do wypełnień ubytków lub przestrzeni w układzie szkieletowym, w miejscach nieprzenoszących obciążeń. Średnica 2-4 mm, opakowanie 5,10,15,30cc?</w:t>
      </w:r>
    </w:p>
    <w:p w14:paraId="409001F8" w14:textId="29056B44" w:rsidR="006B288B" w:rsidRPr="00325C80" w:rsidRDefault="006B288B" w:rsidP="00C160D0">
      <w:pPr>
        <w:widowControl w:val="0"/>
        <w:tabs>
          <w:tab w:val="left" w:pos="0"/>
        </w:tabs>
        <w:jc w:val="both"/>
        <w:outlineLvl w:val="5"/>
        <w:rPr>
          <w:rFonts w:ascii="Arial" w:hAnsi="Arial" w:cs="Arial"/>
          <w:bCs/>
          <w:szCs w:val="22"/>
          <w:lang w:eastAsia="pl-PL"/>
        </w:rPr>
      </w:pPr>
      <w:r w:rsidRPr="00325C80">
        <w:rPr>
          <w:rFonts w:ascii="Arial" w:hAnsi="Arial" w:cs="Arial"/>
          <w:b/>
          <w:szCs w:val="22"/>
          <w:lang w:eastAsia="pl-PL"/>
        </w:rPr>
        <w:t>ODPOWI</w:t>
      </w:r>
      <w:r w:rsidR="00CA6743" w:rsidRPr="00325C80">
        <w:rPr>
          <w:rFonts w:ascii="Arial" w:hAnsi="Arial" w:cs="Arial"/>
          <w:b/>
          <w:szCs w:val="22"/>
          <w:lang w:eastAsia="pl-PL"/>
        </w:rPr>
        <w:t>E</w:t>
      </w:r>
      <w:r w:rsidRPr="00325C80">
        <w:rPr>
          <w:rFonts w:ascii="Arial" w:hAnsi="Arial" w:cs="Arial"/>
          <w:b/>
          <w:szCs w:val="22"/>
          <w:lang w:eastAsia="pl-PL"/>
        </w:rPr>
        <w:t xml:space="preserve">DŹ: </w:t>
      </w:r>
      <w:r w:rsidR="00663465" w:rsidRPr="00325C80">
        <w:rPr>
          <w:rFonts w:ascii="Arial" w:hAnsi="Arial" w:cs="Arial"/>
          <w:b/>
          <w:szCs w:val="22"/>
          <w:lang w:eastAsia="pl-PL"/>
        </w:rPr>
        <w:t>Tak, Zamawiający dopuszcza zaproponowany materiał.</w:t>
      </w:r>
    </w:p>
    <w:p w14:paraId="6FA85E88" w14:textId="77777777" w:rsidR="006B288B" w:rsidRPr="00325C80" w:rsidRDefault="006B288B" w:rsidP="00C160D0">
      <w:pPr>
        <w:widowControl w:val="0"/>
        <w:autoSpaceDE w:val="0"/>
        <w:autoSpaceDN w:val="0"/>
        <w:adjustRightInd w:val="0"/>
        <w:spacing w:line="276" w:lineRule="auto"/>
        <w:jc w:val="both"/>
        <w:rPr>
          <w:rFonts w:ascii="Arial" w:hAnsi="Arial" w:cs="Arial"/>
        </w:rPr>
      </w:pPr>
    </w:p>
    <w:p w14:paraId="293F86A3" w14:textId="3B4941CC" w:rsidR="006B288B" w:rsidRPr="00325C80" w:rsidRDefault="006B288B"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Pytanie 29</w:t>
      </w:r>
      <w:r w:rsidR="0006659F" w:rsidRPr="00325C80">
        <w:rPr>
          <w:rFonts w:ascii="Arial" w:hAnsi="Arial" w:cs="Arial"/>
          <w:b/>
          <w:szCs w:val="22"/>
          <w:lang w:eastAsia="pl-PL"/>
        </w:rPr>
        <w:t xml:space="preserve"> – </w:t>
      </w:r>
      <w:r w:rsidR="0085719D">
        <w:rPr>
          <w:rFonts w:ascii="Arial" w:hAnsi="Arial" w:cs="Arial"/>
          <w:b/>
          <w:szCs w:val="22"/>
          <w:lang w:eastAsia="pl-PL"/>
        </w:rPr>
        <w:t xml:space="preserve">dotyczy pakietu 31 poz. </w:t>
      </w:r>
      <w:r w:rsidR="0006659F" w:rsidRPr="00325C80">
        <w:rPr>
          <w:rFonts w:ascii="Arial" w:hAnsi="Arial" w:cs="Arial"/>
          <w:b/>
          <w:szCs w:val="22"/>
          <w:lang w:eastAsia="pl-PL"/>
        </w:rPr>
        <w:t>5-8</w:t>
      </w:r>
    </w:p>
    <w:p w14:paraId="10512B6F" w14:textId="3774A3B8" w:rsidR="00CA6743" w:rsidRPr="00325C80" w:rsidRDefault="00CA6743" w:rsidP="00C160D0">
      <w:pPr>
        <w:widowControl w:val="0"/>
        <w:jc w:val="both"/>
        <w:rPr>
          <w:rFonts w:ascii="Arial" w:hAnsi="Arial" w:cs="Arial"/>
        </w:rPr>
      </w:pPr>
      <w:r w:rsidRPr="00325C80">
        <w:rPr>
          <w:rFonts w:ascii="Arial" w:hAnsi="Arial" w:cs="Arial"/>
        </w:rPr>
        <w:t>Czy zamawiający dopuści w pkt 5-8: biomimetyczny materiał kościozastępczy w postaci granulatu fosforanowo-wapniowego. Skład: 75% HAp oraz 25% β-TCP, osteointegrowany, porowatość 60-80%, rozmiar porów 200-500 µm, odporność na ściskanie ≥ 5 MPa. Produkt sterylny. Przeznaczony do wypełnień ubytków lub przestrzeni w układzie szkieletowym, w miejscach nieprzenoszących obciążeń. Średnica 4-6 mm, opakowanie 5,10,15,30cc?</w:t>
      </w:r>
    </w:p>
    <w:p w14:paraId="051CDF2E" w14:textId="676CF102" w:rsidR="006B288B" w:rsidRPr="00325C80" w:rsidRDefault="006B288B"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 xml:space="preserve">ODPOWIEDŹ: </w:t>
      </w:r>
      <w:r w:rsidR="00663465" w:rsidRPr="00325C80">
        <w:rPr>
          <w:rFonts w:ascii="Arial" w:hAnsi="Arial" w:cs="Arial"/>
          <w:b/>
          <w:szCs w:val="22"/>
          <w:lang w:eastAsia="pl-PL"/>
        </w:rPr>
        <w:t>Tak, Zamawiający dopuszcza zaproponowany materiał.</w:t>
      </w:r>
    </w:p>
    <w:p w14:paraId="3FAA9185" w14:textId="77777777" w:rsidR="006B288B" w:rsidRPr="00325C80" w:rsidRDefault="006B288B" w:rsidP="00C160D0">
      <w:pPr>
        <w:widowControl w:val="0"/>
        <w:tabs>
          <w:tab w:val="left" w:pos="0"/>
        </w:tabs>
        <w:jc w:val="both"/>
        <w:outlineLvl w:val="5"/>
        <w:rPr>
          <w:rFonts w:ascii="Arial" w:hAnsi="Arial" w:cs="Arial"/>
          <w:bCs/>
          <w:szCs w:val="22"/>
          <w:lang w:eastAsia="pl-PL"/>
        </w:rPr>
      </w:pPr>
    </w:p>
    <w:p w14:paraId="0D9D82CC" w14:textId="096EC594" w:rsidR="006B288B" w:rsidRPr="00325C80" w:rsidRDefault="006B288B"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Pytanie 30</w:t>
      </w:r>
      <w:r w:rsidR="0006659F" w:rsidRPr="00325C80">
        <w:rPr>
          <w:rFonts w:ascii="Arial" w:hAnsi="Arial" w:cs="Arial"/>
          <w:b/>
          <w:szCs w:val="22"/>
          <w:lang w:eastAsia="pl-PL"/>
        </w:rPr>
        <w:t xml:space="preserve"> – </w:t>
      </w:r>
      <w:r w:rsidR="0085719D">
        <w:rPr>
          <w:rFonts w:ascii="Arial" w:hAnsi="Arial" w:cs="Arial"/>
          <w:b/>
          <w:szCs w:val="22"/>
          <w:lang w:eastAsia="pl-PL"/>
        </w:rPr>
        <w:t xml:space="preserve">dotyczy pakietu 31 poz. </w:t>
      </w:r>
      <w:r w:rsidR="0006659F" w:rsidRPr="00325C80">
        <w:rPr>
          <w:rFonts w:ascii="Arial" w:hAnsi="Arial" w:cs="Arial"/>
          <w:b/>
          <w:szCs w:val="22"/>
          <w:lang w:eastAsia="pl-PL"/>
        </w:rPr>
        <w:t>9-10</w:t>
      </w:r>
    </w:p>
    <w:p w14:paraId="086C60EC" w14:textId="239C2CEC" w:rsidR="00CA6743" w:rsidRPr="00325C80" w:rsidRDefault="00CA6743" w:rsidP="00C160D0">
      <w:pPr>
        <w:widowControl w:val="0"/>
        <w:jc w:val="both"/>
        <w:rPr>
          <w:rFonts w:ascii="Arial" w:hAnsi="Arial" w:cs="Arial"/>
        </w:rPr>
      </w:pPr>
      <w:r w:rsidRPr="00325C80">
        <w:rPr>
          <w:rFonts w:ascii="Arial" w:hAnsi="Arial" w:cs="Arial"/>
        </w:rPr>
        <w:t>Czy zamawiający dopuści w pkt 9-10: biomimetyczny materiał kościozastępczy w formie pasty fosforanowo-wapniowej z chitozanem zastygającej do postaci cementu. Skład: 75% HAp + 25% β-TCP. Odporność na ściskanie powyżej 4 MPa, zastygający w sposób izotermiczny, reakcji wiązania nie towarzyszy skurcz i podwyższenie temperatury. Czas zestalenia 8 do 15 minut. Resorbowalny, bioaktywny, zespalający się natychmiastowo w miejscu ubytku, widoczny na zdjęciach RTG. Produkt sterylny. Do zastosowania w miejscach nieprzenoszących obciążeń. Rozmiar 5,10cc?</w:t>
      </w:r>
    </w:p>
    <w:p w14:paraId="6EAF79AA" w14:textId="5966CC84" w:rsidR="006B288B" w:rsidRPr="00325C80" w:rsidRDefault="006B288B" w:rsidP="00C160D0">
      <w:pPr>
        <w:widowControl w:val="0"/>
        <w:tabs>
          <w:tab w:val="left" w:pos="0"/>
        </w:tabs>
        <w:jc w:val="both"/>
        <w:outlineLvl w:val="5"/>
        <w:rPr>
          <w:rFonts w:ascii="Arial" w:hAnsi="Arial" w:cs="Arial"/>
          <w:bCs/>
          <w:szCs w:val="22"/>
          <w:lang w:eastAsia="pl-PL"/>
        </w:rPr>
      </w:pPr>
      <w:r w:rsidRPr="00325C80">
        <w:rPr>
          <w:rFonts w:ascii="Arial" w:hAnsi="Arial" w:cs="Arial"/>
          <w:b/>
          <w:szCs w:val="22"/>
          <w:lang w:eastAsia="pl-PL"/>
        </w:rPr>
        <w:t xml:space="preserve">ODPOWIEDŹ: </w:t>
      </w:r>
      <w:r w:rsidR="00663465" w:rsidRPr="00325C80">
        <w:rPr>
          <w:rFonts w:ascii="Arial" w:hAnsi="Arial" w:cs="Arial"/>
          <w:b/>
          <w:szCs w:val="22"/>
          <w:lang w:eastAsia="pl-PL"/>
        </w:rPr>
        <w:t>Tak, Zamawiający dopuszcza zaproponowany materiał.</w:t>
      </w:r>
    </w:p>
    <w:p w14:paraId="1671B7CF" w14:textId="77777777" w:rsidR="00CA6743" w:rsidRPr="00A0627D" w:rsidRDefault="00CA6743" w:rsidP="00C160D0">
      <w:pPr>
        <w:widowControl w:val="0"/>
        <w:autoSpaceDE w:val="0"/>
        <w:autoSpaceDN w:val="0"/>
        <w:adjustRightInd w:val="0"/>
        <w:rPr>
          <w:rFonts w:ascii="Arial" w:hAnsi="Arial" w:cs="Arial"/>
          <w:color w:val="000000"/>
          <w:sz w:val="24"/>
          <w:lang w:eastAsia="pl-PL"/>
        </w:rPr>
      </w:pPr>
    </w:p>
    <w:p w14:paraId="2F02C144" w14:textId="47A73DF2" w:rsidR="000C76BC" w:rsidRPr="00325C80" w:rsidRDefault="006B288B" w:rsidP="00C160D0">
      <w:pPr>
        <w:widowControl w:val="0"/>
        <w:tabs>
          <w:tab w:val="left" w:pos="0"/>
        </w:tabs>
        <w:jc w:val="both"/>
        <w:outlineLvl w:val="5"/>
        <w:rPr>
          <w:rFonts w:ascii="Arial" w:hAnsi="Arial" w:cs="Arial"/>
          <w:b/>
          <w:szCs w:val="22"/>
          <w:lang w:eastAsia="pl-PL"/>
        </w:rPr>
      </w:pPr>
      <w:bookmarkStart w:id="5" w:name="_Hlk54963288"/>
      <w:r w:rsidRPr="00325C80">
        <w:rPr>
          <w:rFonts w:ascii="Arial" w:hAnsi="Arial" w:cs="Arial"/>
          <w:b/>
          <w:szCs w:val="22"/>
          <w:lang w:eastAsia="pl-PL"/>
        </w:rPr>
        <w:t>Pytanie 31</w:t>
      </w:r>
      <w:r w:rsidR="000C76BC" w:rsidRPr="00325C80">
        <w:rPr>
          <w:rFonts w:ascii="Arial" w:hAnsi="Arial" w:cs="Arial"/>
          <w:b/>
          <w:szCs w:val="22"/>
          <w:lang w:eastAsia="pl-PL"/>
        </w:rPr>
        <w:t>- pakiet nr 8</w:t>
      </w:r>
      <w:r w:rsidR="00E06FB0" w:rsidRPr="00325C80">
        <w:rPr>
          <w:rFonts w:ascii="Arial" w:hAnsi="Arial" w:cs="Arial"/>
          <w:b/>
          <w:szCs w:val="22"/>
          <w:lang w:eastAsia="pl-PL"/>
        </w:rPr>
        <w:t>, pkt 1</w:t>
      </w:r>
    </w:p>
    <w:p w14:paraId="6E7D1F8F" w14:textId="7BB93C65" w:rsidR="00E06FB0" w:rsidRPr="00325C80" w:rsidRDefault="00E06FB0" w:rsidP="00C160D0">
      <w:pPr>
        <w:widowControl w:val="0"/>
        <w:tabs>
          <w:tab w:val="left" w:pos="0"/>
        </w:tabs>
        <w:jc w:val="both"/>
        <w:outlineLvl w:val="5"/>
        <w:rPr>
          <w:rFonts w:ascii="Arial" w:hAnsi="Arial" w:cs="Arial"/>
          <w:b/>
          <w:szCs w:val="22"/>
          <w:lang w:eastAsia="pl-PL"/>
        </w:rPr>
      </w:pPr>
      <w:bookmarkStart w:id="6" w:name="_Hlk55298714"/>
      <w:r w:rsidRPr="00325C80">
        <w:rPr>
          <w:rFonts w:ascii="Arial" w:hAnsi="Arial" w:cs="Arial"/>
          <w:szCs w:val="22"/>
          <w:lang w:eastAsia="pl-PL"/>
        </w:rPr>
        <w:t>Prosimy o dopuszczenie podanego poniżej rozwiązania</w:t>
      </w:r>
    </w:p>
    <w:bookmarkEnd w:id="6"/>
    <w:p w14:paraId="17BD2885" w14:textId="1F8FE627" w:rsidR="000C76BC" w:rsidRPr="00325C80" w:rsidRDefault="000C76BC" w:rsidP="00C160D0">
      <w:pPr>
        <w:widowControl w:val="0"/>
        <w:jc w:val="both"/>
        <w:rPr>
          <w:rFonts w:ascii="Arial" w:hAnsi="Arial" w:cs="Arial"/>
          <w:szCs w:val="22"/>
          <w:u w:val="single"/>
        </w:rPr>
      </w:pPr>
      <w:r w:rsidRPr="00325C80">
        <w:rPr>
          <w:rFonts w:ascii="Arial" w:hAnsi="Arial" w:cs="Arial"/>
          <w:szCs w:val="22"/>
          <w:u w:val="single"/>
        </w:rPr>
        <w:t>Pkt. 1:</w:t>
      </w:r>
    </w:p>
    <w:p w14:paraId="17123275" w14:textId="77777777" w:rsidR="00E06FB0" w:rsidRPr="00325C80" w:rsidRDefault="000C76BC" w:rsidP="00C160D0">
      <w:pPr>
        <w:pStyle w:val="Akapitzlist"/>
        <w:widowControl w:val="0"/>
        <w:numPr>
          <w:ilvl w:val="0"/>
          <w:numId w:val="42"/>
        </w:numPr>
        <w:jc w:val="both"/>
        <w:rPr>
          <w:rFonts w:ascii="Arial" w:hAnsi="Arial" w:cs="Arial"/>
          <w:szCs w:val="22"/>
        </w:rPr>
      </w:pPr>
      <w:r w:rsidRPr="00325C80">
        <w:rPr>
          <w:rFonts w:ascii="Arial" w:hAnsi="Arial" w:cs="Arial"/>
          <w:szCs w:val="22"/>
        </w:rPr>
        <w:t>igły z trokarami do nakłuwania trzonów i podawania cementu kostnego o podwyższonej gęstości (konsystencji plasteliny);</w:t>
      </w:r>
    </w:p>
    <w:p w14:paraId="1F1ECC8C" w14:textId="77777777" w:rsidR="00E06FB0" w:rsidRPr="00325C80" w:rsidRDefault="000C76BC" w:rsidP="00C160D0">
      <w:pPr>
        <w:pStyle w:val="Akapitzlist"/>
        <w:widowControl w:val="0"/>
        <w:numPr>
          <w:ilvl w:val="0"/>
          <w:numId w:val="42"/>
        </w:numPr>
        <w:jc w:val="both"/>
        <w:rPr>
          <w:rFonts w:ascii="Arial" w:hAnsi="Arial" w:cs="Arial"/>
          <w:szCs w:val="22"/>
        </w:rPr>
      </w:pPr>
      <w:r w:rsidRPr="00325C80">
        <w:rPr>
          <w:rFonts w:ascii="Arial" w:hAnsi="Arial" w:cs="Arial"/>
          <w:szCs w:val="22"/>
        </w:rPr>
        <w:t>sterylne urządzenie mieszająco-podające pozwalające na samodzielne wymieszanie składników oraz ich podanie bez kontaktu z powietrzem;</w:t>
      </w:r>
    </w:p>
    <w:p w14:paraId="55BB1726" w14:textId="51860FF3" w:rsidR="000C76BC" w:rsidRPr="00325C80" w:rsidRDefault="000C76BC" w:rsidP="00C160D0">
      <w:pPr>
        <w:pStyle w:val="Akapitzlist"/>
        <w:widowControl w:val="0"/>
        <w:numPr>
          <w:ilvl w:val="0"/>
          <w:numId w:val="42"/>
        </w:numPr>
        <w:jc w:val="both"/>
        <w:rPr>
          <w:rFonts w:ascii="Arial" w:hAnsi="Arial" w:cs="Arial"/>
          <w:szCs w:val="22"/>
        </w:rPr>
      </w:pPr>
      <w:r w:rsidRPr="00325C80">
        <w:rPr>
          <w:rFonts w:ascii="Arial" w:hAnsi="Arial" w:cs="Arial"/>
          <w:szCs w:val="22"/>
        </w:rPr>
        <w:t>pozostałe parametry bez zmian.</w:t>
      </w:r>
    </w:p>
    <w:p w14:paraId="47600962" w14:textId="4D1FAEF2" w:rsidR="006B288B" w:rsidRPr="00325C80" w:rsidRDefault="006B288B"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 xml:space="preserve">ODPOWIEDŹ: </w:t>
      </w:r>
      <w:r w:rsidR="00663465" w:rsidRPr="00325C80">
        <w:rPr>
          <w:rFonts w:ascii="Arial" w:hAnsi="Arial" w:cs="Arial"/>
          <w:b/>
          <w:szCs w:val="22"/>
          <w:lang w:eastAsia="pl-PL"/>
        </w:rPr>
        <w:t>Zamawiający dopuszcza powyższe rozwiązanie.</w:t>
      </w:r>
    </w:p>
    <w:p w14:paraId="4A54C5E6" w14:textId="77777777" w:rsidR="006B288B" w:rsidRPr="00325C80" w:rsidRDefault="006B288B" w:rsidP="00C160D0">
      <w:pPr>
        <w:widowControl w:val="0"/>
        <w:tabs>
          <w:tab w:val="left" w:pos="0"/>
        </w:tabs>
        <w:jc w:val="both"/>
        <w:outlineLvl w:val="5"/>
        <w:rPr>
          <w:rFonts w:ascii="Arial" w:hAnsi="Arial" w:cs="Arial"/>
          <w:bCs/>
          <w:szCs w:val="22"/>
          <w:lang w:eastAsia="pl-PL"/>
        </w:rPr>
      </w:pPr>
    </w:p>
    <w:p w14:paraId="3138E578" w14:textId="1A263AB7" w:rsidR="006B288B" w:rsidRPr="00325C80" w:rsidRDefault="006B288B"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Pytanie 32</w:t>
      </w:r>
      <w:r w:rsidR="000C76BC" w:rsidRPr="00325C80">
        <w:rPr>
          <w:rFonts w:ascii="Arial" w:hAnsi="Arial" w:cs="Arial"/>
          <w:b/>
          <w:szCs w:val="22"/>
          <w:lang w:eastAsia="pl-PL"/>
        </w:rPr>
        <w:t xml:space="preserve"> – pakiet nr 8</w:t>
      </w:r>
      <w:r w:rsidR="00E06FB0" w:rsidRPr="00325C80">
        <w:rPr>
          <w:rFonts w:ascii="Arial" w:hAnsi="Arial" w:cs="Arial"/>
          <w:b/>
          <w:szCs w:val="22"/>
          <w:lang w:eastAsia="pl-PL"/>
        </w:rPr>
        <w:t>, pkt 2</w:t>
      </w:r>
    </w:p>
    <w:p w14:paraId="202EAD10" w14:textId="77777777" w:rsidR="00E06FB0" w:rsidRPr="00325C80" w:rsidRDefault="00E06FB0" w:rsidP="00C160D0">
      <w:pPr>
        <w:widowControl w:val="0"/>
        <w:tabs>
          <w:tab w:val="left" w:pos="0"/>
        </w:tabs>
        <w:jc w:val="both"/>
        <w:outlineLvl w:val="5"/>
        <w:rPr>
          <w:rFonts w:ascii="Arial" w:hAnsi="Arial" w:cs="Arial"/>
          <w:b/>
          <w:szCs w:val="22"/>
          <w:lang w:eastAsia="pl-PL"/>
        </w:rPr>
      </w:pPr>
      <w:r w:rsidRPr="00325C80">
        <w:rPr>
          <w:rFonts w:ascii="Arial" w:hAnsi="Arial" w:cs="Arial"/>
          <w:szCs w:val="22"/>
          <w:lang w:eastAsia="pl-PL"/>
        </w:rPr>
        <w:t>Prosimy o dopuszczenie podane poniżej rozwiązanie</w:t>
      </w:r>
    </w:p>
    <w:p w14:paraId="65E42E44" w14:textId="75D1D940" w:rsidR="000C76BC" w:rsidRPr="00325C80" w:rsidRDefault="000C76BC" w:rsidP="00C160D0">
      <w:pPr>
        <w:widowControl w:val="0"/>
        <w:jc w:val="both"/>
        <w:rPr>
          <w:rFonts w:ascii="Arial" w:hAnsi="Arial" w:cs="Arial"/>
          <w:szCs w:val="22"/>
          <w:u w:val="single"/>
        </w:rPr>
      </w:pPr>
      <w:r w:rsidRPr="00325C80">
        <w:rPr>
          <w:rFonts w:ascii="Arial" w:hAnsi="Arial" w:cs="Arial"/>
          <w:szCs w:val="22"/>
          <w:u w:val="single"/>
        </w:rPr>
        <w:t>Pkt. 2:</w:t>
      </w:r>
    </w:p>
    <w:p w14:paraId="3B877EDA" w14:textId="77777777" w:rsidR="00E06FB0" w:rsidRPr="00325C80" w:rsidRDefault="000C76BC" w:rsidP="00C160D0">
      <w:pPr>
        <w:pStyle w:val="Akapitzlist"/>
        <w:widowControl w:val="0"/>
        <w:numPr>
          <w:ilvl w:val="0"/>
          <w:numId w:val="43"/>
        </w:numPr>
        <w:jc w:val="both"/>
        <w:rPr>
          <w:rFonts w:ascii="Arial" w:hAnsi="Arial" w:cs="Arial"/>
          <w:szCs w:val="22"/>
        </w:rPr>
      </w:pPr>
      <w:r w:rsidRPr="00325C80">
        <w:rPr>
          <w:rFonts w:ascii="Arial" w:hAnsi="Arial" w:cs="Arial"/>
          <w:szCs w:val="22"/>
        </w:rPr>
        <w:t>zestaw do podawania cementu: przewód giętki oraz igły z trokarami do nakłuwania trzonów i podawania cementu kostnego o podwyższonej gęstości (konsystencji plasteliny), bez konieczności stosowania rozbudowanego zestawu dodatkowych adapterów i kilku strzykawek;</w:t>
      </w:r>
    </w:p>
    <w:p w14:paraId="7C2DD88B" w14:textId="77777777" w:rsidR="00E06FB0" w:rsidRPr="00325C80" w:rsidRDefault="000C76BC" w:rsidP="00C160D0">
      <w:pPr>
        <w:pStyle w:val="Akapitzlist"/>
        <w:widowControl w:val="0"/>
        <w:numPr>
          <w:ilvl w:val="0"/>
          <w:numId w:val="43"/>
        </w:numPr>
        <w:jc w:val="both"/>
        <w:rPr>
          <w:rFonts w:ascii="Arial" w:hAnsi="Arial" w:cs="Arial"/>
          <w:szCs w:val="22"/>
        </w:rPr>
      </w:pPr>
      <w:r w:rsidRPr="00325C80">
        <w:rPr>
          <w:rFonts w:ascii="Arial" w:hAnsi="Arial" w:cs="Arial"/>
          <w:szCs w:val="22"/>
        </w:rPr>
        <w:t>igły o średnicy 9/11/13 G;</w:t>
      </w:r>
    </w:p>
    <w:p w14:paraId="05CEB436" w14:textId="6608D705" w:rsidR="000C76BC" w:rsidRPr="00325C80" w:rsidRDefault="000C76BC" w:rsidP="00C160D0">
      <w:pPr>
        <w:pStyle w:val="Akapitzlist"/>
        <w:widowControl w:val="0"/>
        <w:numPr>
          <w:ilvl w:val="0"/>
          <w:numId w:val="43"/>
        </w:numPr>
        <w:jc w:val="both"/>
        <w:rPr>
          <w:rFonts w:ascii="Arial" w:hAnsi="Arial" w:cs="Arial"/>
          <w:szCs w:val="22"/>
        </w:rPr>
      </w:pPr>
      <w:r w:rsidRPr="00325C80">
        <w:rPr>
          <w:rFonts w:ascii="Arial" w:hAnsi="Arial" w:cs="Arial"/>
          <w:szCs w:val="22"/>
        </w:rPr>
        <w:t>pozostałe parametry bez zmian.</w:t>
      </w:r>
    </w:p>
    <w:p w14:paraId="7C5EBA8A" w14:textId="260D4C58" w:rsidR="004F385C" w:rsidRPr="00325C80" w:rsidRDefault="006B288B" w:rsidP="00C160D0">
      <w:pPr>
        <w:widowControl w:val="0"/>
        <w:rPr>
          <w:rFonts w:ascii="Arial" w:hAnsi="Arial" w:cs="Arial"/>
          <w:b/>
          <w:szCs w:val="22"/>
          <w:lang w:eastAsia="pl-PL"/>
        </w:rPr>
      </w:pPr>
      <w:r w:rsidRPr="00325C80">
        <w:rPr>
          <w:rFonts w:ascii="Arial" w:hAnsi="Arial" w:cs="Arial"/>
          <w:b/>
          <w:szCs w:val="22"/>
          <w:lang w:eastAsia="pl-PL"/>
        </w:rPr>
        <w:t>ODPOWIEDŹ:</w:t>
      </w:r>
      <w:r w:rsidR="00663465" w:rsidRPr="00325C80">
        <w:rPr>
          <w:rFonts w:ascii="Arial" w:hAnsi="Arial" w:cs="Arial"/>
          <w:b/>
          <w:szCs w:val="22"/>
          <w:lang w:eastAsia="pl-PL"/>
        </w:rPr>
        <w:t xml:space="preserve"> </w:t>
      </w:r>
      <w:bookmarkStart w:id="7" w:name="_Hlk55551743"/>
      <w:r w:rsidR="00663465" w:rsidRPr="00325C80">
        <w:rPr>
          <w:rFonts w:ascii="Arial" w:hAnsi="Arial" w:cs="Arial"/>
          <w:b/>
          <w:szCs w:val="22"/>
          <w:lang w:eastAsia="pl-PL"/>
        </w:rPr>
        <w:t>Zamawiający dopuszcza powyższe rozwiązanie.</w:t>
      </w:r>
      <w:bookmarkEnd w:id="7"/>
    </w:p>
    <w:bookmarkEnd w:id="5"/>
    <w:p w14:paraId="4B34B850" w14:textId="44E82296" w:rsidR="006B288B" w:rsidRDefault="006B288B" w:rsidP="00C160D0">
      <w:pPr>
        <w:widowControl w:val="0"/>
        <w:rPr>
          <w:rFonts w:ascii="Arial" w:hAnsi="Arial" w:cs="Arial"/>
          <w:szCs w:val="22"/>
        </w:rPr>
      </w:pPr>
    </w:p>
    <w:p w14:paraId="03FC8367" w14:textId="37F237C0" w:rsidR="00401070" w:rsidRPr="00325C80" w:rsidRDefault="00401070"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lastRenderedPageBreak/>
        <w:t>Pytanie 33</w:t>
      </w:r>
      <w:r w:rsidR="00EF2871" w:rsidRPr="00325C80">
        <w:rPr>
          <w:rFonts w:ascii="Arial" w:hAnsi="Arial" w:cs="Arial"/>
          <w:b/>
          <w:szCs w:val="22"/>
          <w:lang w:eastAsia="pl-PL"/>
        </w:rPr>
        <w:t xml:space="preserve"> – pakiet nr 10</w:t>
      </w:r>
      <w:r w:rsidR="00E06FB0" w:rsidRPr="00325C80">
        <w:rPr>
          <w:rFonts w:ascii="Arial" w:hAnsi="Arial" w:cs="Arial"/>
          <w:b/>
          <w:szCs w:val="22"/>
          <w:lang w:eastAsia="pl-PL"/>
        </w:rPr>
        <w:t>, pkt 1</w:t>
      </w:r>
    </w:p>
    <w:p w14:paraId="4A9DDC53" w14:textId="377E95F9" w:rsidR="00E06FB0" w:rsidRPr="00325C80" w:rsidRDefault="00E06FB0" w:rsidP="00C160D0">
      <w:pPr>
        <w:widowControl w:val="0"/>
        <w:tabs>
          <w:tab w:val="left" w:pos="0"/>
        </w:tabs>
        <w:jc w:val="both"/>
        <w:outlineLvl w:val="5"/>
        <w:rPr>
          <w:rFonts w:ascii="Arial" w:hAnsi="Arial" w:cs="Arial"/>
          <w:b/>
          <w:szCs w:val="22"/>
          <w:lang w:eastAsia="pl-PL"/>
        </w:rPr>
      </w:pPr>
      <w:r w:rsidRPr="00325C80">
        <w:rPr>
          <w:rFonts w:ascii="Arial" w:hAnsi="Arial" w:cs="Arial"/>
          <w:szCs w:val="22"/>
          <w:lang w:eastAsia="pl-PL"/>
        </w:rPr>
        <w:t>Prosimy o dopuszczenie podanego poniżej rozwiązania</w:t>
      </w:r>
    </w:p>
    <w:p w14:paraId="1DD4A7EF" w14:textId="05D95039" w:rsidR="00EF2871" w:rsidRPr="00325C80" w:rsidRDefault="00EF2871" w:rsidP="00C160D0">
      <w:pPr>
        <w:widowControl w:val="0"/>
        <w:jc w:val="both"/>
        <w:rPr>
          <w:rFonts w:ascii="Arial" w:hAnsi="Arial" w:cs="Arial"/>
          <w:szCs w:val="22"/>
          <w:u w:val="single"/>
        </w:rPr>
      </w:pPr>
      <w:r w:rsidRPr="00325C80">
        <w:rPr>
          <w:rFonts w:ascii="Arial" w:hAnsi="Arial" w:cs="Arial"/>
          <w:szCs w:val="22"/>
          <w:u w:val="single"/>
        </w:rPr>
        <w:t>Pkt. 1:</w:t>
      </w:r>
    </w:p>
    <w:p w14:paraId="023B3094" w14:textId="77777777" w:rsidR="00EF2871" w:rsidRPr="00325C80" w:rsidRDefault="00EF2871" w:rsidP="00C160D0">
      <w:pPr>
        <w:widowControl w:val="0"/>
        <w:jc w:val="both"/>
        <w:rPr>
          <w:rFonts w:ascii="Arial" w:hAnsi="Arial" w:cs="Arial"/>
          <w:szCs w:val="22"/>
        </w:rPr>
      </w:pPr>
      <w:r w:rsidRPr="00325C80">
        <w:rPr>
          <w:rFonts w:ascii="Arial" w:hAnsi="Arial" w:cs="Arial"/>
          <w:szCs w:val="22"/>
        </w:rPr>
        <w:t>Klatki międzytrzonowe szyjne wykonane z PEEK. Trwałe oznakowanie każdego implantu numerem serii i kodem. Komplet: 1 klatka, 1 wypełnienie.</w:t>
      </w:r>
    </w:p>
    <w:p w14:paraId="33C34C72" w14:textId="77777777" w:rsidR="00EF2871" w:rsidRPr="00325C80" w:rsidRDefault="00EF2871" w:rsidP="00C160D0">
      <w:pPr>
        <w:widowControl w:val="0"/>
        <w:jc w:val="both"/>
        <w:rPr>
          <w:rFonts w:ascii="Arial" w:hAnsi="Arial" w:cs="Arial"/>
          <w:szCs w:val="22"/>
        </w:rPr>
      </w:pPr>
      <w:r w:rsidRPr="00325C80">
        <w:rPr>
          <w:rFonts w:ascii="Arial" w:hAnsi="Arial" w:cs="Arial"/>
          <w:szCs w:val="22"/>
        </w:rPr>
        <w:t>- sterylne klatki z wypukłą górną powierzchnią oraz klinowe (pochylenie 7</w:t>
      </w:r>
      <w:r w:rsidRPr="00325C80">
        <w:rPr>
          <w:rFonts w:ascii="Arial" w:hAnsi="Arial" w:cs="Arial"/>
          <w:szCs w:val="22"/>
          <w:vertAlign w:val="superscript"/>
        </w:rPr>
        <w:t>0</w:t>
      </w:r>
      <w:r w:rsidRPr="00325C80">
        <w:rPr>
          <w:rFonts w:ascii="Arial" w:hAnsi="Arial" w:cs="Arial"/>
          <w:szCs w:val="22"/>
        </w:rPr>
        <w:t>), ze szczelinami na bocznych ściankach klatek dla zwiększenia sprężystości implantów;</w:t>
      </w:r>
    </w:p>
    <w:p w14:paraId="66589179" w14:textId="77777777" w:rsidR="00EF2871" w:rsidRPr="00325C80" w:rsidRDefault="00EF2871" w:rsidP="00C160D0">
      <w:pPr>
        <w:widowControl w:val="0"/>
        <w:jc w:val="both"/>
        <w:rPr>
          <w:rFonts w:ascii="Arial" w:hAnsi="Arial" w:cs="Arial"/>
          <w:szCs w:val="22"/>
        </w:rPr>
      </w:pPr>
      <w:r w:rsidRPr="00325C80">
        <w:rPr>
          <w:rFonts w:ascii="Arial" w:hAnsi="Arial" w:cs="Arial"/>
          <w:szCs w:val="22"/>
        </w:rPr>
        <w:t>- klatki o wys. w zakresie od 5-12 mm ze skokiem co 1 mm, gł. 12 i 14 mm, oraz szer. 15, 16 i 17 mm;</w:t>
      </w:r>
    </w:p>
    <w:p w14:paraId="6ED1BA8D" w14:textId="6EB9827F" w:rsidR="00EF2871" w:rsidRPr="00325C80" w:rsidRDefault="00EF2871" w:rsidP="00C160D0">
      <w:pPr>
        <w:widowControl w:val="0"/>
        <w:jc w:val="both"/>
        <w:rPr>
          <w:rFonts w:ascii="Arial" w:hAnsi="Arial" w:cs="Arial"/>
          <w:szCs w:val="22"/>
        </w:rPr>
      </w:pPr>
      <w:r w:rsidRPr="00325C80">
        <w:rPr>
          <w:rFonts w:ascii="Arial" w:hAnsi="Arial" w:cs="Arial"/>
          <w:szCs w:val="22"/>
        </w:rPr>
        <w:t>- karbowanie i/lub kolce z materiału klatki na powierzchniach dotrzonowych; wtopione tytanowe znaczniki rentgenowskie;</w:t>
      </w:r>
    </w:p>
    <w:p w14:paraId="7EEEAD21" w14:textId="77777777" w:rsidR="00EF2871" w:rsidRPr="00325C80" w:rsidRDefault="00EF2871" w:rsidP="00C160D0">
      <w:pPr>
        <w:widowControl w:val="0"/>
        <w:jc w:val="both"/>
        <w:rPr>
          <w:rFonts w:ascii="Arial" w:hAnsi="Arial" w:cs="Arial"/>
          <w:szCs w:val="22"/>
        </w:rPr>
      </w:pPr>
      <w:r w:rsidRPr="00325C80">
        <w:rPr>
          <w:rFonts w:ascii="Arial" w:hAnsi="Arial" w:cs="Arial"/>
          <w:szCs w:val="22"/>
        </w:rPr>
        <w:t>- wypełnienie materiałem kościozastępczym (beta trójfosforan wapnia);</w:t>
      </w:r>
    </w:p>
    <w:p w14:paraId="254CBD0F" w14:textId="58C94988" w:rsidR="00EF2871" w:rsidRPr="00325C80" w:rsidRDefault="00EF2871" w:rsidP="00C160D0">
      <w:pPr>
        <w:widowControl w:val="0"/>
        <w:jc w:val="both"/>
        <w:rPr>
          <w:rFonts w:ascii="Arial" w:hAnsi="Arial" w:cs="Arial"/>
          <w:szCs w:val="22"/>
        </w:rPr>
      </w:pPr>
      <w:r w:rsidRPr="00325C80">
        <w:rPr>
          <w:rFonts w:ascii="Arial" w:hAnsi="Arial" w:cs="Arial"/>
          <w:szCs w:val="22"/>
        </w:rPr>
        <w:t>- ergonomiczny zestaw narzędzi w kontenerze zawierającym wyłącznie przymiary, uniwersalny uchwyt z ogranicznikiem głębokości, pobijak, podkładkę do wypełniania biomateriałem.</w:t>
      </w:r>
    </w:p>
    <w:p w14:paraId="0949B39A" w14:textId="41D21E14" w:rsidR="00401070" w:rsidRPr="00325C80" w:rsidRDefault="00401070"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 xml:space="preserve">ODPOWIEDŹ: </w:t>
      </w:r>
      <w:r w:rsidR="00663465" w:rsidRPr="00325C80">
        <w:rPr>
          <w:rFonts w:ascii="Arial" w:hAnsi="Arial" w:cs="Arial"/>
          <w:b/>
          <w:szCs w:val="22"/>
          <w:lang w:eastAsia="pl-PL"/>
        </w:rPr>
        <w:t>Zamawiający dopuszcza powyższe rozwiązanie.</w:t>
      </w:r>
    </w:p>
    <w:p w14:paraId="6B7BE2B9" w14:textId="77777777" w:rsidR="00401070" w:rsidRPr="00325C80" w:rsidRDefault="00401070" w:rsidP="00C160D0">
      <w:pPr>
        <w:widowControl w:val="0"/>
        <w:tabs>
          <w:tab w:val="left" w:pos="0"/>
        </w:tabs>
        <w:jc w:val="both"/>
        <w:outlineLvl w:val="5"/>
        <w:rPr>
          <w:rFonts w:ascii="Arial" w:hAnsi="Arial" w:cs="Arial"/>
          <w:bCs/>
          <w:szCs w:val="22"/>
          <w:lang w:eastAsia="pl-PL"/>
        </w:rPr>
      </w:pPr>
    </w:p>
    <w:p w14:paraId="0AB5D3DD" w14:textId="1C3BDF0E" w:rsidR="00401070" w:rsidRPr="00325C80" w:rsidRDefault="00401070"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Pytanie 34</w:t>
      </w:r>
      <w:r w:rsidR="00E947D8" w:rsidRPr="00325C80">
        <w:rPr>
          <w:rFonts w:ascii="Arial" w:hAnsi="Arial" w:cs="Arial"/>
          <w:b/>
          <w:szCs w:val="22"/>
          <w:lang w:eastAsia="pl-PL"/>
        </w:rPr>
        <w:t xml:space="preserve"> – pakiet nr 10</w:t>
      </w:r>
      <w:r w:rsidR="00E06FB0" w:rsidRPr="00325C80">
        <w:rPr>
          <w:rFonts w:ascii="Arial" w:hAnsi="Arial" w:cs="Arial"/>
          <w:b/>
          <w:szCs w:val="22"/>
          <w:lang w:eastAsia="pl-PL"/>
        </w:rPr>
        <w:t>, pkt 2</w:t>
      </w:r>
    </w:p>
    <w:p w14:paraId="37C729F7" w14:textId="77777777" w:rsidR="00E06FB0" w:rsidRPr="00325C80" w:rsidRDefault="00E06FB0" w:rsidP="00C160D0">
      <w:pPr>
        <w:widowControl w:val="0"/>
        <w:tabs>
          <w:tab w:val="left" w:pos="0"/>
        </w:tabs>
        <w:jc w:val="both"/>
        <w:outlineLvl w:val="5"/>
        <w:rPr>
          <w:rFonts w:ascii="Arial" w:hAnsi="Arial" w:cs="Arial"/>
          <w:b/>
          <w:szCs w:val="22"/>
          <w:lang w:eastAsia="pl-PL"/>
        </w:rPr>
      </w:pPr>
      <w:r w:rsidRPr="00325C80">
        <w:rPr>
          <w:rFonts w:ascii="Arial" w:hAnsi="Arial" w:cs="Arial"/>
          <w:szCs w:val="22"/>
          <w:lang w:eastAsia="pl-PL"/>
        </w:rPr>
        <w:t>Prosimy o dopuszczenie podanego poniżej rozwiązania</w:t>
      </w:r>
    </w:p>
    <w:p w14:paraId="1452D5CD" w14:textId="2044D088" w:rsidR="00E947D8" w:rsidRPr="00325C80" w:rsidRDefault="00E947D8" w:rsidP="00C160D0">
      <w:pPr>
        <w:widowControl w:val="0"/>
        <w:jc w:val="both"/>
        <w:rPr>
          <w:rFonts w:ascii="Arial" w:hAnsi="Arial" w:cs="Arial"/>
          <w:szCs w:val="22"/>
          <w:u w:val="single"/>
        </w:rPr>
      </w:pPr>
      <w:r w:rsidRPr="00325C80">
        <w:rPr>
          <w:rFonts w:ascii="Arial" w:hAnsi="Arial" w:cs="Arial"/>
          <w:szCs w:val="22"/>
          <w:u w:val="single"/>
        </w:rPr>
        <w:t>Pkt. 2:</w:t>
      </w:r>
    </w:p>
    <w:p w14:paraId="48E0DDF6" w14:textId="77777777" w:rsidR="00E947D8" w:rsidRPr="00325C80" w:rsidRDefault="00E947D8" w:rsidP="00C160D0">
      <w:pPr>
        <w:widowControl w:val="0"/>
        <w:jc w:val="both"/>
        <w:rPr>
          <w:rFonts w:ascii="Arial" w:hAnsi="Arial" w:cs="Arial"/>
          <w:szCs w:val="22"/>
        </w:rPr>
      </w:pPr>
      <w:r w:rsidRPr="00325C80">
        <w:rPr>
          <w:rFonts w:ascii="Arial" w:hAnsi="Arial" w:cs="Arial"/>
          <w:szCs w:val="22"/>
        </w:rPr>
        <w:t>Klatki szyjne tytanowe blokowane:</w:t>
      </w:r>
    </w:p>
    <w:p w14:paraId="04AEBF49" w14:textId="77777777" w:rsidR="005A4F3F" w:rsidRPr="00325C80" w:rsidRDefault="00E947D8" w:rsidP="00C160D0">
      <w:pPr>
        <w:pStyle w:val="Stopka"/>
        <w:widowControl w:val="0"/>
        <w:numPr>
          <w:ilvl w:val="0"/>
          <w:numId w:val="44"/>
        </w:numPr>
        <w:jc w:val="both"/>
        <w:rPr>
          <w:rFonts w:ascii="Arial" w:hAnsi="Arial" w:cs="Arial"/>
          <w:szCs w:val="22"/>
        </w:rPr>
      </w:pPr>
      <w:r w:rsidRPr="00325C80">
        <w:rPr>
          <w:rFonts w:ascii="Arial" w:hAnsi="Arial" w:cs="Arial"/>
          <w:szCs w:val="22"/>
        </w:rPr>
        <w:t>jednolita wypukła tytanowa klatka szyjna w dwóch rozmiarach podstawy (12x15 oraz 14x17mm) oraz sześciu wysokościach (5-10 mm ze skokiem co 1 mm);</w:t>
      </w:r>
    </w:p>
    <w:p w14:paraId="41225980" w14:textId="77777777" w:rsidR="005A4F3F" w:rsidRPr="00325C80" w:rsidRDefault="00E947D8" w:rsidP="00C160D0">
      <w:pPr>
        <w:pStyle w:val="Stopka"/>
        <w:widowControl w:val="0"/>
        <w:numPr>
          <w:ilvl w:val="0"/>
          <w:numId w:val="44"/>
        </w:numPr>
        <w:jc w:val="both"/>
        <w:rPr>
          <w:rFonts w:ascii="Arial" w:hAnsi="Arial" w:cs="Arial"/>
          <w:szCs w:val="22"/>
        </w:rPr>
      </w:pPr>
      <w:r w:rsidRPr="00325C80">
        <w:rPr>
          <w:rFonts w:ascii="Arial" w:hAnsi="Arial" w:cs="Arial"/>
          <w:szCs w:val="22"/>
        </w:rPr>
        <w:t>tytanowe śruby blokujące o dwóch grubościach (3,0 i 3,5 mm) kodowane kolorami oraz czterech długościach (12-18 mm ze skokiem co 2 mm);</w:t>
      </w:r>
    </w:p>
    <w:p w14:paraId="47C5BF5F" w14:textId="77777777" w:rsidR="005A4F3F" w:rsidRPr="00325C80" w:rsidRDefault="00E947D8" w:rsidP="00C160D0">
      <w:pPr>
        <w:pStyle w:val="Stopka"/>
        <w:widowControl w:val="0"/>
        <w:numPr>
          <w:ilvl w:val="0"/>
          <w:numId w:val="44"/>
        </w:numPr>
        <w:jc w:val="both"/>
        <w:rPr>
          <w:rFonts w:ascii="Arial" w:hAnsi="Arial" w:cs="Arial"/>
          <w:szCs w:val="22"/>
        </w:rPr>
      </w:pPr>
      <w:r w:rsidRPr="00325C80">
        <w:rPr>
          <w:rFonts w:ascii="Arial" w:hAnsi="Arial" w:cs="Arial"/>
          <w:szCs w:val="22"/>
        </w:rPr>
        <w:t>klatka w całości mieszcząca się w obrysie trzonu kręgowego, o karbowanej i piaskowanej powierzchni dotrzonowej oraz szczelinach w ściankach bocznych;</w:t>
      </w:r>
    </w:p>
    <w:p w14:paraId="55C655F3" w14:textId="77777777" w:rsidR="005A4F3F" w:rsidRPr="00325C80" w:rsidRDefault="00E947D8" w:rsidP="00C160D0">
      <w:pPr>
        <w:pStyle w:val="Stopka"/>
        <w:widowControl w:val="0"/>
        <w:numPr>
          <w:ilvl w:val="0"/>
          <w:numId w:val="44"/>
        </w:numPr>
        <w:jc w:val="both"/>
        <w:rPr>
          <w:rFonts w:ascii="Arial" w:hAnsi="Arial" w:cs="Arial"/>
          <w:szCs w:val="22"/>
        </w:rPr>
      </w:pPr>
      <w:r w:rsidRPr="00325C80">
        <w:rPr>
          <w:rFonts w:ascii="Arial" w:hAnsi="Arial" w:cs="Arial"/>
          <w:szCs w:val="22"/>
        </w:rPr>
        <w:t>centralny otwór w klatce umożliwiający włożenie gruzu kostnego lub biomateriału, oraz dwa otwory prowadzące do wkręcania śrub blokujących;</w:t>
      </w:r>
    </w:p>
    <w:p w14:paraId="6F988306" w14:textId="77777777" w:rsidR="005A4F3F" w:rsidRPr="00325C80" w:rsidRDefault="00E947D8" w:rsidP="00C160D0">
      <w:pPr>
        <w:pStyle w:val="Stopka"/>
        <w:widowControl w:val="0"/>
        <w:numPr>
          <w:ilvl w:val="0"/>
          <w:numId w:val="44"/>
        </w:numPr>
        <w:jc w:val="both"/>
        <w:rPr>
          <w:rFonts w:ascii="Arial" w:hAnsi="Arial" w:cs="Arial"/>
          <w:szCs w:val="22"/>
        </w:rPr>
      </w:pPr>
      <w:r w:rsidRPr="00325C80">
        <w:rPr>
          <w:rFonts w:ascii="Arial" w:hAnsi="Arial" w:cs="Arial"/>
          <w:szCs w:val="22"/>
        </w:rPr>
        <w:t>otwory prowadzące i głowy śrub gwintowane;</w:t>
      </w:r>
    </w:p>
    <w:p w14:paraId="1E1FB79F" w14:textId="77777777" w:rsidR="005A4F3F" w:rsidRPr="00325C80" w:rsidRDefault="00E947D8" w:rsidP="00C160D0">
      <w:pPr>
        <w:pStyle w:val="Stopka"/>
        <w:widowControl w:val="0"/>
        <w:numPr>
          <w:ilvl w:val="0"/>
          <w:numId w:val="44"/>
        </w:numPr>
        <w:jc w:val="both"/>
        <w:rPr>
          <w:rFonts w:ascii="Arial" w:hAnsi="Arial" w:cs="Arial"/>
          <w:szCs w:val="22"/>
        </w:rPr>
      </w:pPr>
      <w:r w:rsidRPr="00325C80">
        <w:rPr>
          <w:rFonts w:ascii="Arial" w:hAnsi="Arial" w:cs="Arial"/>
          <w:szCs w:val="22"/>
        </w:rPr>
        <w:t>śruby wkręcane przeciwbieżnie w ustawieniu kątowym 35x7,5 stopnia;</w:t>
      </w:r>
    </w:p>
    <w:p w14:paraId="02DDDC23" w14:textId="6061AC66" w:rsidR="00E947D8" w:rsidRPr="00325C80" w:rsidRDefault="00E947D8" w:rsidP="00C160D0">
      <w:pPr>
        <w:pStyle w:val="Stopka"/>
        <w:widowControl w:val="0"/>
        <w:numPr>
          <w:ilvl w:val="0"/>
          <w:numId w:val="44"/>
        </w:numPr>
        <w:jc w:val="both"/>
        <w:rPr>
          <w:rFonts w:ascii="Arial" w:hAnsi="Arial" w:cs="Arial"/>
          <w:szCs w:val="22"/>
        </w:rPr>
      </w:pPr>
      <w:r w:rsidRPr="00325C80">
        <w:rPr>
          <w:rFonts w:ascii="Arial" w:hAnsi="Arial" w:cs="Arial"/>
          <w:szCs w:val="22"/>
        </w:rPr>
        <w:t>zestaw narzędzi zawierający przebijaki, gwintowniki oraz śrubokręty proste i łamane, dwustronne raszple/przymiary, podajnik klatki będący również celownikiem do śrub, rękojeści do narzędzi, uchwyt dynamometryczny, kleszcze do usuwania, podkładkę z ubijakiem do gruzu kostnego, łamany rozwieracz dotrzonowy Caspara z blokowanymi wkrętami w czterech rozmiarach.</w:t>
      </w:r>
    </w:p>
    <w:p w14:paraId="7C8D741D" w14:textId="7A3C5F92" w:rsidR="00401070" w:rsidRPr="00325C80" w:rsidRDefault="00401070" w:rsidP="00C160D0">
      <w:pPr>
        <w:widowControl w:val="0"/>
        <w:rPr>
          <w:rFonts w:ascii="Arial" w:hAnsi="Arial" w:cs="Arial"/>
          <w:b/>
          <w:szCs w:val="22"/>
          <w:lang w:eastAsia="pl-PL"/>
        </w:rPr>
      </w:pPr>
      <w:r w:rsidRPr="00325C80">
        <w:rPr>
          <w:rFonts w:ascii="Arial" w:hAnsi="Arial" w:cs="Arial"/>
          <w:b/>
          <w:szCs w:val="22"/>
          <w:lang w:eastAsia="pl-PL"/>
        </w:rPr>
        <w:t>ODPOWIEDŹ:</w:t>
      </w:r>
      <w:r w:rsidR="00663465" w:rsidRPr="00325C80">
        <w:rPr>
          <w:rFonts w:ascii="Arial" w:hAnsi="Arial" w:cs="Arial"/>
          <w:b/>
          <w:szCs w:val="22"/>
          <w:lang w:eastAsia="pl-PL"/>
        </w:rPr>
        <w:t xml:space="preserve"> Zamawiający dopuszcza powyższe rozwiązanie.</w:t>
      </w:r>
    </w:p>
    <w:p w14:paraId="18839F93" w14:textId="0C8D7E08" w:rsidR="00401070" w:rsidRDefault="00401070" w:rsidP="00C160D0">
      <w:pPr>
        <w:widowControl w:val="0"/>
        <w:rPr>
          <w:rFonts w:ascii="Arial" w:hAnsi="Arial" w:cs="Arial"/>
          <w:szCs w:val="22"/>
        </w:rPr>
      </w:pPr>
    </w:p>
    <w:p w14:paraId="6DC72C10" w14:textId="63D01C2A" w:rsidR="00C25333" w:rsidRPr="00325C80" w:rsidRDefault="00401070"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Pytanie 35</w:t>
      </w:r>
      <w:r w:rsidR="00C25333" w:rsidRPr="00325C80">
        <w:rPr>
          <w:rFonts w:ascii="Arial" w:hAnsi="Arial" w:cs="Arial"/>
          <w:b/>
          <w:szCs w:val="22"/>
          <w:lang w:eastAsia="pl-PL"/>
        </w:rPr>
        <w:t xml:space="preserve"> – pakiet nr 12</w:t>
      </w:r>
      <w:r w:rsidR="00E06FB0" w:rsidRPr="00325C80">
        <w:rPr>
          <w:rFonts w:ascii="Arial" w:hAnsi="Arial" w:cs="Arial"/>
          <w:b/>
          <w:szCs w:val="22"/>
          <w:lang w:eastAsia="pl-PL"/>
        </w:rPr>
        <w:t>, pkt 1</w:t>
      </w:r>
    </w:p>
    <w:p w14:paraId="59FB195C" w14:textId="77777777" w:rsidR="00E06FB0" w:rsidRPr="00325C80" w:rsidRDefault="00E06FB0" w:rsidP="00C160D0">
      <w:pPr>
        <w:widowControl w:val="0"/>
        <w:tabs>
          <w:tab w:val="left" w:pos="0"/>
        </w:tabs>
        <w:jc w:val="both"/>
        <w:outlineLvl w:val="5"/>
        <w:rPr>
          <w:rFonts w:ascii="Arial" w:hAnsi="Arial" w:cs="Arial"/>
          <w:b/>
          <w:szCs w:val="22"/>
          <w:lang w:eastAsia="pl-PL"/>
        </w:rPr>
      </w:pPr>
      <w:r w:rsidRPr="00325C80">
        <w:rPr>
          <w:rFonts w:ascii="Arial" w:hAnsi="Arial" w:cs="Arial"/>
          <w:szCs w:val="22"/>
          <w:lang w:eastAsia="pl-PL"/>
        </w:rPr>
        <w:t>Prosimy o dopuszczenie podanego poniżej rozwiązania</w:t>
      </w:r>
    </w:p>
    <w:p w14:paraId="0CF24A31" w14:textId="62518981" w:rsidR="00C25333" w:rsidRPr="00325C80" w:rsidRDefault="00C25333" w:rsidP="00C160D0">
      <w:pPr>
        <w:widowControl w:val="0"/>
        <w:jc w:val="both"/>
        <w:rPr>
          <w:rFonts w:ascii="Arial" w:hAnsi="Arial" w:cs="Arial"/>
          <w:szCs w:val="22"/>
        </w:rPr>
      </w:pPr>
      <w:r w:rsidRPr="00325C80">
        <w:rPr>
          <w:rFonts w:ascii="Arial" w:hAnsi="Arial" w:cs="Arial"/>
          <w:szCs w:val="22"/>
          <w:u w:val="single"/>
        </w:rPr>
        <w:t>Pkt. 1:</w:t>
      </w:r>
    </w:p>
    <w:p w14:paraId="4614EE53" w14:textId="77777777" w:rsidR="00C25333" w:rsidRPr="00325C80" w:rsidRDefault="00C25333" w:rsidP="00C160D0">
      <w:pPr>
        <w:widowControl w:val="0"/>
        <w:jc w:val="both"/>
        <w:rPr>
          <w:rFonts w:ascii="Arial" w:hAnsi="Arial" w:cs="Arial"/>
          <w:szCs w:val="22"/>
        </w:rPr>
      </w:pPr>
      <w:r w:rsidRPr="00325C80">
        <w:rPr>
          <w:rFonts w:ascii="Arial" w:hAnsi="Arial" w:cs="Arial"/>
          <w:szCs w:val="22"/>
        </w:rPr>
        <w:t>Klatki międzytrzonowe szyjne wykonane z PEEK. Trwałe oznakowanie każdego implantu numerem serii i kodem. Komplet: 1 klatka, 1 wypełnienie.</w:t>
      </w:r>
    </w:p>
    <w:p w14:paraId="18B62877" w14:textId="77777777" w:rsidR="005A4F3F" w:rsidRPr="00325C80" w:rsidRDefault="00C25333" w:rsidP="00C160D0">
      <w:pPr>
        <w:pStyle w:val="Akapitzlist"/>
        <w:widowControl w:val="0"/>
        <w:numPr>
          <w:ilvl w:val="0"/>
          <w:numId w:val="45"/>
        </w:numPr>
        <w:jc w:val="both"/>
        <w:rPr>
          <w:rFonts w:ascii="Arial" w:hAnsi="Arial" w:cs="Arial"/>
          <w:szCs w:val="22"/>
        </w:rPr>
      </w:pPr>
      <w:r w:rsidRPr="00325C80">
        <w:rPr>
          <w:rFonts w:ascii="Arial" w:hAnsi="Arial" w:cs="Arial"/>
          <w:szCs w:val="22"/>
        </w:rPr>
        <w:t>sterylne klatki z wypukłą górną powierzchnią oraz klinowe (pochylenie 7</w:t>
      </w:r>
      <w:r w:rsidRPr="00325C80">
        <w:rPr>
          <w:rFonts w:ascii="Arial" w:hAnsi="Arial" w:cs="Arial"/>
          <w:szCs w:val="22"/>
          <w:vertAlign w:val="superscript"/>
        </w:rPr>
        <w:t>0</w:t>
      </w:r>
      <w:r w:rsidRPr="00325C80">
        <w:rPr>
          <w:rFonts w:ascii="Arial" w:hAnsi="Arial" w:cs="Arial"/>
          <w:szCs w:val="22"/>
        </w:rPr>
        <w:t>), ze szczelinami na bocznych ściankach klatek dla zwiększenia sprężystości implantów;</w:t>
      </w:r>
    </w:p>
    <w:p w14:paraId="6EAF3317" w14:textId="77777777" w:rsidR="005A4F3F" w:rsidRPr="00325C80" w:rsidRDefault="00C25333" w:rsidP="00C160D0">
      <w:pPr>
        <w:pStyle w:val="Akapitzlist"/>
        <w:widowControl w:val="0"/>
        <w:numPr>
          <w:ilvl w:val="0"/>
          <w:numId w:val="45"/>
        </w:numPr>
        <w:jc w:val="both"/>
        <w:rPr>
          <w:rFonts w:ascii="Arial" w:hAnsi="Arial" w:cs="Arial"/>
          <w:szCs w:val="22"/>
        </w:rPr>
      </w:pPr>
      <w:r w:rsidRPr="00325C80">
        <w:rPr>
          <w:rFonts w:ascii="Arial" w:hAnsi="Arial" w:cs="Arial"/>
          <w:szCs w:val="22"/>
        </w:rPr>
        <w:t>klatki o wys. w zakresie od 5-12 mm ze skokiem co 1 mm, gł. 12 i 14 mm, oraz szer. 15, 16 i 17 mm;</w:t>
      </w:r>
    </w:p>
    <w:p w14:paraId="4E103AF8" w14:textId="77777777" w:rsidR="005A4F3F" w:rsidRPr="00325C80" w:rsidRDefault="00C25333" w:rsidP="00C160D0">
      <w:pPr>
        <w:pStyle w:val="Akapitzlist"/>
        <w:widowControl w:val="0"/>
        <w:numPr>
          <w:ilvl w:val="0"/>
          <w:numId w:val="45"/>
        </w:numPr>
        <w:jc w:val="both"/>
        <w:rPr>
          <w:rFonts w:ascii="Arial" w:hAnsi="Arial" w:cs="Arial"/>
          <w:szCs w:val="22"/>
        </w:rPr>
      </w:pPr>
      <w:r w:rsidRPr="00325C80">
        <w:rPr>
          <w:rFonts w:ascii="Arial" w:hAnsi="Arial" w:cs="Arial"/>
          <w:szCs w:val="22"/>
        </w:rPr>
        <w:t xml:space="preserve">karbowanie i/lub kolce z materiału klatki na powierzchniach </w:t>
      </w:r>
      <w:r w:rsidR="00160405" w:rsidRPr="00325C80">
        <w:rPr>
          <w:rFonts w:ascii="Arial" w:hAnsi="Arial" w:cs="Arial"/>
          <w:szCs w:val="22"/>
        </w:rPr>
        <w:t>dotrzonowych; wtopione</w:t>
      </w:r>
      <w:r w:rsidRPr="00325C80">
        <w:rPr>
          <w:rFonts w:ascii="Arial" w:hAnsi="Arial" w:cs="Arial"/>
          <w:szCs w:val="22"/>
        </w:rPr>
        <w:t xml:space="preserve"> tytanowe znaczniki rentgenowskie;</w:t>
      </w:r>
    </w:p>
    <w:p w14:paraId="1EC3439F" w14:textId="77777777" w:rsidR="005A4F3F" w:rsidRPr="00325C80" w:rsidRDefault="00C25333" w:rsidP="00C160D0">
      <w:pPr>
        <w:pStyle w:val="Akapitzlist"/>
        <w:widowControl w:val="0"/>
        <w:numPr>
          <w:ilvl w:val="0"/>
          <w:numId w:val="45"/>
        </w:numPr>
        <w:jc w:val="both"/>
        <w:rPr>
          <w:rFonts w:ascii="Arial" w:hAnsi="Arial" w:cs="Arial"/>
          <w:szCs w:val="22"/>
        </w:rPr>
      </w:pPr>
      <w:r w:rsidRPr="00325C80">
        <w:rPr>
          <w:rFonts w:ascii="Arial" w:hAnsi="Arial" w:cs="Arial"/>
          <w:szCs w:val="22"/>
        </w:rPr>
        <w:t>wypełnienie materiałem kościozastępczym (beta trójfosforan wapnia);</w:t>
      </w:r>
    </w:p>
    <w:p w14:paraId="63091067" w14:textId="26AEE63C" w:rsidR="00C25333" w:rsidRPr="00325C80" w:rsidRDefault="00C25333" w:rsidP="00C160D0">
      <w:pPr>
        <w:pStyle w:val="Akapitzlist"/>
        <w:widowControl w:val="0"/>
        <w:numPr>
          <w:ilvl w:val="0"/>
          <w:numId w:val="45"/>
        </w:numPr>
        <w:jc w:val="both"/>
        <w:rPr>
          <w:rFonts w:ascii="Arial" w:hAnsi="Arial" w:cs="Arial"/>
          <w:szCs w:val="22"/>
        </w:rPr>
      </w:pPr>
      <w:r w:rsidRPr="00325C80">
        <w:rPr>
          <w:rFonts w:ascii="Arial" w:hAnsi="Arial" w:cs="Arial"/>
          <w:szCs w:val="22"/>
        </w:rPr>
        <w:t>ergonomiczny zestaw narzędzi w kontenerze zawierającym wyłącznie przymiary, uniwersalny uchwyt z ogranicznikiem głębokości, pobijak, podkładkę do wypełniania biomateriałem.</w:t>
      </w:r>
    </w:p>
    <w:p w14:paraId="467FAFC2" w14:textId="21721467" w:rsidR="00401070" w:rsidRPr="00325C80" w:rsidRDefault="00401070"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 xml:space="preserve">ODPOWIEDŹ: </w:t>
      </w:r>
      <w:r w:rsidR="00663465" w:rsidRPr="00325C80">
        <w:rPr>
          <w:rFonts w:ascii="Arial" w:hAnsi="Arial" w:cs="Arial"/>
          <w:b/>
          <w:szCs w:val="22"/>
          <w:lang w:eastAsia="pl-PL"/>
        </w:rPr>
        <w:t>Zamawiający dopuszcza powyższe rozwiązanie.</w:t>
      </w:r>
    </w:p>
    <w:p w14:paraId="2B8682D7" w14:textId="77777777" w:rsidR="00401070" w:rsidRPr="00325C80" w:rsidRDefault="00401070" w:rsidP="00C160D0">
      <w:pPr>
        <w:widowControl w:val="0"/>
        <w:tabs>
          <w:tab w:val="left" w:pos="0"/>
        </w:tabs>
        <w:jc w:val="both"/>
        <w:outlineLvl w:val="5"/>
        <w:rPr>
          <w:rFonts w:ascii="Arial" w:hAnsi="Arial" w:cs="Arial"/>
          <w:bCs/>
          <w:szCs w:val="22"/>
          <w:lang w:eastAsia="pl-PL"/>
        </w:rPr>
      </w:pPr>
    </w:p>
    <w:p w14:paraId="62563204" w14:textId="3E494AB0" w:rsidR="00401070" w:rsidRPr="00325C80" w:rsidRDefault="00401070"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Pytanie 36</w:t>
      </w:r>
      <w:r w:rsidR="000C6B84" w:rsidRPr="00325C80">
        <w:rPr>
          <w:rFonts w:ascii="Arial" w:hAnsi="Arial" w:cs="Arial"/>
          <w:b/>
          <w:szCs w:val="22"/>
          <w:lang w:eastAsia="pl-PL"/>
        </w:rPr>
        <w:t xml:space="preserve"> – pakiet 12</w:t>
      </w:r>
      <w:r w:rsidR="00E06FB0" w:rsidRPr="00325C80">
        <w:rPr>
          <w:rFonts w:ascii="Arial" w:hAnsi="Arial" w:cs="Arial"/>
          <w:b/>
          <w:szCs w:val="22"/>
          <w:lang w:eastAsia="pl-PL"/>
        </w:rPr>
        <w:t>, pkt 2</w:t>
      </w:r>
    </w:p>
    <w:p w14:paraId="318116CB" w14:textId="77777777" w:rsidR="00E06FB0" w:rsidRPr="00325C80" w:rsidRDefault="00E06FB0" w:rsidP="00C160D0">
      <w:pPr>
        <w:widowControl w:val="0"/>
        <w:tabs>
          <w:tab w:val="left" w:pos="0"/>
        </w:tabs>
        <w:jc w:val="both"/>
        <w:outlineLvl w:val="5"/>
        <w:rPr>
          <w:rFonts w:ascii="Arial" w:hAnsi="Arial" w:cs="Arial"/>
          <w:b/>
          <w:szCs w:val="22"/>
          <w:lang w:eastAsia="pl-PL"/>
        </w:rPr>
      </w:pPr>
      <w:r w:rsidRPr="00325C80">
        <w:rPr>
          <w:rFonts w:ascii="Arial" w:hAnsi="Arial" w:cs="Arial"/>
          <w:szCs w:val="22"/>
          <w:lang w:eastAsia="pl-PL"/>
        </w:rPr>
        <w:t>Prosimy o dopuszczenie podanego poniżej rozwiązania</w:t>
      </w:r>
    </w:p>
    <w:p w14:paraId="295D09EF" w14:textId="41D56F4B" w:rsidR="000C6B84" w:rsidRPr="00325C80" w:rsidRDefault="000C6B84" w:rsidP="00C160D0">
      <w:pPr>
        <w:widowControl w:val="0"/>
        <w:jc w:val="both"/>
        <w:rPr>
          <w:rFonts w:ascii="Arial" w:hAnsi="Arial" w:cs="Arial"/>
          <w:szCs w:val="22"/>
        </w:rPr>
      </w:pPr>
      <w:r w:rsidRPr="00325C80">
        <w:rPr>
          <w:rFonts w:ascii="Arial" w:hAnsi="Arial" w:cs="Arial"/>
          <w:szCs w:val="22"/>
          <w:u w:val="single"/>
        </w:rPr>
        <w:lastRenderedPageBreak/>
        <w:t>Pkt. 2:</w:t>
      </w:r>
    </w:p>
    <w:p w14:paraId="7152E88B" w14:textId="77777777" w:rsidR="000C6B84" w:rsidRPr="00325C80" w:rsidRDefault="000C6B84" w:rsidP="00C160D0">
      <w:pPr>
        <w:widowControl w:val="0"/>
        <w:jc w:val="both"/>
        <w:rPr>
          <w:rFonts w:ascii="Arial" w:hAnsi="Arial" w:cs="Arial"/>
          <w:szCs w:val="22"/>
        </w:rPr>
      </w:pPr>
      <w:r w:rsidRPr="00325C80">
        <w:rPr>
          <w:rFonts w:ascii="Arial" w:hAnsi="Arial" w:cs="Arial"/>
          <w:szCs w:val="22"/>
        </w:rPr>
        <w:t>Klatki szyjne tytanowe blokowane:</w:t>
      </w:r>
    </w:p>
    <w:p w14:paraId="64A57DAC" w14:textId="77777777" w:rsidR="005A4F3F" w:rsidRPr="00325C80" w:rsidRDefault="000C6B84" w:rsidP="00C160D0">
      <w:pPr>
        <w:pStyle w:val="Stopka"/>
        <w:widowControl w:val="0"/>
        <w:numPr>
          <w:ilvl w:val="0"/>
          <w:numId w:val="46"/>
        </w:numPr>
        <w:jc w:val="both"/>
        <w:rPr>
          <w:rFonts w:ascii="Arial" w:hAnsi="Arial" w:cs="Arial"/>
          <w:szCs w:val="22"/>
        </w:rPr>
      </w:pPr>
      <w:r w:rsidRPr="00325C80">
        <w:rPr>
          <w:rFonts w:ascii="Arial" w:hAnsi="Arial" w:cs="Arial"/>
          <w:szCs w:val="22"/>
        </w:rPr>
        <w:t>jednolita wypukła tytanowa klatka szyjna w dwóch rozmiarach podstawy (12x15 oraz 14x17mm) oraz sześciu wysokościach (5-10 mm ze skokiem co 1 mm);</w:t>
      </w:r>
    </w:p>
    <w:p w14:paraId="39B8157A" w14:textId="77777777" w:rsidR="005A4F3F" w:rsidRPr="00325C80" w:rsidRDefault="000C6B84" w:rsidP="00C160D0">
      <w:pPr>
        <w:pStyle w:val="Stopka"/>
        <w:widowControl w:val="0"/>
        <w:numPr>
          <w:ilvl w:val="0"/>
          <w:numId w:val="46"/>
        </w:numPr>
        <w:jc w:val="both"/>
        <w:rPr>
          <w:rFonts w:ascii="Arial" w:hAnsi="Arial" w:cs="Arial"/>
          <w:szCs w:val="22"/>
        </w:rPr>
      </w:pPr>
      <w:r w:rsidRPr="00325C80">
        <w:rPr>
          <w:rFonts w:ascii="Arial" w:hAnsi="Arial" w:cs="Arial"/>
          <w:szCs w:val="22"/>
        </w:rPr>
        <w:t>tytanowe śruby blokujące o dwóch grubościach (3,0 i 3,5 mm) kodowane kolorami oraz czterech długościach (12-18 mm ze skokiem co 2 mm);</w:t>
      </w:r>
    </w:p>
    <w:p w14:paraId="1FD55526" w14:textId="77777777" w:rsidR="005A4F3F" w:rsidRPr="00325C80" w:rsidRDefault="000C6B84" w:rsidP="00C160D0">
      <w:pPr>
        <w:pStyle w:val="Stopka"/>
        <w:widowControl w:val="0"/>
        <w:numPr>
          <w:ilvl w:val="0"/>
          <w:numId w:val="46"/>
        </w:numPr>
        <w:jc w:val="both"/>
        <w:rPr>
          <w:rFonts w:ascii="Arial" w:hAnsi="Arial" w:cs="Arial"/>
          <w:szCs w:val="22"/>
        </w:rPr>
      </w:pPr>
      <w:r w:rsidRPr="00325C80">
        <w:rPr>
          <w:rFonts w:ascii="Arial" w:hAnsi="Arial" w:cs="Arial"/>
          <w:szCs w:val="22"/>
        </w:rPr>
        <w:t>klatka w całości mieszcząca się w obrysie trzonu kręgowego, o karbowanej i piaskowanej powierzchni dotrzonowej oraz szczelinach w ściankach bocznych;</w:t>
      </w:r>
    </w:p>
    <w:p w14:paraId="2DF812A7" w14:textId="77777777" w:rsidR="005A4F3F" w:rsidRPr="00325C80" w:rsidRDefault="000C6B84" w:rsidP="00C160D0">
      <w:pPr>
        <w:pStyle w:val="Stopka"/>
        <w:widowControl w:val="0"/>
        <w:numPr>
          <w:ilvl w:val="0"/>
          <w:numId w:val="46"/>
        </w:numPr>
        <w:jc w:val="both"/>
        <w:rPr>
          <w:rFonts w:ascii="Arial" w:hAnsi="Arial" w:cs="Arial"/>
          <w:szCs w:val="22"/>
        </w:rPr>
      </w:pPr>
      <w:r w:rsidRPr="00325C80">
        <w:rPr>
          <w:rFonts w:ascii="Arial" w:hAnsi="Arial" w:cs="Arial"/>
          <w:szCs w:val="22"/>
        </w:rPr>
        <w:t>centralny otwór w klatce umożliwiający włożenie gruzu kostnego lub biomateriału, oraz dwa otwory prowadzące do wkręcania śrub blokujących;</w:t>
      </w:r>
    </w:p>
    <w:p w14:paraId="309F2F55" w14:textId="77777777" w:rsidR="005A4F3F" w:rsidRPr="00325C80" w:rsidRDefault="000C6B84" w:rsidP="00C160D0">
      <w:pPr>
        <w:pStyle w:val="Stopka"/>
        <w:widowControl w:val="0"/>
        <w:numPr>
          <w:ilvl w:val="0"/>
          <w:numId w:val="46"/>
        </w:numPr>
        <w:jc w:val="both"/>
        <w:rPr>
          <w:rFonts w:ascii="Arial" w:hAnsi="Arial" w:cs="Arial"/>
          <w:szCs w:val="22"/>
        </w:rPr>
      </w:pPr>
      <w:r w:rsidRPr="00325C80">
        <w:rPr>
          <w:rFonts w:ascii="Arial" w:hAnsi="Arial" w:cs="Arial"/>
          <w:szCs w:val="22"/>
        </w:rPr>
        <w:t>otwory prowadzące i głowy śrub gwintowane;</w:t>
      </w:r>
    </w:p>
    <w:p w14:paraId="1DBBD877" w14:textId="77777777" w:rsidR="005A4F3F" w:rsidRPr="00325C80" w:rsidRDefault="000C6B84" w:rsidP="00C160D0">
      <w:pPr>
        <w:pStyle w:val="Stopka"/>
        <w:widowControl w:val="0"/>
        <w:numPr>
          <w:ilvl w:val="0"/>
          <w:numId w:val="46"/>
        </w:numPr>
        <w:jc w:val="both"/>
        <w:rPr>
          <w:rFonts w:ascii="Arial" w:hAnsi="Arial" w:cs="Arial"/>
          <w:szCs w:val="22"/>
        </w:rPr>
      </w:pPr>
      <w:r w:rsidRPr="00325C80">
        <w:rPr>
          <w:rFonts w:ascii="Arial" w:hAnsi="Arial" w:cs="Arial"/>
          <w:szCs w:val="22"/>
        </w:rPr>
        <w:t>śruby wkręcane przeciwbieżnie w ustawieniu kątowym 35x7,5 stopnia;</w:t>
      </w:r>
    </w:p>
    <w:p w14:paraId="65A5EC09" w14:textId="7C77DF3B" w:rsidR="000C6B84" w:rsidRPr="00325C80" w:rsidRDefault="000C6B84" w:rsidP="00C160D0">
      <w:pPr>
        <w:pStyle w:val="Stopka"/>
        <w:widowControl w:val="0"/>
        <w:numPr>
          <w:ilvl w:val="0"/>
          <w:numId w:val="46"/>
        </w:numPr>
        <w:jc w:val="both"/>
        <w:rPr>
          <w:rFonts w:ascii="Arial" w:hAnsi="Arial" w:cs="Arial"/>
          <w:szCs w:val="22"/>
        </w:rPr>
      </w:pPr>
      <w:r w:rsidRPr="00325C80">
        <w:rPr>
          <w:rFonts w:ascii="Arial" w:hAnsi="Arial" w:cs="Arial"/>
          <w:szCs w:val="22"/>
        </w:rPr>
        <w:t>zestaw narzędzi zawierający przebijaki, gwintowniki oraz śrubokręty proste i łamane, dwustronne raszple/przymiary, podajnik klatki będący również celownikiem do śrub, rękojeści do narzędzi, uchwyt dynamometryczny, kleszcze do usuwania, podkładkę z ubijakiem do gruzu kostnego, łamany rozwieracz dotrzonowy Caspara z blokowanymi wkrętami w czterech rozmiarach.</w:t>
      </w:r>
    </w:p>
    <w:p w14:paraId="1FC9C156" w14:textId="09224CDC" w:rsidR="00401070" w:rsidRPr="00325C80" w:rsidRDefault="00401070" w:rsidP="00C160D0">
      <w:pPr>
        <w:widowControl w:val="0"/>
        <w:rPr>
          <w:rFonts w:ascii="Arial" w:hAnsi="Arial" w:cs="Arial"/>
          <w:b/>
          <w:szCs w:val="22"/>
          <w:lang w:eastAsia="pl-PL"/>
        </w:rPr>
      </w:pPr>
      <w:r w:rsidRPr="00325C80">
        <w:rPr>
          <w:rFonts w:ascii="Arial" w:hAnsi="Arial" w:cs="Arial"/>
          <w:b/>
          <w:szCs w:val="22"/>
          <w:lang w:eastAsia="pl-PL"/>
        </w:rPr>
        <w:t>ODPOWIEDŹ:</w:t>
      </w:r>
      <w:r w:rsidR="00663465" w:rsidRPr="00325C80">
        <w:rPr>
          <w:rFonts w:ascii="Arial" w:hAnsi="Arial" w:cs="Arial"/>
          <w:b/>
          <w:szCs w:val="22"/>
          <w:lang w:eastAsia="pl-PL"/>
        </w:rPr>
        <w:t xml:space="preserve"> Zamawiający dopuszcza powyższe rozwiązanie.</w:t>
      </w:r>
    </w:p>
    <w:p w14:paraId="65968E50" w14:textId="77777777" w:rsidR="000C6B84" w:rsidRPr="00325C80" w:rsidRDefault="000C6B84" w:rsidP="00C160D0">
      <w:pPr>
        <w:widowControl w:val="0"/>
        <w:rPr>
          <w:rFonts w:ascii="Arial" w:hAnsi="Arial" w:cs="Arial"/>
          <w:b/>
          <w:szCs w:val="22"/>
          <w:lang w:eastAsia="pl-PL"/>
        </w:rPr>
      </w:pPr>
    </w:p>
    <w:p w14:paraId="177AD001" w14:textId="518795FC" w:rsidR="000C6B84" w:rsidRPr="00325C80" w:rsidRDefault="000C6B84"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Pytanie 37 – pakiet nr 12</w:t>
      </w:r>
      <w:r w:rsidR="00E06FB0" w:rsidRPr="00325C80">
        <w:rPr>
          <w:rFonts w:ascii="Arial" w:hAnsi="Arial" w:cs="Arial"/>
          <w:b/>
          <w:szCs w:val="22"/>
          <w:lang w:eastAsia="pl-PL"/>
        </w:rPr>
        <w:t>, p</w:t>
      </w:r>
      <w:r w:rsidR="005A4F3F" w:rsidRPr="00325C80">
        <w:rPr>
          <w:rFonts w:ascii="Arial" w:hAnsi="Arial" w:cs="Arial"/>
          <w:b/>
          <w:szCs w:val="22"/>
          <w:lang w:eastAsia="pl-PL"/>
        </w:rPr>
        <w:t>kt</w:t>
      </w:r>
      <w:r w:rsidR="00E06FB0" w:rsidRPr="00325C80">
        <w:rPr>
          <w:rFonts w:ascii="Arial" w:hAnsi="Arial" w:cs="Arial"/>
          <w:b/>
          <w:szCs w:val="22"/>
          <w:lang w:eastAsia="pl-PL"/>
        </w:rPr>
        <w:t xml:space="preserve"> 3</w:t>
      </w:r>
    </w:p>
    <w:p w14:paraId="559C6300" w14:textId="77777777" w:rsidR="00E06FB0" w:rsidRPr="00325C80" w:rsidRDefault="00E06FB0" w:rsidP="00C160D0">
      <w:pPr>
        <w:widowControl w:val="0"/>
        <w:tabs>
          <w:tab w:val="left" w:pos="0"/>
        </w:tabs>
        <w:jc w:val="both"/>
        <w:outlineLvl w:val="5"/>
        <w:rPr>
          <w:rFonts w:ascii="Arial" w:hAnsi="Arial" w:cs="Arial"/>
          <w:b/>
          <w:szCs w:val="22"/>
          <w:lang w:eastAsia="pl-PL"/>
        </w:rPr>
      </w:pPr>
      <w:r w:rsidRPr="00325C80">
        <w:rPr>
          <w:rFonts w:ascii="Arial" w:hAnsi="Arial" w:cs="Arial"/>
          <w:szCs w:val="22"/>
          <w:lang w:eastAsia="pl-PL"/>
        </w:rPr>
        <w:t>Prosimy o dopuszczenie podanego poniżej rozwiązania</w:t>
      </w:r>
    </w:p>
    <w:p w14:paraId="454E7CAD" w14:textId="1CC32991" w:rsidR="000C6B84" w:rsidRPr="00325C80" w:rsidRDefault="000C6B84" w:rsidP="00C160D0">
      <w:pPr>
        <w:widowControl w:val="0"/>
        <w:jc w:val="both"/>
        <w:rPr>
          <w:rFonts w:ascii="Arial" w:hAnsi="Arial" w:cs="Arial"/>
          <w:szCs w:val="22"/>
        </w:rPr>
      </w:pPr>
      <w:r w:rsidRPr="00325C80">
        <w:rPr>
          <w:rFonts w:ascii="Arial" w:hAnsi="Arial" w:cs="Arial"/>
          <w:szCs w:val="22"/>
          <w:u w:val="single"/>
        </w:rPr>
        <w:t>Pkt. 3:</w:t>
      </w:r>
    </w:p>
    <w:p w14:paraId="6F11DB87" w14:textId="77777777" w:rsidR="000C6B84" w:rsidRPr="00325C80" w:rsidRDefault="000C6B84" w:rsidP="00C160D0">
      <w:pPr>
        <w:widowControl w:val="0"/>
        <w:jc w:val="both"/>
        <w:rPr>
          <w:rFonts w:ascii="Arial" w:hAnsi="Arial" w:cs="Arial"/>
          <w:szCs w:val="22"/>
        </w:rPr>
      </w:pPr>
      <w:r w:rsidRPr="00325C80">
        <w:rPr>
          <w:rFonts w:ascii="Arial" w:hAnsi="Arial" w:cs="Arial"/>
          <w:szCs w:val="22"/>
        </w:rPr>
        <w:t>Ruchoma proteza krążka międzykręgowego:</w:t>
      </w:r>
    </w:p>
    <w:p w14:paraId="1DB3EA41" w14:textId="77777777" w:rsidR="005A4F3F" w:rsidRPr="00325C80" w:rsidRDefault="000C6B84" w:rsidP="00C160D0">
      <w:pPr>
        <w:pStyle w:val="Akapitzlist"/>
        <w:widowControl w:val="0"/>
        <w:numPr>
          <w:ilvl w:val="0"/>
          <w:numId w:val="47"/>
        </w:numPr>
        <w:jc w:val="both"/>
        <w:rPr>
          <w:rFonts w:ascii="Arial" w:hAnsi="Arial" w:cs="Arial"/>
          <w:szCs w:val="22"/>
        </w:rPr>
      </w:pPr>
      <w:r w:rsidRPr="00325C80">
        <w:rPr>
          <w:rFonts w:ascii="Arial" w:hAnsi="Arial" w:cs="Arial"/>
          <w:szCs w:val="22"/>
        </w:rPr>
        <w:t>implant wykonany ze stopu tytanu w połączeniu z wkładem PE;</w:t>
      </w:r>
    </w:p>
    <w:p w14:paraId="353605ED" w14:textId="77777777" w:rsidR="005A4F3F" w:rsidRPr="00325C80" w:rsidRDefault="000C6B84" w:rsidP="00C160D0">
      <w:pPr>
        <w:pStyle w:val="Akapitzlist"/>
        <w:widowControl w:val="0"/>
        <w:numPr>
          <w:ilvl w:val="0"/>
          <w:numId w:val="47"/>
        </w:numPr>
        <w:jc w:val="both"/>
        <w:rPr>
          <w:rFonts w:ascii="Arial" w:hAnsi="Arial" w:cs="Arial"/>
          <w:szCs w:val="22"/>
        </w:rPr>
      </w:pPr>
      <w:r w:rsidRPr="00325C80">
        <w:rPr>
          <w:rFonts w:ascii="Arial" w:hAnsi="Arial" w:cs="Arial"/>
          <w:szCs w:val="22"/>
        </w:rPr>
        <w:t xml:space="preserve">zewnętrzne powierzchnie napylone porowatym (średnica 3-5 mikrometrów) materiałem wspomagającym osteointegrację, jednocześnie zmniejszającym zniekształcenia obrazu w MRI;  </w:t>
      </w:r>
    </w:p>
    <w:p w14:paraId="1A4F705C" w14:textId="77777777" w:rsidR="005A4F3F" w:rsidRPr="00325C80" w:rsidRDefault="000C6B84" w:rsidP="00C160D0">
      <w:pPr>
        <w:pStyle w:val="Akapitzlist"/>
        <w:widowControl w:val="0"/>
        <w:numPr>
          <w:ilvl w:val="0"/>
          <w:numId w:val="47"/>
        </w:numPr>
        <w:jc w:val="both"/>
        <w:rPr>
          <w:rFonts w:ascii="Arial" w:hAnsi="Arial" w:cs="Arial"/>
          <w:szCs w:val="22"/>
        </w:rPr>
      </w:pPr>
      <w:r w:rsidRPr="00325C80">
        <w:rPr>
          <w:rFonts w:ascii="Arial" w:hAnsi="Arial" w:cs="Arial"/>
          <w:szCs w:val="22"/>
        </w:rPr>
        <w:t>płytki dotrzonowe górna i dolna posiadające po trzy kolce;</w:t>
      </w:r>
    </w:p>
    <w:p w14:paraId="77EC44CA" w14:textId="77777777" w:rsidR="005A4F3F" w:rsidRPr="00325C80" w:rsidRDefault="000C6B84" w:rsidP="00C160D0">
      <w:pPr>
        <w:pStyle w:val="Akapitzlist"/>
        <w:widowControl w:val="0"/>
        <w:numPr>
          <w:ilvl w:val="0"/>
          <w:numId w:val="47"/>
        </w:numPr>
        <w:jc w:val="both"/>
        <w:rPr>
          <w:rFonts w:ascii="Arial" w:hAnsi="Arial" w:cs="Arial"/>
          <w:szCs w:val="22"/>
        </w:rPr>
      </w:pPr>
      <w:r w:rsidRPr="00325C80">
        <w:rPr>
          <w:rFonts w:ascii="Arial" w:hAnsi="Arial" w:cs="Arial"/>
          <w:szCs w:val="22"/>
        </w:rPr>
        <w:t xml:space="preserve">możliwość mocowania protezy bez konieczności nawiercania przy użyciu wiertarki lub dłutowania trzonu kręgowego; </w:t>
      </w:r>
    </w:p>
    <w:p w14:paraId="63EEAFBB" w14:textId="77777777" w:rsidR="005A4F3F" w:rsidRPr="00325C80" w:rsidRDefault="000C6B84" w:rsidP="00C160D0">
      <w:pPr>
        <w:pStyle w:val="Akapitzlist"/>
        <w:widowControl w:val="0"/>
        <w:numPr>
          <w:ilvl w:val="0"/>
          <w:numId w:val="47"/>
        </w:numPr>
        <w:jc w:val="both"/>
        <w:rPr>
          <w:rFonts w:ascii="Arial" w:hAnsi="Arial" w:cs="Arial"/>
          <w:szCs w:val="22"/>
        </w:rPr>
      </w:pPr>
      <w:r w:rsidRPr="00325C80">
        <w:rPr>
          <w:rFonts w:ascii="Arial" w:hAnsi="Arial" w:cs="Arial"/>
          <w:szCs w:val="22"/>
        </w:rPr>
        <w:t>ruchoma, lita wkładka wykonana wyłącznie z polietylenu;</w:t>
      </w:r>
    </w:p>
    <w:p w14:paraId="5FA621B9" w14:textId="77777777" w:rsidR="005A4F3F" w:rsidRPr="00325C80" w:rsidRDefault="000C6B84" w:rsidP="00C160D0">
      <w:pPr>
        <w:pStyle w:val="Akapitzlist"/>
        <w:widowControl w:val="0"/>
        <w:numPr>
          <w:ilvl w:val="0"/>
          <w:numId w:val="47"/>
        </w:numPr>
        <w:jc w:val="both"/>
        <w:rPr>
          <w:rFonts w:ascii="Arial" w:hAnsi="Arial" w:cs="Arial"/>
          <w:szCs w:val="22"/>
        </w:rPr>
      </w:pPr>
      <w:r w:rsidRPr="00325C80">
        <w:rPr>
          <w:rFonts w:ascii="Arial" w:hAnsi="Arial" w:cs="Arial"/>
          <w:szCs w:val="22"/>
        </w:rPr>
        <w:t>trzy wielkości podstawy (13x16 / 14x17 / 16x18 mm) oraz trzy wysokości (5, 6, 7 mm);</w:t>
      </w:r>
    </w:p>
    <w:p w14:paraId="1BC5BEBB" w14:textId="77777777" w:rsidR="005A4F3F" w:rsidRPr="00325C80" w:rsidRDefault="000C6B84" w:rsidP="00C160D0">
      <w:pPr>
        <w:pStyle w:val="Akapitzlist"/>
        <w:widowControl w:val="0"/>
        <w:numPr>
          <w:ilvl w:val="0"/>
          <w:numId w:val="47"/>
        </w:numPr>
        <w:jc w:val="both"/>
        <w:rPr>
          <w:rFonts w:ascii="Arial" w:hAnsi="Arial" w:cs="Arial"/>
          <w:szCs w:val="22"/>
        </w:rPr>
      </w:pPr>
      <w:r w:rsidRPr="00325C80">
        <w:rPr>
          <w:rFonts w:ascii="Arial" w:hAnsi="Arial" w:cs="Arial"/>
          <w:szCs w:val="22"/>
        </w:rPr>
        <w:t>odtworzenie lordozy – wypukła płytka górna, zgięcia boczne oraz skłon/przeprost po ±8</w:t>
      </w:r>
      <w:r w:rsidRPr="00325C80">
        <w:rPr>
          <w:rFonts w:ascii="Arial" w:hAnsi="Arial" w:cs="Arial"/>
          <w:szCs w:val="22"/>
          <w:vertAlign w:val="superscript"/>
        </w:rPr>
        <w:t>0</w:t>
      </w:r>
      <w:r w:rsidRPr="00325C80">
        <w:rPr>
          <w:rFonts w:ascii="Arial" w:hAnsi="Arial" w:cs="Arial"/>
          <w:szCs w:val="22"/>
        </w:rPr>
        <w:t>;</w:t>
      </w:r>
    </w:p>
    <w:p w14:paraId="48AA38B6" w14:textId="784C221E" w:rsidR="000C6B84" w:rsidRPr="00325C80" w:rsidRDefault="000C6B84" w:rsidP="00C160D0">
      <w:pPr>
        <w:pStyle w:val="Akapitzlist"/>
        <w:widowControl w:val="0"/>
        <w:numPr>
          <w:ilvl w:val="0"/>
          <w:numId w:val="47"/>
        </w:numPr>
        <w:jc w:val="both"/>
        <w:rPr>
          <w:rFonts w:ascii="Arial" w:hAnsi="Arial" w:cs="Arial"/>
          <w:szCs w:val="22"/>
        </w:rPr>
      </w:pPr>
      <w:r w:rsidRPr="00325C80">
        <w:rPr>
          <w:rFonts w:ascii="Arial" w:hAnsi="Arial" w:cs="Arial"/>
          <w:szCs w:val="22"/>
        </w:rPr>
        <w:t>ergonomiczne instrumentarium zawierające narzędzia próbne, rozszerzacz trzonów, dystraktor oraz narzędzia do zakładania protezy.</w:t>
      </w:r>
    </w:p>
    <w:p w14:paraId="5D8A638B" w14:textId="7227DC5B" w:rsidR="000C6B84" w:rsidRPr="00325C80" w:rsidRDefault="000C6B84" w:rsidP="00C160D0">
      <w:pPr>
        <w:widowControl w:val="0"/>
        <w:rPr>
          <w:rFonts w:ascii="Arial" w:hAnsi="Arial" w:cs="Arial"/>
          <w:b/>
          <w:szCs w:val="22"/>
          <w:lang w:eastAsia="pl-PL"/>
        </w:rPr>
      </w:pPr>
      <w:r w:rsidRPr="00325C80">
        <w:rPr>
          <w:rFonts w:ascii="Arial" w:hAnsi="Arial" w:cs="Arial"/>
          <w:b/>
          <w:szCs w:val="22"/>
          <w:lang w:eastAsia="pl-PL"/>
        </w:rPr>
        <w:t>ODPOWIEDŹ:</w:t>
      </w:r>
      <w:r w:rsidR="00663465" w:rsidRPr="00325C80">
        <w:rPr>
          <w:rFonts w:ascii="Arial" w:hAnsi="Arial" w:cs="Arial"/>
          <w:b/>
          <w:szCs w:val="22"/>
          <w:lang w:eastAsia="pl-PL"/>
        </w:rPr>
        <w:t xml:space="preserve"> Zamawiający dopuszcza powyższe rozwiązanie.</w:t>
      </w:r>
    </w:p>
    <w:p w14:paraId="7F638752" w14:textId="77777777" w:rsidR="000C6B84" w:rsidRDefault="000C6B84" w:rsidP="00C160D0">
      <w:pPr>
        <w:widowControl w:val="0"/>
        <w:rPr>
          <w:rFonts w:ascii="Arial" w:hAnsi="Arial" w:cs="Arial"/>
          <w:b/>
          <w:szCs w:val="22"/>
          <w:lang w:eastAsia="pl-PL"/>
        </w:rPr>
      </w:pPr>
    </w:p>
    <w:p w14:paraId="576027EC" w14:textId="36A65C90" w:rsidR="00CC7355" w:rsidRPr="00CC7355" w:rsidRDefault="000C6B84"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 xml:space="preserve">Pytanie </w:t>
      </w:r>
      <w:r>
        <w:rPr>
          <w:rFonts w:ascii="Arial" w:hAnsi="Arial" w:cs="Arial"/>
          <w:b/>
          <w:szCs w:val="22"/>
          <w:lang w:eastAsia="pl-PL"/>
        </w:rPr>
        <w:t>38</w:t>
      </w:r>
      <w:r w:rsidR="00CC7355">
        <w:rPr>
          <w:rFonts w:ascii="Arial" w:hAnsi="Arial" w:cs="Arial"/>
          <w:b/>
          <w:szCs w:val="22"/>
          <w:lang w:eastAsia="pl-PL"/>
        </w:rPr>
        <w:t xml:space="preserve"> – pakiet nr 17</w:t>
      </w:r>
    </w:p>
    <w:p w14:paraId="179331FC" w14:textId="77777777" w:rsidR="005A4F3F" w:rsidRPr="00E06FB0" w:rsidRDefault="005A4F3F" w:rsidP="00C160D0">
      <w:pPr>
        <w:widowControl w:val="0"/>
        <w:tabs>
          <w:tab w:val="left" w:pos="0"/>
        </w:tabs>
        <w:jc w:val="both"/>
        <w:outlineLvl w:val="5"/>
        <w:rPr>
          <w:rFonts w:ascii="Arial" w:hAnsi="Arial" w:cs="Arial"/>
          <w:b/>
          <w:szCs w:val="22"/>
          <w:lang w:eastAsia="pl-PL"/>
        </w:rPr>
      </w:pPr>
      <w:r w:rsidRPr="00E06FB0">
        <w:rPr>
          <w:rFonts w:ascii="Arial" w:hAnsi="Arial" w:cs="Arial"/>
          <w:szCs w:val="22"/>
          <w:lang w:eastAsia="pl-PL"/>
        </w:rPr>
        <w:t>Prosimy o dopuszczenie podane</w:t>
      </w:r>
      <w:r>
        <w:rPr>
          <w:rFonts w:ascii="Arial" w:hAnsi="Arial" w:cs="Arial"/>
          <w:szCs w:val="22"/>
          <w:lang w:eastAsia="pl-PL"/>
        </w:rPr>
        <w:t>go</w:t>
      </w:r>
      <w:r w:rsidRPr="00E06FB0">
        <w:rPr>
          <w:rFonts w:ascii="Arial" w:hAnsi="Arial" w:cs="Arial"/>
          <w:szCs w:val="22"/>
          <w:lang w:eastAsia="pl-PL"/>
        </w:rPr>
        <w:t xml:space="preserve"> poniżej rozwiązani</w:t>
      </w:r>
      <w:r>
        <w:rPr>
          <w:rFonts w:ascii="Arial" w:hAnsi="Arial" w:cs="Arial"/>
          <w:szCs w:val="22"/>
          <w:lang w:eastAsia="pl-PL"/>
        </w:rPr>
        <w:t>a</w:t>
      </w:r>
    </w:p>
    <w:p w14:paraId="1EE862E0" w14:textId="301C2669" w:rsidR="00CC7355" w:rsidRPr="00325C80" w:rsidRDefault="00CC7355" w:rsidP="00C160D0">
      <w:pPr>
        <w:widowControl w:val="0"/>
        <w:jc w:val="both"/>
        <w:rPr>
          <w:rFonts w:ascii="Arial" w:hAnsi="Arial" w:cs="Arial"/>
          <w:szCs w:val="22"/>
        </w:rPr>
      </w:pPr>
      <w:r w:rsidRPr="00CC7355">
        <w:rPr>
          <w:rFonts w:ascii="Arial" w:hAnsi="Arial" w:cs="Arial"/>
          <w:szCs w:val="22"/>
        </w:rPr>
        <w:t>Śruby transpedikularne wieloosiowe – tytanowy system do jedno i wielosegmentowej stabilizacji kręgosłupa w odcinku piersiowo-lędźwiowym – możliwość zastosowania systemu przy urazach, nowotworach, niestabilnościach, kręgozmykach, skoliozach. Trwałe oznakowanie każdego implantu numerem serii i kodem. Wymagania:</w:t>
      </w:r>
    </w:p>
    <w:p w14:paraId="4F8BFB09" w14:textId="77777777" w:rsidR="005A4F3F" w:rsidRPr="00325C80" w:rsidRDefault="00CC7355" w:rsidP="00C160D0">
      <w:pPr>
        <w:pStyle w:val="Akapitzlist"/>
        <w:widowControl w:val="0"/>
        <w:numPr>
          <w:ilvl w:val="0"/>
          <w:numId w:val="48"/>
        </w:numPr>
        <w:jc w:val="both"/>
        <w:rPr>
          <w:rFonts w:ascii="Arial" w:hAnsi="Arial" w:cs="Arial"/>
          <w:szCs w:val="22"/>
        </w:rPr>
      </w:pPr>
      <w:r w:rsidRPr="00325C80">
        <w:rPr>
          <w:rFonts w:ascii="Arial" w:hAnsi="Arial" w:cs="Arial"/>
          <w:szCs w:val="22"/>
        </w:rPr>
        <w:t>śruby wieloosiowe tulipanowe, samogwintujące i samotnące, o cylindrycznym trzonie zwężającym się stożkowo w ok. 1/3 dłg. od końca, atraumatycznym zakończeniu i gwincie na całej długości, o śr. 4; 5; 6; 7 i 8 mm oraz dłg. w zakresie 25-90 mm ze skokiem co 5 mm;</w:t>
      </w:r>
    </w:p>
    <w:p w14:paraId="66329AB0" w14:textId="77777777" w:rsidR="005A4F3F" w:rsidRPr="00325C80" w:rsidRDefault="00CC7355" w:rsidP="00C160D0">
      <w:pPr>
        <w:pStyle w:val="Akapitzlist"/>
        <w:widowControl w:val="0"/>
        <w:numPr>
          <w:ilvl w:val="0"/>
          <w:numId w:val="48"/>
        </w:numPr>
        <w:jc w:val="both"/>
        <w:rPr>
          <w:rFonts w:ascii="Arial" w:hAnsi="Arial" w:cs="Arial"/>
          <w:szCs w:val="22"/>
        </w:rPr>
      </w:pPr>
      <w:r w:rsidRPr="00325C80">
        <w:rPr>
          <w:rFonts w:ascii="Arial" w:hAnsi="Arial" w:cs="Arial"/>
          <w:szCs w:val="22"/>
        </w:rPr>
        <w:t>możliwość użycia haków laminarnych lędźwiowe w rozmiarach S/L/XL oraz piersiowych w dwóch wielkościach (supra/infra), haki boczne oraz z „offsetem” lewe i prawe, piersiowe - haki kodowane kolorami;</w:t>
      </w:r>
    </w:p>
    <w:p w14:paraId="1C2CEB25" w14:textId="77777777" w:rsidR="005A4F3F" w:rsidRPr="00325C80" w:rsidRDefault="00CC7355" w:rsidP="00C160D0">
      <w:pPr>
        <w:pStyle w:val="Akapitzlist"/>
        <w:widowControl w:val="0"/>
        <w:numPr>
          <w:ilvl w:val="0"/>
          <w:numId w:val="48"/>
        </w:numPr>
        <w:jc w:val="both"/>
        <w:rPr>
          <w:rFonts w:ascii="Arial" w:hAnsi="Arial" w:cs="Arial"/>
          <w:szCs w:val="22"/>
        </w:rPr>
      </w:pPr>
      <w:r w:rsidRPr="00325C80">
        <w:rPr>
          <w:rFonts w:ascii="Arial" w:hAnsi="Arial" w:cs="Arial"/>
          <w:szCs w:val="22"/>
        </w:rPr>
        <w:t>śruby/haki blokowane uniwersalnym blokerem;</w:t>
      </w:r>
    </w:p>
    <w:p w14:paraId="07937393" w14:textId="77777777" w:rsidR="005A4F3F" w:rsidRPr="00325C80" w:rsidRDefault="00CC7355" w:rsidP="00C160D0">
      <w:pPr>
        <w:pStyle w:val="Akapitzlist"/>
        <w:widowControl w:val="0"/>
        <w:numPr>
          <w:ilvl w:val="0"/>
          <w:numId w:val="48"/>
        </w:numPr>
        <w:jc w:val="both"/>
        <w:rPr>
          <w:rFonts w:ascii="Arial" w:hAnsi="Arial" w:cs="Arial"/>
          <w:szCs w:val="22"/>
        </w:rPr>
      </w:pPr>
      <w:r w:rsidRPr="00325C80">
        <w:rPr>
          <w:rFonts w:ascii="Arial" w:hAnsi="Arial" w:cs="Arial"/>
          <w:szCs w:val="22"/>
        </w:rPr>
        <w:t>pręty tytanowe o średnicy 5,4 mm, wstępnie wygięte o dłg. 30-60 mm ze skokiem co 5 mm oraz 70-90 mm ze skokiem co 10 mm, proste o dłg. 100-240 mm ze skokiem co 20 mm oraz dodatkowe o dłg. 350, 500 i 550 mm;</w:t>
      </w:r>
    </w:p>
    <w:p w14:paraId="3705297B" w14:textId="77777777" w:rsidR="005A4F3F" w:rsidRPr="00325C80" w:rsidRDefault="00CC7355" w:rsidP="00C160D0">
      <w:pPr>
        <w:pStyle w:val="Akapitzlist"/>
        <w:widowControl w:val="0"/>
        <w:numPr>
          <w:ilvl w:val="0"/>
          <w:numId w:val="49"/>
        </w:numPr>
        <w:jc w:val="both"/>
        <w:rPr>
          <w:rFonts w:ascii="Arial" w:hAnsi="Arial" w:cs="Arial"/>
          <w:szCs w:val="22"/>
        </w:rPr>
      </w:pPr>
      <w:r w:rsidRPr="00325C80">
        <w:rPr>
          <w:rFonts w:ascii="Arial" w:hAnsi="Arial" w:cs="Arial"/>
          <w:szCs w:val="22"/>
        </w:rPr>
        <w:t xml:space="preserve">poprzeczki modularne o dłg. 20-80 mm ze skokiem co 10 mm, z samozatrzaskującymi się na pręcie </w:t>
      </w:r>
      <w:r w:rsidRPr="00325C80">
        <w:rPr>
          <w:rFonts w:ascii="Arial" w:hAnsi="Arial" w:cs="Arial"/>
          <w:szCs w:val="22"/>
        </w:rPr>
        <w:lastRenderedPageBreak/>
        <w:t>uchwytami;</w:t>
      </w:r>
    </w:p>
    <w:p w14:paraId="474E1938" w14:textId="49EA27C9" w:rsidR="00CC7355" w:rsidRPr="00325C80" w:rsidRDefault="00CC7355" w:rsidP="00C160D0">
      <w:pPr>
        <w:pStyle w:val="Akapitzlist"/>
        <w:widowControl w:val="0"/>
        <w:numPr>
          <w:ilvl w:val="0"/>
          <w:numId w:val="49"/>
        </w:numPr>
        <w:jc w:val="both"/>
        <w:rPr>
          <w:rFonts w:ascii="Arial" w:hAnsi="Arial" w:cs="Arial"/>
          <w:szCs w:val="22"/>
        </w:rPr>
      </w:pPr>
      <w:r w:rsidRPr="00325C80">
        <w:rPr>
          <w:rFonts w:ascii="Arial" w:hAnsi="Arial" w:cs="Arial"/>
          <w:szCs w:val="22"/>
        </w:rPr>
        <w:t>ergonomiczny zestaw narzędzi zawierający m.in. narzędzie w formie pistoletu zakładanego na tulipan śruby równolegle lub prostopadle do osi pręta, manipulatory do pręta, giętarkę.</w:t>
      </w:r>
    </w:p>
    <w:p w14:paraId="77F043A6" w14:textId="351DF05B" w:rsidR="00CC7355" w:rsidRPr="00325C80" w:rsidRDefault="00CC7355" w:rsidP="00C160D0">
      <w:pPr>
        <w:widowControl w:val="0"/>
        <w:rPr>
          <w:rFonts w:ascii="Arial" w:hAnsi="Arial" w:cs="Arial"/>
          <w:szCs w:val="22"/>
        </w:rPr>
      </w:pPr>
      <w:r w:rsidRPr="00325C80">
        <w:rPr>
          <w:rFonts w:ascii="Arial" w:hAnsi="Arial" w:cs="Arial"/>
          <w:szCs w:val="22"/>
        </w:rPr>
        <w:t>Komplet: 4 śruby/haki, 4 blokery, 2 pręty, 1 poprzeczka</w:t>
      </w:r>
    </w:p>
    <w:p w14:paraId="20C4DFF7" w14:textId="6093A799" w:rsidR="000C6B84" w:rsidRPr="00325C80" w:rsidRDefault="000C6B84"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 xml:space="preserve">ODPOWIEDŹ: </w:t>
      </w:r>
      <w:r w:rsidR="00663465" w:rsidRPr="00325C80">
        <w:rPr>
          <w:rFonts w:ascii="Arial" w:hAnsi="Arial" w:cs="Arial"/>
          <w:b/>
          <w:szCs w:val="22"/>
          <w:lang w:eastAsia="pl-PL"/>
        </w:rPr>
        <w:t>Zamawiający nie dopuszcza powyższego rozwiązania.</w:t>
      </w:r>
    </w:p>
    <w:p w14:paraId="5E47BABF" w14:textId="77777777" w:rsidR="000C6B84" w:rsidRPr="004F385C" w:rsidRDefault="000C6B84" w:rsidP="00C160D0">
      <w:pPr>
        <w:widowControl w:val="0"/>
        <w:tabs>
          <w:tab w:val="left" w:pos="0"/>
        </w:tabs>
        <w:jc w:val="both"/>
        <w:outlineLvl w:val="5"/>
        <w:rPr>
          <w:rFonts w:ascii="Arial" w:hAnsi="Arial" w:cs="Arial"/>
          <w:b/>
          <w:szCs w:val="22"/>
          <w:lang w:eastAsia="pl-PL"/>
        </w:rPr>
      </w:pPr>
    </w:p>
    <w:p w14:paraId="55161E54" w14:textId="4E8628F1" w:rsidR="00B26108" w:rsidRPr="00B26108" w:rsidRDefault="000C6B84" w:rsidP="00C160D0">
      <w:pPr>
        <w:widowControl w:val="0"/>
        <w:tabs>
          <w:tab w:val="left" w:pos="0"/>
        </w:tabs>
        <w:jc w:val="both"/>
        <w:outlineLvl w:val="5"/>
        <w:rPr>
          <w:rFonts w:ascii="Arial" w:hAnsi="Arial" w:cs="Arial"/>
          <w:b/>
          <w:szCs w:val="22"/>
          <w:lang w:eastAsia="pl-PL"/>
        </w:rPr>
      </w:pPr>
      <w:r w:rsidRPr="004F385C">
        <w:rPr>
          <w:rFonts w:ascii="Arial" w:hAnsi="Arial" w:cs="Arial"/>
          <w:b/>
          <w:szCs w:val="22"/>
          <w:lang w:eastAsia="pl-PL"/>
        </w:rPr>
        <w:t xml:space="preserve">Pytanie </w:t>
      </w:r>
      <w:r>
        <w:rPr>
          <w:rFonts w:ascii="Arial" w:hAnsi="Arial" w:cs="Arial"/>
          <w:b/>
          <w:szCs w:val="22"/>
          <w:lang w:eastAsia="pl-PL"/>
        </w:rPr>
        <w:t>39</w:t>
      </w:r>
      <w:r w:rsidR="00B26108">
        <w:rPr>
          <w:rFonts w:ascii="Arial" w:hAnsi="Arial" w:cs="Arial"/>
          <w:b/>
          <w:szCs w:val="22"/>
          <w:lang w:eastAsia="pl-PL"/>
        </w:rPr>
        <w:t xml:space="preserve"> – pakiet nr 18</w:t>
      </w:r>
      <w:r w:rsidR="005A4F3F">
        <w:rPr>
          <w:rFonts w:ascii="Arial" w:hAnsi="Arial" w:cs="Arial"/>
          <w:b/>
          <w:szCs w:val="22"/>
          <w:lang w:eastAsia="pl-PL"/>
        </w:rPr>
        <w:t>, pkt 1</w:t>
      </w:r>
    </w:p>
    <w:p w14:paraId="1D557A22" w14:textId="77777777" w:rsidR="005A4F3F" w:rsidRPr="00E06FB0" w:rsidRDefault="005A4F3F" w:rsidP="00C160D0">
      <w:pPr>
        <w:widowControl w:val="0"/>
        <w:tabs>
          <w:tab w:val="left" w:pos="0"/>
        </w:tabs>
        <w:jc w:val="both"/>
        <w:outlineLvl w:val="5"/>
        <w:rPr>
          <w:rFonts w:ascii="Arial" w:hAnsi="Arial" w:cs="Arial"/>
          <w:b/>
          <w:szCs w:val="22"/>
          <w:lang w:eastAsia="pl-PL"/>
        </w:rPr>
      </w:pPr>
      <w:r w:rsidRPr="00E06FB0">
        <w:rPr>
          <w:rFonts w:ascii="Arial" w:hAnsi="Arial" w:cs="Arial"/>
          <w:szCs w:val="22"/>
          <w:lang w:eastAsia="pl-PL"/>
        </w:rPr>
        <w:t>Prosimy o dopuszczenie podane</w:t>
      </w:r>
      <w:r>
        <w:rPr>
          <w:rFonts w:ascii="Arial" w:hAnsi="Arial" w:cs="Arial"/>
          <w:szCs w:val="22"/>
          <w:lang w:eastAsia="pl-PL"/>
        </w:rPr>
        <w:t>go</w:t>
      </w:r>
      <w:r w:rsidRPr="00E06FB0">
        <w:rPr>
          <w:rFonts w:ascii="Arial" w:hAnsi="Arial" w:cs="Arial"/>
          <w:szCs w:val="22"/>
          <w:lang w:eastAsia="pl-PL"/>
        </w:rPr>
        <w:t xml:space="preserve"> poniżej rozwiązani</w:t>
      </w:r>
      <w:r>
        <w:rPr>
          <w:rFonts w:ascii="Arial" w:hAnsi="Arial" w:cs="Arial"/>
          <w:szCs w:val="22"/>
          <w:lang w:eastAsia="pl-PL"/>
        </w:rPr>
        <w:t>a</w:t>
      </w:r>
    </w:p>
    <w:p w14:paraId="4C965382" w14:textId="0BDD8BE8" w:rsidR="00B26108" w:rsidRPr="00B26108" w:rsidRDefault="00B26108" w:rsidP="00C160D0">
      <w:pPr>
        <w:widowControl w:val="0"/>
        <w:rPr>
          <w:rFonts w:ascii="Arial" w:hAnsi="Arial" w:cs="Arial"/>
          <w:szCs w:val="22"/>
        </w:rPr>
      </w:pPr>
      <w:r w:rsidRPr="00B26108">
        <w:rPr>
          <w:rFonts w:ascii="Arial" w:hAnsi="Arial" w:cs="Arial"/>
          <w:szCs w:val="22"/>
          <w:u w:val="single"/>
        </w:rPr>
        <w:t>Pkt. 1:</w:t>
      </w:r>
    </w:p>
    <w:p w14:paraId="3E0E77A5" w14:textId="77777777" w:rsidR="00B26108" w:rsidRPr="00B26108" w:rsidRDefault="00B26108" w:rsidP="00C160D0">
      <w:pPr>
        <w:widowControl w:val="0"/>
        <w:jc w:val="both"/>
        <w:rPr>
          <w:rFonts w:ascii="Arial" w:hAnsi="Arial" w:cs="Arial"/>
          <w:szCs w:val="22"/>
        </w:rPr>
      </w:pPr>
      <w:r w:rsidRPr="00B26108">
        <w:rPr>
          <w:rFonts w:ascii="Arial" w:hAnsi="Arial" w:cs="Arial"/>
          <w:szCs w:val="22"/>
        </w:rPr>
        <w:t>Śruby transpedikularne wieloosiowe – tytanowy system do jedno i wielosegmentowej stabilizacji kręgosłupa w odcinku piersiowo-lędźwiowym – możliwość zastosowania systemu przy urazach, nowotworach, niestabilnościach, kręgozmykach, skoliozach. Trwałe oznakowanie każdego implantu numerem serii i kodem. Wymagania:</w:t>
      </w:r>
    </w:p>
    <w:p w14:paraId="6C3C978D" w14:textId="77777777" w:rsidR="005A4F3F" w:rsidRDefault="00B26108" w:rsidP="00C160D0">
      <w:pPr>
        <w:pStyle w:val="Akapitzlist"/>
        <w:widowControl w:val="0"/>
        <w:numPr>
          <w:ilvl w:val="0"/>
          <w:numId w:val="50"/>
        </w:numPr>
        <w:jc w:val="both"/>
        <w:rPr>
          <w:rFonts w:ascii="Arial" w:hAnsi="Arial" w:cs="Arial"/>
          <w:szCs w:val="22"/>
        </w:rPr>
      </w:pPr>
      <w:r w:rsidRPr="005A4F3F">
        <w:rPr>
          <w:rFonts w:ascii="Arial" w:hAnsi="Arial" w:cs="Arial"/>
          <w:szCs w:val="22"/>
        </w:rPr>
        <w:t xml:space="preserve">śruby wieloosiowe tulipanowe, samogwintujące i samotnące, o cylindrycznym trzonie zwężającym się stożkowo w ok. 1/3 dłg. od końca, atraumatycznym zakończeniu i gwincie na całej długości, </w:t>
      </w:r>
      <w:r w:rsidR="00582C38" w:rsidRPr="005A4F3F">
        <w:rPr>
          <w:rFonts w:ascii="Arial" w:hAnsi="Arial" w:cs="Arial"/>
          <w:szCs w:val="22"/>
        </w:rPr>
        <w:t>o śr.</w:t>
      </w:r>
      <w:r w:rsidRPr="005A4F3F">
        <w:rPr>
          <w:rFonts w:ascii="Arial" w:hAnsi="Arial" w:cs="Arial"/>
          <w:szCs w:val="22"/>
        </w:rPr>
        <w:t xml:space="preserve"> 4; 5; 6; 7 i 8 mm oraz dłg. w zakresie 25-90 mm ze skokiem co 5 mm;</w:t>
      </w:r>
    </w:p>
    <w:p w14:paraId="42650D92" w14:textId="77777777" w:rsidR="005A4F3F" w:rsidRPr="00325C80" w:rsidRDefault="00B26108" w:rsidP="00C160D0">
      <w:pPr>
        <w:pStyle w:val="Akapitzlist"/>
        <w:widowControl w:val="0"/>
        <w:numPr>
          <w:ilvl w:val="0"/>
          <w:numId w:val="50"/>
        </w:numPr>
        <w:jc w:val="both"/>
        <w:rPr>
          <w:rFonts w:ascii="Arial" w:hAnsi="Arial" w:cs="Arial"/>
          <w:szCs w:val="22"/>
        </w:rPr>
      </w:pPr>
      <w:r w:rsidRPr="005A4F3F">
        <w:rPr>
          <w:rFonts w:ascii="Arial" w:hAnsi="Arial" w:cs="Arial"/>
          <w:szCs w:val="22"/>
        </w:rPr>
        <w:t>możliwość użycia haków laminarnych lędźwiowe w rozmiarach S/L/</w:t>
      </w:r>
      <w:r w:rsidR="00582C38" w:rsidRPr="005A4F3F">
        <w:rPr>
          <w:rFonts w:ascii="Arial" w:hAnsi="Arial" w:cs="Arial"/>
          <w:szCs w:val="22"/>
        </w:rPr>
        <w:t>XL</w:t>
      </w:r>
      <w:r w:rsidRPr="005A4F3F">
        <w:rPr>
          <w:rFonts w:ascii="Arial" w:hAnsi="Arial" w:cs="Arial"/>
          <w:szCs w:val="22"/>
        </w:rPr>
        <w:t xml:space="preserve"> oraz piersiowych w dwóch wielkościach (supra/infra), haki boczne </w:t>
      </w:r>
      <w:r w:rsidR="00582C38" w:rsidRPr="005A4F3F">
        <w:rPr>
          <w:rFonts w:ascii="Arial" w:hAnsi="Arial" w:cs="Arial"/>
          <w:szCs w:val="22"/>
        </w:rPr>
        <w:t>oraz z</w:t>
      </w:r>
      <w:r w:rsidRPr="005A4F3F">
        <w:rPr>
          <w:rFonts w:ascii="Arial" w:hAnsi="Arial" w:cs="Arial"/>
          <w:szCs w:val="22"/>
        </w:rPr>
        <w:t xml:space="preserve"> „offsetem” lewe i prawe, piersiowe - haki kodowane kolorami;</w:t>
      </w:r>
    </w:p>
    <w:p w14:paraId="054807A0" w14:textId="77777777" w:rsidR="005A4F3F" w:rsidRPr="00325C80" w:rsidRDefault="00B26108" w:rsidP="00C160D0">
      <w:pPr>
        <w:pStyle w:val="Akapitzlist"/>
        <w:widowControl w:val="0"/>
        <w:numPr>
          <w:ilvl w:val="0"/>
          <w:numId w:val="50"/>
        </w:numPr>
        <w:jc w:val="both"/>
        <w:rPr>
          <w:rFonts w:ascii="Arial" w:hAnsi="Arial" w:cs="Arial"/>
          <w:szCs w:val="22"/>
        </w:rPr>
      </w:pPr>
      <w:r w:rsidRPr="00325C80">
        <w:rPr>
          <w:rFonts w:ascii="Arial" w:hAnsi="Arial" w:cs="Arial"/>
          <w:szCs w:val="22"/>
        </w:rPr>
        <w:t>śruby/haki blokowane uniwersalnym blokerem;</w:t>
      </w:r>
    </w:p>
    <w:p w14:paraId="653AEBC3" w14:textId="77777777" w:rsidR="005A4F3F" w:rsidRPr="00325C80" w:rsidRDefault="00B26108" w:rsidP="00C160D0">
      <w:pPr>
        <w:pStyle w:val="Akapitzlist"/>
        <w:widowControl w:val="0"/>
        <w:numPr>
          <w:ilvl w:val="0"/>
          <w:numId w:val="50"/>
        </w:numPr>
        <w:jc w:val="both"/>
        <w:rPr>
          <w:rFonts w:ascii="Arial" w:hAnsi="Arial" w:cs="Arial"/>
          <w:szCs w:val="22"/>
        </w:rPr>
      </w:pPr>
      <w:r w:rsidRPr="00325C80">
        <w:rPr>
          <w:rFonts w:ascii="Arial" w:hAnsi="Arial" w:cs="Arial"/>
          <w:szCs w:val="22"/>
        </w:rPr>
        <w:t>pręty tytanowe o średnicy 5,4 mm, wstępnie wygięte o dłg. 30-60 mm ze skokiem co 5 mm oraz 70-90 mm ze skokiem co 10 mm, proste o dłg. 100-240 mm ze skokiem co 20 mm oraz dodatkowe o dłg. 350, 500 i 550 mm;</w:t>
      </w:r>
    </w:p>
    <w:p w14:paraId="336021B3" w14:textId="77777777" w:rsidR="005A4F3F" w:rsidRPr="00325C80" w:rsidRDefault="00B26108" w:rsidP="00C160D0">
      <w:pPr>
        <w:pStyle w:val="Akapitzlist"/>
        <w:widowControl w:val="0"/>
        <w:numPr>
          <w:ilvl w:val="0"/>
          <w:numId w:val="51"/>
        </w:numPr>
        <w:jc w:val="both"/>
        <w:rPr>
          <w:rFonts w:ascii="Arial" w:hAnsi="Arial" w:cs="Arial"/>
          <w:szCs w:val="22"/>
        </w:rPr>
      </w:pPr>
      <w:r w:rsidRPr="00325C80">
        <w:rPr>
          <w:rFonts w:ascii="Arial" w:hAnsi="Arial" w:cs="Arial"/>
          <w:szCs w:val="22"/>
        </w:rPr>
        <w:t>poprzeczki modularne o dłg. 20-80 mm ze skokiem co 10 mm, z samozatrzaskującymi się na pręcie uchwytami;</w:t>
      </w:r>
    </w:p>
    <w:p w14:paraId="2317ACCB" w14:textId="180282C9" w:rsidR="00B26108" w:rsidRPr="00325C80" w:rsidRDefault="00B26108" w:rsidP="00C160D0">
      <w:pPr>
        <w:pStyle w:val="Akapitzlist"/>
        <w:widowControl w:val="0"/>
        <w:numPr>
          <w:ilvl w:val="0"/>
          <w:numId w:val="51"/>
        </w:numPr>
        <w:jc w:val="both"/>
        <w:rPr>
          <w:rFonts w:ascii="Arial" w:hAnsi="Arial" w:cs="Arial"/>
          <w:szCs w:val="22"/>
        </w:rPr>
      </w:pPr>
      <w:r w:rsidRPr="00325C80">
        <w:rPr>
          <w:rFonts w:ascii="Arial" w:hAnsi="Arial" w:cs="Arial"/>
          <w:szCs w:val="22"/>
        </w:rPr>
        <w:t>ergonomiczny zestaw narzędzi zawierający m.in. narzędzie w formie pistoletu zakładanego na tulipan śruby równolegle lub prostopadle do osi pręta, manipulatory do pręta, giętarkę.</w:t>
      </w:r>
    </w:p>
    <w:p w14:paraId="20D53B9A" w14:textId="41552D0B" w:rsidR="00B26108" w:rsidRPr="00325C80" w:rsidRDefault="00B26108" w:rsidP="00C160D0">
      <w:pPr>
        <w:widowControl w:val="0"/>
        <w:jc w:val="both"/>
        <w:rPr>
          <w:rFonts w:ascii="Arial" w:hAnsi="Arial" w:cs="Arial"/>
          <w:szCs w:val="22"/>
        </w:rPr>
      </w:pPr>
      <w:r w:rsidRPr="00325C80">
        <w:rPr>
          <w:rFonts w:ascii="Arial" w:hAnsi="Arial" w:cs="Arial"/>
          <w:szCs w:val="22"/>
        </w:rPr>
        <w:t>Komplet: 4 śruby/haki, 4 blokery, 2 pręty, 1 poprzeczka</w:t>
      </w:r>
    </w:p>
    <w:p w14:paraId="6A0B1DEF" w14:textId="05F4B9C2" w:rsidR="000C6B84" w:rsidRPr="00325C80" w:rsidRDefault="000C6B84" w:rsidP="00C160D0">
      <w:pPr>
        <w:widowControl w:val="0"/>
        <w:rPr>
          <w:rFonts w:ascii="Arial" w:hAnsi="Arial" w:cs="Arial"/>
          <w:b/>
          <w:szCs w:val="22"/>
          <w:lang w:eastAsia="pl-PL"/>
        </w:rPr>
      </w:pPr>
      <w:r w:rsidRPr="00325C80">
        <w:rPr>
          <w:rFonts w:ascii="Arial" w:hAnsi="Arial" w:cs="Arial"/>
          <w:b/>
          <w:szCs w:val="22"/>
          <w:lang w:eastAsia="pl-PL"/>
        </w:rPr>
        <w:t>ODPOWIEDŹ:</w:t>
      </w:r>
      <w:r w:rsidR="00663465" w:rsidRPr="00325C80">
        <w:rPr>
          <w:rFonts w:ascii="Arial" w:hAnsi="Arial" w:cs="Arial"/>
          <w:b/>
          <w:szCs w:val="22"/>
          <w:lang w:eastAsia="pl-PL"/>
        </w:rPr>
        <w:t xml:space="preserve"> Zamawiający nie dopuszcza powyższego rozwiązania.</w:t>
      </w:r>
    </w:p>
    <w:p w14:paraId="616385E1" w14:textId="77777777" w:rsidR="000C6B84" w:rsidRPr="00325C80" w:rsidRDefault="000C6B84" w:rsidP="00C160D0">
      <w:pPr>
        <w:widowControl w:val="0"/>
        <w:rPr>
          <w:rFonts w:ascii="Arial" w:hAnsi="Arial" w:cs="Arial"/>
          <w:b/>
          <w:szCs w:val="22"/>
          <w:lang w:eastAsia="pl-PL"/>
        </w:rPr>
      </w:pPr>
    </w:p>
    <w:p w14:paraId="478839BB" w14:textId="509D123F" w:rsidR="000C6B84" w:rsidRPr="00325C80" w:rsidRDefault="000C6B84" w:rsidP="00C160D0">
      <w:pPr>
        <w:widowControl w:val="0"/>
        <w:tabs>
          <w:tab w:val="left" w:pos="0"/>
        </w:tabs>
        <w:jc w:val="both"/>
        <w:outlineLvl w:val="5"/>
        <w:rPr>
          <w:rFonts w:ascii="Arial" w:hAnsi="Arial" w:cs="Arial"/>
          <w:b/>
          <w:szCs w:val="22"/>
          <w:lang w:eastAsia="pl-PL"/>
        </w:rPr>
      </w:pPr>
      <w:r w:rsidRPr="00325C80">
        <w:rPr>
          <w:rFonts w:ascii="Arial" w:hAnsi="Arial" w:cs="Arial"/>
          <w:b/>
          <w:szCs w:val="22"/>
          <w:lang w:eastAsia="pl-PL"/>
        </w:rPr>
        <w:t>Pytanie 40</w:t>
      </w:r>
      <w:r w:rsidR="00700527" w:rsidRPr="00325C80">
        <w:rPr>
          <w:rFonts w:ascii="Arial" w:hAnsi="Arial" w:cs="Arial"/>
          <w:b/>
          <w:szCs w:val="22"/>
          <w:lang w:eastAsia="pl-PL"/>
        </w:rPr>
        <w:t xml:space="preserve"> </w:t>
      </w:r>
      <w:r w:rsidR="00065F48" w:rsidRPr="00325C80">
        <w:rPr>
          <w:rFonts w:ascii="Arial" w:hAnsi="Arial" w:cs="Arial"/>
          <w:b/>
          <w:szCs w:val="22"/>
          <w:lang w:eastAsia="pl-PL"/>
        </w:rPr>
        <w:t>– pakiet nr 18</w:t>
      </w:r>
      <w:r w:rsidR="005A4F3F" w:rsidRPr="00325C80">
        <w:rPr>
          <w:rFonts w:ascii="Arial" w:hAnsi="Arial" w:cs="Arial"/>
          <w:b/>
          <w:szCs w:val="22"/>
          <w:lang w:eastAsia="pl-PL"/>
        </w:rPr>
        <w:t>, pkt 2</w:t>
      </w:r>
    </w:p>
    <w:p w14:paraId="0BD27292" w14:textId="77777777" w:rsidR="005A4F3F" w:rsidRPr="00E06FB0" w:rsidRDefault="005A4F3F" w:rsidP="00C160D0">
      <w:pPr>
        <w:widowControl w:val="0"/>
        <w:tabs>
          <w:tab w:val="left" w:pos="0"/>
        </w:tabs>
        <w:jc w:val="both"/>
        <w:outlineLvl w:val="5"/>
        <w:rPr>
          <w:rFonts w:ascii="Arial" w:hAnsi="Arial" w:cs="Arial"/>
          <w:b/>
          <w:szCs w:val="22"/>
          <w:lang w:eastAsia="pl-PL"/>
        </w:rPr>
      </w:pPr>
      <w:r w:rsidRPr="00E06FB0">
        <w:rPr>
          <w:rFonts w:ascii="Arial" w:hAnsi="Arial" w:cs="Arial"/>
          <w:szCs w:val="22"/>
          <w:lang w:eastAsia="pl-PL"/>
        </w:rPr>
        <w:t>Prosimy o dopuszczenie podane</w:t>
      </w:r>
      <w:r>
        <w:rPr>
          <w:rFonts w:ascii="Arial" w:hAnsi="Arial" w:cs="Arial"/>
          <w:szCs w:val="22"/>
          <w:lang w:eastAsia="pl-PL"/>
        </w:rPr>
        <w:t>go</w:t>
      </w:r>
      <w:r w:rsidRPr="00E06FB0">
        <w:rPr>
          <w:rFonts w:ascii="Arial" w:hAnsi="Arial" w:cs="Arial"/>
          <w:szCs w:val="22"/>
          <w:lang w:eastAsia="pl-PL"/>
        </w:rPr>
        <w:t xml:space="preserve"> poniżej rozwiązani</w:t>
      </w:r>
      <w:r>
        <w:rPr>
          <w:rFonts w:ascii="Arial" w:hAnsi="Arial" w:cs="Arial"/>
          <w:szCs w:val="22"/>
          <w:lang w:eastAsia="pl-PL"/>
        </w:rPr>
        <w:t>a</w:t>
      </w:r>
    </w:p>
    <w:p w14:paraId="3EF7DDDC" w14:textId="529CED1D" w:rsidR="00065F48" w:rsidRPr="00065F48" w:rsidRDefault="00065F48" w:rsidP="00C160D0">
      <w:pPr>
        <w:widowControl w:val="0"/>
        <w:jc w:val="both"/>
        <w:rPr>
          <w:rFonts w:ascii="Arial" w:hAnsi="Arial" w:cs="Arial"/>
          <w:szCs w:val="22"/>
        </w:rPr>
      </w:pPr>
      <w:r w:rsidRPr="00065F48">
        <w:rPr>
          <w:rFonts w:ascii="Arial" w:hAnsi="Arial" w:cs="Arial"/>
          <w:szCs w:val="22"/>
          <w:u w:val="single"/>
        </w:rPr>
        <w:t>Pkt. 2:</w:t>
      </w:r>
    </w:p>
    <w:p w14:paraId="46070422" w14:textId="77777777" w:rsidR="00065F48" w:rsidRPr="00065F48" w:rsidRDefault="00065F48" w:rsidP="00C160D0">
      <w:pPr>
        <w:widowControl w:val="0"/>
        <w:jc w:val="both"/>
        <w:rPr>
          <w:rFonts w:ascii="Arial" w:hAnsi="Arial" w:cs="Arial"/>
          <w:szCs w:val="22"/>
        </w:rPr>
      </w:pPr>
      <w:r w:rsidRPr="00065F48">
        <w:rPr>
          <w:rFonts w:ascii="Arial" w:hAnsi="Arial" w:cs="Arial"/>
          <w:szCs w:val="22"/>
        </w:rPr>
        <w:t>Ruchoma proteza krążka międzykręgowego:</w:t>
      </w:r>
    </w:p>
    <w:p w14:paraId="050F0A00" w14:textId="77777777" w:rsidR="005A4F3F" w:rsidRDefault="00065F48" w:rsidP="00C160D0">
      <w:pPr>
        <w:pStyle w:val="Akapitzlist"/>
        <w:widowControl w:val="0"/>
        <w:numPr>
          <w:ilvl w:val="0"/>
          <w:numId w:val="52"/>
        </w:numPr>
        <w:jc w:val="both"/>
        <w:rPr>
          <w:rFonts w:ascii="Arial" w:hAnsi="Arial" w:cs="Arial"/>
          <w:szCs w:val="22"/>
        </w:rPr>
      </w:pPr>
      <w:r w:rsidRPr="005A4F3F">
        <w:rPr>
          <w:rFonts w:ascii="Arial" w:hAnsi="Arial" w:cs="Arial"/>
          <w:szCs w:val="22"/>
        </w:rPr>
        <w:t>implant wykonany ze stopu tytanu w połączeniu z wkładem PE;</w:t>
      </w:r>
    </w:p>
    <w:p w14:paraId="7C5E6E1B" w14:textId="77777777" w:rsidR="005A4F3F" w:rsidRDefault="00065F48" w:rsidP="00C160D0">
      <w:pPr>
        <w:pStyle w:val="Akapitzlist"/>
        <w:widowControl w:val="0"/>
        <w:numPr>
          <w:ilvl w:val="0"/>
          <w:numId w:val="52"/>
        </w:numPr>
        <w:jc w:val="both"/>
        <w:rPr>
          <w:rFonts w:ascii="Arial" w:hAnsi="Arial" w:cs="Arial"/>
          <w:szCs w:val="22"/>
        </w:rPr>
      </w:pPr>
      <w:r w:rsidRPr="005A4F3F">
        <w:rPr>
          <w:rFonts w:ascii="Arial" w:hAnsi="Arial" w:cs="Arial"/>
          <w:szCs w:val="22"/>
        </w:rPr>
        <w:t xml:space="preserve">zewnętrzne powierzchnie napylone porowatym (średnica 3-5 mikrometrów) materiałem wspomagającym osteointegrację, jednocześnie zmniejszającym zniekształcenia obrazu w MRI;  </w:t>
      </w:r>
    </w:p>
    <w:p w14:paraId="6A340DBA" w14:textId="77777777" w:rsidR="005A4F3F" w:rsidRPr="00325C80" w:rsidRDefault="00065F48" w:rsidP="00C160D0">
      <w:pPr>
        <w:pStyle w:val="Akapitzlist"/>
        <w:widowControl w:val="0"/>
        <w:numPr>
          <w:ilvl w:val="0"/>
          <w:numId w:val="52"/>
        </w:numPr>
        <w:jc w:val="both"/>
        <w:rPr>
          <w:rFonts w:ascii="Arial" w:hAnsi="Arial" w:cs="Arial"/>
          <w:szCs w:val="22"/>
        </w:rPr>
      </w:pPr>
      <w:r w:rsidRPr="005A4F3F">
        <w:rPr>
          <w:rFonts w:ascii="Arial" w:hAnsi="Arial" w:cs="Arial"/>
          <w:szCs w:val="22"/>
        </w:rPr>
        <w:t xml:space="preserve">płytki </w:t>
      </w:r>
      <w:r w:rsidRPr="00325C80">
        <w:rPr>
          <w:rFonts w:ascii="Arial" w:hAnsi="Arial" w:cs="Arial"/>
          <w:szCs w:val="22"/>
        </w:rPr>
        <w:t>dotrzonowe górna i dolna posiadające po trzy kolce;</w:t>
      </w:r>
    </w:p>
    <w:p w14:paraId="5D465BAF" w14:textId="77777777" w:rsidR="005A4F3F" w:rsidRPr="00325C80" w:rsidRDefault="00065F48" w:rsidP="00C160D0">
      <w:pPr>
        <w:pStyle w:val="Akapitzlist"/>
        <w:widowControl w:val="0"/>
        <w:numPr>
          <w:ilvl w:val="0"/>
          <w:numId w:val="52"/>
        </w:numPr>
        <w:jc w:val="both"/>
        <w:rPr>
          <w:rFonts w:ascii="Arial" w:hAnsi="Arial" w:cs="Arial"/>
          <w:szCs w:val="22"/>
        </w:rPr>
      </w:pPr>
      <w:r w:rsidRPr="00325C80">
        <w:rPr>
          <w:rFonts w:ascii="Arial" w:hAnsi="Arial" w:cs="Arial"/>
          <w:szCs w:val="22"/>
        </w:rPr>
        <w:t xml:space="preserve">możliwość mocowania protezy bez konieczności nawiercania przy użyciu wiertarki lub dłutowania trzonu kręgowego; </w:t>
      </w:r>
    </w:p>
    <w:p w14:paraId="403AAB3E" w14:textId="77777777" w:rsidR="005A4F3F" w:rsidRPr="00325C80" w:rsidRDefault="00065F48" w:rsidP="00C160D0">
      <w:pPr>
        <w:pStyle w:val="Akapitzlist"/>
        <w:widowControl w:val="0"/>
        <w:numPr>
          <w:ilvl w:val="0"/>
          <w:numId w:val="52"/>
        </w:numPr>
        <w:jc w:val="both"/>
        <w:rPr>
          <w:rFonts w:ascii="Arial" w:hAnsi="Arial" w:cs="Arial"/>
          <w:szCs w:val="22"/>
        </w:rPr>
      </w:pPr>
      <w:r w:rsidRPr="00325C80">
        <w:rPr>
          <w:rFonts w:ascii="Arial" w:hAnsi="Arial" w:cs="Arial"/>
          <w:szCs w:val="22"/>
        </w:rPr>
        <w:t>ruchoma, lita wkładka wykonana wyłącznie z polietylenu;</w:t>
      </w:r>
    </w:p>
    <w:p w14:paraId="693E7B0A" w14:textId="77777777" w:rsidR="005A4F3F" w:rsidRPr="00325C80" w:rsidRDefault="00065F48" w:rsidP="00C160D0">
      <w:pPr>
        <w:pStyle w:val="Akapitzlist"/>
        <w:widowControl w:val="0"/>
        <w:numPr>
          <w:ilvl w:val="0"/>
          <w:numId w:val="52"/>
        </w:numPr>
        <w:jc w:val="both"/>
        <w:rPr>
          <w:rFonts w:ascii="Arial" w:hAnsi="Arial" w:cs="Arial"/>
          <w:szCs w:val="22"/>
        </w:rPr>
      </w:pPr>
      <w:r w:rsidRPr="00325C80">
        <w:rPr>
          <w:rFonts w:ascii="Arial" w:hAnsi="Arial" w:cs="Arial"/>
          <w:szCs w:val="22"/>
        </w:rPr>
        <w:t>trzy wielkości podstawy (13x16 / 14x17 / 16x18 mm) oraz trzy wysokości (5, 6, 7 mm);</w:t>
      </w:r>
    </w:p>
    <w:p w14:paraId="2E15908D" w14:textId="77777777" w:rsidR="005A4F3F" w:rsidRPr="00325C80" w:rsidRDefault="00065F48" w:rsidP="00C160D0">
      <w:pPr>
        <w:pStyle w:val="Akapitzlist"/>
        <w:widowControl w:val="0"/>
        <w:numPr>
          <w:ilvl w:val="0"/>
          <w:numId w:val="52"/>
        </w:numPr>
        <w:jc w:val="both"/>
        <w:rPr>
          <w:rFonts w:ascii="Arial" w:hAnsi="Arial" w:cs="Arial"/>
          <w:szCs w:val="22"/>
        </w:rPr>
      </w:pPr>
      <w:r w:rsidRPr="00325C80">
        <w:rPr>
          <w:rFonts w:ascii="Arial" w:hAnsi="Arial" w:cs="Arial"/>
          <w:szCs w:val="22"/>
        </w:rPr>
        <w:t>odtworzenie lordozy – wypukła płytka górna, zgięcia boczne oraz skłon/przeprost po ±8</w:t>
      </w:r>
      <w:r w:rsidRPr="00325C80">
        <w:rPr>
          <w:rFonts w:ascii="Arial" w:hAnsi="Arial" w:cs="Arial"/>
          <w:szCs w:val="22"/>
          <w:vertAlign w:val="superscript"/>
        </w:rPr>
        <w:t>0</w:t>
      </w:r>
      <w:r w:rsidRPr="00325C80">
        <w:rPr>
          <w:rFonts w:ascii="Arial" w:hAnsi="Arial" w:cs="Arial"/>
          <w:szCs w:val="22"/>
        </w:rPr>
        <w:t>;</w:t>
      </w:r>
    </w:p>
    <w:p w14:paraId="60D65487" w14:textId="6A17CCB8" w:rsidR="00065F48" w:rsidRPr="00325C80" w:rsidRDefault="00065F48" w:rsidP="00C160D0">
      <w:pPr>
        <w:pStyle w:val="Akapitzlist"/>
        <w:widowControl w:val="0"/>
        <w:numPr>
          <w:ilvl w:val="0"/>
          <w:numId w:val="52"/>
        </w:numPr>
        <w:jc w:val="both"/>
        <w:rPr>
          <w:rFonts w:ascii="Arial" w:hAnsi="Arial" w:cs="Arial"/>
          <w:szCs w:val="22"/>
        </w:rPr>
      </w:pPr>
      <w:r w:rsidRPr="00325C80">
        <w:rPr>
          <w:rFonts w:ascii="Arial" w:hAnsi="Arial" w:cs="Arial"/>
          <w:szCs w:val="22"/>
        </w:rPr>
        <w:t>ergonomiczne instrumentarium zawierające narzędzia próbne, rozszerzacz trzonów, dystraktor oraz narzędzia do zakładania protezy.</w:t>
      </w:r>
    </w:p>
    <w:p w14:paraId="501BA7F4" w14:textId="19A1026D" w:rsidR="000C6B84" w:rsidRPr="00325C80" w:rsidRDefault="000C6B84" w:rsidP="00C160D0">
      <w:pPr>
        <w:widowControl w:val="0"/>
        <w:rPr>
          <w:rFonts w:ascii="Arial" w:hAnsi="Arial" w:cs="Arial"/>
          <w:b/>
          <w:szCs w:val="22"/>
          <w:lang w:eastAsia="pl-PL"/>
        </w:rPr>
      </w:pPr>
      <w:r w:rsidRPr="00325C80">
        <w:rPr>
          <w:rFonts w:ascii="Arial" w:hAnsi="Arial" w:cs="Arial"/>
          <w:b/>
          <w:szCs w:val="22"/>
          <w:lang w:eastAsia="pl-PL"/>
        </w:rPr>
        <w:t>ODPOWIEDŹ:</w:t>
      </w:r>
      <w:r w:rsidR="00663465" w:rsidRPr="00325C80">
        <w:rPr>
          <w:rFonts w:ascii="Arial" w:hAnsi="Arial" w:cs="Arial"/>
          <w:b/>
          <w:szCs w:val="22"/>
          <w:lang w:eastAsia="pl-PL"/>
        </w:rPr>
        <w:t xml:space="preserve"> Zamawiający dopuszcza powyższe rozwiązanie.</w:t>
      </w:r>
    </w:p>
    <w:p w14:paraId="1D3E0DF4" w14:textId="77777777" w:rsidR="003A555B" w:rsidRDefault="003A555B" w:rsidP="00C160D0">
      <w:pPr>
        <w:widowControl w:val="0"/>
        <w:rPr>
          <w:rFonts w:ascii="Arial" w:hAnsi="Arial" w:cs="Arial"/>
          <w:b/>
          <w:szCs w:val="22"/>
          <w:lang w:eastAsia="pl-PL"/>
        </w:rPr>
      </w:pPr>
    </w:p>
    <w:p w14:paraId="67409726" w14:textId="105B995E" w:rsidR="003A555B" w:rsidRPr="0003092E" w:rsidRDefault="003A555B" w:rsidP="00C160D0">
      <w:pPr>
        <w:widowControl w:val="0"/>
        <w:tabs>
          <w:tab w:val="left" w:pos="0"/>
        </w:tabs>
        <w:jc w:val="both"/>
        <w:outlineLvl w:val="5"/>
        <w:rPr>
          <w:rFonts w:ascii="Arial" w:hAnsi="Arial" w:cs="Arial"/>
          <w:b/>
          <w:szCs w:val="22"/>
          <w:lang w:eastAsia="pl-PL"/>
        </w:rPr>
      </w:pPr>
      <w:r w:rsidRPr="0003092E">
        <w:rPr>
          <w:rFonts w:ascii="Arial" w:hAnsi="Arial" w:cs="Arial"/>
          <w:b/>
          <w:szCs w:val="22"/>
          <w:lang w:eastAsia="pl-PL"/>
        </w:rPr>
        <w:t>Pytanie 41</w:t>
      </w:r>
    </w:p>
    <w:p w14:paraId="25176405" w14:textId="5BF07B66" w:rsidR="00E14D56" w:rsidRPr="0003092E" w:rsidRDefault="00E14D56" w:rsidP="00C160D0">
      <w:pPr>
        <w:widowControl w:val="0"/>
        <w:jc w:val="both"/>
        <w:rPr>
          <w:rFonts w:ascii="Arial" w:hAnsi="Arial" w:cs="Arial"/>
          <w:lang w:eastAsia="en-US"/>
        </w:rPr>
      </w:pPr>
      <w:r w:rsidRPr="0003092E">
        <w:rPr>
          <w:rFonts w:ascii="Arial" w:hAnsi="Arial" w:cs="Arial"/>
        </w:rPr>
        <w:t xml:space="preserve">Czy wyrażają Państwo zgodę na przesyłanie wystawionych faktur VAT w formie elektronicznej (zapis w formacie PDF). W celu zabezpieczenia </w:t>
      </w:r>
      <w:r w:rsidR="0003092E" w:rsidRPr="0003092E">
        <w:rPr>
          <w:rFonts w:ascii="Arial" w:hAnsi="Arial" w:cs="Arial"/>
        </w:rPr>
        <w:t>autentyczności</w:t>
      </w:r>
      <w:r w:rsidRPr="0003092E">
        <w:rPr>
          <w:rFonts w:ascii="Arial" w:hAnsi="Arial" w:cs="Arial"/>
        </w:rPr>
        <w:t xml:space="preserve"> faktury i jej integralności Wykonawca zobowiązuje się do przesyłania faktur na wskazany przez Zamawiającego adres mailowy </w:t>
      </w:r>
    </w:p>
    <w:p w14:paraId="33F36A04" w14:textId="1F5A1F9C" w:rsidR="003A555B" w:rsidRPr="005A4F3F" w:rsidRDefault="003A555B" w:rsidP="00C160D0">
      <w:pPr>
        <w:widowControl w:val="0"/>
        <w:tabs>
          <w:tab w:val="left" w:pos="0"/>
        </w:tabs>
        <w:jc w:val="both"/>
        <w:outlineLvl w:val="5"/>
        <w:rPr>
          <w:rFonts w:ascii="Arial" w:hAnsi="Arial" w:cs="Arial"/>
          <w:b/>
          <w:color w:val="0070C0"/>
          <w:szCs w:val="22"/>
          <w:lang w:eastAsia="pl-PL"/>
        </w:rPr>
      </w:pPr>
      <w:r w:rsidRPr="005A4F3F">
        <w:rPr>
          <w:rFonts w:ascii="Arial" w:hAnsi="Arial" w:cs="Arial"/>
          <w:b/>
          <w:color w:val="0070C0"/>
          <w:szCs w:val="22"/>
          <w:lang w:eastAsia="pl-PL"/>
        </w:rPr>
        <w:t xml:space="preserve">ODPOWIEDŹ: </w:t>
      </w:r>
      <w:r w:rsidR="0003092E">
        <w:rPr>
          <w:rFonts w:ascii="Arial" w:hAnsi="Arial" w:cs="Arial"/>
          <w:b/>
          <w:color w:val="0070C0"/>
          <w:szCs w:val="22"/>
          <w:lang w:eastAsia="pl-PL"/>
        </w:rPr>
        <w:t xml:space="preserve">Zamawiający w umowie w §4 ust. 3 dopuścił przesyłane faktur </w:t>
      </w:r>
      <w:r w:rsidR="0003092E" w:rsidRPr="0003092E">
        <w:rPr>
          <w:rFonts w:ascii="Arial" w:hAnsi="Arial" w:cs="Arial"/>
          <w:b/>
          <w:color w:val="0070C0"/>
          <w:szCs w:val="22"/>
          <w:lang w:eastAsia="pl-PL"/>
        </w:rPr>
        <w:t xml:space="preserve">na adres email: </w:t>
      </w:r>
      <w:r w:rsidR="0003092E" w:rsidRPr="0003092E">
        <w:rPr>
          <w:rFonts w:ascii="Arial" w:hAnsi="Arial" w:cs="Arial"/>
          <w:b/>
          <w:color w:val="0070C0"/>
          <w:szCs w:val="22"/>
          <w:lang w:eastAsia="pl-PL"/>
        </w:rPr>
        <w:lastRenderedPageBreak/>
        <w:t>apteka@dietl.krakow.pl</w:t>
      </w:r>
    </w:p>
    <w:p w14:paraId="1C36F3CC" w14:textId="77777777" w:rsidR="003A555B" w:rsidRPr="004F385C" w:rsidRDefault="003A555B" w:rsidP="00C160D0">
      <w:pPr>
        <w:widowControl w:val="0"/>
        <w:tabs>
          <w:tab w:val="left" w:pos="0"/>
        </w:tabs>
        <w:jc w:val="both"/>
        <w:outlineLvl w:val="5"/>
        <w:rPr>
          <w:rFonts w:ascii="Arial" w:hAnsi="Arial" w:cs="Arial"/>
          <w:b/>
          <w:szCs w:val="22"/>
          <w:lang w:eastAsia="pl-PL"/>
        </w:rPr>
      </w:pPr>
    </w:p>
    <w:p w14:paraId="7FE1EBBB" w14:textId="7A3306C2" w:rsidR="00E14D56" w:rsidRPr="0085719D" w:rsidRDefault="003A555B" w:rsidP="00C160D0">
      <w:pPr>
        <w:widowControl w:val="0"/>
        <w:tabs>
          <w:tab w:val="left" w:pos="0"/>
        </w:tabs>
        <w:jc w:val="both"/>
        <w:outlineLvl w:val="5"/>
        <w:rPr>
          <w:rFonts w:ascii="Arial" w:hAnsi="Arial" w:cs="Arial"/>
          <w:b/>
          <w:szCs w:val="22"/>
          <w:lang w:eastAsia="pl-PL"/>
        </w:rPr>
      </w:pPr>
      <w:r w:rsidRPr="0085719D">
        <w:rPr>
          <w:rFonts w:ascii="Arial" w:hAnsi="Arial" w:cs="Arial"/>
          <w:b/>
          <w:szCs w:val="22"/>
          <w:lang w:eastAsia="pl-PL"/>
        </w:rPr>
        <w:t>Pytanie 42</w:t>
      </w:r>
    </w:p>
    <w:p w14:paraId="191D5C5F" w14:textId="0C5745AC" w:rsidR="00E14D56" w:rsidRPr="0085719D" w:rsidRDefault="00E14D56" w:rsidP="00C160D0">
      <w:pPr>
        <w:widowControl w:val="0"/>
        <w:autoSpaceDE w:val="0"/>
        <w:autoSpaceDN w:val="0"/>
        <w:adjustRightInd w:val="0"/>
        <w:jc w:val="both"/>
        <w:rPr>
          <w:rFonts w:ascii="Arial" w:eastAsia="Calibri" w:hAnsi="Arial" w:cs="Arial"/>
          <w:lang w:eastAsia="en-US"/>
        </w:rPr>
      </w:pPr>
      <w:r w:rsidRPr="0085719D">
        <w:rPr>
          <w:rFonts w:ascii="Arial" w:eastAsia="Calibri" w:hAnsi="Arial" w:cs="Arial"/>
          <w:lang w:eastAsia="en-US"/>
        </w:rPr>
        <w:t xml:space="preserve">Zgodnie z regulacjami wzoru umowy załączonej do SIWZ dostawa wyrobów medycznych na rzecz Zamawiającego następuje poprzez magazyn Zamawiającego znajdujący się na terenie szpitala. Oznacza to, że wyroby medyczne dostarczane są przez wykonawcę do magazynu, a następnie sukcesywnie, w miarę potrzeb, pobierane są z magazynu i wykorzystywane przez Zamawiającego, w którym to dopiero momencie ich własność przechodzi na Zamawiającego. </w:t>
      </w:r>
    </w:p>
    <w:p w14:paraId="7F8826E2" w14:textId="79630990" w:rsidR="00E14D56" w:rsidRPr="0085719D" w:rsidRDefault="00E14D56" w:rsidP="00C160D0">
      <w:pPr>
        <w:widowControl w:val="0"/>
        <w:jc w:val="both"/>
        <w:rPr>
          <w:rFonts w:ascii="Arial" w:hAnsi="Arial" w:cs="Arial"/>
          <w:kern w:val="2"/>
        </w:rPr>
      </w:pPr>
      <w:r w:rsidRPr="0085719D">
        <w:rPr>
          <w:rFonts w:ascii="Arial" w:eastAsia="Calibri" w:hAnsi="Arial" w:cs="Arial"/>
          <w:lang w:eastAsia="en-US"/>
        </w:rPr>
        <w:t>Jednocześnie wzór umowy nie zawiera żadnych regulacji dotyczących odpowiedzialności Zamawiającego za wyroby medyczne znajdujące się w magazynie. Do SIWZ nie został również załączony projekt dodatkowej umowy regulującej prawa i obowiązki oraz ryzyka stron związane z magazynowaniem wyrobów medycznych. W konsekwencji nie jest jasne jakie są zasady odpowiedzialności stron w tym zakresie. Gdy wyroby medyczne znajdują się w magazynie Zamawiającego wykonawca nie ma</w:t>
      </w:r>
      <w:r w:rsidR="005A4F3F" w:rsidRPr="0085719D">
        <w:rPr>
          <w:rFonts w:ascii="Arial" w:hAnsi="Arial" w:cs="Arial"/>
          <w:kern w:val="2"/>
        </w:rPr>
        <w:t xml:space="preserve"> </w:t>
      </w:r>
      <w:r w:rsidRPr="0085719D">
        <w:rPr>
          <w:rFonts w:ascii="Arial" w:eastAsia="Calibri" w:hAnsi="Arial" w:cs="Arial"/>
          <w:lang w:eastAsia="en-US"/>
        </w:rPr>
        <w:t xml:space="preserve">możliwości sprawowania nad nimi jakiejkolwiek pieczy. Dlatego rozumiemy, że za utratę lub zniszczenie wyrobów medycznych odpowiada wówczas Zamawiający, tj. od momentu ich dostawy do magazynu przez wykonawcę. Zagadnienie to nie jest jednak jasne z uwagi na brak jednoznacznych regulacji umownych w tym zakresie i może prowadzić do sporów między stronami. </w:t>
      </w:r>
    </w:p>
    <w:p w14:paraId="2548B958" w14:textId="3B92A181" w:rsidR="00E14D56" w:rsidRPr="006357AD" w:rsidRDefault="00E14D56" w:rsidP="00C160D0">
      <w:pPr>
        <w:widowControl w:val="0"/>
        <w:jc w:val="both"/>
        <w:rPr>
          <w:rFonts w:ascii="Arial" w:eastAsia="Calibri" w:hAnsi="Arial" w:cs="Arial"/>
          <w:lang w:eastAsia="en-US"/>
        </w:rPr>
      </w:pPr>
      <w:r w:rsidRPr="0085719D">
        <w:rPr>
          <w:rFonts w:ascii="Arial" w:eastAsia="Calibri" w:hAnsi="Arial" w:cs="Arial"/>
          <w:lang w:eastAsia="en-US"/>
        </w:rPr>
        <w:t>Wobec powyższego zwracamy się do Zamawiającego z prośbą o wyjaśnienie zasad odpowiedzialności Zamawiającego poprzez jednoznaczne wskazanie w projekcie umowy załączonej do SIWZ, iż Zamawiający ponosi pełną odpowiedzialność za wyroby medyczne od momentu ich dostawy przez wykonawcę do magazynu</w:t>
      </w:r>
      <w:r w:rsidR="00605A17" w:rsidRPr="0085719D">
        <w:rPr>
          <w:rFonts w:ascii="Arial" w:eastAsia="Calibri" w:hAnsi="Arial" w:cs="Arial"/>
          <w:lang w:eastAsia="en-US"/>
        </w:rPr>
        <w:t>.</w:t>
      </w:r>
    </w:p>
    <w:p w14:paraId="07C70797" w14:textId="067644F8" w:rsidR="00E14D56" w:rsidRPr="0085719D" w:rsidRDefault="00605A17" w:rsidP="00C160D0">
      <w:pPr>
        <w:widowControl w:val="0"/>
        <w:jc w:val="both"/>
        <w:rPr>
          <w:rFonts w:ascii="Arial" w:hAnsi="Arial" w:cs="Arial"/>
          <w:b/>
          <w:bCs/>
          <w:color w:val="0070C0"/>
          <w:kern w:val="2"/>
        </w:rPr>
      </w:pPr>
      <w:r w:rsidRPr="0085719D">
        <w:rPr>
          <w:rFonts w:ascii="Arial" w:eastAsia="Calibri" w:hAnsi="Arial" w:cs="Arial"/>
          <w:b/>
          <w:bCs/>
          <w:color w:val="0070C0"/>
          <w:lang w:eastAsia="en-US"/>
        </w:rPr>
        <w:t>ODPOWIEDŹ:</w:t>
      </w:r>
      <w:r w:rsidR="0085719D" w:rsidRPr="0085719D">
        <w:rPr>
          <w:rFonts w:ascii="Arial" w:eastAsia="Calibri" w:hAnsi="Arial" w:cs="Arial"/>
          <w:b/>
          <w:bCs/>
          <w:color w:val="0070C0"/>
          <w:lang w:eastAsia="en-US"/>
        </w:rPr>
        <w:t xml:space="preserve"> Zamawiający dokonuje modyfikacji wzoru umowy jak wskazano w odpowiedzi na pytanie 5.</w:t>
      </w:r>
    </w:p>
    <w:p w14:paraId="7B3821A4" w14:textId="77777777" w:rsidR="00E14D56" w:rsidRPr="002C0C92" w:rsidRDefault="00E14D56" w:rsidP="00C160D0">
      <w:pPr>
        <w:widowControl w:val="0"/>
        <w:tabs>
          <w:tab w:val="left" w:pos="0"/>
        </w:tabs>
        <w:jc w:val="both"/>
        <w:outlineLvl w:val="5"/>
        <w:rPr>
          <w:rFonts w:ascii="Arial" w:hAnsi="Arial" w:cs="Arial"/>
          <w:b/>
          <w:szCs w:val="22"/>
          <w:lang w:eastAsia="pl-PL"/>
        </w:rPr>
      </w:pPr>
    </w:p>
    <w:p w14:paraId="183301A1" w14:textId="6D939C50" w:rsidR="003A555B" w:rsidRPr="002C0C92" w:rsidRDefault="003A555B" w:rsidP="00C160D0">
      <w:pPr>
        <w:widowControl w:val="0"/>
        <w:tabs>
          <w:tab w:val="left" w:pos="0"/>
        </w:tabs>
        <w:jc w:val="both"/>
        <w:outlineLvl w:val="5"/>
        <w:rPr>
          <w:rFonts w:ascii="Arial" w:hAnsi="Arial" w:cs="Arial"/>
          <w:b/>
          <w:szCs w:val="22"/>
          <w:lang w:eastAsia="pl-PL"/>
        </w:rPr>
      </w:pPr>
      <w:r w:rsidRPr="002C0C92">
        <w:rPr>
          <w:rFonts w:ascii="Arial" w:hAnsi="Arial" w:cs="Arial"/>
          <w:b/>
          <w:szCs w:val="22"/>
          <w:lang w:eastAsia="pl-PL"/>
        </w:rPr>
        <w:t>Pytanie 43</w:t>
      </w:r>
      <w:r w:rsidR="00700527" w:rsidRPr="002C0C92">
        <w:rPr>
          <w:rFonts w:ascii="Arial" w:hAnsi="Arial" w:cs="Arial"/>
          <w:b/>
          <w:szCs w:val="22"/>
          <w:lang w:eastAsia="pl-PL"/>
        </w:rPr>
        <w:t xml:space="preserve"> – pakiet nr 1</w:t>
      </w:r>
    </w:p>
    <w:p w14:paraId="403101F6" w14:textId="77777777" w:rsidR="00700527" w:rsidRPr="002C0C92" w:rsidRDefault="00700527" w:rsidP="00C160D0">
      <w:pPr>
        <w:widowControl w:val="0"/>
        <w:tabs>
          <w:tab w:val="left" w:pos="0"/>
        </w:tabs>
        <w:jc w:val="both"/>
        <w:outlineLvl w:val="5"/>
        <w:rPr>
          <w:rFonts w:ascii="Arial" w:hAnsi="Arial" w:cs="Arial"/>
          <w:bCs/>
          <w:szCs w:val="22"/>
          <w:lang w:eastAsia="pl-PL"/>
        </w:rPr>
      </w:pPr>
      <w:r w:rsidRPr="002C0C92">
        <w:rPr>
          <w:rFonts w:ascii="Arial" w:hAnsi="Arial" w:cs="Arial"/>
          <w:bCs/>
          <w:szCs w:val="22"/>
          <w:lang w:eastAsia="pl-PL"/>
        </w:rPr>
        <w:t>Dot. załącznika nr 2 do SIWZ - Formularz cenowy wraz ze szczegółowym opisem przedmiotu zamówienia, Pakiet 1 Endoproteza biodra – CPV 33183100</w:t>
      </w:r>
    </w:p>
    <w:p w14:paraId="33251D59" w14:textId="77777777" w:rsidR="00700527" w:rsidRPr="002C0C92" w:rsidRDefault="00700527" w:rsidP="00C160D0">
      <w:pPr>
        <w:widowControl w:val="0"/>
        <w:tabs>
          <w:tab w:val="left" w:pos="0"/>
        </w:tabs>
        <w:jc w:val="both"/>
        <w:outlineLvl w:val="5"/>
        <w:rPr>
          <w:rFonts w:ascii="Arial" w:hAnsi="Arial" w:cs="Arial"/>
          <w:bCs/>
          <w:szCs w:val="22"/>
          <w:lang w:eastAsia="pl-PL"/>
        </w:rPr>
      </w:pPr>
      <w:r w:rsidRPr="002C0C92">
        <w:rPr>
          <w:rFonts w:ascii="Arial" w:hAnsi="Arial" w:cs="Arial"/>
          <w:bCs/>
          <w:szCs w:val="22"/>
          <w:lang w:eastAsia="pl-PL"/>
        </w:rPr>
        <w:t>Zwracamy się z pytaniem, czy Zamawiający w pakiecie nr 1 Endoproteza biodra w poz. (lp.) 3 dopuści zaoferowanie produktu zgodnie z poniższym opisem:</w:t>
      </w:r>
    </w:p>
    <w:p w14:paraId="41679003" w14:textId="31E3B726" w:rsidR="00700527" w:rsidRPr="002C0C92" w:rsidRDefault="00700527" w:rsidP="00C160D0">
      <w:pPr>
        <w:widowControl w:val="0"/>
        <w:tabs>
          <w:tab w:val="left" w:pos="0"/>
        </w:tabs>
        <w:jc w:val="both"/>
        <w:outlineLvl w:val="5"/>
        <w:rPr>
          <w:rFonts w:ascii="Arial" w:hAnsi="Arial" w:cs="Arial"/>
          <w:bCs/>
          <w:szCs w:val="22"/>
          <w:lang w:eastAsia="pl-PL"/>
        </w:rPr>
      </w:pPr>
      <w:r w:rsidRPr="002C0C92">
        <w:rPr>
          <w:rFonts w:ascii="Arial" w:hAnsi="Arial" w:cs="Arial"/>
          <w:bCs/>
          <w:szCs w:val="22"/>
          <w:lang w:eastAsia="pl-PL"/>
        </w:rPr>
        <w:t>Trzpień typu short, uniwersalny, bezkołnierzowy o przekroju prostokątnym, wykonany ze stopu tytanowego, w wersji standard i lateralizowanej, bezcementowy, pokryty w 2/3 części</w:t>
      </w:r>
    </w:p>
    <w:p w14:paraId="2934D964" w14:textId="329484CE" w:rsidR="00700527" w:rsidRPr="002C0C92" w:rsidRDefault="00700527" w:rsidP="00C160D0">
      <w:pPr>
        <w:widowControl w:val="0"/>
        <w:tabs>
          <w:tab w:val="left" w:pos="0"/>
        </w:tabs>
        <w:jc w:val="both"/>
        <w:outlineLvl w:val="5"/>
        <w:rPr>
          <w:rFonts w:ascii="Arial" w:hAnsi="Arial" w:cs="Arial"/>
          <w:bCs/>
          <w:szCs w:val="22"/>
          <w:lang w:eastAsia="pl-PL"/>
        </w:rPr>
      </w:pPr>
      <w:r w:rsidRPr="002C0C92">
        <w:rPr>
          <w:rFonts w:ascii="Arial" w:hAnsi="Arial" w:cs="Arial"/>
          <w:bCs/>
          <w:szCs w:val="22"/>
          <w:lang w:eastAsia="pl-PL"/>
        </w:rPr>
        <w:t>proksymalnej porowatą okładziną tytanową i dodatkowo hydroksyapatytem, dostępny w 10 rozmiarach od 6,25mm do 20mm, długości od 97,5mm do 125mm, z dodatkowymi wzdłużnymi rowkami dla poprawienia stabilizacji pierwotnej, konus 12/14, kąt CCD 133°?</w:t>
      </w:r>
    </w:p>
    <w:p w14:paraId="77D23D79" w14:textId="45A39E25" w:rsidR="003A555B" w:rsidRPr="002C0C92" w:rsidRDefault="003A555B" w:rsidP="00C160D0">
      <w:pPr>
        <w:widowControl w:val="0"/>
        <w:rPr>
          <w:rFonts w:ascii="Arial" w:hAnsi="Arial" w:cs="Arial"/>
          <w:b/>
          <w:szCs w:val="22"/>
          <w:lang w:eastAsia="pl-PL"/>
        </w:rPr>
      </w:pPr>
      <w:r w:rsidRPr="002C0C92">
        <w:rPr>
          <w:rFonts w:ascii="Arial" w:hAnsi="Arial" w:cs="Arial"/>
          <w:b/>
          <w:szCs w:val="22"/>
          <w:lang w:eastAsia="pl-PL"/>
        </w:rPr>
        <w:t>ODPOWIEDŹ:</w:t>
      </w:r>
      <w:r w:rsidR="002C0C92" w:rsidRPr="002C0C92">
        <w:rPr>
          <w:rFonts w:ascii="Arial" w:hAnsi="Arial" w:cs="Arial"/>
          <w:b/>
          <w:szCs w:val="22"/>
          <w:lang w:eastAsia="pl-PL"/>
        </w:rPr>
        <w:t xml:space="preserve"> Tak, Zamawiający dopuszcza.</w:t>
      </w:r>
    </w:p>
    <w:p w14:paraId="55DA7FCE" w14:textId="5007207E" w:rsidR="00841EAA" w:rsidRPr="002C0C92" w:rsidRDefault="00841EAA" w:rsidP="00C160D0">
      <w:pPr>
        <w:widowControl w:val="0"/>
        <w:rPr>
          <w:sz w:val="28"/>
          <w:szCs w:val="28"/>
        </w:rPr>
      </w:pPr>
    </w:p>
    <w:p w14:paraId="578D4FCE" w14:textId="1AB96BC6" w:rsidR="003A555B" w:rsidRPr="002C0C92" w:rsidRDefault="003A555B" w:rsidP="00C160D0">
      <w:pPr>
        <w:widowControl w:val="0"/>
        <w:tabs>
          <w:tab w:val="left" w:pos="0"/>
        </w:tabs>
        <w:jc w:val="both"/>
        <w:outlineLvl w:val="5"/>
        <w:rPr>
          <w:rFonts w:ascii="Arial" w:hAnsi="Arial" w:cs="Arial"/>
          <w:b/>
          <w:szCs w:val="22"/>
          <w:lang w:eastAsia="pl-PL"/>
        </w:rPr>
      </w:pPr>
      <w:r w:rsidRPr="002C0C92">
        <w:rPr>
          <w:rFonts w:ascii="Arial" w:hAnsi="Arial" w:cs="Arial"/>
          <w:b/>
          <w:szCs w:val="22"/>
          <w:lang w:eastAsia="pl-PL"/>
        </w:rPr>
        <w:t>Pytanie 44</w:t>
      </w:r>
      <w:r w:rsidR="00700527" w:rsidRPr="002C0C92">
        <w:rPr>
          <w:rFonts w:ascii="Arial" w:hAnsi="Arial" w:cs="Arial"/>
          <w:b/>
          <w:szCs w:val="22"/>
          <w:lang w:eastAsia="pl-PL"/>
        </w:rPr>
        <w:t xml:space="preserve"> – pakiet nr 4</w:t>
      </w:r>
    </w:p>
    <w:p w14:paraId="443306DC" w14:textId="77777777" w:rsidR="00700527" w:rsidRPr="002C0C92" w:rsidRDefault="00700527" w:rsidP="00C160D0">
      <w:pPr>
        <w:widowControl w:val="0"/>
        <w:tabs>
          <w:tab w:val="left" w:pos="0"/>
        </w:tabs>
        <w:jc w:val="both"/>
        <w:outlineLvl w:val="5"/>
        <w:rPr>
          <w:rFonts w:ascii="Arial" w:hAnsi="Arial" w:cs="Arial"/>
          <w:bCs/>
          <w:szCs w:val="22"/>
          <w:lang w:eastAsia="pl-PL"/>
        </w:rPr>
      </w:pPr>
      <w:r w:rsidRPr="002C0C92">
        <w:rPr>
          <w:rFonts w:ascii="Arial" w:hAnsi="Arial" w:cs="Arial"/>
          <w:bCs/>
          <w:szCs w:val="22"/>
          <w:lang w:eastAsia="pl-PL"/>
        </w:rPr>
        <w:t>Dot. załącznika nr 2 do SIWZ - Formularz cenowy wraz ze szczegółowym opisem przedmiotu zamówienia, Pakiet 4 Endoproteza kolana i innych stawów – CPV 33183100</w:t>
      </w:r>
    </w:p>
    <w:p w14:paraId="749B0767" w14:textId="77777777" w:rsidR="00700527" w:rsidRPr="002C0C92" w:rsidRDefault="00700527" w:rsidP="00C160D0">
      <w:pPr>
        <w:widowControl w:val="0"/>
        <w:tabs>
          <w:tab w:val="left" w:pos="0"/>
        </w:tabs>
        <w:jc w:val="both"/>
        <w:outlineLvl w:val="5"/>
        <w:rPr>
          <w:rFonts w:ascii="Arial" w:hAnsi="Arial" w:cs="Arial"/>
          <w:bCs/>
          <w:szCs w:val="22"/>
          <w:lang w:eastAsia="pl-PL"/>
        </w:rPr>
      </w:pPr>
      <w:r w:rsidRPr="002C0C92">
        <w:rPr>
          <w:rFonts w:ascii="Arial" w:hAnsi="Arial" w:cs="Arial"/>
          <w:bCs/>
          <w:szCs w:val="22"/>
          <w:lang w:eastAsia="pl-PL"/>
        </w:rPr>
        <w:t>Zwracamy się z pytaniem, czy Zamawiający w pakiecie nr 4 Endoproteza kolana i innych stawów w poz. (lp.) 3 Endoproteza hipoalergiczna rewizyjna stawu kolanowego, ppkt 2. dopuści zaoferowanie produktu zgodnie z poniższym opisem:</w:t>
      </w:r>
    </w:p>
    <w:p w14:paraId="7A77F752" w14:textId="77777777" w:rsidR="00700527" w:rsidRPr="002C0C92" w:rsidRDefault="00700527" w:rsidP="00C160D0">
      <w:pPr>
        <w:widowControl w:val="0"/>
        <w:tabs>
          <w:tab w:val="left" w:pos="0"/>
        </w:tabs>
        <w:jc w:val="both"/>
        <w:outlineLvl w:val="5"/>
        <w:rPr>
          <w:rFonts w:ascii="Arial" w:hAnsi="Arial" w:cs="Arial"/>
          <w:bCs/>
          <w:i/>
          <w:iCs/>
          <w:szCs w:val="22"/>
          <w:lang w:eastAsia="pl-PL"/>
        </w:rPr>
      </w:pPr>
      <w:r w:rsidRPr="002C0C92">
        <w:rPr>
          <w:rFonts w:ascii="Arial" w:hAnsi="Arial" w:cs="Arial"/>
          <w:bCs/>
          <w:i/>
          <w:iCs/>
          <w:szCs w:val="22"/>
          <w:lang w:eastAsia="pl-PL"/>
        </w:rPr>
        <w:t>2. Element piszczelowy uniwersalny wykonany ze stopu CoCrMo w całości pokryty okładziną ceramiczną w przynajmniej 5 rozm., powierzchnia plateau wysoce wygładzona umożliwiająca ruch rotating?</w:t>
      </w:r>
    </w:p>
    <w:p w14:paraId="0FA7E901" w14:textId="6757FD32" w:rsidR="00700527" w:rsidRPr="002C0C92" w:rsidRDefault="00700527" w:rsidP="00C160D0">
      <w:pPr>
        <w:widowControl w:val="0"/>
        <w:tabs>
          <w:tab w:val="left" w:pos="0"/>
        </w:tabs>
        <w:jc w:val="both"/>
        <w:outlineLvl w:val="5"/>
        <w:rPr>
          <w:rFonts w:ascii="Arial" w:hAnsi="Arial" w:cs="Arial"/>
          <w:bCs/>
          <w:szCs w:val="22"/>
          <w:lang w:eastAsia="pl-PL"/>
        </w:rPr>
      </w:pPr>
      <w:r w:rsidRPr="002C0C92">
        <w:rPr>
          <w:rFonts w:ascii="Arial" w:hAnsi="Arial" w:cs="Arial"/>
          <w:bCs/>
          <w:szCs w:val="22"/>
          <w:lang w:eastAsia="pl-PL"/>
        </w:rPr>
        <w:t>Pozostałe zapisy wymogów bez zmian.</w:t>
      </w:r>
    </w:p>
    <w:p w14:paraId="7D938186" w14:textId="77777777" w:rsidR="002C0C92" w:rsidRPr="002C0C92" w:rsidRDefault="003A555B" w:rsidP="002C0C92">
      <w:pPr>
        <w:widowControl w:val="0"/>
        <w:rPr>
          <w:rFonts w:ascii="Arial" w:hAnsi="Arial" w:cs="Arial"/>
          <w:b/>
          <w:szCs w:val="22"/>
          <w:lang w:eastAsia="pl-PL"/>
        </w:rPr>
      </w:pPr>
      <w:r w:rsidRPr="002C0C92">
        <w:rPr>
          <w:rFonts w:ascii="Arial" w:hAnsi="Arial" w:cs="Arial"/>
          <w:b/>
          <w:szCs w:val="22"/>
          <w:lang w:eastAsia="pl-PL"/>
        </w:rPr>
        <w:t xml:space="preserve">ODPOWIEDŹ: </w:t>
      </w:r>
      <w:r w:rsidR="002C0C92" w:rsidRPr="002C0C92">
        <w:rPr>
          <w:rFonts w:ascii="Arial" w:hAnsi="Arial" w:cs="Arial"/>
          <w:b/>
          <w:szCs w:val="22"/>
          <w:lang w:eastAsia="pl-PL"/>
        </w:rPr>
        <w:t>Tak, Zamawiający dopuszcza.</w:t>
      </w:r>
    </w:p>
    <w:p w14:paraId="37A73C45" w14:textId="77777777" w:rsidR="00700527" w:rsidRPr="004F385C" w:rsidRDefault="00700527" w:rsidP="00C160D0">
      <w:pPr>
        <w:widowControl w:val="0"/>
        <w:tabs>
          <w:tab w:val="left" w:pos="0"/>
        </w:tabs>
        <w:jc w:val="both"/>
        <w:outlineLvl w:val="5"/>
        <w:rPr>
          <w:rFonts w:ascii="Arial" w:hAnsi="Arial" w:cs="Arial"/>
          <w:b/>
          <w:szCs w:val="22"/>
          <w:lang w:eastAsia="pl-PL"/>
        </w:rPr>
      </w:pPr>
    </w:p>
    <w:p w14:paraId="083491DE" w14:textId="7DF9B48A" w:rsidR="003A555B" w:rsidRPr="002C0C92" w:rsidRDefault="003A555B" w:rsidP="00C160D0">
      <w:pPr>
        <w:widowControl w:val="0"/>
        <w:tabs>
          <w:tab w:val="left" w:pos="0"/>
        </w:tabs>
        <w:jc w:val="both"/>
        <w:outlineLvl w:val="5"/>
        <w:rPr>
          <w:rFonts w:ascii="Arial" w:hAnsi="Arial" w:cs="Arial"/>
          <w:b/>
          <w:szCs w:val="22"/>
          <w:lang w:eastAsia="pl-PL"/>
        </w:rPr>
      </w:pPr>
      <w:r w:rsidRPr="002C0C92">
        <w:rPr>
          <w:rFonts w:ascii="Arial" w:hAnsi="Arial" w:cs="Arial"/>
          <w:b/>
          <w:szCs w:val="22"/>
          <w:lang w:eastAsia="pl-PL"/>
        </w:rPr>
        <w:t>Pytanie 45</w:t>
      </w:r>
      <w:r w:rsidR="00334487" w:rsidRPr="002C0C92">
        <w:rPr>
          <w:rFonts w:ascii="Arial" w:hAnsi="Arial" w:cs="Arial"/>
          <w:b/>
          <w:szCs w:val="22"/>
          <w:lang w:eastAsia="pl-PL"/>
        </w:rPr>
        <w:t xml:space="preserve"> – pakiet nr 5 </w:t>
      </w:r>
    </w:p>
    <w:p w14:paraId="1DE10A29" w14:textId="6F900EF6" w:rsidR="00334487" w:rsidRPr="002C0C92" w:rsidRDefault="00334487" w:rsidP="00C160D0">
      <w:pPr>
        <w:widowControl w:val="0"/>
        <w:jc w:val="both"/>
        <w:rPr>
          <w:rFonts w:ascii="Arial" w:hAnsi="Arial" w:cs="Arial"/>
          <w:szCs w:val="22"/>
          <w:lang w:eastAsia="ko-KR"/>
        </w:rPr>
      </w:pPr>
      <w:r w:rsidRPr="002C0C92">
        <w:rPr>
          <w:rFonts w:ascii="Arial" w:hAnsi="Arial" w:cs="Arial"/>
          <w:szCs w:val="22"/>
        </w:rPr>
        <w:t>Czy zamawiający dopuści w pakiecie 5 pozycja 2:</w:t>
      </w:r>
    </w:p>
    <w:p w14:paraId="5D4F85E8" w14:textId="77777777" w:rsidR="00334487" w:rsidRPr="002C0C92" w:rsidRDefault="00334487" w:rsidP="00C160D0">
      <w:pPr>
        <w:widowControl w:val="0"/>
        <w:jc w:val="both"/>
        <w:rPr>
          <w:rFonts w:ascii="Arial" w:hAnsi="Arial" w:cs="Arial"/>
          <w:szCs w:val="22"/>
        </w:rPr>
      </w:pPr>
      <w:r w:rsidRPr="002C0C92">
        <w:rPr>
          <w:rFonts w:ascii="Arial" w:hAnsi="Arial" w:cs="Arial"/>
          <w:szCs w:val="22"/>
        </w:rPr>
        <w:t>„Element udowy anatomiczny cementowy w min 10 rozmiarach. Element udowy o proporcjonalnym i stopniowo zmiejszającym sie promieniu zgięcia. Wykonany ze stopu CoCr. Występujący w opcji z zachowaniem wizęzadła krzyżowego tylnego PS i wycięciem więzadła krzyżowego tylnego CR.</w:t>
      </w:r>
    </w:p>
    <w:p w14:paraId="570DF39E" w14:textId="440CDF5C" w:rsidR="00334487" w:rsidRPr="002C0C92" w:rsidRDefault="00334487" w:rsidP="00C160D0">
      <w:pPr>
        <w:widowControl w:val="0"/>
        <w:jc w:val="both"/>
        <w:rPr>
          <w:rFonts w:ascii="Arial" w:hAnsi="Arial" w:cs="Arial"/>
          <w:szCs w:val="22"/>
        </w:rPr>
      </w:pPr>
      <w:r w:rsidRPr="002C0C92">
        <w:rPr>
          <w:rFonts w:ascii="Arial" w:hAnsi="Arial" w:cs="Arial"/>
          <w:szCs w:val="22"/>
        </w:rPr>
        <w:lastRenderedPageBreak/>
        <w:t>Komponent piszczelowy wykonany ze stopu CoCr w opcji MB i FB w min 10 rozmiarach. Wkładka polietylenowa z przeciwutleniaczem stabilizujacym wolne rodniki. W rozmiarach od 5 do 16mm w opcji CR oraz 5 do 20mm w opcji PS o przyro</w:t>
      </w:r>
      <w:r w:rsidR="002C0C92">
        <w:rPr>
          <w:rFonts w:ascii="Arial" w:hAnsi="Arial" w:cs="Arial"/>
          <w:szCs w:val="22"/>
        </w:rPr>
        <w:t>ś</w:t>
      </w:r>
      <w:r w:rsidRPr="002C0C92">
        <w:rPr>
          <w:rFonts w:ascii="Arial" w:hAnsi="Arial" w:cs="Arial"/>
          <w:szCs w:val="22"/>
        </w:rPr>
        <w:t>cie 1-2mm w zależności od rozmiaru. Opcja MB oraz FB”</w:t>
      </w:r>
    </w:p>
    <w:p w14:paraId="0778E86C" w14:textId="74FE5597" w:rsidR="002C0C92" w:rsidRPr="002C0C92" w:rsidRDefault="003A555B" w:rsidP="002C0C92">
      <w:pPr>
        <w:widowControl w:val="0"/>
        <w:rPr>
          <w:rFonts w:ascii="Arial" w:hAnsi="Arial" w:cs="Arial"/>
          <w:b/>
          <w:szCs w:val="22"/>
          <w:lang w:eastAsia="pl-PL"/>
        </w:rPr>
      </w:pPr>
      <w:r w:rsidRPr="002C0C92">
        <w:rPr>
          <w:rFonts w:ascii="Arial" w:hAnsi="Arial" w:cs="Arial"/>
          <w:b/>
          <w:szCs w:val="22"/>
          <w:lang w:eastAsia="pl-PL"/>
        </w:rPr>
        <w:t>ODPOWIEDŹ:</w:t>
      </w:r>
      <w:r w:rsidR="002C0C92" w:rsidRPr="002C0C92">
        <w:rPr>
          <w:rFonts w:ascii="Arial" w:hAnsi="Arial" w:cs="Arial"/>
          <w:b/>
          <w:szCs w:val="22"/>
          <w:lang w:eastAsia="pl-PL"/>
        </w:rPr>
        <w:t xml:space="preserve"> Tak, Zamawiający dopuszcza.</w:t>
      </w:r>
    </w:p>
    <w:p w14:paraId="63CCA353" w14:textId="44791A9A" w:rsidR="003A555B" w:rsidRPr="00656EE5" w:rsidRDefault="003A555B" w:rsidP="00C160D0">
      <w:pPr>
        <w:widowControl w:val="0"/>
        <w:rPr>
          <w:rFonts w:ascii="Arial" w:hAnsi="Arial" w:cs="Arial"/>
          <w:b/>
          <w:color w:val="FFC000"/>
          <w:szCs w:val="22"/>
          <w:lang w:eastAsia="pl-PL"/>
        </w:rPr>
      </w:pPr>
    </w:p>
    <w:p w14:paraId="2B28B227" w14:textId="2F15534B" w:rsidR="00401070" w:rsidRDefault="00401070" w:rsidP="00C160D0">
      <w:pPr>
        <w:widowControl w:val="0"/>
        <w:rPr>
          <w:rFonts w:ascii="Arial" w:hAnsi="Arial" w:cs="Arial"/>
          <w:b/>
          <w:szCs w:val="22"/>
          <w:lang w:eastAsia="pl-PL"/>
        </w:rPr>
      </w:pPr>
    </w:p>
    <w:p w14:paraId="60292C7A" w14:textId="269C220F" w:rsidR="002C0C92" w:rsidRDefault="002C0C92" w:rsidP="00C160D0">
      <w:pPr>
        <w:widowControl w:val="0"/>
        <w:rPr>
          <w:rFonts w:ascii="Arial" w:hAnsi="Arial" w:cs="Arial"/>
          <w:b/>
          <w:szCs w:val="22"/>
          <w:lang w:eastAsia="pl-PL"/>
        </w:rPr>
      </w:pPr>
    </w:p>
    <w:p w14:paraId="4ED355D7" w14:textId="6B6FE96C" w:rsidR="002C0C92" w:rsidRDefault="009A6645" w:rsidP="00C160D0">
      <w:pPr>
        <w:widowControl w:val="0"/>
        <w:rPr>
          <w:rFonts w:ascii="Arial" w:hAnsi="Arial" w:cs="Arial"/>
          <w:b/>
          <w:szCs w:val="22"/>
          <w:lang w:eastAsia="pl-PL"/>
        </w:rPr>
      </w:pPr>
      <w:r>
        <w:rPr>
          <w:rFonts w:ascii="Arial" w:hAnsi="Arial" w:cs="Arial"/>
          <w:b/>
          <w:szCs w:val="22"/>
          <w:lang w:eastAsia="pl-PL"/>
        </w:rPr>
        <w:t>UWAGA:</w:t>
      </w:r>
    </w:p>
    <w:p w14:paraId="4E4F9DDB" w14:textId="5D76A36A" w:rsidR="004F385C" w:rsidRPr="009A6645" w:rsidRDefault="004F385C" w:rsidP="009A6645">
      <w:pPr>
        <w:pStyle w:val="Akapitzlist"/>
        <w:widowControl w:val="0"/>
        <w:numPr>
          <w:ilvl w:val="0"/>
          <w:numId w:val="60"/>
        </w:numPr>
        <w:jc w:val="both"/>
        <w:rPr>
          <w:rFonts w:ascii="Arial" w:hAnsi="Arial" w:cs="Arial"/>
          <w:b/>
          <w:szCs w:val="22"/>
          <w:lang w:eastAsia="pl-PL"/>
        </w:rPr>
      </w:pPr>
      <w:r w:rsidRPr="009A6645">
        <w:rPr>
          <w:rFonts w:ascii="Arial" w:hAnsi="Arial" w:cs="Arial"/>
          <w:szCs w:val="22"/>
        </w:rPr>
        <w:t>Zmodyfikowany załącznik nr 7 do SIWZ – wzór umowy stanowi załącznik nr 1 do niniejszych odpowiedzi</w:t>
      </w:r>
      <w:r w:rsidR="009A6645">
        <w:rPr>
          <w:rFonts w:ascii="Arial" w:hAnsi="Arial" w:cs="Arial"/>
          <w:szCs w:val="22"/>
        </w:rPr>
        <w:t>.</w:t>
      </w:r>
    </w:p>
    <w:p w14:paraId="2B680E06" w14:textId="24DF73A0" w:rsidR="009A6645" w:rsidRPr="009A6645" w:rsidRDefault="009A6645" w:rsidP="009A6645">
      <w:pPr>
        <w:pStyle w:val="Akapitzlist"/>
        <w:widowControl w:val="0"/>
        <w:numPr>
          <w:ilvl w:val="0"/>
          <w:numId w:val="60"/>
        </w:numPr>
        <w:jc w:val="both"/>
        <w:rPr>
          <w:rFonts w:ascii="Arial" w:hAnsi="Arial" w:cs="Arial"/>
          <w:b/>
          <w:szCs w:val="22"/>
          <w:lang w:eastAsia="pl-PL"/>
        </w:rPr>
      </w:pPr>
      <w:r>
        <w:rPr>
          <w:rFonts w:ascii="Arial" w:hAnsi="Arial" w:cs="Arial"/>
          <w:szCs w:val="22"/>
        </w:rPr>
        <w:t>Zamawiający przesuwa termin składania i otwarcie ofert</w:t>
      </w:r>
    </w:p>
    <w:p w14:paraId="36357FCF" w14:textId="3D74FD18" w:rsidR="009A6645" w:rsidRDefault="009A6645" w:rsidP="009A6645">
      <w:pPr>
        <w:widowControl w:val="0"/>
        <w:tabs>
          <w:tab w:val="left" w:pos="1680"/>
        </w:tabs>
        <w:jc w:val="center"/>
        <w:rPr>
          <w:rFonts w:ascii="Arial" w:hAnsi="Arial" w:cs="Arial"/>
          <w:b/>
          <w:szCs w:val="22"/>
          <w:lang w:eastAsia="pl-PL"/>
        </w:rPr>
      </w:pPr>
      <w:r w:rsidRPr="009A6645">
        <w:rPr>
          <w:rFonts w:ascii="Arial" w:hAnsi="Arial" w:cs="Arial"/>
          <w:b/>
          <w:color w:val="FF0000"/>
          <w:szCs w:val="22"/>
          <w:lang w:eastAsia="pl-PL"/>
        </w:rPr>
        <w:t xml:space="preserve">Termin składania ofert: </w:t>
      </w:r>
      <w:r>
        <w:rPr>
          <w:rFonts w:ascii="Arial" w:hAnsi="Arial" w:cs="Arial"/>
          <w:b/>
          <w:color w:val="FF0000"/>
          <w:szCs w:val="22"/>
          <w:lang w:eastAsia="pl-PL"/>
        </w:rPr>
        <w:t>25</w:t>
      </w:r>
      <w:r w:rsidRPr="009A6645">
        <w:rPr>
          <w:rFonts w:ascii="Arial" w:hAnsi="Arial" w:cs="Arial"/>
          <w:b/>
          <w:color w:val="FF0000"/>
          <w:szCs w:val="22"/>
          <w:lang w:eastAsia="pl-PL"/>
        </w:rPr>
        <w:t>.11.2020 r., do godz. 11:00</w:t>
      </w:r>
    </w:p>
    <w:p w14:paraId="05E746CF" w14:textId="4431667C" w:rsidR="009A6645" w:rsidRPr="009A6645" w:rsidRDefault="009A6645" w:rsidP="009A6645">
      <w:pPr>
        <w:widowControl w:val="0"/>
        <w:tabs>
          <w:tab w:val="left" w:pos="1680"/>
        </w:tabs>
        <w:jc w:val="center"/>
        <w:rPr>
          <w:rFonts w:ascii="Arial" w:hAnsi="Arial" w:cs="Arial"/>
          <w:b/>
          <w:szCs w:val="22"/>
          <w:lang w:eastAsia="pl-PL"/>
        </w:rPr>
      </w:pPr>
      <w:r w:rsidRPr="009A6645">
        <w:rPr>
          <w:rFonts w:ascii="Arial" w:hAnsi="Arial" w:cs="Arial"/>
          <w:b/>
          <w:color w:val="FF0000"/>
          <w:szCs w:val="22"/>
          <w:lang w:eastAsia="pl-PL"/>
        </w:rPr>
        <w:t xml:space="preserve">Termin otwarcia ofert: </w:t>
      </w:r>
      <w:r>
        <w:rPr>
          <w:rFonts w:ascii="Arial" w:hAnsi="Arial" w:cs="Arial"/>
          <w:b/>
          <w:color w:val="FF0000"/>
          <w:szCs w:val="22"/>
          <w:lang w:eastAsia="pl-PL"/>
        </w:rPr>
        <w:t>25</w:t>
      </w:r>
      <w:r w:rsidRPr="009A6645">
        <w:rPr>
          <w:rFonts w:ascii="Arial" w:hAnsi="Arial" w:cs="Arial"/>
          <w:b/>
          <w:color w:val="FF0000"/>
          <w:szCs w:val="22"/>
          <w:lang w:eastAsia="pl-PL"/>
        </w:rPr>
        <w:t>.11.2020 r., o godz. 11:05</w:t>
      </w:r>
    </w:p>
    <w:p w14:paraId="72CBED8E" w14:textId="146542BF" w:rsidR="004F385C" w:rsidRPr="004F385C" w:rsidRDefault="004F385C" w:rsidP="00C160D0">
      <w:pPr>
        <w:widowControl w:val="0"/>
        <w:rPr>
          <w:rFonts w:ascii="Arial" w:hAnsi="Arial" w:cs="Arial"/>
          <w:szCs w:val="22"/>
        </w:rPr>
      </w:pPr>
    </w:p>
    <w:p w14:paraId="5F056B18" w14:textId="77777777" w:rsidR="008F0F11" w:rsidRDefault="008F0F11" w:rsidP="00C160D0">
      <w:pPr>
        <w:widowControl w:val="0"/>
        <w:jc w:val="both"/>
        <w:rPr>
          <w:b/>
          <w:szCs w:val="22"/>
        </w:rPr>
      </w:pPr>
    </w:p>
    <w:p w14:paraId="1DE0B21E" w14:textId="77777777" w:rsidR="008F0F11" w:rsidRDefault="008F0F11" w:rsidP="00C160D0">
      <w:pPr>
        <w:widowControl w:val="0"/>
        <w:jc w:val="both"/>
        <w:rPr>
          <w:b/>
          <w:szCs w:val="22"/>
          <w:u w:val="single"/>
        </w:rPr>
      </w:pPr>
    </w:p>
    <w:p w14:paraId="501DE72A" w14:textId="77777777" w:rsidR="008F0F11" w:rsidRDefault="008F0F11" w:rsidP="00C160D0">
      <w:pPr>
        <w:widowControl w:val="0"/>
        <w:jc w:val="both"/>
        <w:rPr>
          <w:b/>
          <w:szCs w:val="22"/>
          <w:u w:val="single"/>
        </w:rPr>
      </w:pPr>
    </w:p>
    <w:p w14:paraId="4E904F13" w14:textId="292D95F1" w:rsidR="004F385C" w:rsidRPr="00BD1D48" w:rsidRDefault="004F385C" w:rsidP="00C160D0">
      <w:pPr>
        <w:widowControl w:val="0"/>
        <w:tabs>
          <w:tab w:val="left" w:pos="1320"/>
        </w:tabs>
        <w:rPr>
          <w:rFonts w:ascii="Arial" w:hAnsi="Arial" w:cs="Arial"/>
          <w:szCs w:val="22"/>
        </w:rPr>
      </w:pPr>
    </w:p>
    <w:p w14:paraId="77A06C65" w14:textId="77777777" w:rsidR="00E257E5" w:rsidRDefault="00E257E5" w:rsidP="00F902DA">
      <w:pPr>
        <w:ind w:left="6379"/>
        <w:jc w:val="center"/>
        <w:rPr>
          <w:rFonts w:ascii="Arial" w:hAnsi="Arial" w:cs="Arial"/>
          <w:color w:val="000000" w:themeColor="text1"/>
          <w:szCs w:val="22"/>
        </w:rPr>
      </w:pPr>
      <w:r>
        <w:rPr>
          <w:rFonts w:ascii="Arial" w:hAnsi="Arial" w:cs="Arial"/>
          <w:color w:val="000000" w:themeColor="text1"/>
          <w:szCs w:val="22"/>
        </w:rPr>
        <w:t>Starszy Specjalista</w:t>
      </w:r>
    </w:p>
    <w:p w14:paraId="606B5A65" w14:textId="77777777" w:rsidR="00E257E5" w:rsidRDefault="00E257E5" w:rsidP="00F902DA">
      <w:pPr>
        <w:ind w:left="6379"/>
        <w:jc w:val="center"/>
        <w:rPr>
          <w:rFonts w:ascii="Arial" w:hAnsi="Arial" w:cs="Arial"/>
          <w:color w:val="000000" w:themeColor="text1"/>
          <w:szCs w:val="22"/>
        </w:rPr>
      </w:pPr>
      <w:r>
        <w:rPr>
          <w:rFonts w:ascii="Arial" w:hAnsi="Arial" w:cs="Arial"/>
          <w:color w:val="000000" w:themeColor="text1"/>
          <w:szCs w:val="22"/>
        </w:rPr>
        <w:t>ds. Zamówień Publicznych</w:t>
      </w:r>
    </w:p>
    <w:p w14:paraId="1177D0B3" w14:textId="77777777" w:rsidR="00E257E5" w:rsidRPr="00F902DA" w:rsidRDefault="00E257E5" w:rsidP="00F902DA">
      <w:pPr>
        <w:ind w:left="6379"/>
        <w:jc w:val="center"/>
        <w:rPr>
          <w:rFonts w:ascii="Arial" w:hAnsi="Arial" w:cs="Arial"/>
          <w:color w:val="000000" w:themeColor="text1"/>
          <w:szCs w:val="22"/>
        </w:rPr>
      </w:pPr>
      <w:r>
        <w:rPr>
          <w:rFonts w:ascii="Arial" w:hAnsi="Arial" w:cs="Arial"/>
          <w:color w:val="000000" w:themeColor="text1"/>
          <w:szCs w:val="22"/>
        </w:rPr>
        <w:t>mgr Marlena Czyżycka-Poździoch</w:t>
      </w:r>
    </w:p>
    <w:p w14:paraId="7A6D23A2" w14:textId="6676D398" w:rsidR="00F42A2C" w:rsidRDefault="00F42A2C" w:rsidP="00C160D0">
      <w:pPr>
        <w:widowControl w:val="0"/>
        <w:ind w:left="680"/>
        <w:jc w:val="right"/>
        <w:rPr>
          <w:rFonts w:ascii="Arial" w:hAnsi="Arial" w:cs="Arial"/>
          <w:b/>
          <w:bCs/>
          <w:szCs w:val="22"/>
        </w:rPr>
      </w:pPr>
      <w:r>
        <w:rPr>
          <w:rFonts w:ascii="Arial" w:hAnsi="Arial" w:cs="Arial"/>
          <w:b/>
          <w:bCs/>
          <w:szCs w:val="22"/>
        </w:rPr>
        <w:br/>
      </w:r>
    </w:p>
    <w:p w14:paraId="517FBBD4" w14:textId="77777777" w:rsidR="00F42A2C" w:rsidRDefault="00F42A2C" w:rsidP="00C160D0">
      <w:pPr>
        <w:widowControl w:val="0"/>
        <w:rPr>
          <w:rFonts w:ascii="Arial" w:hAnsi="Arial" w:cs="Arial"/>
          <w:b/>
          <w:bCs/>
          <w:szCs w:val="22"/>
        </w:rPr>
      </w:pPr>
      <w:r>
        <w:rPr>
          <w:rFonts w:ascii="Arial" w:hAnsi="Arial" w:cs="Arial"/>
          <w:b/>
          <w:bCs/>
          <w:szCs w:val="22"/>
        </w:rPr>
        <w:br w:type="page"/>
      </w:r>
    </w:p>
    <w:p w14:paraId="1B96EBBA" w14:textId="47FD0A44" w:rsidR="004F385C" w:rsidRDefault="004F385C" w:rsidP="00C160D0">
      <w:pPr>
        <w:widowControl w:val="0"/>
        <w:ind w:left="680"/>
        <w:jc w:val="right"/>
        <w:rPr>
          <w:rFonts w:ascii="Arial" w:hAnsi="Arial" w:cs="Arial"/>
          <w:b/>
          <w:bCs/>
          <w:szCs w:val="22"/>
        </w:rPr>
      </w:pPr>
      <w:r>
        <w:rPr>
          <w:rFonts w:ascii="Arial" w:hAnsi="Arial" w:cs="Arial"/>
          <w:b/>
          <w:bCs/>
          <w:szCs w:val="22"/>
        </w:rPr>
        <w:lastRenderedPageBreak/>
        <w:t>Załącznik nr 1 do odpowiedzi na pytania</w:t>
      </w:r>
    </w:p>
    <w:p w14:paraId="4EF9C757" w14:textId="77777777" w:rsidR="004F385C" w:rsidRDefault="004F385C" w:rsidP="00C160D0">
      <w:pPr>
        <w:widowControl w:val="0"/>
        <w:ind w:left="680"/>
        <w:jc w:val="right"/>
        <w:rPr>
          <w:rFonts w:ascii="Arial" w:hAnsi="Arial" w:cs="Arial"/>
          <w:b/>
          <w:bCs/>
          <w:szCs w:val="22"/>
        </w:rPr>
      </w:pPr>
    </w:p>
    <w:p w14:paraId="5DC20447" w14:textId="27E9CA11" w:rsidR="004F385C" w:rsidRPr="004F385C" w:rsidRDefault="004F385C" w:rsidP="00C160D0">
      <w:pPr>
        <w:widowControl w:val="0"/>
        <w:ind w:left="680"/>
        <w:jc w:val="right"/>
        <w:rPr>
          <w:rFonts w:ascii="Arial" w:hAnsi="Arial" w:cs="Arial"/>
          <w:b/>
          <w:bCs/>
          <w:szCs w:val="22"/>
        </w:rPr>
      </w:pPr>
      <w:r w:rsidRPr="004F385C">
        <w:rPr>
          <w:rFonts w:ascii="Arial" w:hAnsi="Arial" w:cs="Arial"/>
          <w:b/>
          <w:bCs/>
          <w:szCs w:val="22"/>
        </w:rPr>
        <w:t>ZAŁĄCZNIK NR 7</w:t>
      </w:r>
      <w:r>
        <w:rPr>
          <w:rFonts w:ascii="Arial" w:hAnsi="Arial" w:cs="Arial"/>
          <w:b/>
          <w:bCs/>
          <w:szCs w:val="22"/>
        </w:rPr>
        <w:t xml:space="preserve"> do SIWZ</w:t>
      </w:r>
    </w:p>
    <w:p w14:paraId="772AF693" w14:textId="77777777" w:rsidR="004F385C" w:rsidRPr="004F385C" w:rsidRDefault="004F385C" w:rsidP="00C160D0">
      <w:pPr>
        <w:widowControl w:val="0"/>
        <w:tabs>
          <w:tab w:val="center" w:pos="4536"/>
          <w:tab w:val="left" w:pos="6754"/>
        </w:tabs>
        <w:jc w:val="center"/>
        <w:rPr>
          <w:rFonts w:ascii="Arial" w:hAnsi="Arial" w:cs="Arial"/>
          <w:b/>
          <w:bCs/>
          <w:szCs w:val="22"/>
          <w:u w:val="single"/>
        </w:rPr>
      </w:pPr>
      <w:r w:rsidRPr="004F385C">
        <w:rPr>
          <w:rFonts w:ascii="Arial" w:hAnsi="Arial" w:cs="Arial"/>
          <w:b/>
          <w:bCs/>
          <w:szCs w:val="22"/>
          <w:u w:val="single"/>
        </w:rPr>
        <w:t>WZÓR</w:t>
      </w:r>
    </w:p>
    <w:p w14:paraId="46425CFD" w14:textId="4092A3A5" w:rsidR="004F385C" w:rsidRPr="004F385C" w:rsidRDefault="004F385C" w:rsidP="00C160D0">
      <w:pPr>
        <w:widowControl w:val="0"/>
        <w:tabs>
          <w:tab w:val="center" w:pos="4536"/>
          <w:tab w:val="left" w:pos="6754"/>
        </w:tabs>
        <w:jc w:val="center"/>
        <w:rPr>
          <w:rFonts w:ascii="Arial" w:hAnsi="Arial" w:cs="Arial"/>
          <w:b/>
          <w:bCs/>
          <w:szCs w:val="22"/>
          <w:u w:val="single"/>
        </w:rPr>
      </w:pPr>
      <w:r w:rsidRPr="004F385C">
        <w:rPr>
          <w:rFonts w:ascii="Arial" w:hAnsi="Arial" w:cs="Arial"/>
          <w:b/>
          <w:bCs/>
          <w:szCs w:val="22"/>
        </w:rPr>
        <w:t>Umowa nr …/SZP/……</w:t>
      </w:r>
    </w:p>
    <w:p w14:paraId="7AF62BDA"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na Zamówienie Publiczne</w:t>
      </w:r>
    </w:p>
    <w:p w14:paraId="50FD3125"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nr SZP/20/2020</w:t>
      </w:r>
    </w:p>
    <w:p w14:paraId="1C534876" w14:textId="77777777" w:rsidR="004F385C" w:rsidRPr="004F385C" w:rsidRDefault="004F385C" w:rsidP="00C160D0">
      <w:pPr>
        <w:widowControl w:val="0"/>
        <w:ind w:left="680"/>
        <w:jc w:val="both"/>
        <w:rPr>
          <w:rFonts w:ascii="Arial" w:hAnsi="Arial" w:cs="Arial"/>
          <w:b/>
          <w:bCs/>
          <w:szCs w:val="22"/>
        </w:rPr>
      </w:pPr>
    </w:p>
    <w:p w14:paraId="420F9F8C" w14:textId="77777777" w:rsidR="004F385C" w:rsidRPr="004F385C" w:rsidRDefault="004F385C" w:rsidP="00C160D0">
      <w:pPr>
        <w:widowControl w:val="0"/>
        <w:ind w:left="680"/>
        <w:jc w:val="both"/>
        <w:rPr>
          <w:rFonts w:ascii="Arial" w:hAnsi="Arial" w:cs="Arial"/>
          <w:szCs w:val="22"/>
        </w:rPr>
      </w:pPr>
    </w:p>
    <w:p w14:paraId="6C689F0A" w14:textId="77777777" w:rsidR="004F385C" w:rsidRPr="004F385C" w:rsidRDefault="004F385C" w:rsidP="00C160D0">
      <w:pPr>
        <w:widowControl w:val="0"/>
        <w:jc w:val="both"/>
        <w:rPr>
          <w:rFonts w:ascii="Arial" w:hAnsi="Arial" w:cs="Arial"/>
          <w:szCs w:val="22"/>
        </w:rPr>
      </w:pPr>
      <w:r w:rsidRPr="004F385C">
        <w:rPr>
          <w:rFonts w:ascii="Arial" w:hAnsi="Arial" w:cs="Arial"/>
          <w:szCs w:val="22"/>
        </w:rPr>
        <w:t>zawarta w dniu ............................ roku w Krakowie pomiędzy:</w:t>
      </w:r>
    </w:p>
    <w:p w14:paraId="04AA3307" w14:textId="77777777" w:rsidR="004F385C" w:rsidRPr="004F385C" w:rsidRDefault="004F385C" w:rsidP="00C160D0">
      <w:pPr>
        <w:widowControl w:val="0"/>
        <w:jc w:val="both"/>
        <w:rPr>
          <w:rFonts w:ascii="Arial" w:hAnsi="Arial" w:cs="Arial"/>
          <w:szCs w:val="22"/>
        </w:rPr>
      </w:pPr>
      <w:r w:rsidRPr="004F385C">
        <w:rPr>
          <w:rFonts w:ascii="Arial" w:hAnsi="Arial" w:cs="Arial"/>
          <w:b/>
          <w:bCs/>
          <w:szCs w:val="22"/>
        </w:rPr>
        <w:t>Szpitalem Specjalistycznym im. J. Dietla w Krakowie</w:t>
      </w:r>
      <w:r w:rsidRPr="004F385C">
        <w:rPr>
          <w:rFonts w:ascii="Arial" w:hAnsi="Arial" w:cs="Arial"/>
          <w:b/>
          <w:bCs/>
          <w:szCs w:val="22"/>
          <w:vertAlign w:val="superscript"/>
        </w:rPr>
        <w:sym w:font="Certa" w:char="F041"/>
      </w:r>
      <w:r w:rsidRPr="004F385C">
        <w:rPr>
          <w:rFonts w:ascii="Arial" w:hAnsi="Arial" w:cs="Arial"/>
          <w:b/>
          <w:bCs/>
          <w:szCs w:val="22"/>
        </w:rPr>
        <w:t>, 31-121 Kraków, ul. Skarbowa 4</w:t>
      </w:r>
      <w:r w:rsidRPr="004F385C">
        <w:rPr>
          <w:rFonts w:ascii="Arial" w:hAnsi="Arial" w:cs="Arial"/>
          <w:szCs w:val="22"/>
        </w:rPr>
        <w:t xml:space="preserve">, zarejestrowanym w KRS pod nr 0000032179, NIP: 676-20-83-306, REGON: 351564179, </w:t>
      </w:r>
    </w:p>
    <w:p w14:paraId="107458B4" w14:textId="77777777" w:rsidR="004F385C" w:rsidRPr="004F385C" w:rsidRDefault="004F385C" w:rsidP="00C160D0">
      <w:pPr>
        <w:widowControl w:val="0"/>
        <w:jc w:val="both"/>
        <w:rPr>
          <w:rFonts w:ascii="Arial" w:hAnsi="Arial" w:cs="Arial"/>
          <w:b/>
          <w:bCs/>
          <w:szCs w:val="22"/>
        </w:rPr>
      </w:pPr>
      <w:r w:rsidRPr="004F385C">
        <w:rPr>
          <w:rFonts w:ascii="Arial" w:hAnsi="Arial" w:cs="Arial"/>
          <w:szCs w:val="22"/>
        </w:rPr>
        <w:t>reprezentowanym przez:</w:t>
      </w:r>
      <w:r w:rsidRPr="004F385C">
        <w:rPr>
          <w:rFonts w:ascii="Arial" w:hAnsi="Arial" w:cs="Arial"/>
          <w:b/>
          <w:bCs/>
          <w:szCs w:val="22"/>
        </w:rPr>
        <w:t xml:space="preserve"> dr n. med. Andrzeja Kosiniaka-Kamysza - Dyrektora</w:t>
      </w:r>
    </w:p>
    <w:p w14:paraId="5A7BBDF7" w14:textId="77777777" w:rsidR="004F385C" w:rsidRPr="004F385C" w:rsidRDefault="004F385C" w:rsidP="00C160D0">
      <w:pPr>
        <w:widowControl w:val="0"/>
        <w:jc w:val="both"/>
        <w:rPr>
          <w:rFonts w:ascii="Arial" w:hAnsi="Arial" w:cs="Arial"/>
          <w:szCs w:val="22"/>
          <w:u w:val="single"/>
        </w:rPr>
      </w:pPr>
      <w:r w:rsidRPr="004F385C">
        <w:rPr>
          <w:rFonts w:ascii="Arial" w:hAnsi="Arial" w:cs="Arial"/>
          <w:szCs w:val="22"/>
          <w:u w:val="single"/>
        </w:rPr>
        <w:t>zwanym dalej Zamawiającym,</w:t>
      </w:r>
    </w:p>
    <w:p w14:paraId="58339EFF" w14:textId="77777777" w:rsidR="004F385C" w:rsidRPr="004F385C" w:rsidRDefault="004F385C" w:rsidP="00C160D0">
      <w:pPr>
        <w:widowControl w:val="0"/>
        <w:ind w:left="680"/>
        <w:jc w:val="both"/>
        <w:rPr>
          <w:rFonts w:ascii="Arial" w:hAnsi="Arial" w:cs="Arial"/>
          <w:b/>
          <w:bCs/>
          <w:szCs w:val="22"/>
        </w:rPr>
      </w:pPr>
    </w:p>
    <w:p w14:paraId="4F67768D" w14:textId="77777777" w:rsidR="004F385C" w:rsidRPr="004F385C" w:rsidRDefault="004F385C" w:rsidP="00C160D0">
      <w:pPr>
        <w:widowControl w:val="0"/>
        <w:jc w:val="both"/>
        <w:rPr>
          <w:rFonts w:ascii="Arial" w:hAnsi="Arial" w:cs="Arial"/>
          <w:b/>
          <w:bCs/>
          <w:szCs w:val="22"/>
        </w:rPr>
      </w:pPr>
      <w:r w:rsidRPr="004F385C">
        <w:rPr>
          <w:rFonts w:ascii="Arial" w:hAnsi="Arial" w:cs="Arial"/>
          <w:b/>
          <w:bCs/>
          <w:szCs w:val="22"/>
        </w:rPr>
        <w:t>a</w:t>
      </w:r>
    </w:p>
    <w:p w14:paraId="4F3BD7DD" w14:textId="77777777" w:rsidR="004F385C" w:rsidRPr="004F385C" w:rsidRDefault="004F385C" w:rsidP="00C160D0">
      <w:pPr>
        <w:widowControl w:val="0"/>
        <w:jc w:val="both"/>
        <w:rPr>
          <w:rFonts w:ascii="Arial" w:hAnsi="Arial" w:cs="Arial"/>
          <w:szCs w:val="22"/>
        </w:rPr>
      </w:pPr>
      <w:r w:rsidRPr="004F385C">
        <w:rPr>
          <w:rFonts w:ascii="Arial" w:hAnsi="Arial" w:cs="Arial"/>
          <w:szCs w:val="22"/>
        </w:rPr>
        <w:t xml:space="preserve">..........................................................................., REGON: ..............; NIP: ............................................., </w:t>
      </w:r>
    </w:p>
    <w:p w14:paraId="45D50E8E" w14:textId="77777777" w:rsidR="004F385C" w:rsidRPr="004F385C" w:rsidRDefault="004F385C" w:rsidP="00C160D0">
      <w:pPr>
        <w:widowControl w:val="0"/>
        <w:jc w:val="both"/>
        <w:rPr>
          <w:rFonts w:ascii="Arial" w:hAnsi="Arial" w:cs="Arial"/>
          <w:szCs w:val="22"/>
        </w:rPr>
      </w:pPr>
      <w:r w:rsidRPr="004F385C">
        <w:rPr>
          <w:rFonts w:ascii="Arial" w:hAnsi="Arial" w:cs="Arial"/>
          <w:szCs w:val="22"/>
        </w:rPr>
        <w:t>reprezentowaną przez: .........................................................................................</w:t>
      </w:r>
    </w:p>
    <w:p w14:paraId="199C2C30" w14:textId="77777777" w:rsidR="004F385C" w:rsidRPr="004F385C" w:rsidRDefault="004F385C" w:rsidP="00C160D0">
      <w:pPr>
        <w:widowControl w:val="0"/>
        <w:jc w:val="both"/>
        <w:rPr>
          <w:rFonts w:ascii="Arial" w:hAnsi="Arial" w:cs="Arial"/>
          <w:szCs w:val="22"/>
          <w:u w:val="single"/>
        </w:rPr>
      </w:pPr>
      <w:r w:rsidRPr="004F385C">
        <w:rPr>
          <w:rFonts w:ascii="Arial" w:hAnsi="Arial" w:cs="Arial"/>
          <w:szCs w:val="22"/>
          <w:u w:val="single"/>
        </w:rPr>
        <w:t>zwaną dalej Dostawcą.</w:t>
      </w:r>
    </w:p>
    <w:p w14:paraId="1757F5AC" w14:textId="77777777" w:rsidR="004F385C" w:rsidRPr="004F385C" w:rsidRDefault="004F385C" w:rsidP="00C160D0">
      <w:pPr>
        <w:widowControl w:val="0"/>
        <w:ind w:left="680"/>
        <w:jc w:val="both"/>
        <w:rPr>
          <w:rFonts w:ascii="Arial" w:hAnsi="Arial" w:cs="Arial"/>
          <w:szCs w:val="22"/>
        </w:rPr>
      </w:pPr>
    </w:p>
    <w:p w14:paraId="24787EDC" w14:textId="77777777" w:rsidR="004F385C" w:rsidRPr="004F385C" w:rsidRDefault="004F385C" w:rsidP="00C160D0">
      <w:pPr>
        <w:widowControl w:val="0"/>
        <w:jc w:val="both"/>
        <w:rPr>
          <w:rFonts w:ascii="Arial" w:hAnsi="Arial" w:cs="Arial"/>
          <w:i/>
          <w:iCs/>
          <w:szCs w:val="22"/>
        </w:rPr>
      </w:pPr>
      <w:bookmarkStart w:id="8" w:name="_Hlk51676788"/>
      <w:r w:rsidRPr="004F385C">
        <w:rPr>
          <w:rFonts w:ascii="Arial" w:hAnsi="Arial" w:cs="Arial"/>
          <w:i/>
          <w:iCs/>
          <w:szCs w:val="22"/>
        </w:rPr>
        <w:t>Umowę zawarto w wyniku postępowania o zamówienie publiczne nr SZP/20/2020 przeprowadzonego w trybie przetargu nieograniczonego, zgodnie z art. 39 ustawy z dnia 29.01.2004 r. Prawo zamówień publicznych (Dz. U. z 2019 r., poz. 1843 ze zm.).</w:t>
      </w:r>
    </w:p>
    <w:bookmarkEnd w:id="8"/>
    <w:p w14:paraId="3DA77A51" w14:textId="77777777" w:rsidR="004F385C" w:rsidRPr="004F385C" w:rsidRDefault="004F385C" w:rsidP="00C160D0">
      <w:pPr>
        <w:widowControl w:val="0"/>
        <w:ind w:left="680"/>
        <w:jc w:val="both"/>
        <w:rPr>
          <w:rFonts w:ascii="Arial" w:hAnsi="Arial" w:cs="Arial"/>
          <w:b/>
          <w:bCs/>
          <w:color w:val="FF0000"/>
          <w:szCs w:val="22"/>
        </w:rPr>
      </w:pPr>
    </w:p>
    <w:p w14:paraId="5D0C3856"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Warunki realizacji umowy</w:t>
      </w:r>
    </w:p>
    <w:p w14:paraId="38DA1CF3"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1</w:t>
      </w:r>
    </w:p>
    <w:p w14:paraId="22956AB9" w14:textId="77777777" w:rsidR="004F385C" w:rsidRPr="004F385C" w:rsidRDefault="004F385C" w:rsidP="00C160D0">
      <w:pPr>
        <w:widowControl w:val="0"/>
        <w:numPr>
          <w:ilvl w:val="0"/>
          <w:numId w:val="4"/>
        </w:numPr>
        <w:jc w:val="both"/>
        <w:rPr>
          <w:rFonts w:ascii="Arial" w:hAnsi="Arial" w:cs="Arial"/>
          <w:szCs w:val="22"/>
        </w:rPr>
      </w:pPr>
      <w:r w:rsidRPr="004F385C">
        <w:rPr>
          <w:rFonts w:ascii="Arial" w:hAnsi="Arial" w:cs="Arial"/>
          <w:szCs w:val="22"/>
        </w:rPr>
        <w:t xml:space="preserve">Dostawca zobowiązuje się do dostarczania Zamawiającemu wyrobów zwanych dalej </w:t>
      </w:r>
      <w:r w:rsidRPr="004F385C">
        <w:rPr>
          <w:rFonts w:ascii="Arial" w:hAnsi="Arial" w:cs="Arial"/>
          <w:szCs w:val="22"/>
          <w:u w:val="single"/>
        </w:rPr>
        <w:t>„</w:t>
      </w:r>
      <w:r w:rsidRPr="004F385C">
        <w:rPr>
          <w:rFonts w:ascii="Arial" w:hAnsi="Arial" w:cs="Arial"/>
          <w:szCs w:val="22"/>
        </w:rPr>
        <w:t xml:space="preserve">towarem”, zgodnie z asortymentem i ilościami oraz po cenach określonych w załączniku nr 1 do umowy – </w:t>
      </w:r>
      <w:r w:rsidRPr="004F385C">
        <w:rPr>
          <w:rFonts w:ascii="Arial" w:hAnsi="Arial" w:cs="Arial"/>
          <w:szCs w:val="22"/>
        </w:rPr>
        <w:br/>
        <w:t>z zastrzeżeniem postanowień niniejszej umowy.</w:t>
      </w:r>
    </w:p>
    <w:p w14:paraId="592C09E1" w14:textId="77777777" w:rsidR="004F385C" w:rsidRPr="004F385C" w:rsidRDefault="004F385C" w:rsidP="00C160D0">
      <w:pPr>
        <w:widowControl w:val="0"/>
        <w:numPr>
          <w:ilvl w:val="0"/>
          <w:numId w:val="4"/>
        </w:numPr>
        <w:jc w:val="both"/>
        <w:rPr>
          <w:rFonts w:ascii="Arial" w:hAnsi="Arial" w:cs="Arial"/>
          <w:szCs w:val="22"/>
        </w:rPr>
      </w:pPr>
      <w:r w:rsidRPr="004F385C">
        <w:rPr>
          <w:rFonts w:ascii="Arial" w:hAnsi="Arial" w:cs="Arial"/>
          <w:position w:val="2"/>
        </w:rPr>
        <w:t xml:space="preserve">Zamawiający będzie składał w okresie obowiązywania umowy zamówienia według jego rzeczywistych potrzeb. </w:t>
      </w:r>
      <w:r w:rsidRPr="004F385C">
        <w:rPr>
          <w:rFonts w:ascii="Arial" w:hAnsi="Arial" w:cs="Arial"/>
        </w:rPr>
        <w:t>W przypadku braku zapotrzebowania Zamawiający zastrzega sobie prawo niezamówienia całości wyrobów określonych w załączniku nr 1.</w:t>
      </w:r>
    </w:p>
    <w:p w14:paraId="0983F24E" w14:textId="77777777" w:rsidR="004F385C" w:rsidRPr="004F385C" w:rsidRDefault="004F385C" w:rsidP="00C160D0">
      <w:pPr>
        <w:widowControl w:val="0"/>
        <w:numPr>
          <w:ilvl w:val="0"/>
          <w:numId w:val="4"/>
        </w:numPr>
        <w:jc w:val="both"/>
        <w:rPr>
          <w:rFonts w:ascii="Arial" w:hAnsi="Arial" w:cs="Arial"/>
          <w:szCs w:val="22"/>
        </w:rPr>
      </w:pPr>
      <w:r w:rsidRPr="004F385C">
        <w:rPr>
          <w:rFonts w:ascii="Arial" w:hAnsi="Arial" w:cs="Arial"/>
          <w:position w:val="2"/>
          <w:szCs w:val="22"/>
        </w:rPr>
        <w:t>Dostawca zrzeka się wszelkich roszczeń wobec Zamawiającego w przypadkach niezrealizowania poziomu dostaw wskazanego w załączniku nr 1.</w:t>
      </w:r>
    </w:p>
    <w:p w14:paraId="25F34D97" w14:textId="15161510" w:rsidR="004F385C" w:rsidRPr="004F385C" w:rsidRDefault="004F385C" w:rsidP="00C160D0">
      <w:pPr>
        <w:widowControl w:val="0"/>
        <w:numPr>
          <w:ilvl w:val="0"/>
          <w:numId w:val="4"/>
        </w:numPr>
        <w:jc w:val="both"/>
        <w:rPr>
          <w:rFonts w:ascii="Arial" w:hAnsi="Arial" w:cs="Arial"/>
          <w:color w:val="FF0000"/>
          <w:szCs w:val="22"/>
        </w:rPr>
      </w:pPr>
      <w:bookmarkStart w:id="9" w:name="_Hlk51747232"/>
      <w:r w:rsidRPr="004F385C">
        <w:rPr>
          <w:rFonts w:ascii="Arial" w:hAnsi="Arial" w:cs="Arial"/>
          <w:szCs w:val="22"/>
        </w:rPr>
        <w:t xml:space="preserve">Zamawiający zastrzega sobie, w razie wystąpienia okoliczności od niego niezależnych, możliwość zmiany ilości zamówionego towaru między poszczególnymi pozycjami asortymentu wyszczególnionego w załączniku do umowy, przy zachowaniu zaoferowanych przez dostawcę cen jednostkowych </w:t>
      </w:r>
      <w:r w:rsidR="00714594">
        <w:rPr>
          <w:rFonts w:ascii="Arial" w:hAnsi="Arial" w:cs="Arial"/>
          <w:szCs w:val="22"/>
        </w:rPr>
        <w:br/>
      </w:r>
      <w:r w:rsidRPr="004F385C">
        <w:rPr>
          <w:rFonts w:ascii="Arial" w:hAnsi="Arial" w:cs="Arial"/>
          <w:szCs w:val="22"/>
        </w:rPr>
        <w:t>i sumarycznej ceny brutto umowy – zmiany w tym zakresie nie wymagają formy aneksu do umowy.</w:t>
      </w:r>
    </w:p>
    <w:bookmarkEnd w:id="9"/>
    <w:p w14:paraId="01F456A0" w14:textId="77777777" w:rsidR="004F385C" w:rsidRPr="004F385C" w:rsidRDefault="004F385C" w:rsidP="00C160D0">
      <w:pPr>
        <w:widowControl w:val="0"/>
        <w:numPr>
          <w:ilvl w:val="0"/>
          <w:numId w:val="4"/>
        </w:numPr>
        <w:jc w:val="both"/>
        <w:rPr>
          <w:rFonts w:ascii="Arial" w:hAnsi="Arial" w:cs="Arial"/>
          <w:color w:val="7030A0"/>
          <w:szCs w:val="22"/>
        </w:rPr>
      </w:pPr>
      <w:r w:rsidRPr="004F385C">
        <w:rPr>
          <w:rFonts w:ascii="Arial" w:hAnsi="Arial" w:cs="Arial"/>
          <w:position w:val="2"/>
          <w:szCs w:val="22"/>
        </w:rPr>
        <w:t>Dostawca zobowiązuje się do zapewnienia ciągłości dostaw w okresie trwania umowy.</w:t>
      </w:r>
    </w:p>
    <w:p w14:paraId="15ABF784" w14:textId="3A6D2139" w:rsidR="004F385C" w:rsidRPr="004F385C" w:rsidRDefault="004F385C" w:rsidP="00C160D0">
      <w:pPr>
        <w:widowControl w:val="0"/>
        <w:numPr>
          <w:ilvl w:val="0"/>
          <w:numId w:val="4"/>
        </w:numPr>
        <w:jc w:val="both"/>
        <w:rPr>
          <w:rFonts w:ascii="Arial" w:hAnsi="Arial" w:cs="Arial"/>
          <w:szCs w:val="22"/>
        </w:rPr>
      </w:pPr>
      <w:r w:rsidRPr="004F385C">
        <w:rPr>
          <w:rFonts w:ascii="Arial" w:eastAsia="Calibri" w:hAnsi="Arial" w:cs="Arial"/>
          <w:color w:val="000000"/>
          <w:szCs w:val="22"/>
        </w:rPr>
        <w:t>W przypadku zaoferowania wyrobów, które dotychczas nie były wykorzystywane przez Zamawiającego w ramach udzielania świadczeń zdrowotnych</w:t>
      </w:r>
      <w:r w:rsidRPr="004F385C">
        <w:rPr>
          <w:rFonts w:ascii="Arial" w:hAnsi="Arial" w:cs="Arial"/>
          <w:szCs w:val="22"/>
          <w:lang w:eastAsia="en-US"/>
        </w:rPr>
        <w:t xml:space="preserve">, w cenie </w:t>
      </w:r>
      <w:r w:rsidRPr="004F385C">
        <w:rPr>
          <w:rFonts w:ascii="Arial" w:hAnsi="Arial" w:cs="Arial"/>
          <w:position w:val="2"/>
          <w:szCs w:val="22"/>
        </w:rPr>
        <w:t xml:space="preserve">przedmiotu zamówienia, o którym mowa w </w:t>
      </w:r>
      <w:r w:rsidRPr="004F385C">
        <w:rPr>
          <w:rFonts w:ascii="Arial" w:hAnsi="Arial" w:cs="Arial"/>
          <w:szCs w:val="22"/>
        </w:rPr>
        <w:t xml:space="preserve">§ </w:t>
      </w:r>
      <w:r w:rsidRPr="004F385C">
        <w:rPr>
          <w:rFonts w:ascii="Arial" w:hAnsi="Arial" w:cs="Arial"/>
          <w:position w:val="2"/>
          <w:szCs w:val="22"/>
        </w:rPr>
        <w:t>1 ust. 1 Dostawca uwzględnił koszt przeszkolenia personelu</w:t>
      </w:r>
      <w:r w:rsidRPr="004F385C">
        <w:rPr>
          <w:rFonts w:ascii="Arial" w:hAnsi="Arial" w:cs="Arial"/>
          <w:szCs w:val="22"/>
        </w:rPr>
        <w:t xml:space="preserve"> </w:t>
      </w:r>
      <w:r w:rsidRPr="004F385C">
        <w:rPr>
          <w:rFonts w:ascii="Arial" w:hAnsi="Arial" w:cs="Arial"/>
          <w:position w:val="2"/>
          <w:szCs w:val="22"/>
        </w:rPr>
        <w:t xml:space="preserve">– osób wskazanych przez Zamawiającego </w:t>
      </w:r>
      <w:r w:rsidRPr="004F385C">
        <w:rPr>
          <w:rFonts w:ascii="Arial" w:hAnsi="Arial" w:cs="Arial"/>
          <w:szCs w:val="22"/>
          <w:lang w:eastAsia="en-US"/>
        </w:rPr>
        <w:t xml:space="preserve">(lekarze, instrumentariuszki - ok. 10 osób). </w:t>
      </w:r>
      <w:r w:rsidRPr="004F385C">
        <w:rPr>
          <w:rFonts w:ascii="Arial" w:eastAsia="Calibri" w:hAnsi="Arial" w:cs="Arial"/>
          <w:color w:val="000000"/>
          <w:szCs w:val="22"/>
        </w:rPr>
        <w:t>Szkolenie odbywać się będzie na żądanie Zamawiającego.</w:t>
      </w:r>
    </w:p>
    <w:p w14:paraId="01435010" w14:textId="0B32C8E7" w:rsidR="004F385C" w:rsidRPr="004F385C" w:rsidRDefault="004F385C" w:rsidP="00C160D0">
      <w:pPr>
        <w:widowControl w:val="0"/>
        <w:ind w:left="360" w:firstLine="349"/>
        <w:jc w:val="both"/>
        <w:rPr>
          <w:rFonts w:ascii="Arial" w:hAnsi="Arial" w:cs="Arial"/>
          <w:szCs w:val="22"/>
        </w:rPr>
      </w:pPr>
      <w:r w:rsidRPr="004F385C">
        <w:rPr>
          <w:rFonts w:ascii="Arial" w:hAnsi="Arial" w:cs="Arial"/>
          <w:position w:val="2"/>
          <w:szCs w:val="22"/>
        </w:rPr>
        <w:t>Szkolenia obejmować będą wyłącznie zakres wiedzy merytorycznej związanej z użyciem towaru, który będzie dostarczany w ramach niniejszej umowy. Harmonogram szkoleń oraz ich zakres opracuje i przedstawi Dostawca,</w:t>
      </w:r>
      <w:r w:rsidRPr="004F385C">
        <w:rPr>
          <w:rFonts w:ascii="Arial" w:hAnsi="Arial" w:cs="Arial"/>
          <w:szCs w:val="22"/>
        </w:rPr>
        <w:t xml:space="preserve"> a następnie przedstawi do akceptacji Zamawiającemu</w:t>
      </w:r>
      <w:r w:rsidRPr="004F385C">
        <w:rPr>
          <w:rFonts w:ascii="Arial" w:hAnsi="Arial" w:cs="Arial"/>
          <w:position w:val="2"/>
          <w:szCs w:val="22"/>
        </w:rPr>
        <w:t xml:space="preserve">. Zamawiający dokona wyboru osób uczestniczących w szkoleniu spośród swego personelu. Wszystkie szkolenia Dostawca przeprowadzi w języku polskim lub angielskim (decyzja Zamawiającego), zapewniając na swój koszt wszystkie niezbędne do realizacji szkolenia materiały. Szkolenia zostaną przeprowadzone </w:t>
      </w:r>
      <w:r w:rsidR="00714594">
        <w:rPr>
          <w:rFonts w:ascii="Arial" w:hAnsi="Arial" w:cs="Arial"/>
          <w:position w:val="2"/>
          <w:szCs w:val="22"/>
        </w:rPr>
        <w:br/>
      </w:r>
      <w:r w:rsidRPr="004F385C">
        <w:rPr>
          <w:rFonts w:ascii="Arial" w:hAnsi="Arial" w:cs="Arial"/>
          <w:position w:val="2"/>
          <w:szCs w:val="22"/>
        </w:rPr>
        <w:t>u Zamawiającego</w:t>
      </w:r>
      <w:r w:rsidRPr="004F385C">
        <w:rPr>
          <w:rFonts w:ascii="Arial" w:hAnsi="Arial" w:cs="Arial"/>
          <w:szCs w:val="22"/>
        </w:rPr>
        <w:t xml:space="preserve"> lub innym dogodnym dla obu stron miejscu.</w:t>
      </w:r>
      <w:r w:rsidRPr="004F385C">
        <w:rPr>
          <w:rFonts w:ascii="Arial" w:hAnsi="Arial" w:cs="Arial"/>
          <w:position w:val="2"/>
          <w:szCs w:val="22"/>
        </w:rPr>
        <w:t xml:space="preserve"> Zakończenie szkoleń potwierdzone będzie protokołem, sporządzonym oddzielnie dla każdej szkolonej grupy, w dwóch jednobrzmiących egzemplarzach, po jednym dla każdej ze stron. </w:t>
      </w:r>
    </w:p>
    <w:p w14:paraId="0E631669" w14:textId="77777777" w:rsidR="004F385C" w:rsidRPr="004F385C" w:rsidRDefault="004F385C" w:rsidP="00C160D0">
      <w:pPr>
        <w:widowControl w:val="0"/>
        <w:ind w:left="360"/>
        <w:jc w:val="both"/>
        <w:rPr>
          <w:rFonts w:ascii="Arial" w:hAnsi="Arial" w:cs="Arial"/>
          <w:szCs w:val="22"/>
        </w:rPr>
      </w:pPr>
      <w:r w:rsidRPr="004F385C">
        <w:rPr>
          <w:rFonts w:ascii="Arial" w:hAnsi="Arial" w:cs="Arial"/>
          <w:szCs w:val="22"/>
        </w:rPr>
        <w:lastRenderedPageBreak/>
        <w:t>Wszelkie koszty szkolenia pokrywa Dostawca. Ponadto Dostawca gwarantuje, iż przeprowadzenie szkoleń, o których mowa w niniejszej umowie, nie będzie powodowało dodatkowych kosztów dla Zamawiającego. Szczegółowe zasady przeprowadzenia szkoleń, o których mowa w niniejszym paragrafie, zostaną ustalone między Dostawcą a Zamawiającym.</w:t>
      </w:r>
    </w:p>
    <w:p w14:paraId="0A5F6E26" w14:textId="77777777" w:rsidR="004F385C" w:rsidRPr="004F385C" w:rsidRDefault="004F385C" w:rsidP="00C160D0">
      <w:pPr>
        <w:widowControl w:val="0"/>
        <w:tabs>
          <w:tab w:val="left" w:pos="360"/>
        </w:tabs>
        <w:ind w:left="360" w:firstLine="349"/>
        <w:jc w:val="both"/>
        <w:rPr>
          <w:rFonts w:ascii="Arial" w:hAnsi="Arial" w:cs="Arial"/>
          <w:position w:val="2"/>
          <w:szCs w:val="22"/>
        </w:rPr>
      </w:pPr>
      <w:r w:rsidRPr="004F385C">
        <w:rPr>
          <w:rFonts w:ascii="Arial" w:hAnsi="Arial" w:cs="Arial"/>
          <w:szCs w:val="22"/>
        </w:rPr>
        <w:t>Zakończenie szkoleń zostanie potwierdzone protokołem, sporządzonym oddzielnie dla każdej szkolonej grupy, w dwóch jednobrzmiących egzemplarzach, po jednym dla każdej ze stron, zawierającym:</w:t>
      </w:r>
    </w:p>
    <w:p w14:paraId="0A116909" w14:textId="77777777" w:rsidR="004F385C" w:rsidRPr="004F385C" w:rsidRDefault="004F385C" w:rsidP="00C160D0">
      <w:pPr>
        <w:widowControl w:val="0"/>
        <w:numPr>
          <w:ilvl w:val="0"/>
          <w:numId w:val="28"/>
        </w:numPr>
        <w:jc w:val="both"/>
        <w:rPr>
          <w:rFonts w:ascii="Arial" w:hAnsi="Arial" w:cs="Arial"/>
          <w:szCs w:val="22"/>
          <w:lang w:eastAsia="en-US"/>
        </w:rPr>
      </w:pPr>
      <w:r w:rsidRPr="004F385C">
        <w:rPr>
          <w:rFonts w:ascii="Arial" w:hAnsi="Arial" w:cs="Arial"/>
          <w:szCs w:val="22"/>
          <w:lang w:eastAsia="en-US"/>
        </w:rPr>
        <w:t>nazwę i tematykę każdego ze szkoleń,</w:t>
      </w:r>
    </w:p>
    <w:p w14:paraId="58F72318" w14:textId="77777777" w:rsidR="004F385C" w:rsidRPr="004F385C" w:rsidRDefault="004F385C" w:rsidP="00C160D0">
      <w:pPr>
        <w:widowControl w:val="0"/>
        <w:numPr>
          <w:ilvl w:val="0"/>
          <w:numId w:val="28"/>
        </w:numPr>
        <w:jc w:val="both"/>
        <w:rPr>
          <w:rFonts w:ascii="Arial" w:hAnsi="Arial" w:cs="Arial"/>
          <w:szCs w:val="22"/>
          <w:lang w:eastAsia="en-US"/>
        </w:rPr>
      </w:pPr>
      <w:r w:rsidRPr="004F385C">
        <w:rPr>
          <w:rFonts w:ascii="Arial" w:hAnsi="Arial" w:cs="Arial"/>
          <w:szCs w:val="22"/>
          <w:lang w:eastAsia="en-US"/>
        </w:rPr>
        <w:t>datę i miejsce ich przeprowadzenia,</w:t>
      </w:r>
    </w:p>
    <w:p w14:paraId="1C0A4758" w14:textId="77777777" w:rsidR="004F385C" w:rsidRPr="004F385C" w:rsidRDefault="004F385C" w:rsidP="00C160D0">
      <w:pPr>
        <w:widowControl w:val="0"/>
        <w:numPr>
          <w:ilvl w:val="0"/>
          <w:numId w:val="28"/>
        </w:numPr>
        <w:jc w:val="both"/>
        <w:rPr>
          <w:rFonts w:ascii="Arial" w:hAnsi="Arial" w:cs="Arial"/>
          <w:szCs w:val="22"/>
          <w:lang w:eastAsia="en-US"/>
        </w:rPr>
      </w:pPr>
      <w:r w:rsidRPr="004F385C">
        <w:rPr>
          <w:rFonts w:ascii="Arial" w:hAnsi="Arial" w:cs="Arial"/>
          <w:szCs w:val="22"/>
          <w:lang w:eastAsia="en-US"/>
        </w:rPr>
        <w:t>imienną listę osób uczestniczących w poszczególnych szkoleniach,</w:t>
      </w:r>
    </w:p>
    <w:p w14:paraId="515FC140" w14:textId="77777777" w:rsidR="004F385C" w:rsidRPr="004F385C" w:rsidRDefault="004F385C" w:rsidP="00C160D0">
      <w:pPr>
        <w:widowControl w:val="0"/>
        <w:numPr>
          <w:ilvl w:val="0"/>
          <w:numId w:val="28"/>
        </w:numPr>
        <w:jc w:val="both"/>
        <w:rPr>
          <w:rFonts w:ascii="Arial" w:hAnsi="Arial" w:cs="Arial"/>
          <w:szCs w:val="22"/>
          <w:lang w:eastAsia="en-US"/>
        </w:rPr>
      </w:pPr>
      <w:r w:rsidRPr="004F385C">
        <w:rPr>
          <w:rFonts w:ascii="Arial" w:hAnsi="Arial" w:cs="Arial"/>
          <w:szCs w:val="22"/>
          <w:lang w:eastAsia="en-US"/>
        </w:rPr>
        <w:t>imię, nazwisko oraz specjalizację osób prowadzących szkolenie,</w:t>
      </w:r>
    </w:p>
    <w:p w14:paraId="61859CA0" w14:textId="77777777" w:rsidR="004F385C" w:rsidRPr="004F385C" w:rsidRDefault="004F385C" w:rsidP="00C160D0">
      <w:pPr>
        <w:widowControl w:val="0"/>
        <w:numPr>
          <w:ilvl w:val="0"/>
          <w:numId w:val="28"/>
        </w:numPr>
        <w:jc w:val="both"/>
        <w:rPr>
          <w:rFonts w:ascii="Arial" w:hAnsi="Arial" w:cs="Arial"/>
          <w:szCs w:val="22"/>
          <w:lang w:eastAsia="en-US"/>
        </w:rPr>
      </w:pPr>
      <w:r w:rsidRPr="004F385C">
        <w:rPr>
          <w:rFonts w:ascii="Arial" w:hAnsi="Arial" w:cs="Arial"/>
          <w:szCs w:val="22"/>
          <w:lang w:eastAsia="en-US"/>
        </w:rPr>
        <w:t>czas trwania poszczególnych szkoleń.</w:t>
      </w:r>
    </w:p>
    <w:p w14:paraId="5DD680F0" w14:textId="77777777" w:rsidR="004F385C" w:rsidRPr="004F385C" w:rsidRDefault="004F385C" w:rsidP="00C160D0">
      <w:pPr>
        <w:widowControl w:val="0"/>
        <w:ind w:left="360"/>
        <w:jc w:val="both"/>
        <w:rPr>
          <w:rFonts w:ascii="Arial" w:hAnsi="Arial" w:cs="Arial"/>
          <w:szCs w:val="22"/>
        </w:rPr>
      </w:pPr>
      <w:r w:rsidRPr="004F385C">
        <w:rPr>
          <w:rFonts w:ascii="Arial" w:hAnsi="Arial" w:cs="Arial"/>
          <w:position w:val="2"/>
          <w:szCs w:val="22"/>
        </w:rPr>
        <w:t>Protokół ze szkolenia stanowi załącznik nr 2 do niniejszej umowy.</w:t>
      </w:r>
    </w:p>
    <w:p w14:paraId="091D56BA" w14:textId="030A1BA9" w:rsidR="004F385C" w:rsidRPr="004F385C" w:rsidRDefault="004F385C" w:rsidP="00C160D0">
      <w:pPr>
        <w:widowControl w:val="0"/>
        <w:numPr>
          <w:ilvl w:val="0"/>
          <w:numId w:val="4"/>
        </w:numPr>
        <w:jc w:val="both"/>
        <w:rPr>
          <w:rFonts w:ascii="Arial" w:hAnsi="Arial" w:cs="Arial"/>
          <w:bCs/>
          <w:iCs/>
          <w:strike/>
          <w:szCs w:val="22"/>
        </w:rPr>
      </w:pPr>
      <w:r w:rsidRPr="004F385C">
        <w:rPr>
          <w:rFonts w:ascii="Arial" w:hAnsi="Arial" w:cs="Arial"/>
          <w:bCs/>
          <w:iCs/>
          <w:szCs w:val="22"/>
          <w:lang w:eastAsia="en-US"/>
        </w:rPr>
        <w:t xml:space="preserve">*) Dotyczy wszystkich pozycji w pakietach 1-14, 16-17, 19, 22-23, 30 oraz poz. 1 w pakiecie 15, poz. 1 </w:t>
      </w:r>
      <w:r w:rsidR="00714594">
        <w:rPr>
          <w:rFonts w:ascii="Arial" w:hAnsi="Arial" w:cs="Arial"/>
          <w:bCs/>
          <w:iCs/>
          <w:szCs w:val="22"/>
          <w:lang w:eastAsia="en-US"/>
        </w:rPr>
        <w:br/>
      </w:r>
      <w:r w:rsidRPr="004F385C">
        <w:rPr>
          <w:rFonts w:ascii="Arial" w:hAnsi="Arial" w:cs="Arial"/>
          <w:bCs/>
          <w:iCs/>
          <w:szCs w:val="22"/>
          <w:lang w:eastAsia="en-US"/>
        </w:rPr>
        <w:t xml:space="preserve">w pakiecie 18 - Dostawca zobowiązuje się do dostarczenia Zamawiającemu na czas trwania niniejszej umowy instrumentarium wraz z ostrzami/wiertłami [dotyczy pakietów 1-5 w zakresie ostrzy/wierteł] do dostarczonego sprzętu, zwanych dalej ,,instrumentarium” (zgodnie z warunkami określonymi </w:t>
      </w:r>
      <w:r w:rsidR="00714594">
        <w:rPr>
          <w:rFonts w:ascii="Arial" w:hAnsi="Arial" w:cs="Arial"/>
          <w:bCs/>
          <w:iCs/>
          <w:szCs w:val="22"/>
          <w:lang w:eastAsia="en-US"/>
        </w:rPr>
        <w:br/>
      </w:r>
      <w:r w:rsidRPr="004F385C">
        <w:rPr>
          <w:rFonts w:ascii="Arial" w:hAnsi="Arial" w:cs="Arial"/>
          <w:bCs/>
          <w:iCs/>
          <w:szCs w:val="22"/>
          <w:lang w:eastAsia="en-US"/>
        </w:rPr>
        <w:t xml:space="preserve">w załączniku nr 1). Instrumentarium musi pozostawać sprawne techniczne przez cały okres obowiązywania umowy. Koszt instrumentarium, ewentualny koszt wymiany jego elementów oraz koszt szkolenia został skalkulowany i uwzględniony przez Dostawcę w kwocie wynagrodzenia umownego. Elementy instrumentarium, które uległy uszkodzeniu lub zużyciu muszą podlegać wymianie w okresie nie dłuższym niż 48 godzin przypadających w dni robocze. </w:t>
      </w:r>
    </w:p>
    <w:p w14:paraId="4594C163" w14:textId="18763812" w:rsidR="004F385C" w:rsidRPr="004F385C" w:rsidRDefault="004F385C" w:rsidP="00C160D0">
      <w:pPr>
        <w:widowControl w:val="0"/>
        <w:spacing w:line="100" w:lineRule="atLeast"/>
        <w:ind w:left="360"/>
        <w:jc w:val="both"/>
        <w:rPr>
          <w:rFonts w:ascii="Arial" w:hAnsi="Arial" w:cs="Arial"/>
          <w:szCs w:val="22"/>
        </w:rPr>
      </w:pPr>
      <w:r w:rsidRPr="004F385C">
        <w:rPr>
          <w:rFonts w:ascii="Arial" w:hAnsi="Arial" w:cs="Arial"/>
          <w:szCs w:val="22"/>
        </w:rPr>
        <w:t xml:space="preserve">Wydanie instrumentarium nastąpi na podstawie protokołu zdawczo-odbiorczego, dostarczanego przez Dostawcę na Blok operacyjny do pojedynczego zabiegu (wszystkie pozycje w pakietach 20, 24-25 oraz poz. 2 w pakiecie 15, poz. 2 w pakiecie 18, poz. 1 w pakiecie 21, poz. 2 w pakiecie 27) lub wraz </w:t>
      </w:r>
      <w:r w:rsidR="00714594">
        <w:rPr>
          <w:rFonts w:ascii="Arial" w:hAnsi="Arial" w:cs="Arial"/>
          <w:szCs w:val="22"/>
        </w:rPr>
        <w:br/>
      </w:r>
      <w:r w:rsidRPr="004F385C">
        <w:rPr>
          <w:rFonts w:ascii="Arial" w:hAnsi="Arial" w:cs="Arial"/>
          <w:szCs w:val="22"/>
        </w:rPr>
        <w:t xml:space="preserve">z utworzeniem magazynu (wszystkie pozycje w pakietach 1-14, 16-17, </w:t>
      </w:r>
      <w:r w:rsidRPr="004F385C">
        <w:rPr>
          <w:rFonts w:ascii="Arial" w:hAnsi="Arial" w:cs="Arial"/>
          <w:bCs/>
          <w:iCs/>
          <w:szCs w:val="22"/>
        </w:rPr>
        <w:t>19, 22-23, 30</w:t>
      </w:r>
      <w:r w:rsidRPr="004F385C">
        <w:rPr>
          <w:rFonts w:ascii="Arial" w:hAnsi="Arial" w:cs="Arial"/>
          <w:szCs w:val="22"/>
        </w:rPr>
        <w:t xml:space="preserve"> </w:t>
      </w:r>
      <w:bookmarkStart w:id="10" w:name="_Hlk52518606"/>
      <w:r w:rsidRPr="004F385C">
        <w:rPr>
          <w:rFonts w:ascii="Arial" w:hAnsi="Arial" w:cs="Arial"/>
          <w:bCs/>
          <w:iCs/>
          <w:szCs w:val="22"/>
        </w:rPr>
        <w:t>oraz poz.</w:t>
      </w:r>
      <w:bookmarkEnd w:id="10"/>
      <w:r w:rsidRPr="004F385C">
        <w:rPr>
          <w:rFonts w:ascii="Arial" w:hAnsi="Arial" w:cs="Arial"/>
          <w:bCs/>
          <w:iCs/>
          <w:szCs w:val="22"/>
        </w:rPr>
        <w:t xml:space="preserve"> 1 </w:t>
      </w:r>
      <w:r w:rsidR="00714594">
        <w:rPr>
          <w:rFonts w:ascii="Arial" w:hAnsi="Arial" w:cs="Arial"/>
          <w:bCs/>
          <w:iCs/>
          <w:szCs w:val="22"/>
        </w:rPr>
        <w:br/>
      </w:r>
      <w:r w:rsidRPr="004F385C">
        <w:rPr>
          <w:rFonts w:ascii="Arial" w:hAnsi="Arial" w:cs="Arial"/>
          <w:bCs/>
          <w:iCs/>
          <w:szCs w:val="22"/>
        </w:rPr>
        <w:t>w pakiecie 15, poz. 1 w pakiecie 18</w:t>
      </w:r>
      <w:r w:rsidRPr="004F385C">
        <w:rPr>
          <w:rFonts w:ascii="Arial" w:hAnsi="Arial" w:cs="Arial"/>
          <w:szCs w:val="22"/>
        </w:rPr>
        <w:t>)</w:t>
      </w:r>
    </w:p>
    <w:p w14:paraId="75005464" w14:textId="08B39FFE" w:rsidR="006927DC" w:rsidRPr="006927DC" w:rsidRDefault="006927DC" w:rsidP="00C160D0">
      <w:pPr>
        <w:widowControl w:val="0"/>
        <w:numPr>
          <w:ilvl w:val="0"/>
          <w:numId w:val="4"/>
        </w:numPr>
        <w:jc w:val="both"/>
        <w:rPr>
          <w:rFonts w:ascii="Arial" w:hAnsi="Arial" w:cs="Arial"/>
          <w:szCs w:val="22"/>
          <w:lang w:eastAsia="en-US"/>
        </w:rPr>
      </w:pPr>
      <w:r w:rsidRPr="00D6141C">
        <w:rPr>
          <w:rFonts w:ascii="Arial" w:hAnsi="Arial" w:cs="Arial"/>
          <w:bCs/>
          <w:iCs/>
          <w:szCs w:val="22"/>
          <w:lang w:eastAsia="en-US"/>
        </w:rPr>
        <w:t xml:space="preserve">*) </w:t>
      </w:r>
      <w:r w:rsidRPr="00D5217A">
        <w:rPr>
          <w:rFonts w:ascii="Arial" w:hAnsi="Arial" w:cs="Arial"/>
          <w:bCs/>
          <w:i/>
          <w:szCs w:val="22"/>
          <w:lang w:eastAsia="en-US"/>
        </w:rPr>
        <w:t>Dotyczy wszystkich pozycji w pakietach 20, 24-25 oraz poz. 2 w pakiecie 15, poz. 2 w pakiecie 18, poz. 1 w pakiecie 21, poz. 2 w pakie</w:t>
      </w:r>
      <w:r w:rsidRPr="009A6645">
        <w:rPr>
          <w:rFonts w:ascii="Arial" w:hAnsi="Arial" w:cs="Arial"/>
          <w:bCs/>
          <w:i/>
          <w:szCs w:val="22"/>
          <w:lang w:eastAsia="en-US"/>
        </w:rPr>
        <w:t>cie 27</w:t>
      </w:r>
      <w:r w:rsidRPr="009A6645">
        <w:rPr>
          <w:rFonts w:ascii="Arial" w:hAnsi="Arial" w:cs="Arial"/>
          <w:bCs/>
          <w:iCs/>
          <w:szCs w:val="22"/>
          <w:lang w:eastAsia="en-US"/>
        </w:rPr>
        <w:t xml:space="preserve"> - Dostawca zobowiązuje się do dostarczenia Zamawiającemu instrumentarium (zgodnie z warunkami określonymi w załączniku nr 1) </w:t>
      </w:r>
      <w:r w:rsidR="003209D6" w:rsidRPr="009A6645">
        <w:rPr>
          <w:rFonts w:ascii="Arial" w:hAnsi="Arial" w:cs="Arial"/>
          <w:bCs/>
          <w:iCs/>
          <w:color w:val="FF0000"/>
          <w:szCs w:val="22"/>
          <w:lang w:eastAsia="en-US"/>
        </w:rPr>
        <w:t xml:space="preserve">w terminie do 48 godzin przypadających w dni robocze od momentu otrzymania zamówienia jest nie później niż </w:t>
      </w:r>
      <w:r w:rsidRPr="009A6645">
        <w:rPr>
          <w:rFonts w:ascii="Arial" w:hAnsi="Arial" w:cs="Arial"/>
          <w:bCs/>
          <w:iCs/>
          <w:color w:val="FF0000"/>
          <w:szCs w:val="22"/>
          <w:lang w:eastAsia="en-US"/>
        </w:rPr>
        <w:t>bezpośrednio</w:t>
      </w:r>
      <w:r w:rsidR="003209D6" w:rsidRPr="009A6645">
        <w:rPr>
          <w:rFonts w:ascii="Arial" w:hAnsi="Arial" w:cs="Arial"/>
          <w:bCs/>
          <w:iCs/>
          <w:color w:val="FF0000"/>
          <w:szCs w:val="22"/>
          <w:lang w:eastAsia="en-US"/>
        </w:rPr>
        <w:t xml:space="preserve"> przed wyznaczonym </w:t>
      </w:r>
      <w:r w:rsidRPr="009A6645">
        <w:rPr>
          <w:rFonts w:ascii="Arial" w:hAnsi="Arial" w:cs="Arial"/>
          <w:bCs/>
          <w:iCs/>
          <w:color w:val="FF0000"/>
          <w:szCs w:val="22"/>
          <w:lang w:eastAsia="en-US"/>
        </w:rPr>
        <w:t>zabieg</w:t>
      </w:r>
      <w:r w:rsidR="003209D6" w:rsidRPr="009A6645">
        <w:rPr>
          <w:rFonts w:ascii="Arial" w:hAnsi="Arial" w:cs="Arial"/>
          <w:bCs/>
          <w:iCs/>
          <w:color w:val="FF0000"/>
          <w:szCs w:val="22"/>
          <w:lang w:eastAsia="en-US"/>
        </w:rPr>
        <w:t>iem</w:t>
      </w:r>
      <w:r w:rsidR="003209D6" w:rsidRPr="009A6645">
        <w:rPr>
          <w:rFonts w:ascii="Arial" w:hAnsi="Arial" w:cs="Arial"/>
          <w:bCs/>
          <w:iCs/>
          <w:szCs w:val="22"/>
          <w:lang w:eastAsia="en-US"/>
        </w:rPr>
        <w:t xml:space="preserve">. </w:t>
      </w:r>
      <w:r w:rsidRPr="009A6645">
        <w:rPr>
          <w:rFonts w:ascii="Arial" w:hAnsi="Arial" w:cs="Arial"/>
          <w:bCs/>
          <w:iCs/>
          <w:strike/>
          <w:color w:val="FF0000"/>
          <w:szCs w:val="22"/>
          <w:lang w:eastAsia="en-US"/>
        </w:rPr>
        <w:t>Koszt</w:t>
      </w:r>
      <w:r w:rsidRPr="00D6141C">
        <w:rPr>
          <w:rFonts w:ascii="Arial" w:hAnsi="Arial" w:cs="Arial"/>
          <w:bCs/>
          <w:iCs/>
          <w:strike/>
          <w:color w:val="FF0000"/>
          <w:szCs w:val="22"/>
          <w:lang w:eastAsia="en-US"/>
        </w:rPr>
        <w:t xml:space="preserve"> instrumentarium, ewentualny koszt wymiany jego elementów oraz koszt szkolenia został skalkulowany i uwzględniony przez Dostawcę w kwocie wynagrodzenia umownego. Wydanie instrumentarium nastąpi na podstawie protokołu zdawczo-odbiorczego dostarczonego przez Dostawcę na Blok operacyjny wraz z każdorazowym zamówieniem</w:t>
      </w:r>
      <w:r w:rsidRPr="00D5217A">
        <w:rPr>
          <w:rFonts w:ascii="Arial" w:hAnsi="Arial" w:cs="Arial"/>
          <w:bCs/>
          <w:iCs/>
          <w:szCs w:val="22"/>
          <w:lang w:eastAsia="en-US"/>
        </w:rPr>
        <w:t>.</w:t>
      </w:r>
      <w:r w:rsidR="00D5217A" w:rsidRPr="00D5217A">
        <w:rPr>
          <w:rFonts w:ascii="Arial" w:hAnsi="Arial" w:cs="Arial"/>
          <w:bCs/>
          <w:iCs/>
          <w:szCs w:val="22"/>
          <w:lang w:eastAsia="en-US"/>
        </w:rPr>
        <w:t xml:space="preserve"> </w:t>
      </w:r>
      <w:bookmarkStart w:id="11" w:name="_Hlk55823542"/>
      <w:r w:rsidR="00D5217A" w:rsidRPr="00D5217A">
        <w:rPr>
          <w:rFonts w:ascii="Arial" w:hAnsi="Arial" w:cs="Arial"/>
          <w:bCs/>
          <w:iCs/>
          <w:szCs w:val="22"/>
          <w:lang w:eastAsia="en-US"/>
        </w:rPr>
        <w:t>Ponadto Strony ustalają, że:</w:t>
      </w:r>
      <w:bookmarkEnd w:id="11"/>
    </w:p>
    <w:p w14:paraId="28B2682E" w14:textId="43B55547" w:rsidR="006927DC" w:rsidRPr="006927DC" w:rsidRDefault="0000149D" w:rsidP="00C160D0">
      <w:pPr>
        <w:pStyle w:val="Akapitzlist"/>
        <w:widowControl w:val="0"/>
        <w:numPr>
          <w:ilvl w:val="0"/>
          <w:numId w:val="58"/>
        </w:numPr>
        <w:jc w:val="both"/>
        <w:rPr>
          <w:rFonts w:ascii="Arial" w:hAnsi="Arial" w:cs="Arial"/>
          <w:bCs/>
          <w:iCs/>
          <w:szCs w:val="22"/>
          <w:lang w:eastAsia="en-US"/>
        </w:rPr>
      </w:pPr>
      <w:r>
        <w:rPr>
          <w:rFonts w:ascii="Arial" w:hAnsi="Arial" w:cs="Arial"/>
          <w:bCs/>
          <w:iCs/>
          <w:szCs w:val="22"/>
          <w:lang w:eastAsia="en-US"/>
        </w:rPr>
        <w:t>k</w:t>
      </w:r>
      <w:r w:rsidR="006927DC" w:rsidRPr="006927DC">
        <w:rPr>
          <w:rFonts w:ascii="Arial" w:hAnsi="Arial" w:cs="Arial"/>
          <w:bCs/>
          <w:iCs/>
          <w:szCs w:val="22"/>
          <w:lang w:eastAsia="en-US"/>
        </w:rPr>
        <w:t xml:space="preserve">oszt instrumentarium, ewentualny koszt wymiany jego elementów oraz koszt szkolenia został skalkulowany i uwzględniony przez Dostawcę w kwocie wynagrodzenia umownego. </w:t>
      </w:r>
    </w:p>
    <w:p w14:paraId="5F537D42" w14:textId="5EE7874F" w:rsidR="006927DC" w:rsidRPr="006927DC" w:rsidRDefault="0000149D" w:rsidP="00C160D0">
      <w:pPr>
        <w:pStyle w:val="Akapitzlist"/>
        <w:widowControl w:val="0"/>
        <w:numPr>
          <w:ilvl w:val="0"/>
          <w:numId w:val="58"/>
        </w:numPr>
        <w:jc w:val="both"/>
        <w:rPr>
          <w:rFonts w:ascii="Arial" w:hAnsi="Arial" w:cs="Arial"/>
          <w:bCs/>
          <w:iCs/>
          <w:szCs w:val="22"/>
          <w:lang w:eastAsia="en-US"/>
        </w:rPr>
      </w:pPr>
      <w:r>
        <w:rPr>
          <w:rFonts w:ascii="Arial" w:hAnsi="Arial" w:cs="Arial"/>
          <w:bCs/>
          <w:iCs/>
          <w:szCs w:val="22"/>
          <w:lang w:eastAsia="en-US"/>
        </w:rPr>
        <w:t>w</w:t>
      </w:r>
      <w:r w:rsidR="006927DC" w:rsidRPr="006927DC">
        <w:rPr>
          <w:rFonts w:ascii="Arial" w:hAnsi="Arial" w:cs="Arial"/>
          <w:bCs/>
          <w:iCs/>
          <w:szCs w:val="22"/>
          <w:lang w:eastAsia="en-US"/>
        </w:rPr>
        <w:t>ydanie instrumentarium nastąpi na podstawie protokołu zdawczo-odbiorczego dostarczonego przez Dostawcę na Blok operacyjny wraz z każdorazowym zamówieniem</w:t>
      </w:r>
      <w:r>
        <w:rPr>
          <w:rFonts w:ascii="Arial" w:hAnsi="Arial" w:cs="Arial"/>
          <w:bCs/>
          <w:iCs/>
          <w:szCs w:val="22"/>
          <w:lang w:eastAsia="en-US"/>
        </w:rPr>
        <w:t>;</w:t>
      </w:r>
    </w:p>
    <w:p w14:paraId="20F930EF" w14:textId="4AD555F9" w:rsidR="006927DC" w:rsidRPr="006927DC" w:rsidRDefault="0000149D" w:rsidP="00C160D0">
      <w:pPr>
        <w:pStyle w:val="Akapitzlist"/>
        <w:widowControl w:val="0"/>
        <w:numPr>
          <w:ilvl w:val="0"/>
          <w:numId w:val="58"/>
        </w:numPr>
        <w:jc w:val="both"/>
        <w:rPr>
          <w:rFonts w:ascii="Arial" w:hAnsi="Arial" w:cs="Arial"/>
          <w:bCs/>
          <w:iCs/>
          <w:color w:val="FF0000"/>
          <w:szCs w:val="22"/>
        </w:rPr>
      </w:pPr>
      <w:r>
        <w:rPr>
          <w:rFonts w:ascii="Arial" w:hAnsi="Arial" w:cs="Arial"/>
          <w:bCs/>
          <w:iCs/>
          <w:color w:val="FF0000"/>
          <w:szCs w:val="22"/>
          <w:lang w:eastAsia="pl-PL"/>
        </w:rPr>
        <w:t>Z</w:t>
      </w:r>
      <w:r w:rsidR="006927DC" w:rsidRPr="006927DC">
        <w:rPr>
          <w:rFonts w:ascii="Arial" w:hAnsi="Arial" w:cs="Arial"/>
          <w:bCs/>
          <w:iCs/>
          <w:color w:val="FF0000"/>
          <w:szCs w:val="22"/>
          <w:lang w:eastAsia="pl-PL"/>
        </w:rPr>
        <w:t xml:space="preserve">amawiający </w:t>
      </w:r>
      <w:r w:rsidR="006927DC" w:rsidRPr="006927DC">
        <w:rPr>
          <w:rFonts w:ascii="Arial" w:hAnsi="Arial" w:cs="Arial"/>
          <w:bCs/>
          <w:iCs/>
          <w:color w:val="FF0000"/>
          <w:szCs w:val="22"/>
        </w:rPr>
        <w:t>zobowiązany jest używać instrumentarium zgodnie z jego przeznaczeniem</w:t>
      </w:r>
      <w:r>
        <w:rPr>
          <w:rFonts w:ascii="Arial" w:hAnsi="Arial" w:cs="Arial"/>
          <w:bCs/>
          <w:iCs/>
          <w:color w:val="FF0000"/>
          <w:szCs w:val="22"/>
        </w:rPr>
        <w:t>;</w:t>
      </w:r>
    </w:p>
    <w:p w14:paraId="12D70024" w14:textId="1CEA9BF8" w:rsidR="006927DC" w:rsidRPr="006927DC" w:rsidRDefault="006927DC" w:rsidP="00C160D0">
      <w:pPr>
        <w:pStyle w:val="Akapitzlist"/>
        <w:widowControl w:val="0"/>
        <w:numPr>
          <w:ilvl w:val="0"/>
          <w:numId w:val="58"/>
        </w:numPr>
        <w:jc w:val="both"/>
        <w:rPr>
          <w:rFonts w:ascii="Arial" w:hAnsi="Arial" w:cs="Arial"/>
          <w:bCs/>
          <w:iCs/>
          <w:color w:val="FF0000"/>
          <w:szCs w:val="22"/>
        </w:rPr>
      </w:pPr>
      <w:r w:rsidRPr="006927DC">
        <w:rPr>
          <w:rFonts w:ascii="Arial" w:hAnsi="Arial" w:cs="Arial"/>
          <w:bCs/>
          <w:iCs/>
          <w:color w:val="FF0000"/>
          <w:szCs w:val="22"/>
        </w:rPr>
        <w:t>Zamawiający ponosi odpowiedzialność za utratę instrumentarium</w:t>
      </w:r>
      <w:r w:rsidR="0000149D">
        <w:rPr>
          <w:rFonts w:ascii="Arial" w:hAnsi="Arial" w:cs="Arial"/>
          <w:bCs/>
          <w:iCs/>
          <w:color w:val="FF0000"/>
          <w:szCs w:val="22"/>
        </w:rPr>
        <w:t>;</w:t>
      </w:r>
    </w:p>
    <w:p w14:paraId="5FB636C2" w14:textId="754579F1" w:rsidR="006927DC" w:rsidRDefault="0000149D" w:rsidP="00C160D0">
      <w:pPr>
        <w:pStyle w:val="Akapitzlist"/>
        <w:widowControl w:val="0"/>
        <w:numPr>
          <w:ilvl w:val="0"/>
          <w:numId w:val="58"/>
        </w:numPr>
        <w:jc w:val="both"/>
        <w:rPr>
          <w:rFonts w:ascii="Arial" w:hAnsi="Arial" w:cs="Arial"/>
          <w:bCs/>
          <w:iCs/>
          <w:color w:val="FF0000"/>
          <w:szCs w:val="22"/>
        </w:rPr>
      </w:pPr>
      <w:r>
        <w:rPr>
          <w:rFonts w:ascii="Arial" w:hAnsi="Arial" w:cs="Arial"/>
          <w:bCs/>
          <w:iCs/>
          <w:color w:val="FF0000"/>
          <w:szCs w:val="22"/>
        </w:rPr>
        <w:t>w</w:t>
      </w:r>
      <w:r w:rsidR="006927DC" w:rsidRPr="006927DC">
        <w:rPr>
          <w:rFonts w:ascii="Arial" w:hAnsi="Arial" w:cs="Arial"/>
          <w:bCs/>
          <w:iCs/>
          <w:color w:val="FF0000"/>
          <w:szCs w:val="22"/>
        </w:rPr>
        <w:t xml:space="preserve"> razie rozwiązania umowy Zamawiający zobowiązany jest do niezwłocznego zwrotu instrumentarium w stanie niepogorszonym ponad zużycie wynikające z normalnego używania.</w:t>
      </w:r>
    </w:p>
    <w:p w14:paraId="00EB775B" w14:textId="1FEA72AC" w:rsidR="006927DC" w:rsidRPr="00C160D0" w:rsidRDefault="004F385C" w:rsidP="00C160D0">
      <w:pPr>
        <w:widowControl w:val="0"/>
        <w:numPr>
          <w:ilvl w:val="0"/>
          <w:numId w:val="4"/>
        </w:numPr>
        <w:jc w:val="both"/>
        <w:rPr>
          <w:rFonts w:ascii="Arial" w:hAnsi="Arial" w:cs="Arial"/>
          <w:szCs w:val="22"/>
        </w:rPr>
      </w:pPr>
      <w:r w:rsidRPr="00C160D0">
        <w:rPr>
          <w:rFonts w:ascii="Arial" w:hAnsi="Arial" w:cs="Arial"/>
        </w:rPr>
        <w:t xml:space="preserve">*) </w:t>
      </w:r>
      <w:bookmarkStart w:id="12" w:name="_Hlk52519211"/>
      <w:r w:rsidR="006927DC" w:rsidRPr="00C160D0">
        <w:rPr>
          <w:rFonts w:ascii="Arial" w:hAnsi="Arial" w:cs="Arial"/>
        </w:rPr>
        <w:t xml:space="preserve">Zamawiający oraz Dostawca zobowiązują się do utworzenia Magazynu dla towaru o których mowa w pozycjach, </w:t>
      </w:r>
      <w:r w:rsidR="006927DC" w:rsidRPr="00C160D0">
        <w:rPr>
          <w:rFonts w:ascii="Arial" w:hAnsi="Arial" w:cs="Arial"/>
          <w:szCs w:val="22"/>
        </w:rPr>
        <w:t xml:space="preserve">gdzie ilość zamawiana wynosi 7 do 30 – po 1 komplecie w </w:t>
      </w:r>
      <w:r w:rsidR="006927DC" w:rsidRPr="00D62005">
        <w:rPr>
          <w:rFonts w:ascii="Arial" w:hAnsi="Arial" w:cs="Arial"/>
          <w:szCs w:val="22"/>
        </w:rPr>
        <w:t>każdym rozmiarze</w:t>
      </w:r>
      <w:r w:rsidR="00D62005" w:rsidRPr="00D62005">
        <w:rPr>
          <w:rFonts w:ascii="Arial" w:hAnsi="Arial" w:cs="Arial"/>
          <w:szCs w:val="22"/>
        </w:rPr>
        <w:t xml:space="preserve"> </w:t>
      </w:r>
      <w:r w:rsidR="00D62005" w:rsidRPr="00D62005">
        <w:rPr>
          <w:rFonts w:ascii="Arial" w:hAnsi="Arial" w:cs="Arial"/>
          <w:i/>
          <w:iCs/>
          <w:color w:val="FF0000"/>
        </w:rPr>
        <w:t>( *)nie dotyczy pakietu 27)</w:t>
      </w:r>
      <w:r w:rsidR="006927DC" w:rsidRPr="00D62005">
        <w:rPr>
          <w:rFonts w:ascii="Arial" w:hAnsi="Arial" w:cs="Arial"/>
          <w:szCs w:val="22"/>
        </w:rPr>
        <w:t>, po 2 komplety wyrobów w każdym rozmiarze w pozycjach</w:t>
      </w:r>
      <w:r w:rsidR="006927DC" w:rsidRPr="00C160D0">
        <w:rPr>
          <w:rFonts w:ascii="Arial" w:hAnsi="Arial" w:cs="Arial"/>
          <w:szCs w:val="22"/>
        </w:rPr>
        <w:t>, gdzie ilość zamawiana wynosi powyżej 30</w:t>
      </w:r>
      <w:r w:rsidR="006927DC" w:rsidRPr="00C160D0">
        <w:rPr>
          <w:rFonts w:ascii="Arial" w:hAnsi="Arial" w:cs="Arial"/>
        </w:rPr>
        <w:t xml:space="preserve">, zwanego dalej </w:t>
      </w:r>
      <w:r w:rsidR="006927DC" w:rsidRPr="00C160D0">
        <w:rPr>
          <w:rFonts w:ascii="Arial" w:hAnsi="Arial" w:cs="Arial"/>
          <w:u w:val="single"/>
        </w:rPr>
        <w:t>„Magazynem”,</w:t>
      </w:r>
      <w:r w:rsidR="006927DC" w:rsidRPr="00C160D0">
        <w:rPr>
          <w:rFonts w:ascii="Arial" w:hAnsi="Arial" w:cs="Arial"/>
        </w:rPr>
        <w:t xml:space="preserve"> przy czym koszt utworzenia i utrzymywania Magazynu nie stanowi odrębnej pozycji i uwzględniony został w cenie ofertowej. </w:t>
      </w:r>
      <w:r w:rsidR="006927DC" w:rsidRPr="00C160D0">
        <w:rPr>
          <w:rFonts w:ascii="Arial" w:hAnsi="Arial" w:cs="Arial"/>
          <w:strike/>
          <w:color w:val="FF0000"/>
        </w:rPr>
        <w:t xml:space="preserve">Miejscem utworzenia Magazynu będzie blok operacyjny Szpitala przy al. Focha 33 w Krakowie. </w:t>
      </w:r>
      <w:r w:rsidR="006927DC" w:rsidRPr="00C160D0">
        <w:rPr>
          <w:rFonts w:ascii="Arial" w:hAnsi="Arial" w:cs="Arial"/>
          <w:strike/>
          <w:color w:val="FF0000"/>
          <w:position w:val="2"/>
        </w:rPr>
        <w:t xml:space="preserve">Termin utworzenia magazynu - najpóźniej do dnia ........................2020 r. (do 7 dni od podpisania umowy), </w:t>
      </w:r>
      <w:r w:rsidR="006927DC" w:rsidRPr="00C160D0">
        <w:rPr>
          <w:rFonts w:ascii="Arial" w:hAnsi="Arial" w:cs="Arial"/>
          <w:strike/>
          <w:color w:val="FF0000"/>
          <w:szCs w:val="22"/>
        </w:rPr>
        <w:t>w godzinach 7.30-14.00.</w:t>
      </w:r>
      <w:r w:rsidR="0000149D">
        <w:rPr>
          <w:rFonts w:ascii="Arial" w:hAnsi="Arial" w:cs="Arial"/>
          <w:strike/>
          <w:color w:val="FF0000"/>
          <w:szCs w:val="22"/>
        </w:rPr>
        <w:t xml:space="preserve"> </w:t>
      </w:r>
      <w:r w:rsidR="0000149D" w:rsidRPr="00D5217A">
        <w:rPr>
          <w:rFonts w:ascii="Arial" w:hAnsi="Arial" w:cs="Arial"/>
          <w:bCs/>
          <w:iCs/>
          <w:szCs w:val="22"/>
          <w:lang w:eastAsia="en-US"/>
        </w:rPr>
        <w:t>Ponadto Strony ustalają, że:</w:t>
      </w:r>
    </w:p>
    <w:p w14:paraId="644E7F52" w14:textId="33FCADE3" w:rsidR="006927DC" w:rsidRPr="006927DC" w:rsidRDefault="0000149D" w:rsidP="00C160D0">
      <w:pPr>
        <w:pStyle w:val="Akapitzlist"/>
        <w:widowControl w:val="0"/>
        <w:numPr>
          <w:ilvl w:val="0"/>
          <w:numId w:val="59"/>
        </w:numPr>
        <w:jc w:val="both"/>
        <w:rPr>
          <w:rStyle w:val="Pogrubienie"/>
          <w:rFonts w:ascii="Arial" w:hAnsi="Arial" w:cs="Arial"/>
          <w:b w:val="0"/>
          <w:bCs w:val="0"/>
          <w:szCs w:val="22"/>
        </w:rPr>
      </w:pPr>
      <w:r>
        <w:rPr>
          <w:rFonts w:ascii="Arial" w:hAnsi="Arial" w:cs="Arial"/>
          <w:szCs w:val="22"/>
        </w:rPr>
        <w:lastRenderedPageBreak/>
        <w:t>m</w:t>
      </w:r>
      <w:r w:rsidR="006927DC" w:rsidRPr="006927DC">
        <w:rPr>
          <w:rFonts w:ascii="Arial" w:hAnsi="Arial" w:cs="Arial"/>
          <w:szCs w:val="22"/>
        </w:rPr>
        <w:t xml:space="preserve">iejscem utworzenia Magazynu będzie blok operacyjny Szpitala przy al. Focha 33 w Krakowie. </w:t>
      </w:r>
      <w:r w:rsidR="006927DC" w:rsidRPr="006927DC">
        <w:rPr>
          <w:rFonts w:ascii="Arial" w:hAnsi="Arial" w:cs="Arial"/>
          <w:position w:val="2"/>
          <w:szCs w:val="22"/>
        </w:rPr>
        <w:t xml:space="preserve">Termin utworzenia magazynu - najpóźniej do dnia ........................2020 r. (do 7 dni od podpisania umowy), </w:t>
      </w:r>
      <w:r w:rsidR="006927DC" w:rsidRPr="006927DC">
        <w:rPr>
          <w:rFonts w:ascii="Arial" w:hAnsi="Arial" w:cs="Arial"/>
          <w:szCs w:val="22"/>
        </w:rPr>
        <w:t>w godzinach 7.30-14.00</w:t>
      </w:r>
      <w:r>
        <w:rPr>
          <w:rFonts w:ascii="Arial" w:hAnsi="Arial" w:cs="Arial"/>
          <w:szCs w:val="22"/>
        </w:rPr>
        <w:t>;</w:t>
      </w:r>
    </w:p>
    <w:p w14:paraId="327757E1" w14:textId="5BDD4ECC" w:rsidR="006927DC" w:rsidRPr="006927DC" w:rsidRDefault="006927DC" w:rsidP="00C160D0">
      <w:pPr>
        <w:pStyle w:val="Akapitzlist"/>
        <w:widowControl w:val="0"/>
        <w:numPr>
          <w:ilvl w:val="0"/>
          <w:numId w:val="59"/>
        </w:numPr>
        <w:jc w:val="both"/>
        <w:rPr>
          <w:rStyle w:val="Pogrubienie"/>
          <w:rFonts w:ascii="Arial" w:hAnsi="Arial" w:cs="Arial"/>
          <w:b w:val="0"/>
          <w:bCs w:val="0"/>
          <w:color w:val="FF0000"/>
          <w:szCs w:val="22"/>
        </w:rPr>
      </w:pPr>
      <w:r w:rsidRPr="006927DC">
        <w:rPr>
          <w:rStyle w:val="Pogrubienie"/>
          <w:rFonts w:ascii="Arial" w:hAnsi="Arial" w:cs="Arial"/>
          <w:b w:val="0"/>
          <w:bCs w:val="0"/>
          <w:color w:val="FF0000"/>
          <w:szCs w:val="22"/>
        </w:rPr>
        <w:t>Zamawiający zobowiązuje się do wykorzystywania towarów znajdujących się w utworzonym magazynie, począwszy od towarów o najkrótszym terminie przydatności do użycia</w:t>
      </w:r>
      <w:r w:rsidR="0000149D">
        <w:rPr>
          <w:rStyle w:val="Pogrubienie"/>
          <w:rFonts w:ascii="Arial" w:hAnsi="Arial" w:cs="Arial"/>
          <w:b w:val="0"/>
          <w:bCs w:val="0"/>
          <w:color w:val="FF0000"/>
          <w:szCs w:val="22"/>
        </w:rPr>
        <w:t>;</w:t>
      </w:r>
    </w:p>
    <w:p w14:paraId="277317E6" w14:textId="233101EE" w:rsidR="006927DC" w:rsidRPr="006927DC" w:rsidRDefault="0000149D" w:rsidP="00C160D0">
      <w:pPr>
        <w:pStyle w:val="Akapitzlist"/>
        <w:widowControl w:val="0"/>
        <w:numPr>
          <w:ilvl w:val="0"/>
          <w:numId w:val="59"/>
        </w:numPr>
        <w:jc w:val="both"/>
        <w:rPr>
          <w:rFonts w:ascii="Arial" w:hAnsi="Arial" w:cs="Arial"/>
          <w:color w:val="FF0000"/>
          <w:szCs w:val="22"/>
        </w:rPr>
      </w:pPr>
      <w:r>
        <w:rPr>
          <w:rFonts w:ascii="Arial" w:hAnsi="Arial" w:cs="Arial"/>
          <w:color w:val="FF0000"/>
          <w:szCs w:val="22"/>
        </w:rPr>
        <w:t>o</w:t>
      </w:r>
      <w:r w:rsidR="006927DC" w:rsidRPr="006927DC">
        <w:rPr>
          <w:rFonts w:ascii="Arial" w:hAnsi="Arial" w:cs="Arial"/>
          <w:color w:val="FF0000"/>
          <w:szCs w:val="22"/>
        </w:rPr>
        <w:t xml:space="preserve">sobą nadzorująca magazyn i upoważnioną do podpisywania raportów oraz przekazywania ich do Dostawcy jest Pani </w:t>
      </w:r>
      <w:r w:rsidR="006927DC" w:rsidRPr="006927DC">
        <w:rPr>
          <w:rFonts w:ascii="Arial" w:hAnsi="Arial" w:cs="Arial"/>
          <w:color w:val="FF0000"/>
          <w:spacing w:val="-3"/>
          <w:szCs w:val="22"/>
        </w:rPr>
        <w:t xml:space="preserve">Dorota Będkowska-Dziadkowiec nr tel. 12 68 76 513, fax 12 68 76 511, e-mail </w:t>
      </w:r>
      <w:hyperlink r:id="rId9" w:history="1">
        <w:r w:rsidR="006927DC" w:rsidRPr="006927DC">
          <w:rPr>
            <w:rStyle w:val="Hipercze"/>
            <w:rFonts w:ascii="Arial" w:hAnsi="Arial" w:cs="Arial"/>
            <w:color w:val="FF0000"/>
            <w:spacing w:val="-3"/>
            <w:szCs w:val="22"/>
          </w:rPr>
          <w:t>blok.operacyjny@dietl.krakow.pl</w:t>
        </w:r>
      </w:hyperlink>
    </w:p>
    <w:p w14:paraId="05689F23" w14:textId="3CAC0478" w:rsidR="006927DC" w:rsidRPr="006927DC" w:rsidRDefault="0000149D" w:rsidP="00C160D0">
      <w:pPr>
        <w:pStyle w:val="Akapitzlist"/>
        <w:widowControl w:val="0"/>
        <w:numPr>
          <w:ilvl w:val="0"/>
          <w:numId w:val="59"/>
        </w:numPr>
        <w:jc w:val="both"/>
        <w:rPr>
          <w:rFonts w:ascii="Arial" w:hAnsi="Arial" w:cs="Arial"/>
          <w:color w:val="FF0000"/>
          <w:szCs w:val="22"/>
        </w:rPr>
      </w:pPr>
      <w:r>
        <w:rPr>
          <w:rFonts w:ascii="Arial" w:hAnsi="Arial" w:cs="Arial"/>
          <w:color w:val="FF0000"/>
          <w:szCs w:val="22"/>
        </w:rPr>
        <w:t>p</w:t>
      </w:r>
      <w:r w:rsidR="006927DC" w:rsidRPr="006927DC">
        <w:rPr>
          <w:rFonts w:ascii="Arial" w:hAnsi="Arial" w:cs="Arial"/>
          <w:color w:val="FF0000"/>
          <w:szCs w:val="22"/>
        </w:rPr>
        <w:t>rzyjęcie Przedmiotu przechowania dokonane zostanie na podstawie protokołu przyjęcia będącego Załącznikiem nr 2 do Umowy i stanowiącego jej integralną część, podpisanego przez upoważnionych pisemnie przedstawicieli stron Umowy</w:t>
      </w:r>
      <w:r>
        <w:rPr>
          <w:rFonts w:ascii="Arial" w:hAnsi="Arial" w:cs="Arial"/>
          <w:color w:val="FF0000"/>
          <w:szCs w:val="22"/>
        </w:rPr>
        <w:t>;</w:t>
      </w:r>
    </w:p>
    <w:p w14:paraId="19ADA742" w14:textId="6CBE7CF3" w:rsidR="006927DC" w:rsidRPr="006927DC" w:rsidRDefault="006927DC" w:rsidP="00C160D0">
      <w:pPr>
        <w:pStyle w:val="Akapitzlist"/>
        <w:widowControl w:val="0"/>
        <w:numPr>
          <w:ilvl w:val="0"/>
          <w:numId w:val="59"/>
        </w:numPr>
        <w:jc w:val="both"/>
        <w:rPr>
          <w:rFonts w:ascii="Arial" w:hAnsi="Arial" w:cs="Arial"/>
          <w:color w:val="FF0000"/>
          <w:szCs w:val="22"/>
        </w:rPr>
      </w:pPr>
      <w:r w:rsidRPr="006927DC">
        <w:rPr>
          <w:rFonts w:ascii="Arial" w:hAnsi="Arial" w:cs="Arial"/>
          <w:color w:val="FF0000"/>
          <w:szCs w:val="22"/>
        </w:rPr>
        <w:t>Zamawiający zobowiązuje się do prawidłowego przechowywania towaru tak, by zachować go w stanie nie pogorszonym</w:t>
      </w:r>
      <w:r w:rsidR="0000149D">
        <w:rPr>
          <w:rFonts w:ascii="Arial" w:hAnsi="Arial" w:cs="Arial"/>
          <w:color w:val="FF0000"/>
          <w:szCs w:val="22"/>
        </w:rPr>
        <w:t>;</w:t>
      </w:r>
    </w:p>
    <w:p w14:paraId="35F64287" w14:textId="5615BF05" w:rsidR="006927DC" w:rsidRPr="006927DC" w:rsidRDefault="006927DC" w:rsidP="00C160D0">
      <w:pPr>
        <w:pStyle w:val="Akapitzlist"/>
        <w:widowControl w:val="0"/>
        <w:numPr>
          <w:ilvl w:val="0"/>
          <w:numId w:val="59"/>
        </w:numPr>
        <w:jc w:val="both"/>
        <w:rPr>
          <w:rFonts w:ascii="Arial" w:hAnsi="Arial" w:cs="Arial"/>
          <w:color w:val="FF0000"/>
          <w:szCs w:val="22"/>
        </w:rPr>
      </w:pPr>
      <w:r w:rsidRPr="006927DC">
        <w:rPr>
          <w:rFonts w:ascii="Arial" w:hAnsi="Arial" w:cs="Arial"/>
          <w:color w:val="FF0000"/>
          <w:szCs w:val="22"/>
        </w:rPr>
        <w:t>Zamawiający ponosi odpowiedzialność z tytułu ryzyka utraty bądź uszkodzenia towaru</w:t>
      </w:r>
      <w:r w:rsidR="0000149D">
        <w:rPr>
          <w:rFonts w:ascii="Arial" w:hAnsi="Arial" w:cs="Arial"/>
          <w:color w:val="FF0000"/>
          <w:szCs w:val="22"/>
        </w:rPr>
        <w:t>;</w:t>
      </w:r>
      <w:r w:rsidRPr="006927DC">
        <w:rPr>
          <w:rFonts w:ascii="Arial" w:hAnsi="Arial" w:cs="Arial"/>
          <w:color w:val="FF0000"/>
          <w:szCs w:val="22"/>
        </w:rPr>
        <w:t xml:space="preserve"> </w:t>
      </w:r>
    </w:p>
    <w:p w14:paraId="43630DAF" w14:textId="1B441ACC" w:rsidR="006927DC" w:rsidRPr="006927DC" w:rsidRDefault="006927DC" w:rsidP="00C160D0">
      <w:pPr>
        <w:pStyle w:val="Akapitzlist"/>
        <w:widowControl w:val="0"/>
        <w:numPr>
          <w:ilvl w:val="0"/>
          <w:numId w:val="59"/>
        </w:numPr>
        <w:jc w:val="both"/>
        <w:rPr>
          <w:rFonts w:ascii="Arial" w:hAnsi="Arial" w:cs="Arial"/>
          <w:color w:val="FF0000"/>
          <w:szCs w:val="22"/>
        </w:rPr>
      </w:pPr>
      <w:r w:rsidRPr="006927DC">
        <w:rPr>
          <w:rFonts w:ascii="Arial" w:hAnsi="Arial" w:cs="Arial"/>
          <w:color w:val="FF0000"/>
          <w:szCs w:val="22"/>
        </w:rPr>
        <w:t>Dostawca może odebrać towar z Magazynu po uprzednim powiadomieniu Zamawiającego pisemnie, faksem lub telefonicznie na 30 dni przed datą odbioru</w:t>
      </w:r>
      <w:r w:rsidR="0000149D">
        <w:rPr>
          <w:rFonts w:ascii="Arial" w:hAnsi="Arial" w:cs="Arial"/>
          <w:color w:val="FF0000"/>
          <w:szCs w:val="22"/>
        </w:rPr>
        <w:t>;</w:t>
      </w:r>
    </w:p>
    <w:p w14:paraId="19F7FD38" w14:textId="0303A75A" w:rsidR="006927DC" w:rsidRPr="006927DC" w:rsidRDefault="006927DC" w:rsidP="00C160D0">
      <w:pPr>
        <w:pStyle w:val="Akapitzlist"/>
        <w:widowControl w:val="0"/>
        <w:numPr>
          <w:ilvl w:val="0"/>
          <w:numId w:val="59"/>
        </w:numPr>
        <w:jc w:val="both"/>
        <w:rPr>
          <w:rFonts w:ascii="Arial" w:hAnsi="Arial" w:cs="Arial"/>
          <w:color w:val="FF0000"/>
          <w:szCs w:val="22"/>
        </w:rPr>
      </w:pPr>
      <w:r w:rsidRPr="006927DC">
        <w:rPr>
          <w:rFonts w:ascii="Arial" w:hAnsi="Arial" w:cs="Arial"/>
          <w:color w:val="FF0000"/>
          <w:szCs w:val="22"/>
        </w:rPr>
        <w:t>Dostawca może dokonać spisu z natury towaru będącego w Magazynie u Zamawiającego oraz dokonać kontroli warunków jego przechowywania po uzgodnieniu szczegółowego terminu z Zamawiającym.</w:t>
      </w:r>
    </w:p>
    <w:p w14:paraId="20FD3675" w14:textId="3BC05411" w:rsidR="004F385C" w:rsidRPr="004F385C" w:rsidRDefault="004F385C" w:rsidP="00C160D0">
      <w:pPr>
        <w:widowControl w:val="0"/>
        <w:numPr>
          <w:ilvl w:val="0"/>
          <w:numId w:val="4"/>
        </w:numPr>
        <w:tabs>
          <w:tab w:val="left" w:pos="360"/>
        </w:tabs>
        <w:ind w:hanging="357"/>
        <w:jc w:val="both"/>
        <w:rPr>
          <w:rFonts w:ascii="Arial" w:hAnsi="Arial" w:cs="Arial"/>
          <w:position w:val="2"/>
          <w:szCs w:val="22"/>
        </w:rPr>
      </w:pPr>
      <w:r w:rsidRPr="004F385C">
        <w:rPr>
          <w:rFonts w:ascii="Arial" w:hAnsi="Arial" w:cs="Arial"/>
          <w:szCs w:val="22"/>
        </w:rPr>
        <w:t xml:space="preserve">Dostawca zobowiązuje się do stałego utrzymania stanu magazynowego wyrobu ujętego w załączniku nr 1 w ilości: </w:t>
      </w:r>
    </w:p>
    <w:p w14:paraId="2D1EF961" w14:textId="77777777" w:rsidR="004F385C" w:rsidRPr="004F385C" w:rsidRDefault="004F385C" w:rsidP="00C160D0">
      <w:pPr>
        <w:widowControl w:val="0"/>
        <w:numPr>
          <w:ilvl w:val="0"/>
          <w:numId w:val="29"/>
        </w:numPr>
        <w:tabs>
          <w:tab w:val="left" w:pos="360"/>
        </w:tabs>
        <w:jc w:val="both"/>
        <w:rPr>
          <w:rFonts w:ascii="Arial" w:hAnsi="Arial" w:cs="Arial"/>
          <w:position w:val="2"/>
          <w:szCs w:val="22"/>
          <w:lang w:eastAsia="en-US"/>
        </w:rPr>
      </w:pPr>
      <w:r w:rsidRPr="004F385C">
        <w:rPr>
          <w:rFonts w:ascii="Arial" w:hAnsi="Arial" w:cs="Arial"/>
          <w:szCs w:val="22"/>
          <w:lang w:eastAsia="en-US"/>
        </w:rPr>
        <w:t>po 1 komplecie w każdym rozmiarze w pozycjach, gdzie ilość zamawiana wynosi 7 do 30,</w:t>
      </w:r>
      <w:r w:rsidRPr="004F385C">
        <w:rPr>
          <w:rFonts w:ascii="Arial" w:hAnsi="Arial" w:cs="Arial"/>
          <w:szCs w:val="22"/>
          <w:shd w:val="clear" w:color="auto" w:fill="FFFFFF" w:themeFill="background1"/>
          <w:lang w:eastAsia="en-US"/>
        </w:rPr>
        <w:t xml:space="preserve"> </w:t>
      </w:r>
    </w:p>
    <w:p w14:paraId="1851C4AC" w14:textId="77777777" w:rsidR="004F385C" w:rsidRPr="004F385C" w:rsidRDefault="004F385C" w:rsidP="00C160D0">
      <w:pPr>
        <w:widowControl w:val="0"/>
        <w:numPr>
          <w:ilvl w:val="0"/>
          <w:numId w:val="29"/>
        </w:numPr>
        <w:tabs>
          <w:tab w:val="left" w:pos="360"/>
        </w:tabs>
        <w:jc w:val="both"/>
        <w:rPr>
          <w:rFonts w:ascii="Arial" w:hAnsi="Arial" w:cs="Arial"/>
          <w:position w:val="2"/>
          <w:szCs w:val="22"/>
          <w:lang w:eastAsia="en-US"/>
        </w:rPr>
      </w:pPr>
      <w:r w:rsidRPr="004F385C">
        <w:rPr>
          <w:rFonts w:ascii="Arial" w:hAnsi="Arial" w:cs="Arial"/>
          <w:szCs w:val="22"/>
          <w:lang w:eastAsia="en-US"/>
        </w:rPr>
        <w:t>po 2 komplety wyrobów w każdym rozmiarze w pozycjach, gdzie ilość zamawiana wynosi powyżej 30,</w:t>
      </w:r>
      <w:r w:rsidRPr="004F385C">
        <w:rPr>
          <w:rFonts w:ascii="Arial" w:hAnsi="Arial" w:cs="Arial"/>
          <w:szCs w:val="22"/>
          <w:shd w:val="clear" w:color="auto" w:fill="FFFFFF" w:themeFill="background1"/>
          <w:lang w:eastAsia="en-US"/>
        </w:rPr>
        <w:t xml:space="preserve"> </w:t>
      </w:r>
    </w:p>
    <w:p w14:paraId="13F2CA70" w14:textId="77777777" w:rsidR="004F385C" w:rsidRPr="004F385C" w:rsidRDefault="004F385C" w:rsidP="00C160D0">
      <w:pPr>
        <w:widowControl w:val="0"/>
        <w:tabs>
          <w:tab w:val="left" w:pos="360"/>
        </w:tabs>
        <w:ind w:left="360"/>
        <w:jc w:val="both"/>
        <w:rPr>
          <w:rFonts w:ascii="Arial" w:hAnsi="Arial" w:cs="Arial"/>
          <w:szCs w:val="22"/>
        </w:rPr>
      </w:pPr>
      <w:r w:rsidRPr="004F385C">
        <w:rPr>
          <w:rFonts w:ascii="Arial" w:hAnsi="Arial" w:cs="Arial"/>
          <w:szCs w:val="22"/>
        </w:rPr>
        <w:t>przez cały okres obowiązywania niniejszej umowy. Dostawca jest właścicielem wyrobów znajdujących się w Magazynie do momentu ich wykorzystania przez Zamawiającego. W pozycjach, gdzie ilość zamawiana wynosi 6 i poniżej nie jest wymagane utrzymywanie stanów magazynowych</w:t>
      </w:r>
    </w:p>
    <w:bookmarkEnd w:id="12"/>
    <w:p w14:paraId="644CD6E5" w14:textId="77777777" w:rsidR="004F385C" w:rsidRPr="004F385C" w:rsidRDefault="004F385C" w:rsidP="00C160D0">
      <w:pPr>
        <w:widowControl w:val="0"/>
        <w:numPr>
          <w:ilvl w:val="0"/>
          <w:numId w:val="4"/>
        </w:numPr>
        <w:tabs>
          <w:tab w:val="left" w:pos="720"/>
        </w:tabs>
        <w:jc w:val="both"/>
        <w:rPr>
          <w:rFonts w:ascii="Arial" w:hAnsi="Arial" w:cs="Arial"/>
          <w:szCs w:val="22"/>
        </w:rPr>
      </w:pPr>
      <w:r w:rsidRPr="004F385C">
        <w:rPr>
          <w:rFonts w:ascii="Arial" w:hAnsi="Arial" w:cs="Arial"/>
          <w:szCs w:val="22"/>
        </w:rPr>
        <w:t xml:space="preserve">Dostawca zobowiązuje się realizować dostawy w terminie </w:t>
      </w:r>
      <w:r w:rsidRPr="004F385C">
        <w:rPr>
          <w:rFonts w:ascii="Arial" w:hAnsi="Arial" w:cs="Arial"/>
          <w:b/>
          <w:bCs/>
          <w:szCs w:val="22"/>
        </w:rPr>
        <w:t xml:space="preserve">do 48 godzin przypadających w dni robocze </w:t>
      </w:r>
      <w:r w:rsidRPr="004F385C">
        <w:rPr>
          <w:rFonts w:ascii="Arial" w:hAnsi="Arial" w:cs="Arial"/>
          <w:szCs w:val="22"/>
        </w:rPr>
        <w:t>od momentu otrzymania:</w:t>
      </w:r>
    </w:p>
    <w:p w14:paraId="72DCEF79" w14:textId="77777777" w:rsidR="004F385C" w:rsidRPr="004F385C" w:rsidRDefault="004F385C" w:rsidP="00C160D0">
      <w:pPr>
        <w:widowControl w:val="0"/>
        <w:numPr>
          <w:ilvl w:val="0"/>
          <w:numId w:val="30"/>
        </w:numPr>
        <w:tabs>
          <w:tab w:val="left" w:pos="720"/>
        </w:tabs>
        <w:contextualSpacing/>
        <w:jc w:val="both"/>
        <w:rPr>
          <w:rFonts w:ascii="Arial" w:eastAsia="Calibri" w:hAnsi="Arial" w:cs="Arial"/>
          <w:szCs w:val="22"/>
          <w:lang w:eastAsia="en-US"/>
        </w:rPr>
      </w:pPr>
      <w:r w:rsidRPr="004F385C">
        <w:rPr>
          <w:rFonts w:ascii="Arial" w:eastAsia="Calibri" w:hAnsi="Arial" w:cs="Arial"/>
          <w:szCs w:val="22"/>
          <w:lang w:eastAsia="en-US"/>
        </w:rPr>
        <w:t xml:space="preserve">zamówienia </w:t>
      </w:r>
    </w:p>
    <w:p w14:paraId="20DBDE75" w14:textId="77777777" w:rsidR="004F385C" w:rsidRPr="004F385C" w:rsidRDefault="004F385C" w:rsidP="00C160D0">
      <w:pPr>
        <w:widowControl w:val="0"/>
        <w:numPr>
          <w:ilvl w:val="0"/>
          <w:numId w:val="30"/>
        </w:numPr>
        <w:tabs>
          <w:tab w:val="left" w:pos="720"/>
        </w:tabs>
        <w:contextualSpacing/>
        <w:jc w:val="both"/>
        <w:rPr>
          <w:rFonts w:ascii="Arial" w:eastAsia="Calibri" w:hAnsi="Arial" w:cs="Arial"/>
          <w:szCs w:val="22"/>
          <w:lang w:eastAsia="en-US"/>
        </w:rPr>
      </w:pPr>
      <w:r w:rsidRPr="004F385C">
        <w:rPr>
          <w:rFonts w:ascii="Arial" w:eastAsia="Calibri" w:hAnsi="Arial" w:cs="Arial"/>
          <w:szCs w:val="22"/>
          <w:lang w:eastAsia="en-US"/>
        </w:rPr>
        <w:t xml:space="preserve">protokołu z wszczepienia </w:t>
      </w:r>
    </w:p>
    <w:p w14:paraId="2DF1FEC1" w14:textId="77777777" w:rsidR="004F385C" w:rsidRPr="004F385C" w:rsidRDefault="004F385C" w:rsidP="00C160D0">
      <w:pPr>
        <w:widowControl w:val="0"/>
        <w:tabs>
          <w:tab w:val="left" w:pos="720"/>
        </w:tabs>
        <w:ind w:left="360"/>
        <w:jc w:val="both"/>
        <w:rPr>
          <w:rFonts w:ascii="Arial" w:hAnsi="Arial" w:cs="Arial"/>
        </w:rPr>
      </w:pPr>
      <w:r w:rsidRPr="004F385C">
        <w:rPr>
          <w:rFonts w:ascii="Arial" w:hAnsi="Arial" w:cs="Arial"/>
        </w:rPr>
        <w:t>od upoważnionego pracownika Zamawiającego. Zamówienie/protokół wszczepienia wysyłane/y będzie faksem na nr ………………. lub pocztą elektroniczną na adres e-mail …………………………………, którego odbiór, na żądanie Zamawiającego, potwierdza Dostawca.</w:t>
      </w:r>
    </w:p>
    <w:p w14:paraId="37C6FA32" w14:textId="3A82018A" w:rsidR="004F385C" w:rsidRPr="004F385C" w:rsidRDefault="004F385C" w:rsidP="00C160D0">
      <w:pPr>
        <w:widowControl w:val="0"/>
        <w:numPr>
          <w:ilvl w:val="0"/>
          <w:numId w:val="4"/>
        </w:numPr>
        <w:tabs>
          <w:tab w:val="left" w:pos="720"/>
        </w:tabs>
        <w:ind w:left="357" w:hanging="357"/>
        <w:jc w:val="both"/>
        <w:rPr>
          <w:rFonts w:ascii="Arial" w:hAnsi="Arial" w:cs="Arial"/>
          <w:szCs w:val="22"/>
        </w:rPr>
      </w:pPr>
      <w:r w:rsidRPr="004F385C">
        <w:rPr>
          <w:rFonts w:ascii="Arial" w:hAnsi="Arial" w:cs="Arial"/>
          <w:szCs w:val="22"/>
        </w:rPr>
        <w:t xml:space="preserve">Dostawca zobowiązuje się do zafakturowania zużytych wyrobów, po otrzymaniu pisemnego protokołu </w:t>
      </w:r>
      <w:r w:rsidR="00714594">
        <w:rPr>
          <w:rFonts w:ascii="Arial" w:hAnsi="Arial" w:cs="Arial"/>
          <w:szCs w:val="22"/>
        </w:rPr>
        <w:br/>
      </w:r>
      <w:r w:rsidRPr="004F385C">
        <w:rPr>
          <w:rFonts w:ascii="Arial" w:hAnsi="Arial" w:cs="Arial"/>
          <w:szCs w:val="22"/>
        </w:rPr>
        <w:t>z wszczepienia od pracownika Zamawiającego na nr fax. ………………………………… lub pocztą elektroniczną na adres e-mail ……………………………, którego odbiór, na żądanie Zamawiającego, potwierdza, a następnie do wysłania faktury na adres Zamawiającego.</w:t>
      </w:r>
    </w:p>
    <w:p w14:paraId="67791FF6" w14:textId="2881CD73" w:rsidR="004F385C" w:rsidRPr="004F385C" w:rsidRDefault="004F385C" w:rsidP="00C160D0">
      <w:pPr>
        <w:widowControl w:val="0"/>
        <w:numPr>
          <w:ilvl w:val="0"/>
          <w:numId w:val="4"/>
        </w:numPr>
        <w:ind w:left="357" w:hanging="357"/>
        <w:jc w:val="both"/>
        <w:rPr>
          <w:rFonts w:ascii="Arial" w:hAnsi="Arial" w:cs="Arial"/>
          <w:color w:val="000000"/>
          <w:szCs w:val="22"/>
          <w:lang w:eastAsia="pl-PL"/>
        </w:rPr>
      </w:pPr>
      <w:r w:rsidRPr="004F385C">
        <w:rPr>
          <w:rFonts w:ascii="Arial" w:hAnsi="Arial" w:cs="Arial"/>
          <w:color w:val="000000"/>
          <w:szCs w:val="22"/>
          <w:lang w:eastAsia="en-US"/>
        </w:rPr>
        <w:t xml:space="preserve">W przypadku gdy dostawa spełnia przesłanki do uznania transakcji dostawy zgodnie z art 13a ustawy </w:t>
      </w:r>
      <w:r w:rsidR="00714594">
        <w:rPr>
          <w:rFonts w:ascii="Arial" w:hAnsi="Arial" w:cs="Arial"/>
          <w:color w:val="000000"/>
          <w:szCs w:val="22"/>
          <w:lang w:eastAsia="en-US"/>
        </w:rPr>
        <w:br/>
      </w:r>
      <w:r w:rsidRPr="004F385C">
        <w:rPr>
          <w:rFonts w:ascii="Arial" w:hAnsi="Arial" w:cs="Arial"/>
          <w:color w:val="000000"/>
          <w:szCs w:val="22"/>
          <w:lang w:eastAsia="en-US"/>
        </w:rPr>
        <w:t>o VAT za przemieszczanie towarów w procedurze magazynu tupu call-off stock Dostawca zobowiązany jest poinformować pisemnie Zamawiającego oraz prowadzić magazyn zgodnie z obowiązującymi przepisami (m.in. art 54a Rozporządzenia 282/2011 UE i Rozdziałem 3 a,</w:t>
      </w:r>
      <w:r w:rsidR="00066191">
        <w:rPr>
          <w:rFonts w:ascii="Arial" w:hAnsi="Arial" w:cs="Arial"/>
          <w:color w:val="000000"/>
          <w:szCs w:val="22"/>
          <w:lang w:eastAsia="en-US"/>
        </w:rPr>
        <w:t xml:space="preserve"> </w:t>
      </w:r>
      <w:r w:rsidRPr="004F385C">
        <w:rPr>
          <w:rFonts w:ascii="Arial" w:hAnsi="Arial" w:cs="Arial"/>
          <w:color w:val="000000"/>
          <w:szCs w:val="22"/>
          <w:lang w:eastAsia="en-US"/>
        </w:rPr>
        <w:t>b ustawy o VAT).</w:t>
      </w:r>
    </w:p>
    <w:p w14:paraId="577AD068" w14:textId="77777777" w:rsidR="004F385C" w:rsidRDefault="004F385C" w:rsidP="00C160D0">
      <w:pPr>
        <w:widowControl w:val="0"/>
        <w:rPr>
          <w:rFonts w:ascii="Arial" w:hAnsi="Arial" w:cs="Arial"/>
          <w:b/>
          <w:bCs/>
          <w:szCs w:val="22"/>
        </w:rPr>
      </w:pPr>
    </w:p>
    <w:p w14:paraId="356C0D38" w14:textId="77777777" w:rsidR="004F385C" w:rsidRPr="004F385C" w:rsidRDefault="004F385C" w:rsidP="00C160D0">
      <w:pPr>
        <w:widowControl w:val="0"/>
        <w:tabs>
          <w:tab w:val="left" w:pos="851"/>
        </w:tabs>
        <w:jc w:val="center"/>
        <w:rPr>
          <w:rFonts w:ascii="Arial" w:hAnsi="Arial" w:cs="Arial"/>
          <w:b/>
          <w:bCs/>
          <w:szCs w:val="22"/>
        </w:rPr>
      </w:pPr>
      <w:r w:rsidRPr="004F385C">
        <w:rPr>
          <w:rFonts w:ascii="Arial" w:hAnsi="Arial" w:cs="Arial"/>
          <w:b/>
          <w:bCs/>
          <w:szCs w:val="22"/>
        </w:rPr>
        <w:t>§ 2</w:t>
      </w:r>
    </w:p>
    <w:p w14:paraId="0D43FDEE" w14:textId="7DB8C001" w:rsidR="004F385C" w:rsidRPr="004F385C" w:rsidRDefault="004F385C" w:rsidP="00C160D0">
      <w:pPr>
        <w:widowControl w:val="0"/>
        <w:numPr>
          <w:ilvl w:val="0"/>
          <w:numId w:val="31"/>
        </w:numPr>
        <w:jc w:val="both"/>
        <w:rPr>
          <w:rFonts w:ascii="Arial" w:hAnsi="Arial" w:cs="Arial"/>
          <w:szCs w:val="22"/>
        </w:rPr>
      </w:pPr>
      <w:r w:rsidRPr="004F385C">
        <w:rPr>
          <w:rFonts w:ascii="Arial" w:hAnsi="Arial" w:cs="Arial"/>
          <w:szCs w:val="22"/>
        </w:rPr>
        <w:t xml:space="preserve">Dostawca zobowiązuje się dostarczyć towar wraz z dokumentem wydania zwanym dalej „dokumentem WZ”, do magazynu w bloku operacyjnym, budynek Szpitala przy al. Focha 33 w Krakowie, w godzinach 7.30-14.00 w dniach poniedziałek-piątek lub w innym terminie uzgodnionym z upoważnionym pracownikiem Zamawiającego, na koszt i ryzyko własne, po złożeniu zamówienia/protokołu </w:t>
      </w:r>
      <w:r w:rsidR="00714594">
        <w:rPr>
          <w:rFonts w:ascii="Arial" w:hAnsi="Arial" w:cs="Arial"/>
          <w:szCs w:val="22"/>
        </w:rPr>
        <w:br/>
      </w:r>
      <w:r w:rsidRPr="004F385C">
        <w:rPr>
          <w:rFonts w:ascii="Arial" w:hAnsi="Arial" w:cs="Arial"/>
          <w:szCs w:val="22"/>
        </w:rPr>
        <w:t>z wszczepienia.</w:t>
      </w:r>
    </w:p>
    <w:p w14:paraId="04714C1C" w14:textId="77777777" w:rsidR="004F385C" w:rsidRPr="004F385C" w:rsidRDefault="004F385C" w:rsidP="00C160D0">
      <w:pPr>
        <w:widowControl w:val="0"/>
        <w:numPr>
          <w:ilvl w:val="0"/>
          <w:numId w:val="31"/>
        </w:numPr>
        <w:jc w:val="both"/>
        <w:rPr>
          <w:rFonts w:ascii="Arial" w:hAnsi="Arial" w:cs="Arial"/>
          <w:szCs w:val="22"/>
        </w:rPr>
      </w:pPr>
      <w:r w:rsidRPr="004F385C">
        <w:rPr>
          <w:rFonts w:ascii="Arial" w:hAnsi="Arial" w:cs="Arial"/>
          <w:szCs w:val="22"/>
        </w:rPr>
        <w:t xml:space="preserve">Dostawa musi być dokonana jednorazowo i zgodnie z protokołem wszczepienia/zamówieniem, tak pod względem asortymentowym jak i ilościowym. Zamówiona dostawa nie może być dzielona. Podzielenie dostawy dopuszczalne jest tylko z przyczyn niezależnych od Dostawcy pod warunkiem uzyskania zgody </w:t>
      </w:r>
      <w:r w:rsidRPr="004F385C">
        <w:rPr>
          <w:rFonts w:ascii="Arial" w:hAnsi="Arial" w:cs="Arial"/>
          <w:szCs w:val="22"/>
        </w:rPr>
        <w:lastRenderedPageBreak/>
        <w:t>od Zamawiającego.</w:t>
      </w:r>
    </w:p>
    <w:p w14:paraId="09818DF1" w14:textId="77777777" w:rsidR="004F385C" w:rsidRPr="004F385C" w:rsidRDefault="004F385C" w:rsidP="00C160D0">
      <w:pPr>
        <w:widowControl w:val="0"/>
        <w:numPr>
          <w:ilvl w:val="0"/>
          <w:numId w:val="31"/>
        </w:numPr>
        <w:jc w:val="both"/>
        <w:rPr>
          <w:rFonts w:ascii="Arial" w:hAnsi="Arial" w:cs="Arial"/>
          <w:szCs w:val="22"/>
        </w:rPr>
      </w:pPr>
      <w:r w:rsidRPr="004F385C">
        <w:rPr>
          <w:rFonts w:ascii="Arial" w:hAnsi="Arial" w:cs="Arial"/>
          <w:szCs w:val="22"/>
        </w:rPr>
        <w:t xml:space="preserve">Niedostarczenie wraz z towarem dokumentu WZ lub podzielenie dostawy bez zgody Zamawiającego może spowodować zwrot towaru na koszt Dostawcy. </w:t>
      </w:r>
    </w:p>
    <w:p w14:paraId="4A2EF9C4" w14:textId="77777777" w:rsidR="004F385C" w:rsidRPr="004F385C" w:rsidRDefault="004F385C" w:rsidP="00C160D0">
      <w:pPr>
        <w:widowControl w:val="0"/>
        <w:numPr>
          <w:ilvl w:val="0"/>
          <w:numId w:val="31"/>
        </w:numPr>
        <w:jc w:val="both"/>
        <w:rPr>
          <w:rFonts w:ascii="Arial" w:hAnsi="Arial" w:cs="Arial"/>
          <w:szCs w:val="22"/>
        </w:rPr>
      </w:pPr>
      <w:r w:rsidRPr="004F385C">
        <w:rPr>
          <w:rFonts w:ascii="Arial" w:hAnsi="Arial" w:cs="Arial"/>
          <w:szCs w:val="22"/>
        </w:rPr>
        <w:t>Na Dostawcy ciąży odpowiedzialność z tytułu uszkodzenia lub utraty towaru do chwili potwierdzenia odbioru przez Zamawiającego.</w:t>
      </w:r>
    </w:p>
    <w:p w14:paraId="0730BC48" w14:textId="305B88A9" w:rsidR="004F385C" w:rsidRPr="004F385C" w:rsidRDefault="004F385C" w:rsidP="00C160D0">
      <w:pPr>
        <w:widowControl w:val="0"/>
        <w:numPr>
          <w:ilvl w:val="0"/>
          <w:numId w:val="31"/>
        </w:numPr>
        <w:jc w:val="both"/>
        <w:rPr>
          <w:rFonts w:ascii="Arial" w:hAnsi="Arial" w:cs="Arial"/>
          <w:szCs w:val="22"/>
        </w:rPr>
      </w:pPr>
      <w:r w:rsidRPr="004F385C">
        <w:rPr>
          <w:rFonts w:ascii="Arial" w:hAnsi="Arial" w:cs="Arial"/>
          <w:szCs w:val="22"/>
        </w:rPr>
        <w:t xml:space="preserve">W przypadku, gdy towar dostarczać będzie przewoźnik działający na zlecenie Dostawcy (kurier) </w:t>
      </w:r>
      <w:r w:rsidR="00066191">
        <w:rPr>
          <w:rFonts w:ascii="Arial" w:hAnsi="Arial" w:cs="Arial"/>
          <w:szCs w:val="22"/>
        </w:rPr>
        <w:br/>
      </w:r>
      <w:r w:rsidRPr="004F385C">
        <w:rPr>
          <w:rFonts w:ascii="Arial" w:hAnsi="Arial" w:cs="Arial"/>
          <w:szCs w:val="22"/>
        </w:rP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 2 ust. 1.</w:t>
      </w:r>
    </w:p>
    <w:p w14:paraId="73B3D518" w14:textId="77777777" w:rsidR="004F385C" w:rsidRPr="004F385C" w:rsidRDefault="004F385C" w:rsidP="00C160D0">
      <w:pPr>
        <w:widowControl w:val="0"/>
        <w:numPr>
          <w:ilvl w:val="0"/>
          <w:numId w:val="31"/>
        </w:numPr>
        <w:jc w:val="both"/>
        <w:rPr>
          <w:rFonts w:ascii="Arial" w:hAnsi="Arial" w:cs="Arial"/>
          <w:szCs w:val="22"/>
        </w:rPr>
      </w:pPr>
      <w:r w:rsidRPr="004F385C">
        <w:rPr>
          <w:rFonts w:ascii="Arial" w:hAnsi="Arial" w:cs="Arial"/>
          <w:szCs w:val="22"/>
        </w:rPr>
        <w:t>Dostarczenie towaru (w tym wniesienie towaru do miejsca określonego w ust. 1) będzie następować na koszt i ryzyko własne Dostawcy.</w:t>
      </w:r>
    </w:p>
    <w:p w14:paraId="5502E9BC" w14:textId="77777777" w:rsidR="004F385C" w:rsidRPr="004F385C" w:rsidRDefault="004F385C" w:rsidP="00C160D0">
      <w:pPr>
        <w:widowControl w:val="0"/>
        <w:rPr>
          <w:rFonts w:ascii="Arial" w:hAnsi="Arial" w:cs="Arial"/>
          <w:b/>
          <w:bCs/>
          <w:color w:val="FF0000"/>
          <w:szCs w:val="22"/>
        </w:rPr>
      </w:pPr>
    </w:p>
    <w:p w14:paraId="6BCDC06A"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Cena przedmiotu umowy</w:t>
      </w:r>
    </w:p>
    <w:p w14:paraId="4F5B8AA8"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3</w:t>
      </w:r>
    </w:p>
    <w:p w14:paraId="05E33B75" w14:textId="77777777" w:rsidR="004F385C" w:rsidRPr="004F385C" w:rsidRDefault="004F385C" w:rsidP="00C160D0">
      <w:pPr>
        <w:widowControl w:val="0"/>
        <w:numPr>
          <w:ilvl w:val="0"/>
          <w:numId w:val="16"/>
        </w:numPr>
        <w:overflowPunct w:val="0"/>
        <w:autoSpaceDE w:val="0"/>
        <w:jc w:val="both"/>
        <w:textAlignment w:val="baseline"/>
        <w:rPr>
          <w:rFonts w:ascii="Arial" w:hAnsi="Arial" w:cs="Arial"/>
          <w:szCs w:val="22"/>
        </w:rPr>
      </w:pPr>
      <w:r w:rsidRPr="004F385C">
        <w:rPr>
          <w:rFonts w:ascii="Arial" w:hAnsi="Arial" w:cs="Arial"/>
          <w:szCs w:val="22"/>
        </w:rPr>
        <w:t xml:space="preserve">Całkowita cena brutto za towar określony w § 1 ust. 1 wynosi: </w:t>
      </w:r>
      <w:r w:rsidRPr="004F385C">
        <w:rPr>
          <w:rFonts w:ascii="Arial" w:hAnsi="Arial" w:cs="Arial"/>
          <w:szCs w:val="22"/>
          <w:u w:val="single"/>
        </w:rPr>
        <w:t>……………………….</w:t>
      </w:r>
      <w:r w:rsidRPr="004F385C">
        <w:rPr>
          <w:rFonts w:ascii="Arial" w:hAnsi="Arial" w:cs="Arial"/>
          <w:szCs w:val="22"/>
        </w:rPr>
        <w:t xml:space="preserve"> </w:t>
      </w:r>
      <w:r w:rsidRPr="004F385C">
        <w:rPr>
          <w:rFonts w:ascii="Arial" w:hAnsi="Arial" w:cs="Arial"/>
          <w:i/>
          <w:iCs/>
          <w:szCs w:val="22"/>
        </w:rPr>
        <w:t>[pakiet nr…].</w:t>
      </w:r>
    </w:p>
    <w:p w14:paraId="796CA49C" w14:textId="77777777" w:rsidR="004F385C" w:rsidRPr="004F385C" w:rsidRDefault="004F385C" w:rsidP="00C160D0">
      <w:pPr>
        <w:widowControl w:val="0"/>
        <w:numPr>
          <w:ilvl w:val="0"/>
          <w:numId w:val="16"/>
        </w:numPr>
        <w:overflowPunct w:val="0"/>
        <w:autoSpaceDE w:val="0"/>
        <w:jc w:val="both"/>
        <w:textAlignment w:val="baseline"/>
        <w:rPr>
          <w:rFonts w:ascii="Arial" w:hAnsi="Arial" w:cs="Arial"/>
          <w:color w:val="FF0000"/>
          <w:szCs w:val="22"/>
        </w:rPr>
      </w:pPr>
      <w:r w:rsidRPr="004F385C">
        <w:rPr>
          <w:rFonts w:ascii="Arial" w:hAnsi="Arial" w:cs="Arial"/>
          <w:szCs w:val="22"/>
        </w:rPr>
        <w:t>Podana cena brutto zawiera: wartość towaru, podatek VAT, koszty ubezpieczenia i transportu oraz dostarczenia do miejsca wskazanego w §2 ust. 1, szkolenia i inne, jeśli występują.</w:t>
      </w:r>
    </w:p>
    <w:p w14:paraId="57F3DBD9" w14:textId="77777777" w:rsidR="004F385C" w:rsidRPr="004F385C" w:rsidRDefault="004F385C" w:rsidP="00C160D0">
      <w:pPr>
        <w:widowControl w:val="0"/>
        <w:numPr>
          <w:ilvl w:val="0"/>
          <w:numId w:val="16"/>
        </w:numPr>
        <w:overflowPunct w:val="0"/>
        <w:autoSpaceDE w:val="0"/>
        <w:jc w:val="both"/>
        <w:textAlignment w:val="baseline"/>
        <w:rPr>
          <w:rFonts w:ascii="Arial" w:hAnsi="Arial" w:cs="Arial"/>
          <w:szCs w:val="22"/>
        </w:rPr>
      </w:pPr>
      <w:r w:rsidRPr="004F385C">
        <w:rPr>
          <w:rFonts w:ascii="Arial" w:hAnsi="Arial" w:cs="Arial"/>
          <w:szCs w:val="22"/>
        </w:rPr>
        <w:t>Towar będzie sprzedawany po cenach jednostkowych brutto określonych w załączniku, o którym mowa w § 1 ust. 1</w:t>
      </w:r>
      <w:r w:rsidRPr="004F385C">
        <w:rPr>
          <w:rFonts w:ascii="Arial" w:hAnsi="Arial" w:cs="Arial"/>
          <w:b/>
          <w:bCs/>
          <w:szCs w:val="22"/>
        </w:rPr>
        <w:t xml:space="preserve">, </w:t>
      </w:r>
      <w:r w:rsidRPr="004F385C">
        <w:rPr>
          <w:rFonts w:ascii="Arial" w:hAnsi="Arial" w:cs="Arial"/>
          <w:szCs w:val="22"/>
        </w:rPr>
        <w:t>z zastrzeżeniem postanowień niniejszej umowy.</w:t>
      </w:r>
    </w:p>
    <w:p w14:paraId="4145F251" w14:textId="77777777" w:rsidR="004F385C" w:rsidRPr="004F385C" w:rsidRDefault="004F385C" w:rsidP="00C160D0">
      <w:pPr>
        <w:widowControl w:val="0"/>
        <w:numPr>
          <w:ilvl w:val="0"/>
          <w:numId w:val="16"/>
        </w:numPr>
        <w:overflowPunct w:val="0"/>
        <w:autoSpaceDE w:val="0"/>
        <w:jc w:val="both"/>
        <w:textAlignment w:val="baseline"/>
        <w:rPr>
          <w:rFonts w:ascii="Arial" w:hAnsi="Arial" w:cs="Arial"/>
          <w:szCs w:val="22"/>
        </w:rPr>
      </w:pPr>
      <w:r w:rsidRPr="004F385C">
        <w:rPr>
          <w:rFonts w:ascii="Arial" w:hAnsi="Arial" w:cs="Arial"/>
          <w:szCs w:val="22"/>
        </w:rPr>
        <w:t>Ceny mogą ulec zmianie z zastrzeżeniem poniższych postanowień. W przypadku zmiany:</w:t>
      </w:r>
    </w:p>
    <w:p w14:paraId="336DE924" w14:textId="77777777" w:rsidR="004F385C" w:rsidRPr="004F385C" w:rsidRDefault="004F385C" w:rsidP="00C160D0">
      <w:pPr>
        <w:widowControl w:val="0"/>
        <w:numPr>
          <w:ilvl w:val="0"/>
          <w:numId w:val="32"/>
        </w:numPr>
        <w:jc w:val="both"/>
        <w:rPr>
          <w:rFonts w:ascii="Arial" w:hAnsi="Arial" w:cs="Arial"/>
          <w:szCs w:val="22"/>
          <w:lang w:eastAsia="en-US"/>
        </w:rPr>
      </w:pPr>
      <w:r w:rsidRPr="004F385C">
        <w:rPr>
          <w:rFonts w:ascii="Arial" w:hAnsi="Arial" w:cs="Arial"/>
          <w:szCs w:val="22"/>
          <w:lang w:eastAsia="en-US"/>
        </w:rPr>
        <w:t>wysokości minimalnego wynagrodzenia za pracę lub wysokości minimalnej stawki godzinowej,</w:t>
      </w:r>
    </w:p>
    <w:p w14:paraId="1A95CA25" w14:textId="4296849A" w:rsidR="004F385C" w:rsidRPr="004F385C" w:rsidRDefault="004F385C" w:rsidP="00C160D0">
      <w:pPr>
        <w:widowControl w:val="0"/>
        <w:numPr>
          <w:ilvl w:val="0"/>
          <w:numId w:val="32"/>
        </w:numPr>
        <w:jc w:val="both"/>
        <w:rPr>
          <w:rFonts w:ascii="Arial" w:hAnsi="Arial" w:cs="Arial"/>
          <w:szCs w:val="22"/>
          <w:lang w:eastAsia="en-US"/>
        </w:rPr>
      </w:pPr>
      <w:r w:rsidRPr="004F385C">
        <w:rPr>
          <w:rFonts w:ascii="Arial" w:hAnsi="Arial" w:cs="Arial"/>
          <w:szCs w:val="22"/>
          <w:lang w:eastAsia="en-US"/>
        </w:rPr>
        <w:t>zasad podlegania ubezpieczeniom społecznym lub ubezpieczeniu zdrowotnemu lub wysokości stawki składki na ubezpieczenia społeczne lub zdrowotne, zasad gromadzenia i wysokości wpłat do pracowniczych planów kapitałowych, o których mowa w ustawie z dnia 4.10.2018 r. o pracowniczych planach kapitałowych,</w:t>
      </w:r>
    </w:p>
    <w:p w14:paraId="7F78AC87" w14:textId="77777777" w:rsidR="004F385C" w:rsidRPr="004F385C" w:rsidRDefault="004F385C" w:rsidP="00C160D0">
      <w:pPr>
        <w:widowControl w:val="0"/>
        <w:ind w:left="357"/>
        <w:jc w:val="both"/>
        <w:rPr>
          <w:rFonts w:ascii="Arial" w:hAnsi="Arial" w:cs="Arial"/>
          <w:szCs w:val="22"/>
        </w:rPr>
      </w:pPr>
      <w:r w:rsidRPr="004F385C">
        <w:rPr>
          <w:rFonts w:ascii="Arial" w:hAnsi="Arial" w:cs="Arial"/>
          <w:szCs w:val="22"/>
        </w:rPr>
        <w:t xml:space="preserve">-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 </w:t>
      </w:r>
    </w:p>
    <w:p w14:paraId="537FB4FF" w14:textId="77777777" w:rsidR="004F385C" w:rsidRPr="004F385C" w:rsidRDefault="004F385C" w:rsidP="00C160D0">
      <w:pPr>
        <w:widowControl w:val="0"/>
        <w:numPr>
          <w:ilvl w:val="0"/>
          <w:numId w:val="32"/>
        </w:numPr>
        <w:jc w:val="both"/>
        <w:rPr>
          <w:rFonts w:ascii="Arial" w:hAnsi="Arial" w:cs="Arial"/>
          <w:szCs w:val="22"/>
          <w:lang w:eastAsia="en-US"/>
        </w:rPr>
      </w:pPr>
      <w:r w:rsidRPr="004F385C">
        <w:rPr>
          <w:rFonts w:ascii="Arial" w:hAnsi="Arial" w:cs="Arial"/>
          <w:szCs w:val="22"/>
          <w:lang w:eastAsia="en-US"/>
        </w:rPr>
        <w:t>stawki podatku od towarów i usług na przedmiot umowy (ceny brutto określone w umowie ulegną odpowiedniej zmianie, w taki sposób, aby wynikające z umowy ceny netto pozostały niezmienione).</w:t>
      </w:r>
    </w:p>
    <w:p w14:paraId="654F8183" w14:textId="77777777" w:rsidR="004F385C" w:rsidRPr="004F385C" w:rsidRDefault="004F385C" w:rsidP="00C160D0">
      <w:pPr>
        <w:widowControl w:val="0"/>
        <w:numPr>
          <w:ilvl w:val="0"/>
          <w:numId w:val="32"/>
        </w:numPr>
        <w:jc w:val="both"/>
        <w:rPr>
          <w:rFonts w:ascii="Arial" w:hAnsi="Arial" w:cs="Arial"/>
          <w:szCs w:val="22"/>
          <w:lang w:eastAsia="en-US"/>
        </w:rPr>
      </w:pPr>
      <w:r w:rsidRPr="004F385C">
        <w:rPr>
          <w:rFonts w:ascii="Arial" w:hAnsi="Arial" w:cs="Arial"/>
          <w:szCs w:val="22"/>
          <w:lang w:eastAsia="en-US"/>
        </w:rPr>
        <w:t xml:space="preserve">podwyżki cen urzędowych (w przypadku podwyżki lub obniżki cen urzędowych Dostawca zobowiązany jest uwzględnić je od dnia obowiązywania nowych cen) </w:t>
      </w:r>
      <w:r w:rsidRPr="004F385C">
        <w:rPr>
          <w:rFonts w:ascii="Arial" w:hAnsi="Arial" w:cs="Arial"/>
          <w:i/>
          <w:iCs/>
          <w:szCs w:val="22"/>
          <w:lang w:eastAsia="en-US"/>
        </w:rPr>
        <w:t>[jeśli dotyczy]</w:t>
      </w:r>
      <w:r w:rsidRPr="004F385C">
        <w:rPr>
          <w:rFonts w:ascii="Arial" w:hAnsi="Arial" w:cs="Arial"/>
          <w:szCs w:val="22"/>
          <w:lang w:eastAsia="en-US"/>
        </w:rPr>
        <w:t>.</w:t>
      </w:r>
    </w:p>
    <w:p w14:paraId="3628677E" w14:textId="77777777" w:rsidR="004F385C" w:rsidRPr="004F385C" w:rsidRDefault="004F385C" w:rsidP="00C160D0">
      <w:pPr>
        <w:widowControl w:val="0"/>
        <w:numPr>
          <w:ilvl w:val="0"/>
          <w:numId w:val="16"/>
        </w:numPr>
        <w:jc w:val="both"/>
        <w:rPr>
          <w:rFonts w:ascii="Arial" w:hAnsi="Arial" w:cs="Arial"/>
          <w:szCs w:val="22"/>
          <w:lang w:eastAsia="en-US"/>
        </w:rPr>
      </w:pPr>
      <w:r w:rsidRPr="004F385C">
        <w:rPr>
          <w:rFonts w:ascii="Arial" w:hAnsi="Arial" w:cs="Arial"/>
          <w:szCs w:val="22"/>
          <w:lang w:eastAsia="en-US"/>
        </w:rPr>
        <w:t>W przypadku zmiany cen w górę Dostawca sporządzi stosowny aneks i dostarczy go Zamawiającemu.</w:t>
      </w:r>
    </w:p>
    <w:p w14:paraId="47170BA3" w14:textId="77777777" w:rsidR="004F385C" w:rsidRPr="004F385C" w:rsidRDefault="004F385C" w:rsidP="00C160D0">
      <w:pPr>
        <w:widowControl w:val="0"/>
        <w:numPr>
          <w:ilvl w:val="0"/>
          <w:numId w:val="16"/>
        </w:numPr>
        <w:jc w:val="both"/>
        <w:rPr>
          <w:rFonts w:ascii="Arial" w:hAnsi="Arial" w:cs="Arial"/>
          <w:szCs w:val="22"/>
          <w:lang w:eastAsia="en-US"/>
        </w:rPr>
      </w:pPr>
      <w:r w:rsidRPr="004F385C">
        <w:rPr>
          <w:rFonts w:ascii="Arial" w:hAnsi="Arial" w:cs="Arial"/>
          <w:szCs w:val="22"/>
          <w:lang w:eastAsia="en-US"/>
        </w:rPr>
        <w:t>Zamawiający dopuszcza możliwość zmiany cen jednostkowych za przedmiot umowy w dół. Zmiana ta, co do zasady, nie wymaga aneksu do umowy (chyba, że wniesie o to Zamawiający). Dostawca zawiadomi Zamawiającego na piśmie o wprowadzeniu nowych cen.</w:t>
      </w:r>
    </w:p>
    <w:p w14:paraId="5A265543" w14:textId="77777777" w:rsidR="004F385C" w:rsidRPr="004F385C" w:rsidRDefault="004F385C" w:rsidP="00C160D0">
      <w:pPr>
        <w:widowControl w:val="0"/>
        <w:rPr>
          <w:rFonts w:ascii="Arial" w:hAnsi="Arial" w:cs="Arial"/>
          <w:b/>
          <w:bCs/>
          <w:szCs w:val="22"/>
        </w:rPr>
      </w:pPr>
    </w:p>
    <w:p w14:paraId="0BA1DE82"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Warunki płatności</w:t>
      </w:r>
    </w:p>
    <w:p w14:paraId="5BE1DBAB"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4</w:t>
      </w:r>
    </w:p>
    <w:p w14:paraId="02B5230A" w14:textId="77777777" w:rsidR="004F385C" w:rsidRPr="004F385C" w:rsidRDefault="004F385C" w:rsidP="00C160D0">
      <w:pPr>
        <w:widowControl w:val="0"/>
        <w:numPr>
          <w:ilvl w:val="0"/>
          <w:numId w:val="5"/>
        </w:numPr>
        <w:tabs>
          <w:tab w:val="clear" w:pos="357"/>
          <w:tab w:val="left" w:pos="360"/>
        </w:tabs>
        <w:jc w:val="both"/>
        <w:rPr>
          <w:rFonts w:ascii="Arial" w:hAnsi="Arial" w:cs="Arial"/>
          <w:szCs w:val="22"/>
        </w:rPr>
      </w:pPr>
      <w:r w:rsidRPr="004F385C">
        <w:rPr>
          <w:rFonts w:ascii="Arial" w:hAnsi="Arial" w:cs="Arial"/>
          <w:szCs w:val="22"/>
        </w:rPr>
        <w:t xml:space="preserve">Zamawiający zobowiązuje się dokonać zapłaty za towar w terminie do 60 dni od daty otrzymania oryginału prawidłowo wystawionej faktury i po zrealizowaniu zamówienia potwierdzonego przez upoważnionego pracownika Zamawiającego. Wpłaty dokonywane będą przelewem na rachunek bankowy Dostawcy nr ……………………………………………………………………………………... </w:t>
      </w:r>
      <w:r w:rsidRPr="004F385C">
        <w:rPr>
          <w:rFonts w:ascii="Arial" w:hAnsi="Arial" w:cs="Arial"/>
          <w:szCs w:val="22"/>
        </w:rPr>
        <w:br/>
        <w:t>W przypadku zmiany rachunku bankowego Dostawca sporządzi stosowny aneks i dostarczy go Zamawiającemu.</w:t>
      </w:r>
    </w:p>
    <w:p w14:paraId="7A0DEA08" w14:textId="77777777" w:rsidR="004F385C" w:rsidRPr="004F385C" w:rsidRDefault="004F385C" w:rsidP="00C160D0">
      <w:pPr>
        <w:widowControl w:val="0"/>
        <w:numPr>
          <w:ilvl w:val="0"/>
          <w:numId w:val="5"/>
        </w:numPr>
        <w:tabs>
          <w:tab w:val="clear" w:pos="357"/>
          <w:tab w:val="left" w:pos="360"/>
        </w:tabs>
        <w:jc w:val="both"/>
        <w:rPr>
          <w:rFonts w:ascii="Arial" w:hAnsi="Arial" w:cs="Arial"/>
          <w:szCs w:val="22"/>
        </w:rPr>
      </w:pPr>
      <w:bookmarkStart w:id="13" w:name="_Hlk51742710"/>
      <w:r w:rsidRPr="004F385C">
        <w:rPr>
          <w:rFonts w:ascii="Arial" w:hAnsi="Arial" w:cs="Arial"/>
          <w:szCs w:val="22"/>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w:t>
      </w:r>
      <w:r w:rsidRPr="004F385C">
        <w:rPr>
          <w:rFonts w:ascii="Arial" w:eastAsia="Calibri" w:hAnsi="Arial" w:cs="Arial"/>
          <w:szCs w:val="22"/>
          <w:lang w:eastAsia="en-US"/>
        </w:rPr>
        <w:t xml:space="preserve">– dotyczy podatników VAT </w:t>
      </w:r>
      <w:r w:rsidRPr="004F385C">
        <w:rPr>
          <w:rFonts w:ascii="Arial" w:eastAsia="Calibri" w:hAnsi="Arial" w:cs="Arial"/>
          <w:szCs w:val="22"/>
          <w:lang w:eastAsia="en-US"/>
        </w:rPr>
        <w:lastRenderedPageBreak/>
        <w:t xml:space="preserve">zarejestrowanych jako podatnik VAT czynny.  </w:t>
      </w:r>
    </w:p>
    <w:bookmarkEnd w:id="13"/>
    <w:p w14:paraId="02D825FB" w14:textId="77777777" w:rsidR="004F385C" w:rsidRPr="004F385C" w:rsidRDefault="004F385C" w:rsidP="00C160D0">
      <w:pPr>
        <w:widowControl w:val="0"/>
        <w:numPr>
          <w:ilvl w:val="0"/>
          <w:numId w:val="5"/>
        </w:numPr>
        <w:tabs>
          <w:tab w:val="clear" w:pos="357"/>
          <w:tab w:val="left" w:pos="360"/>
        </w:tabs>
        <w:jc w:val="both"/>
        <w:rPr>
          <w:rFonts w:ascii="Arial" w:hAnsi="Arial" w:cs="Arial"/>
          <w:szCs w:val="22"/>
        </w:rPr>
      </w:pPr>
      <w:r w:rsidRPr="004F385C">
        <w:rPr>
          <w:rFonts w:ascii="Arial" w:hAnsi="Arial" w:cs="Arial"/>
          <w:szCs w:val="22"/>
        </w:rPr>
        <w:t xml:space="preserve">Zamawiający dopuszcza przesyłanie faktur </w:t>
      </w:r>
      <w:bookmarkStart w:id="14" w:name="_Hlk55300311"/>
      <w:r w:rsidRPr="004F385C">
        <w:rPr>
          <w:rFonts w:ascii="Arial" w:hAnsi="Arial" w:cs="Arial"/>
          <w:szCs w:val="22"/>
        </w:rPr>
        <w:t xml:space="preserve">na adres email: apteka@dietl.krakow.pl </w:t>
      </w:r>
      <w:bookmarkEnd w:id="14"/>
      <w:r w:rsidRPr="004F385C">
        <w:rPr>
          <w:rFonts w:ascii="Arial" w:hAnsi="Arial" w:cs="Arial"/>
          <w:szCs w:val="22"/>
        </w:rPr>
        <w:t xml:space="preserve">jak i za pośrednictwem Platformy Elektronicznego Fakturowania (PEF). </w:t>
      </w:r>
    </w:p>
    <w:p w14:paraId="3935B5F9" w14:textId="2369CD2E" w:rsidR="004F385C" w:rsidRPr="004F385C" w:rsidRDefault="004F385C" w:rsidP="00C160D0">
      <w:pPr>
        <w:widowControl w:val="0"/>
        <w:numPr>
          <w:ilvl w:val="0"/>
          <w:numId w:val="5"/>
        </w:numPr>
        <w:tabs>
          <w:tab w:val="clear" w:pos="357"/>
          <w:tab w:val="left" w:pos="360"/>
        </w:tabs>
        <w:jc w:val="both"/>
        <w:rPr>
          <w:rFonts w:ascii="Arial" w:hAnsi="Arial" w:cs="Arial"/>
          <w:szCs w:val="22"/>
        </w:rPr>
      </w:pPr>
      <w:r w:rsidRPr="004F385C">
        <w:rPr>
          <w:rFonts w:ascii="Arial" w:hAnsi="Arial" w:cs="Arial"/>
          <w:szCs w:val="22"/>
        </w:rPr>
        <w:t>Ceny i nazwy na fakturze muszą odpowiadać cenom i nazwom ujętym w załączniku nr 1 do umowy, </w:t>
      </w:r>
      <w:r w:rsidR="00066191">
        <w:rPr>
          <w:rFonts w:ascii="Arial" w:hAnsi="Arial" w:cs="Arial"/>
          <w:szCs w:val="22"/>
        </w:rPr>
        <w:br/>
      </w:r>
      <w:r w:rsidRPr="004F385C">
        <w:rPr>
          <w:rFonts w:ascii="Arial" w:hAnsi="Arial" w:cs="Arial"/>
          <w:szCs w:val="22"/>
        </w:rPr>
        <w:t xml:space="preserve">z zastrzeżeniem postanowień niniejszej umowy. </w:t>
      </w:r>
    </w:p>
    <w:p w14:paraId="5C92D63E" w14:textId="77777777" w:rsidR="004F385C" w:rsidRPr="004F385C" w:rsidRDefault="004F385C" w:rsidP="00C160D0">
      <w:pPr>
        <w:widowControl w:val="0"/>
        <w:numPr>
          <w:ilvl w:val="0"/>
          <w:numId w:val="5"/>
        </w:numPr>
        <w:jc w:val="both"/>
        <w:rPr>
          <w:rFonts w:ascii="Arial" w:hAnsi="Arial" w:cs="Arial"/>
          <w:szCs w:val="22"/>
        </w:rPr>
      </w:pPr>
      <w:bookmarkStart w:id="15" w:name="_Hlk51678145"/>
      <w:r w:rsidRPr="004F385C">
        <w:rPr>
          <w:rFonts w:ascii="Arial" w:hAnsi="Arial" w:cs="Arial"/>
          <w:szCs w:val="22"/>
        </w:rPr>
        <w:t>Ceny na fakturze będą rozbite na poszczególne pozycje dostawy z wyszczególnionym podatkiem VAT (cena jednostkowa netto, stawka podatku VAT, wartość netto, wartość brutto).</w:t>
      </w:r>
    </w:p>
    <w:bookmarkEnd w:id="15"/>
    <w:p w14:paraId="0831EFA1" w14:textId="77777777" w:rsidR="004F385C" w:rsidRPr="004F385C" w:rsidRDefault="004F385C" w:rsidP="00C160D0">
      <w:pPr>
        <w:widowControl w:val="0"/>
        <w:numPr>
          <w:ilvl w:val="0"/>
          <w:numId w:val="5"/>
        </w:numPr>
        <w:jc w:val="both"/>
        <w:rPr>
          <w:rFonts w:ascii="Arial" w:hAnsi="Arial" w:cs="Arial"/>
          <w:szCs w:val="22"/>
        </w:rPr>
      </w:pPr>
      <w:r w:rsidRPr="004F385C">
        <w:rPr>
          <w:rFonts w:ascii="Arial" w:hAnsi="Arial" w:cs="Arial"/>
          <w:szCs w:val="22"/>
        </w:rPr>
        <w:t>Za termin dokonania zapłaty przyjmuje się datę obciążenia rachunku bankowego Zamawiającego.</w:t>
      </w:r>
    </w:p>
    <w:p w14:paraId="7EC2A490" w14:textId="77777777" w:rsidR="004F385C" w:rsidRPr="004F385C" w:rsidRDefault="004F385C" w:rsidP="00C160D0">
      <w:pPr>
        <w:widowControl w:val="0"/>
        <w:numPr>
          <w:ilvl w:val="0"/>
          <w:numId w:val="5"/>
        </w:numPr>
        <w:jc w:val="both"/>
        <w:rPr>
          <w:rFonts w:ascii="Arial" w:hAnsi="Arial" w:cs="Arial"/>
          <w:szCs w:val="22"/>
        </w:rPr>
      </w:pPr>
      <w:r w:rsidRPr="004F385C">
        <w:rPr>
          <w:rFonts w:ascii="Arial" w:hAnsi="Arial" w:cs="Arial"/>
          <w:szCs w:val="22"/>
          <w:lang w:eastAsia="pl-PL"/>
        </w:rPr>
        <w:t xml:space="preserve">Do ewentualnych opóźnień w zapłacie zastosowanie ma art. 8 ust. 1 ustawy z dnia 8.03.2013 r. </w:t>
      </w:r>
      <w:r w:rsidRPr="004F385C">
        <w:rPr>
          <w:rFonts w:ascii="Arial" w:hAnsi="Arial" w:cs="Arial"/>
          <w:szCs w:val="22"/>
          <w:lang w:eastAsia="pl-PL"/>
        </w:rPr>
        <w:br/>
        <w:t>o przeciwdziałaniu nadmiernym opóźnieniom w transakcjach handlowych.</w:t>
      </w:r>
    </w:p>
    <w:p w14:paraId="0C30278B" w14:textId="77777777" w:rsidR="004F385C" w:rsidRPr="004F385C" w:rsidRDefault="004F385C" w:rsidP="00C160D0">
      <w:pPr>
        <w:widowControl w:val="0"/>
        <w:numPr>
          <w:ilvl w:val="0"/>
          <w:numId w:val="5"/>
        </w:numPr>
        <w:jc w:val="both"/>
        <w:rPr>
          <w:rFonts w:ascii="Arial" w:hAnsi="Arial" w:cs="Arial"/>
          <w:szCs w:val="22"/>
        </w:rPr>
      </w:pPr>
      <w:r w:rsidRPr="004F385C">
        <w:rPr>
          <w:rFonts w:ascii="Arial" w:hAnsi="Arial" w:cs="Arial"/>
          <w:szCs w:val="22"/>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2E69C375" w14:textId="77777777" w:rsidR="004F385C" w:rsidRPr="004F385C" w:rsidRDefault="004F385C" w:rsidP="00C160D0">
      <w:pPr>
        <w:widowControl w:val="0"/>
        <w:tabs>
          <w:tab w:val="left" w:pos="360"/>
        </w:tabs>
        <w:jc w:val="center"/>
        <w:rPr>
          <w:rFonts w:ascii="Arial" w:hAnsi="Arial" w:cs="Arial"/>
          <w:b/>
          <w:bCs/>
          <w:color w:val="FF0000"/>
          <w:szCs w:val="22"/>
        </w:rPr>
      </w:pPr>
    </w:p>
    <w:p w14:paraId="2A7C2FAE" w14:textId="77777777" w:rsidR="004F385C" w:rsidRPr="004F385C" w:rsidRDefault="004F385C" w:rsidP="00C160D0">
      <w:pPr>
        <w:widowControl w:val="0"/>
        <w:tabs>
          <w:tab w:val="left" w:pos="360"/>
        </w:tabs>
        <w:jc w:val="center"/>
        <w:rPr>
          <w:rFonts w:ascii="Arial" w:hAnsi="Arial" w:cs="Arial"/>
          <w:b/>
          <w:bCs/>
          <w:szCs w:val="22"/>
        </w:rPr>
      </w:pPr>
      <w:r w:rsidRPr="004F385C">
        <w:rPr>
          <w:rFonts w:ascii="Arial" w:hAnsi="Arial" w:cs="Arial"/>
          <w:b/>
          <w:bCs/>
          <w:szCs w:val="22"/>
        </w:rPr>
        <w:t>Termin wykonania umowy</w:t>
      </w:r>
    </w:p>
    <w:p w14:paraId="793DE752"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5</w:t>
      </w:r>
    </w:p>
    <w:p w14:paraId="56E02F12" w14:textId="33AAD93B" w:rsidR="004F385C" w:rsidRPr="004F385C" w:rsidRDefault="004F385C" w:rsidP="00C160D0">
      <w:pPr>
        <w:widowControl w:val="0"/>
        <w:numPr>
          <w:ilvl w:val="0"/>
          <w:numId w:val="6"/>
        </w:numPr>
        <w:tabs>
          <w:tab w:val="clear" w:pos="357"/>
          <w:tab w:val="left" w:pos="360"/>
        </w:tabs>
        <w:jc w:val="both"/>
        <w:rPr>
          <w:rFonts w:ascii="Arial" w:hAnsi="Arial" w:cs="Arial"/>
          <w:b/>
          <w:bCs/>
          <w:szCs w:val="22"/>
        </w:rPr>
      </w:pPr>
      <w:r w:rsidRPr="004F385C">
        <w:rPr>
          <w:rFonts w:ascii="Arial" w:hAnsi="Arial" w:cs="Arial"/>
          <w:szCs w:val="22"/>
        </w:rPr>
        <w:t xml:space="preserve">Umowa została zawarta na czas określony i obowiązuje: </w:t>
      </w:r>
      <w:r w:rsidRPr="004F385C">
        <w:rPr>
          <w:rFonts w:ascii="Arial" w:hAnsi="Arial" w:cs="Arial"/>
          <w:b/>
          <w:bCs/>
          <w:szCs w:val="22"/>
        </w:rPr>
        <w:t xml:space="preserve">od dnia ……………. do dnia 21.02.2023 r. </w:t>
      </w:r>
      <w:r w:rsidR="00714594">
        <w:rPr>
          <w:rFonts w:ascii="Arial" w:hAnsi="Arial" w:cs="Arial"/>
          <w:b/>
          <w:bCs/>
          <w:szCs w:val="22"/>
        </w:rPr>
        <w:br/>
      </w:r>
      <w:r w:rsidRPr="004F385C">
        <w:rPr>
          <w:rFonts w:ascii="Arial" w:hAnsi="Arial" w:cs="Arial"/>
          <w:szCs w:val="22"/>
        </w:rPr>
        <w:t>z zastrzeżeniem ust. 2.</w:t>
      </w:r>
    </w:p>
    <w:p w14:paraId="717AB029" w14:textId="77777777" w:rsidR="004F385C" w:rsidRPr="004F385C" w:rsidRDefault="004F385C" w:rsidP="00C160D0">
      <w:pPr>
        <w:widowControl w:val="0"/>
        <w:numPr>
          <w:ilvl w:val="0"/>
          <w:numId w:val="6"/>
        </w:numPr>
        <w:tabs>
          <w:tab w:val="clear" w:pos="357"/>
          <w:tab w:val="left" w:pos="360"/>
        </w:tabs>
        <w:jc w:val="both"/>
        <w:rPr>
          <w:rFonts w:ascii="Arial" w:hAnsi="Arial" w:cs="Arial"/>
          <w:b/>
          <w:bCs/>
          <w:szCs w:val="22"/>
        </w:rPr>
      </w:pPr>
      <w:r w:rsidRPr="004F385C">
        <w:rPr>
          <w:rFonts w:ascii="Arial" w:hAnsi="Arial" w:cs="Arial"/>
          <w:szCs w:val="22"/>
        </w:rPr>
        <w:t>Umowa wygasa lub rozwiązuje się:</w:t>
      </w:r>
    </w:p>
    <w:p w14:paraId="0AC500F2" w14:textId="77777777" w:rsidR="004F385C" w:rsidRPr="004F385C" w:rsidRDefault="004F385C" w:rsidP="00C160D0">
      <w:pPr>
        <w:widowControl w:val="0"/>
        <w:numPr>
          <w:ilvl w:val="1"/>
          <w:numId w:val="6"/>
        </w:numPr>
        <w:tabs>
          <w:tab w:val="left" w:pos="720"/>
        </w:tabs>
        <w:jc w:val="both"/>
        <w:rPr>
          <w:rFonts w:ascii="Arial" w:hAnsi="Arial" w:cs="Arial"/>
          <w:szCs w:val="22"/>
        </w:rPr>
      </w:pPr>
      <w:bookmarkStart w:id="16" w:name="_Hlk51678187"/>
      <w:r w:rsidRPr="004F385C">
        <w:rPr>
          <w:rFonts w:ascii="Arial" w:hAnsi="Arial" w:cs="Arial"/>
          <w:szCs w:val="22"/>
        </w:rPr>
        <w:t>z upływem okresu na jaki została zawarta,</w:t>
      </w:r>
      <w:r w:rsidRPr="004F385C">
        <w:rPr>
          <w:rFonts w:ascii="Arial" w:hAnsi="Arial" w:cs="Arial"/>
          <w:bCs/>
          <w:szCs w:val="22"/>
        </w:rPr>
        <w:t xml:space="preserve"> z zastrzeżeniem odmiennych postanowień niniejszej umowy,</w:t>
      </w:r>
    </w:p>
    <w:bookmarkEnd w:id="16"/>
    <w:p w14:paraId="42C1F4B1" w14:textId="2CF13142" w:rsidR="004F385C" w:rsidRPr="004F385C" w:rsidRDefault="004F385C" w:rsidP="00C160D0">
      <w:pPr>
        <w:widowControl w:val="0"/>
        <w:numPr>
          <w:ilvl w:val="1"/>
          <w:numId w:val="6"/>
        </w:numPr>
        <w:tabs>
          <w:tab w:val="left" w:pos="720"/>
        </w:tabs>
        <w:jc w:val="both"/>
        <w:rPr>
          <w:rFonts w:ascii="Arial" w:hAnsi="Arial" w:cs="Arial"/>
          <w:szCs w:val="22"/>
        </w:rPr>
      </w:pPr>
      <w:r w:rsidRPr="004F385C">
        <w:rPr>
          <w:rFonts w:ascii="Arial" w:hAnsi="Arial" w:cs="Arial"/>
          <w:szCs w:val="22"/>
        </w:rPr>
        <w:t>z chwilą wyczerpania się kwoty przeznaczonej na dostawy określonej w § 3 ust. 1 z zastrzeżeniem postanowień niniejszej umowy,</w:t>
      </w:r>
    </w:p>
    <w:p w14:paraId="25D50DA8" w14:textId="77777777" w:rsidR="004F385C" w:rsidRPr="004F385C" w:rsidRDefault="004F385C" w:rsidP="00C160D0">
      <w:pPr>
        <w:widowControl w:val="0"/>
        <w:numPr>
          <w:ilvl w:val="1"/>
          <w:numId w:val="6"/>
        </w:numPr>
        <w:tabs>
          <w:tab w:val="left" w:pos="720"/>
        </w:tabs>
        <w:jc w:val="both"/>
        <w:rPr>
          <w:rFonts w:ascii="Arial" w:hAnsi="Arial" w:cs="Arial"/>
          <w:szCs w:val="22"/>
        </w:rPr>
      </w:pPr>
      <w:r w:rsidRPr="004F385C">
        <w:rPr>
          <w:rFonts w:ascii="Arial" w:hAnsi="Arial" w:cs="Arial"/>
          <w:szCs w:val="22"/>
        </w:rPr>
        <w:t>na skutek porozumienia Stron lub odstąpienia od umowy przez jedną ze Stron umowy w przypadkach przewidzianych w niniejszej umowie i powszechnie obowiązujących przepisach prawa.</w:t>
      </w:r>
    </w:p>
    <w:p w14:paraId="7979BA53" w14:textId="3BFB78C2" w:rsidR="004F385C" w:rsidRPr="004F385C" w:rsidRDefault="004F385C" w:rsidP="00C160D0">
      <w:pPr>
        <w:widowControl w:val="0"/>
        <w:numPr>
          <w:ilvl w:val="0"/>
          <w:numId w:val="6"/>
        </w:numPr>
        <w:tabs>
          <w:tab w:val="clear" w:pos="357"/>
          <w:tab w:val="left" w:pos="360"/>
        </w:tabs>
        <w:jc w:val="both"/>
        <w:rPr>
          <w:rFonts w:ascii="Arial" w:hAnsi="Arial" w:cs="Arial"/>
          <w:szCs w:val="22"/>
        </w:rPr>
      </w:pPr>
      <w:r w:rsidRPr="004F385C">
        <w:rPr>
          <w:rFonts w:ascii="Arial" w:hAnsi="Arial" w:cs="Arial"/>
          <w:szCs w:val="22"/>
        </w:rPr>
        <w:t>Strony postanawiają, że oprócz wypadków wymienionych w kodeksie cywilnym oraz art. 145 ust. 1 PZP, przysługuje im prawo odstąpienia od umowy w zakresie niezrealizowanej części w następujących wypadkach:</w:t>
      </w:r>
    </w:p>
    <w:p w14:paraId="4DEDE941" w14:textId="395484C4" w:rsidR="004F385C" w:rsidRPr="004F385C" w:rsidRDefault="004F385C" w:rsidP="00C160D0">
      <w:pPr>
        <w:widowControl w:val="0"/>
        <w:numPr>
          <w:ilvl w:val="0"/>
          <w:numId w:val="7"/>
        </w:numPr>
        <w:jc w:val="both"/>
        <w:rPr>
          <w:rFonts w:ascii="Arial" w:hAnsi="Arial" w:cs="Arial"/>
          <w:szCs w:val="22"/>
        </w:rPr>
      </w:pPr>
      <w:r w:rsidRPr="004F385C">
        <w:rPr>
          <w:rFonts w:ascii="Arial" w:hAnsi="Arial" w:cs="Arial"/>
          <w:szCs w:val="22"/>
        </w:rPr>
        <w:t xml:space="preserve">Dostawca może odstąpić od umowy, jeżeli Zamawiający nie dokonuje zapłaty za faktury Dostawcy </w:t>
      </w:r>
      <w:r w:rsidR="00066191">
        <w:rPr>
          <w:rFonts w:ascii="Arial" w:hAnsi="Arial" w:cs="Arial"/>
          <w:szCs w:val="22"/>
        </w:rPr>
        <w:br/>
      </w:r>
      <w:r w:rsidRPr="004F385C">
        <w:rPr>
          <w:rFonts w:ascii="Arial" w:hAnsi="Arial" w:cs="Arial"/>
          <w:szCs w:val="22"/>
        </w:rPr>
        <w:t>w okresie dłuższym niż 90 dni licząc od ustalonego terminu zapłaty.</w:t>
      </w:r>
    </w:p>
    <w:p w14:paraId="3B1A3A0E" w14:textId="77777777" w:rsidR="004F385C" w:rsidRPr="004F385C" w:rsidRDefault="004F385C" w:rsidP="00C160D0">
      <w:pPr>
        <w:widowControl w:val="0"/>
        <w:numPr>
          <w:ilvl w:val="0"/>
          <w:numId w:val="7"/>
        </w:numPr>
        <w:jc w:val="both"/>
        <w:rPr>
          <w:rFonts w:ascii="Arial" w:hAnsi="Arial" w:cs="Arial"/>
          <w:szCs w:val="22"/>
        </w:rPr>
      </w:pPr>
      <w:r w:rsidRPr="004F385C">
        <w:rPr>
          <w:rFonts w:ascii="Arial" w:hAnsi="Arial" w:cs="Arial"/>
          <w:szCs w:val="22"/>
        </w:rPr>
        <w:t>Zamawiający może odstąpić od umowy, jeżeli:</w:t>
      </w:r>
    </w:p>
    <w:p w14:paraId="783203F3" w14:textId="77777777" w:rsidR="004F385C" w:rsidRPr="004F385C" w:rsidRDefault="004F385C" w:rsidP="00C160D0">
      <w:pPr>
        <w:widowControl w:val="0"/>
        <w:numPr>
          <w:ilvl w:val="0"/>
          <w:numId w:val="8"/>
        </w:numPr>
        <w:tabs>
          <w:tab w:val="left" w:pos="426"/>
        </w:tabs>
        <w:jc w:val="both"/>
        <w:rPr>
          <w:rFonts w:ascii="Arial" w:hAnsi="Arial" w:cs="Arial"/>
          <w:szCs w:val="22"/>
        </w:rPr>
      </w:pPr>
      <w:r w:rsidRPr="004F385C">
        <w:rPr>
          <w:rFonts w:ascii="Arial" w:hAnsi="Arial" w:cs="Arial"/>
          <w:szCs w:val="22"/>
        </w:rPr>
        <w:t>Dostawca bez uzasadnionych przyczyn nie rozpoczął wykonywania umowy lub przerwał jej wykonywanie;</w:t>
      </w:r>
    </w:p>
    <w:p w14:paraId="31CE6B74" w14:textId="77777777" w:rsidR="004F385C" w:rsidRPr="004F385C" w:rsidRDefault="004F385C" w:rsidP="00C160D0">
      <w:pPr>
        <w:widowControl w:val="0"/>
        <w:numPr>
          <w:ilvl w:val="0"/>
          <w:numId w:val="8"/>
        </w:numPr>
        <w:tabs>
          <w:tab w:val="left" w:pos="426"/>
        </w:tabs>
        <w:jc w:val="both"/>
        <w:rPr>
          <w:rFonts w:ascii="Arial" w:hAnsi="Arial" w:cs="Arial"/>
          <w:szCs w:val="22"/>
        </w:rPr>
      </w:pPr>
      <w:r w:rsidRPr="004F385C">
        <w:rPr>
          <w:rFonts w:ascii="Arial" w:hAnsi="Arial" w:cs="Arial"/>
          <w:szCs w:val="22"/>
        </w:rPr>
        <w:t>Dostawca rażąco narusza obowiązki wynikające z niniejszej umowy;</w:t>
      </w:r>
    </w:p>
    <w:p w14:paraId="56FD0373" w14:textId="77777777" w:rsidR="004F385C" w:rsidRPr="004F385C" w:rsidRDefault="004F385C" w:rsidP="00C160D0">
      <w:pPr>
        <w:widowControl w:val="0"/>
        <w:numPr>
          <w:ilvl w:val="0"/>
          <w:numId w:val="8"/>
        </w:numPr>
        <w:tabs>
          <w:tab w:val="left" w:pos="426"/>
        </w:tabs>
        <w:jc w:val="both"/>
        <w:rPr>
          <w:rFonts w:ascii="Arial" w:hAnsi="Arial" w:cs="Arial"/>
          <w:szCs w:val="22"/>
        </w:rPr>
      </w:pPr>
      <w:r w:rsidRPr="004F385C">
        <w:rPr>
          <w:rFonts w:ascii="Arial" w:hAnsi="Arial" w:cs="Arial"/>
          <w:szCs w:val="22"/>
        </w:rPr>
        <w:t>Dostawca 3–krotnie nieterminowo zrealizuje dostawy bądź opóźni się w realizacji pojedynczej dostawy przez okres dłuższy niż 96 godzin;</w:t>
      </w:r>
    </w:p>
    <w:p w14:paraId="437A4977" w14:textId="77777777" w:rsidR="004F385C" w:rsidRPr="004F385C" w:rsidRDefault="004F385C" w:rsidP="00C160D0">
      <w:pPr>
        <w:widowControl w:val="0"/>
        <w:numPr>
          <w:ilvl w:val="0"/>
          <w:numId w:val="8"/>
        </w:numPr>
        <w:tabs>
          <w:tab w:val="left" w:pos="426"/>
        </w:tabs>
        <w:jc w:val="both"/>
        <w:rPr>
          <w:rFonts w:ascii="Arial" w:hAnsi="Arial" w:cs="Arial"/>
          <w:szCs w:val="22"/>
        </w:rPr>
      </w:pPr>
      <w:bookmarkStart w:id="17" w:name="_Hlk51678379"/>
      <w:r w:rsidRPr="004F385C">
        <w:rPr>
          <w:rFonts w:ascii="Arial" w:hAnsi="Arial" w:cs="Arial"/>
          <w:szCs w:val="22"/>
        </w:rPr>
        <w:t xml:space="preserve">nie dojdzie do zmiany umowy w przypadku wskazanym w § 10 ust. 2 w terminie do 7 dni od daty poinformowania Dostawcy przez Zamawiającego o konieczności dokonania zmiany umowy. </w:t>
      </w:r>
    </w:p>
    <w:bookmarkEnd w:id="17"/>
    <w:p w14:paraId="45612948" w14:textId="77777777" w:rsidR="004F385C" w:rsidRPr="004F385C" w:rsidRDefault="004F385C" w:rsidP="00C160D0">
      <w:pPr>
        <w:widowControl w:val="0"/>
        <w:numPr>
          <w:ilvl w:val="0"/>
          <w:numId w:val="6"/>
        </w:numPr>
        <w:jc w:val="both"/>
        <w:rPr>
          <w:rFonts w:ascii="Arial" w:hAnsi="Arial" w:cs="Arial"/>
          <w:szCs w:val="22"/>
        </w:rPr>
      </w:pPr>
      <w:r w:rsidRPr="004F385C">
        <w:rPr>
          <w:rFonts w:ascii="Arial" w:hAnsi="Arial" w:cs="Arial"/>
          <w:szCs w:val="22"/>
        </w:rPr>
        <w:t>Odstąpienie od umowy powinno nastąpić w formie pisemnej z podaniem uzasadnienia.</w:t>
      </w:r>
    </w:p>
    <w:p w14:paraId="3B797AD6" w14:textId="77777777" w:rsidR="004F385C" w:rsidRPr="004F385C" w:rsidRDefault="004F385C" w:rsidP="00C160D0">
      <w:pPr>
        <w:widowControl w:val="0"/>
        <w:numPr>
          <w:ilvl w:val="0"/>
          <w:numId w:val="6"/>
        </w:numPr>
        <w:jc w:val="both"/>
        <w:rPr>
          <w:rFonts w:ascii="Arial" w:hAnsi="Arial" w:cs="Arial"/>
          <w:szCs w:val="22"/>
        </w:rPr>
      </w:pPr>
      <w:r w:rsidRPr="004F385C">
        <w:rPr>
          <w:rFonts w:ascii="Arial" w:hAnsi="Arial" w:cs="Arial"/>
          <w:szCs w:val="22"/>
        </w:rPr>
        <w:t>W przypadku odstąpienia od umowy przez Zamawiającego na podstawie art. 145 ust. 1 Prawa zamówień publicznych Dostawca może żądać wyłącznie wynagrodzenia należnego z tytułu wykonanej części umowy.</w:t>
      </w:r>
    </w:p>
    <w:p w14:paraId="3E6A28C0" w14:textId="77777777" w:rsidR="004F385C" w:rsidRPr="004F385C" w:rsidRDefault="004F385C" w:rsidP="00C160D0">
      <w:pPr>
        <w:widowControl w:val="0"/>
        <w:numPr>
          <w:ilvl w:val="0"/>
          <w:numId w:val="6"/>
        </w:numPr>
        <w:jc w:val="both"/>
        <w:rPr>
          <w:rFonts w:ascii="Arial" w:hAnsi="Arial" w:cs="Arial"/>
          <w:szCs w:val="22"/>
        </w:rPr>
      </w:pPr>
      <w:r w:rsidRPr="004F385C">
        <w:rPr>
          <w:rFonts w:ascii="Arial" w:hAnsi="Arial" w:cs="Arial"/>
          <w:szCs w:val="22"/>
        </w:rPr>
        <w:t>W przypadku wcześniejszego rozwiązania umowy, Dostawca może żądać jedynie zapłaty kwoty należnej mu z tytułu wykonania odebranych dostaw.</w:t>
      </w:r>
    </w:p>
    <w:p w14:paraId="09AA32C2" w14:textId="77777777" w:rsidR="004F385C" w:rsidRPr="004F385C" w:rsidRDefault="004F385C" w:rsidP="00C160D0">
      <w:pPr>
        <w:widowControl w:val="0"/>
        <w:tabs>
          <w:tab w:val="left" w:pos="360"/>
        </w:tabs>
        <w:jc w:val="both"/>
        <w:rPr>
          <w:rFonts w:ascii="Arial" w:hAnsi="Arial" w:cs="Arial"/>
          <w:szCs w:val="22"/>
        </w:rPr>
      </w:pPr>
    </w:p>
    <w:p w14:paraId="6169EA42"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Gwarancje ilości i jakości dostarczanego towaru.</w:t>
      </w:r>
    </w:p>
    <w:p w14:paraId="374CBF24"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6</w:t>
      </w:r>
    </w:p>
    <w:p w14:paraId="164DA7C4" w14:textId="7A762852" w:rsidR="004F385C" w:rsidRPr="004F385C" w:rsidRDefault="004F385C" w:rsidP="00C160D0">
      <w:pPr>
        <w:widowControl w:val="0"/>
        <w:numPr>
          <w:ilvl w:val="0"/>
          <w:numId w:val="33"/>
        </w:numPr>
        <w:jc w:val="both"/>
        <w:rPr>
          <w:rFonts w:ascii="Arial" w:hAnsi="Arial" w:cs="Arial"/>
          <w:color w:val="FF0000"/>
          <w:szCs w:val="22"/>
          <w:lang w:eastAsia="en-US"/>
        </w:rPr>
      </w:pPr>
      <w:r w:rsidRPr="004F385C">
        <w:rPr>
          <w:rFonts w:ascii="Arial" w:hAnsi="Arial" w:cs="Arial"/>
          <w:szCs w:val="22"/>
          <w:lang w:eastAsia="en-US"/>
        </w:rPr>
        <w:t>Dostawca gwarantuje, że towar jest wolny od wad, z terminem ważności minimum 12 miesięcy dla sterylnych wyrobów, od daty dostawy (e</w:t>
      </w:r>
      <w:r w:rsidRPr="004F385C">
        <w:rPr>
          <w:rFonts w:ascii="Arial" w:hAnsi="Arial" w:cs="Arial"/>
          <w:bCs/>
          <w:szCs w:val="22"/>
          <w:lang w:eastAsia="en-US"/>
        </w:rPr>
        <w:t xml:space="preserve">wentualne krótsze terminy ważności będą każdorazowo uzgadniane z Zamawiającym) </w:t>
      </w:r>
      <w:r w:rsidRPr="004F385C">
        <w:rPr>
          <w:rFonts w:ascii="Arial" w:hAnsi="Arial" w:cs="Arial"/>
          <w:szCs w:val="22"/>
          <w:lang w:eastAsia="en-US"/>
        </w:rPr>
        <w:t xml:space="preserve">i jest dopuszczony do obrotu i stosowania na terytorium RP zgodnie </w:t>
      </w:r>
      <w:r w:rsidR="00066191">
        <w:rPr>
          <w:rFonts w:ascii="Arial" w:hAnsi="Arial" w:cs="Arial"/>
          <w:szCs w:val="22"/>
          <w:lang w:eastAsia="en-US"/>
        </w:rPr>
        <w:br/>
      </w:r>
      <w:r w:rsidRPr="004F385C">
        <w:rPr>
          <w:rFonts w:ascii="Arial" w:hAnsi="Arial" w:cs="Arial"/>
          <w:szCs w:val="22"/>
          <w:lang w:eastAsia="en-US"/>
        </w:rPr>
        <w:t xml:space="preserve">z ustawą z dnia 20.05.2010 r. o wyrobach medycznych wraz z aktami wykonawczymi. </w:t>
      </w:r>
    </w:p>
    <w:p w14:paraId="3C29BBF5" w14:textId="21F5B8D1" w:rsidR="004F385C" w:rsidRPr="004F385C" w:rsidRDefault="004F385C" w:rsidP="00C160D0">
      <w:pPr>
        <w:widowControl w:val="0"/>
        <w:numPr>
          <w:ilvl w:val="0"/>
          <w:numId w:val="33"/>
        </w:numPr>
        <w:jc w:val="both"/>
        <w:rPr>
          <w:rFonts w:ascii="Arial" w:hAnsi="Arial" w:cs="Arial"/>
          <w:color w:val="FF0000"/>
          <w:szCs w:val="22"/>
          <w:lang w:eastAsia="en-US"/>
        </w:rPr>
      </w:pPr>
      <w:r w:rsidRPr="004F385C">
        <w:rPr>
          <w:rFonts w:ascii="Arial" w:hAnsi="Arial" w:cs="Arial"/>
          <w:szCs w:val="22"/>
          <w:lang w:eastAsia="en-US"/>
        </w:rPr>
        <w:lastRenderedPageBreak/>
        <w:t xml:space="preserve">Dokumenty dopuszczające towar do obrotu na terenie RP, jak i inne dokumenty wymagane przepisami prawa a tyczące danego towaru (np. certyfikaty zgodności, zgłoszenia, karty charakterystyki i inne dotyczące oferowanego towaru) Dostawca zobowiązuje się okazać na każde żądanie Zamawiającego </w:t>
      </w:r>
      <w:r w:rsidR="00066191">
        <w:rPr>
          <w:rFonts w:ascii="Arial" w:hAnsi="Arial" w:cs="Arial"/>
          <w:szCs w:val="22"/>
          <w:lang w:eastAsia="en-US"/>
        </w:rPr>
        <w:br/>
      </w:r>
      <w:r w:rsidRPr="004F385C">
        <w:rPr>
          <w:rFonts w:ascii="Arial" w:hAnsi="Arial" w:cs="Arial"/>
          <w:szCs w:val="22"/>
          <w:lang w:eastAsia="en-US"/>
        </w:rPr>
        <w:t>w terminie 3 dni od daty zgłoszenia takiego żądania. Zamawiający może żądać wersji elektronicznej wskazanych powyżej dokumentów.</w:t>
      </w:r>
    </w:p>
    <w:p w14:paraId="281C70DC" w14:textId="77777777" w:rsidR="004F385C" w:rsidRPr="004F385C" w:rsidRDefault="004F385C" w:rsidP="00C160D0">
      <w:pPr>
        <w:widowControl w:val="0"/>
        <w:numPr>
          <w:ilvl w:val="0"/>
          <w:numId w:val="33"/>
        </w:numPr>
        <w:autoSpaceDE w:val="0"/>
        <w:autoSpaceDN w:val="0"/>
        <w:adjustRightInd w:val="0"/>
        <w:jc w:val="both"/>
        <w:rPr>
          <w:rFonts w:ascii="Arial" w:hAnsi="Arial" w:cs="Arial"/>
          <w:color w:val="FF0000"/>
          <w:szCs w:val="22"/>
          <w:u w:val="single"/>
          <w:lang w:eastAsia="pl-PL"/>
        </w:rPr>
      </w:pPr>
      <w:r w:rsidRPr="004F385C">
        <w:rPr>
          <w:rFonts w:ascii="Arial" w:hAnsi="Arial" w:cs="Arial"/>
          <w:szCs w:val="22"/>
          <w:u w:val="single"/>
        </w:rPr>
        <w:t xml:space="preserve">Dostawca zobowiązuje się przekazać Zamawiającemu, nie później niż wraz z pierwszą dostawą poszczególnych wyrobów, oświadczenie własne bądź oświadczenie producenta wyrobu, </w:t>
      </w:r>
      <w:r w:rsidRPr="004F385C">
        <w:rPr>
          <w:rFonts w:ascii="Arial" w:hAnsi="Arial" w:cs="Arial"/>
          <w:szCs w:val="22"/>
          <w:u w:val="single"/>
        </w:rPr>
        <w:br/>
        <w:t>o możliwości lub braku możliwości wykonania badania MRI po wszczepieniu implantu.</w:t>
      </w:r>
    </w:p>
    <w:p w14:paraId="66226D01" w14:textId="77777777" w:rsidR="004F385C" w:rsidRPr="004F385C" w:rsidRDefault="004F385C" w:rsidP="00C160D0">
      <w:pPr>
        <w:widowControl w:val="0"/>
        <w:numPr>
          <w:ilvl w:val="0"/>
          <w:numId w:val="33"/>
        </w:numPr>
        <w:jc w:val="both"/>
        <w:rPr>
          <w:rFonts w:ascii="Arial" w:hAnsi="Arial" w:cs="Arial"/>
          <w:color w:val="FF0000"/>
          <w:szCs w:val="22"/>
          <w:lang w:eastAsia="en-US"/>
        </w:rPr>
      </w:pPr>
      <w:r w:rsidRPr="004F385C">
        <w:rPr>
          <w:rFonts w:ascii="Arial" w:hAnsi="Arial" w:cs="Arial"/>
          <w:szCs w:val="22"/>
          <w:lang w:eastAsia="en-US"/>
        </w:rPr>
        <w:t>W przypadku gdy do wyrobów medycznych objętych niniejsza umową będzie miało zastosowanie rozporządzeniu Parlamentu Europejskiego i Rady UE 2017/745 z 5 kwietnia 2017 r. w sprawie wyrobów medycznych, jak i rozporządzeniu Parlamentu Europejskiego i Rady UE 2017/746 z 5 kwietnia 2017 r. w sprawie wyrobów medycznych do diagnostyki in vitro (jak i ew. nowa, krajowa ustawa o wyrobach medycznych) powinny one spełniać wymagania określone w tych przepisach – z uwzględnieniem okresów przejściowych określonych w tych przepisach.</w:t>
      </w:r>
    </w:p>
    <w:p w14:paraId="51BCAB56" w14:textId="77777777" w:rsidR="004F385C" w:rsidRPr="004F385C" w:rsidRDefault="004F385C" w:rsidP="00C160D0">
      <w:pPr>
        <w:widowControl w:val="0"/>
        <w:numPr>
          <w:ilvl w:val="0"/>
          <w:numId w:val="33"/>
        </w:numPr>
        <w:jc w:val="both"/>
        <w:rPr>
          <w:rFonts w:ascii="Arial" w:hAnsi="Arial" w:cs="Arial"/>
          <w:color w:val="FF0000"/>
          <w:szCs w:val="22"/>
          <w:lang w:eastAsia="en-US"/>
        </w:rPr>
      </w:pPr>
      <w:r w:rsidRPr="004F385C">
        <w:rPr>
          <w:rFonts w:ascii="Arial" w:hAnsi="Arial" w:cs="Arial"/>
          <w:szCs w:val="22"/>
          <w:lang w:eastAsia="en-US"/>
        </w:rPr>
        <w:t>Dostawca gwarantuje trwałość towaru w okresie podanym na opakowaniu (o ile dotyczy) pod warunkiem właściwego, określonego na opakowaniu sposobu przechowywania przez Zamawiającego.</w:t>
      </w:r>
    </w:p>
    <w:p w14:paraId="4E05D244" w14:textId="77777777" w:rsidR="004F385C" w:rsidRPr="004F385C" w:rsidRDefault="004F385C" w:rsidP="00C160D0">
      <w:pPr>
        <w:widowControl w:val="0"/>
        <w:numPr>
          <w:ilvl w:val="0"/>
          <w:numId w:val="33"/>
        </w:numPr>
        <w:jc w:val="both"/>
        <w:rPr>
          <w:rFonts w:ascii="Arial" w:hAnsi="Arial" w:cs="Arial"/>
          <w:color w:val="FF0000"/>
          <w:szCs w:val="22"/>
          <w:lang w:eastAsia="en-US"/>
        </w:rPr>
      </w:pPr>
      <w:r w:rsidRPr="004F385C">
        <w:rPr>
          <w:rFonts w:ascii="Arial" w:hAnsi="Arial" w:cs="Arial"/>
          <w:szCs w:val="22"/>
          <w:lang w:eastAsia="en-US"/>
        </w:rPr>
        <w:t>Towar dostarczany będzie do Zamawiającego zgodnie z warunkami określonymi przez producenta.  </w:t>
      </w:r>
    </w:p>
    <w:p w14:paraId="5060543E" w14:textId="6ABFFA79" w:rsidR="004F385C" w:rsidRPr="004F385C" w:rsidRDefault="004F385C" w:rsidP="00C160D0">
      <w:pPr>
        <w:widowControl w:val="0"/>
        <w:numPr>
          <w:ilvl w:val="0"/>
          <w:numId w:val="33"/>
        </w:numPr>
        <w:jc w:val="both"/>
        <w:rPr>
          <w:rFonts w:ascii="Arial" w:hAnsi="Arial" w:cs="Arial"/>
          <w:color w:val="FF0000"/>
          <w:szCs w:val="22"/>
          <w:lang w:eastAsia="en-US"/>
        </w:rPr>
      </w:pPr>
      <w:r w:rsidRPr="004F385C">
        <w:rPr>
          <w:rFonts w:ascii="Arial" w:hAnsi="Arial" w:cs="Arial"/>
          <w:szCs w:val="22"/>
          <w:lang w:eastAsia="en-US"/>
        </w:rPr>
        <w:t>W przypadku wykonania zamówienia przy użyciu podwykonawcy, Dostawca odpowiada za działanie, uchybienia i zaniedbania podwykonawcy jak za własne działanie, uchybienia i zaniedbania, w tym za przestrzeganie przez podwykonawcę wymogu określonego w art. 19 ustawy o wyrobach medycznych.</w:t>
      </w:r>
    </w:p>
    <w:p w14:paraId="1A8CAAB0" w14:textId="77777777" w:rsidR="004F385C" w:rsidRPr="004F385C" w:rsidRDefault="004F385C" w:rsidP="00C160D0">
      <w:pPr>
        <w:widowControl w:val="0"/>
        <w:numPr>
          <w:ilvl w:val="0"/>
          <w:numId w:val="33"/>
        </w:numPr>
        <w:jc w:val="both"/>
        <w:rPr>
          <w:rFonts w:ascii="Arial" w:hAnsi="Arial" w:cs="Arial"/>
          <w:color w:val="FF0000"/>
          <w:szCs w:val="22"/>
          <w:lang w:eastAsia="en-US"/>
        </w:rPr>
      </w:pPr>
      <w:r w:rsidRPr="004F385C">
        <w:rPr>
          <w:rFonts w:ascii="Arial" w:hAnsi="Arial" w:cs="Arial"/>
          <w:szCs w:val="22"/>
          <w:lang w:eastAsia="en-US"/>
        </w:rPr>
        <w:t xml:space="preserve">Wszystkie dokumenty powinny być wystawione przez Dostawcę w języku polskim i sygnowane numerami umowy (sygnowanie nie dotyczy dokumentu WZ i faktury). W przypadku dokumentu sporządzonego w języku obcym, Dostawca zobowiązany jest przedłożyć ten dokument, wraz </w:t>
      </w:r>
      <w:r w:rsidRPr="004F385C">
        <w:rPr>
          <w:rFonts w:ascii="Arial" w:hAnsi="Arial" w:cs="Arial"/>
          <w:szCs w:val="22"/>
          <w:lang w:eastAsia="en-US"/>
        </w:rPr>
        <w:br/>
        <w:t>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217CE573" w14:textId="77777777" w:rsidR="004F385C" w:rsidRPr="004F385C" w:rsidRDefault="004F385C" w:rsidP="00C160D0">
      <w:pPr>
        <w:widowControl w:val="0"/>
        <w:jc w:val="center"/>
        <w:rPr>
          <w:rFonts w:ascii="Arial" w:hAnsi="Arial" w:cs="Arial"/>
          <w:b/>
          <w:bCs/>
          <w:szCs w:val="22"/>
        </w:rPr>
      </w:pPr>
    </w:p>
    <w:p w14:paraId="4F7B3981"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7</w:t>
      </w:r>
    </w:p>
    <w:p w14:paraId="4559E3B4" w14:textId="77777777" w:rsidR="004F385C" w:rsidRPr="004F385C" w:rsidRDefault="004F385C" w:rsidP="00C160D0">
      <w:pPr>
        <w:widowControl w:val="0"/>
        <w:jc w:val="both"/>
        <w:rPr>
          <w:rFonts w:ascii="Arial" w:hAnsi="Arial" w:cs="Arial"/>
          <w:szCs w:val="22"/>
        </w:rPr>
      </w:pPr>
      <w:r w:rsidRPr="004F385C">
        <w:rPr>
          <w:rFonts w:ascii="Arial" w:hAnsi="Arial" w:cs="Arial"/>
          <w:szCs w:val="22"/>
        </w:rPr>
        <w:t>Dostawca zobowiązuje się, że dostarczano towar będzie oznaczony zgodnie z obowiązującymi w tym zakresie przepisami. Wpisy na fakturze powinny być zgodne z danymi uwidocznionymi na opakowaniach.</w:t>
      </w:r>
    </w:p>
    <w:p w14:paraId="24814211" w14:textId="77777777" w:rsidR="004F385C" w:rsidRPr="004F385C" w:rsidRDefault="004F385C" w:rsidP="00C160D0">
      <w:pPr>
        <w:widowControl w:val="0"/>
        <w:jc w:val="center"/>
        <w:rPr>
          <w:rFonts w:ascii="Arial" w:hAnsi="Arial" w:cs="Arial"/>
          <w:b/>
          <w:bCs/>
          <w:color w:val="FF0000"/>
          <w:szCs w:val="22"/>
        </w:rPr>
      </w:pPr>
    </w:p>
    <w:p w14:paraId="0DD03935"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8</w:t>
      </w:r>
    </w:p>
    <w:p w14:paraId="082F4E1F" w14:textId="77777777" w:rsidR="004F385C" w:rsidRPr="004F385C" w:rsidRDefault="004F385C" w:rsidP="00C160D0">
      <w:pPr>
        <w:widowControl w:val="0"/>
        <w:numPr>
          <w:ilvl w:val="0"/>
          <w:numId w:val="3"/>
        </w:numPr>
        <w:tabs>
          <w:tab w:val="clear" w:pos="357"/>
          <w:tab w:val="left" w:pos="360"/>
        </w:tabs>
        <w:jc w:val="both"/>
        <w:rPr>
          <w:rFonts w:ascii="Arial" w:hAnsi="Arial" w:cs="Arial"/>
          <w:szCs w:val="22"/>
        </w:rPr>
      </w:pPr>
      <w:r w:rsidRPr="004F385C">
        <w:rPr>
          <w:rFonts w:ascii="Arial" w:hAnsi="Arial" w:cs="Arial"/>
          <w:szCs w:val="22"/>
        </w:rPr>
        <w:t>Zamawiający będzie dokonywał odbioru ilościowego każdej dostawy towaru w dniu jej dostarczenia.</w:t>
      </w:r>
    </w:p>
    <w:p w14:paraId="19D4A0A7" w14:textId="77777777" w:rsidR="004F385C" w:rsidRPr="004F385C" w:rsidRDefault="004F385C" w:rsidP="00C160D0">
      <w:pPr>
        <w:widowControl w:val="0"/>
        <w:numPr>
          <w:ilvl w:val="0"/>
          <w:numId w:val="3"/>
        </w:numPr>
        <w:tabs>
          <w:tab w:val="clear" w:pos="357"/>
          <w:tab w:val="left" w:pos="360"/>
        </w:tabs>
        <w:jc w:val="both"/>
        <w:rPr>
          <w:rFonts w:ascii="Arial" w:hAnsi="Arial" w:cs="Arial"/>
          <w:szCs w:val="22"/>
        </w:rPr>
      </w:pPr>
      <w:r w:rsidRPr="004F385C">
        <w:rPr>
          <w:rFonts w:ascii="Arial" w:hAnsi="Arial" w:cs="Arial"/>
        </w:rPr>
        <w:t>Zamawiający będzie dokonywał odbioru jakościowego (w zakresie m.in. składu kompletu, ewentualnego uszkodzenia mechanicznego opakowania wyrobu jałowego) każdej dostawy wyrobu do 48 godzin przypadających w dni robocze od jej dostarczenia.</w:t>
      </w:r>
    </w:p>
    <w:p w14:paraId="0D23F2A6" w14:textId="77777777" w:rsidR="004F385C" w:rsidRPr="004F385C" w:rsidRDefault="004F385C" w:rsidP="00C160D0">
      <w:pPr>
        <w:widowControl w:val="0"/>
        <w:numPr>
          <w:ilvl w:val="0"/>
          <w:numId w:val="3"/>
        </w:numPr>
        <w:tabs>
          <w:tab w:val="clear" w:pos="357"/>
          <w:tab w:val="left" w:pos="360"/>
        </w:tabs>
        <w:jc w:val="both"/>
        <w:rPr>
          <w:rFonts w:ascii="Arial" w:hAnsi="Arial" w:cs="Arial"/>
          <w:szCs w:val="22"/>
        </w:rPr>
      </w:pPr>
      <w:r w:rsidRPr="004F385C">
        <w:rPr>
          <w:rFonts w:ascii="Arial" w:hAnsi="Arial" w:cs="Arial"/>
        </w:rPr>
        <w:t>Zamawiający zastrzega sobie prawo odmowy przyjęcia od Dostawcy zamówionej dostawy towaru nieodpowiadającej wymogom jakościowym i ilościowym z zastrzeżeniem §2 ust. 2 – zdanie ostatnie.</w:t>
      </w:r>
    </w:p>
    <w:p w14:paraId="372084D3" w14:textId="61F8D7E9" w:rsidR="004F385C" w:rsidRPr="004F385C" w:rsidRDefault="004F385C" w:rsidP="00C160D0">
      <w:pPr>
        <w:widowControl w:val="0"/>
        <w:numPr>
          <w:ilvl w:val="0"/>
          <w:numId w:val="3"/>
        </w:numPr>
        <w:tabs>
          <w:tab w:val="clear" w:pos="357"/>
          <w:tab w:val="left" w:pos="360"/>
        </w:tabs>
        <w:jc w:val="both"/>
        <w:rPr>
          <w:rFonts w:ascii="Arial" w:hAnsi="Arial" w:cs="Arial"/>
          <w:szCs w:val="22"/>
        </w:rPr>
      </w:pPr>
      <w:r w:rsidRPr="004F385C">
        <w:rPr>
          <w:rFonts w:ascii="Arial" w:hAnsi="Arial" w:cs="Arial"/>
          <w:szCs w:val="22"/>
          <w:lang w:eastAsia="en-US"/>
        </w:rPr>
        <w:t xml:space="preserve">W razie stwierdzenia w dostawie ilości niezgodnej (brak w dostawie) z zamówieniem, Dostawca ma obowiązek dostarczyć brakującą ilość w przeciągu 48 godzin przypadających w dni robocze od chwili zgłoszenia telefonicznego na nr ……………………………………………tego faktu przez Zamawiającego </w:t>
      </w:r>
      <w:r w:rsidR="00066191">
        <w:rPr>
          <w:rFonts w:ascii="Arial" w:hAnsi="Arial" w:cs="Arial"/>
          <w:szCs w:val="22"/>
          <w:lang w:eastAsia="en-US"/>
        </w:rPr>
        <w:br/>
      </w:r>
      <w:r w:rsidRPr="004F385C">
        <w:rPr>
          <w:rFonts w:ascii="Arial" w:hAnsi="Arial" w:cs="Arial"/>
          <w:szCs w:val="22"/>
          <w:lang w:eastAsia="en-US"/>
        </w:rPr>
        <w:t>i potwierdzonego następnie niezwłocznie faksem na nr ................................... lub e-mailem na adres ………………………………</w:t>
      </w:r>
    </w:p>
    <w:p w14:paraId="7594672B" w14:textId="77777777" w:rsidR="004F385C" w:rsidRPr="004F385C" w:rsidRDefault="004F385C" w:rsidP="00C160D0">
      <w:pPr>
        <w:widowControl w:val="0"/>
        <w:numPr>
          <w:ilvl w:val="0"/>
          <w:numId w:val="3"/>
        </w:numPr>
        <w:tabs>
          <w:tab w:val="clear" w:pos="357"/>
          <w:tab w:val="left" w:pos="360"/>
        </w:tabs>
        <w:jc w:val="both"/>
        <w:rPr>
          <w:rFonts w:ascii="Arial" w:hAnsi="Arial" w:cs="Arial"/>
          <w:szCs w:val="22"/>
        </w:rPr>
      </w:pPr>
      <w:r w:rsidRPr="004F385C">
        <w:rPr>
          <w:rFonts w:ascii="Arial" w:hAnsi="Arial" w:cs="Arial"/>
          <w:szCs w:val="22"/>
          <w:lang w:eastAsia="en-US"/>
        </w:rPr>
        <w:t>W razie stwierdzenia w dostarczonych wyrobach wad jakościowych, błędów w fakturze (np. ceny wyższe niż w umowie), Zamawiający zawiadomi niezwłocznie Dostawcę o tym fakcie faksem na nr.............................. lub pocztą elektroniczną na adres e-mail …………………………, przesyłając sporządzony na piśmie protokół reklamacji zawierający ujawnione rozbieżności i/lub wady jakościowe (reklamacja).</w:t>
      </w:r>
    </w:p>
    <w:p w14:paraId="4B46B2FE" w14:textId="5461AAEE" w:rsidR="0003092E" w:rsidRPr="00D72EF4" w:rsidRDefault="004F385C" w:rsidP="00C160D0">
      <w:pPr>
        <w:widowControl w:val="0"/>
        <w:numPr>
          <w:ilvl w:val="0"/>
          <w:numId w:val="3"/>
        </w:numPr>
        <w:tabs>
          <w:tab w:val="clear" w:pos="357"/>
          <w:tab w:val="left" w:pos="360"/>
        </w:tabs>
        <w:jc w:val="both"/>
        <w:rPr>
          <w:rFonts w:ascii="Arial" w:hAnsi="Arial" w:cs="Arial"/>
        </w:rPr>
      </w:pPr>
      <w:r w:rsidRPr="004F385C">
        <w:rPr>
          <w:rFonts w:ascii="Arial" w:hAnsi="Arial" w:cs="Arial"/>
          <w:bCs/>
          <w:szCs w:val="22"/>
        </w:rPr>
        <w:t xml:space="preserve">Dostawca zobowiązany jest rozpatrzyć reklamację jakościową, zawiadamiając Zamawiającego o zajętym stanowisku faksem na nr 012 68-76-355 lub pocztą elektroniczną na adres email: </w:t>
      </w:r>
      <w:hyperlink r:id="rId10" w:history="1">
        <w:r w:rsidRPr="004F385C">
          <w:rPr>
            <w:rFonts w:ascii="Arial" w:hAnsi="Arial" w:cs="Arial"/>
            <w:bCs/>
            <w:szCs w:val="22"/>
            <w:u w:val="single"/>
          </w:rPr>
          <w:t>apteka@dietl.krakow.pl</w:t>
        </w:r>
      </w:hyperlink>
      <w:r w:rsidRPr="004F385C">
        <w:rPr>
          <w:rFonts w:ascii="Arial" w:hAnsi="Arial" w:cs="Arial"/>
          <w:bCs/>
          <w:szCs w:val="22"/>
        </w:rPr>
        <w:t xml:space="preserve">, w terminie 48 godzin przypadających w dni robocze, licząc od daty otrzymania zawiadomienia wraz </w:t>
      </w:r>
      <w:r w:rsidR="00066191">
        <w:rPr>
          <w:rFonts w:ascii="Arial" w:hAnsi="Arial" w:cs="Arial"/>
          <w:bCs/>
          <w:szCs w:val="22"/>
        </w:rPr>
        <w:br/>
      </w:r>
      <w:r w:rsidRPr="004F385C">
        <w:rPr>
          <w:rFonts w:ascii="Arial" w:hAnsi="Arial" w:cs="Arial"/>
          <w:bCs/>
          <w:szCs w:val="22"/>
        </w:rPr>
        <w:lastRenderedPageBreak/>
        <w:t>z reklamowanym towarem na adres ………………………………………, pod rygorem uznania reklamacji za zasadną. Po uwzględnieniu reklamacji Dostawca dostarczy towar wolny od wad w terminie do 48 godzin przypadających w dni robocze, licząc od czasu uznania reklamacji. W przypadku uznania reklamacji Dostawca zobowiązany jest do pokrycia kosztów dostarczenia reklamowanego towaru do Dostawcy do miejsca wskazanego w niniejszym ustępie.</w:t>
      </w:r>
    </w:p>
    <w:p w14:paraId="0DF163A5" w14:textId="77777777" w:rsidR="004F385C" w:rsidRPr="004F385C" w:rsidRDefault="004F385C" w:rsidP="00C160D0">
      <w:pPr>
        <w:widowControl w:val="0"/>
        <w:numPr>
          <w:ilvl w:val="0"/>
          <w:numId w:val="3"/>
        </w:numPr>
        <w:tabs>
          <w:tab w:val="clear" w:pos="357"/>
          <w:tab w:val="left" w:pos="360"/>
        </w:tabs>
        <w:jc w:val="both"/>
        <w:rPr>
          <w:rFonts w:ascii="Arial" w:hAnsi="Arial" w:cs="Arial"/>
          <w:szCs w:val="22"/>
        </w:rPr>
      </w:pPr>
      <w:r w:rsidRPr="004F385C">
        <w:rPr>
          <w:rFonts w:ascii="Arial" w:hAnsi="Arial" w:cs="Arial"/>
          <w:szCs w:val="22"/>
          <w:lang w:eastAsia="en-US"/>
        </w:rPr>
        <w:t>Dostawca ma obowiązek wystawić fakturę korygującą w terminie 48 godzin przypadających w dni robocze, licząc od dnia uznania reklamacji.</w:t>
      </w:r>
    </w:p>
    <w:p w14:paraId="00886B8A" w14:textId="77777777" w:rsidR="004F385C" w:rsidRPr="004F385C" w:rsidRDefault="004F385C" w:rsidP="00C160D0">
      <w:pPr>
        <w:widowControl w:val="0"/>
        <w:numPr>
          <w:ilvl w:val="0"/>
          <w:numId w:val="3"/>
        </w:numPr>
        <w:tabs>
          <w:tab w:val="clear" w:pos="357"/>
          <w:tab w:val="left" w:pos="360"/>
        </w:tabs>
        <w:jc w:val="both"/>
        <w:rPr>
          <w:rFonts w:ascii="Arial" w:hAnsi="Arial" w:cs="Arial"/>
          <w:szCs w:val="22"/>
        </w:rPr>
      </w:pPr>
      <w:r w:rsidRPr="004F385C">
        <w:rPr>
          <w:rFonts w:ascii="Arial" w:hAnsi="Arial" w:cs="Arial"/>
          <w:szCs w:val="22"/>
          <w:lang w:eastAsia="en-US"/>
        </w:rPr>
        <w:t>Zamawiający nie ma obowiązku zapłaty za wadliwe wyroby. Termin zapłaty za dostarczone wyroby w wyniku uwzględnienia reklamacji liczony jest od daty ich dostarczenia oraz dostarczenia oryginału faktury korygującej.</w:t>
      </w:r>
    </w:p>
    <w:p w14:paraId="0C924243" w14:textId="77777777" w:rsidR="004F385C" w:rsidRPr="004F385C" w:rsidRDefault="004F385C" w:rsidP="00C160D0">
      <w:pPr>
        <w:widowControl w:val="0"/>
        <w:numPr>
          <w:ilvl w:val="0"/>
          <w:numId w:val="3"/>
        </w:numPr>
        <w:tabs>
          <w:tab w:val="clear" w:pos="357"/>
          <w:tab w:val="left" w:pos="360"/>
        </w:tabs>
        <w:jc w:val="both"/>
        <w:rPr>
          <w:rFonts w:ascii="Arial" w:hAnsi="Arial" w:cs="Arial"/>
          <w:szCs w:val="22"/>
        </w:rPr>
      </w:pPr>
      <w:r w:rsidRPr="004F385C">
        <w:rPr>
          <w:rFonts w:ascii="Arial" w:hAnsi="Arial" w:cs="Arial"/>
        </w:rPr>
        <w:t>Wymiana towaru na wolny od wad, następuje na koszt Dostawcy.</w:t>
      </w:r>
    </w:p>
    <w:p w14:paraId="6204AF7F" w14:textId="77777777" w:rsidR="004F385C" w:rsidRPr="004F385C" w:rsidRDefault="004F385C" w:rsidP="00C160D0">
      <w:pPr>
        <w:widowControl w:val="0"/>
        <w:rPr>
          <w:rFonts w:ascii="Arial" w:hAnsi="Arial" w:cs="Arial"/>
          <w:b/>
          <w:bCs/>
          <w:szCs w:val="22"/>
        </w:rPr>
      </w:pPr>
    </w:p>
    <w:p w14:paraId="68CD9874"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Kary umowne</w:t>
      </w:r>
    </w:p>
    <w:p w14:paraId="325E7F4C"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9</w:t>
      </w:r>
    </w:p>
    <w:p w14:paraId="6E464253" w14:textId="77777777" w:rsidR="004F385C" w:rsidRPr="004F385C" w:rsidRDefault="004F385C" w:rsidP="00C160D0">
      <w:pPr>
        <w:widowControl w:val="0"/>
        <w:numPr>
          <w:ilvl w:val="0"/>
          <w:numId w:val="9"/>
        </w:numPr>
        <w:tabs>
          <w:tab w:val="clear" w:pos="357"/>
          <w:tab w:val="left" w:pos="360"/>
        </w:tabs>
        <w:jc w:val="both"/>
        <w:rPr>
          <w:rFonts w:ascii="Arial" w:hAnsi="Arial" w:cs="Arial"/>
          <w:szCs w:val="22"/>
        </w:rPr>
      </w:pPr>
      <w:r w:rsidRPr="004F385C">
        <w:rPr>
          <w:rFonts w:ascii="Arial" w:hAnsi="Arial" w:cs="Arial"/>
          <w:szCs w:val="22"/>
        </w:rPr>
        <w:t xml:space="preserve">Strony ustalają, że w przypadku niewykonania lub nienależytego wykonania umowy </w:t>
      </w:r>
      <w:r w:rsidRPr="004F385C">
        <w:rPr>
          <w:rFonts w:ascii="Arial" w:hAnsi="Arial" w:cs="Arial"/>
          <w:szCs w:val="22"/>
        </w:rPr>
        <w:br/>
        <w:t>Zamawiający może żądać od Dostawcy kar umownych z następujących tytułów i w wysokościach:</w:t>
      </w:r>
    </w:p>
    <w:p w14:paraId="186B6171" w14:textId="7592F90E" w:rsidR="004F385C" w:rsidRPr="004F385C" w:rsidRDefault="004F385C" w:rsidP="00C160D0">
      <w:pPr>
        <w:widowControl w:val="0"/>
        <w:numPr>
          <w:ilvl w:val="1"/>
          <w:numId w:val="9"/>
        </w:numPr>
        <w:tabs>
          <w:tab w:val="left" w:pos="720"/>
        </w:tabs>
        <w:jc w:val="both"/>
        <w:rPr>
          <w:rFonts w:ascii="Arial" w:hAnsi="Arial" w:cs="Arial"/>
          <w:color w:val="FF0000"/>
          <w:szCs w:val="22"/>
        </w:rPr>
      </w:pPr>
      <w:r w:rsidRPr="004F385C">
        <w:rPr>
          <w:rFonts w:ascii="Arial" w:hAnsi="Arial" w:cs="Arial"/>
          <w:szCs w:val="22"/>
        </w:rPr>
        <w:t>w razie zwłoki w utworzeniu Magazynu, zwłoki w uzupełnieniu Magazynu, zwłoki w dostarczeniu wymaganego instrumentarium lub dostarczeniu dostawy niezgodnie z zamówieniem (np. dostawa nie zawierająca wszystkich asortymentów podanych w zamówieniu, asortyment niezgodny ze złożonym zamówieniem) – w wysokości 1 % ceny brutto opóźnionej lub niezgodnej z zamówieniem/</w:t>
      </w:r>
      <w:r w:rsidR="00066191">
        <w:rPr>
          <w:rFonts w:ascii="Arial" w:hAnsi="Arial" w:cs="Arial"/>
          <w:szCs w:val="22"/>
        </w:rPr>
        <w:t xml:space="preserve"> </w:t>
      </w:r>
      <w:r w:rsidRPr="004F385C">
        <w:rPr>
          <w:rFonts w:ascii="Arial" w:hAnsi="Arial" w:cs="Arial"/>
          <w:szCs w:val="22"/>
        </w:rPr>
        <w:t>protokołem wszczepienia dostawy za każde rozpoczęte 24 godziny zwłoki;</w:t>
      </w:r>
    </w:p>
    <w:p w14:paraId="6A85E61E" w14:textId="77777777" w:rsidR="004F385C" w:rsidRPr="004F385C" w:rsidRDefault="004F385C" w:rsidP="00C160D0">
      <w:pPr>
        <w:widowControl w:val="0"/>
        <w:numPr>
          <w:ilvl w:val="1"/>
          <w:numId w:val="9"/>
        </w:numPr>
        <w:tabs>
          <w:tab w:val="left" w:pos="720"/>
        </w:tabs>
        <w:jc w:val="both"/>
        <w:rPr>
          <w:rFonts w:ascii="Arial" w:hAnsi="Arial" w:cs="Arial"/>
          <w:color w:val="FF0000"/>
          <w:szCs w:val="22"/>
        </w:rPr>
      </w:pPr>
      <w:r w:rsidRPr="004F385C">
        <w:rPr>
          <w:rFonts w:ascii="Arial" w:hAnsi="Arial" w:cs="Arial"/>
          <w:szCs w:val="22"/>
        </w:rPr>
        <w:t>w razie całkowitego niedostarczenia zamówionej dostawy/ uzupełnienia Magazynu/ niedostarczenia wymaganego instrumentarium w terminie ustalonym z Zamawiającym (zwłoka w dostawie powyżej 48 godzin ponad ustalony termin Zamawiający będzie traktował, jako całkowite niedostarczenie towaru) – w takiej sytuacji Zamawiający może obciążyć Dostawcę karą umowną w wysokości 20 % umownej ceny brutto niedostarczonej dostawy;</w:t>
      </w:r>
    </w:p>
    <w:p w14:paraId="2DDA0456" w14:textId="3C5C7171" w:rsidR="004F385C" w:rsidRPr="004F385C" w:rsidRDefault="004F385C" w:rsidP="00C160D0">
      <w:pPr>
        <w:widowControl w:val="0"/>
        <w:numPr>
          <w:ilvl w:val="1"/>
          <w:numId w:val="9"/>
        </w:numPr>
        <w:jc w:val="both"/>
        <w:rPr>
          <w:rFonts w:ascii="Arial" w:hAnsi="Arial" w:cs="Arial"/>
          <w:szCs w:val="22"/>
        </w:rPr>
      </w:pPr>
      <w:r w:rsidRPr="004F385C">
        <w:rPr>
          <w:rFonts w:ascii="Arial" w:hAnsi="Arial" w:cs="Arial"/>
          <w:szCs w:val="22"/>
        </w:rPr>
        <w:t xml:space="preserve">*) w przypadku nieterminowego usunięcia wad lub usterek instrumentarium – w wysokości 30 zł </w:t>
      </w:r>
      <w:r w:rsidR="00714594">
        <w:rPr>
          <w:rFonts w:ascii="Arial" w:hAnsi="Arial" w:cs="Arial"/>
          <w:szCs w:val="22"/>
        </w:rPr>
        <w:br/>
      </w:r>
      <w:r w:rsidRPr="004F385C">
        <w:rPr>
          <w:rFonts w:ascii="Arial" w:hAnsi="Arial" w:cs="Arial"/>
          <w:szCs w:val="22"/>
        </w:rPr>
        <w:t>w odniesieniu do jednego elementu instrumentarium, za każdy rozpoczęty dzień zwłoki,</w:t>
      </w:r>
    </w:p>
    <w:p w14:paraId="1FE51F40" w14:textId="77777777" w:rsidR="004F385C" w:rsidRPr="004F385C" w:rsidRDefault="004F385C" w:rsidP="00C160D0">
      <w:pPr>
        <w:widowControl w:val="0"/>
        <w:numPr>
          <w:ilvl w:val="1"/>
          <w:numId w:val="9"/>
        </w:numPr>
        <w:tabs>
          <w:tab w:val="left" w:pos="720"/>
        </w:tabs>
        <w:jc w:val="both"/>
        <w:rPr>
          <w:rFonts w:ascii="Arial" w:hAnsi="Arial" w:cs="Arial"/>
          <w:color w:val="FF0000"/>
          <w:szCs w:val="22"/>
        </w:rPr>
      </w:pPr>
      <w:r w:rsidRPr="004F385C">
        <w:rPr>
          <w:rFonts w:ascii="Arial" w:hAnsi="Arial" w:cs="Arial"/>
          <w:szCs w:val="22"/>
        </w:rPr>
        <w:t>w razie zwłoki w dostarczeniu dokumentów wymaganych niniejszą umową – 25,00 zł za każde rozpoczęte 24 godziny zwłoki liczone za każdy dokument;</w:t>
      </w:r>
    </w:p>
    <w:p w14:paraId="33ECA315" w14:textId="77777777" w:rsidR="004F385C" w:rsidRPr="004F385C" w:rsidRDefault="004F385C" w:rsidP="00C160D0">
      <w:pPr>
        <w:widowControl w:val="0"/>
        <w:numPr>
          <w:ilvl w:val="1"/>
          <w:numId w:val="9"/>
        </w:numPr>
        <w:tabs>
          <w:tab w:val="left" w:pos="720"/>
        </w:tabs>
        <w:jc w:val="both"/>
        <w:rPr>
          <w:rFonts w:ascii="Arial" w:hAnsi="Arial" w:cs="Arial"/>
          <w:color w:val="FF0000"/>
          <w:szCs w:val="22"/>
        </w:rPr>
      </w:pPr>
      <w:r w:rsidRPr="004F385C">
        <w:rPr>
          <w:rFonts w:ascii="Arial" w:hAnsi="Arial" w:cs="Arial"/>
          <w:szCs w:val="22"/>
        </w:rPr>
        <w:t xml:space="preserve">w przypadku odstąpienia od umowy przez Zamawiającego z przyczyn leżących po stronie Dostawcy – 20% kwoty wskazanej w § 3 ust. 1. </w:t>
      </w:r>
    </w:p>
    <w:p w14:paraId="18392563" w14:textId="77777777" w:rsidR="004F385C" w:rsidRPr="004F385C" w:rsidRDefault="004F385C" w:rsidP="00C160D0">
      <w:pPr>
        <w:widowControl w:val="0"/>
        <w:numPr>
          <w:ilvl w:val="0"/>
          <w:numId w:val="9"/>
        </w:numPr>
        <w:tabs>
          <w:tab w:val="clear" w:pos="357"/>
          <w:tab w:val="left" w:pos="360"/>
        </w:tabs>
        <w:jc w:val="both"/>
        <w:rPr>
          <w:rFonts w:ascii="Arial" w:hAnsi="Arial" w:cs="Arial"/>
          <w:szCs w:val="22"/>
        </w:rPr>
      </w:pPr>
      <w:r w:rsidRPr="004F385C">
        <w:rPr>
          <w:rFonts w:ascii="Arial" w:hAnsi="Arial" w:cs="Arial"/>
          <w:szCs w:val="22"/>
        </w:rPr>
        <w:t>Zamawiający ma prawo potrącać kwoty kar umownych, o których mowa w ust. 1 z należności Dostawcy z tytułu zapłaty za dostarczony przez niego towar, bez uprzedniego wezwania go do zapłaty kary. Zamawiający niezwłocznie poinformuje Dostawcę o dokonanym potrąceniu.</w:t>
      </w:r>
    </w:p>
    <w:p w14:paraId="635C08C0" w14:textId="2269933C" w:rsidR="004F385C" w:rsidRPr="004F385C" w:rsidRDefault="004F385C" w:rsidP="00C160D0">
      <w:pPr>
        <w:widowControl w:val="0"/>
        <w:numPr>
          <w:ilvl w:val="0"/>
          <w:numId w:val="9"/>
        </w:numPr>
        <w:tabs>
          <w:tab w:val="clear" w:pos="357"/>
          <w:tab w:val="left" w:pos="360"/>
        </w:tabs>
        <w:jc w:val="both"/>
        <w:rPr>
          <w:rFonts w:ascii="Arial" w:hAnsi="Arial" w:cs="Arial"/>
          <w:szCs w:val="22"/>
        </w:rPr>
      </w:pPr>
      <w:r w:rsidRPr="004F385C">
        <w:rPr>
          <w:rFonts w:ascii="Arial" w:hAnsi="Arial" w:cs="Arial"/>
          <w:szCs w:val="22"/>
        </w:rPr>
        <w:t xml:space="preserve">W </w:t>
      </w:r>
      <w:r w:rsidRPr="004F385C">
        <w:rPr>
          <w:rFonts w:ascii="Arial" w:hAnsi="Arial" w:cs="Arial"/>
          <w:bCs/>
          <w:szCs w:val="22"/>
        </w:rPr>
        <w:t xml:space="preserve">przypadku opóźnienia w dostarczeniu zamówionej dostawy/uzupełnieniu Magazynu </w:t>
      </w:r>
      <w:r w:rsidRPr="004F385C">
        <w:rPr>
          <w:rFonts w:ascii="Arial" w:hAnsi="Arial" w:cs="Arial"/>
          <w:szCs w:val="22"/>
        </w:rPr>
        <w:t xml:space="preserve">Zamawiający, </w:t>
      </w:r>
      <w:r w:rsidR="00066191">
        <w:rPr>
          <w:rFonts w:ascii="Arial" w:hAnsi="Arial" w:cs="Arial"/>
          <w:szCs w:val="22"/>
        </w:rPr>
        <w:br/>
      </w:r>
      <w:r w:rsidRPr="004F385C">
        <w:rPr>
          <w:rFonts w:ascii="Arial" w:hAnsi="Arial" w:cs="Arial"/>
          <w:szCs w:val="22"/>
        </w:rPr>
        <w:t xml:space="preserve">z uwagi na potrzebę zapewnienia ciągłości udzielania świadczeń zdrowotnych, </w:t>
      </w:r>
      <w:r w:rsidRPr="004F385C">
        <w:rPr>
          <w:rFonts w:ascii="Arial" w:hAnsi="Arial" w:cs="Arial"/>
          <w:bCs/>
          <w:szCs w:val="22"/>
        </w:rPr>
        <w:t xml:space="preserve">ma prawo dokonania zakupu u innego dostawcy. W takiej sytuacji Dostawca, </w:t>
      </w:r>
      <w:r w:rsidRPr="004F385C">
        <w:rPr>
          <w:rFonts w:ascii="Arial" w:hAnsi="Arial" w:cs="Arial"/>
          <w:szCs w:val="22"/>
        </w:rPr>
        <w:t>zobowiązany jest do pokrycia kosztów, które poniesie Zamawiający, aby dokonać zakupu u innego Dostawcy, podwyższonych o 10% z tytułu dodatkowych kosztów poniesionych przez Zamawiającego podczas realizacji tego zamówienia.</w:t>
      </w:r>
    </w:p>
    <w:p w14:paraId="5CC89A05" w14:textId="77777777" w:rsidR="004F385C" w:rsidRPr="004F385C" w:rsidRDefault="004F385C" w:rsidP="00C160D0">
      <w:pPr>
        <w:widowControl w:val="0"/>
        <w:numPr>
          <w:ilvl w:val="0"/>
          <w:numId w:val="9"/>
        </w:numPr>
        <w:autoSpaceDE w:val="0"/>
        <w:autoSpaceDN w:val="0"/>
        <w:adjustRightInd w:val="0"/>
        <w:jc w:val="both"/>
        <w:rPr>
          <w:rFonts w:ascii="Arial" w:hAnsi="Arial" w:cs="Arial"/>
          <w:szCs w:val="22"/>
          <w:lang w:eastAsia="en-US"/>
        </w:rPr>
      </w:pPr>
      <w:r w:rsidRPr="004F385C">
        <w:rPr>
          <w:rFonts w:ascii="Arial" w:hAnsi="Arial" w:cs="Arial"/>
          <w:szCs w:val="22"/>
          <w:lang w:eastAsia="en-US"/>
        </w:rPr>
        <w:t xml:space="preserve">Kary umowne wymienione w ust. 1 podlegają sumowaniu, w przypadku jednoczesnego zaistnienia kilku okoliczności uzasadniających ich nałożenie. </w:t>
      </w:r>
    </w:p>
    <w:p w14:paraId="16C99DB7" w14:textId="77777777" w:rsidR="004F385C" w:rsidRPr="004F385C" w:rsidRDefault="004F385C" w:rsidP="00C160D0">
      <w:pPr>
        <w:widowControl w:val="0"/>
        <w:numPr>
          <w:ilvl w:val="0"/>
          <w:numId w:val="9"/>
        </w:numPr>
        <w:jc w:val="both"/>
        <w:rPr>
          <w:rFonts w:ascii="Arial" w:hAnsi="Arial" w:cs="Arial"/>
          <w:szCs w:val="22"/>
        </w:rPr>
      </w:pPr>
      <w:r w:rsidRPr="004F385C">
        <w:rPr>
          <w:rFonts w:ascii="Arial" w:hAnsi="Arial" w:cs="Arial"/>
          <w:szCs w:val="22"/>
        </w:rPr>
        <w:t xml:space="preserve">Zamawiający zastrzega sobie możliwość dochodzenia odszkodowania uzupełniającego na zasadach ogólnych </w:t>
      </w:r>
      <w:r w:rsidRPr="004F385C">
        <w:rPr>
          <w:rFonts w:ascii="Arial" w:hAnsi="Arial" w:cs="Arial"/>
          <w:bCs/>
          <w:szCs w:val="22"/>
        </w:rPr>
        <w:t>określonych</w:t>
      </w:r>
      <w:r w:rsidRPr="004F385C">
        <w:rPr>
          <w:rFonts w:ascii="Arial" w:hAnsi="Arial" w:cs="Arial"/>
          <w:szCs w:val="22"/>
        </w:rPr>
        <w:t xml:space="preserve"> w kodeksie cywilnym, gdy wartość kar umownych jest niższa niż wartość powstałej szkody. Dochodzenie roszczeń jest możliwe jedynie do wartości powstałej szkody.</w:t>
      </w:r>
    </w:p>
    <w:p w14:paraId="4FB43E89" w14:textId="77777777" w:rsidR="004F385C" w:rsidRPr="004F385C" w:rsidRDefault="004F385C" w:rsidP="00C160D0">
      <w:pPr>
        <w:widowControl w:val="0"/>
        <w:jc w:val="center"/>
        <w:rPr>
          <w:rFonts w:ascii="Arial" w:hAnsi="Arial" w:cs="Arial"/>
          <w:b/>
          <w:bCs/>
          <w:szCs w:val="22"/>
        </w:rPr>
      </w:pPr>
    </w:p>
    <w:p w14:paraId="50CFEB6E"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Dopuszczalne zmiany postanowień umowy</w:t>
      </w:r>
    </w:p>
    <w:p w14:paraId="5387B6BF"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10</w:t>
      </w:r>
    </w:p>
    <w:p w14:paraId="187AAAC9" w14:textId="77777777" w:rsidR="004F385C" w:rsidRPr="004F385C" w:rsidRDefault="004F385C" w:rsidP="00C160D0">
      <w:pPr>
        <w:widowControl w:val="0"/>
        <w:numPr>
          <w:ilvl w:val="0"/>
          <w:numId w:val="10"/>
        </w:numPr>
        <w:tabs>
          <w:tab w:val="clear" w:pos="357"/>
          <w:tab w:val="left" w:pos="360"/>
        </w:tabs>
        <w:jc w:val="both"/>
        <w:rPr>
          <w:rFonts w:ascii="Arial" w:hAnsi="Arial" w:cs="Arial"/>
          <w:szCs w:val="22"/>
        </w:rPr>
      </w:pPr>
      <w:r w:rsidRPr="004F385C">
        <w:rPr>
          <w:rFonts w:ascii="Arial" w:hAnsi="Arial" w:cs="Arial"/>
          <w:szCs w:val="22"/>
        </w:rPr>
        <w:t>Zamawiający przewiduje możliwość dokonywania zmian w postanowieniach umowy w stosunku do treści umowy, w razie wystąpienia okoliczności, których nie można było przewidzieć w chwili zawarcia umowy, a zwłaszcza w przypadku:</w:t>
      </w:r>
    </w:p>
    <w:p w14:paraId="34F69BFD"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wstrzymania produkcji oferowanego towaru,</w:t>
      </w:r>
    </w:p>
    <w:p w14:paraId="73CB10E0"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lastRenderedPageBreak/>
        <w:t>zakończenia produkcji oferowanego towaru,</w:t>
      </w:r>
    </w:p>
    <w:p w14:paraId="505344A8"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wygaśnięcia rejestracji oferowanego towaru,</w:t>
      </w:r>
    </w:p>
    <w:p w14:paraId="257DAE6F"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 xml:space="preserve">pojawienia się w ofercie Dostawcy towaru o równoważnych lub przewyższających parametrach do towarów zawartych w załączniku nr 1 do umowy, </w:t>
      </w:r>
    </w:p>
    <w:p w14:paraId="6199A426"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zmiany wielkości opakowań,</w:t>
      </w:r>
    </w:p>
    <w:p w14:paraId="5E3B3F1D"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 xml:space="preserve">niemożności dostarczenia towaru pod nazwą handlową wskazaną w załączniku cenowym do umowy, </w:t>
      </w:r>
    </w:p>
    <w:p w14:paraId="21F1184C"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zmiany numeru katalogowego,</w:t>
      </w:r>
    </w:p>
    <w:p w14:paraId="393DF081"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zmiany nazwy towaru przy zachowaniu jego parametrów,</w:t>
      </w:r>
    </w:p>
    <w:p w14:paraId="184056FD" w14:textId="47423618"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 xml:space="preserve">zaproponowania odpowiednika danego towaru w przypadku obiektywnej niedostępności towaru </w:t>
      </w:r>
      <w:r w:rsidR="00066191">
        <w:rPr>
          <w:rFonts w:ascii="Arial" w:hAnsi="Arial" w:cs="Arial"/>
          <w:szCs w:val="22"/>
        </w:rPr>
        <w:br/>
      </w:r>
      <w:r w:rsidRPr="004F385C">
        <w:rPr>
          <w:rFonts w:ascii="Arial" w:hAnsi="Arial" w:cs="Arial"/>
          <w:szCs w:val="22"/>
        </w:rPr>
        <w:t>z umowy (cena odpowiednika nie wyższa niż niedostępnego produktu),</w:t>
      </w:r>
    </w:p>
    <w:p w14:paraId="7755DE61" w14:textId="6EDD1EB5"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 xml:space="preserve">zmian ilościowych pomiędzy poszczególnymi pozycjami asortymentu wyszczególnionego </w:t>
      </w:r>
      <w:r w:rsidR="00066191">
        <w:rPr>
          <w:rFonts w:ascii="Arial" w:hAnsi="Arial" w:cs="Arial"/>
          <w:szCs w:val="22"/>
        </w:rPr>
        <w:br/>
      </w:r>
      <w:r w:rsidRPr="004F385C">
        <w:rPr>
          <w:rFonts w:ascii="Arial" w:hAnsi="Arial" w:cs="Arial"/>
          <w:szCs w:val="22"/>
        </w:rPr>
        <w:t xml:space="preserve">w załączniku do umowy, przy zachowaniu zaoferowanych przez dostawcę cen jednostkowych </w:t>
      </w:r>
      <w:r w:rsidR="00066191">
        <w:rPr>
          <w:rFonts w:ascii="Arial" w:hAnsi="Arial" w:cs="Arial"/>
          <w:szCs w:val="22"/>
        </w:rPr>
        <w:br/>
      </w:r>
      <w:r w:rsidRPr="004F385C">
        <w:rPr>
          <w:rFonts w:ascii="Arial" w:hAnsi="Arial" w:cs="Arial"/>
          <w:szCs w:val="22"/>
        </w:rPr>
        <w:t>i sumarycznej ceny brutto umowy,</w:t>
      </w:r>
      <w:r w:rsidRPr="004F385C">
        <w:rPr>
          <w:rFonts w:ascii="Arial" w:hAnsi="Arial" w:cs="Arial"/>
          <w:b/>
          <w:i/>
          <w:szCs w:val="22"/>
        </w:rPr>
        <w:t xml:space="preserve"> </w:t>
      </w:r>
    </w:p>
    <w:p w14:paraId="34413177"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zastosowania oferty promocyjnej w stosunku do towaru z umowy/ ew. zamiennika,</w:t>
      </w:r>
    </w:p>
    <w:p w14:paraId="44137061"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zmian regulacji prawnych obowiązujących w dniu podpisania umowy,</w:t>
      </w:r>
    </w:p>
    <w:p w14:paraId="38CB2463"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 xml:space="preserve">zmiany wartości przedmiotu umowy w przypadkach określonych w niniejszej umowie, </w:t>
      </w:r>
    </w:p>
    <w:p w14:paraId="643FBA10"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zmiany danych dotyczące Dostawcy, w tym danych dotyczących rachunku bankowego (Dostawca przygotuje aneks do umowy i niezwłocznie po zaistnieniu zmian doręczy go Zamawiającemu),</w:t>
      </w:r>
    </w:p>
    <w:p w14:paraId="7BD1D851"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 xml:space="preserve">zmian w zakresie regulacji prawnych obowiązujących w dniu podpisania umowy, a mających do niej zastosowanie, </w:t>
      </w:r>
    </w:p>
    <w:p w14:paraId="3C6499D5"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 xml:space="preserve">wydłużenia terminu obowiązywania umowy w przypadku niewykorzystania kwoty wskazanej </w:t>
      </w:r>
      <w:r w:rsidRPr="004F385C">
        <w:rPr>
          <w:rFonts w:ascii="Arial" w:hAnsi="Arial" w:cs="Arial"/>
          <w:szCs w:val="22"/>
        </w:rPr>
        <w:br/>
        <w:t>w § 3 ust. 1 w terminie określonym w § 5 ust. 1 oraz umożliwiającym zrealizowanie dostaw dokonywanych na podstawie art. 144 ust. 1 pkt 6 Pzp);</w:t>
      </w:r>
    </w:p>
    <w:p w14:paraId="7A6E4456" w14:textId="77777777" w:rsidR="004F385C" w:rsidRPr="004F385C" w:rsidRDefault="004F385C" w:rsidP="00C160D0">
      <w:pPr>
        <w:widowControl w:val="0"/>
        <w:numPr>
          <w:ilvl w:val="0"/>
          <w:numId w:val="11"/>
        </w:numPr>
        <w:jc w:val="both"/>
        <w:rPr>
          <w:rFonts w:ascii="Arial" w:hAnsi="Arial" w:cs="Arial"/>
          <w:szCs w:val="22"/>
        </w:rPr>
      </w:pPr>
      <w:r w:rsidRPr="004F385C">
        <w:rPr>
          <w:rFonts w:ascii="Arial" w:hAnsi="Arial" w:cs="Arial"/>
          <w:szCs w:val="22"/>
        </w:rPr>
        <w:t>konieczności okresowej realizacji przedmiotu umowy przez wykonawcę zastępczego z przyczyn niezależnych od Dostawcy, o których to przyczynach Dostawca powinien niezwłocznie poinformować Zamawiającego.</w:t>
      </w:r>
    </w:p>
    <w:p w14:paraId="73408DC7" w14:textId="77777777" w:rsidR="004F385C" w:rsidRPr="004F385C" w:rsidRDefault="004F385C" w:rsidP="00C160D0">
      <w:pPr>
        <w:widowControl w:val="0"/>
        <w:numPr>
          <w:ilvl w:val="0"/>
          <w:numId w:val="10"/>
        </w:numPr>
        <w:tabs>
          <w:tab w:val="clear" w:pos="357"/>
          <w:tab w:val="left" w:pos="360"/>
        </w:tabs>
        <w:jc w:val="both"/>
        <w:rPr>
          <w:rFonts w:ascii="Arial" w:hAnsi="Arial" w:cs="Arial"/>
          <w:szCs w:val="22"/>
        </w:rPr>
      </w:pPr>
      <w:r w:rsidRPr="004F385C">
        <w:rPr>
          <w:rFonts w:ascii="Arial" w:hAnsi="Arial" w:cs="Arial"/>
          <w:szCs w:val="22"/>
        </w:rPr>
        <w:t xml:space="preserve">W przypadku zaistnienia okoliczności określonych w ust. 1 pkt 1)-9) (jak i w innych przypadkach tego wymagających) Dostawca w porozumieniu z Zamawiającym zaproponuje inny towar o tym samym zastosowaniu różniący się np. wielkością opakowania w przeliczonych ilościach i wyceniony proporcjonalnie do zaoferowanego w umowie. </w:t>
      </w:r>
    </w:p>
    <w:p w14:paraId="0E8BF2EC" w14:textId="33EFE8F6" w:rsidR="004F385C" w:rsidRPr="004F385C" w:rsidRDefault="004F385C" w:rsidP="00C160D0">
      <w:pPr>
        <w:widowControl w:val="0"/>
        <w:ind w:left="357"/>
        <w:jc w:val="both"/>
        <w:rPr>
          <w:rFonts w:ascii="Arial" w:hAnsi="Arial" w:cs="Arial"/>
          <w:szCs w:val="22"/>
          <w:highlight w:val="yellow"/>
        </w:rPr>
      </w:pPr>
      <w:r w:rsidRPr="004F385C">
        <w:rPr>
          <w:rFonts w:ascii="Arial" w:hAnsi="Arial" w:cs="Arial"/>
          <w:szCs w:val="22"/>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29F3034E" w14:textId="77777777" w:rsidR="004F385C" w:rsidRPr="004F385C" w:rsidRDefault="004F385C" w:rsidP="00C160D0">
      <w:pPr>
        <w:widowControl w:val="0"/>
        <w:tabs>
          <w:tab w:val="left" w:pos="360"/>
        </w:tabs>
        <w:ind w:left="357"/>
        <w:jc w:val="both"/>
        <w:rPr>
          <w:szCs w:val="22"/>
        </w:rPr>
      </w:pPr>
      <w:r w:rsidRPr="004F385C">
        <w:rPr>
          <w:rFonts w:ascii="Arial" w:hAnsi="Arial" w:cs="Arial"/>
          <w:szCs w:val="22"/>
        </w:rPr>
        <w:t>Zmiany, o których mowa powyżej mogą nastąpić na uzasadniony wniosek Dostawcy i po zaakceptowaniu zmiany przez Zamawiającego.</w:t>
      </w:r>
    </w:p>
    <w:p w14:paraId="6AD28A52" w14:textId="77777777" w:rsidR="004F385C" w:rsidRPr="004F385C" w:rsidRDefault="004F385C" w:rsidP="00C160D0">
      <w:pPr>
        <w:widowControl w:val="0"/>
        <w:numPr>
          <w:ilvl w:val="0"/>
          <w:numId w:val="10"/>
        </w:numPr>
        <w:tabs>
          <w:tab w:val="clear" w:pos="357"/>
          <w:tab w:val="left" w:pos="360"/>
        </w:tabs>
        <w:jc w:val="both"/>
        <w:rPr>
          <w:szCs w:val="22"/>
        </w:rPr>
      </w:pPr>
      <w:r w:rsidRPr="004F385C">
        <w:rPr>
          <w:rFonts w:ascii="Arial" w:hAnsi="Arial" w:cs="Arial"/>
          <w:szCs w:val="22"/>
        </w:rPr>
        <w:t>Ponadto, dopuszczalne są zmiany umowy w zakresie trybie zgodnym z zapisami art. 144 Prawa zamówień publicznych.</w:t>
      </w:r>
    </w:p>
    <w:p w14:paraId="2A115477" w14:textId="59522F77" w:rsidR="004F385C" w:rsidRPr="004F385C" w:rsidRDefault="004F385C" w:rsidP="00C160D0">
      <w:pPr>
        <w:widowControl w:val="0"/>
        <w:numPr>
          <w:ilvl w:val="0"/>
          <w:numId w:val="10"/>
        </w:numPr>
        <w:tabs>
          <w:tab w:val="clear" w:pos="357"/>
          <w:tab w:val="left" w:pos="360"/>
        </w:tabs>
        <w:jc w:val="both"/>
        <w:rPr>
          <w:szCs w:val="22"/>
        </w:rPr>
      </w:pPr>
      <w:r w:rsidRPr="004F385C">
        <w:rPr>
          <w:rFonts w:ascii="Arial" w:hAnsi="Arial" w:cs="Arial"/>
          <w:szCs w:val="22"/>
        </w:rPr>
        <w:t>Zmiany umowy wymagają formy pisemnej pod rygorem nieważności, z zastrzeżeniem sytuacji, w których wyraźny zapis umowy stanowi inaczej.</w:t>
      </w:r>
    </w:p>
    <w:p w14:paraId="75E229A0" w14:textId="77777777" w:rsidR="004F385C" w:rsidRPr="004F385C" w:rsidRDefault="004F385C" w:rsidP="00C160D0">
      <w:pPr>
        <w:widowControl w:val="0"/>
        <w:rPr>
          <w:szCs w:val="22"/>
        </w:rPr>
      </w:pPr>
    </w:p>
    <w:p w14:paraId="0063DB83"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Postanowienia końcowe</w:t>
      </w:r>
    </w:p>
    <w:p w14:paraId="11E8D1C9"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§11</w:t>
      </w:r>
    </w:p>
    <w:p w14:paraId="2BC4D168" w14:textId="77777777" w:rsidR="004F385C" w:rsidRPr="004F385C" w:rsidRDefault="004F385C" w:rsidP="00C160D0">
      <w:pPr>
        <w:widowControl w:val="0"/>
        <w:numPr>
          <w:ilvl w:val="0"/>
          <w:numId w:val="12"/>
        </w:numPr>
        <w:tabs>
          <w:tab w:val="left" w:pos="357"/>
          <w:tab w:val="left" w:pos="502"/>
        </w:tabs>
        <w:jc w:val="both"/>
        <w:rPr>
          <w:rFonts w:ascii="Arial" w:hAnsi="Arial" w:cs="Arial"/>
          <w:spacing w:val="-3"/>
          <w:szCs w:val="22"/>
        </w:rPr>
      </w:pPr>
      <w:r w:rsidRPr="004F385C">
        <w:rPr>
          <w:rFonts w:ascii="Arial" w:hAnsi="Arial" w:cs="Arial"/>
          <w:szCs w:val="22"/>
        </w:rPr>
        <w:t>Osobą odpowiedzialną za realizację umowy ze strony Zamawiającego jest</w:t>
      </w:r>
      <w:r w:rsidRPr="004F385C">
        <w:rPr>
          <w:rFonts w:ascii="Arial" w:hAnsi="Arial" w:cs="Arial"/>
          <w:spacing w:val="-3"/>
          <w:szCs w:val="22"/>
        </w:rPr>
        <w:t xml:space="preserve">: </w:t>
      </w:r>
    </w:p>
    <w:p w14:paraId="38A24C45" w14:textId="77777777" w:rsidR="004F385C" w:rsidRPr="004F385C" w:rsidRDefault="004F385C" w:rsidP="00C160D0">
      <w:pPr>
        <w:widowControl w:val="0"/>
        <w:numPr>
          <w:ilvl w:val="0"/>
          <w:numId w:val="34"/>
        </w:numPr>
        <w:tabs>
          <w:tab w:val="left" w:pos="502"/>
        </w:tabs>
        <w:jc w:val="both"/>
        <w:rPr>
          <w:rFonts w:ascii="Arial" w:hAnsi="Arial" w:cs="Arial"/>
          <w:spacing w:val="-3"/>
          <w:lang w:eastAsia="en-US"/>
        </w:rPr>
      </w:pPr>
      <w:r w:rsidRPr="004F385C">
        <w:rPr>
          <w:rFonts w:ascii="Arial" w:hAnsi="Arial" w:cs="Arial"/>
          <w:lang w:eastAsia="en-US"/>
        </w:rPr>
        <w:t>pod względem formalnym jest</w:t>
      </w:r>
      <w:r w:rsidRPr="004F385C">
        <w:rPr>
          <w:rFonts w:ascii="Arial" w:hAnsi="Arial" w:cs="Arial"/>
          <w:spacing w:val="-3"/>
          <w:lang w:eastAsia="en-US"/>
        </w:rPr>
        <w:t xml:space="preserve">: mgr Anna Prokop, nr tel./fax (12) 68 76 355, e-mail </w:t>
      </w:r>
      <w:hyperlink r:id="rId11" w:history="1">
        <w:r w:rsidRPr="004F385C">
          <w:rPr>
            <w:rFonts w:ascii="Arial" w:hAnsi="Arial" w:cs="Arial"/>
            <w:spacing w:val="-3"/>
            <w:u w:val="single"/>
            <w:lang w:eastAsia="en-US"/>
          </w:rPr>
          <w:t>apteka@dietl.krakow.pl</w:t>
        </w:r>
      </w:hyperlink>
      <w:r w:rsidRPr="004F385C">
        <w:rPr>
          <w:rFonts w:ascii="Arial" w:hAnsi="Arial" w:cs="Arial"/>
          <w:spacing w:val="-3"/>
          <w:lang w:eastAsia="en-US"/>
        </w:rPr>
        <w:t>.</w:t>
      </w:r>
    </w:p>
    <w:p w14:paraId="4554B5AD" w14:textId="40F3DE78" w:rsidR="004F385C" w:rsidRPr="004F385C" w:rsidRDefault="004F385C" w:rsidP="00C160D0">
      <w:pPr>
        <w:widowControl w:val="0"/>
        <w:numPr>
          <w:ilvl w:val="0"/>
          <w:numId w:val="34"/>
        </w:numPr>
        <w:tabs>
          <w:tab w:val="left" w:pos="502"/>
        </w:tabs>
        <w:jc w:val="both"/>
        <w:rPr>
          <w:rFonts w:ascii="Arial" w:hAnsi="Arial" w:cs="Arial"/>
          <w:spacing w:val="-3"/>
          <w:lang w:eastAsia="en-US"/>
        </w:rPr>
      </w:pPr>
      <w:r w:rsidRPr="004F385C">
        <w:rPr>
          <w:rFonts w:ascii="Arial" w:hAnsi="Arial" w:cs="Arial"/>
          <w:spacing w:val="-3"/>
          <w:lang w:eastAsia="en-US"/>
        </w:rPr>
        <w:t xml:space="preserve">pod względem merytorycznym jest: Dorota Będkowska-Dziadkowiec nr tel. 12 68 76 513, </w:t>
      </w:r>
      <w:r w:rsidR="00066191">
        <w:rPr>
          <w:rFonts w:ascii="Arial" w:hAnsi="Arial" w:cs="Arial"/>
          <w:spacing w:val="-3"/>
          <w:lang w:eastAsia="en-US"/>
        </w:rPr>
        <w:br/>
      </w:r>
      <w:r w:rsidRPr="004F385C">
        <w:rPr>
          <w:rFonts w:ascii="Arial" w:hAnsi="Arial" w:cs="Arial"/>
          <w:spacing w:val="-3"/>
          <w:lang w:eastAsia="en-US"/>
        </w:rPr>
        <w:t>fax 12 68 76 511, e-mail blok.operacyjny@dietl.krakow.pl</w:t>
      </w:r>
    </w:p>
    <w:p w14:paraId="5DCA9A0B" w14:textId="77777777" w:rsidR="004F385C" w:rsidRPr="004F385C" w:rsidRDefault="004F385C" w:rsidP="00C160D0">
      <w:pPr>
        <w:widowControl w:val="0"/>
        <w:numPr>
          <w:ilvl w:val="0"/>
          <w:numId w:val="12"/>
        </w:numPr>
        <w:tabs>
          <w:tab w:val="left" w:pos="357"/>
          <w:tab w:val="left" w:pos="502"/>
        </w:tabs>
        <w:jc w:val="both"/>
        <w:rPr>
          <w:rFonts w:ascii="Arial" w:hAnsi="Arial" w:cs="Arial"/>
          <w:spacing w:val="-3"/>
          <w:szCs w:val="22"/>
        </w:rPr>
      </w:pPr>
      <w:r w:rsidRPr="004F385C">
        <w:rPr>
          <w:rFonts w:ascii="Arial" w:hAnsi="Arial" w:cs="Arial"/>
          <w:spacing w:val="4"/>
          <w:szCs w:val="22"/>
        </w:rPr>
        <w:t xml:space="preserve">Ze strony Dostawcy do kierowania i koordynowania spraw związanych z realizacją </w:t>
      </w:r>
      <w:r w:rsidRPr="004F385C">
        <w:rPr>
          <w:rFonts w:ascii="Arial" w:hAnsi="Arial" w:cs="Arial"/>
          <w:szCs w:val="22"/>
        </w:rPr>
        <w:t xml:space="preserve">niniejszej umowy </w:t>
      </w:r>
      <w:r w:rsidRPr="004F385C">
        <w:rPr>
          <w:rFonts w:ascii="Arial" w:hAnsi="Arial" w:cs="Arial"/>
          <w:szCs w:val="22"/>
        </w:rPr>
        <w:lastRenderedPageBreak/>
        <w:t>wyznacza się: ........................................................................................................- nr tel. ……………………………</w:t>
      </w:r>
    </w:p>
    <w:p w14:paraId="40847CED" w14:textId="77777777" w:rsidR="004F385C" w:rsidRPr="004F385C" w:rsidRDefault="004F385C" w:rsidP="00C160D0">
      <w:pPr>
        <w:widowControl w:val="0"/>
        <w:jc w:val="center"/>
        <w:rPr>
          <w:rFonts w:ascii="Arial" w:hAnsi="Arial" w:cs="Arial"/>
          <w:b/>
          <w:bCs/>
          <w:color w:val="FF0000"/>
          <w:szCs w:val="22"/>
        </w:rPr>
      </w:pPr>
    </w:p>
    <w:p w14:paraId="35B95D46"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12</w:t>
      </w:r>
    </w:p>
    <w:p w14:paraId="233C23B8" w14:textId="77777777" w:rsidR="004F385C" w:rsidRPr="004F385C" w:rsidRDefault="004F385C" w:rsidP="00C160D0">
      <w:pPr>
        <w:widowControl w:val="0"/>
        <w:numPr>
          <w:ilvl w:val="0"/>
          <w:numId w:val="13"/>
        </w:numPr>
        <w:tabs>
          <w:tab w:val="left" w:pos="0"/>
        </w:tabs>
        <w:jc w:val="both"/>
        <w:rPr>
          <w:rFonts w:ascii="Arial" w:hAnsi="Arial" w:cs="Arial"/>
          <w:kern w:val="2"/>
          <w:szCs w:val="22"/>
          <w:lang w:eastAsia="fa-IR" w:bidi="fa-IR"/>
        </w:rPr>
      </w:pPr>
      <w:r w:rsidRPr="004F385C">
        <w:rPr>
          <w:rFonts w:ascii="Arial" w:hAnsi="Arial" w:cs="Arial"/>
          <w:kern w:val="2"/>
          <w:szCs w:val="22"/>
          <w:lang w:eastAsia="fa-IR" w:bidi="fa-IR"/>
        </w:rPr>
        <w:t>Dostawca odpowiada jak za własne działania, uchybienia lub zaniechania również za osoby, którym powierzył lub za pomocą których wykonuje przedmiot umowy.</w:t>
      </w:r>
    </w:p>
    <w:p w14:paraId="553302CA" w14:textId="77777777" w:rsidR="004F385C" w:rsidRPr="004F385C" w:rsidRDefault="004F385C" w:rsidP="00C160D0">
      <w:pPr>
        <w:widowControl w:val="0"/>
        <w:numPr>
          <w:ilvl w:val="0"/>
          <w:numId w:val="13"/>
        </w:numPr>
        <w:tabs>
          <w:tab w:val="left" w:pos="0"/>
        </w:tabs>
        <w:jc w:val="both"/>
        <w:rPr>
          <w:rFonts w:ascii="Arial" w:hAnsi="Arial" w:cs="Arial"/>
          <w:kern w:val="2"/>
          <w:szCs w:val="22"/>
          <w:lang w:eastAsia="fa-IR" w:bidi="fa-IR"/>
        </w:rPr>
      </w:pPr>
      <w:r w:rsidRPr="004F385C">
        <w:rPr>
          <w:rFonts w:ascii="Arial" w:hAnsi="Arial" w:cs="Arial"/>
          <w:kern w:val="2"/>
          <w:szCs w:val="22"/>
          <w:lang w:eastAsia="fa-IR" w:bidi="fa-IR"/>
        </w:rPr>
        <w:t xml:space="preserve">*) Dostawca zamierza wykonać usługę bez użycia podwykonawcy/ z użyciem podwykonawcy </w:t>
      </w:r>
      <w:r w:rsidRPr="004F385C">
        <w:rPr>
          <w:rFonts w:ascii="Arial" w:hAnsi="Arial" w:cs="Arial"/>
          <w:kern w:val="2"/>
          <w:szCs w:val="22"/>
          <w:lang w:eastAsia="fa-IR" w:bidi="fa-IR"/>
        </w:rPr>
        <w:br/>
        <w:t xml:space="preserve">w zakresie ……………………  </w:t>
      </w:r>
      <w:r w:rsidRPr="004F385C">
        <w:rPr>
          <w:rFonts w:ascii="Arial" w:hAnsi="Arial" w:cs="Arial"/>
          <w:szCs w:val="22"/>
        </w:rPr>
        <w:t>………% udziału podwykonawcy, ……………………………………… (nazwa i adres podwykonawcy). W sytuacji wykonywania zamówienia z udziałem podwykonawców, na podwykonawcy ciążą te same obowiązki, jakie spoczywają na Dostawcy.</w:t>
      </w:r>
    </w:p>
    <w:p w14:paraId="20FEDB06" w14:textId="77777777" w:rsidR="004F385C" w:rsidRPr="004F385C" w:rsidRDefault="004F385C" w:rsidP="00C160D0">
      <w:pPr>
        <w:widowControl w:val="0"/>
        <w:numPr>
          <w:ilvl w:val="0"/>
          <w:numId w:val="13"/>
        </w:numPr>
        <w:shd w:val="clear" w:color="auto" w:fill="FFFFFF"/>
        <w:jc w:val="both"/>
        <w:rPr>
          <w:rFonts w:ascii="Arial" w:hAnsi="Arial" w:cs="Arial"/>
          <w:szCs w:val="22"/>
        </w:rPr>
      </w:pPr>
      <w:r w:rsidRPr="004F385C">
        <w:rPr>
          <w:rFonts w:ascii="Arial" w:hAnsi="Arial" w:cs="Arial"/>
          <w:szCs w:val="22"/>
        </w:rPr>
        <w:t xml:space="preserve">Dostawca przyjmuje pełną odpowiedzialność za wszelkie szkody wyrządzone Zamawiającemu oraz osobom trzecim będące następstwem niewłaściwego wypełniania obowiązków oraz stosowania nieodpowiednich środków i urządzeń. </w:t>
      </w:r>
    </w:p>
    <w:p w14:paraId="6C252E46" w14:textId="77777777" w:rsidR="004F385C" w:rsidRPr="004F385C" w:rsidRDefault="004F385C" w:rsidP="00C160D0">
      <w:pPr>
        <w:widowControl w:val="0"/>
        <w:numPr>
          <w:ilvl w:val="0"/>
          <w:numId w:val="13"/>
        </w:numPr>
        <w:shd w:val="clear" w:color="auto" w:fill="FFFFFF"/>
        <w:jc w:val="both"/>
        <w:rPr>
          <w:rFonts w:ascii="Arial" w:hAnsi="Arial" w:cs="Arial"/>
          <w:szCs w:val="22"/>
        </w:rPr>
      </w:pPr>
      <w:r w:rsidRPr="004F385C">
        <w:rPr>
          <w:rFonts w:ascii="Arial" w:hAnsi="Arial" w:cs="Arial"/>
          <w:szCs w:val="22"/>
        </w:rPr>
        <w:t>Dostawca odpowiada jak za własne działania, uchybienia lub zaniechania również za osoby, którym powierzył lub za pomocą których wykonuje przedmiot umowy.</w:t>
      </w:r>
    </w:p>
    <w:p w14:paraId="696D1D00" w14:textId="77777777" w:rsidR="004F385C" w:rsidRPr="004F385C" w:rsidRDefault="004F385C" w:rsidP="00C160D0">
      <w:pPr>
        <w:widowControl w:val="0"/>
        <w:numPr>
          <w:ilvl w:val="0"/>
          <w:numId w:val="13"/>
        </w:numPr>
        <w:tabs>
          <w:tab w:val="left" w:pos="0"/>
        </w:tabs>
        <w:jc w:val="both"/>
        <w:rPr>
          <w:rFonts w:ascii="Arial" w:hAnsi="Arial" w:cs="Arial"/>
          <w:kern w:val="2"/>
          <w:szCs w:val="22"/>
          <w:lang w:eastAsia="fa-IR" w:bidi="fa-IR"/>
        </w:rPr>
      </w:pPr>
      <w:r w:rsidRPr="004F385C">
        <w:rPr>
          <w:rFonts w:ascii="Arial" w:hAnsi="Arial" w:cs="Arial"/>
          <w:szCs w:val="22"/>
        </w:rPr>
        <w:t xml:space="preserve">Dostawca jest odpowiedzialny, na zasadzie ryzyka, za działania lub zaniechania podwykonawcy, jego przedstawicieli, współpracowników lub pracowników, jak za własne działania lub zaniechania. </w:t>
      </w:r>
    </w:p>
    <w:p w14:paraId="19FE86A8" w14:textId="77777777" w:rsidR="004F385C" w:rsidRPr="004F385C" w:rsidRDefault="004F385C" w:rsidP="00C160D0">
      <w:pPr>
        <w:widowControl w:val="0"/>
        <w:numPr>
          <w:ilvl w:val="0"/>
          <w:numId w:val="13"/>
        </w:numPr>
        <w:jc w:val="both"/>
        <w:rPr>
          <w:rFonts w:ascii="Arial" w:hAnsi="Arial" w:cs="Arial"/>
          <w:szCs w:val="22"/>
        </w:rPr>
      </w:pPr>
      <w:r w:rsidRPr="004F385C">
        <w:rPr>
          <w:rFonts w:ascii="Arial" w:hAnsi="Arial" w:cs="Arial"/>
          <w:szCs w:val="22"/>
        </w:rPr>
        <w:t xml:space="preserve">Dostawca może: </w:t>
      </w:r>
    </w:p>
    <w:p w14:paraId="5480A5F5" w14:textId="77777777" w:rsidR="004F385C" w:rsidRPr="004F385C" w:rsidRDefault="004F385C" w:rsidP="00C160D0">
      <w:pPr>
        <w:widowControl w:val="0"/>
        <w:numPr>
          <w:ilvl w:val="0"/>
          <w:numId w:val="14"/>
        </w:numPr>
        <w:jc w:val="both"/>
        <w:rPr>
          <w:rFonts w:ascii="Arial" w:hAnsi="Arial" w:cs="Arial"/>
          <w:szCs w:val="22"/>
        </w:rPr>
      </w:pPr>
      <w:r w:rsidRPr="004F385C">
        <w:rPr>
          <w:rFonts w:ascii="Arial" w:hAnsi="Arial" w:cs="Arial"/>
          <w:szCs w:val="22"/>
        </w:rPr>
        <w:t xml:space="preserve">powierzyć realizację części zamówienia podwykonawcom, mimo niewskazania w ofercie takiej części do powierzenia podwykonawcom; </w:t>
      </w:r>
    </w:p>
    <w:p w14:paraId="666B9A6B" w14:textId="77777777" w:rsidR="004F385C" w:rsidRPr="004F385C" w:rsidRDefault="004F385C" w:rsidP="00C160D0">
      <w:pPr>
        <w:widowControl w:val="0"/>
        <w:numPr>
          <w:ilvl w:val="0"/>
          <w:numId w:val="14"/>
        </w:numPr>
        <w:jc w:val="both"/>
        <w:rPr>
          <w:rFonts w:ascii="Arial" w:hAnsi="Arial" w:cs="Arial"/>
          <w:szCs w:val="22"/>
        </w:rPr>
      </w:pPr>
      <w:r w:rsidRPr="004F385C">
        <w:rPr>
          <w:rFonts w:ascii="Arial" w:hAnsi="Arial" w:cs="Arial"/>
          <w:szCs w:val="22"/>
        </w:rPr>
        <w:t xml:space="preserve">wskazać inny zakres podwykonawstwa niż przedstawiony w ofercie; </w:t>
      </w:r>
    </w:p>
    <w:p w14:paraId="490FE2B9" w14:textId="77777777" w:rsidR="004F385C" w:rsidRPr="004F385C" w:rsidRDefault="004F385C" w:rsidP="00C160D0">
      <w:pPr>
        <w:widowControl w:val="0"/>
        <w:numPr>
          <w:ilvl w:val="0"/>
          <w:numId w:val="14"/>
        </w:numPr>
        <w:jc w:val="both"/>
        <w:rPr>
          <w:rFonts w:ascii="Arial" w:hAnsi="Arial" w:cs="Arial"/>
          <w:szCs w:val="22"/>
        </w:rPr>
      </w:pPr>
      <w:r w:rsidRPr="004F385C">
        <w:rPr>
          <w:rFonts w:ascii="Arial" w:hAnsi="Arial" w:cs="Arial"/>
          <w:szCs w:val="22"/>
        </w:rPr>
        <w:t xml:space="preserve">wskazać innych podwykonawców niż przedstawieni w ofercie; </w:t>
      </w:r>
    </w:p>
    <w:p w14:paraId="0179A39C" w14:textId="77777777" w:rsidR="004F385C" w:rsidRPr="004F385C" w:rsidRDefault="004F385C" w:rsidP="00C160D0">
      <w:pPr>
        <w:widowControl w:val="0"/>
        <w:numPr>
          <w:ilvl w:val="0"/>
          <w:numId w:val="14"/>
        </w:numPr>
        <w:jc w:val="both"/>
        <w:rPr>
          <w:rFonts w:ascii="Arial" w:hAnsi="Arial" w:cs="Arial"/>
          <w:szCs w:val="22"/>
        </w:rPr>
      </w:pPr>
      <w:r w:rsidRPr="004F385C">
        <w:rPr>
          <w:rFonts w:ascii="Arial" w:hAnsi="Arial" w:cs="Arial"/>
          <w:szCs w:val="22"/>
        </w:rPr>
        <w:t xml:space="preserve">zrezygnować z podwykonawstwa. </w:t>
      </w:r>
    </w:p>
    <w:p w14:paraId="32864754" w14:textId="332BFB92" w:rsidR="004F385C" w:rsidRPr="004F385C" w:rsidRDefault="004F385C" w:rsidP="00C160D0">
      <w:pPr>
        <w:widowControl w:val="0"/>
        <w:numPr>
          <w:ilvl w:val="0"/>
          <w:numId w:val="13"/>
        </w:numPr>
        <w:jc w:val="both"/>
        <w:rPr>
          <w:rFonts w:ascii="Arial" w:hAnsi="Arial" w:cs="Arial"/>
          <w:szCs w:val="22"/>
        </w:rPr>
      </w:pPr>
      <w:r w:rsidRPr="004F385C">
        <w:rPr>
          <w:rFonts w:ascii="Arial" w:hAnsi="Arial" w:cs="Arial"/>
          <w:szCs w:val="22"/>
        </w:rPr>
        <w:t xml:space="preserve">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 trakcie postępowania </w:t>
      </w:r>
      <w:r w:rsidR="00066191">
        <w:rPr>
          <w:rFonts w:ascii="Arial" w:hAnsi="Arial" w:cs="Arial"/>
          <w:szCs w:val="22"/>
        </w:rPr>
        <w:br/>
      </w:r>
      <w:r w:rsidRPr="004F385C">
        <w:rPr>
          <w:rFonts w:ascii="Arial" w:hAnsi="Arial" w:cs="Arial"/>
          <w:szCs w:val="22"/>
        </w:rPr>
        <w:t xml:space="preserve">o udzielenie zamówienia. </w:t>
      </w:r>
    </w:p>
    <w:p w14:paraId="646B2912" w14:textId="77777777" w:rsidR="004F385C" w:rsidRPr="004F385C" w:rsidRDefault="004F385C" w:rsidP="00C160D0">
      <w:pPr>
        <w:widowControl w:val="0"/>
        <w:jc w:val="center"/>
        <w:rPr>
          <w:rFonts w:ascii="Arial" w:hAnsi="Arial" w:cs="Arial"/>
          <w:b/>
          <w:bCs/>
          <w:szCs w:val="22"/>
        </w:rPr>
      </w:pPr>
    </w:p>
    <w:p w14:paraId="7E138EC9"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13</w:t>
      </w:r>
    </w:p>
    <w:p w14:paraId="45589C07" w14:textId="34BDD9C7" w:rsidR="004B4335" w:rsidRPr="004B4335" w:rsidRDefault="004F385C" w:rsidP="00C160D0">
      <w:pPr>
        <w:widowControl w:val="0"/>
        <w:numPr>
          <w:ilvl w:val="0"/>
          <w:numId w:val="15"/>
        </w:numPr>
        <w:jc w:val="both"/>
        <w:rPr>
          <w:rFonts w:ascii="Arial" w:hAnsi="Arial" w:cs="Arial"/>
          <w:color w:val="FF0000"/>
          <w:szCs w:val="22"/>
          <w:lang w:eastAsia="en-US"/>
        </w:rPr>
      </w:pPr>
      <w:r w:rsidRPr="004B4335">
        <w:rPr>
          <w:rFonts w:ascii="Arial" w:hAnsi="Arial" w:cs="Arial"/>
          <w:szCs w:val="22"/>
          <w:lang w:eastAsia="en-US"/>
        </w:rPr>
        <w:t xml:space="preserve">We wszystkich sprawach nieuregulowanych umową mają zastosowanie przepisy powszechnie obowiązujące odpowiednie dla przedmiotu niniejszej umowy, a w szczególności ustawa Prawo zamówień publicznych, Kodeks Cywilny i </w:t>
      </w:r>
      <w:r w:rsidRPr="004B4335">
        <w:rPr>
          <w:rFonts w:ascii="Arial" w:hAnsi="Arial" w:cs="Arial"/>
          <w:strike/>
          <w:color w:val="FF0000"/>
          <w:szCs w:val="22"/>
          <w:lang w:eastAsia="en-US"/>
        </w:rPr>
        <w:t>Prawo farmaceutyczne wraz z aktami wykonawczymi</w:t>
      </w:r>
      <w:r w:rsidR="004B4335" w:rsidRPr="004B4335">
        <w:rPr>
          <w:rFonts w:ascii="Arial" w:hAnsi="Arial" w:cs="Arial"/>
          <w:color w:val="FF0000"/>
          <w:szCs w:val="22"/>
          <w:lang w:eastAsia="en-US"/>
        </w:rPr>
        <w:t xml:space="preserve"> </w:t>
      </w:r>
      <w:r w:rsidR="004B4335" w:rsidRPr="004B4335">
        <w:rPr>
          <w:rFonts w:ascii="Arial" w:eastAsia="Calibri" w:hAnsi="Arial" w:cs="Arial"/>
          <w:color w:val="FF0000"/>
          <w:lang w:eastAsia="en-US"/>
        </w:rPr>
        <w:t>ustawa o wyrobach medycznych.</w:t>
      </w:r>
    </w:p>
    <w:p w14:paraId="3D20192F" w14:textId="77777777" w:rsidR="004F385C" w:rsidRPr="004F385C" w:rsidRDefault="004F385C" w:rsidP="00C160D0">
      <w:pPr>
        <w:widowControl w:val="0"/>
        <w:numPr>
          <w:ilvl w:val="0"/>
          <w:numId w:val="15"/>
        </w:numPr>
        <w:jc w:val="both"/>
        <w:rPr>
          <w:rFonts w:ascii="Arial" w:hAnsi="Arial" w:cs="Arial"/>
          <w:szCs w:val="22"/>
          <w:lang w:eastAsia="en-US"/>
        </w:rPr>
      </w:pPr>
      <w:bookmarkStart w:id="18" w:name="_Hlk51747064"/>
      <w:r w:rsidRPr="004F385C">
        <w:rPr>
          <w:rFonts w:ascii="Arial" w:hAnsi="Arial" w:cs="Arial"/>
          <w:szCs w:val="22"/>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8"/>
    <w:p w14:paraId="1372FD23" w14:textId="77777777" w:rsidR="004F385C" w:rsidRPr="004F385C" w:rsidRDefault="004F385C" w:rsidP="00C160D0">
      <w:pPr>
        <w:widowControl w:val="0"/>
        <w:jc w:val="both"/>
        <w:rPr>
          <w:rFonts w:ascii="Arial" w:hAnsi="Arial" w:cs="Arial"/>
          <w:szCs w:val="22"/>
        </w:rPr>
      </w:pPr>
    </w:p>
    <w:p w14:paraId="3D65F21E"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15</w:t>
      </w:r>
    </w:p>
    <w:p w14:paraId="0B0650E7" w14:textId="77777777" w:rsidR="004F385C" w:rsidRPr="004F385C" w:rsidRDefault="004F385C" w:rsidP="00C160D0">
      <w:pPr>
        <w:widowControl w:val="0"/>
        <w:jc w:val="both"/>
        <w:rPr>
          <w:rFonts w:ascii="Arial" w:hAnsi="Arial" w:cs="Arial"/>
          <w:szCs w:val="22"/>
        </w:rPr>
      </w:pPr>
      <w:r w:rsidRPr="004F385C">
        <w:rPr>
          <w:rFonts w:ascii="Arial" w:hAnsi="Arial" w:cs="Arial"/>
          <w:szCs w:val="22"/>
        </w:rPr>
        <w:t xml:space="preserve">Kwestie sporne powstałe w związku z realizacją umowy Strony zobowiązują się rozstrzygać na drodze polubownej, a w przypadku braku porozumienia rozstrzygać w drodze postępowania sądowego </w:t>
      </w:r>
      <w:r w:rsidRPr="004F385C">
        <w:rPr>
          <w:rFonts w:ascii="Arial" w:hAnsi="Arial" w:cs="Arial"/>
          <w:szCs w:val="22"/>
        </w:rPr>
        <w:br/>
        <w:t>w sądzie powszechnym właściwym dla siedziby Zamawiającego.</w:t>
      </w:r>
    </w:p>
    <w:p w14:paraId="0C5A65E5" w14:textId="77777777" w:rsidR="004F385C" w:rsidRPr="004F385C" w:rsidRDefault="004F385C" w:rsidP="00C160D0">
      <w:pPr>
        <w:widowControl w:val="0"/>
        <w:jc w:val="center"/>
        <w:rPr>
          <w:rFonts w:ascii="Arial" w:hAnsi="Arial" w:cs="Arial"/>
          <w:b/>
          <w:bCs/>
          <w:szCs w:val="22"/>
        </w:rPr>
      </w:pPr>
    </w:p>
    <w:p w14:paraId="0303A99C"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16</w:t>
      </w:r>
    </w:p>
    <w:p w14:paraId="3E8E679D" w14:textId="77777777" w:rsidR="004F385C" w:rsidRPr="004F385C" w:rsidRDefault="004F385C" w:rsidP="00C160D0">
      <w:pPr>
        <w:widowControl w:val="0"/>
        <w:jc w:val="both"/>
        <w:rPr>
          <w:rFonts w:ascii="Arial" w:hAnsi="Arial" w:cs="Arial"/>
          <w:szCs w:val="22"/>
        </w:rPr>
      </w:pPr>
      <w:r w:rsidRPr="004F385C">
        <w:rPr>
          <w:rFonts w:ascii="Arial" w:hAnsi="Arial" w:cs="Arial"/>
          <w:szCs w:val="22"/>
        </w:rPr>
        <w:t xml:space="preserve">Dostawca zobowiązany jest do zachowania w tajemnicy wszelkich informacji uzyskanych w związku </w:t>
      </w:r>
      <w:r w:rsidRPr="004F385C">
        <w:rPr>
          <w:rFonts w:ascii="Arial" w:hAnsi="Arial" w:cs="Arial"/>
          <w:szCs w:val="22"/>
        </w:rPr>
        <w:br/>
        <w:t xml:space="preserve">z realizacją niniejszej umowy, stanowiących tajemnicę służbową lub inną informację prawnie chronioną dotyczącą Zamawiającego. </w:t>
      </w:r>
    </w:p>
    <w:p w14:paraId="7829D6BD" w14:textId="77777777" w:rsidR="004F385C" w:rsidRPr="004F385C" w:rsidRDefault="004F385C" w:rsidP="00C160D0">
      <w:pPr>
        <w:widowControl w:val="0"/>
        <w:jc w:val="center"/>
        <w:rPr>
          <w:rFonts w:ascii="Arial" w:hAnsi="Arial" w:cs="Arial"/>
          <w:b/>
          <w:bCs/>
          <w:szCs w:val="22"/>
        </w:rPr>
      </w:pPr>
    </w:p>
    <w:p w14:paraId="7820064B"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17</w:t>
      </w:r>
    </w:p>
    <w:p w14:paraId="7F9E7257" w14:textId="4178E10E" w:rsidR="004F385C" w:rsidRPr="004F385C" w:rsidRDefault="004F385C" w:rsidP="00C160D0">
      <w:pPr>
        <w:widowControl w:val="0"/>
        <w:jc w:val="both"/>
        <w:rPr>
          <w:rFonts w:ascii="Arial" w:hAnsi="Arial" w:cs="Arial"/>
          <w:szCs w:val="22"/>
        </w:rPr>
      </w:pPr>
      <w:r w:rsidRPr="004F385C">
        <w:rPr>
          <w:rFonts w:ascii="Arial" w:hAnsi="Arial" w:cs="Arial"/>
          <w:szCs w:val="22"/>
        </w:rPr>
        <w:t xml:space="preserve">Dostawca nie może bez pisemnej zgody podmiotu tworzącego dla Zamawiającego (w rozumieniu ustawy </w:t>
      </w:r>
      <w:r w:rsidR="00714594">
        <w:rPr>
          <w:rFonts w:ascii="Arial" w:hAnsi="Arial" w:cs="Arial"/>
          <w:szCs w:val="22"/>
        </w:rPr>
        <w:br/>
      </w:r>
      <w:r w:rsidRPr="004F385C">
        <w:rPr>
          <w:rFonts w:ascii="Arial" w:hAnsi="Arial" w:cs="Arial"/>
          <w:szCs w:val="22"/>
        </w:rPr>
        <w:lastRenderedPageBreak/>
        <w:t>z dnia 15.04.2011 r. o działalności leczniczej) zbywać jakichkolwiek wierzytelności wynikających z niniejszej umowy.</w:t>
      </w:r>
    </w:p>
    <w:p w14:paraId="7C95609F" w14:textId="77777777" w:rsidR="004F385C" w:rsidRPr="004F385C" w:rsidRDefault="004F385C" w:rsidP="00C160D0">
      <w:pPr>
        <w:widowControl w:val="0"/>
        <w:jc w:val="center"/>
        <w:rPr>
          <w:rFonts w:ascii="Arial" w:hAnsi="Arial" w:cs="Arial"/>
          <w:b/>
          <w:bCs/>
          <w:szCs w:val="22"/>
        </w:rPr>
      </w:pPr>
    </w:p>
    <w:p w14:paraId="09A8BF0F"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 18</w:t>
      </w:r>
    </w:p>
    <w:p w14:paraId="29B64957" w14:textId="77777777" w:rsidR="004F385C" w:rsidRPr="004F385C" w:rsidRDefault="004F385C" w:rsidP="00C160D0">
      <w:pPr>
        <w:widowControl w:val="0"/>
        <w:jc w:val="both"/>
        <w:rPr>
          <w:rFonts w:ascii="Arial" w:hAnsi="Arial" w:cs="Arial"/>
          <w:szCs w:val="22"/>
        </w:rPr>
      </w:pPr>
      <w:r w:rsidRPr="004F385C">
        <w:rPr>
          <w:rFonts w:ascii="Arial" w:hAnsi="Arial" w:cs="Arial"/>
          <w:szCs w:val="22"/>
        </w:rPr>
        <w:t>Umowę sporządzono w dwóch jednobrzmiących egzemplarzach, po jednym egzemplarzu dla każdej Strony.</w:t>
      </w:r>
    </w:p>
    <w:p w14:paraId="7CF2E2B3" w14:textId="77777777" w:rsidR="004F385C" w:rsidRDefault="004F385C" w:rsidP="00C160D0">
      <w:pPr>
        <w:widowControl w:val="0"/>
        <w:jc w:val="both"/>
        <w:rPr>
          <w:rFonts w:ascii="Arial" w:hAnsi="Arial" w:cs="Arial"/>
          <w:b/>
          <w:bCs/>
          <w:szCs w:val="22"/>
        </w:rPr>
      </w:pPr>
    </w:p>
    <w:p w14:paraId="6A83ECBA" w14:textId="77777777" w:rsidR="004F385C" w:rsidRDefault="004F385C" w:rsidP="00C160D0">
      <w:pPr>
        <w:widowControl w:val="0"/>
        <w:jc w:val="both"/>
        <w:rPr>
          <w:rFonts w:ascii="Arial" w:hAnsi="Arial" w:cs="Arial"/>
          <w:b/>
          <w:bCs/>
          <w:szCs w:val="22"/>
        </w:rPr>
      </w:pPr>
    </w:p>
    <w:p w14:paraId="253B691D" w14:textId="77777777" w:rsidR="004F385C" w:rsidRDefault="004F385C" w:rsidP="00C160D0">
      <w:pPr>
        <w:widowControl w:val="0"/>
        <w:jc w:val="both"/>
        <w:rPr>
          <w:rFonts w:ascii="Arial" w:hAnsi="Arial" w:cs="Arial"/>
          <w:b/>
          <w:bCs/>
          <w:szCs w:val="22"/>
        </w:rPr>
      </w:pPr>
    </w:p>
    <w:p w14:paraId="386651AF" w14:textId="621D9DCB" w:rsidR="004F385C" w:rsidRPr="004F385C" w:rsidRDefault="004F385C" w:rsidP="00C160D0">
      <w:pPr>
        <w:widowControl w:val="0"/>
        <w:jc w:val="both"/>
        <w:rPr>
          <w:rFonts w:ascii="Arial" w:hAnsi="Arial" w:cs="Arial"/>
          <w:b/>
          <w:bCs/>
          <w:szCs w:val="22"/>
        </w:rPr>
      </w:pPr>
      <w:r w:rsidRPr="004F385C">
        <w:rPr>
          <w:rFonts w:ascii="Arial" w:hAnsi="Arial" w:cs="Arial"/>
          <w:b/>
          <w:bCs/>
          <w:szCs w:val="22"/>
        </w:rPr>
        <w:t>DOSTAWCA</w:t>
      </w:r>
      <w:r w:rsidRPr="004F385C">
        <w:rPr>
          <w:rFonts w:ascii="Arial" w:hAnsi="Arial" w:cs="Arial"/>
          <w:szCs w:val="22"/>
        </w:rPr>
        <w:tab/>
      </w:r>
      <w:r w:rsidRPr="004F385C">
        <w:rPr>
          <w:rFonts w:ascii="Arial" w:hAnsi="Arial" w:cs="Arial"/>
          <w:szCs w:val="22"/>
        </w:rPr>
        <w:tab/>
      </w:r>
      <w:r w:rsidRPr="004F385C">
        <w:rPr>
          <w:rFonts w:ascii="Arial" w:hAnsi="Arial" w:cs="Arial"/>
          <w:szCs w:val="22"/>
        </w:rPr>
        <w:tab/>
      </w:r>
      <w:r w:rsidRPr="004F385C">
        <w:rPr>
          <w:rFonts w:ascii="Arial" w:hAnsi="Arial" w:cs="Arial"/>
          <w:szCs w:val="22"/>
        </w:rPr>
        <w:tab/>
      </w:r>
      <w:r w:rsidRPr="004F385C">
        <w:rPr>
          <w:rFonts w:ascii="Arial" w:hAnsi="Arial" w:cs="Arial"/>
          <w:b/>
          <w:bCs/>
          <w:szCs w:val="22"/>
        </w:rPr>
        <w:t xml:space="preserve">                                         ZAMAWIAJĄCY</w:t>
      </w:r>
    </w:p>
    <w:p w14:paraId="214E5DE2" w14:textId="4AE6E447" w:rsidR="004F385C" w:rsidRDefault="004F385C" w:rsidP="00C160D0">
      <w:pPr>
        <w:widowControl w:val="0"/>
        <w:rPr>
          <w:rFonts w:ascii="Arial" w:hAnsi="Arial" w:cs="Arial"/>
          <w:szCs w:val="22"/>
        </w:rPr>
      </w:pPr>
    </w:p>
    <w:p w14:paraId="16D04BF1" w14:textId="4FFE0F5A" w:rsidR="004F385C" w:rsidRDefault="004F385C" w:rsidP="00C160D0">
      <w:pPr>
        <w:widowControl w:val="0"/>
        <w:rPr>
          <w:rFonts w:ascii="Arial" w:hAnsi="Arial" w:cs="Arial"/>
          <w:szCs w:val="22"/>
        </w:rPr>
      </w:pPr>
    </w:p>
    <w:p w14:paraId="609FCF61" w14:textId="6DE3945A" w:rsidR="004F385C" w:rsidRDefault="004F385C" w:rsidP="00C160D0">
      <w:pPr>
        <w:widowControl w:val="0"/>
        <w:rPr>
          <w:rFonts w:ascii="Arial" w:hAnsi="Arial" w:cs="Arial"/>
          <w:szCs w:val="22"/>
        </w:rPr>
      </w:pPr>
    </w:p>
    <w:p w14:paraId="4EBF31E9" w14:textId="17EAA32B" w:rsidR="004F385C" w:rsidRDefault="004F385C" w:rsidP="00C160D0">
      <w:pPr>
        <w:widowControl w:val="0"/>
        <w:rPr>
          <w:rFonts w:ascii="Arial" w:hAnsi="Arial" w:cs="Arial"/>
          <w:szCs w:val="22"/>
        </w:rPr>
      </w:pPr>
    </w:p>
    <w:p w14:paraId="05C9D63F" w14:textId="77777777" w:rsidR="00066191" w:rsidRDefault="00066191" w:rsidP="00C160D0">
      <w:pPr>
        <w:widowControl w:val="0"/>
        <w:rPr>
          <w:rFonts w:ascii="Arial" w:hAnsi="Arial" w:cs="Arial"/>
          <w:b/>
          <w:bCs/>
          <w:szCs w:val="22"/>
        </w:rPr>
      </w:pPr>
      <w:r>
        <w:rPr>
          <w:rFonts w:ascii="Arial" w:hAnsi="Arial" w:cs="Arial"/>
          <w:b/>
          <w:bCs/>
          <w:szCs w:val="22"/>
        </w:rPr>
        <w:br w:type="page"/>
      </w:r>
    </w:p>
    <w:p w14:paraId="55F3F892" w14:textId="395ED2CD" w:rsidR="004F385C" w:rsidRPr="004F385C" w:rsidRDefault="004F385C" w:rsidP="00C160D0">
      <w:pPr>
        <w:widowControl w:val="0"/>
        <w:ind w:left="6381"/>
        <w:jc w:val="right"/>
        <w:rPr>
          <w:rFonts w:ascii="Arial" w:hAnsi="Arial" w:cs="Arial"/>
          <w:b/>
          <w:bCs/>
          <w:szCs w:val="22"/>
        </w:rPr>
      </w:pPr>
      <w:r w:rsidRPr="004F385C">
        <w:rPr>
          <w:rFonts w:ascii="Arial" w:hAnsi="Arial" w:cs="Arial"/>
          <w:b/>
          <w:bCs/>
          <w:szCs w:val="22"/>
        </w:rPr>
        <w:lastRenderedPageBreak/>
        <w:t>ZAŁĄCZNIK NR 2 DO UMOWY</w:t>
      </w:r>
    </w:p>
    <w:p w14:paraId="0B93E012" w14:textId="77777777" w:rsidR="004F385C" w:rsidRPr="004F385C" w:rsidRDefault="004F385C" w:rsidP="00C160D0">
      <w:pPr>
        <w:widowControl w:val="0"/>
        <w:jc w:val="right"/>
        <w:rPr>
          <w:rFonts w:ascii="Arial" w:hAnsi="Arial" w:cs="Arial"/>
          <w:b/>
          <w:bCs/>
          <w:i/>
          <w:iCs/>
          <w:szCs w:val="22"/>
        </w:rPr>
      </w:pPr>
      <w:r w:rsidRPr="004F385C">
        <w:rPr>
          <w:rFonts w:ascii="Arial" w:eastAsia="Calibri" w:hAnsi="Arial" w:cs="Arial"/>
          <w:i/>
          <w:iCs/>
          <w:color w:val="000000"/>
          <w:szCs w:val="22"/>
        </w:rPr>
        <w:t>Dotyczy wyrobów, które dotychczas nie były wykorzystywane w ramach udzielania świadczeń zdrowotnych</w:t>
      </w:r>
    </w:p>
    <w:p w14:paraId="4307BCA6" w14:textId="77777777" w:rsidR="004F385C" w:rsidRPr="004F385C" w:rsidRDefault="004F385C" w:rsidP="00C160D0">
      <w:pPr>
        <w:widowControl w:val="0"/>
        <w:ind w:left="6381"/>
        <w:jc w:val="right"/>
        <w:rPr>
          <w:rFonts w:ascii="Arial" w:hAnsi="Arial" w:cs="Arial"/>
          <w:b/>
          <w:bCs/>
          <w:szCs w:val="22"/>
        </w:rPr>
      </w:pPr>
    </w:p>
    <w:p w14:paraId="1ADD094B"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Protokół z przeprowadzonego szkolenia</w:t>
      </w:r>
    </w:p>
    <w:p w14:paraId="2CBA45AF" w14:textId="77777777" w:rsidR="004F385C" w:rsidRPr="004F385C" w:rsidRDefault="004F385C" w:rsidP="00C160D0">
      <w:pPr>
        <w:widowControl w:val="0"/>
        <w:jc w:val="center"/>
        <w:rPr>
          <w:rFonts w:ascii="Arial" w:hAnsi="Arial" w:cs="Arial"/>
          <w:b/>
          <w:bCs/>
          <w:szCs w:val="22"/>
        </w:rPr>
      </w:pPr>
      <w:r w:rsidRPr="004F385C">
        <w:rPr>
          <w:rFonts w:ascii="Arial" w:hAnsi="Arial" w:cs="Arial"/>
          <w:b/>
          <w:bCs/>
          <w:szCs w:val="22"/>
        </w:rPr>
        <w:t>Dotyczy umowy nr ......................... z dnia ...................</w:t>
      </w:r>
    </w:p>
    <w:p w14:paraId="01101056" w14:textId="77777777" w:rsidR="004F385C" w:rsidRPr="004F385C" w:rsidRDefault="004F385C" w:rsidP="00C160D0">
      <w:pPr>
        <w:widowControl w:val="0"/>
        <w:jc w:val="center"/>
        <w:rPr>
          <w:rFonts w:ascii="Arial" w:hAnsi="Arial" w:cs="Arial"/>
          <w:b/>
          <w:bCs/>
          <w:szCs w:val="22"/>
        </w:rPr>
      </w:pPr>
    </w:p>
    <w:p w14:paraId="604F6AD6" w14:textId="77777777" w:rsidR="004F385C" w:rsidRPr="004F385C" w:rsidRDefault="004F385C" w:rsidP="00C160D0">
      <w:pPr>
        <w:widowControl w:val="0"/>
        <w:rPr>
          <w:rFonts w:ascii="Arial" w:hAnsi="Arial" w:cs="Arial"/>
          <w:szCs w:val="22"/>
        </w:rPr>
      </w:pPr>
    </w:p>
    <w:p w14:paraId="7F6AD6CA" w14:textId="77777777" w:rsidR="004F385C" w:rsidRPr="004F385C" w:rsidRDefault="004F385C" w:rsidP="00C160D0">
      <w:pPr>
        <w:widowControl w:val="0"/>
        <w:ind w:firstLine="708"/>
        <w:jc w:val="both"/>
        <w:rPr>
          <w:rFonts w:ascii="Arial" w:hAnsi="Arial" w:cs="Arial"/>
          <w:szCs w:val="22"/>
        </w:rPr>
      </w:pPr>
      <w:r w:rsidRPr="004F385C">
        <w:rPr>
          <w:rFonts w:ascii="Arial" w:hAnsi="Arial" w:cs="Arial"/>
          <w:szCs w:val="22"/>
        </w:rPr>
        <w:t>Dostawca dokonał szkolenia personelu w zakresie prawidłowego sposobu korzystania z przedmiotu zamówienia opisanego w załączniku nr 1 do umowy w dniu……….</w:t>
      </w:r>
    </w:p>
    <w:p w14:paraId="40BF048F" w14:textId="77777777" w:rsidR="004F385C" w:rsidRPr="004F385C" w:rsidRDefault="004F385C" w:rsidP="00C160D0">
      <w:pPr>
        <w:widowControl w:val="0"/>
        <w:spacing w:line="360" w:lineRule="auto"/>
        <w:jc w:val="both"/>
        <w:rPr>
          <w:rFonts w:ascii="Arial" w:hAnsi="Arial" w:cs="Arial"/>
          <w:szCs w:val="22"/>
        </w:rPr>
      </w:pPr>
    </w:p>
    <w:p w14:paraId="7B1EC17B" w14:textId="77777777" w:rsidR="004F385C" w:rsidRPr="004F385C" w:rsidRDefault="004F385C" w:rsidP="00C160D0">
      <w:pPr>
        <w:widowControl w:val="0"/>
        <w:spacing w:line="360" w:lineRule="auto"/>
        <w:jc w:val="both"/>
        <w:rPr>
          <w:rFonts w:ascii="Arial" w:hAnsi="Arial" w:cs="Arial"/>
          <w:szCs w:val="22"/>
        </w:rPr>
      </w:pPr>
      <w:r w:rsidRPr="004F385C">
        <w:rPr>
          <w:rFonts w:ascii="Arial" w:hAnsi="Arial" w:cs="Arial"/>
          <w:szCs w:val="22"/>
        </w:rPr>
        <w:t>Osoba szkoląca ..................................................................., ……………….. (specjalizacja) – podpis osoby szkolącej ...........................................</w:t>
      </w:r>
    </w:p>
    <w:p w14:paraId="7C379050" w14:textId="77777777" w:rsidR="004F385C" w:rsidRPr="004F385C" w:rsidRDefault="004F385C" w:rsidP="00C160D0">
      <w:pPr>
        <w:widowControl w:val="0"/>
        <w:spacing w:line="360" w:lineRule="auto"/>
        <w:jc w:val="both"/>
        <w:rPr>
          <w:rFonts w:ascii="Arial" w:hAnsi="Arial" w:cs="Arial"/>
          <w:szCs w:val="22"/>
        </w:rPr>
      </w:pPr>
      <w:r w:rsidRPr="004F385C">
        <w:rPr>
          <w:rFonts w:ascii="Arial" w:hAnsi="Arial" w:cs="Arial"/>
          <w:szCs w:val="22"/>
        </w:rPr>
        <w:t>Ilość przeszkolonych osób:</w:t>
      </w:r>
    </w:p>
    <w:p w14:paraId="7AA845B2"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2486A897"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5CFE641F"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2653ED1A"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7CBBD13D"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4C570659"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419B6178"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00F709F8"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20462C9D"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3F2A3B62" w14:textId="77777777" w:rsidR="004F385C" w:rsidRPr="004F385C" w:rsidRDefault="004F385C" w:rsidP="00C160D0">
      <w:pPr>
        <w:widowControl w:val="0"/>
        <w:numPr>
          <w:ilvl w:val="0"/>
          <w:numId w:val="35"/>
        </w:numPr>
        <w:tabs>
          <w:tab w:val="clear" w:pos="0"/>
          <w:tab w:val="left" w:pos="360"/>
        </w:tabs>
        <w:overflowPunct w:val="0"/>
        <w:autoSpaceDE w:val="0"/>
        <w:spacing w:line="360" w:lineRule="auto"/>
        <w:ind w:left="360"/>
        <w:jc w:val="both"/>
        <w:textAlignment w:val="baseline"/>
        <w:rPr>
          <w:rFonts w:ascii="Arial" w:hAnsi="Arial" w:cs="Arial"/>
          <w:sz w:val="20"/>
          <w:szCs w:val="20"/>
        </w:rPr>
      </w:pPr>
      <w:r w:rsidRPr="004F385C">
        <w:rPr>
          <w:rFonts w:ascii="Arial" w:hAnsi="Arial" w:cs="Arial"/>
          <w:sz w:val="20"/>
          <w:szCs w:val="20"/>
        </w:rPr>
        <w:t>.....................................................- podpis ....................................</w:t>
      </w:r>
    </w:p>
    <w:p w14:paraId="5234F45B" w14:textId="77777777" w:rsidR="004F385C" w:rsidRPr="004F385C" w:rsidRDefault="004F385C" w:rsidP="00C160D0">
      <w:pPr>
        <w:widowControl w:val="0"/>
        <w:spacing w:line="360" w:lineRule="auto"/>
        <w:jc w:val="both"/>
        <w:rPr>
          <w:rFonts w:ascii="Arial" w:hAnsi="Arial" w:cs="Arial"/>
          <w:szCs w:val="22"/>
        </w:rPr>
      </w:pPr>
    </w:p>
    <w:p w14:paraId="548F2FCF" w14:textId="77777777" w:rsidR="004F385C" w:rsidRPr="004F385C" w:rsidRDefault="004F385C" w:rsidP="00C160D0">
      <w:pPr>
        <w:widowControl w:val="0"/>
        <w:spacing w:line="360" w:lineRule="auto"/>
        <w:jc w:val="both"/>
        <w:rPr>
          <w:rFonts w:ascii="Arial" w:hAnsi="Arial" w:cs="Arial"/>
          <w:b/>
          <w:bCs/>
          <w:szCs w:val="22"/>
        </w:rPr>
      </w:pPr>
      <w:r w:rsidRPr="004F385C">
        <w:rPr>
          <w:rFonts w:ascii="Arial" w:hAnsi="Arial" w:cs="Arial"/>
          <w:szCs w:val="22"/>
        </w:rPr>
        <w:t>Czas trwania szkolenia: ………………</w:t>
      </w:r>
    </w:p>
    <w:p w14:paraId="1429EF7E" w14:textId="77777777" w:rsidR="004F385C" w:rsidRPr="004F385C" w:rsidRDefault="004F385C" w:rsidP="00C160D0">
      <w:pPr>
        <w:widowControl w:val="0"/>
        <w:spacing w:line="360" w:lineRule="auto"/>
        <w:jc w:val="both"/>
        <w:rPr>
          <w:rFonts w:ascii="Arial" w:hAnsi="Arial" w:cs="Arial"/>
          <w:b/>
          <w:bCs/>
          <w:szCs w:val="22"/>
        </w:rPr>
      </w:pPr>
    </w:p>
    <w:p w14:paraId="27D57FB4" w14:textId="77777777" w:rsidR="004F385C" w:rsidRPr="004F385C" w:rsidRDefault="004F385C" w:rsidP="00C160D0">
      <w:pPr>
        <w:widowControl w:val="0"/>
        <w:spacing w:line="360" w:lineRule="auto"/>
        <w:jc w:val="both"/>
        <w:rPr>
          <w:rFonts w:ascii="Arial" w:hAnsi="Arial" w:cs="Arial"/>
          <w:szCs w:val="22"/>
        </w:rPr>
      </w:pPr>
      <w:r w:rsidRPr="004F385C">
        <w:rPr>
          <w:rFonts w:ascii="Arial" w:hAnsi="Arial" w:cs="Arial"/>
          <w:szCs w:val="22"/>
        </w:rPr>
        <w:t>Miejscowość i data: ………………………….</w:t>
      </w:r>
    </w:p>
    <w:p w14:paraId="06321EE8" w14:textId="77777777" w:rsidR="004F385C" w:rsidRPr="004F385C" w:rsidRDefault="004F385C" w:rsidP="00C160D0">
      <w:pPr>
        <w:widowControl w:val="0"/>
        <w:jc w:val="center"/>
        <w:rPr>
          <w:rFonts w:ascii="Arial" w:hAnsi="Arial" w:cs="Arial"/>
          <w:szCs w:val="22"/>
          <w:u w:val="single"/>
        </w:rPr>
      </w:pPr>
      <w:r w:rsidRPr="004F385C">
        <w:rPr>
          <w:rFonts w:ascii="Arial" w:hAnsi="Arial" w:cs="Arial"/>
          <w:szCs w:val="22"/>
          <w:u w:val="single"/>
        </w:rPr>
        <w:t>Podpisy osób upoważnionych</w:t>
      </w:r>
    </w:p>
    <w:p w14:paraId="4BD85451" w14:textId="77777777" w:rsidR="004F385C" w:rsidRPr="004F385C" w:rsidRDefault="004F385C" w:rsidP="00C160D0">
      <w:pPr>
        <w:widowControl w:val="0"/>
        <w:jc w:val="center"/>
        <w:rPr>
          <w:rFonts w:ascii="Arial" w:hAnsi="Arial" w:cs="Arial"/>
          <w:szCs w:val="22"/>
        </w:rPr>
      </w:pPr>
    </w:p>
    <w:p w14:paraId="45277D72" w14:textId="77777777" w:rsidR="004F385C" w:rsidRPr="004F385C" w:rsidRDefault="004F385C" w:rsidP="00C160D0">
      <w:pPr>
        <w:widowControl w:val="0"/>
        <w:ind w:left="1419" w:firstLine="708"/>
        <w:rPr>
          <w:rFonts w:ascii="Arial" w:hAnsi="Arial" w:cs="Arial"/>
          <w:szCs w:val="22"/>
        </w:rPr>
      </w:pPr>
      <w:r w:rsidRPr="004F385C">
        <w:rPr>
          <w:rFonts w:ascii="Arial" w:hAnsi="Arial" w:cs="Arial"/>
          <w:szCs w:val="22"/>
        </w:rPr>
        <w:t>ZAMAWIAJĄCY</w:t>
      </w:r>
      <w:r w:rsidRPr="004F385C">
        <w:rPr>
          <w:rFonts w:ascii="Arial" w:hAnsi="Arial" w:cs="Arial"/>
          <w:szCs w:val="22"/>
        </w:rPr>
        <w:tab/>
      </w:r>
      <w:r w:rsidRPr="004F385C">
        <w:rPr>
          <w:rFonts w:ascii="Arial" w:hAnsi="Arial" w:cs="Arial"/>
          <w:szCs w:val="22"/>
        </w:rPr>
        <w:tab/>
      </w:r>
      <w:r w:rsidRPr="004F385C">
        <w:rPr>
          <w:rFonts w:ascii="Arial" w:hAnsi="Arial" w:cs="Arial"/>
          <w:szCs w:val="22"/>
        </w:rPr>
        <w:tab/>
      </w:r>
      <w:r w:rsidRPr="004F385C">
        <w:rPr>
          <w:rFonts w:ascii="Arial" w:hAnsi="Arial" w:cs="Arial"/>
          <w:szCs w:val="22"/>
        </w:rPr>
        <w:tab/>
        <w:t>DOSTAWCA</w:t>
      </w:r>
    </w:p>
    <w:p w14:paraId="170445F9" w14:textId="77777777" w:rsidR="004F385C" w:rsidRPr="004F385C" w:rsidRDefault="004F385C" w:rsidP="00C160D0">
      <w:pPr>
        <w:widowControl w:val="0"/>
        <w:rPr>
          <w:rFonts w:ascii="Arial" w:hAnsi="Arial" w:cs="Arial"/>
          <w:szCs w:val="22"/>
        </w:rPr>
      </w:pPr>
    </w:p>
    <w:tbl>
      <w:tblPr>
        <w:tblW w:w="0" w:type="auto"/>
        <w:jc w:val="center"/>
        <w:tblLayout w:type="fixed"/>
        <w:tblLook w:val="04A0" w:firstRow="1" w:lastRow="0" w:firstColumn="1" w:lastColumn="0" w:noHBand="0" w:noVBand="1"/>
      </w:tblPr>
      <w:tblGrid>
        <w:gridCol w:w="4605"/>
        <w:gridCol w:w="4605"/>
      </w:tblGrid>
      <w:tr w:rsidR="004F385C" w:rsidRPr="004F385C" w14:paraId="72A429A6" w14:textId="77777777" w:rsidTr="004F385C">
        <w:trPr>
          <w:trHeight w:val="1875"/>
          <w:jc w:val="center"/>
        </w:trPr>
        <w:tc>
          <w:tcPr>
            <w:tcW w:w="4605" w:type="dxa"/>
            <w:vAlign w:val="center"/>
          </w:tcPr>
          <w:p w14:paraId="19FD26D8" w14:textId="77777777" w:rsidR="004F385C" w:rsidRPr="004F385C" w:rsidRDefault="004F385C" w:rsidP="00C160D0">
            <w:pPr>
              <w:widowControl w:val="0"/>
              <w:snapToGrid w:val="0"/>
              <w:jc w:val="center"/>
              <w:rPr>
                <w:rFonts w:ascii="Arial" w:hAnsi="Arial" w:cs="Arial"/>
                <w:sz w:val="20"/>
                <w:szCs w:val="20"/>
              </w:rPr>
            </w:pPr>
          </w:p>
          <w:p w14:paraId="1FC7E797"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w:t>
            </w:r>
          </w:p>
          <w:p w14:paraId="530C4B65"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Imię i nazwisko</w:t>
            </w:r>
          </w:p>
          <w:p w14:paraId="19B53CBB" w14:textId="77777777" w:rsidR="004F385C" w:rsidRPr="004F385C" w:rsidRDefault="004F385C" w:rsidP="00C160D0">
            <w:pPr>
              <w:widowControl w:val="0"/>
              <w:jc w:val="center"/>
              <w:rPr>
                <w:rFonts w:ascii="Arial" w:hAnsi="Arial" w:cs="Arial"/>
                <w:sz w:val="20"/>
                <w:szCs w:val="20"/>
              </w:rPr>
            </w:pPr>
          </w:p>
          <w:p w14:paraId="58E7A002"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w:t>
            </w:r>
          </w:p>
          <w:p w14:paraId="48F250E8"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Stanowisko</w:t>
            </w:r>
          </w:p>
          <w:p w14:paraId="1316A881" w14:textId="77777777" w:rsidR="004F385C" w:rsidRPr="004F385C" w:rsidRDefault="004F385C" w:rsidP="00C160D0">
            <w:pPr>
              <w:widowControl w:val="0"/>
              <w:jc w:val="center"/>
              <w:rPr>
                <w:rFonts w:ascii="Arial" w:hAnsi="Arial" w:cs="Arial"/>
                <w:sz w:val="20"/>
                <w:szCs w:val="20"/>
              </w:rPr>
            </w:pPr>
          </w:p>
          <w:p w14:paraId="674B16A2" w14:textId="77777777" w:rsidR="004F385C" w:rsidRPr="004F385C" w:rsidRDefault="004F385C" w:rsidP="00C160D0">
            <w:pPr>
              <w:widowControl w:val="0"/>
              <w:jc w:val="center"/>
              <w:rPr>
                <w:rFonts w:ascii="Arial" w:hAnsi="Arial" w:cs="Arial"/>
                <w:sz w:val="20"/>
                <w:szCs w:val="20"/>
              </w:rPr>
            </w:pPr>
          </w:p>
          <w:p w14:paraId="46B0206A" w14:textId="77777777" w:rsidR="004F385C" w:rsidRPr="004F385C" w:rsidRDefault="004F385C" w:rsidP="00C160D0">
            <w:pPr>
              <w:widowControl w:val="0"/>
              <w:rPr>
                <w:rFonts w:ascii="Arial" w:hAnsi="Arial" w:cs="Arial"/>
                <w:sz w:val="20"/>
                <w:szCs w:val="20"/>
              </w:rPr>
            </w:pPr>
          </w:p>
          <w:p w14:paraId="6DD85AFF"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w:t>
            </w:r>
          </w:p>
          <w:p w14:paraId="2027D656"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Podpis i pieczątka</w:t>
            </w:r>
          </w:p>
          <w:p w14:paraId="335651B9" w14:textId="77777777" w:rsidR="004F385C" w:rsidRPr="004F385C" w:rsidRDefault="004F385C" w:rsidP="00C160D0">
            <w:pPr>
              <w:widowControl w:val="0"/>
              <w:jc w:val="center"/>
              <w:rPr>
                <w:rFonts w:ascii="Arial" w:hAnsi="Arial" w:cs="Arial"/>
                <w:sz w:val="20"/>
                <w:szCs w:val="20"/>
              </w:rPr>
            </w:pPr>
          </w:p>
          <w:p w14:paraId="1189EDB1"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w:t>
            </w:r>
          </w:p>
          <w:p w14:paraId="73705DB7"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Miejscowość, data</w:t>
            </w:r>
          </w:p>
        </w:tc>
        <w:tc>
          <w:tcPr>
            <w:tcW w:w="4605" w:type="dxa"/>
            <w:vAlign w:val="center"/>
          </w:tcPr>
          <w:p w14:paraId="38C81B16" w14:textId="77777777" w:rsidR="004F385C" w:rsidRPr="004F385C" w:rsidRDefault="004F385C" w:rsidP="00C160D0">
            <w:pPr>
              <w:widowControl w:val="0"/>
              <w:snapToGrid w:val="0"/>
              <w:jc w:val="center"/>
              <w:rPr>
                <w:rFonts w:ascii="Arial" w:hAnsi="Arial" w:cs="Arial"/>
                <w:sz w:val="20"/>
                <w:szCs w:val="20"/>
              </w:rPr>
            </w:pPr>
          </w:p>
          <w:p w14:paraId="6FC3DA27"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w:t>
            </w:r>
          </w:p>
          <w:p w14:paraId="47950F17"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Imię i nazwisko</w:t>
            </w:r>
          </w:p>
          <w:p w14:paraId="3C70C830" w14:textId="77777777" w:rsidR="004F385C" w:rsidRPr="004F385C" w:rsidRDefault="004F385C" w:rsidP="00C160D0">
            <w:pPr>
              <w:widowControl w:val="0"/>
              <w:jc w:val="center"/>
              <w:rPr>
                <w:rFonts w:ascii="Arial" w:hAnsi="Arial" w:cs="Arial"/>
                <w:sz w:val="20"/>
                <w:szCs w:val="20"/>
              </w:rPr>
            </w:pPr>
          </w:p>
          <w:p w14:paraId="4DBCA351"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w:t>
            </w:r>
          </w:p>
          <w:p w14:paraId="58D23803"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Stanowisko</w:t>
            </w:r>
          </w:p>
          <w:p w14:paraId="13BB9FE9" w14:textId="77777777" w:rsidR="004F385C" w:rsidRPr="004F385C" w:rsidRDefault="004F385C" w:rsidP="00C160D0">
            <w:pPr>
              <w:widowControl w:val="0"/>
              <w:jc w:val="center"/>
              <w:rPr>
                <w:rFonts w:ascii="Arial" w:hAnsi="Arial" w:cs="Arial"/>
                <w:sz w:val="20"/>
                <w:szCs w:val="20"/>
              </w:rPr>
            </w:pPr>
          </w:p>
          <w:p w14:paraId="1FF278CD" w14:textId="77777777" w:rsidR="004F385C" w:rsidRPr="004F385C" w:rsidRDefault="004F385C" w:rsidP="00C160D0">
            <w:pPr>
              <w:widowControl w:val="0"/>
              <w:jc w:val="center"/>
              <w:rPr>
                <w:rFonts w:ascii="Arial" w:hAnsi="Arial" w:cs="Arial"/>
                <w:sz w:val="20"/>
                <w:szCs w:val="20"/>
              </w:rPr>
            </w:pPr>
          </w:p>
          <w:p w14:paraId="34110B11" w14:textId="77777777" w:rsidR="004F385C" w:rsidRPr="004F385C" w:rsidRDefault="004F385C" w:rsidP="00C160D0">
            <w:pPr>
              <w:widowControl w:val="0"/>
              <w:rPr>
                <w:rFonts w:ascii="Arial" w:hAnsi="Arial" w:cs="Arial"/>
                <w:sz w:val="20"/>
                <w:szCs w:val="20"/>
              </w:rPr>
            </w:pPr>
          </w:p>
          <w:p w14:paraId="0CE266AB"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w:t>
            </w:r>
          </w:p>
          <w:p w14:paraId="64895947"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Podpis i pieczątka</w:t>
            </w:r>
          </w:p>
          <w:p w14:paraId="0432EA9D" w14:textId="77777777" w:rsidR="004F385C" w:rsidRPr="004F385C" w:rsidRDefault="004F385C" w:rsidP="00C160D0">
            <w:pPr>
              <w:widowControl w:val="0"/>
              <w:jc w:val="center"/>
              <w:rPr>
                <w:rFonts w:ascii="Arial" w:hAnsi="Arial" w:cs="Arial"/>
                <w:sz w:val="20"/>
                <w:szCs w:val="20"/>
              </w:rPr>
            </w:pPr>
          </w:p>
          <w:p w14:paraId="305F3924"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w:t>
            </w:r>
          </w:p>
          <w:p w14:paraId="501FE515" w14:textId="77777777" w:rsidR="004F385C" w:rsidRPr="004F385C" w:rsidRDefault="004F385C" w:rsidP="00C160D0">
            <w:pPr>
              <w:widowControl w:val="0"/>
              <w:jc w:val="center"/>
              <w:rPr>
                <w:rFonts w:ascii="Arial" w:hAnsi="Arial" w:cs="Arial"/>
                <w:sz w:val="20"/>
                <w:szCs w:val="20"/>
              </w:rPr>
            </w:pPr>
            <w:r w:rsidRPr="004F385C">
              <w:rPr>
                <w:rFonts w:ascii="Arial" w:hAnsi="Arial" w:cs="Arial"/>
                <w:sz w:val="20"/>
                <w:szCs w:val="20"/>
              </w:rPr>
              <w:t>Miejscowość, data</w:t>
            </w:r>
          </w:p>
        </w:tc>
      </w:tr>
    </w:tbl>
    <w:p w14:paraId="301FF15E" w14:textId="7B145E83" w:rsidR="004F385C" w:rsidRPr="004F385C" w:rsidRDefault="004F385C" w:rsidP="00C160D0">
      <w:pPr>
        <w:widowControl w:val="0"/>
        <w:tabs>
          <w:tab w:val="left" w:pos="1320"/>
        </w:tabs>
        <w:rPr>
          <w:rFonts w:ascii="Arial" w:hAnsi="Arial" w:cs="Arial"/>
          <w:szCs w:val="22"/>
        </w:rPr>
      </w:pPr>
    </w:p>
    <w:sectPr w:rsidR="004F385C" w:rsidRPr="004F385C" w:rsidSect="00A85DE0">
      <w:headerReference w:type="default" r:id="rId12"/>
      <w:footerReference w:type="default" r:id="rId13"/>
      <w:footnotePr>
        <w:pos w:val="beneathText"/>
      </w:footnotePr>
      <w:pgSz w:w="11905" w:h="16837"/>
      <w:pgMar w:top="2381" w:right="709" w:bottom="1077" w:left="709"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560EC" w14:textId="77777777" w:rsidR="00876EDB" w:rsidRDefault="00876EDB" w:rsidP="006E2A73">
      <w:r>
        <w:separator/>
      </w:r>
    </w:p>
  </w:endnote>
  <w:endnote w:type="continuationSeparator" w:id="0">
    <w:p w14:paraId="49AA734C" w14:textId="77777777" w:rsidR="00876EDB" w:rsidRDefault="00876EDB" w:rsidP="006E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7393" w14:textId="77777777" w:rsidR="00F42D2E" w:rsidRPr="00CF4AB2" w:rsidRDefault="00F42D2E" w:rsidP="00AC6540">
    <w:pPr>
      <w:pStyle w:val="Stopka"/>
      <w:jc w:val="center"/>
      <w:rPr>
        <w:rFonts w:ascii="Aller" w:hAnsi="Aller"/>
        <w:b/>
        <w:sz w:val="20"/>
        <w:szCs w:val="20"/>
      </w:rPr>
    </w:pPr>
    <w:r w:rsidRPr="00CF4AB2">
      <w:rPr>
        <w:noProof/>
        <w:sz w:val="20"/>
        <w:szCs w:val="20"/>
      </w:rPr>
      <w:drawing>
        <wp:anchor distT="0" distB="0" distL="114300" distR="114300" simplePos="0" relativeHeight="251657216" behindDoc="0" locked="0" layoutInCell="1" allowOverlap="1" wp14:anchorId="70B6B1BD" wp14:editId="2BCD9C7E">
          <wp:simplePos x="0" y="0"/>
          <wp:positionH relativeFrom="column">
            <wp:posOffset>2643505</wp:posOffset>
          </wp:positionH>
          <wp:positionV relativeFrom="paragraph">
            <wp:posOffset>-2540</wp:posOffset>
          </wp:positionV>
          <wp:extent cx="1449705" cy="289560"/>
          <wp:effectExtent l="0" t="0" r="0" b="0"/>
          <wp:wrapNone/>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B2">
      <w:rPr>
        <w:noProof/>
        <w:sz w:val="20"/>
        <w:szCs w:val="20"/>
      </w:rPr>
      <mc:AlternateContent>
        <mc:Choice Requires="wps">
          <w:drawing>
            <wp:anchor distT="4294967295" distB="4294967295" distL="114300" distR="114300" simplePos="0" relativeHeight="251658240" behindDoc="0" locked="0" layoutInCell="1" allowOverlap="1" wp14:anchorId="09F958EE" wp14:editId="3DD55D0E">
              <wp:simplePos x="0" y="0"/>
              <wp:positionH relativeFrom="column">
                <wp:posOffset>-345440</wp:posOffset>
              </wp:positionH>
              <wp:positionV relativeFrom="paragraph">
                <wp:posOffset>-33656</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76B8"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pt,-2.65pt" to="55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" strokeweight="1pt">
              <v:stroke joinstyle="miter"/>
            </v:line>
          </w:pict>
        </mc:Fallback>
      </mc:AlternateContent>
    </w:r>
  </w:p>
  <w:p w14:paraId="070DA34D" w14:textId="77777777" w:rsidR="00F42D2E" w:rsidRPr="00CF4AB2" w:rsidRDefault="00F42D2E" w:rsidP="00940369">
    <w:pPr>
      <w:pStyle w:val="Nagwek"/>
      <w:jc w:val="center"/>
      <w:rPr>
        <w:rFonts w:ascii="Aller" w:hAnsi="Aller"/>
        <w:b/>
        <w:sz w:val="20"/>
        <w:szCs w:val="20"/>
      </w:rPr>
    </w:pPr>
  </w:p>
  <w:p w14:paraId="313E6CBB" w14:textId="77777777" w:rsidR="00F42D2E" w:rsidRPr="00CF4AB2" w:rsidRDefault="00F42D2E" w:rsidP="00940369">
    <w:pPr>
      <w:pStyle w:val="Nagwek"/>
      <w:jc w:val="center"/>
      <w:rPr>
        <w:rFonts w:ascii="Aller" w:hAnsi="Aller"/>
        <w:b/>
        <w:sz w:val="20"/>
        <w:szCs w:val="20"/>
      </w:rPr>
    </w:pPr>
    <w:r w:rsidRPr="00CF4AB2">
      <w:rPr>
        <w:rFonts w:ascii="Aller" w:hAnsi="Aller"/>
        <w:b/>
        <w:sz w:val="20"/>
        <w:szCs w:val="20"/>
      </w:rPr>
      <w:t>KRS   0000032179     NIP   6762083306     REGON   351564179     RPL   000000005592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442B4" w14:textId="77777777" w:rsidR="00876EDB" w:rsidRDefault="00876EDB" w:rsidP="006E2A73">
      <w:r>
        <w:separator/>
      </w:r>
    </w:p>
  </w:footnote>
  <w:footnote w:type="continuationSeparator" w:id="0">
    <w:p w14:paraId="33134108" w14:textId="77777777" w:rsidR="00876EDB" w:rsidRDefault="00876EDB" w:rsidP="006E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A852" w14:textId="77777777" w:rsidR="00F42D2E" w:rsidRPr="009C28DA" w:rsidRDefault="00F42D2E" w:rsidP="00663FD6">
    <w:pPr>
      <w:pStyle w:val="Tekstpodstawowy21"/>
      <w:rPr>
        <w:sz w:val="20"/>
        <w:szCs w:val="20"/>
      </w:rPr>
    </w:pPr>
    <w:r>
      <w:rPr>
        <w:noProof/>
      </w:rPr>
      <w:drawing>
        <wp:anchor distT="0" distB="0" distL="114300" distR="114300" simplePos="0" relativeHeight="251655168" behindDoc="1" locked="0" layoutInCell="1" allowOverlap="1" wp14:anchorId="227414F7" wp14:editId="5A54FE94">
          <wp:simplePos x="0" y="0"/>
          <wp:positionH relativeFrom="column">
            <wp:posOffset>6531610</wp:posOffset>
          </wp:positionH>
          <wp:positionV relativeFrom="paragraph">
            <wp:posOffset>-249555</wp:posOffset>
          </wp:positionV>
          <wp:extent cx="406400" cy="398780"/>
          <wp:effectExtent l="0" t="0" r="0" b="0"/>
          <wp:wrapTight wrapText="bothSides">
            <wp:wrapPolygon edited="0">
              <wp:start x="0" y="0"/>
              <wp:lineTo x="0" y="20637"/>
              <wp:lineTo x="20250" y="20637"/>
              <wp:lineTo x="20250" y="0"/>
              <wp:lineTo x="0" y="0"/>
            </wp:wrapPolygon>
          </wp:wrapTight>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9B74C1C" wp14:editId="57EF8791">
              <wp:simplePos x="0" y="0"/>
              <wp:positionH relativeFrom="column">
                <wp:posOffset>1550035</wp:posOffset>
              </wp:positionH>
              <wp:positionV relativeFrom="paragraph">
                <wp:posOffset>-354330</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3D5FBD93" w14:textId="77777777" w:rsidR="00F42D2E" w:rsidRPr="003B75FC" w:rsidRDefault="00F42D2E"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F42D2E" w:rsidRPr="003B75FC" w:rsidRDefault="00F42D2E"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F42D2E" w:rsidRPr="00E20A42" w:rsidRDefault="00F42D2E" w:rsidP="00E62E55">
                          <w:pPr>
                            <w:spacing w:line="276" w:lineRule="auto"/>
                            <w:ind w:left="-426" w:right="-390"/>
                            <w:jc w:val="center"/>
                            <w:rPr>
                              <w:rFonts w:ascii="Aller" w:hAnsi="Aller"/>
                              <w:spacing w:val="-8"/>
                              <w:szCs w:val="26"/>
                            </w:rPr>
                          </w:pPr>
                          <w:r w:rsidRPr="00E20A42">
                            <w:rPr>
                              <w:rFonts w:ascii="Aller" w:hAnsi="Aller"/>
                              <w:spacing w:val="-8"/>
                              <w:szCs w:val="26"/>
                            </w:rPr>
                            <w:t>centrala 12 687 62 00,   sekretariat 12 687 63 30,   fax 12 687 63 31</w:t>
                          </w:r>
                        </w:p>
                        <w:p w14:paraId="1CC2F3B1" w14:textId="77777777" w:rsidR="00F42D2E" w:rsidRPr="002221F4" w:rsidRDefault="00F42D2E" w:rsidP="00E62E55">
                          <w:pPr>
                            <w:pStyle w:val="Nagwek"/>
                            <w:jc w:val="center"/>
                            <w:rPr>
                              <w:rStyle w:val="Hipercze"/>
                              <w:rFonts w:ascii="Aller" w:hAnsi="Aller"/>
                              <w:b/>
                              <w:spacing w:val="-10"/>
                              <w:szCs w:val="22"/>
                            </w:rPr>
                          </w:pPr>
                          <w:r w:rsidRPr="002221F4">
                            <w:rPr>
                              <w:rFonts w:ascii="Aller" w:hAnsi="Aller"/>
                              <w:b/>
                              <w:spacing w:val="-10"/>
                              <w:szCs w:val="26"/>
                            </w:rPr>
                            <w:t xml:space="preserve">e-mail:    </w:t>
                          </w:r>
                          <w:hyperlink r:id="rId2"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szCs w:val="22"/>
                            </w:rPr>
                            <w:t xml:space="preserve">   </w:t>
                          </w:r>
                          <w:hyperlink r:id="rId3" w:history="1">
                            <w:r w:rsidRPr="002221F4">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74C1C" id="_x0000_t202" coordsize="21600,21600" o:spt="202" path="m,l,21600r21600,l21600,xe">
              <v:stroke joinstyle="miter"/>
              <v:path gradientshapeok="t" o:connecttype="rect"/>
            </v:shapetype>
            <v:shape id="Pole tekstowe 2" o:spid="_x0000_s1026" type="#_x0000_t202" style="position:absolute;left:0;text-align:left;margin-left:122.05pt;margin-top:-27.9pt;width:392.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67JAIAACE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" stroked="f">
              <v:textbox>
                <w:txbxContent>
                  <w:p w14:paraId="3D5FBD93" w14:textId="77777777" w:rsidR="00656EE5" w:rsidRPr="003B75FC" w:rsidRDefault="00656EE5"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656EE5" w:rsidRPr="003B75FC" w:rsidRDefault="00656EE5"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656EE5" w:rsidRPr="00E20A42" w:rsidRDefault="00656EE5" w:rsidP="00E62E55">
                    <w:pPr>
                      <w:spacing w:line="276" w:lineRule="auto"/>
                      <w:ind w:left="-426" w:right="-390"/>
                      <w:jc w:val="center"/>
                      <w:rPr>
                        <w:rFonts w:ascii="Aller" w:hAnsi="Aller"/>
                        <w:spacing w:val="-8"/>
                        <w:szCs w:val="26"/>
                      </w:rPr>
                    </w:pPr>
                    <w:r w:rsidRPr="00E20A42">
                      <w:rPr>
                        <w:rFonts w:ascii="Aller" w:hAnsi="Aller"/>
                        <w:spacing w:val="-8"/>
                        <w:szCs w:val="26"/>
                      </w:rPr>
                      <w:t>centrala 12 687 62 00,   sekretariat 12 687 63 30,   fax 12 687 63 31</w:t>
                    </w:r>
                  </w:p>
                  <w:p w14:paraId="1CC2F3B1" w14:textId="77777777" w:rsidR="00656EE5" w:rsidRPr="002221F4" w:rsidRDefault="00656EE5" w:rsidP="00E62E55">
                    <w:pPr>
                      <w:pStyle w:val="Nagwek"/>
                      <w:jc w:val="center"/>
                      <w:rPr>
                        <w:rStyle w:val="Hipercze"/>
                        <w:rFonts w:ascii="Aller" w:hAnsi="Aller"/>
                        <w:b/>
                        <w:spacing w:val="-10"/>
                        <w:szCs w:val="22"/>
                      </w:rPr>
                    </w:pPr>
                    <w:r w:rsidRPr="002221F4">
                      <w:rPr>
                        <w:rFonts w:ascii="Aller" w:hAnsi="Aller"/>
                        <w:b/>
                        <w:spacing w:val="-10"/>
                        <w:szCs w:val="26"/>
                      </w:rPr>
                      <w:t xml:space="preserve">e-mail:    </w:t>
                    </w:r>
                    <w:hyperlink r:id="rId4"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szCs w:val="22"/>
                      </w:rPr>
                      <w:t xml:space="preserve">   </w:t>
                    </w:r>
                    <w:hyperlink r:id="rId5" w:history="1">
                      <w:r w:rsidRPr="002221F4">
                        <w:rPr>
                          <w:rStyle w:val="Hipercze"/>
                          <w:rFonts w:ascii="Aller" w:hAnsi="Aller"/>
                          <w:b/>
                          <w:spacing w:val="-10"/>
                          <w:szCs w:val="22"/>
                        </w:rPr>
                        <w:t>www.szpitaldietla.pl</w:t>
                      </w:r>
                    </w:hyperlink>
                  </w:p>
                </w:txbxContent>
              </v:textbox>
            </v:shape>
          </w:pict>
        </mc:Fallback>
      </mc:AlternateContent>
    </w:r>
    <w:r w:rsidR="00E257E5">
      <w:rPr>
        <w:noProof/>
      </w:rPr>
      <w:object w:dxaOrig="1440" w:dyaOrig="1440" w14:anchorId="1B30A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95pt;margin-top:-25.5pt;width:139.5pt;height:79.45pt;z-index:-251655168;mso-position-horizontal-relative:text;mso-position-vertical-relative:text">
          <v:imagedata r:id="rId6" o:title=""/>
        </v:shape>
        <o:OLEObject Type="Embed" ProgID="PBrush" ShapeID="_x0000_s2052" DrawAspect="Content" ObjectID="_1666437487" r:id="rId7"/>
      </w:object>
    </w:r>
  </w:p>
  <w:p w14:paraId="2485343F" w14:textId="77777777" w:rsidR="00F42D2E" w:rsidRPr="007B18B5" w:rsidRDefault="00F42D2E" w:rsidP="00663FD6">
    <w:pPr>
      <w:pStyle w:val="Tekstpodstawowy21"/>
    </w:pPr>
    <w:r>
      <w:rPr>
        <w:noProof/>
      </w:rPr>
      <w:drawing>
        <wp:anchor distT="0" distB="0" distL="114300" distR="114300" simplePos="0" relativeHeight="251656192" behindDoc="0" locked="0" layoutInCell="1" allowOverlap="1" wp14:anchorId="342D9393" wp14:editId="538333DC">
          <wp:simplePos x="0" y="0"/>
          <wp:positionH relativeFrom="column">
            <wp:posOffset>6590665</wp:posOffset>
          </wp:positionH>
          <wp:positionV relativeFrom="paragraph">
            <wp:posOffset>80645</wp:posOffset>
          </wp:positionV>
          <wp:extent cx="300355" cy="419100"/>
          <wp:effectExtent l="0" t="0" r="0" b="0"/>
          <wp:wrapNone/>
          <wp:docPr id="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8B5">
      <w:tab/>
    </w:r>
    <w:r w:rsidRPr="007B18B5">
      <w:tab/>
    </w:r>
    <w:r w:rsidRPr="007B18B5">
      <w:tab/>
    </w:r>
    <w:r w:rsidRPr="007B18B5">
      <w:tab/>
    </w:r>
    <w:r>
      <w:tab/>
    </w:r>
    <w:r w:rsidRPr="007B18B5">
      <w:tab/>
    </w:r>
    <w:r w:rsidRPr="007B18B5">
      <w:tab/>
    </w:r>
    <w:r w:rsidRPr="007B18B5">
      <w:tab/>
    </w:r>
    <w:r>
      <w:tab/>
    </w:r>
  </w:p>
  <w:p w14:paraId="2532224A" w14:textId="77777777" w:rsidR="00F42D2E" w:rsidRPr="007B18B5" w:rsidRDefault="00F42D2E" w:rsidP="00663FD6">
    <w:pPr>
      <w:pStyle w:val="Tekstpodstawowy21"/>
      <w:tabs>
        <w:tab w:val="right" w:pos="10490"/>
      </w:tabs>
      <w:spacing w:line="360" w:lineRule="auto"/>
      <w:ind w:left="142"/>
    </w:pPr>
    <w:r>
      <w:rPr>
        <w:noProof/>
      </w:rPr>
      <mc:AlternateContent>
        <mc:Choice Requires="wps">
          <w:drawing>
            <wp:anchor distT="0" distB="0" distL="114300" distR="114300" simplePos="0" relativeHeight="251659264" behindDoc="0" locked="0" layoutInCell="1" allowOverlap="1" wp14:anchorId="6B69675F" wp14:editId="45AF894B">
              <wp:simplePos x="0" y="0"/>
              <wp:positionH relativeFrom="column">
                <wp:posOffset>-345440</wp:posOffset>
              </wp:positionH>
              <wp:positionV relativeFrom="paragraph">
                <wp:posOffset>285115</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4CA19728" w14:textId="77777777" w:rsidR="00F42D2E" w:rsidRPr="009E493C" w:rsidRDefault="00F42D2E">
                          <w:pPr>
                            <w:rPr>
                              <w:rFonts w:ascii="Aller" w:hAnsi="Aller" w:cs="Arial"/>
                              <w:sz w:val="12"/>
                              <w:szCs w:val="12"/>
                            </w:rPr>
                          </w:pPr>
                          <w:r w:rsidRPr="009E493C">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9675F" id="_x0000_s1027" type="#_x0000_t202" style="position:absolute;left:0;text-align:left;margin-left:-27.2pt;margin-top:22.45pt;width:16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" stroked="f">
              <v:textbox>
                <w:txbxContent>
                  <w:p w14:paraId="4CA19728" w14:textId="77777777" w:rsidR="00656EE5" w:rsidRPr="009E493C" w:rsidRDefault="00656EE5">
                    <w:pPr>
                      <w:rPr>
                        <w:rFonts w:ascii="Aller" w:hAnsi="Aller" w:cs="Arial"/>
                        <w:sz w:val="12"/>
                        <w:szCs w:val="12"/>
                      </w:rPr>
                    </w:pPr>
                    <w:r w:rsidRPr="009E493C">
                      <w:rPr>
                        <w:rFonts w:ascii="Aller" w:hAnsi="Aller" w:cs="Arial"/>
                        <w:sz w:val="12"/>
                        <w:szCs w:val="12"/>
                      </w:rPr>
                      <w:t>INSTYTUCJA WOJEWÓDZTWA MAŁOPOLSKIEGO</w:t>
                    </w:r>
                  </w:p>
                </w:txbxContent>
              </v:textbox>
            </v:shape>
          </w:pict>
        </mc:Fallback>
      </mc:AlternateContent>
    </w:r>
    <w:r>
      <w:tab/>
    </w:r>
  </w:p>
  <w:p w14:paraId="0F5A3CB7" w14:textId="77777777" w:rsidR="00F42D2E" w:rsidRPr="004A5203" w:rsidRDefault="00F42D2E" w:rsidP="00663FD6">
    <w:pPr>
      <w:pStyle w:val="Tekstpodstawowy21"/>
      <w:rPr>
        <w:rFonts w:ascii="Arial" w:hAnsi="Arial" w:cs="Arial"/>
        <w:sz w:val="16"/>
        <w:szCs w:val="16"/>
      </w:rPr>
    </w:pPr>
    <w:r>
      <w:rPr>
        <w:noProof/>
      </w:rPr>
      <mc:AlternateContent>
        <mc:Choice Requires="wps">
          <w:drawing>
            <wp:anchor distT="4294967295" distB="4294967295" distL="114300" distR="114300" simplePos="0" relativeHeight="251654144" behindDoc="0" locked="0" layoutInCell="1" allowOverlap="1" wp14:anchorId="7A32DDBB" wp14:editId="0C7146D3">
              <wp:simplePos x="0" y="0"/>
              <wp:positionH relativeFrom="column">
                <wp:posOffset>-354965</wp:posOffset>
              </wp:positionH>
              <wp:positionV relativeFrom="paragraph">
                <wp:posOffset>217169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2B195"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5pt,17.1pt" to="55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50C46D8"/>
    <w:lvl w:ilvl="0">
      <w:numFmt w:val="decimal"/>
      <w:pStyle w:val="Listapunktowana2"/>
      <w:lvlText w:val="*"/>
      <w:lvlJc w:val="left"/>
      <w:pPr>
        <w:ind w:left="0" w:firstLine="0"/>
      </w:pPr>
    </w:lvl>
  </w:abstractNum>
  <w:abstractNum w:abstractNumId="1"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2"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lowerRoman"/>
      <w:lvlText w:val="%3."/>
      <w:lvlJc w:val="right"/>
      <w:pPr>
        <w:tabs>
          <w:tab w:val="num" w:pos="1992"/>
        </w:tabs>
        <w:ind w:left="1992" w:hanging="180"/>
      </w:pPr>
    </w:lvl>
    <w:lvl w:ilvl="3">
      <w:start w:val="1"/>
      <w:numFmt w:val="decimal"/>
      <w:lvlText w:val="%4."/>
      <w:lvlJc w:val="left"/>
      <w:pPr>
        <w:tabs>
          <w:tab w:val="num" w:pos="2712"/>
        </w:tabs>
        <w:ind w:left="2712" w:hanging="360"/>
      </w:pPr>
    </w:lvl>
    <w:lvl w:ilvl="4">
      <w:start w:val="1"/>
      <w:numFmt w:val="lowerLetter"/>
      <w:lvlText w:val="%5."/>
      <w:lvlJc w:val="left"/>
      <w:pPr>
        <w:tabs>
          <w:tab w:val="num" w:pos="3432"/>
        </w:tabs>
        <w:ind w:left="3432" w:hanging="360"/>
      </w:pPr>
    </w:lvl>
    <w:lvl w:ilvl="5">
      <w:start w:val="1"/>
      <w:numFmt w:val="lowerRoman"/>
      <w:lvlText w:val="%6."/>
      <w:lvlJc w:val="right"/>
      <w:pPr>
        <w:tabs>
          <w:tab w:val="num" w:pos="4152"/>
        </w:tabs>
        <w:ind w:left="4152" w:hanging="180"/>
      </w:pPr>
    </w:lvl>
    <w:lvl w:ilvl="6">
      <w:start w:val="1"/>
      <w:numFmt w:val="decimal"/>
      <w:lvlText w:val="%7."/>
      <w:lvlJc w:val="left"/>
      <w:pPr>
        <w:tabs>
          <w:tab w:val="num" w:pos="4872"/>
        </w:tabs>
        <w:ind w:left="4872" w:hanging="360"/>
      </w:pPr>
    </w:lvl>
    <w:lvl w:ilvl="7">
      <w:start w:val="1"/>
      <w:numFmt w:val="lowerLetter"/>
      <w:lvlText w:val="%8."/>
      <w:lvlJc w:val="left"/>
      <w:pPr>
        <w:tabs>
          <w:tab w:val="num" w:pos="5592"/>
        </w:tabs>
        <w:ind w:left="5592" w:hanging="360"/>
      </w:pPr>
    </w:lvl>
    <w:lvl w:ilvl="8">
      <w:start w:val="1"/>
      <w:numFmt w:val="lowerRoman"/>
      <w:lvlText w:val="%9."/>
      <w:lvlJc w:val="right"/>
      <w:pPr>
        <w:tabs>
          <w:tab w:val="num" w:pos="6312"/>
        </w:tabs>
        <w:ind w:left="6312"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1724"/>
        </w:tabs>
        <w:ind w:left="1724" w:hanging="360"/>
      </w:pPr>
      <w:rPr>
        <w:rFonts w:ascii="Wingdings" w:hAnsi="Wingdings" w:cs="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15:restartNumberingAfterBreak="0">
    <w:nsid w:val="00000017"/>
    <w:multiLevelType w:val="singleLevel"/>
    <w:tmpl w:val="00000017"/>
    <w:name w:val="WW8Num74"/>
    <w:lvl w:ilvl="0">
      <w:start w:val="1"/>
      <w:numFmt w:val="lowerLetter"/>
      <w:lvlText w:val="%1)"/>
      <w:lvlJc w:val="left"/>
      <w:pPr>
        <w:tabs>
          <w:tab w:val="num" w:pos="0"/>
        </w:tabs>
        <w:ind w:left="1429" w:hanging="360"/>
      </w:p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0"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1" w15:restartNumberingAfterBreak="0">
    <w:nsid w:val="0000001D"/>
    <w:multiLevelType w:val="singleLevel"/>
    <w:tmpl w:val="0000001D"/>
    <w:name w:val="WW8Num83"/>
    <w:lvl w:ilvl="0">
      <w:start w:val="1"/>
      <w:numFmt w:val="decimal"/>
      <w:lvlText w:val="%1."/>
      <w:lvlJc w:val="left"/>
      <w:pPr>
        <w:tabs>
          <w:tab w:val="num" w:pos="357"/>
        </w:tabs>
        <w:ind w:left="357" w:hanging="357"/>
      </w:pPr>
      <w:rPr>
        <w:rFonts w:cs="Times New Roman"/>
      </w:rPr>
    </w:lvl>
  </w:abstractNum>
  <w:abstractNum w:abstractNumId="12" w15:restartNumberingAfterBreak="0">
    <w:nsid w:val="00000028"/>
    <w:multiLevelType w:val="multilevel"/>
    <w:tmpl w:val="719A8ACE"/>
    <w:name w:val="WW8Num40"/>
    <w:lvl w:ilvl="0">
      <w:start w:val="1"/>
      <w:numFmt w:val="decimal"/>
      <w:lvlText w:val="%1."/>
      <w:lvlJc w:val="left"/>
      <w:pPr>
        <w:tabs>
          <w:tab w:val="num" w:pos="357"/>
        </w:tabs>
        <w:ind w:left="357" w:hanging="357"/>
      </w:pPr>
      <w:rPr>
        <w:rFonts w:cs="Times New Roman"/>
        <w:strike w:val="0"/>
        <w:dstrike w:val="0"/>
        <w:color w:val="auto"/>
        <w:u w:val="none"/>
        <w:effect w:val="none"/>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3" w15:restartNumberingAfterBreak="0">
    <w:nsid w:val="0000002A"/>
    <w:multiLevelType w:val="multilevel"/>
    <w:tmpl w:val="0000002A"/>
    <w:name w:val="WW8Num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2D"/>
    <w:multiLevelType w:val="singleLevel"/>
    <w:tmpl w:val="0000002D"/>
    <w:name w:val="WW8Num45"/>
    <w:lvl w:ilvl="0">
      <w:start w:val="1"/>
      <w:numFmt w:val="lowerLetter"/>
      <w:lvlText w:val="%1)"/>
      <w:lvlJc w:val="left"/>
      <w:pPr>
        <w:tabs>
          <w:tab w:val="num" w:pos="1137"/>
        </w:tabs>
        <w:ind w:left="1364" w:hanging="284"/>
      </w:pPr>
    </w:lvl>
  </w:abstractNum>
  <w:abstractNum w:abstractNumId="15" w15:restartNumberingAfterBreak="0">
    <w:nsid w:val="0000002F"/>
    <w:multiLevelType w:val="singleLevel"/>
    <w:tmpl w:val="7A349F74"/>
    <w:name w:val="WW8Num47"/>
    <w:lvl w:ilvl="0">
      <w:start w:val="1"/>
      <w:numFmt w:val="decimal"/>
      <w:lvlText w:val="%1."/>
      <w:lvlJc w:val="left"/>
      <w:pPr>
        <w:tabs>
          <w:tab w:val="num" w:pos="360"/>
        </w:tabs>
        <w:ind w:left="360" w:hanging="360"/>
      </w:pPr>
      <w:rPr>
        <w:strike w:val="0"/>
        <w:dstrike w:val="0"/>
        <w:u w:val="none"/>
        <w:effect w:val="none"/>
      </w:rPr>
    </w:lvl>
  </w:abstractNum>
  <w:abstractNum w:abstractNumId="16" w15:restartNumberingAfterBreak="0">
    <w:nsid w:val="00000031"/>
    <w:multiLevelType w:val="singleLevel"/>
    <w:tmpl w:val="00000031"/>
    <w:name w:val="WW8Num49"/>
    <w:lvl w:ilvl="0">
      <w:start w:val="1"/>
      <w:numFmt w:val="bullet"/>
      <w:lvlText w:val=""/>
      <w:lvlJc w:val="left"/>
      <w:pPr>
        <w:tabs>
          <w:tab w:val="num" w:pos="2084"/>
        </w:tabs>
        <w:ind w:left="2084" w:hanging="360"/>
      </w:pPr>
      <w:rPr>
        <w:rFonts w:ascii="Symbol" w:hAnsi="Symbol"/>
      </w:rPr>
    </w:lvl>
  </w:abstractNum>
  <w:abstractNum w:abstractNumId="17" w15:restartNumberingAfterBreak="0">
    <w:nsid w:val="00000032"/>
    <w:multiLevelType w:val="singleLevel"/>
    <w:tmpl w:val="00000032"/>
    <w:name w:val="WW8Num50"/>
    <w:lvl w:ilvl="0">
      <w:start w:val="1"/>
      <w:numFmt w:val="bullet"/>
      <w:lvlText w:val=""/>
      <w:lvlJc w:val="left"/>
      <w:pPr>
        <w:tabs>
          <w:tab w:val="num" w:pos="0"/>
        </w:tabs>
        <w:ind w:left="1080" w:hanging="360"/>
      </w:pPr>
      <w:rPr>
        <w:rFonts w:ascii="Symbol" w:hAnsi="Symbol"/>
      </w:rPr>
    </w:lvl>
  </w:abstractNum>
  <w:abstractNum w:abstractNumId="18" w15:restartNumberingAfterBreak="0">
    <w:nsid w:val="00000033"/>
    <w:multiLevelType w:val="singleLevel"/>
    <w:tmpl w:val="00000033"/>
    <w:name w:val="WW8Num51"/>
    <w:lvl w:ilvl="0">
      <w:start w:val="1"/>
      <w:numFmt w:val="bullet"/>
      <w:lvlText w:val=""/>
      <w:lvlJc w:val="left"/>
      <w:pPr>
        <w:tabs>
          <w:tab w:val="num" w:pos="1070"/>
        </w:tabs>
        <w:ind w:left="1070" w:hanging="360"/>
      </w:pPr>
      <w:rPr>
        <w:rFonts w:ascii="Symbol" w:hAnsi="Symbol"/>
      </w:rPr>
    </w:lvl>
  </w:abstractNum>
  <w:abstractNum w:abstractNumId="19"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31"/>
        </w:tabs>
        <w:ind w:left="731" w:hanging="360"/>
      </w:pPr>
      <w:rPr>
        <w:rFonts w:cs="Times New Roman"/>
        <w:b w:val="0"/>
      </w:rPr>
    </w:lvl>
    <w:lvl w:ilvl="2">
      <w:start w:val="1"/>
      <w:numFmt w:val="decimal"/>
      <w:lvlText w:val="%3)"/>
      <w:lvlJc w:val="left"/>
      <w:pPr>
        <w:tabs>
          <w:tab w:val="num" w:pos="786"/>
        </w:tabs>
        <w:ind w:left="786" w:hanging="36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lef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left"/>
      <w:pPr>
        <w:tabs>
          <w:tab w:val="num" w:pos="5771"/>
        </w:tabs>
        <w:ind w:left="5771" w:hanging="180"/>
      </w:pPr>
    </w:lvl>
  </w:abstractNum>
  <w:abstractNum w:abstractNumId="20" w15:restartNumberingAfterBreak="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21" w15:restartNumberingAfterBreak="0">
    <w:nsid w:val="0000003A"/>
    <w:multiLevelType w:val="singleLevel"/>
    <w:tmpl w:val="0000003A"/>
    <w:name w:val="WW8Num58"/>
    <w:lvl w:ilvl="0">
      <w:start w:val="1"/>
      <w:numFmt w:val="decimal"/>
      <w:lvlText w:val="%1)"/>
      <w:lvlJc w:val="left"/>
      <w:pPr>
        <w:tabs>
          <w:tab w:val="num" w:pos="0"/>
        </w:tabs>
        <w:ind w:left="720" w:hanging="360"/>
      </w:pPr>
      <w:rPr>
        <w:rFonts w:cs="Times New Roman"/>
      </w:rPr>
    </w:lvl>
  </w:abstractNum>
  <w:abstractNum w:abstractNumId="22" w15:restartNumberingAfterBreak="0">
    <w:nsid w:val="0000003B"/>
    <w:multiLevelType w:val="singleLevel"/>
    <w:tmpl w:val="0000003B"/>
    <w:name w:val="WW8Num59"/>
    <w:lvl w:ilvl="0">
      <w:start w:val="1"/>
      <w:numFmt w:val="decimal"/>
      <w:lvlText w:val="%1)"/>
      <w:lvlJc w:val="left"/>
      <w:pPr>
        <w:tabs>
          <w:tab w:val="num" w:pos="0"/>
        </w:tabs>
        <w:ind w:left="720" w:hanging="360"/>
      </w:pPr>
    </w:lvl>
  </w:abstractNum>
  <w:abstractNum w:abstractNumId="23" w15:restartNumberingAfterBreak="0">
    <w:nsid w:val="0000003D"/>
    <w:multiLevelType w:val="singleLevel"/>
    <w:tmpl w:val="0000003D"/>
    <w:name w:val="WW8Num61"/>
    <w:lvl w:ilvl="0">
      <w:start w:val="1"/>
      <w:numFmt w:val="decimal"/>
      <w:lvlText w:val="%1."/>
      <w:lvlJc w:val="left"/>
      <w:pPr>
        <w:tabs>
          <w:tab w:val="num" w:pos="360"/>
        </w:tabs>
        <w:ind w:left="360" w:hanging="360"/>
      </w:pPr>
    </w:lvl>
  </w:abstractNum>
  <w:abstractNum w:abstractNumId="24" w15:restartNumberingAfterBreak="0">
    <w:nsid w:val="00000040"/>
    <w:multiLevelType w:val="singleLevel"/>
    <w:tmpl w:val="D4EAB06C"/>
    <w:name w:val="WW8Num64"/>
    <w:lvl w:ilvl="0">
      <w:start w:val="1"/>
      <w:numFmt w:val="decimal"/>
      <w:lvlText w:val="%1."/>
      <w:lvlJc w:val="left"/>
      <w:pPr>
        <w:tabs>
          <w:tab w:val="num" w:pos="360"/>
        </w:tabs>
        <w:ind w:left="360" w:hanging="360"/>
      </w:pPr>
      <w:rPr>
        <w:rFonts w:ascii="Arial" w:eastAsia="Times New Roman" w:hAnsi="Arial" w:cs="Arial" w:hint="default"/>
        <w:color w:val="auto"/>
      </w:rPr>
    </w:lvl>
  </w:abstractNum>
  <w:abstractNum w:abstractNumId="25" w15:restartNumberingAfterBreak="0">
    <w:nsid w:val="00000041"/>
    <w:multiLevelType w:val="singleLevel"/>
    <w:tmpl w:val="34E23DE0"/>
    <w:name w:val="WW8Num65"/>
    <w:lvl w:ilvl="0">
      <w:start w:val="1"/>
      <w:numFmt w:val="decimal"/>
      <w:lvlText w:val="%1."/>
      <w:lvlJc w:val="left"/>
      <w:pPr>
        <w:tabs>
          <w:tab w:val="num" w:pos="0"/>
        </w:tabs>
        <w:ind w:left="360" w:hanging="360"/>
      </w:pPr>
      <w:rPr>
        <w:color w:val="auto"/>
      </w:rPr>
    </w:lvl>
  </w:abstractNum>
  <w:abstractNum w:abstractNumId="26" w15:restartNumberingAfterBreak="0">
    <w:nsid w:val="00000043"/>
    <w:multiLevelType w:val="singleLevel"/>
    <w:tmpl w:val="00000043"/>
    <w:name w:val="WW8Num63"/>
    <w:lvl w:ilvl="0">
      <w:start w:val="1"/>
      <w:numFmt w:val="decimal"/>
      <w:lvlText w:val="%1)"/>
      <w:lvlJc w:val="left"/>
      <w:pPr>
        <w:tabs>
          <w:tab w:val="num" w:pos="360"/>
        </w:tabs>
        <w:ind w:left="360" w:hanging="360"/>
      </w:pPr>
      <w:rPr>
        <w:rFonts w:cs="Times New Roman"/>
      </w:rPr>
    </w:lvl>
  </w:abstractNum>
  <w:abstractNum w:abstractNumId="27" w15:restartNumberingAfterBreak="0">
    <w:nsid w:val="0000004D"/>
    <w:multiLevelType w:val="singleLevel"/>
    <w:tmpl w:val="0000004D"/>
    <w:name w:val="WW8Num77"/>
    <w:lvl w:ilvl="0">
      <w:start w:val="1"/>
      <w:numFmt w:val="decimal"/>
      <w:lvlText w:val="%1)"/>
      <w:lvlJc w:val="left"/>
      <w:pPr>
        <w:tabs>
          <w:tab w:val="num" w:pos="0"/>
        </w:tabs>
        <w:ind w:left="720" w:hanging="360"/>
      </w:pPr>
    </w:lvl>
  </w:abstractNum>
  <w:abstractNum w:abstractNumId="28" w15:restartNumberingAfterBreak="0">
    <w:nsid w:val="0000004E"/>
    <w:multiLevelType w:val="singleLevel"/>
    <w:tmpl w:val="0000004E"/>
    <w:name w:val="WW8Num78"/>
    <w:lvl w:ilvl="0">
      <w:start w:val="1"/>
      <w:numFmt w:val="decimal"/>
      <w:lvlText w:val="%1)"/>
      <w:lvlJc w:val="left"/>
      <w:pPr>
        <w:tabs>
          <w:tab w:val="num" w:pos="1080"/>
        </w:tabs>
        <w:ind w:left="1080" w:hanging="360"/>
      </w:pPr>
    </w:lvl>
  </w:abstractNum>
  <w:abstractNum w:abstractNumId="29" w15:restartNumberingAfterBreak="0">
    <w:nsid w:val="0000004F"/>
    <w:multiLevelType w:val="singleLevel"/>
    <w:tmpl w:val="0000004F"/>
    <w:name w:val="WW8Num79"/>
    <w:lvl w:ilvl="0">
      <w:start w:val="1"/>
      <w:numFmt w:val="decimal"/>
      <w:lvlText w:val="%1."/>
      <w:lvlJc w:val="left"/>
      <w:pPr>
        <w:tabs>
          <w:tab w:val="num" w:pos="0"/>
        </w:tabs>
        <w:ind w:left="360" w:hanging="360"/>
      </w:pPr>
      <w:rPr>
        <w:b w:val="0"/>
        <w:color w:val="auto"/>
      </w:rPr>
    </w:lvl>
  </w:abstractNum>
  <w:abstractNum w:abstractNumId="30" w15:restartNumberingAfterBreak="0">
    <w:nsid w:val="00000056"/>
    <w:multiLevelType w:val="multilevel"/>
    <w:tmpl w:val="BB7ACF7C"/>
    <w:name w:val="WW8Num86"/>
    <w:lvl w:ilvl="0">
      <w:start w:val="1"/>
      <w:numFmt w:val="decimal"/>
      <w:lvlText w:val="%1)"/>
      <w:lvlJc w:val="left"/>
      <w:pPr>
        <w:tabs>
          <w:tab w:val="num" w:pos="0"/>
        </w:tabs>
        <w:ind w:left="72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00000057"/>
    <w:multiLevelType w:val="singleLevel"/>
    <w:tmpl w:val="00000057"/>
    <w:name w:val="WW8Num87"/>
    <w:lvl w:ilvl="0">
      <w:start w:val="1"/>
      <w:numFmt w:val="bullet"/>
      <w:lvlText w:val=""/>
      <w:lvlJc w:val="left"/>
      <w:pPr>
        <w:tabs>
          <w:tab w:val="num" w:pos="0"/>
        </w:tabs>
        <w:ind w:left="1069" w:hanging="360"/>
      </w:pPr>
      <w:rPr>
        <w:rFonts w:ascii="Symbol" w:hAnsi="Symbol"/>
      </w:rPr>
    </w:lvl>
  </w:abstractNum>
  <w:abstractNum w:abstractNumId="32" w15:restartNumberingAfterBreak="0">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33" w15:restartNumberingAfterBreak="0">
    <w:nsid w:val="0000005A"/>
    <w:multiLevelType w:val="singleLevel"/>
    <w:tmpl w:val="0000005A"/>
    <w:name w:val="WW8Num90"/>
    <w:lvl w:ilvl="0">
      <w:start w:val="1"/>
      <w:numFmt w:val="decimal"/>
      <w:lvlText w:val="%1."/>
      <w:lvlJc w:val="left"/>
      <w:pPr>
        <w:tabs>
          <w:tab w:val="num" w:pos="360"/>
        </w:tabs>
        <w:ind w:left="360" w:hanging="360"/>
      </w:pPr>
    </w:lvl>
  </w:abstractNum>
  <w:abstractNum w:abstractNumId="34" w15:restartNumberingAfterBreak="0">
    <w:nsid w:val="0000005B"/>
    <w:multiLevelType w:val="singleLevel"/>
    <w:tmpl w:val="0000005B"/>
    <w:name w:val="WW8Num91"/>
    <w:lvl w:ilvl="0">
      <w:start w:val="1"/>
      <w:numFmt w:val="decimal"/>
      <w:lvlText w:val="%1."/>
      <w:lvlJc w:val="left"/>
      <w:pPr>
        <w:tabs>
          <w:tab w:val="num" w:pos="360"/>
        </w:tabs>
        <w:ind w:left="360" w:hanging="360"/>
      </w:pPr>
      <w:rPr>
        <w:rFonts w:cs="Times New Roman"/>
      </w:rPr>
    </w:lvl>
  </w:abstractNum>
  <w:abstractNum w:abstractNumId="35"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02E82FE9"/>
    <w:multiLevelType w:val="hybridMultilevel"/>
    <w:tmpl w:val="60949DE2"/>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04E859A0"/>
    <w:multiLevelType w:val="hybridMultilevel"/>
    <w:tmpl w:val="4B4AC446"/>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04F37D4C"/>
    <w:multiLevelType w:val="hybridMultilevel"/>
    <w:tmpl w:val="D5E42DEE"/>
    <w:lvl w:ilvl="0" w:tplc="8E90C382">
      <w:start w:val="1"/>
      <w:numFmt w:val="decimal"/>
      <w:lvlText w:val="%1)"/>
      <w:lvlJc w:val="left"/>
      <w:pPr>
        <w:ind w:left="360" w:hanging="360"/>
      </w:pPr>
      <w:rPr>
        <w:rFonts w:hint="default"/>
        <w:b w:val="0"/>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dstrike w:val="0"/>
        <w:color w:val="auto"/>
        <w:u w:val="none"/>
        <w:effect w:val="none"/>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40" w15:restartNumberingAfterBreak="0">
    <w:nsid w:val="0ACB412C"/>
    <w:multiLevelType w:val="hybridMultilevel"/>
    <w:tmpl w:val="EC90CDDA"/>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0C944BE5"/>
    <w:multiLevelType w:val="hybridMultilevel"/>
    <w:tmpl w:val="C494E6CE"/>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2" w15:restartNumberingAfterBreak="0">
    <w:nsid w:val="10082C33"/>
    <w:multiLevelType w:val="hybridMultilevel"/>
    <w:tmpl w:val="81D407F0"/>
    <w:name w:val="WW8Num5422322222222"/>
    <w:lvl w:ilvl="0" w:tplc="04150011">
      <w:start w:val="1"/>
      <w:numFmt w:val="bullet"/>
      <w:lvlText w:val=""/>
      <w:lvlJc w:val="left"/>
      <w:pPr>
        <w:tabs>
          <w:tab w:val="num" w:pos="360"/>
        </w:tabs>
        <w:ind w:left="360" w:hanging="360"/>
      </w:pPr>
      <w:rPr>
        <w:rFonts w:ascii="Wingdings" w:hAnsi="Wingdings" w:hint="default"/>
      </w:rPr>
    </w:lvl>
    <w:lvl w:ilvl="1" w:tplc="04150019" w:tentative="1">
      <w:start w:val="1"/>
      <w:numFmt w:val="bullet"/>
      <w:lvlText w:val="o"/>
      <w:lvlJc w:val="left"/>
      <w:pPr>
        <w:tabs>
          <w:tab w:val="num" w:pos="1080"/>
        </w:tabs>
        <w:ind w:left="1080" w:hanging="360"/>
      </w:pPr>
      <w:rPr>
        <w:rFonts w:ascii="Courier New" w:hAnsi="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104A10B0"/>
    <w:multiLevelType w:val="hybridMultilevel"/>
    <w:tmpl w:val="E618A3CC"/>
    <w:lvl w:ilvl="0" w:tplc="00000028">
      <w:start w:val="1"/>
      <w:numFmt w:val="decimal"/>
      <w:lvlText w:val="%1."/>
      <w:lvlJc w:val="left"/>
      <w:pPr>
        <w:tabs>
          <w:tab w:val="num" w:pos="357"/>
        </w:tabs>
        <w:ind w:left="357" w:hanging="357"/>
      </w:pPr>
      <w:rPr>
        <w:rFonts w:cs="Times New Roman"/>
      </w:rPr>
    </w:lvl>
    <w:lvl w:ilvl="1" w:tplc="5ADC4096">
      <w:start w:val="1"/>
      <w:numFmt w:val="decimal"/>
      <w:lvlText w:val="%2)"/>
      <w:lvlJc w:val="left"/>
      <w:pPr>
        <w:tabs>
          <w:tab w:val="num" w:pos="786"/>
        </w:tabs>
        <w:ind w:left="786" w:hanging="360"/>
      </w:pPr>
      <w:rPr>
        <w:b w:val="0"/>
        <w:i w:val="0"/>
        <w:color w:val="auto"/>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44" w15:restartNumberingAfterBreak="0">
    <w:nsid w:val="105D7C04"/>
    <w:multiLevelType w:val="hybridMultilevel"/>
    <w:tmpl w:val="D904FBBA"/>
    <w:name w:val="WW8Num4022332"/>
    <w:lvl w:ilvl="0" w:tplc="00000028">
      <w:start w:val="1"/>
      <w:numFmt w:val="decimal"/>
      <w:lvlText w:val="%1)"/>
      <w:lvlJc w:val="left"/>
      <w:pPr>
        <w:tabs>
          <w:tab w:val="num" w:pos="717"/>
        </w:tabs>
        <w:ind w:left="717" w:hanging="360"/>
      </w:pPr>
    </w:lvl>
    <w:lvl w:ilvl="1" w:tplc="985A5120">
      <w:start w:val="1"/>
      <w:numFmt w:val="bullet"/>
      <w:lvlText w:val=""/>
      <w:lvlJc w:val="left"/>
      <w:pPr>
        <w:tabs>
          <w:tab w:val="num" w:pos="1353"/>
        </w:tabs>
        <w:ind w:left="1440" w:hanging="363"/>
      </w:pPr>
      <w:rPr>
        <w:rFonts w:ascii="Symbol" w:hAnsi="Symbol" w:hint="default"/>
      </w:rPr>
    </w:lvl>
    <w:lvl w:ilvl="2" w:tplc="0415001B">
      <w:start w:val="1"/>
      <w:numFmt w:val="lowerRoman"/>
      <w:lvlText w:val="%3."/>
      <w:lvlJc w:val="right"/>
      <w:pPr>
        <w:tabs>
          <w:tab w:val="num" w:pos="1808"/>
        </w:tabs>
        <w:ind w:left="1808" w:hanging="180"/>
      </w:pPr>
    </w:lvl>
    <w:lvl w:ilvl="3" w:tplc="0415000F">
      <w:start w:val="1"/>
      <w:numFmt w:val="decimal"/>
      <w:lvlText w:val="%4."/>
      <w:lvlJc w:val="left"/>
      <w:pPr>
        <w:tabs>
          <w:tab w:val="num" w:pos="2528"/>
        </w:tabs>
        <w:ind w:left="2528" w:hanging="360"/>
      </w:pPr>
    </w:lvl>
    <w:lvl w:ilvl="4" w:tplc="04150019">
      <w:start w:val="1"/>
      <w:numFmt w:val="lowerLetter"/>
      <w:lvlText w:val="%5."/>
      <w:lvlJc w:val="left"/>
      <w:pPr>
        <w:tabs>
          <w:tab w:val="num" w:pos="3248"/>
        </w:tabs>
        <w:ind w:left="3248" w:hanging="360"/>
      </w:pPr>
    </w:lvl>
    <w:lvl w:ilvl="5" w:tplc="0415001B">
      <w:start w:val="1"/>
      <w:numFmt w:val="lowerRoman"/>
      <w:lvlText w:val="%6."/>
      <w:lvlJc w:val="right"/>
      <w:pPr>
        <w:tabs>
          <w:tab w:val="num" w:pos="3968"/>
        </w:tabs>
        <w:ind w:left="3968" w:hanging="180"/>
      </w:pPr>
    </w:lvl>
    <w:lvl w:ilvl="6" w:tplc="0415000F">
      <w:start w:val="1"/>
      <w:numFmt w:val="decimal"/>
      <w:lvlText w:val="%7."/>
      <w:lvlJc w:val="left"/>
      <w:pPr>
        <w:tabs>
          <w:tab w:val="num" w:pos="4688"/>
        </w:tabs>
        <w:ind w:left="4688" w:hanging="360"/>
      </w:pPr>
    </w:lvl>
    <w:lvl w:ilvl="7" w:tplc="04150019">
      <w:start w:val="1"/>
      <w:numFmt w:val="lowerLetter"/>
      <w:lvlText w:val="%8."/>
      <w:lvlJc w:val="left"/>
      <w:pPr>
        <w:tabs>
          <w:tab w:val="num" w:pos="5408"/>
        </w:tabs>
        <w:ind w:left="5408" w:hanging="360"/>
      </w:pPr>
    </w:lvl>
    <w:lvl w:ilvl="8" w:tplc="0415001B">
      <w:start w:val="1"/>
      <w:numFmt w:val="lowerRoman"/>
      <w:lvlText w:val="%9."/>
      <w:lvlJc w:val="right"/>
      <w:pPr>
        <w:tabs>
          <w:tab w:val="num" w:pos="6128"/>
        </w:tabs>
        <w:ind w:left="6128" w:hanging="180"/>
      </w:pPr>
    </w:lvl>
  </w:abstractNum>
  <w:abstractNum w:abstractNumId="45" w15:restartNumberingAfterBreak="0">
    <w:nsid w:val="111740D5"/>
    <w:multiLevelType w:val="hybridMultilevel"/>
    <w:tmpl w:val="B4BC42C0"/>
    <w:lvl w:ilvl="0" w:tplc="BA9CA4BE">
      <w:start w:val="1"/>
      <w:numFmt w:val="decimal"/>
      <w:lvlText w:val="%1."/>
      <w:lvlJc w:val="left"/>
      <w:pPr>
        <w:tabs>
          <w:tab w:val="num" w:pos="360"/>
        </w:tabs>
        <w:ind w:left="360" w:hanging="360"/>
      </w:pPr>
      <w:rPr>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6" w15:restartNumberingAfterBreak="0">
    <w:nsid w:val="114960A6"/>
    <w:multiLevelType w:val="hybridMultilevel"/>
    <w:tmpl w:val="7654183A"/>
    <w:name w:val="WW8Num54222322232322333332"/>
    <w:lvl w:ilvl="0" w:tplc="6066C64E">
      <w:start w:val="1"/>
      <w:numFmt w:val="bullet"/>
      <w:lvlText w:val=""/>
      <w:lvlJc w:val="left"/>
      <w:pPr>
        <w:tabs>
          <w:tab w:val="num" w:pos="1069"/>
        </w:tabs>
        <w:ind w:left="1069" w:hanging="360"/>
      </w:pPr>
      <w:rPr>
        <w:rFonts w:ascii="Wingdings" w:hAnsi="Wingdings" w:hint="default"/>
      </w:rPr>
    </w:lvl>
    <w:lvl w:ilvl="1" w:tplc="492A41B6">
      <w:start w:val="1"/>
      <w:numFmt w:val="bullet"/>
      <w:lvlText w:val=""/>
      <w:lvlJc w:val="left"/>
      <w:pPr>
        <w:tabs>
          <w:tab w:val="num" w:pos="1789"/>
        </w:tabs>
        <w:ind w:left="1789" w:hanging="360"/>
      </w:pPr>
      <w:rPr>
        <w:rFonts w:ascii="Symbol" w:hAnsi="Symbol"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130C79CE"/>
    <w:multiLevelType w:val="multilevel"/>
    <w:tmpl w:val="24F08A44"/>
    <w:name w:val="WW8Num54223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8" w15:restartNumberingAfterBreak="0">
    <w:nsid w:val="140C4388"/>
    <w:multiLevelType w:val="hybridMultilevel"/>
    <w:tmpl w:val="E39202EA"/>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50" w15:restartNumberingAfterBreak="0">
    <w:nsid w:val="195C15FF"/>
    <w:multiLevelType w:val="hybridMultilevel"/>
    <w:tmpl w:val="CF1E52CC"/>
    <w:name w:val="z32522222"/>
    <w:lvl w:ilvl="0" w:tplc="DA046C4E">
      <w:start w:val="1"/>
      <w:numFmt w:val="bullet"/>
      <w:lvlText w:val=""/>
      <w:lvlJc w:val="left"/>
      <w:pPr>
        <w:tabs>
          <w:tab w:val="num" w:pos="786"/>
        </w:tabs>
        <w:ind w:left="786" w:hanging="360"/>
      </w:pPr>
      <w:rPr>
        <w:rFonts w:ascii="Symbol" w:hAnsi="Symbol" w:hint="default"/>
        <w:color w:val="auto"/>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51" w15:restartNumberingAfterBreak="0">
    <w:nsid w:val="19981BBC"/>
    <w:multiLevelType w:val="hybridMultilevel"/>
    <w:tmpl w:val="7D688BA2"/>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1AD51E48"/>
    <w:multiLevelType w:val="hybridMultilevel"/>
    <w:tmpl w:val="5C440C5C"/>
    <w:name w:val="WW8Num5422452"/>
    <w:lvl w:ilvl="0" w:tplc="A0A20868">
      <w:start w:val="1"/>
      <w:numFmt w:val="decimal"/>
      <w:lvlText w:val="%1."/>
      <w:lvlJc w:val="left"/>
      <w:pPr>
        <w:tabs>
          <w:tab w:val="num" w:pos="720"/>
        </w:tabs>
        <w:ind w:left="720" w:hanging="360"/>
      </w:pPr>
      <w:rPr>
        <w:b w:val="0"/>
        <w:bCs w:val="0"/>
        <w:color w:val="auto"/>
      </w:rPr>
    </w:lvl>
    <w:lvl w:ilvl="1" w:tplc="04150019">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1ECE6EF7"/>
    <w:multiLevelType w:val="singleLevel"/>
    <w:tmpl w:val="0415000F"/>
    <w:lvl w:ilvl="0">
      <w:start w:val="1"/>
      <w:numFmt w:val="decimal"/>
      <w:lvlText w:val="%1."/>
      <w:lvlJc w:val="left"/>
      <w:pPr>
        <w:tabs>
          <w:tab w:val="num" w:pos="360"/>
        </w:tabs>
        <w:ind w:left="360" w:hanging="360"/>
      </w:pPr>
    </w:lvl>
  </w:abstractNum>
  <w:abstractNum w:abstractNumId="54" w15:restartNumberingAfterBreak="0">
    <w:nsid w:val="234C5BE1"/>
    <w:multiLevelType w:val="hybridMultilevel"/>
    <w:tmpl w:val="D4A8C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24102FF2"/>
    <w:multiLevelType w:val="hybridMultilevel"/>
    <w:tmpl w:val="1EC00F0C"/>
    <w:name w:val="WW8Num542232222"/>
    <w:lvl w:ilvl="0" w:tplc="04150011">
      <w:start w:val="1"/>
      <w:numFmt w:val="decimal"/>
      <w:lvlText w:val="%1)"/>
      <w:lvlJc w:val="left"/>
      <w:pPr>
        <w:tabs>
          <w:tab w:val="num" w:pos="720"/>
        </w:tabs>
        <w:ind w:left="720" w:hanging="360"/>
      </w:pPr>
    </w:lvl>
    <w:lvl w:ilvl="1" w:tplc="0415000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6"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57"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58" w15:restartNumberingAfterBreak="0">
    <w:nsid w:val="29E02434"/>
    <w:multiLevelType w:val="singleLevel"/>
    <w:tmpl w:val="0415000F"/>
    <w:lvl w:ilvl="0">
      <w:start w:val="1"/>
      <w:numFmt w:val="decimal"/>
      <w:lvlText w:val="%1."/>
      <w:lvlJc w:val="left"/>
      <w:pPr>
        <w:tabs>
          <w:tab w:val="num" w:pos="360"/>
        </w:tabs>
        <w:ind w:left="360" w:hanging="360"/>
      </w:pPr>
    </w:lvl>
  </w:abstractNum>
  <w:abstractNum w:abstractNumId="59" w15:restartNumberingAfterBreak="0">
    <w:nsid w:val="29E61FC7"/>
    <w:multiLevelType w:val="hybridMultilevel"/>
    <w:tmpl w:val="93EC307E"/>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BF353CF"/>
    <w:multiLevelType w:val="hybridMultilevel"/>
    <w:tmpl w:val="ABC65F24"/>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1" w15:restartNumberingAfterBreak="0">
    <w:nsid w:val="2BFF1E73"/>
    <w:multiLevelType w:val="hybridMultilevel"/>
    <w:tmpl w:val="8328352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2" w15:restartNumberingAfterBreak="0">
    <w:nsid w:val="2C0613F1"/>
    <w:multiLevelType w:val="hybridMultilevel"/>
    <w:tmpl w:val="530EAE26"/>
    <w:name w:val="WW8Num40223322"/>
    <w:lvl w:ilvl="0" w:tplc="00000028">
      <w:start w:val="1"/>
      <w:numFmt w:val="decimal"/>
      <w:lvlText w:val="%1."/>
      <w:lvlJc w:val="left"/>
      <w:pPr>
        <w:tabs>
          <w:tab w:val="num" w:pos="604"/>
        </w:tabs>
        <w:ind w:left="604" w:hanging="360"/>
      </w:pPr>
    </w:lvl>
    <w:lvl w:ilvl="1" w:tplc="985A5120"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63" w15:restartNumberingAfterBreak="0">
    <w:nsid w:val="2E1C28A7"/>
    <w:multiLevelType w:val="hybridMultilevel"/>
    <w:tmpl w:val="37D09F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4" w15:restartNumberingAfterBreak="0">
    <w:nsid w:val="2E4837C0"/>
    <w:multiLevelType w:val="hybridMultilevel"/>
    <w:tmpl w:val="51BE47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E721231"/>
    <w:multiLevelType w:val="hybridMultilevel"/>
    <w:tmpl w:val="10140A94"/>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2EB62E5A"/>
    <w:multiLevelType w:val="hybridMultilevel"/>
    <w:tmpl w:val="0F405B16"/>
    <w:lvl w:ilvl="0" w:tplc="DB60A1A2">
      <w:start w:val="1"/>
      <w:numFmt w:val="decimal"/>
      <w:lvlText w:val="%1."/>
      <w:lvlJc w:val="left"/>
      <w:pPr>
        <w:tabs>
          <w:tab w:val="num" w:pos="360"/>
        </w:tabs>
        <w:ind w:left="360" w:hanging="360"/>
      </w:pPr>
      <w:rPr>
        <w:strike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315E16A7"/>
    <w:multiLevelType w:val="hybridMultilevel"/>
    <w:tmpl w:val="3B6AD1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33114C8A"/>
    <w:multiLevelType w:val="hybridMultilevel"/>
    <w:tmpl w:val="217E5C28"/>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33F442DB"/>
    <w:multiLevelType w:val="hybridMultilevel"/>
    <w:tmpl w:val="2BBC373A"/>
    <w:name w:val="WW8Num542"/>
    <w:lvl w:ilvl="0" w:tplc="00000036">
      <w:start w:val="1"/>
      <w:numFmt w:val="decimal"/>
      <w:lvlText w:val="%1."/>
      <w:lvlJc w:val="left"/>
      <w:pPr>
        <w:tabs>
          <w:tab w:val="num" w:pos="720"/>
        </w:tabs>
        <w:ind w:left="720" w:hanging="360"/>
      </w:pPr>
    </w:lvl>
    <w:lvl w:ilvl="1" w:tplc="04150019">
      <w:start w:val="1"/>
      <w:numFmt w:val="decimal"/>
      <w:lvlText w:val="%2)"/>
      <w:lvlJc w:val="left"/>
      <w:pPr>
        <w:tabs>
          <w:tab w:val="num" w:pos="1044"/>
        </w:tabs>
        <w:ind w:left="1044" w:hanging="360"/>
      </w:pPr>
    </w:lvl>
    <w:lvl w:ilvl="2" w:tplc="0415001B">
      <w:start w:val="1"/>
      <w:numFmt w:val="lowerLetter"/>
      <w:lvlText w:val="%3)"/>
      <w:lvlJc w:val="left"/>
      <w:pPr>
        <w:tabs>
          <w:tab w:val="num" w:pos="1024"/>
        </w:tabs>
        <w:ind w:left="1251" w:hanging="284"/>
      </w:pPr>
      <w:rPr>
        <w:rFonts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34321C44"/>
    <w:multiLevelType w:val="hybridMultilevel"/>
    <w:tmpl w:val="D332D760"/>
    <w:name w:val="WW8Num135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6EC4BFC"/>
    <w:multiLevelType w:val="hybridMultilevel"/>
    <w:tmpl w:val="9386EF14"/>
    <w:lvl w:ilvl="0" w:tplc="04150017">
      <w:start w:val="1"/>
      <w:numFmt w:val="lowerLetter"/>
      <w:lvlText w:val="%1)"/>
      <w:lvlJc w:val="left"/>
      <w:pPr>
        <w:ind w:left="1068" w:hanging="360"/>
      </w:pPr>
      <w:rPr>
        <w:rFonts w:cs="Times New Roman"/>
      </w:rPr>
    </w:lvl>
    <w:lvl w:ilvl="1" w:tplc="1D021564">
      <w:start w:val="1"/>
      <w:numFmt w:val="decimal"/>
      <w:lvlText w:val="%2."/>
      <w:lvlJc w:val="left"/>
      <w:pPr>
        <w:tabs>
          <w:tab w:val="num" w:pos="1788"/>
        </w:tabs>
        <w:ind w:left="1788" w:hanging="360"/>
      </w:pPr>
      <w:rPr>
        <w:rFonts w:cs="Times New Roman"/>
        <w:sz w:val="18"/>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2" w15:restartNumberingAfterBreak="0">
    <w:nsid w:val="37F31D05"/>
    <w:multiLevelType w:val="hybridMultilevel"/>
    <w:tmpl w:val="00CCE666"/>
    <w:name w:val="WW8Num54222322232322333"/>
    <w:lvl w:ilvl="0" w:tplc="15EA0C94">
      <w:start w:val="1"/>
      <w:numFmt w:val="decimal"/>
      <w:lvlText w:val="%1."/>
      <w:lvlJc w:val="left"/>
      <w:pPr>
        <w:tabs>
          <w:tab w:val="num" w:pos="720"/>
        </w:tabs>
        <w:ind w:left="720" w:hanging="360"/>
      </w:pPr>
    </w:lvl>
    <w:lvl w:ilvl="1" w:tplc="0415001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389F7A16"/>
    <w:multiLevelType w:val="hybridMultilevel"/>
    <w:tmpl w:val="9B78B4FA"/>
    <w:lvl w:ilvl="0" w:tplc="D0F6125C">
      <w:numFmt w:val="bullet"/>
      <w:lvlText w:val="-"/>
      <w:lvlJc w:val="left"/>
      <w:pPr>
        <w:tabs>
          <w:tab w:val="num" w:pos="547"/>
        </w:tabs>
        <w:ind w:left="547"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CD27C45"/>
    <w:multiLevelType w:val="hybridMultilevel"/>
    <w:tmpl w:val="8B00DFAA"/>
    <w:lvl w:ilvl="0" w:tplc="8DB283E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4A7901"/>
    <w:multiLevelType w:val="hybridMultilevel"/>
    <w:tmpl w:val="5FC8E2D4"/>
    <w:lvl w:ilvl="0" w:tplc="6F2ECC92">
      <w:start w:val="1"/>
      <w:numFmt w:val="decimal"/>
      <w:lvlText w:val="%1."/>
      <w:lvlJc w:val="left"/>
      <w:pPr>
        <w:tabs>
          <w:tab w:val="num" w:pos="360"/>
        </w:tabs>
        <w:ind w:left="360" w:hanging="360"/>
      </w:pPr>
      <w:rPr>
        <w:rFonts w:ascii="Arial" w:hAnsi="Arial" w:cs="Arial"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3EF3439A"/>
    <w:multiLevelType w:val="hybridMultilevel"/>
    <w:tmpl w:val="72E8AFE2"/>
    <w:lvl w:ilvl="0" w:tplc="EB84ED72">
      <w:start w:val="1"/>
      <w:numFmt w:val="decimal"/>
      <w:lvlText w:val="%1."/>
      <w:lvlJc w:val="left"/>
      <w:pPr>
        <w:ind w:left="429" w:hanging="360"/>
      </w:pPr>
      <w:rPr>
        <w:rFonts w:ascii="Arial" w:hAnsi="Arial" w:cs="Arial" w:hint="default"/>
        <w:b w:val="0"/>
        <w:bCs w:val="0"/>
        <w:color w:val="auto"/>
      </w:rPr>
    </w:lvl>
    <w:lvl w:ilvl="1" w:tplc="04150019">
      <w:start w:val="1"/>
      <w:numFmt w:val="lowerLetter"/>
      <w:lvlText w:val="%2."/>
      <w:lvlJc w:val="left"/>
      <w:pPr>
        <w:ind w:left="1149" w:hanging="360"/>
      </w:pPr>
    </w:lvl>
    <w:lvl w:ilvl="2" w:tplc="0415001B">
      <w:start w:val="1"/>
      <w:numFmt w:val="lowerRoman"/>
      <w:lvlText w:val="%3."/>
      <w:lvlJc w:val="right"/>
      <w:pPr>
        <w:ind w:left="1869" w:hanging="180"/>
      </w:pPr>
    </w:lvl>
    <w:lvl w:ilvl="3" w:tplc="0415000F">
      <w:start w:val="1"/>
      <w:numFmt w:val="decimal"/>
      <w:lvlText w:val="%4."/>
      <w:lvlJc w:val="left"/>
      <w:pPr>
        <w:ind w:left="2589" w:hanging="360"/>
      </w:pPr>
    </w:lvl>
    <w:lvl w:ilvl="4" w:tplc="04150019">
      <w:start w:val="1"/>
      <w:numFmt w:val="lowerLetter"/>
      <w:lvlText w:val="%5."/>
      <w:lvlJc w:val="left"/>
      <w:pPr>
        <w:ind w:left="3309" w:hanging="360"/>
      </w:pPr>
    </w:lvl>
    <w:lvl w:ilvl="5" w:tplc="0415001B">
      <w:start w:val="1"/>
      <w:numFmt w:val="lowerRoman"/>
      <w:lvlText w:val="%6."/>
      <w:lvlJc w:val="right"/>
      <w:pPr>
        <w:ind w:left="4029" w:hanging="180"/>
      </w:pPr>
    </w:lvl>
    <w:lvl w:ilvl="6" w:tplc="0415000F">
      <w:start w:val="1"/>
      <w:numFmt w:val="decimal"/>
      <w:lvlText w:val="%7."/>
      <w:lvlJc w:val="left"/>
      <w:pPr>
        <w:ind w:left="4749" w:hanging="360"/>
      </w:pPr>
    </w:lvl>
    <w:lvl w:ilvl="7" w:tplc="04150019">
      <w:start w:val="1"/>
      <w:numFmt w:val="lowerLetter"/>
      <w:lvlText w:val="%8."/>
      <w:lvlJc w:val="left"/>
      <w:pPr>
        <w:ind w:left="5469" w:hanging="360"/>
      </w:pPr>
    </w:lvl>
    <w:lvl w:ilvl="8" w:tplc="0415001B">
      <w:start w:val="1"/>
      <w:numFmt w:val="lowerRoman"/>
      <w:lvlText w:val="%9."/>
      <w:lvlJc w:val="right"/>
      <w:pPr>
        <w:ind w:left="6189" w:hanging="180"/>
      </w:pPr>
    </w:lvl>
  </w:abstractNum>
  <w:abstractNum w:abstractNumId="77" w15:restartNumberingAfterBreak="0">
    <w:nsid w:val="3EF90CA7"/>
    <w:multiLevelType w:val="hybridMultilevel"/>
    <w:tmpl w:val="90DA6BBE"/>
    <w:name w:val="WW8Num4022"/>
    <w:lvl w:ilvl="0" w:tplc="FAA2DEDC">
      <w:start w:val="1"/>
      <w:numFmt w:val="decimal"/>
      <w:lvlText w:val="%1."/>
      <w:lvlJc w:val="left"/>
      <w:pPr>
        <w:tabs>
          <w:tab w:val="num" w:pos="357"/>
        </w:tabs>
        <w:ind w:left="357" w:hanging="357"/>
      </w:pPr>
      <w:rPr>
        <w:rFonts w:cs="Times New Roman"/>
        <w:b w:val="0"/>
        <w:bCs w:val="0"/>
        <w:color w:val="auto"/>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8" w15:restartNumberingAfterBreak="0">
    <w:nsid w:val="3F6C5CC1"/>
    <w:multiLevelType w:val="hybridMultilevel"/>
    <w:tmpl w:val="3EF2227A"/>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79" w15:restartNumberingAfterBreak="0">
    <w:nsid w:val="43D86F58"/>
    <w:multiLevelType w:val="hybridMultilevel"/>
    <w:tmpl w:val="C3F2B8B0"/>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47972CB0"/>
    <w:multiLevelType w:val="singleLevel"/>
    <w:tmpl w:val="0415000F"/>
    <w:lvl w:ilvl="0">
      <w:start w:val="1"/>
      <w:numFmt w:val="decimal"/>
      <w:lvlText w:val="%1."/>
      <w:lvlJc w:val="left"/>
      <w:pPr>
        <w:tabs>
          <w:tab w:val="num" w:pos="360"/>
        </w:tabs>
        <w:ind w:left="360" w:hanging="360"/>
      </w:pPr>
    </w:lvl>
  </w:abstractNum>
  <w:abstractNum w:abstractNumId="81" w15:restartNumberingAfterBreak="0">
    <w:nsid w:val="487F65C9"/>
    <w:multiLevelType w:val="hybridMultilevel"/>
    <w:tmpl w:val="5E2AFF80"/>
    <w:name w:val="WW8Num13233"/>
    <w:lvl w:ilvl="0" w:tplc="04150001">
      <w:start w:val="1"/>
      <w:numFmt w:val="decimal"/>
      <w:lvlText w:val="%1."/>
      <w:lvlJc w:val="left"/>
      <w:pPr>
        <w:tabs>
          <w:tab w:val="num" w:pos="362"/>
        </w:tabs>
        <w:ind w:left="717" w:hanging="357"/>
      </w:pPr>
      <w:rPr>
        <w:rFonts w:cs="Times New Roman" w:hint="default"/>
      </w:rPr>
    </w:lvl>
    <w:lvl w:ilvl="1" w:tplc="04150003">
      <w:start w:val="1"/>
      <w:numFmt w:val="bullet"/>
      <w:lvlText w:val=""/>
      <w:lvlJc w:val="left"/>
      <w:pPr>
        <w:tabs>
          <w:tab w:val="num" w:pos="1156"/>
        </w:tabs>
        <w:ind w:left="1156" w:hanging="360"/>
      </w:pPr>
      <w:rPr>
        <w:rFonts w:ascii="Symbol" w:hAnsi="Symbol" w:hint="default"/>
      </w:rPr>
    </w:lvl>
    <w:lvl w:ilvl="2" w:tplc="04150005" w:tentative="1">
      <w:start w:val="1"/>
      <w:numFmt w:val="lowerRoman"/>
      <w:lvlText w:val="%3."/>
      <w:lvlJc w:val="right"/>
      <w:pPr>
        <w:tabs>
          <w:tab w:val="num" w:pos="1876"/>
        </w:tabs>
        <w:ind w:left="1876" w:hanging="180"/>
      </w:pPr>
      <w:rPr>
        <w:rFonts w:cs="Times New Roman"/>
      </w:rPr>
    </w:lvl>
    <w:lvl w:ilvl="3" w:tplc="04150001" w:tentative="1">
      <w:start w:val="1"/>
      <w:numFmt w:val="decimal"/>
      <w:lvlText w:val="%4."/>
      <w:lvlJc w:val="left"/>
      <w:pPr>
        <w:tabs>
          <w:tab w:val="num" w:pos="2596"/>
        </w:tabs>
        <w:ind w:left="2596" w:hanging="360"/>
      </w:pPr>
      <w:rPr>
        <w:rFonts w:cs="Times New Roman"/>
      </w:rPr>
    </w:lvl>
    <w:lvl w:ilvl="4" w:tplc="04150003" w:tentative="1">
      <w:start w:val="1"/>
      <w:numFmt w:val="lowerLetter"/>
      <w:lvlText w:val="%5."/>
      <w:lvlJc w:val="left"/>
      <w:pPr>
        <w:tabs>
          <w:tab w:val="num" w:pos="3316"/>
        </w:tabs>
        <w:ind w:left="3316" w:hanging="360"/>
      </w:pPr>
      <w:rPr>
        <w:rFonts w:cs="Times New Roman"/>
      </w:rPr>
    </w:lvl>
    <w:lvl w:ilvl="5" w:tplc="04150005" w:tentative="1">
      <w:start w:val="1"/>
      <w:numFmt w:val="lowerRoman"/>
      <w:lvlText w:val="%6."/>
      <w:lvlJc w:val="right"/>
      <w:pPr>
        <w:tabs>
          <w:tab w:val="num" w:pos="4036"/>
        </w:tabs>
        <w:ind w:left="4036" w:hanging="180"/>
      </w:pPr>
      <w:rPr>
        <w:rFonts w:cs="Times New Roman"/>
      </w:rPr>
    </w:lvl>
    <w:lvl w:ilvl="6" w:tplc="04150001" w:tentative="1">
      <w:start w:val="1"/>
      <w:numFmt w:val="decimal"/>
      <w:lvlText w:val="%7."/>
      <w:lvlJc w:val="left"/>
      <w:pPr>
        <w:tabs>
          <w:tab w:val="num" w:pos="4756"/>
        </w:tabs>
        <w:ind w:left="4756" w:hanging="360"/>
      </w:pPr>
      <w:rPr>
        <w:rFonts w:cs="Times New Roman"/>
      </w:rPr>
    </w:lvl>
    <w:lvl w:ilvl="7" w:tplc="04150003" w:tentative="1">
      <w:start w:val="1"/>
      <w:numFmt w:val="lowerLetter"/>
      <w:lvlText w:val="%8."/>
      <w:lvlJc w:val="left"/>
      <w:pPr>
        <w:tabs>
          <w:tab w:val="num" w:pos="5476"/>
        </w:tabs>
        <w:ind w:left="5476" w:hanging="360"/>
      </w:pPr>
      <w:rPr>
        <w:rFonts w:cs="Times New Roman"/>
      </w:rPr>
    </w:lvl>
    <w:lvl w:ilvl="8" w:tplc="04150005" w:tentative="1">
      <w:start w:val="1"/>
      <w:numFmt w:val="lowerRoman"/>
      <w:lvlText w:val="%9."/>
      <w:lvlJc w:val="right"/>
      <w:pPr>
        <w:tabs>
          <w:tab w:val="num" w:pos="6196"/>
        </w:tabs>
        <w:ind w:left="6196" w:hanging="180"/>
      </w:pPr>
      <w:rPr>
        <w:rFonts w:cs="Times New Roman"/>
      </w:rPr>
    </w:lvl>
  </w:abstractNum>
  <w:abstractNum w:abstractNumId="82" w15:restartNumberingAfterBreak="0">
    <w:nsid w:val="48D8560C"/>
    <w:multiLevelType w:val="hybridMultilevel"/>
    <w:tmpl w:val="3A622150"/>
    <w:name w:val="WW8Num5422232223"/>
    <w:lvl w:ilvl="0" w:tplc="4552E2CE">
      <w:start w:val="1"/>
      <w:numFmt w:val="bullet"/>
      <w:lvlText w:val=""/>
      <w:lvlJc w:val="left"/>
      <w:pPr>
        <w:tabs>
          <w:tab w:val="num" w:pos="720"/>
        </w:tabs>
        <w:ind w:left="720" w:hanging="360"/>
      </w:pPr>
      <w:rPr>
        <w:rFonts w:ascii="Symbol" w:hAnsi="Symbol" w:hint="default"/>
      </w:rPr>
    </w:lvl>
    <w:lvl w:ilvl="1" w:tplc="04150001"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A3768BC"/>
    <w:multiLevelType w:val="hybridMultilevel"/>
    <w:tmpl w:val="A002F40A"/>
    <w:name w:val="WW8Num40223"/>
    <w:lvl w:ilvl="0" w:tplc="00000028">
      <w:start w:val="1"/>
      <w:numFmt w:val="bullet"/>
      <w:lvlText w:val=""/>
      <w:lvlJc w:val="left"/>
      <w:pPr>
        <w:tabs>
          <w:tab w:val="num" w:pos="1069"/>
        </w:tabs>
        <w:ind w:left="1069" w:hanging="360"/>
      </w:pPr>
      <w:rPr>
        <w:rFonts w:ascii="Symbol" w:hAnsi="Symbol" w:hint="default"/>
      </w:rPr>
    </w:lvl>
    <w:lvl w:ilvl="1" w:tplc="985A5120" w:tentative="1">
      <w:start w:val="1"/>
      <w:numFmt w:val="bullet"/>
      <w:lvlText w:val="o"/>
      <w:lvlJc w:val="left"/>
      <w:pPr>
        <w:tabs>
          <w:tab w:val="num" w:pos="1789"/>
        </w:tabs>
        <w:ind w:left="1789" w:hanging="360"/>
      </w:pPr>
      <w:rPr>
        <w:rFonts w:ascii="Courier New" w:hAnsi="Courier New" w:cs="Courier New"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84" w15:restartNumberingAfterBreak="0">
    <w:nsid w:val="4A8D50D2"/>
    <w:multiLevelType w:val="hybridMultilevel"/>
    <w:tmpl w:val="EA2AE1EC"/>
    <w:name w:val="WW8Num13232"/>
    <w:lvl w:ilvl="0" w:tplc="04150001">
      <w:start w:val="1"/>
      <w:numFmt w:val="decimal"/>
      <w:lvlText w:val="%1."/>
      <w:lvlJc w:val="left"/>
      <w:pPr>
        <w:tabs>
          <w:tab w:val="num" w:pos="720"/>
        </w:tabs>
        <w:ind w:left="720" w:hanging="360"/>
      </w:pPr>
    </w:lvl>
    <w:lvl w:ilvl="1" w:tplc="04150003">
      <w:start w:val="1"/>
      <w:numFmt w:val="lowerLetter"/>
      <w:lvlText w:val="%2."/>
      <w:lvlJc w:val="left"/>
      <w:pPr>
        <w:tabs>
          <w:tab w:val="num" w:pos="501"/>
        </w:tabs>
        <w:ind w:left="501" w:hanging="360"/>
      </w:pPr>
    </w:lvl>
    <w:lvl w:ilvl="2" w:tplc="04150005">
      <w:start w:val="1"/>
      <w:numFmt w:val="lowerRoman"/>
      <w:lvlText w:val="%3."/>
      <w:lvlJc w:val="right"/>
      <w:pPr>
        <w:tabs>
          <w:tab w:val="num" w:pos="2520"/>
        </w:tabs>
        <w:ind w:left="2520" w:hanging="180"/>
      </w:pPr>
    </w:lvl>
    <w:lvl w:ilvl="3" w:tplc="04150001">
      <w:start w:val="1"/>
      <w:numFmt w:val="bullet"/>
      <w:lvlText w:val=""/>
      <w:lvlJc w:val="left"/>
      <w:pPr>
        <w:tabs>
          <w:tab w:val="num" w:pos="3240"/>
        </w:tabs>
        <w:ind w:left="3240" w:hanging="360"/>
      </w:pPr>
      <w:rPr>
        <w:rFonts w:ascii="Wingdings" w:hAnsi="Wingding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85" w15:restartNumberingAfterBreak="0">
    <w:nsid w:val="506E491E"/>
    <w:multiLevelType w:val="hybridMultilevel"/>
    <w:tmpl w:val="4B40593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6" w15:restartNumberingAfterBreak="0">
    <w:nsid w:val="519E503A"/>
    <w:multiLevelType w:val="hybridMultilevel"/>
    <w:tmpl w:val="F5569BB0"/>
    <w:name w:val="WW8Num54222322232323"/>
    <w:lvl w:ilvl="0" w:tplc="4552E2CE">
      <w:start w:val="1"/>
      <w:numFmt w:val="decimal"/>
      <w:lvlText w:val="%1)"/>
      <w:lvlJc w:val="left"/>
      <w:pPr>
        <w:tabs>
          <w:tab w:val="num" w:pos="1070"/>
        </w:tabs>
        <w:ind w:left="1070" w:hanging="360"/>
      </w:pPr>
      <w:rPr>
        <w:rFonts w:cs="Times New Roman"/>
      </w:rPr>
    </w:lvl>
    <w:lvl w:ilvl="1" w:tplc="04150019">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87" w15:restartNumberingAfterBreak="0">
    <w:nsid w:val="53AB1FDE"/>
    <w:multiLevelType w:val="hybridMultilevel"/>
    <w:tmpl w:val="884EB6F8"/>
    <w:lvl w:ilvl="0" w:tplc="E9225964">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9" w15:restartNumberingAfterBreak="0">
    <w:nsid w:val="5635082D"/>
    <w:multiLevelType w:val="hybridMultilevel"/>
    <w:tmpl w:val="BE401EF6"/>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7E07156"/>
    <w:multiLevelType w:val="hybridMultilevel"/>
    <w:tmpl w:val="3B6AD1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59B96692"/>
    <w:multiLevelType w:val="hybridMultilevel"/>
    <w:tmpl w:val="D5E42DEE"/>
    <w:lvl w:ilvl="0" w:tplc="8E90C382">
      <w:start w:val="1"/>
      <w:numFmt w:val="decimal"/>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C91A59"/>
    <w:multiLevelType w:val="hybridMultilevel"/>
    <w:tmpl w:val="FF7C05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E787ACD"/>
    <w:multiLevelType w:val="hybridMultilevel"/>
    <w:tmpl w:val="D5084478"/>
    <w:name w:val="WW8Num54222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94" w15:restartNumberingAfterBreak="0">
    <w:nsid w:val="5EFD6763"/>
    <w:multiLevelType w:val="hybridMultilevel"/>
    <w:tmpl w:val="3D0AF79A"/>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09F7CDD"/>
    <w:multiLevelType w:val="hybridMultilevel"/>
    <w:tmpl w:val="7E6095A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11934E2"/>
    <w:multiLevelType w:val="hybridMultilevel"/>
    <w:tmpl w:val="48BA8FAA"/>
    <w:lvl w:ilvl="0" w:tplc="ED8A78E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7"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98" w15:restartNumberingAfterBreak="0">
    <w:nsid w:val="628149C2"/>
    <w:multiLevelType w:val="hybridMultilevel"/>
    <w:tmpl w:val="C942A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3FE6003"/>
    <w:multiLevelType w:val="hybridMultilevel"/>
    <w:tmpl w:val="4024F780"/>
    <w:name w:val="WW8Num132322"/>
    <w:lvl w:ilvl="0" w:tplc="04150001">
      <w:start w:val="1"/>
      <w:numFmt w:val="bullet"/>
      <w:lvlText w:val=""/>
      <w:lvlJc w:val="left"/>
      <w:pPr>
        <w:tabs>
          <w:tab w:val="num" w:pos="360"/>
        </w:tabs>
        <w:ind w:left="360" w:hanging="360"/>
      </w:pPr>
      <w:rPr>
        <w:rFonts w:ascii="Symbol" w:hAnsi="Symbol" w:hint="default"/>
      </w:rPr>
    </w:lvl>
    <w:lvl w:ilvl="1" w:tplc="0415000B">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4CB15D7"/>
    <w:multiLevelType w:val="hybridMultilevel"/>
    <w:tmpl w:val="51BE47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52D3165"/>
    <w:multiLevelType w:val="hybridMultilevel"/>
    <w:tmpl w:val="78BEB20A"/>
    <w:name w:val="WW8Num54223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2" w15:restartNumberingAfterBreak="0">
    <w:nsid w:val="664654FE"/>
    <w:multiLevelType w:val="hybridMultilevel"/>
    <w:tmpl w:val="B78C2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7D1101F"/>
    <w:multiLevelType w:val="hybridMultilevel"/>
    <w:tmpl w:val="405EE5DA"/>
    <w:name w:val="WW8Num54222322232"/>
    <w:lvl w:ilvl="0" w:tplc="4552E2CE">
      <w:start w:val="1"/>
      <w:numFmt w:val="decimal"/>
      <w:lvlText w:val="%1."/>
      <w:lvlJc w:val="left"/>
      <w:pPr>
        <w:tabs>
          <w:tab w:val="num" w:pos="286"/>
        </w:tabs>
        <w:ind w:left="641" w:hanging="357"/>
      </w:pPr>
      <w:rPr>
        <w:rFonts w:cs="Times New Roman" w:hint="default"/>
      </w:rPr>
    </w:lvl>
    <w:lvl w:ilvl="1" w:tplc="04150001"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4" w15:restartNumberingAfterBreak="0">
    <w:nsid w:val="6DC91228"/>
    <w:multiLevelType w:val="hybridMultilevel"/>
    <w:tmpl w:val="815E6AC6"/>
    <w:lvl w:ilvl="0" w:tplc="39946A12">
      <w:start w:val="1"/>
      <w:numFmt w:val="bullet"/>
      <w:lvlText w:val="-"/>
      <w:lvlJc w:val="left"/>
      <w:pPr>
        <w:ind w:left="862" w:hanging="360"/>
      </w:pPr>
      <w:rPr>
        <w:rFonts w:ascii="Courier New" w:hAnsi="Courier New" w:cs="Times New Roman"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05" w15:restartNumberingAfterBreak="0">
    <w:nsid w:val="6F8C1C70"/>
    <w:multiLevelType w:val="hybridMultilevel"/>
    <w:tmpl w:val="44167448"/>
    <w:name w:val="WW8Num54224"/>
    <w:lvl w:ilvl="0" w:tplc="04150011">
      <w:start w:val="1"/>
      <w:numFmt w:val="bullet"/>
      <w:lvlText w:val=""/>
      <w:lvlJc w:val="left"/>
      <w:pPr>
        <w:tabs>
          <w:tab w:val="num" w:pos="360"/>
        </w:tabs>
        <w:ind w:left="360" w:hanging="360"/>
      </w:pPr>
      <w:rPr>
        <w:rFonts w:ascii="Symbol" w:hAnsi="Symbol"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214274D"/>
    <w:multiLevelType w:val="hybridMultilevel"/>
    <w:tmpl w:val="F342E592"/>
    <w:name w:val="WW8Num542223222323"/>
    <w:lvl w:ilvl="0" w:tplc="4552E2CE">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7" w15:restartNumberingAfterBreak="0">
    <w:nsid w:val="73DE56D7"/>
    <w:multiLevelType w:val="singleLevel"/>
    <w:tmpl w:val="0415000F"/>
    <w:lvl w:ilvl="0">
      <w:start w:val="1"/>
      <w:numFmt w:val="decimal"/>
      <w:lvlText w:val="%1."/>
      <w:lvlJc w:val="left"/>
      <w:pPr>
        <w:tabs>
          <w:tab w:val="num" w:pos="360"/>
        </w:tabs>
        <w:ind w:left="360" w:hanging="360"/>
      </w:pPr>
    </w:lvl>
  </w:abstractNum>
  <w:abstractNum w:abstractNumId="108" w15:restartNumberingAfterBreak="0">
    <w:nsid w:val="749706CF"/>
    <w:multiLevelType w:val="hybridMultilevel"/>
    <w:tmpl w:val="3B6AD1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74EE1757"/>
    <w:multiLevelType w:val="hybridMultilevel"/>
    <w:tmpl w:val="56D22DC0"/>
    <w:name w:val="z"/>
    <w:lvl w:ilvl="0" w:tplc="0CBE46F0">
      <w:start w:val="1"/>
      <w:numFmt w:val="decimal"/>
      <w:lvlText w:val="%1."/>
      <w:lvlJc w:val="left"/>
      <w:pPr>
        <w:tabs>
          <w:tab w:val="num" w:pos="360"/>
        </w:tabs>
        <w:ind w:left="360" w:hanging="360"/>
      </w:pPr>
      <w:rPr>
        <w:rFonts w:ascii="Arial" w:hAnsi="Arial" w:cs="Arial" w:hint="default"/>
        <w:b w:val="0"/>
        <w:i w:val="0"/>
        <w:strike w:val="0"/>
        <w:sz w:val="22"/>
        <w:szCs w:val="18"/>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6590EAF"/>
    <w:multiLevelType w:val="hybridMultilevel"/>
    <w:tmpl w:val="EFBECFD6"/>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8150D87"/>
    <w:multiLevelType w:val="hybridMultilevel"/>
    <w:tmpl w:val="BDC8237A"/>
    <w:name w:val="WW8Num5422232223232233"/>
    <w:lvl w:ilvl="0" w:tplc="4552E2CE">
      <w:start w:val="1"/>
      <w:numFmt w:val="decimal"/>
      <w:lvlText w:val="%1."/>
      <w:lvlJc w:val="left"/>
      <w:pPr>
        <w:tabs>
          <w:tab w:val="num" w:pos="720"/>
        </w:tabs>
        <w:ind w:left="720" w:hanging="360"/>
      </w:pPr>
    </w:lvl>
    <w:lvl w:ilvl="1" w:tplc="15EA0C94">
      <w:start w:val="1"/>
      <w:numFmt w:val="bullet"/>
      <w:lvlText w:val=""/>
      <w:lvlJc w:val="left"/>
      <w:pPr>
        <w:tabs>
          <w:tab w:val="num" w:pos="1070"/>
        </w:tabs>
        <w:ind w:left="1070" w:hanging="360"/>
      </w:pPr>
      <w:rPr>
        <w:rFonts w:ascii="Symbol" w:hAnsi="Symbol" w:hint="default"/>
      </w:rPr>
    </w:lvl>
    <w:lvl w:ilvl="2" w:tplc="487E957A"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2" w15:restartNumberingAfterBreak="0">
    <w:nsid w:val="7901621E"/>
    <w:multiLevelType w:val="multilevel"/>
    <w:tmpl w:val="4C527C96"/>
    <w:name w:val="WW8Num5422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7BC05293"/>
    <w:multiLevelType w:val="hybridMultilevel"/>
    <w:tmpl w:val="56DE04BA"/>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lvl w:ilvl="0">
        <w:numFmt w:val="bullet"/>
        <w:pStyle w:val="Listapunktowana2"/>
        <w:lvlText w:val=""/>
        <w:legacy w:legacy="1" w:legacySpace="0" w:legacyIndent="283"/>
        <w:lvlJc w:val="left"/>
        <w:pPr>
          <w:ind w:left="566" w:hanging="283"/>
        </w:pPr>
        <w:rPr>
          <w:rFonts w:ascii="Symbol" w:hAnsi="Symbol" w:hint="default"/>
        </w:rPr>
      </w:lvl>
    </w:lvlOverride>
  </w:num>
  <w:num w:numId="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73"/>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7"/>
    <w:lvlOverride w:ilvl="0">
      <w:startOverride w:val="1"/>
    </w:lvlOverride>
  </w:num>
  <w:num w:numId="21">
    <w:abstractNumId w:val="58"/>
    <w:lvlOverride w:ilvl="0">
      <w:startOverride w:val="1"/>
    </w:lvlOverride>
  </w:num>
  <w:num w:numId="22">
    <w:abstractNumId w:val="53"/>
    <w:lvlOverride w:ilvl="0">
      <w:startOverride w:val="1"/>
    </w:lvlOverride>
  </w:num>
  <w:num w:numId="23">
    <w:abstractNumId w:val="80"/>
    <w:lvlOverride w:ilvl="0">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num>
  <w:num w:numId="29">
    <w:abstractNumId w:val="35"/>
  </w:num>
  <w:num w:numId="30">
    <w:abstractNumId w:val="78"/>
  </w:num>
  <w:num w:numId="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4"/>
  </w:num>
  <w:num w:numId="35">
    <w:abstractNumId w:val="22"/>
    <w:lvlOverride w:ilvl="0">
      <w:startOverride w:val="1"/>
    </w:lvlOverride>
  </w:num>
  <w:num w:numId="36">
    <w:abstractNumId w:val="45"/>
  </w:num>
  <w:num w:numId="37">
    <w:abstractNumId w:val="37"/>
  </w:num>
  <w:num w:numId="38">
    <w:abstractNumId w:val="68"/>
  </w:num>
  <w:num w:numId="39">
    <w:abstractNumId w:val="89"/>
  </w:num>
  <w:num w:numId="40">
    <w:abstractNumId w:val="40"/>
  </w:num>
  <w:num w:numId="41">
    <w:abstractNumId w:val="65"/>
  </w:num>
  <w:num w:numId="42">
    <w:abstractNumId w:val="110"/>
  </w:num>
  <w:num w:numId="43">
    <w:abstractNumId w:val="94"/>
  </w:num>
  <w:num w:numId="44">
    <w:abstractNumId w:val="51"/>
  </w:num>
  <w:num w:numId="45">
    <w:abstractNumId w:val="48"/>
  </w:num>
  <w:num w:numId="46">
    <w:abstractNumId w:val="113"/>
  </w:num>
  <w:num w:numId="47">
    <w:abstractNumId w:val="36"/>
  </w:num>
  <w:num w:numId="48">
    <w:abstractNumId w:val="92"/>
  </w:num>
  <w:num w:numId="49">
    <w:abstractNumId w:val="87"/>
  </w:num>
  <w:num w:numId="50">
    <w:abstractNumId w:val="67"/>
  </w:num>
  <w:num w:numId="51">
    <w:abstractNumId w:val="74"/>
  </w:num>
  <w:num w:numId="52">
    <w:abstractNumId w:val="59"/>
  </w:num>
  <w:num w:numId="53">
    <w:abstractNumId w:val="95"/>
  </w:num>
  <w:num w:numId="54">
    <w:abstractNumId w:val="41"/>
  </w:num>
  <w:num w:numId="55">
    <w:abstractNumId w:val="99"/>
  </w:num>
  <w:num w:numId="56">
    <w:abstractNumId w:val="71"/>
  </w:num>
  <w:num w:numId="57">
    <w:abstractNumId w:val="38"/>
  </w:num>
  <w:num w:numId="58">
    <w:abstractNumId w:val="100"/>
  </w:num>
  <w:num w:numId="59">
    <w:abstractNumId w:val="91"/>
  </w:num>
  <w:num w:numId="60">
    <w:abstractNumId w:val="10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l-PL" w:vendorID="64" w:dllVersion="4096" w:nlCheck="1" w:checkStyle="0"/>
  <w:activeWritingStyle w:appName="MSWord" w:lang="de-DE"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8A"/>
    <w:rsid w:val="00000A41"/>
    <w:rsid w:val="0000149D"/>
    <w:rsid w:val="00002794"/>
    <w:rsid w:val="0000579B"/>
    <w:rsid w:val="00006801"/>
    <w:rsid w:val="000111E9"/>
    <w:rsid w:val="000116BB"/>
    <w:rsid w:val="00011A73"/>
    <w:rsid w:val="000124AB"/>
    <w:rsid w:val="000130AA"/>
    <w:rsid w:val="000139D9"/>
    <w:rsid w:val="00014430"/>
    <w:rsid w:val="00015114"/>
    <w:rsid w:val="000177E3"/>
    <w:rsid w:val="0002017A"/>
    <w:rsid w:val="00023D14"/>
    <w:rsid w:val="000259C1"/>
    <w:rsid w:val="0003092E"/>
    <w:rsid w:val="00032A67"/>
    <w:rsid w:val="00035AF6"/>
    <w:rsid w:val="00044DF0"/>
    <w:rsid w:val="00047E28"/>
    <w:rsid w:val="00050446"/>
    <w:rsid w:val="00050726"/>
    <w:rsid w:val="00053877"/>
    <w:rsid w:val="00053FD4"/>
    <w:rsid w:val="00056D65"/>
    <w:rsid w:val="00061054"/>
    <w:rsid w:val="00061602"/>
    <w:rsid w:val="000620DC"/>
    <w:rsid w:val="00064413"/>
    <w:rsid w:val="00065DBC"/>
    <w:rsid w:val="00065F48"/>
    <w:rsid w:val="00066191"/>
    <w:rsid w:val="0006659F"/>
    <w:rsid w:val="00067679"/>
    <w:rsid w:val="00071E3F"/>
    <w:rsid w:val="00072201"/>
    <w:rsid w:val="00072CDD"/>
    <w:rsid w:val="00073E3B"/>
    <w:rsid w:val="00073F26"/>
    <w:rsid w:val="00074F58"/>
    <w:rsid w:val="00077993"/>
    <w:rsid w:val="00077DAC"/>
    <w:rsid w:val="00081648"/>
    <w:rsid w:val="000833DC"/>
    <w:rsid w:val="000839AF"/>
    <w:rsid w:val="000847AE"/>
    <w:rsid w:val="0008765D"/>
    <w:rsid w:val="000877DC"/>
    <w:rsid w:val="00092454"/>
    <w:rsid w:val="00092508"/>
    <w:rsid w:val="000A0A63"/>
    <w:rsid w:val="000A1249"/>
    <w:rsid w:val="000A2014"/>
    <w:rsid w:val="000A2E33"/>
    <w:rsid w:val="000A713B"/>
    <w:rsid w:val="000B0B4F"/>
    <w:rsid w:val="000B2587"/>
    <w:rsid w:val="000B2BE8"/>
    <w:rsid w:val="000B38D1"/>
    <w:rsid w:val="000B3A30"/>
    <w:rsid w:val="000B4B82"/>
    <w:rsid w:val="000B56C5"/>
    <w:rsid w:val="000B5A10"/>
    <w:rsid w:val="000B735A"/>
    <w:rsid w:val="000C0B25"/>
    <w:rsid w:val="000C2CC8"/>
    <w:rsid w:val="000C4C82"/>
    <w:rsid w:val="000C4E83"/>
    <w:rsid w:val="000C55C0"/>
    <w:rsid w:val="000C6B84"/>
    <w:rsid w:val="000C76BC"/>
    <w:rsid w:val="000D222B"/>
    <w:rsid w:val="000D3585"/>
    <w:rsid w:val="000D3DB1"/>
    <w:rsid w:val="000D424A"/>
    <w:rsid w:val="000D5DCF"/>
    <w:rsid w:val="000E1F72"/>
    <w:rsid w:val="000E3E90"/>
    <w:rsid w:val="000E3FF9"/>
    <w:rsid w:val="000E54B5"/>
    <w:rsid w:val="000F53CA"/>
    <w:rsid w:val="00100F68"/>
    <w:rsid w:val="00100F72"/>
    <w:rsid w:val="00102237"/>
    <w:rsid w:val="00105A0B"/>
    <w:rsid w:val="00106806"/>
    <w:rsid w:val="0010757E"/>
    <w:rsid w:val="00107659"/>
    <w:rsid w:val="001102AF"/>
    <w:rsid w:val="0011052E"/>
    <w:rsid w:val="00112923"/>
    <w:rsid w:val="00112F7E"/>
    <w:rsid w:val="0011778B"/>
    <w:rsid w:val="00120829"/>
    <w:rsid w:val="001229A6"/>
    <w:rsid w:val="001229F0"/>
    <w:rsid w:val="00125E16"/>
    <w:rsid w:val="00127EE0"/>
    <w:rsid w:val="001304FC"/>
    <w:rsid w:val="001342B9"/>
    <w:rsid w:val="00137AB1"/>
    <w:rsid w:val="001422A8"/>
    <w:rsid w:val="00147DF7"/>
    <w:rsid w:val="00150841"/>
    <w:rsid w:val="00153CFE"/>
    <w:rsid w:val="00155984"/>
    <w:rsid w:val="00160405"/>
    <w:rsid w:val="00162D85"/>
    <w:rsid w:val="00164457"/>
    <w:rsid w:val="0017166C"/>
    <w:rsid w:val="00175DC1"/>
    <w:rsid w:val="0017641F"/>
    <w:rsid w:val="00176ECC"/>
    <w:rsid w:val="00180331"/>
    <w:rsid w:val="00182721"/>
    <w:rsid w:val="00187467"/>
    <w:rsid w:val="00190724"/>
    <w:rsid w:val="0019207B"/>
    <w:rsid w:val="00192A7A"/>
    <w:rsid w:val="00196A81"/>
    <w:rsid w:val="001A208E"/>
    <w:rsid w:val="001A43B3"/>
    <w:rsid w:val="001A5332"/>
    <w:rsid w:val="001A6A4D"/>
    <w:rsid w:val="001B4A7F"/>
    <w:rsid w:val="001C0884"/>
    <w:rsid w:val="001C1233"/>
    <w:rsid w:val="001C2FA1"/>
    <w:rsid w:val="001C4164"/>
    <w:rsid w:val="001C47DE"/>
    <w:rsid w:val="001C504C"/>
    <w:rsid w:val="001C5BC1"/>
    <w:rsid w:val="001C5D1D"/>
    <w:rsid w:val="001C5E99"/>
    <w:rsid w:val="001C6433"/>
    <w:rsid w:val="001C6520"/>
    <w:rsid w:val="001D0E4D"/>
    <w:rsid w:val="001D15BB"/>
    <w:rsid w:val="001D2D2D"/>
    <w:rsid w:val="001D7D08"/>
    <w:rsid w:val="001D7F43"/>
    <w:rsid w:val="001E0658"/>
    <w:rsid w:val="001E3C2C"/>
    <w:rsid w:val="001E4B97"/>
    <w:rsid w:val="001E5096"/>
    <w:rsid w:val="001F1497"/>
    <w:rsid w:val="001F420E"/>
    <w:rsid w:val="001F7219"/>
    <w:rsid w:val="00200517"/>
    <w:rsid w:val="0020051A"/>
    <w:rsid w:val="00200C97"/>
    <w:rsid w:val="00204373"/>
    <w:rsid w:val="0020654D"/>
    <w:rsid w:val="002065C2"/>
    <w:rsid w:val="0020673D"/>
    <w:rsid w:val="00210076"/>
    <w:rsid w:val="00210498"/>
    <w:rsid w:val="002123D8"/>
    <w:rsid w:val="00212452"/>
    <w:rsid w:val="00214DF2"/>
    <w:rsid w:val="002221F4"/>
    <w:rsid w:val="00230655"/>
    <w:rsid w:val="00230AF7"/>
    <w:rsid w:val="002317E3"/>
    <w:rsid w:val="00233D51"/>
    <w:rsid w:val="00233E60"/>
    <w:rsid w:val="00234B65"/>
    <w:rsid w:val="0023504B"/>
    <w:rsid w:val="00237B80"/>
    <w:rsid w:val="0024138B"/>
    <w:rsid w:val="0024161D"/>
    <w:rsid w:val="00246207"/>
    <w:rsid w:val="002464B5"/>
    <w:rsid w:val="002504D6"/>
    <w:rsid w:val="0025068D"/>
    <w:rsid w:val="00256297"/>
    <w:rsid w:val="00256615"/>
    <w:rsid w:val="0026317A"/>
    <w:rsid w:val="00264A32"/>
    <w:rsid w:val="0026502C"/>
    <w:rsid w:val="0026515E"/>
    <w:rsid w:val="0026734F"/>
    <w:rsid w:val="00275A52"/>
    <w:rsid w:val="00276451"/>
    <w:rsid w:val="00276978"/>
    <w:rsid w:val="00277C14"/>
    <w:rsid w:val="00280BCB"/>
    <w:rsid w:val="002815B0"/>
    <w:rsid w:val="0028511B"/>
    <w:rsid w:val="002872CC"/>
    <w:rsid w:val="00287721"/>
    <w:rsid w:val="00287F40"/>
    <w:rsid w:val="00290CB2"/>
    <w:rsid w:val="0029359B"/>
    <w:rsid w:val="00293819"/>
    <w:rsid w:val="00294CE0"/>
    <w:rsid w:val="0029515D"/>
    <w:rsid w:val="002970B6"/>
    <w:rsid w:val="002977DC"/>
    <w:rsid w:val="002A10D3"/>
    <w:rsid w:val="002A2211"/>
    <w:rsid w:val="002A4B6B"/>
    <w:rsid w:val="002A4CC1"/>
    <w:rsid w:val="002A5BCE"/>
    <w:rsid w:val="002A6311"/>
    <w:rsid w:val="002B03B3"/>
    <w:rsid w:val="002B63B7"/>
    <w:rsid w:val="002B678E"/>
    <w:rsid w:val="002B6806"/>
    <w:rsid w:val="002C0B5B"/>
    <w:rsid w:val="002C0C92"/>
    <w:rsid w:val="002C11BB"/>
    <w:rsid w:val="002C248A"/>
    <w:rsid w:val="002C24B8"/>
    <w:rsid w:val="002C282B"/>
    <w:rsid w:val="002C4F21"/>
    <w:rsid w:val="002C565B"/>
    <w:rsid w:val="002D15AF"/>
    <w:rsid w:val="002D5479"/>
    <w:rsid w:val="002E076A"/>
    <w:rsid w:val="002E0CF1"/>
    <w:rsid w:val="002E3DC7"/>
    <w:rsid w:val="002F0226"/>
    <w:rsid w:val="002F1608"/>
    <w:rsid w:val="002F736A"/>
    <w:rsid w:val="00300CC8"/>
    <w:rsid w:val="003012E6"/>
    <w:rsid w:val="00303313"/>
    <w:rsid w:val="0030397C"/>
    <w:rsid w:val="00305518"/>
    <w:rsid w:val="003059BA"/>
    <w:rsid w:val="0030634C"/>
    <w:rsid w:val="00307555"/>
    <w:rsid w:val="003107AE"/>
    <w:rsid w:val="00312FF9"/>
    <w:rsid w:val="003142F0"/>
    <w:rsid w:val="00315AF0"/>
    <w:rsid w:val="003209D6"/>
    <w:rsid w:val="00320A0B"/>
    <w:rsid w:val="00320A77"/>
    <w:rsid w:val="003217E1"/>
    <w:rsid w:val="00322C00"/>
    <w:rsid w:val="00323879"/>
    <w:rsid w:val="00324107"/>
    <w:rsid w:val="00325C80"/>
    <w:rsid w:val="003303CB"/>
    <w:rsid w:val="00334135"/>
    <w:rsid w:val="00334487"/>
    <w:rsid w:val="00336494"/>
    <w:rsid w:val="00336A0D"/>
    <w:rsid w:val="00336C2C"/>
    <w:rsid w:val="003372C3"/>
    <w:rsid w:val="00341017"/>
    <w:rsid w:val="00341564"/>
    <w:rsid w:val="00342D45"/>
    <w:rsid w:val="0034434E"/>
    <w:rsid w:val="00346953"/>
    <w:rsid w:val="00346A7C"/>
    <w:rsid w:val="00347339"/>
    <w:rsid w:val="003513D7"/>
    <w:rsid w:val="00353358"/>
    <w:rsid w:val="003534EE"/>
    <w:rsid w:val="0035603E"/>
    <w:rsid w:val="00356E16"/>
    <w:rsid w:val="00360459"/>
    <w:rsid w:val="00360846"/>
    <w:rsid w:val="00360F6C"/>
    <w:rsid w:val="00365CA9"/>
    <w:rsid w:val="00367A1A"/>
    <w:rsid w:val="003711E9"/>
    <w:rsid w:val="00376416"/>
    <w:rsid w:val="003768F6"/>
    <w:rsid w:val="00382542"/>
    <w:rsid w:val="003845A4"/>
    <w:rsid w:val="00386AAF"/>
    <w:rsid w:val="00387636"/>
    <w:rsid w:val="00390017"/>
    <w:rsid w:val="003906C6"/>
    <w:rsid w:val="00393B3E"/>
    <w:rsid w:val="003968BB"/>
    <w:rsid w:val="003A0EFF"/>
    <w:rsid w:val="003A1ADD"/>
    <w:rsid w:val="003A24AB"/>
    <w:rsid w:val="003A36B3"/>
    <w:rsid w:val="003A5384"/>
    <w:rsid w:val="003A555B"/>
    <w:rsid w:val="003B3295"/>
    <w:rsid w:val="003B6517"/>
    <w:rsid w:val="003B6593"/>
    <w:rsid w:val="003B75FC"/>
    <w:rsid w:val="003B7F7D"/>
    <w:rsid w:val="003C013B"/>
    <w:rsid w:val="003C03EE"/>
    <w:rsid w:val="003C1248"/>
    <w:rsid w:val="003C1E60"/>
    <w:rsid w:val="003C2F7E"/>
    <w:rsid w:val="003C3547"/>
    <w:rsid w:val="003C47C7"/>
    <w:rsid w:val="003C525C"/>
    <w:rsid w:val="003C686F"/>
    <w:rsid w:val="003C75E7"/>
    <w:rsid w:val="003C7FCA"/>
    <w:rsid w:val="003D106E"/>
    <w:rsid w:val="003D13AB"/>
    <w:rsid w:val="003D1F12"/>
    <w:rsid w:val="003D4F63"/>
    <w:rsid w:val="003D6505"/>
    <w:rsid w:val="003D70CA"/>
    <w:rsid w:val="003D7F2C"/>
    <w:rsid w:val="003D7FFB"/>
    <w:rsid w:val="003E108C"/>
    <w:rsid w:val="003E22CA"/>
    <w:rsid w:val="003E268B"/>
    <w:rsid w:val="003E31A5"/>
    <w:rsid w:val="003F0C5C"/>
    <w:rsid w:val="003F391B"/>
    <w:rsid w:val="003F59DC"/>
    <w:rsid w:val="0040047B"/>
    <w:rsid w:val="00401070"/>
    <w:rsid w:val="0040160F"/>
    <w:rsid w:val="00401EE0"/>
    <w:rsid w:val="0041145A"/>
    <w:rsid w:val="00411919"/>
    <w:rsid w:val="00414343"/>
    <w:rsid w:val="00415677"/>
    <w:rsid w:val="004168B6"/>
    <w:rsid w:val="00416C9F"/>
    <w:rsid w:val="00416F17"/>
    <w:rsid w:val="00421B40"/>
    <w:rsid w:val="00424B1D"/>
    <w:rsid w:val="00424F42"/>
    <w:rsid w:val="00426325"/>
    <w:rsid w:val="0042662B"/>
    <w:rsid w:val="00432095"/>
    <w:rsid w:val="00434A43"/>
    <w:rsid w:val="004407E7"/>
    <w:rsid w:val="00440D3A"/>
    <w:rsid w:val="00441BC6"/>
    <w:rsid w:val="00443C45"/>
    <w:rsid w:val="00443CFC"/>
    <w:rsid w:val="00444508"/>
    <w:rsid w:val="00444879"/>
    <w:rsid w:val="00447CF5"/>
    <w:rsid w:val="00454CAF"/>
    <w:rsid w:val="004551BB"/>
    <w:rsid w:val="0045522C"/>
    <w:rsid w:val="00455361"/>
    <w:rsid w:val="0045545F"/>
    <w:rsid w:val="004609C8"/>
    <w:rsid w:val="00462388"/>
    <w:rsid w:val="00463AB2"/>
    <w:rsid w:val="00463D25"/>
    <w:rsid w:val="004655ED"/>
    <w:rsid w:val="00465679"/>
    <w:rsid w:val="00465F17"/>
    <w:rsid w:val="00467346"/>
    <w:rsid w:val="004678DA"/>
    <w:rsid w:val="004713AC"/>
    <w:rsid w:val="00471894"/>
    <w:rsid w:val="004718E5"/>
    <w:rsid w:val="00472463"/>
    <w:rsid w:val="004729FD"/>
    <w:rsid w:val="00474C12"/>
    <w:rsid w:val="0047516D"/>
    <w:rsid w:val="004755A0"/>
    <w:rsid w:val="00480E43"/>
    <w:rsid w:val="00483B89"/>
    <w:rsid w:val="00484DD3"/>
    <w:rsid w:val="004865D0"/>
    <w:rsid w:val="00490EDF"/>
    <w:rsid w:val="00491CA4"/>
    <w:rsid w:val="00492B87"/>
    <w:rsid w:val="004939E9"/>
    <w:rsid w:val="004946B9"/>
    <w:rsid w:val="0049517F"/>
    <w:rsid w:val="004A303F"/>
    <w:rsid w:val="004A3F64"/>
    <w:rsid w:val="004A5203"/>
    <w:rsid w:val="004A6BB0"/>
    <w:rsid w:val="004A7F3B"/>
    <w:rsid w:val="004B06B3"/>
    <w:rsid w:val="004B20C7"/>
    <w:rsid w:val="004B4335"/>
    <w:rsid w:val="004B621F"/>
    <w:rsid w:val="004B6B44"/>
    <w:rsid w:val="004B70C2"/>
    <w:rsid w:val="004C2376"/>
    <w:rsid w:val="004C2C91"/>
    <w:rsid w:val="004C39BD"/>
    <w:rsid w:val="004C6395"/>
    <w:rsid w:val="004C769A"/>
    <w:rsid w:val="004D17AC"/>
    <w:rsid w:val="004D1D51"/>
    <w:rsid w:val="004D218B"/>
    <w:rsid w:val="004D41CD"/>
    <w:rsid w:val="004D6F7F"/>
    <w:rsid w:val="004E2EF1"/>
    <w:rsid w:val="004E3E1D"/>
    <w:rsid w:val="004E4DDE"/>
    <w:rsid w:val="004E5B50"/>
    <w:rsid w:val="004F2D72"/>
    <w:rsid w:val="004F385C"/>
    <w:rsid w:val="004F44A5"/>
    <w:rsid w:val="004F4CFA"/>
    <w:rsid w:val="004F4E45"/>
    <w:rsid w:val="004F5FFC"/>
    <w:rsid w:val="004F7BA8"/>
    <w:rsid w:val="00500C10"/>
    <w:rsid w:val="005011A9"/>
    <w:rsid w:val="00503579"/>
    <w:rsid w:val="005044BF"/>
    <w:rsid w:val="005052CF"/>
    <w:rsid w:val="0051357E"/>
    <w:rsid w:val="0051473D"/>
    <w:rsid w:val="00516CB4"/>
    <w:rsid w:val="0052679F"/>
    <w:rsid w:val="005274FC"/>
    <w:rsid w:val="00534F28"/>
    <w:rsid w:val="00535858"/>
    <w:rsid w:val="00535E46"/>
    <w:rsid w:val="00535ED5"/>
    <w:rsid w:val="00540B1A"/>
    <w:rsid w:val="00541195"/>
    <w:rsid w:val="005429BF"/>
    <w:rsid w:val="005432CC"/>
    <w:rsid w:val="00543EF6"/>
    <w:rsid w:val="005457FD"/>
    <w:rsid w:val="0054765C"/>
    <w:rsid w:val="00552D21"/>
    <w:rsid w:val="00563EB5"/>
    <w:rsid w:val="005651A9"/>
    <w:rsid w:val="005651EE"/>
    <w:rsid w:val="00566A04"/>
    <w:rsid w:val="00566F94"/>
    <w:rsid w:val="00567765"/>
    <w:rsid w:val="00567EBB"/>
    <w:rsid w:val="00576027"/>
    <w:rsid w:val="00582C38"/>
    <w:rsid w:val="005865C3"/>
    <w:rsid w:val="00586B5A"/>
    <w:rsid w:val="00587919"/>
    <w:rsid w:val="00591EDA"/>
    <w:rsid w:val="00594B9E"/>
    <w:rsid w:val="00597925"/>
    <w:rsid w:val="005A4F3F"/>
    <w:rsid w:val="005A6054"/>
    <w:rsid w:val="005B0C87"/>
    <w:rsid w:val="005B2DFB"/>
    <w:rsid w:val="005B47A3"/>
    <w:rsid w:val="005B6FC6"/>
    <w:rsid w:val="005C0215"/>
    <w:rsid w:val="005D0487"/>
    <w:rsid w:val="005D0B68"/>
    <w:rsid w:val="005D1583"/>
    <w:rsid w:val="005E13AB"/>
    <w:rsid w:val="005E1948"/>
    <w:rsid w:val="005E2361"/>
    <w:rsid w:val="005E434C"/>
    <w:rsid w:val="005E4F43"/>
    <w:rsid w:val="005E5910"/>
    <w:rsid w:val="005E6E86"/>
    <w:rsid w:val="005E70CC"/>
    <w:rsid w:val="005E7109"/>
    <w:rsid w:val="005F0B6B"/>
    <w:rsid w:val="005F1622"/>
    <w:rsid w:val="005F23D6"/>
    <w:rsid w:val="005F45CD"/>
    <w:rsid w:val="005F6FFC"/>
    <w:rsid w:val="005F7F35"/>
    <w:rsid w:val="006027BC"/>
    <w:rsid w:val="00604A5D"/>
    <w:rsid w:val="00605A17"/>
    <w:rsid w:val="00605A5F"/>
    <w:rsid w:val="00606865"/>
    <w:rsid w:val="00606C10"/>
    <w:rsid w:val="00607AA0"/>
    <w:rsid w:val="00607C88"/>
    <w:rsid w:val="00611885"/>
    <w:rsid w:val="00611E1B"/>
    <w:rsid w:val="00612832"/>
    <w:rsid w:val="00614007"/>
    <w:rsid w:val="006142F5"/>
    <w:rsid w:val="006156C6"/>
    <w:rsid w:val="00620309"/>
    <w:rsid w:val="00620473"/>
    <w:rsid w:val="00620AC4"/>
    <w:rsid w:val="00622B80"/>
    <w:rsid w:val="00624A77"/>
    <w:rsid w:val="00625E0C"/>
    <w:rsid w:val="00631531"/>
    <w:rsid w:val="0063392A"/>
    <w:rsid w:val="00633E82"/>
    <w:rsid w:val="0063468C"/>
    <w:rsid w:val="006357AD"/>
    <w:rsid w:val="0063720C"/>
    <w:rsid w:val="00637FB9"/>
    <w:rsid w:val="006401AB"/>
    <w:rsid w:val="0064221D"/>
    <w:rsid w:val="006456E1"/>
    <w:rsid w:val="00646447"/>
    <w:rsid w:val="00653568"/>
    <w:rsid w:val="00653711"/>
    <w:rsid w:val="00656EE5"/>
    <w:rsid w:val="00661A00"/>
    <w:rsid w:val="00661E65"/>
    <w:rsid w:val="00663465"/>
    <w:rsid w:val="006638EC"/>
    <w:rsid w:val="00663D0D"/>
    <w:rsid w:val="00663FD6"/>
    <w:rsid w:val="006643BB"/>
    <w:rsid w:val="0067048E"/>
    <w:rsid w:val="006771F9"/>
    <w:rsid w:val="006817B6"/>
    <w:rsid w:val="0068238C"/>
    <w:rsid w:val="006850DA"/>
    <w:rsid w:val="006873DF"/>
    <w:rsid w:val="006910E8"/>
    <w:rsid w:val="006920D8"/>
    <w:rsid w:val="006927DC"/>
    <w:rsid w:val="00694391"/>
    <w:rsid w:val="00694ACC"/>
    <w:rsid w:val="006950D7"/>
    <w:rsid w:val="00696521"/>
    <w:rsid w:val="00696700"/>
    <w:rsid w:val="00696B8E"/>
    <w:rsid w:val="006A073A"/>
    <w:rsid w:val="006A165D"/>
    <w:rsid w:val="006A3B79"/>
    <w:rsid w:val="006A6AAD"/>
    <w:rsid w:val="006A6D45"/>
    <w:rsid w:val="006A727B"/>
    <w:rsid w:val="006A7A91"/>
    <w:rsid w:val="006B288B"/>
    <w:rsid w:val="006B2961"/>
    <w:rsid w:val="006B4A6C"/>
    <w:rsid w:val="006B634C"/>
    <w:rsid w:val="006C1E8F"/>
    <w:rsid w:val="006C437E"/>
    <w:rsid w:val="006C4543"/>
    <w:rsid w:val="006C6AC8"/>
    <w:rsid w:val="006C7221"/>
    <w:rsid w:val="006D35D0"/>
    <w:rsid w:val="006D4D01"/>
    <w:rsid w:val="006D6208"/>
    <w:rsid w:val="006D653B"/>
    <w:rsid w:val="006E00DE"/>
    <w:rsid w:val="006E014B"/>
    <w:rsid w:val="006E08BF"/>
    <w:rsid w:val="006E2A73"/>
    <w:rsid w:val="006E5A7B"/>
    <w:rsid w:val="006E7D5A"/>
    <w:rsid w:val="006F084A"/>
    <w:rsid w:val="006F25BA"/>
    <w:rsid w:val="006F2F82"/>
    <w:rsid w:val="006F5934"/>
    <w:rsid w:val="006F66F5"/>
    <w:rsid w:val="006F7D8B"/>
    <w:rsid w:val="00700276"/>
    <w:rsid w:val="00700527"/>
    <w:rsid w:val="00704939"/>
    <w:rsid w:val="0070618B"/>
    <w:rsid w:val="007101AE"/>
    <w:rsid w:val="00714594"/>
    <w:rsid w:val="00715BB0"/>
    <w:rsid w:val="0072035C"/>
    <w:rsid w:val="00721A9A"/>
    <w:rsid w:val="00726B1A"/>
    <w:rsid w:val="007304E3"/>
    <w:rsid w:val="00730830"/>
    <w:rsid w:val="00731669"/>
    <w:rsid w:val="0073473C"/>
    <w:rsid w:val="00740A9D"/>
    <w:rsid w:val="00741114"/>
    <w:rsid w:val="007415F7"/>
    <w:rsid w:val="00743562"/>
    <w:rsid w:val="007445E3"/>
    <w:rsid w:val="007500CD"/>
    <w:rsid w:val="00752A32"/>
    <w:rsid w:val="00752C86"/>
    <w:rsid w:val="00754E20"/>
    <w:rsid w:val="00756570"/>
    <w:rsid w:val="007579F8"/>
    <w:rsid w:val="00765489"/>
    <w:rsid w:val="00765962"/>
    <w:rsid w:val="00766BEE"/>
    <w:rsid w:val="00767207"/>
    <w:rsid w:val="00772491"/>
    <w:rsid w:val="00772C7C"/>
    <w:rsid w:val="00773098"/>
    <w:rsid w:val="00774523"/>
    <w:rsid w:val="0077672C"/>
    <w:rsid w:val="0077752A"/>
    <w:rsid w:val="00780D61"/>
    <w:rsid w:val="007817A3"/>
    <w:rsid w:val="0078233D"/>
    <w:rsid w:val="007836FA"/>
    <w:rsid w:val="00784B83"/>
    <w:rsid w:val="00785CD2"/>
    <w:rsid w:val="007875D5"/>
    <w:rsid w:val="00791A46"/>
    <w:rsid w:val="00791CBF"/>
    <w:rsid w:val="007920BA"/>
    <w:rsid w:val="00794AF1"/>
    <w:rsid w:val="007964C9"/>
    <w:rsid w:val="007977D9"/>
    <w:rsid w:val="00797F28"/>
    <w:rsid w:val="007A03A9"/>
    <w:rsid w:val="007A0501"/>
    <w:rsid w:val="007A3D59"/>
    <w:rsid w:val="007A3E19"/>
    <w:rsid w:val="007A428A"/>
    <w:rsid w:val="007A434A"/>
    <w:rsid w:val="007A5737"/>
    <w:rsid w:val="007A7F4A"/>
    <w:rsid w:val="007B1848"/>
    <w:rsid w:val="007B18B5"/>
    <w:rsid w:val="007B23AD"/>
    <w:rsid w:val="007B5A1E"/>
    <w:rsid w:val="007B5CB3"/>
    <w:rsid w:val="007B6153"/>
    <w:rsid w:val="007C41AF"/>
    <w:rsid w:val="007C7BFF"/>
    <w:rsid w:val="007D2B19"/>
    <w:rsid w:val="007D3EFC"/>
    <w:rsid w:val="007D5954"/>
    <w:rsid w:val="007D6116"/>
    <w:rsid w:val="007D6980"/>
    <w:rsid w:val="007E2819"/>
    <w:rsid w:val="007E5723"/>
    <w:rsid w:val="007F04EE"/>
    <w:rsid w:val="007F320E"/>
    <w:rsid w:val="007F52F8"/>
    <w:rsid w:val="007F63C8"/>
    <w:rsid w:val="00800BCB"/>
    <w:rsid w:val="00801A2A"/>
    <w:rsid w:val="00801F11"/>
    <w:rsid w:val="00803BFD"/>
    <w:rsid w:val="00805543"/>
    <w:rsid w:val="0081258E"/>
    <w:rsid w:val="00814AE3"/>
    <w:rsid w:val="00814E3C"/>
    <w:rsid w:val="00815728"/>
    <w:rsid w:val="00815D02"/>
    <w:rsid w:val="00817B2F"/>
    <w:rsid w:val="0082022F"/>
    <w:rsid w:val="00821CC2"/>
    <w:rsid w:val="008263D0"/>
    <w:rsid w:val="00827AAD"/>
    <w:rsid w:val="00833115"/>
    <w:rsid w:val="00833F69"/>
    <w:rsid w:val="00836683"/>
    <w:rsid w:val="00836EEA"/>
    <w:rsid w:val="008378E1"/>
    <w:rsid w:val="0084135F"/>
    <w:rsid w:val="00841EAA"/>
    <w:rsid w:val="008433D5"/>
    <w:rsid w:val="00843C62"/>
    <w:rsid w:val="0084628C"/>
    <w:rsid w:val="00851F0E"/>
    <w:rsid w:val="0085216A"/>
    <w:rsid w:val="0085372E"/>
    <w:rsid w:val="00854D4A"/>
    <w:rsid w:val="00855F30"/>
    <w:rsid w:val="00856106"/>
    <w:rsid w:val="0085719D"/>
    <w:rsid w:val="0086560A"/>
    <w:rsid w:val="00865D3F"/>
    <w:rsid w:val="008665AF"/>
    <w:rsid w:val="00870118"/>
    <w:rsid w:val="008704F1"/>
    <w:rsid w:val="008709F6"/>
    <w:rsid w:val="00871656"/>
    <w:rsid w:val="00876EDB"/>
    <w:rsid w:val="008779D8"/>
    <w:rsid w:val="008804F2"/>
    <w:rsid w:val="00883B35"/>
    <w:rsid w:val="00884FBA"/>
    <w:rsid w:val="00885159"/>
    <w:rsid w:val="00885E95"/>
    <w:rsid w:val="008903D0"/>
    <w:rsid w:val="00890B11"/>
    <w:rsid w:val="00891612"/>
    <w:rsid w:val="00891ABB"/>
    <w:rsid w:val="0089514E"/>
    <w:rsid w:val="00895C77"/>
    <w:rsid w:val="008A1C9C"/>
    <w:rsid w:val="008A2722"/>
    <w:rsid w:val="008A290D"/>
    <w:rsid w:val="008A332D"/>
    <w:rsid w:val="008A3622"/>
    <w:rsid w:val="008A555F"/>
    <w:rsid w:val="008A565A"/>
    <w:rsid w:val="008A592B"/>
    <w:rsid w:val="008B00D1"/>
    <w:rsid w:val="008B23C3"/>
    <w:rsid w:val="008B283F"/>
    <w:rsid w:val="008B3D6A"/>
    <w:rsid w:val="008B47A4"/>
    <w:rsid w:val="008B5A5E"/>
    <w:rsid w:val="008B6B93"/>
    <w:rsid w:val="008B6E77"/>
    <w:rsid w:val="008C0D6D"/>
    <w:rsid w:val="008C4517"/>
    <w:rsid w:val="008D0754"/>
    <w:rsid w:val="008D07DB"/>
    <w:rsid w:val="008D192F"/>
    <w:rsid w:val="008D2021"/>
    <w:rsid w:val="008D28D8"/>
    <w:rsid w:val="008E0321"/>
    <w:rsid w:val="008E03A9"/>
    <w:rsid w:val="008E0682"/>
    <w:rsid w:val="008E2649"/>
    <w:rsid w:val="008E292E"/>
    <w:rsid w:val="008E52CE"/>
    <w:rsid w:val="008E5E0E"/>
    <w:rsid w:val="008F0F11"/>
    <w:rsid w:val="008F1044"/>
    <w:rsid w:val="008F14E1"/>
    <w:rsid w:val="008F37A3"/>
    <w:rsid w:val="0090109C"/>
    <w:rsid w:val="00901B3B"/>
    <w:rsid w:val="00903355"/>
    <w:rsid w:val="00904E31"/>
    <w:rsid w:val="00905742"/>
    <w:rsid w:val="00916953"/>
    <w:rsid w:val="009172CE"/>
    <w:rsid w:val="00925042"/>
    <w:rsid w:val="0092665F"/>
    <w:rsid w:val="00927BA3"/>
    <w:rsid w:val="00927CE3"/>
    <w:rsid w:val="009304E2"/>
    <w:rsid w:val="00934583"/>
    <w:rsid w:val="00934755"/>
    <w:rsid w:val="00936018"/>
    <w:rsid w:val="00940369"/>
    <w:rsid w:val="00943C05"/>
    <w:rsid w:val="00944EAF"/>
    <w:rsid w:val="00950FA8"/>
    <w:rsid w:val="009523BE"/>
    <w:rsid w:val="00952827"/>
    <w:rsid w:val="00955B8B"/>
    <w:rsid w:val="009562F8"/>
    <w:rsid w:val="009567BB"/>
    <w:rsid w:val="00956B8B"/>
    <w:rsid w:val="00956D14"/>
    <w:rsid w:val="00956DD8"/>
    <w:rsid w:val="009579A5"/>
    <w:rsid w:val="00957E95"/>
    <w:rsid w:val="00967DB5"/>
    <w:rsid w:val="0097283F"/>
    <w:rsid w:val="009732C1"/>
    <w:rsid w:val="009740AC"/>
    <w:rsid w:val="0097425E"/>
    <w:rsid w:val="00977917"/>
    <w:rsid w:val="00977CE7"/>
    <w:rsid w:val="00980B7B"/>
    <w:rsid w:val="00985477"/>
    <w:rsid w:val="00990AFE"/>
    <w:rsid w:val="009922D8"/>
    <w:rsid w:val="0099233C"/>
    <w:rsid w:val="00993046"/>
    <w:rsid w:val="00993139"/>
    <w:rsid w:val="009945C0"/>
    <w:rsid w:val="009A0544"/>
    <w:rsid w:val="009A0C6E"/>
    <w:rsid w:val="009A18C0"/>
    <w:rsid w:val="009A6645"/>
    <w:rsid w:val="009A7616"/>
    <w:rsid w:val="009B4ADC"/>
    <w:rsid w:val="009C111C"/>
    <w:rsid w:val="009C1B88"/>
    <w:rsid w:val="009C1F95"/>
    <w:rsid w:val="009C28DA"/>
    <w:rsid w:val="009C2D07"/>
    <w:rsid w:val="009C449E"/>
    <w:rsid w:val="009C478B"/>
    <w:rsid w:val="009C5672"/>
    <w:rsid w:val="009C5D2B"/>
    <w:rsid w:val="009C64D5"/>
    <w:rsid w:val="009D25EE"/>
    <w:rsid w:val="009D2989"/>
    <w:rsid w:val="009D50B1"/>
    <w:rsid w:val="009D57AA"/>
    <w:rsid w:val="009E10E0"/>
    <w:rsid w:val="009E3380"/>
    <w:rsid w:val="009E44F0"/>
    <w:rsid w:val="009E493C"/>
    <w:rsid w:val="009E4B7C"/>
    <w:rsid w:val="009E67D6"/>
    <w:rsid w:val="009E6C70"/>
    <w:rsid w:val="009E7CE2"/>
    <w:rsid w:val="009F6729"/>
    <w:rsid w:val="009F69D6"/>
    <w:rsid w:val="00A047A9"/>
    <w:rsid w:val="00A05121"/>
    <w:rsid w:val="00A05A21"/>
    <w:rsid w:val="00A0627D"/>
    <w:rsid w:val="00A11AFF"/>
    <w:rsid w:val="00A13FFC"/>
    <w:rsid w:val="00A15D89"/>
    <w:rsid w:val="00A16D38"/>
    <w:rsid w:val="00A16DF7"/>
    <w:rsid w:val="00A17C2E"/>
    <w:rsid w:val="00A20CD8"/>
    <w:rsid w:val="00A26344"/>
    <w:rsid w:val="00A27F0F"/>
    <w:rsid w:val="00A3080B"/>
    <w:rsid w:val="00A32AFB"/>
    <w:rsid w:val="00A33C97"/>
    <w:rsid w:val="00A340F3"/>
    <w:rsid w:val="00A35E16"/>
    <w:rsid w:val="00A369F4"/>
    <w:rsid w:val="00A40D14"/>
    <w:rsid w:val="00A42E62"/>
    <w:rsid w:val="00A44163"/>
    <w:rsid w:val="00A4613B"/>
    <w:rsid w:val="00A468BE"/>
    <w:rsid w:val="00A4712B"/>
    <w:rsid w:val="00A5212E"/>
    <w:rsid w:val="00A52D09"/>
    <w:rsid w:val="00A5455E"/>
    <w:rsid w:val="00A61F0A"/>
    <w:rsid w:val="00A630E0"/>
    <w:rsid w:val="00A65F70"/>
    <w:rsid w:val="00A67230"/>
    <w:rsid w:val="00A70282"/>
    <w:rsid w:val="00A71A4E"/>
    <w:rsid w:val="00A72EEB"/>
    <w:rsid w:val="00A737E0"/>
    <w:rsid w:val="00A77B4A"/>
    <w:rsid w:val="00A80F2A"/>
    <w:rsid w:val="00A81E47"/>
    <w:rsid w:val="00A82B5B"/>
    <w:rsid w:val="00A85830"/>
    <w:rsid w:val="00A85DE0"/>
    <w:rsid w:val="00A86026"/>
    <w:rsid w:val="00A963CB"/>
    <w:rsid w:val="00AA1E7E"/>
    <w:rsid w:val="00AA3A3C"/>
    <w:rsid w:val="00AB2293"/>
    <w:rsid w:val="00AB3168"/>
    <w:rsid w:val="00AB6082"/>
    <w:rsid w:val="00AB6EDD"/>
    <w:rsid w:val="00AC030A"/>
    <w:rsid w:val="00AC06AB"/>
    <w:rsid w:val="00AC0B6B"/>
    <w:rsid w:val="00AC256D"/>
    <w:rsid w:val="00AC5561"/>
    <w:rsid w:val="00AC5EA9"/>
    <w:rsid w:val="00AC6540"/>
    <w:rsid w:val="00AC742F"/>
    <w:rsid w:val="00AC7DBE"/>
    <w:rsid w:val="00AD23AA"/>
    <w:rsid w:val="00AD25B9"/>
    <w:rsid w:val="00AE03A0"/>
    <w:rsid w:val="00AE4AE8"/>
    <w:rsid w:val="00AE64C2"/>
    <w:rsid w:val="00AE6FAA"/>
    <w:rsid w:val="00AF1A6B"/>
    <w:rsid w:val="00AF2A88"/>
    <w:rsid w:val="00AF3DD4"/>
    <w:rsid w:val="00AF47D6"/>
    <w:rsid w:val="00AF757A"/>
    <w:rsid w:val="00B02B31"/>
    <w:rsid w:val="00B034A5"/>
    <w:rsid w:val="00B14882"/>
    <w:rsid w:val="00B171F7"/>
    <w:rsid w:val="00B210D4"/>
    <w:rsid w:val="00B2135A"/>
    <w:rsid w:val="00B22560"/>
    <w:rsid w:val="00B23945"/>
    <w:rsid w:val="00B23E48"/>
    <w:rsid w:val="00B2606A"/>
    <w:rsid w:val="00B26108"/>
    <w:rsid w:val="00B265E2"/>
    <w:rsid w:val="00B266FD"/>
    <w:rsid w:val="00B26808"/>
    <w:rsid w:val="00B31E0F"/>
    <w:rsid w:val="00B3226D"/>
    <w:rsid w:val="00B3237B"/>
    <w:rsid w:val="00B359B2"/>
    <w:rsid w:val="00B35D78"/>
    <w:rsid w:val="00B35D7A"/>
    <w:rsid w:val="00B36593"/>
    <w:rsid w:val="00B52188"/>
    <w:rsid w:val="00B52227"/>
    <w:rsid w:val="00B527A0"/>
    <w:rsid w:val="00B54120"/>
    <w:rsid w:val="00B55242"/>
    <w:rsid w:val="00B55F57"/>
    <w:rsid w:val="00B601D2"/>
    <w:rsid w:val="00B64519"/>
    <w:rsid w:val="00B67814"/>
    <w:rsid w:val="00B70E1A"/>
    <w:rsid w:val="00B722CC"/>
    <w:rsid w:val="00B733FD"/>
    <w:rsid w:val="00B7540E"/>
    <w:rsid w:val="00B75964"/>
    <w:rsid w:val="00B8455C"/>
    <w:rsid w:val="00B848F4"/>
    <w:rsid w:val="00B86726"/>
    <w:rsid w:val="00B91B78"/>
    <w:rsid w:val="00B92745"/>
    <w:rsid w:val="00B95BE9"/>
    <w:rsid w:val="00BA0832"/>
    <w:rsid w:val="00BA0A88"/>
    <w:rsid w:val="00BA26D8"/>
    <w:rsid w:val="00BA3291"/>
    <w:rsid w:val="00BA499A"/>
    <w:rsid w:val="00BB024E"/>
    <w:rsid w:val="00BB296C"/>
    <w:rsid w:val="00BB4989"/>
    <w:rsid w:val="00BC0EDC"/>
    <w:rsid w:val="00BC355D"/>
    <w:rsid w:val="00BC58FE"/>
    <w:rsid w:val="00BD0304"/>
    <w:rsid w:val="00BD1D48"/>
    <w:rsid w:val="00BD24F6"/>
    <w:rsid w:val="00BD2F40"/>
    <w:rsid w:val="00BD496F"/>
    <w:rsid w:val="00BE2DED"/>
    <w:rsid w:val="00BE4976"/>
    <w:rsid w:val="00BE5743"/>
    <w:rsid w:val="00BE73D0"/>
    <w:rsid w:val="00C0120D"/>
    <w:rsid w:val="00C04DCE"/>
    <w:rsid w:val="00C06F3E"/>
    <w:rsid w:val="00C07104"/>
    <w:rsid w:val="00C102C9"/>
    <w:rsid w:val="00C11521"/>
    <w:rsid w:val="00C11DD2"/>
    <w:rsid w:val="00C11F27"/>
    <w:rsid w:val="00C126D2"/>
    <w:rsid w:val="00C15C49"/>
    <w:rsid w:val="00C160D0"/>
    <w:rsid w:val="00C16370"/>
    <w:rsid w:val="00C173B8"/>
    <w:rsid w:val="00C20F3D"/>
    <w:rsid w:val="00C25333"/>
    <w:rsid w:val="00C264A4"/>
    <w:rsid w:val="00C2693A"/>
    <w:rsid w:val="00C2740F"/>
    <w:rsid w:val="00C37839"/>
    <w:rsid w:val="00C378F7"/>
    <w:rsid w:val="00C41D50"/>
    <w:rsid w:val="00C466A8"/>
    <w:rsid w:val="00C467E6"/>
    <w:rsid w:val="00C507E2"/>
    <w:rsid w:val="00C50A85"/>
    <w:rsid w:val="00C54987"/>
    <w:rsid w:val="00C55149"/>
    <w:rsid w:val="00C573C8"/>
    <w:rsid w:val="00C575B4"/>
    <w:rsid w:val="00C57BC9"/>
    <w:rsid w:val="00C7080C"/>
    <w:rsid w:val="00C72CCF"/>
    <w:rsid w:val="00C74429"/>
    <w:rsid w:val="00C74803"/>
    <w:rsid w:val="00C81ED2"/>
    <w:rsid w:val="00C85D93"/>
    <w:rsid w:val="00C90507"/>
    <w:rsid w:val="00C90B37"/>
    <w:rsid w:val="00C911A7"/>
    <w:rsid w:val="00C925E1"/>
    <w:rsid w:val="00C94DC4"/>
    <w:rsid w:val="00C95991"/>
    <w:rsid w:val="00C97769"/>
    <w:rsid w:val="00CA120C"/>
    <w:rsid w:val="00CA19A1"/>
    <w:rsid w:val="00CA2B97"/>
    <w:rsid w:val="00CA4541"/>
    <w:rsid w:val="00CA602A"/>
    <w:rsid w:val="00CA6743"/>
    <w:rsid w:val="00CA7ED9"/>
    <w:rsid w:val="00CB1126"/>
    <w:rsid w:val="00CB1648"/>
    <w:rsid w:val="00CB37DD"/>
    <w:rsid w:val="00CB3B64"/>
    <w:rsid w:val="00CB50BF"/>
    <w:rsid w:val="00CC03EE"/>
    <w:rsid w:val="00CC0425"/>
    <w:rsid w:val="00CC1FB7"/>
    <w:rsid w:val="00CC29F6"/>
    <w:rsid w:val="00CC6521"/>
    <w:rsid w:val="00CC7355"/>
    <w:rsid w:val="00CC7C08"/>
    <w:rsid w:val="00CD1CFE"/>
    <w:rsid w:val="00CD22DE"/>
    <w:rsid w:val="00CD3A70"/>
    <w:rsid w:val="00CD41C6"/>
    <w:rsid w:val="00CD4CE8"/>
    <w:rsid w:val="00CD7017"/>
    <w:rsid w:val="00CE17C1"/>
    <w:rsid w:val="00CE1CAD"/>
    <w:rsid w:val="00CE3603"/>
    <w:rsid w:val="00CE3640"/>
    <w:rsid w:val="00CE619E"/>
    <w:rsid w:val="00CF1F28"/>
    <w:rsid w:val="00CF3096"/>
    <w:rsid w:val="00CF479C"/>
    <w:rsid w:val="00CF4AB2"/>
    <w:rsid w:val="00CF720A"/>
    <w:rsid w:val="00D02EB4"/>
    <w:rsid w:val="00D03841"/>
    <w:rsid w:val="00D04DDB"/>
    <w:rsid w:val="00D05E90"/>
    <w:rsid w:val="00D06D31"/>
    <w:rsid w:val="00D10B60"/>
    <w:rsid w:val="00D173D4"/>
    <w:rsid w:val="00D17A28"/>
    <w:rsid w:val="00D2125B"/>
    <w:rsid w:val="00D226B0"/>
    <w:rsid w:val="00D23B81"/>
    <w:rsid w:val="00D32C10"/>
    <w:rsid w:val="00D34598"/>
    <w:rsid w:val="00D36ECF"/>
    <w:rsid w:val="00D4039F"/>
    <w:rsid w:val="00D40DB4"/>
    <w:rsid w:val="00D427C7"/>
    <w:rsid w:val="00D44BA6"/>
    <w:rsid w:val="00D462A6"/>
    <w:rsid w:val="00D467E1"/>
    <w:rsid w:val="00D5217A"/>
    <w:rsid w:val="00D52A5F"/>
    <w:rsid w:val="00D5340B"/>
    <w:rsid w:val="00D55440"/>
    <w:rsid w:val="00D55C6A"/>
    <w:rsid w:val="00D5662E"/>
    <w:rsid w:val="00D56C99"/>
    <w:rsid w:val="00D578AE"/>
    <w:rsid w:val="00D60020"/>
    <w:rsid w:val="00D610A0"/>
    <w:rsid w:val="00D61220"/>
    <w:rsid w:val="00D6141C"/>
    <w:rsid w:val="00D62005"/>
    <w:rsid w:val="00D67F91"/>
    <w:rsid w:val="00D70E02"/>
    <w:rsid w:val="00D712FC"/>
    <w:rsid w:val="00D717C0"/>
    <w:rsid w:val="00D71F61"/>
    <w:rsid w:val="00D72EF4"/>
    <w:rsid w:val="00D7430D"/>
    <w:rsid w:val="00D744C1"/>
    <w:rsid w:val="00D76343"/>
    <w:rsid w:val="00D767F0"/>
    <w:rsid w:val="00D82EE0"/>
    <w:rsid w:val="00D8662F"/>
    <w:rsid w:val="00D92550"/>
    <w:rsid w:val="00D96E0C"/>
    <w:rsid w:val="00D97F8A"/>
    <w:rsid w:val="00DA255E"/>
    <w:rsid w:val="00DA4A20"/>
    <w:rsid w:val="00DA5635"/>
    <w:rsid w:val="00DA6D24"/>
    <w:rsid w:val="00DB1CE3"/>
    <w:rsid w:val="00DB4817"/>
    <w:rsid w:val="00DB5282"/>
    <w:rsid w:val="00DB6B39"/>
    <w:rsid w:val="00DB71A1"/>
    <w:rsid w:val="00DB7F5D"/>
    <w:rsid w:val="00DB7FD1"/>
    <w:rsid w:val="00DC51C5"/>
    <w:rsid w:val="00DC589D"/>
    <w:rsid w:val="00DC774E"/>
    <w:rsid w:val="00DC7FDF"/>
    <w:rsid w:val="00DD0147"/>
    <w:rsid w:val="00DD1843"/>
    <w:rsid w:val="00DD37B7"/>
    <w:rsid w:val="00DD4245"/>
    <w:rsid w:val="00DD5FF8"/>
    <w:rsid w:val="00DD62A5"/>
    <w:rsid w:val="00DD7627"/>
    <w:rsid w:val="00DD7B38"/>
    <w:rsid w:val="00DE047B"/>
    <w:rsid w:val="00DE0D80"/>
    <w:rsid w:val="00DE119E"/>
    <w:rsid w:val="00DE22A9"/>
    <w:rsid w:val="00DE3462"/>
    <w:rsid w:val="00DE4B3C"/>
    <w:rsid w:val="00DE61BA"/>
    <w:rsid w:val="00DE6993"/>
    <w:rsid w:val="00DF078E"/>
    <w:rsid w:val="00DF192E"/>
    <w:rsid w:val="00DF45CF"/>
    <w:rsid w:val="00DF4918"/>
    <w:rsid w:val="00E0008F"/>
    <w:rsid w:val="00E0172E"/>
    <w:rsid w:val="00E01A65"/>
    <w:rsid w:val="00E02260"/>
    <w:rsid w:val="00E02360"/>
    <w:rsid w:val="00E03E18"/>
    <w:rsid w:val="00E05176"/>
    <w:rsid w:val="00E06FB0"/>
    <w:rsid w:val="00E112ED"/>
    <w:rsid w:val="00E117DF"/>
    <w:rsid w:val="00E145D7"/>
    <w:rsid w:val="00E14D56"/>
    <w:rsid w:val="00E20A42"/>
    <w:rsid w:val="00E21720"/>
    <w:rsid w:val="00E218F1"/>
    <w:rsid w:val="00E22935"/>
    <w:rsid w:val="00E257E5"/>
    <w:rsid w:val="00E27D77"/>
    <w:rsid w:val="00E30143"/>
    <w:rsid w:val="00E32AC9"/>
    <w:rsid w:val="00E33BD3"/>
    <w:rsid w:val="00E35789"/>
    <w:rsid w:val="00E42DFD"/>
    <w:rsid w:val="00E47EAE"/>
    <w:rsid w:val="00E51AEA"/>
    <w:rsid w:val="00E52A0B"/>
    <w:rsid w:val="00E53CEE"/>
    <w:rsid w:val="00E56381"/>
    <w:rsid w:val="00E62513"/>
    <w:rsid w:val="00E62E55"/>
    <w:rsid w:val="00E62FA7"/>
    <w:rsid w:val="00E639D1"/>
    <w:rsid w:val="00E66236"/>
    <w:rsid w:val="00E7052A"/>
    <w:rsid w:val="00E70C3A"/>
    <w:rsid w:val="00E729DA"/>
    <w:rsid w:val="00E7373E"/>
    <w:rsid w:val="00E76CC4"/>
    <w:rsid w:val="00E7759B"/>
    <w:rsid w:val="00E8079A"/>
    <w:rsid w:val="00E82ADA"/>
    <w:rsid w:val="00E8795E"/>
    <w:rsid w:val="00E947D8"/>
    <w:rsid w:val="00E97093"/>
    <w:rsid w:val="00EA34B3"/>
    <w:rsid w:val="00EA504D"/>
    <w:rsid w:val="00EA6AF7"/>
    <w:rsid w:val="00EA6D24"/>
    <w:rsid w:val="00EB1886"/>
    <w:rsid w:val="00EB302A"/>
    <w:rsid w:val="00EB4702"/>
    <w:rsid w:val="00EB6FEE"/>
    <w:rsid w:val="00EC1C50"/>
    <w:rsid w:val="00EC24EA"/>
    <w:rsid w:val="00EC3A68"/>
    <w:rsid w:val="00EC3C5E"/>
    <w:rsid w:val="00EC4BE1"/>
    <w:rsid w:val="00EC5EA9"/>
    <w:rsid w:val="00EC6659"/>
    <w:rsid w:val="00EC6D1D"/>
    <w:rsid w:val="00EC752F"/>
    <w:rsid w:val="00ED02AB"/>
    <w:rsid w:val="00ED0A7C"/>
    <w:rsid w:val="00ED205D"/>
    <w:rsid w:val="00ED4C2F"/>
    <w:rsid w:val="00ED6163"/>
    <w:rsid w:val="00ED7227"/>
    <w:rsid w:val="00EE14B3"/>
    <w:rsid w:val="00EE23D4"/>
    <w:rsid w:val="00EE37CA"/>
    <w:rsid w:val="00EE4C08"/>
    <w:rsid w:val="00EE58B2"/>
    <w:rsid w:val="00EE7E37"/>
    <w:rsid w:val="00EF0945"/>
    <w:rsid w:val="00EF2553"/>
    <w:rsid w:val="00EF2871"/>
    <w:rsid w:val="00EF4580"/>
    <w:rsid w:val="00EF4F36"/>
    <w:rsid w:val="00EF592E"/>
    <w:rsid w:val="00EF5DCA"/>
    <w:rsid w:val="00F00852"/>
    <w:rsid w:val="00F00D63"/>
    <w:rsid w:val="00F01B13"/>
    <w:rsid w:val="00F038FB"/>
    <w:rsid w:val="00F056DC"/>
    <w:rsid w:val="00F05E81"/>
    <w:rsid w:val="00F15ED1"/>
    <w:rsid w:val="00F16315"/>
    <w:rsid w:val="00F17533"/>
    <w:rsid w:val="00F20814"/>
    <w:rsid w:val="00F212C4"/>
    <w:rsid w:val="00F22DAC"/>
    <w:rsid w:val="00F2318B"/>
    <w:rsid w:val="00F242BB"/>
    <w:rsid w:val="00F24B04"/>
    <w:rsid w:val="00F260E0"/>
    <w:rsid w:val="00F26DB3"/>
    <w:rsid w:val="00F26F5F"/>
    <w:rsid w:val="00F30E47"/>
    <w:rsid w:val="00F310A5"/>
    <w:rsid w:val="00F332F5"/>
    <w:rsid w:val="00F3722F"/>
    <w:rsid w:val="00F42280"/>
    <w:rsid w:val="00F42A2C"/>
    <w:rsid w:val="00F42D2E"/>
    <w:rsid w:val="00F43448"/>
    <w:rsid w:val="00F43A70"/>
    <w:rsid w:val="00F515D3"/>
    <w:rsid w:val="00F516F4"/>
    <w:rsid w:val="00F52C3B"/>
    <w:rsid w:val="00F5306C"/>
    <w:rsid w:val="00F53EC6"/>
    <w:rsid w:val="00F54AC8"/>
    <w:rsid w:val="00F55605"/>
    <w:rsid w:val="00F60D4B"/>
    <w:rsid w:val="00F7127F"/>
    <w:rsid w:val="00F74511"/>
    <w:rsid w:val="00F75AE5"/>
    <w:rsid w:val="00F75F13"/>
    <w:rsid w:val="00F7602D"/>
    <w:rsid w:val="00F762A1"/>
    <w:rsid w:val="00F76499"/>
    <w:rsid w:val="00F764EF"/>
    <w:rsid w:val="00F775AF"/>
    <w:rsid w:val="00F80088"/>
    <w:rsid w:val="00F80A67"/>
    <w:rsid w:val="00F81DA9"/>
    <w:rsid w:val="00F839D5"/>
    <w:rsid w:val="00F85D03"/>
    <w:rsid w:val="00F861E3"/>
    <w:rsid w:val="00F86AD3"/>
    <w:rsid w:val="00F86DEB"/>
    <w:rsid w:val="00F9075C"/>
    <w:rsid w:val="00F968F4"/>
    <w:rsid w:val="00F9727D"/>
    <w:rsid w:val="00FA06C4"/>
    <w:rsid w:val="00FA2333"/>
    <w:rsid w:val="00FA46E5"/>
    <w:rsid w:val="00FA5D98"/>
    <w:rsid w:val="00FA654F"/>
    <w:rsid w:val="00FB3000"/>
    <w:rsid w:val="00FB4FA8"/>
    <w:rsid w:val="00FC314E"/>
    <w:rsid w:val="00FC3A1C"/>
    <w:rsid w:val="00FC4CB9"/>
    <w:rsid w:val="00FC5296"/>
    <w:rsid w:val="00FC5741"/>
    <w:rsid w:val="00FC58F0"/>
    <w:rsid w:val="00FD05A3"/>
    <w:rsid w:val="00FD08DF"/>
    <w:rsid w:val="00FD11E8"/>
    <w:rsid w:val="00FD6468"/>
    <w:rsid w:val="00FE0A00"/>
    <w:rsid w:val="00FE1AB5"/>
    <w:rsid w:val="00FE3259"/>
    <w:rsid w:val="00FE7055"/>
    <w:rsid w:val="00FE7A63"/>
    <w:rsid w:val="00FF02C5"/>
    <w:rsid w:val="00FF115F"/>
    <w:rsid w:val="00FF16B6"/>
    <w:rsid w:val="00FF2B3C"/>
    <w:rsid w:val="00FF42B0"/>
    <w:rsid w:val="00FF4889"/>
    <w:rsid w:val="00FF668F"/>
    <w:rsid w:val="00FF7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0F8619"/>
  <w15:chartTrackingRefBased/>
  <w15:docId w15:val="{430DE651-D889-4E97-9DF7-590CE888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FB0"/>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EF0945"/>
    <w:pPr>
      <w:keepNext/>
      <w:spacing w:before="240" w:after="60"/>
      <w:outlineLvl w:val="3"/>
    </w:pPr>
    <w:rPr>
      <w:b/>
      <w:bCs/>
      <w:sz w:val="28"/>
      <w:szCs w:val="28"/>
    </w:rPr>
  </w:style>
  <w:style w:type="paragraph" w:styleId="Nagwek5">
    <w:name w:val="heading 5"/>
    <w:basedOn w:val="Normalny"/>
    <w:next w:val="Normalny"/>
    <w:link w:val="Nagwek5Znak"/>
    <w:qFormat/>
    <w:rsid w:val="005E13AB"/>
    <w:pPr>
      <w:spacing w:before="240" w:after="60"/>
      <w:outlineLvl w:val="4"/>
    </w:pPr>
    <w:rPr>
      <w:b/>
      <w:bCs/>
      <w:i/>
      <w:iCs/>
      <w:sz w:val="26"/>
      <w:szCs w:val="26"/>
    </w:rPr>
  </w:style>
  <w:style w:type="paragraph" w:styleId="Nagwek6">
    <w:name w:val="heading 6"/>
    <w:basedOn w:val="Normalny"/>
    <w:next w:val="Normalny"/>
    <w:link w:val="Nagwek6Znak"/>
    <w:qFormat/>
    <w:rsid w:val="001F1497"/>
    <w:pPr>
      <w:spacing w:before="240" w:after="60"/>
      <w:outlineLvl w:val="5"/>
    </w:pPr>
    <w:rPr>
      <w:b/>
      <w:bCs/>
      <w:szCs w:val="22"/>
    </w:rPr>
  </w:style>
  <w:style w:type="paragraph" w:styleId="Nagwek7">
    <w:name w:val="heading 7"/>
    <w:basedOn w:val="Normalny"/>
    <w:next w:val="Normalny"/>
    <w:link w:val="Nagwek7Znak"/>
    <w:qFormat/>
    <w:rsid w:val="005E13AB"/>
    <w:pPr>
      <w:spacing w:before="240" w:after="60"/>
      <w:outlineLvl w:val="6"/>
    </w:pPr>
    <w:rPr>
      <w:sz w:val="24"/>
    </w:rPr>
  </w:style>
  <w:style w:type="paragraph" w:styleId="Nagwek8">
    <w:name w:val="heading 8"/>
    <w:basedOn w:val="Normalny"/>
    <w:next w:val="Normalny"/>
    <w:link w:val="Nagwek8Znak"/>
    <w:qFormat/>
    <w:rsid w:val="005E13AB"/>
    <w:pPr>
      <w:spacing w:before="240" w:after="60"/>
      <w:outlineLvl w:val="7"/>
    </w:pPr>
    <w:rPr>
      <w:i/>
      <w:iCs/>
      <w:sz w:val="24"/>
    </w:rPr>
  </w:style>
  <w:style w:type="paragraph" w:styleId="Nagwek9">
    <w:name w:val="heading 9"/>
    <w:basedOn w:val="Normalny"/>
    <w:next w:val="Normalny"/>
    <w:link w:val="Nagwek9Znak"/>
    <w:qFormat/>
    <w:rsid w:val="005E13AB"/>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43333"/>
    <w:rPr>
      <w:rFonts w:ascii="Book Antiqua" w:hAnsi="Book Antiqua"/>
      <w:b/>
      <w:bCs/>
      <w:sz w:val="22"/>
      <w:szCs w:val="24"/>
      <w:lang w:eastAsia="ar-SA"/>
    </w:rPr>
  </w:style>
  <w:style w:type="character" w:customStyle="1" w:styleId="Nagwek2Znak">
    <w:name w:val="Nagłówek 2 Znak"/>
    <w:link w:val="Nagwek2"/>
    <w:rsid w:val="00443333"/>
    <w:rPr>
      <w:sz w:val="26"/>
      <w:szCs w:val="24"/>
      <w:lang w:eastAsia="ar-SA"/>
    </w:rPr>
  </w:style>
  <w:style w:type="character" w:customStyle="1" w:styleId="Nagwek3Znak">
    <w:name w:val="Nagłówek 3 Znak"/>
    <w:link w:val="Nagwek3"/>
    <w:rsid w:val="00443333"/>
    <w:rPr>
      <w:b/>
      <w:bCs/>
      <w:i/>
      <w:iCs/>
      <w:sz w:val="24"/>
      <w:szCs w:val="24"/>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TekstpodstawowyZnak">
    <w:name w:val="Tekst podstawowy Znak"/>
    <w:link w:val="Tekstpodstawowy"/>
    <w:semiHidden/>
    <w:rsid w:val="00443333"/>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TekstpodstawowywcityZnak">
    <w:name w:val="Tekst podstawowy wcięty Znak"/>
    <w:link w:val="Tekstpodstawowywcity"/>
    <w:semiHidden/>
    <w:rsid w:val="00443333"/>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443333"/>
    <w:rPr>
      <w:szCs w:val="24"/>
      <w:lang w:eastAsia="ar-SA"/>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443333"/>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rsid w:val="00443333"/>
    <w:rPr>
      <w:sz w:val="0"/>
      <w:szCs w:val="0"/>
      <w:lang w:eastAsia="ar-SA"/>
    </w:rPr>
  </w:style>
  <w:style w:type="character" w:styleId="Hipercze">
    <w:name w:val="Hyperlink"/>
    <w:unhideWhenUsed/>
    <w:rsid w:val="00C11DD2"/>
    <w:rPr>
      <w:color w:val="0000FF"/>
      <w:u w:val="single"/>
    </w:rPr>
  </w:style>
  <w:style w:type="paragraph" w:styleId="Tekstpodstawowy2">
    <w:name w:val="Body Text 2"/>
    <w:basedOn w:val="Normalny"/>
    <w:link w:val="Tekstpodstawowy2Znak"/>
    <w:rsid w:val="003D7F2C"/>
    <w:pPr>
      <w:spacing w:after="120" w:line="480" w:lineRule="auto"/>
    </w:pPr>
  </w:style>
  <w:style w:type="paragraph" w:styleId="Tekstpodstawowywcity3">
    <w:name w:val="Body Text Indent 3"/>
    <w:basedOn w:val="Normalny"/>
    <w:link w:val="Tekstpodstawowywcity3Znak"/>
    <w:rsid w:val="003D7F2C"/>
    <w:pPr>
      <w:spacing w:after="120"/>
      <w:ind w:left="283"/>
    </w:pPr>
    <w:rPr>
      <w:sz w:val="16"/>
      <w:szCs w:val="16"/>
    </w:rPr>
  </w:style>
  <w:style w:type="paragraph" w:customStyle="1" w:styleId="ZnakZnakZnakZnakZnakZnakZnakZnakZnak">
    <w:name w:val="Znak Znak Znak Znak Znak Znak Znak Znak Znak"/>
    <w:basedOn w:val="Normalny"/>
    <w:rsid w:val="003D7FFB"/>
    <w:pPr>
      <w:suppressAutoHyphens w:val="0"/>
    </w:pPr>
    <w:rPr>
      <w:rFonts w:ascii="Arial" w:hAnsi="Arial" w:cs="Arial"/>
      <w:sz w:val="24"/>
      <w:lang w:eastAsia="pl-PL"/>
    </w:rPr>
  </w:style>
  <w:style w:type="table" w:styleId="Tabela-Siatka">
    <w:name w:val="Table Grid"/>
    <w:basedOn w:val="Standardowy"/>
    <w:rsid w:val="006C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36A0D"/>
    <w:rPr>
      <w:b/>
      <w:bCs/>
    </w:rPr>
  </w:style>
  <w:style w:type="paragraph" w:customStyle="1" w:styleId="Akapitzlist1">
    <w:name w:val="Akapit z listą1"/>
    <w:basedOn w:val="Normalny"/>
    <w:rsid w:val="00336A0D"/>
    <w:rPr>
      <w:rFonts w:cs="Lucida Sans Unicode"/>
      <w:sz w:val="24"/>
    </w:rPr>
  </w:style>
  <w:style w:type="character" w:styleId="Odwoaniedokomentarza">
    <w:name w:val="annotation reference"/>
    <w:semiHidden/>
    <w:rsid w:val="00264A32"/>
    <w:rPr>
      <w:sz w:val="16"/>
      <w:szCs w:val="16"/>
    </w:rPr>
  </w:style>
  <w:style w:type="paragraph" w:styleId="Tekstkomentarza">
    <w:name w:val="annotation text"/>
    <w:basedOn w:val="Normalny"/>
    <w:link w:val="TekstkomentarzaZnak"/>
    <w:semiHidden/>
    <w:rsid w:val="00264A32"/>
    <w:rPr>
      <w:sz w:val="20"/>
      <w:szCs w:val="20"/>
    </w:rPr>
  </w:style>
  <w:style w:type="paragraph" w:styleId="Tematkomentarza">
    <w:name w:val="annotation subject"/>
    <w:basedOn w:val="Tekstkomentarza"/>
    <w:next w:val="Tekstkomentarza"/>
    <w:link w:val="TematkomentarzaZnak"/>
    <w:rsid w:val="00264A32"/>
    <w:rPr>
      <w:b/>
      <w:bCs/>
    </w:rPr>
  </w:style>
  <w:style w:type="character" w:customStyle="1" w:styleId="Tekstpodstawowy2Znak">
    <w:name w:val="Tekst podstawowy 2 Znak"/>
    <w:link w:val="Tekstpodstawowy2"/>
    <w:rsid w:val="00797F28"/>
    <w:rPr>
      <w:sz w:val="22"/>
      <w:szCs w:val="24"/>
      <w:lang w:eastAsia="ar-SA"/>
    </w:rPr>
  </w:style>
  <w:style w:type="paragraph" w:styleId="Akapitzlist">
    <w:name w:val="List Paragraph"/>
    <w:aliases w:val="CW_Lista"/>
    <w:basedOn w:val="Normalny"/>
    <w:uiPriority w:val="34"/>
    <w:qFormat/>
    <w:rsid w:val="001A208E"/>
    <w:pPr>
      <w:ind w:left="720"/>
      <w:contextualSpacing/>
    </w:pPr>
  </w:style>
  <w:style w:type="character" w:customStyle="1" w:styleId="Tekstpodstawowy2Znak1">
    <w:name w:val="Tekst podstawowy 2 Znak1"/>
    <w:semiHidden/>
    <w:locked/>
    <w:rsid w:val="007920BA"/>
    <w:rPr>
      <w:sz w:val="22"/>
      <w:szCs w:val="24"/>
      <w:lang w:eastAsia="ar-SA"/>
    </w:rPr>
  </w:style>
  <w:style w:type="paragraph" w:styleId="Podtytu">
    <w:name w:val="Subtitle"/>
    <w:basedOn w:val="Normalny"/>
    <w:next w:val="Normalny"/>
    <w:link w:val="PodtytuZnak"/>
    <w:uiPriority w:val="11"/>
    <w:qFormat/>
    <w:rsid w:val="00FD11E8"/>
    <w:pPr>
      <w:spacing w:after="60"/>
      <w:jc w:val="center"/>
      <w:outlineLvl w:val="1"/>
    </w:pPr>
    <w:rPr>
      <w:rFonts w:ascii="Calibri Light" w:hAnsi="Calibri Light"/>
      <w:sz w:val="24"/>
    </w:rPr>
  </w:style>
  <w:style w:type="character" w:customStyle="1" w:styleId="PodtytuZnak">
    <w:name w:val="Podtytuł Znak"/>
    <w:link w:val="Podtytu"/>
    <w:uiPriority w:val="11"/>
    <w:rsid w:val="00FD11E8"/>
    <w:rPr>
      <w:rFonts w:ascii="Calibri Light" w:eastAsia="Times New Roman" w:hAnsi="Calibri Light" w:cs="Times New Roman"/>
      <w:sz w:val="24"/>
      <w:szCs w:val="24"/>
      <w:lang w:eastAsia="ar-SA"/>
    </w:rPr>
  </w:style>
  <w:style w:type="character" w:styleId="Nierozpoznanawzmianka">
    <w:name w:val="Unresolved Mention"/>
    <w:uiPriority w:val="99"/>
    <w:semiHidden/>
    <w:unhideWhenUsed/>
    <w:rsid w:val="00D82EE0"/>
    <w:rPr>
      <w:color w:val="605E5C"/>
      <w:shd w:val="clear" w:color="auto" w:fill="E1DFDD"/>
    </w:rPr>
  </w:style>
  <w:style w:type="paragraph" w:styleId="Listapunktowana2">
    <w:name w:val="List Bullet 2"/>
    <w:basedOn w:val="Normalny"/>
    <w:autoRedefine/>
    <w:semiHidden/>
    <w:unhideWhenUsed/>
    <w:rsid w:val="00756570"/>
    <w:pPr>
      <w:numPr>
        <w:numId w:val="2"/>
      </w:numPr>
      <w:suppressAutoHyphens w:val="0"/>
      <w:overflowPunct w:val="0"/>
      <w:autoSpaceDE w:val="0"/>
      <w:autoSpaceDN w:val="0"/>
      <w:adjustRightInd w:val="0"/>
    </w:pPr>
    <w:rPr>
      <w:sz w:val="28"/>
      <w:szCs w:val="20"/>
      <w:lang w:eastAsia="pl-PL"/>
    </w:rPr>
  </w:style>
  <w:style w:type="paragraph" w:customStyle="1" w:styleId="StandardowyZadanie">
    <w:name w:val="Standardowy.Zadanie"/>
    <w:next w:val="Normalny"/>
    <w:rsid w:val="00756570"/>
    <w:pPr>
      <w:widowControl w:val="0"/>
      <w:suppressAutoHyphens/>
      <w:overflowPunct w:val="0"/>
      <w:autoSpaceDE w:val="0"/>
      <w:spacing w:line="360" w:lineRule="auto"/>
    </w:pPr>
    <w:rPr>
      <w:sz w:val="24"/>
      <w:szCs w:val="24"/>
      <w:lang w:eastAsia="ar-SA"/>
    </w:rPr>
  </w:style>
  <w:style w:type="paragraph" w:customStyle="1" w:styleId="Zawartotabeli">
    <w:name w:val="Zawartość tabeli"/>
    <w:basedOn w:val="Normalny"/>
    <w:rsid w:val="00756570"/>
    <w:pPr>
      <w:suppressLineNumbers/>
    </w:pPr>
    <w:rPr>
      <w:sz w:val="20"/>
      <w:szCs w:val="20"/>
    </w:rPr>
  </w:style>
  <w:style w:type="paragraph" w:customStyle="1" w:styleId="Akapitzlist2">
    <w:name w:val="Akapit z listą2"/>
    <w:basedOn w:val="Normalny"/>
    <w:rsid w:val="00FD05A3"/>
    <w:rPr>
      <w:rFonts w:cs="Lucida Sans Unicode"/>
      <w:sz w:val="24"/>
    </w:rPr>
  </w:style>
  <w:style w:type="character" w:customStyle="1" w:styleId="Nagwek5Znak">
    <w:name w:val="Nagłówek 5 Znak"/>
    <w:basedOn w:val="Domylnaczcionkaakapitu"/>
    <w:link w:val="Nagwek5"/>
    <w:rsid w:val="005E13AB"/>
    <w:rPr>
      <w:b/>
      <w:bCs/>
      <w:i/>
      <w:iCs/>
      <w:sz w:val="26"/>
      <w:szCs w:val="26"/>
      <w:lang w:eastAsia="ar-SA"/>
    </w:rPr>
  </w:style>
  <w:style w:type="character" w:customStyle="1" w:styleId="Nagwek7Znak">
    <w:name w:val="Nagłówek 7 Znak"/>
    <w:basedOn w:val="Domylnaczcionkaakapitu"/>
    <w:link w:val="Nagwek7"/>
    <w:rsid w:val="005E13AB"/>
    <w:rPr>
      <w:sz w:val="24"/>
      <w:szCs w:val="24"/>
      <w:lang w:eastAsia="ar-SA"/>
    </w:rPr>
  </w:style>
  <w:style w:type="character" w:customStyle="1" w:styleId="Nagwek8Znak">
    <w:name w:val="Nagłówek 8 Znak"/>
    <w:basedOn w:val="Domylnaczcionkaakapitu"/>
    <w:link w:val="Nagwek8"/>
    <w:rsid w:val="005E13AB"/>
    <w:rPr>
      <w:i/>
      <w:iCs/>
      <w:sz w:val="24"/>
      <w:szCs w:val="24"/>
      <w:lang w:eastAsia="ar-SA"/>
    </w:rPr>
  </w:style>
  <w:style w:type="character" w:customStyle="1" w:styleId="Nagwek9Znak">
    <w:name w:val="Nagłówek 9 Znak"/>
    <w:basedOn w:val="Domylnaczcionkaakapitu"/>
    <w:link w:val="Nagwek9"/>
    <w:rsid w:val="005E13AB"/>
    <w:rPr>
      <w:rFonts w:ascii="Arial" w:hAnsi="Arial" w:cs="Arial"/>
      <w:sz w:val="22"/>
      <w:szCs w:val="22"/>
      <w:lang w:eastAsia="ar-SA"/>
    </w:rPr>
  </w:style>
  <w:style w:type="character" w:customStyle="1" w:styleId="Nagwek4Znak">
    <w:name w:val="Nagłówek 4 Znak"/>
    <w:basedOn w:val="Domylnaczcionkaakapitu"/>
    <w:link w:val="Nagwek4"/>
    <w:rsid w:val="005E13AB"/>
    <w:rPr>
      <w:b/>
      <w:bCs/>
      <w:sz w:val="28"/>
      <w:szCs w:val="28"/>
      <w:lang w:eastAsia="ar-SA"/>
    </w:rPr>
  </w:style>
  <w:style w:type="character" w:customStyle="1" w:styleId="Nagwek6Znak">
    <w:name w:val="Nagłówek 6 Znak"/>
    <w:basedOn w:val="Domylnaczcionkaakapitu"/>
    <w:link w:val="Nagwek6"/>
    <w:rsid w:val="005E13AB"/>
    <w:rPr>
      <w:b/>
      <w:bCs/>
      <w:sz w:val="22"/>
      <w:szCs w:val="22"/>
      <w:lang w:eastAsia="ar-SA"/>
    </w:rPr>
  </w:style>
  <w:style w:type="character" w:customStyle="1" w:styleId="ZnakZnak7">
    <w:name w:val="Znak Znak7"/>
    <w:rsid w:val="005E13AB"/>
    <w:rPr>
      <w:rFonts w:ascii="Cambria" w:eastAsia="Times New Roman" w:hAnsi="Cambria" w:cs="Times New Roman"/>
      <w:b/>
      <w:bCs/>
      <w:kern w:val="32"/>
      <w:sz w:val="32"/>
      <w:szCs w:val="32"/>
      <w:lang w:eastAsia="ar-SA"/>
    </w:rPr>
  </w:style>
  <w:style w:type="character" w:customStyle="1" w:styleId="ZnakZnak6">
    <w:name w:val="Znak Znak6"/>
    <w:semiHidden/>
    <w:rsid w:val="005E13AB"/>
    <w:rPr>
      <w:rFonts w:ascii="Cambria" w:eastAsia="Times New Roman" w:hAnsi="Cambria" w:cs="Times New Roman"/>
      <w:b/>
      <w:bCs/>
      <w:i/>
      <w:iCs/>
      <w:sz w:val="28"/>
      <w:szCs w:val="28"/>
      <w:lang w:eastAsia="ar-SA"/>
    </w:rPr>
  </w:style>
  <w:style w:type="character" w:customStyle="1" w:styleId="ZnakZnak5">
    <w:name w:val="Znak Znak5"/>
    <w:semiHidden/>
    <w:rsid w:val="005E13AB"/>
    <w:rPr>
      <w:rFonts w:ascii="Cambria" w:eastAsia="Times New Roman" w:hAnsi="Cambria" w:cs="Times New Roman"/>
      <w:b/>
      <w:bCs/>
      <w:sz w:val="26"/>
      <w:szCs w:val="26"/>
      <w:lang w:eastAsia="ar-SA"/>
    </w:rPr>
  </w:style>
  <w:style w:type="character" w:customStyle="1" w:styleId="ZnakZnak4">
    <w:name w:val="Znak Znak4"/>
    <w:semiHidden/>
    <w:rsid w:val="005E13AB"/>
    <w:rPr>
      <w:szCs w:val="24"/>
      <w:lang w:eastAsia="ar-SA"/>
    </w:rPr>
  </w:style>
  <w:style w:type="character" w:customStyle="1" w:styleId="ZnakZnak3">
    <w:name w:val="Znak Znak3"/>
    <w:semiHidden/>
    <w:rsid w:val="005E13AB"/>
    <w:rPr>
      <w:szCs w:val="24"/>
      <w:lang w:eastAsia="ar-SA"/>
    </w:rPr>
  </w:style>
  <w:style w:type="character" w:customStyle="1" w:styleId="TekstprzypisudolnegoZnak">
    <w:name w:val="Tekst przypisu dolnego Znak"/>
    <w:rsid w:val="005E13AB"/>
    <w:rPr>
      <w:szCs w:val="24"/>
      <w:lang w:eastAsia="ar-SA"/>
    </w:rPr>
  </w:style>
  <w:style w:type="character" w:customStyle="1" w:styleId="ZnakZnak1">
    <w:name w:val="Znak Znak1"/>
    <w:rsid w:val="005E13AB"/>
    <w:rPr>
      <w:szCs w:val="24"/>
      <w:lang w:eastAsia="ar-SA"/>
    </w:rPr>
  </w:style>
  <w:style w:type="character" w:customStyle="1" w:styleId="ZnakZnak">
    <w:name w:val="Znak Znak"/>
    <w:semiHidden/>
    <w:rsid w:val="005E13AB"/>
    <w:rPr>
      <w:sz w:val="0"/>
      <w:szCs w:val="0"/>
      <w:lang w:eastAsia="ar-SA"/>
    </w:rPr>
  </w:style>
  <w:style w:type="character" w:customStyle="1" w:styleId="Tekstpodstawowywcity3Znak">
    <w:name w:val="Tekst podstawowy wcięty 3 Znak"/>
    <w:basedOn w:val="Domylnaczcionkaakapitu"/>
    <w:link w:val="Tekstpodstawowywcity3"/>
    <w:rsid w:val="005E13AB"/>
    <w:rPr>
      <w:sz w:val="16"/>
      <w:szCs w:val="16"/>
      <w:lang w:eastAsia="ar-SA"/>
    </w:rPr>
  </w:style>
  <w:style w:type="character" w:styleId="Numerstrony">
    <w:name w:val="page number"/>
    <w:basedOn w:val="Domylnaczcionkaakapitu"/>
    <w:semiHidden/>
    <w:rsid w:val="005E13AB"/>
  </w:style>
  <w:style w:type="paragraph" w:customStyle="1" w:styleId="Tekstpodstawowy22">
    <w:name w:val="Tekst podstawowy 22"/>
    <w:basedOn w:val="Normalny"/>
    <w:rsid w:val="005E13AB"/>
    <w:pPr>
      <w:tabs>
        <w:tab w:val="left" w:pos="284"/>
        <w:tab w:val="left" w:pos="426"/>
      </w:tabs>
    </w:pPr>
    <w:rPr>
      <w:sz w:val="28"/>
      <w:szCs w:val="20"/>
    </w:rPr>
  </w:style>
  <w:style w:type="paragraph" w:customStyle="1" w:styleId="Listapunktowana41">
    <w:name w:val="Lista punktowana 41"/>
    <w:basedOn w:val="Normalny"/>
    <w:rsid w:val="005E13AB"/>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semiHidden/>
    <w:rsid w:val="005E13A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E13AB"/>
    <w:rPr>
      <w:sz w:val="22"/>
      <w:szCs w:val="24"/>
      <w:lang w:eastAsia="ar-SA"/>
    </w:rPr>
  </w:style>
  <w:style w:type="paragraph" w:customStyle="1" w:styleId="Tekstblokowy1">
    <w:name w:val="Tekst blokowy1"/>
    <w:basedOn w:val="Normalny"/>
    <w:rsid w:val="005E13AB"/>
    <w:pPr>
      <w:shd w:val="clear" w:color="auto" w:fill="FFFFFF"/>
      <w:ind w:left="4820" w:right="423"/>
      <w:jc w:val="center"/>
    </w:pPr>
    <w:rPr>
      <w:i/>
      <w:iCs/>
      <w:color w:val="000000"/>
      <w:spacing w:val="-2"/>
      <w:sz w:val="20"/>
      <w:szCs w:val="18"/>
    </w:rPr>
  </w:style>
  <w:style w:type="paragraph" w:customStyle="1" w:styleId="Akapitzlist3">
    <w:name w:val="Akapit z listą3"/>
    <w:basedOn w:val="Normalny"/>
    <w:rsid w:val="005E13AB"/>
    <w:pPr>
      <w:suppressAutoHyphens w:val="0"/>
      <w:spacing w:after="160" w:line="259" w:lineRule="auto"/>
      <w:ind w:left="720"/>
      <w:contextualSpacing/>
    </w:pPr>
    <w:rPr>
      <w:rFonts w:ascii="Calibri" w:hAnsi="Calibri"/>
      <w:szCs w:val="22"/>
      <w:lang w:eastAsia="en-US"/>
    </w:rPr>
  </w:style>
  <w:style w:type="paragraph" w:customStyle="1" w:styleId="redniasiatka1akcent21">
    <w:name w:val="Średnia siatka 1 — akcent 21"/>
    <w:basedOn w:val="Normalny"/>
    <w:qFormat/>
    <w:rsid w:val="005E13AB"/>
    <w:pPr>
      <w:ind w:left="708"/>
    </w:pPr>
    <w:rPr>
      <w:sz w:val="20"/>
      <w:szCs w:val="20"/>
    </w:rPr>
  </w:style>
  <w:style w:type="paragraph" w:customStyle="1" w:styleId="Default">
    <w:name w:val="Default"/>
    <w:rsid w:val="005E13AB"/>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5E13AB"/>
  </w:style>
  <w:style w:type="paragraph" w:customStyle="1" w:styleId="text-justify">
    <w:name w:val="text-justify"/>
    <w:basedOn w:val="Normalny"/>
    <w:rsid w:val="005E13AB"/>
    <w:pPr>
      <w:suppressAutoHyphens w:val="0"/>
      <w:spacing w:before="100" w:beforeAutospacing="1" w:after="100" w:afterAutospacing="1"/>
    </w:pPr>
    <w:rPr>
      <w:sz w:val="24"/>
      <w:lang w:eastAsia="pl-PL"/>
    </w:rPr>
  </w:style>
  <w:style w:type="paragraph" w:styleId="Tekstprzypisudolnego">
    <w:name w:val="footnote text"/>
    <w:basedOn w:val="Normalny"/>
    <w:link w:val="TekstprzypisudolnegoZnak1"/>
    <w:semiHidden/>
    <w:unhideWhenUsed/>
    <w:rsid w:val="005E13AB"/>
    <w:pPr>
      <w:suppressAutoHyphens w:val="0"/>
    </w:pPr>
    <w:rPr>
      <w:sz w:val="20"/>
    </w:rPr>
  </w:style>
  <w:style w:type="character" w:customStyle="1" w:styleId="TekstprzypisudolnegoZnak1">
    <w:name w:val="Tekst przypisu dolnego Znak1"/>
    <w:basedOn w:val="Domylnaczcionkaakapitu"/>
    <w:link w:val="Tekstprzypisudolnego"/>
    <w:semiHidden/>
    <w:rsid w:val="005E13AB"/>
    <w:rPr>
      <w:szCs w:val="24"/>
      <w:lang w:val="pl-PL" w:eastAsia="ar-SA"/>
    </w:rPr>
  </w:style>
  <w:style w:type="character" w:styleId="Odwoanieprzypisudolnego">
    <w:name w:val="footnote reference"/>
    <w:semiHidden/>
    <w:unhideWhenUsed/>
    <w:rsid w:val="005E13AB"/>
    <w:rPr>
      <w:vertAlign w:val="superscript"/>
    </w:rPr>
  </w:style>
  <w:style w:type="character" w:customStyle="1" w:styleId="ZnakZnakZnak">
    <w:name w:val="Znak Znak Znak"/>
    <w:rsid w:val="005E13AB"/>
    <w:rPr>
      <w:lang w:val="pl-PL" w:eastAsia="ar-SA" w:bidi="ar-SA"/>
    </w:rPr>
  </w:style>
  <w:style w:type="paragraph" w:customStyle="1" w:styleId="Styl">
    <w:name w:val="Styl"/>
    <w:rsid w:val="005E13AB"/>
    <w:pPr>
      <w:tabs>
        <w:tab w:val="center" w:pos="4536"/>
        <w:tab w:val="right" w:pos="9072"/>
      </w:tabs>
      <w:suppressAutoHyphens/>
    </w:pPr>
    <w:rPr>
      <w:lang w:eastAsia="ar-SA"/>
    </w:rPr>
  </w:style>
  <w:style w:type="character" w:customStyle="1" w:styleId="TekstkomentarzaZnak">
    <w:name w:val="Tekst komentarza Znak"/>
    <w:basedOn w:val="Domylnaczcionkaakapitu"/>
    <w:link w:val="Tekstkomentarza"/>
    <w:semiHidden/>
    <w:rsid w:val="005E13AB"/>
    <w:rPr>
      <w:lang w:eastAsia="ar-SA"/>
    </w:rPr>
  </w:style>
  <w:style w:type="character" w:customStyle="1" w:styleId="TematkomentarzaZnak">
    <w:name w:val="Temat komentarza Znak"/>
    <w:basedOn w:val="TekstkomentarzaZnak"/>
    <w:link w:val="Tematkomentarza"/>
    <w:rsid w:val="005E13AB"/>
    <w:rPr>
      <w:b/>
      <w:bCs/>
      <w:lang w:eastAsia="ar-SA"/>
    </w:rPr>
  </w:style>
  <w:style w:type="paragraph" w:customStyle="1" w:styleId="ZnakZnakZnakZnakZnakZnakZnakZnakZnak0">
    <w:name w:val="Znak Znak Znak Znak Znak Znak Znak Znak Znak"/>
    <w:basedOn w:val="Normalny"/>
    <w:rsid w:val="005E13AB"/>
    <w:pPr>
      <w:suppressAutoHyphens w:val="0"/>
    </w:pPr>
    <w:rPr>
      <w:rFonts w:ascii="Arial" w:hAnsi="Arial" w:cs="Arial"/>
      <w:sz w:val="24"/>
      <w:lang w:eastAsia="pl-PL"/>
    </w:rPr>
  </w:style>
  <w:style w:type="character" w:customStyle="1" w:styleId="DeltaViewInsertion">
    <w:name w:val="DeltaView Insertion"/>
    <w:rsid w:val="005E13AB"/>
    <w:rPr>
      <w:b/>
      <w:i/>
      <w:spacing w:val="0"/>
    </w:rPr>
  </w:style>
  <w:style w:type="paragraph" w:styleId="Tekstpodstawowy3">
    <w:name w:val="Body Text 3"/>
    <w:basedOn w:val="Normalny"/>
    <w:link w:val="Tekstpodstawowy3Znak"/>
    <w:semiHidden/>
    <w:rsid w:val="005E13AB"/>
    <w:pPr>
      <w:spacing w:after="120"/>
    </w:pPr>
    <w:rPr>
      <w:sz w:val="16"/>
      <w:szCs w:val="16"/>
    </w:rPr>
  </w:style>
  <w:style w:type="character" w:customStyle="1" w:styleId="Tekstpodstawowy3Znak">
    <w:name w:val="Tekst podstawowy 3 Znak"/>
    <w:basedOn w:val="Domylnaczcionkaakapitu"/>
    <w:link w:val="Tekstpodstawowy3"/>
    <w:semiHidden/>
    <w:rsid w:val="005E13AB"/>
    <w:rPr>
      <w:sz w:val="16"/>
      <w:szCs w:val="16"/>
      <w:lang w:eastAsia="ar-SA"/>
    </w:rPr>
  </w:style>
  <w:style w:type="character" w:customStyle="1" w:styleId="HeaderChar">
    <w:name w:val="Header Char"/>
    <w:locked/>
    <w:rsid w:val="005E13AB"/>
    <w:rPr>
      <w:rFonts w:ascii="Times New Roman" w:hAnsi="Times New Roman" w:cs="Times New Roman"/>
      <w:sz w:val="20"/>
      <w:szCs w:val="20"/>
      <w:lang w:val="x-none" w:eastAsia="ar-SA" w:bidi="ar-SA"/>
    </w:rPr>
  </w:style>
  <w:style w:type="character" w:customStyle="1" w:styleId="CommentSubjectChar">
    <w:name w:val="Comment Subject Char"/>
    <w:locked/>
    <w:rsid w:val="005E13AB"/>
    <w:rPr>
      <w:rFonts w:ascii="Times New Roman" w:hAnsi="Times New Roman" w:cs="Times New Roman"/>
      <w:b/>
      <w:bCs/>
      <w:sz w:val="20"/>
      <w:szCs w:val="20"/>
      <w:lang w:val="x-none" w:eastAsia="ar-SA" w:bidi="ar-SA"/>
    </w:rPr>
  </w:style>
  <w:style w:type="paragraph" w:customStyle="1" w:styleId="Tekstpodstawowy23">
    <w:name w:val="Tekst podstawowy 23"/>
    <w:basedOn w:val="Normalny"/>
    <w:rsid w:val="005E13AB"/>
    <w:pPr>
      <w:widowControl w:val="0"/>
      <w:overflowPunct w:val="0"/>
      <w:autoSpaceDE w:val="0"/>
      <w:textAlignment w:val="baseline"/>
    </w:pPr>
    <w:rPr>
      <w:sz w:val="24"/>
      <w:szCs w:val="20"/>
    </w:rPr>
  </w:style>
  <w:style w:type="paragraph" w:customStyle="1" w:styleId="Tekstpodstawowywcity1">
    <w:name w:val="Tekst podstawowy wcięty1"/>
    <w:basedOn w:val="Normalny"/>
    <w:rsid w:val="005E13AB"/>
    <w:pPr>
      <w:suppressAutoHyphens w:val="0"/>
      <w:overflowPunct w:val="0"/>
      <w:autoSpaceDE w:val="0"/>
      <w:autoSpaceDN w:val="0"/>
      <w:adjustRightInd w:val="0"/>
      <w:spacing w:after="120"/>
      <w:ind w:left="283"/>
      <w:textAlignment w:val="baseline"/>
    </w:pPr>
    <w:rPr>
      <w:sz w:val="20"/>
      <w:szCs w:val="20"/>
      <w:lang w:eastAsia="pl-PL"/>
    </w:rPr>
  </w:style>
  <w:style w:type="paragraph" w:customStyle="1" w:styleId="Zawartoramki">
    <w:name w:val="Zawartość ramki"/>
    <w:basedOn w:val="Tekstpodstawowy"/>
    <w:rsid w:val="005E13AB"/>
    <w:pPr>
      <w:suppressAutoHyphens w:val="0"/>
      <w:overflowPunct w:val="0"/>
      <w:autoSpaceDE w:val="0"/>
      <w:spacing w:before="240"/>
      <w:textAlignment w:val="baseline"/>
    </w:pPr>
    <w:rPr>
      <w:rFonts w:ascii="Times New Roman" w:hAnsi="Times New Roman"/>
      <w:sz w:val="24"/>
    </w:rPr>
  </w:style>
  <w:style w:type="paragraph" w:customStyle="1" w:styleId="NoSpacing1">
    <w:name w:val="No Spacing1"/>
    <w:rsid w:val="005E13AB"/>
    <w:rPr>
      <w:rFonts w:ascii="Calibri" w:hAnsi="Calibri"/>
      <w:sz w:val="22"/>
      <w:szCs w:val="22"/>
    </w:rPr>
  </w:style>
  <w:style w:type="paragraph" w:styleId="Zwykytekst">
    <w:name w:val="Plain Text"/>
    <w:basedOn w:val="Normalny"/>
    <w:link w:val="ZwykytekstZnak"/>
    <w:uiPriority w:val="99"/>
    <w:unhideWhenUsed/>
    <w:rsid w:val="00D4039F"/>
    <w:pPr>
      <w:suppressAutoHyphens w:val="0"/>
    </w:pPr>
    <w:rPr>
      <w:rFonts w:ascii="Calibri" w:eastAsiaTheme="minorHAnsi" w:hAnsi="Calibri" w:cs="Calibri"/>
      <w:color w:val="1F497D"/>
      <w:sz w:val="23"/>
      <w:szCs w:val="22"/>
      <w:lang w:eastAsia="en-US"/>
    </w:rPr>
  </w:style>
  <w:style w:type="character" w:customStyle="1" w:styleId="ZwykytekstZnak">
    <w:name w:val="Zwykły tekst Znak"/>
    <w:basedOn w:val="Domylnaczcionkaakapitu"/>
    <w:link w:val="Zwykytekst"/>
    <w:uiPriority w:val="99"/>
    <w:rsid w:val="00D4039F"/>
    <w:rPr>
      <w:rFonts w:ascii="Calibri" w:eastAsiaTheme="minorHAnsi" w:hAnsi="Calibri" w:cs="Calibri"/>
      <w:color w:val="1F497D"/>
      <w:sz w:val="23"/>
      <w:szCs w:val="22"/>
      <w:lang w:eastAsia="en-US"/>
    </w:rPr>
  </w:style>
  <w:style w:type="paragraph" w:styleId="Tytu">
    <w:name w:val="Title"/>
    <w:basedOn w:val="Normalny"/>
    <w:link w:val="TytuZnak"/>
    <w:qFormat/>
    <w:rsid w:val="00F76499"/>
    <w:pPr>
      <w:suppressAutoHyphens w:val="0"/>
      <w:jc w:val="center"/>
    </w:pPr>
    <w:rPr>
      <w:b/>
      <w:sz w:val="28"/>
      <w:szCs w:val="20"/>
      <w:lang w:eastAsia="pl-PL"/>
    </w:rPr>
  </w:style>
  <w:style w:type="character" w:customStyle="1" w:styleId="TytuZnak">
    <w:name w:val="Tytuł Znak"/>
    <w:basedOn w:val="Domylnaczcionkaakapitu"/>
    <w:link w:val="Tytu"/>
    <w:rsid w:val="00F76499"/>
    <w:rPr>
      <w:b/>
      <w:sz w:val="28"/>
    </w:rPr>
  </w:style>
  <w:style w:type="paragraph" w:customStyle="1" w:styleId="tresc">
    <w:name w:val="tresc"/>
    <w:basedOn w:val="Normalny"/>
    <w:rsid w:val="008F0F11"/>
    <w:pPr>
      <w:suppressAutoHyphens w:val="0"/>
      <w:spacing w:before="100" w:beforeAutospacing="1" w:after="100" w:afterAutospacing="1"/>
    </w:pPr>
    <w:rPr>
      <w:sz w:val="24"/>
      <w:lang w:eastAsia="pl-PL"/>
    </w:rPr>
  </w:style>
  <w:style w:type="paragraph" w:customStyle="1" w:styleId="Akapitzlist4">
    <w:name w:val="Akapit z listą4"/>
    <w:basedOn w:val="Normalny"/>
    <w:rsid w:val="00F42A2C"/>
    <w:rPr>
      <w:rFonts w:cs="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037">
      <w:bodyDiv w:val="1"/>
      <w:marLeft w:val="0"/>
      <w:marRight w:val="0"/>
      <w:marTop w:val="0"/>
      <w:marBottom w:val="0"/>
      <w:divBdr>
        <w:top w:val="none" w:sz="0" w:space="0" w:color="auto"/>
        <w:left w:val="none" w:sz="0" w:space="0" w:color="auto"/>
        <w:bottom w:val="none" w:sz="0" w:space="0" w:color="auto"/>
        <w:right w:val="none" w:sz="0" w:space="0" w:color="auto"/>
      </w:divBdr>
    </w:div>
    <w:div w:id="16471217">
      <w:bodyDiv w:val="1"/>
      <w:marLeft w:val="0"/>
      <w:marRight w:val="0"/>
      <w:marTop w:val="0"/>
      <w:marBottom w:val="0"/>
      <w:divBdr>
        <w:top w:val="none" w:sz="0" w:space="0" w:color="auto"/>
        <w:left w:val="none" w:sz="0" w:space="0" w:color="auto"/>
        <w:bottom w:val="none" w:sz="0" w:space="0" w:color="auto"/>
        <w:right w:val="none" w:sz="0" w:space="0" w:color="auto"/>
      </w:divBdr>
    </w:div>
    <w:div w:id="30542505">
      <w:bodyDiv w:val="1"/>
      <w:marLeft w:val="0"/>
      <w:marRight w:val="0"/>
      <w:marTop w:val="0"/>
      <w:marBottom w:val="0"/>
      <w:divBdr>
        <w:top w:val="none" w:sz="0" w:space="0" w:color="auto"/>
        <w:left w:val="none" w:sz="0" w:space="0" w:color="auto"/>
        <w:bottom w:val="none" w:sz="0" w:space="0" w:color="auto"/>
        <w:right w:val="none" w:sz="0" w:space="0" w:color="auto"/>
      </w:divBdr>
    </w:div>
    <w:div w:id="38745825">
      <w:bodyDiv w:val="1"/>
      <w:marLeft w:val="0"/>
      <w:marRight w:val="0"/>
      <w:marTop w:val="0"/>
      <w:marBottom w:val="0"/>
      <w:divBdr>
        <w:top w:val="none" w:sz="0" w:space="0" w:color="auto"/>
        <w:left w:val="none" w:sz="0" w:space="0" w:color="auto"/>
        <w:bottom w:val="none" w:sz="0" w:space="0" w:color="auto"/>
        <w:right w:val="none" w:sz="0" w:space="0" w:color="auto"/>
      </w:divBdr>
    </w:div>
    <w:div w:id="40790183">
      <w:bodyDiv w:val="1"/>
      <w:marLeft w:val="0"/>
      <w:marRight w:val="0"/>
      <w:marTop w:val="0"/>
      <w:marBottom w:val="0"/>
      <w:divBdr>
        <w:top w:val="none" w:sz="0" w:space="0" w:color="auto"/>
        <w:left w:val="none" w:sz="0" w:space="0" w:color="auto"/>
        <w:bottom w:val="none" w:sz="0" w:space="0" w:color="auto"/>
        <w:right w:val="none" w:sz="0" w:space="0" w:color="auto"/>
      </w:divBdr>
    </w:div>
    <w:div w:id="43677948">
      <w:bodyDiv w:val="1"/>
      <w:marLeft w:val="0"/>
      <w:marRight w:val="0"/>
      <w:marTop w:val="0"/>
      <w:marBottom w:val="0"/>
      <w:divBdr>
        <w:top w:val="none" w:sz="0" w:space="0" w:color="auto"/>
        <w:left w:val="none" w:sz="0" w:space="0" w:color="auto"/>
        <w:bottom w:val="none" w:sz="0" w:space="0" w:color="auto"/>
        <w:right w:val="none" w:sz="0" w:space="0" w:color="auto"/>
      </w:divBdr>
    </w:div>
    <w:div w:id="46342957">
      <w:bodyDiv w:val="1"/>
      <w:marLeft w:val="0"/>
      <w:marRight w:val="0"/>
      <w:marTop w:val="0"/>
      <w:marBottom w:val="0"/>
      <w:divBdr>
        <w:top w:val="none" w:sz="0" w:space="0" w:color="auto"/>
        <w:left w:val="none" w:sz="0" w:space="0" w:color="auto"/>
        <w:bottom w:val="none" w:sz="0" w:space="0" w:color="auto"/>
        <w:right w:val="none" w:sz="0" w:space="0" w:color="auto"/>
      </w:divBdr>
    </w:div>
    <w:div w:id="63839008">
      <w:bodyDiv w:val="1"/>
      <w:marLeft w:val="0"/>
      <w:marRight w:val="0"/>
      <w:marTop w:val="0"/>
      <w:marBottom w:val="0"/>
      <w:divBdr>
        <w:top w:val="none" w:sz="0" w:space="0" w:color="auto"/>
        <w:left w:val="none" w:sz="0" w:space="0" w:color="auto"/>
        <w:bottom w:val="none" w:sz="0" w:space="0" w:color="auto"/>
        <w:right w:val="none" w:sz="0" w:space="0" w:color="auto"/>
      </w:divBdr>
      <w:divsChild>
        <w:div w:id="971053878">
          <w:marLeft w:val="0"/>
          <w:marRight w:val="0"/>
          <w:marTop w:val="0"/>
          <w:marBottom w:val="0"/>
          <w:divBdr>
            <w:top w:val="none" w:sz="0" w:space="0" w:color="auto"/>
            <w:left w:val="none" w:sz="0" w:space="0" w:color="auto"/>
            <w:bottom w:val="none" w:sz="0" w:space="0" w:color="auto"/>
            <w:right w:val="none" w:sz="0" w:space="0" w:color="auto"/>
          </w:divBdr>
        </w:div>
        <w:div w:id="704599116">
          <w:marLeft w:val="0"/>
          <w:marRight w:val="0"/>
          <w:marTop w:val="0"/>
          <w:marBottom w:val="0"/>
          <w:divBdr>
            <w:top w:val="none" w:sz="0" w:space="0" w:color="auto"/>
            <w:left w:val="none" w:sz="0" w:space="0" w:color="auto"/>
            <w:bottom w:val="none" w:sz="0" w:space="0" w:color="auto"/>
            <w:right w:val="none" w:sz="0" w:space="0" w:color="auto"/>
          </w:divBdr>
          <w:divsChild>
            <w:div w:id="1934587523">
              <w:marLeft w:val="0"/>
              <w:marRight w:val="0"/>
              <w:marTop w:val="0"/>
              <w:marBottom w:val="0"/>
              <w:divBdr>
                <w:top w:val="none" w:sz="0" w:space="0" w:color="auto"/>
                <w:left w:val="none" w:sz="0" w:space="0" w:color="auto"/>
                <w:bottom w:val="none" w:sz="0" w:space="0" w:color="auto"/>
                <w:right w:val="none" w:sz="0" w:space="0" w:color="auto"/>
              </w:divBdr>
            </w:div>
            <w:div w:id="1133643204">
              <w:marLeft w:val="0"/>
              <w:marRight w:val="0"/>
              <w:marTop w:val="0"/>
              <w:marBottom w:val="0"/>
              <w:divBdr>
                <w:top w:val="none" w:sz="0" w:space="0" w:color="auto"/>
                <w:left w:val="none" w:sz="0" w:space="0" w:color="auto"/>
                <w:bottom w:val="none" w:sz="0" w:space="0" w:color="auto"/>
                <w:right w:val="none" w:sz="0" w:space="0" w:color="auto"/>
              </w:divBdr>
              <w:divsChild>
                <w:div w:id="940993228">
                  <w:marLeft w:val="0"/>
                  <w:marRight w:val="0"/>
                  <w:marTop w:val="0"/>
                  <w:marBottom w:val="0"/>
                  <w:divBdr>
                    <w:top w:val="none" w:sz="0" w:space="0" w:color="auto"/>
                    <w:left w:val="none" w:sz="0" w:space="0" w:color="auto"/>
                    <w:bottom w:val="none" w:sz="0" w:space="0" w:color="auto"/>
                    <w:right w:val="none" w:sz="0" w:space="0" w:color="auto"/>
                  </w:divBdr>
                  <w:divsChild>
                    <w:div w:id="5872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7035">
      <w:bodyDiv w:val="1"/>
      <w:marLeft w:val="0"/>
      <w:marRight w:val="0"/>
      <w:marTop w:val="0"/>
      <w:marBottom w:val="0"/>
      <w:divBdr>
        <w:top w:val="none" w:sz="0" w:space="0" w:color="auto"/>
        <w:left w:val="none" w:sz="0" w:space="0" w:color="auto"/>
        <w:bottom w:val="none" w:sz="0" w:space="0" w:color="auto"/>
        <w:right w:val="none" w:sz="0" w:space="0" w:color="auto"/>
      </w:divBdr>
    </w:div>
    <w:div w:id="108403847">
      <w:bodyDiv w:val="1"/>
      <w:marLeft w:val="0"/>
      <w:marRight w:val="0"/>
      <w:marTop w:val="0"/>
      <w:marBottom w:val="0"/>
      <w:divBdr>
        <w:top w:val="none" w:sz="0" w:space="0" w:color="auto"/>
        <w:left w:val="none" w:sz="0" w:space="0" w:color="auto"/>
        <w:bottom w:val="none" w:sz="0" w:space="0" w:color="auto"/>
        <w:right w:val="none" w:sz="0" w:space="0" w:color="auto"/>
      </w:divBdr>
    </w:div>
    <w:div w:id="123432498">
      <w:bodyDiv w:val="1"/>
      <w:marLeft w:val="0"/>
      <w:marRight w:val="0"/>
      <w:marTop w:val="0"/>
      <w:marBottom w:val="0"/>
      <w:divBdr>
        <w:top w:val="none" w:sz="0" w:space="0" w:color="auto"/>
        <w:left w:val="none" w:sz="0" w:space="0" w:color="auto"/>
        <w:bottom w:val="none" w:sz="0" w:space="0" w:color="auto"/>
        <w:right w:val="none" w:sz="0" w:space="0" w:color="auto"/>
      </w:divBdr>
    </w:div>
    <w:div w:id="159544798">
      <w:bodyDiv w:val="1"/>
      <w:marLeft w:val="0"/>
      <w:marRight w:val="0"/>
      <w:marTop w:val="0"/>
      <w:marBottom w:val="0"/>
      <w:divBdr>
        <w:top w:val="none" w:sz="0" w:space="0" w:color="auto"/>
        <w:left w:val="none" w:sz="0" w:space="0" w:color="auto"/>
        <w:bottom w:val="none" w:sz="0" w:space="0" w:color="auto"/>
        <w:right w:val="none" w:sz="0" w:space="0" w:color="auto"/>
      </w:divBdr>
    </w:div>
    <w:div w:id="206381406">
      <w:bodyDiv w:val="1"/>
      <w:marLeft w:val="0"/>
      <w:marRight w:val="0"/>
      <w:marTop w:val="0"/>
      <w:marBottom w:val="0"/>
      <w:divBdr>
        <w:top w:val="none" w:sz="0" w:space="0" w:color="auto"/>
        <w:left w:val="none" w:sz="0" w:space="0" w:color="auto"/>
        <w:bottom w:val="none" w:sz="0" w:space="0" w:color="auto"/>
        <w:right w:val="none" w:sz="0" w:space="0" w:color="auto"/>
      </w:divBdr>
    </w:div>
    <w:div w:id="245965297">
      <w:bodyDiv w:val="1"/>
      <w:marLeft w:val="0"/>
      <w:marRight w:val="0"/>
      <w:marTop w:val="0"/>
      <w:marBottom w:val="0"/>
      <w:divBdr>
        <w:top w:val="none" w:sz="0" w:space="0" w:color="auto"/>
        <w:left w:val="none" w:sz="0" w:space="0" w:color="auto"/>
        <w:bottom w:val="none" w:sz="0" w:space="0" w:color="auto"/>
        <w:right w:val="none" w:sz="0" w:space="0" w:color="auto"/>
      </w:divBdr>
    </w:div>
    <w:div w:id="246577825">
      <w:bodyDiv w:val="1"/>
      <w:marLeft w:val="0"/>
      <w:marRight w:val="0"/>
      <w:marTop w:val="0"/>
      <w:marBottom w:val="0"/>
      <w:divBdr>
        <w:top w:val="none" w:sz="0" w:space="0" w:color="auto"/>
        <w:left w:val="none" w:sz="0" w:space="0" w:color="auto"/>
        <w:bottom w:val="none" w:sz="0" w:space="0" w:color="auto"/>
        <w:right w:val="none" w:sz="0" w:space="0" w:color="auto"/>
      </w:divBdr>
    </w:div>
    <w:div w:id="256595491">
      <w:bodyDiv w:val="1"/>
      <w:marLeft w:val="0"/>
      <w:marRight w:val="0"/>
      <w:marTop w:val="0"/>
      <w:marBottom w:val="0"/>
      <w:divBdr>
        <w:top w:val="none" w:sz="0" w:space="0" w:color="auto"/>
        <w:left w:val="none" w:sz="0" w:space="0" w:color="auto"/>
        <w:bottom w:val="none" w:sz="0" w:space="0" w:color="auto"/>
        <w:right w:val="none" w:sz="0" w:space="0" w:color="auto"/>
      </w:divBdr>
    </w:div>
    <w:div w:id="276452908">
      <w:bodyDiv w:val="1"/>
      <w:marLeft w:val="0"/>
      <w:marRight w:val="0"/>
      <w:marTop w:val="0"/>
      <w:marBottom w:val="0"/>
      <w:divBdr>
        <w:top w:val="none" w:sz="0" w:space="0" w:color="auto"/>
        <w:left w:val="none" w:sz="0" w:space="0" w:color="auto"/>
        <w:bottom w:val="none" w:sz="0" w:space="0" w:color="auto"/>
        <w:right w:val="none" w:sz="0" w:space="0" w:color="auto"/>
      </w:divBdr>
    </w:div>
    <w:div w:id="284964996">
      <w:bodyDiv w:val="1"/>
      <w:marLeft w:val="0"/>
      <w:marRight w:val="0"/>
      <w:marTop w:val="0"/>
      <w:marBottom w:val="0"/>
      <w:divBdr>
        <w:top w:val="none" w:sz="0" w:space="0" w:color="auto"/>
        <w:left w:val="none" w:sz="0" w:space="0" w:color="auto"/>
        <w:bottom w:val="none" w:sz="0" w:space="0" w:color="auto"/>
        <w:right w:val="none" w:sz="0" w:space="0" w:color="auto"/>
      </w:divBdr>
    </w:div>
    <w:div w:id="297423329">
      <w:bodyDiv w:val="1"/>
      <w:marLeft w:val="0"/>
      <w:marRight w:val="0"/>
      <w:marTop w:val="0"/>
      <w:marBottom w:val="0"/>
      <w:divBdr>
        <w:top w:val="none" w:sz="0" w:space="0" w:color="auto"/>
        <w:left w:val="none" w:sz="0" w:space="0" w:color="auto"/>
        <w:bottom w:val="none" w:sz="0" w:space="0" w:color="auto"/>
        <w:right w:val="none" w:sz="0" w:space="0" w:color="auto"/>
      </w:divBdr>
    </w:div>
    <w:div w:id="301666516">
      <w:bodyDiv w:val="1"/>
      <w:marLeft w:val="0"/>
      <w:marRight w:val="0"/>
      <w:marTop w:val="0"/>
      <w:marBottom w:val="0"/>
      <w:divBdr>
        <w:top w:val="none" w:sz="0" w:space="0" w:color="auto"/>
        <w:left w:val="none" w:sz="0" w:space="0" w:color="auto"/>
        <w:bottom w:val="none" w:sz="0" w:space="0" w:color="auto"/>
        <w:right w:val="none" w:sz="0" w:space="0" w:color="auto"/>
      </w:divBdr>
    </w:div>
    <w:div w:id="303855337">
      <w:bodyDiv w:val="1"/>
      <w:marLeft w:val="0"/>
      <w:marRight w:val="0"/>
      <w:marTop w:val="0"/>
      <w:marBottom w:val="0"/>
      <w:divBdr>
        <w:top w:val="none" w:sz="0" w:space="0" w:color="auto"/>
        <w:left w:val="none" w:sz="0" w:space="0" w:color="auto"/>
        <w:bottom w:val="none" w:sz="0" w:space="0" w:color="auto"/>
        <w:right w:val="none" w:sz="0" w:space="0" w:color="auto"/>
      </w:divBdr>
    </w:div>
    <w:div w:id="310208008">
      <w:bodyDiv w:val="1"/>
      <w:marLeft w:val="0"/>
      <w:marRight w:val="0"/>
      <w:marTop w:val="0"/>
      <w:marBottom w:val="0"/>
      <w:divBdr>
        <w:top w:val="none" w:sz="0" w:space="0" w:color="auto"/>
        <w:left w:val="none" w:sz="0" w:space="0" w:color="auto"/>
        <w:bottom w:val="none" w:sz="0" w:space="0" w:color="auto"/>
        <w:right w:val="none" w:sz="0" w:space="0" w:color="auto"/>
      </w:divBdr>
    </w:div>
    <w:div w:id="314601645">
      <w:bodyDiv w:val="1"/>
      <w:marLeft w:val="0"/>
      <w:marRight w:val="0"/>
      <w:marTop w:val="0"/>
      <w:marBottom w:val="0"/>
      <w:divBdr>
        <w:top w:val="none" w:sz="0" w:space="0" w:color="auto"/>
        <w:left w:val="none" w:sz="0" w:space="0" w:color="auto"/>
        <w:bottom w:val="none" w:sz="0" w:space="0" w:color="auto"/>
        <w:right w:val="none" w:sz="0" w:space="0" w:color="auto"/>
      </w:divBdr>
    </w:div>
    <w:div w:id="332149046">
      <w:bodyDiv w:val="1"/>
      <w:marLeft w:val="0"/>
      <w:marRight w:val="0"/>
      <w:marTop w:val="0"/>
      <w:marBottom w:val="0"/>
      <w:divBdr>
        <w:top w:val="none" w:sz="0" w:space="0" w:color="auto"/>
        <w:left w:val="none" w:sz="0" w:space="0" w:color="auto"/>
        <w:bottom w:val="none" w:sz="0" w:space="0" w:color="auto"/>
        <w:right w:val="none" w:sz="0" w:space="0" w:color="auto"/>
      </w:divBdr>
      <w:divsChild>
        <w:div w:id="2087219211">
          <w:marLeft w:val="0"/>
          <w:marRight w:val="0"/>
          <w:marTop w:val="0"/>
          <w:marBottom w:val="0"/>
          <w:divBdr>
            <w:top w:val="none" w:sz="0" w:space="0" w:color="auto"/>
            <w:left w:val="none" w:sz="0" w:space="0" w:color="auto"/>
            <w:bottom w:val="none" w:sz="0" w:space="0" w:color="auto"/>
            <w:right w:val="none" w:sz="0" w:space="0" w:color="auto"/>
          </w:divBdr>
          <w:divsChild>
            <w:div w:id="1563759043">
              <w:marLeft w:val="0"/>
              <w:marRight w:val="0"/>
              <w:marTop w:val="0"/>
              <w:marBottom w:val="0"/>
              <w:divBdr>
                <w:top w:val="none" w:sz="0" w:space="0" w:color="auto"/>
                <w:left w:val="none" w:sz="0" w:space="0" w:color="auto"/>
                <w:bottom w:val="none" w:sz="0" w:space="0" w:color="auto"/>
                <w:right w:val="none" w:sz="0" w:space="0" w:color="auto"/>
              </w:divBdr>
              <w:divsChild>
                <w:div w:id="498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9750">
          <w:marLeft w:val="0"/>
          <w:marRight w:val="0"/>
          <w:marTop w:val="0"/>
          <w:marBottom w:val="0"/>
          <w:divBdr>
            <w:top w:val="none" w:sz="0" w:space="0" w:color="auto"/>
            <w:left w:val="none" w:sz="0" w:space="0" w:color="auto"/>
            <w:bottom w:val="none" w:sz="0" w:space="0" w:color="auto"/>
            <w:right w:val="none" w:sz="0" w:space="0" w:color="auto"/>
          </w:divBdr>
          <w:divsChild>
            <w:div w:id="1993831346">
              <w:marLeft w:val="0"/>
              <w:marRight w:val="0"/>
              <w:marTop w:val="0"/>
              <w:marBottom w:val="0"/>
              <w:divBdr>
                <w:top w:val="none" w:sz="0" w:space="0" w:color="auto"/>
                <w:left w:val="none" w:sz="0" w:space="0" w:color="auto"/>
                <w:bottom w:val="none" w:sz="0" w:space="0" w:color="auto"/>
                <w:right w:val="none" w:sz="0" w:space="0" w:color="auto"/>
              </w:divBdr>
              <w:divsChild>
                <w:div w:id="19779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4561">
          <w:marLeft w:val="0"/>
          <w:marRight w:val="0"/>
          <w:marTop w:val="0"/>
          <w:marBottom w:val="0"/>
          <w:divBdr>
            <w:top w:val="none" w:sz="0" w:space="0" w:color="auto"/>
            <w:left w:val="none" w:sz="0" w:space="0" w:color="auto"/>
            <w:bottom w:val="none" w:sz="0" w:space="0" w:color="auto"/>
            <w:right w:val="none" w:sz="0" w:space="0" w:color="auto"/>
          </w:divBdr>
          <w:divsChild>
            <w:div w:id="1668483134">
              <w:marLeft w:val="0"/>
              <w:marRight w:val="0"/>
              <w:marTop w:val="0"/>
              <w:marBottom w:val="0"/>
              <w:divBdr>
                <w:top w:val="none" w:sz="0" w:space="0" w:color="auto"/>
                <w:left w:val="none" w:sz="0" w:space="0" w:color="auto"/>
                <w:bottom w:val="none" w:sz="0" w:space="0" w:color="auto"/>
                <w:right w:val="none" w:sz="0" w:space="0" w:color="auto"/>
              </w:divBdr>
              <w:divsChild>
                <w:div w:id="10420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012">
          <w:marLeft w:val="0"/>
          <w:marRight w:val="0"/>
          <w:marTop w:val="0"/>
          <w:marBottom w:val="0"/>
          <w:divBdr>
            <w:top w:val="none" w:sz="0" w:space="0" w:color="auto"/>
            <w:left w:val="none" w:sz="0" w:space="0" w:color="auto"/>
            <w:bottom w:val="none" w:sz="0" w:space="0" w:color="auto"/>
            <w:right w:val="none" w:sz="0" w:space="0" w:color="auto"/>
          </w:divBdr>
          <w:divsChild>
            <w:div w:id="119879100">
              <w:marLeft w:val="0"/>
              <w:marRight w:val="0"/>
              <w:marTop w:val="0"/>
              <w:marBottom w:val="0"/>
              <w:divBdr>
                <w:top w:val="none" w:sz="0" w:space="0" w:color="auto"/>
                <w:left w:val="none" w:sz="0" w:space="0" w:color="auto"/>
                <w:bottom w:val="none" w:sz="0" w:space="0" w:color="auto"/>
                <w:right w:val="none" w:sz="0" w:space="0" w:color="auto"/>
              </w:divBdr>
              <w:divsChild>
                <w:div w:id="1423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6884">
          <w:marLeft w:val="0"/>
          <w:marRight w:val="0"/>
          <w:marTop w:val="0"/>
          <w:marBottom w:val="0"/>
          <w:divBdr>
            <w:top w:val="none" w:sz="0" w:space="0" w:color="auto"/>
            <w:left w:val="none" w:sz="0" w:space="0" w:color="auto"/>
            <w:bottom w:val="none" w:sz="0" w:space="0" w:color="auto"/>
            <w:right w:val="none" w:sz="0" w:space="0" w:color="auto"/>
          </w:divBdr>
          <w:divsChild>
            <w:div w:id="15846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437">
      <w:bodyDiv w:val="1"/>
      <w:marLeft w:val="0"/>
      <w:marRight w:val="0"/>
      <w:marTop w:val="0"/>
      <w:marBottom w:val="0"/>
      <w:divBdr>
        <w:top w:val="none" w:sz="0" w:space="0" w:color="auto"/>
        <w:left w:val="none" w:sz="0" w:space="0" w:color="auto"/>
        <w:bottom w:val="none" w:sz="0" w:space="0" w:color="auto"/>
        <w:right w:val="none" w:sz="0" w:space="0" w:color="auto"/>
      </w:divBdr>
    </w:div>
    <w:div w:id="372192842">
      <w:bodyDiv w:val="1"/>
      <w:marLeft w:val="0"/>
      <w:marRight w:val="0"/>
      <w:marTop w:val="0"/>
      <w:marBottom w:val="0"/>
      <w:divBdr>
        <w:top w:val="none" w:sz="0" w:space="0" w:color="auto"/>
        <w:left w:val="none" w:sz="0" w:space="0" w:color="auto"/>
        <w:bottom w:val="none" w:sz="0" w:space="0" w:color="auto"/>
        <w:right w:val="none" w:sz="0" w:space="0" w:color="auto"/>
      </w:divBdr>
    </w:div>
    <w:div w:id="374233015">
      <w:bodyDiv w:val="1"/>
      <w:marLeft w:val="0"/>
      <w:marRight w:val="0"/>
      <w:marTop w:val="0"/>
      <w:marBottom w:val="0"/>
      <w:divBdr>
        <w:top w:val="none" w:sz="0" w:space="0" w:color="auto"/>
        <w:left w:val="none" w:sz="0" w:space="0" w:color="auto"/>
        <w:bottom w:val="none" w:sz="0" w:space="0" w:color="auto"/>
        <w:right w:val="none" w:sz="0" w:space="0" w:color="auto"/>
      </w:divBdr>
    </w:div>
    <w:div w:id="381902216">
      <w:bodyDiv w:val="1"/>
      <w:marLeft w:val="0"/>
      <w:marRight w:val="0"/>
      <w:marTop w:val="0"/>
      <w:marBottom w:val="0"/>
      <w:divBdr>
        <w:top w:val="none" w:sz="0" w:space="0" w:color="auto"/>
        <w:left w:val="none" w:sz="0" w:space="0" w:color="auto"/>
        <w:bottom w:val="none" w:sz="0" w:space="0" w:color="auto"/>
        <w:right w:val="none" w:sz="0" w:space="0" w:color="auto"/>
      </w:divBdr>
    </w:div>
    <w:div w:id="385449982">
      <w:bodyDiv w:val="1"/>
      <w:marLeft w:val="0"/>
      <w:marRight w:val="0"/>
      <w:marTop w:val="0"/>
      <w:marBottom w:val="0"/>
      <w:divBdr>
        <w:top w:val="none" w:sz="0" w:space="0" w:color="auto"/>
        <w:left w:val="none" w:sz="0" w:space="0" w:color="auto"/>
        <w:bottom w:val="none" w:sz="0" w:space="0" w:color="auto"/>
        <w:right w:val="none" w:sz="0" w:space="0" w:color="auto"/>
      </w:divBdr>
    </w:div>
    <w:div w:id="386731246">
      <w:bodyDiv w:val="1"/>
      <w:marLeft w:val="0"/>
      <w:marRight w:val="0"/>
      <w:marTop w:val="0"/>
      <w:marBottom w:val="0"/>
      <w:divBdr>
        <w:top w:val="none" w:sz="0" w:space="0" w:color="auto"/>
        <w:left w:val="none" w:sz="0" w:space="0" w:color="auto"/>
        <w:bottom w:val="none" w:sz="0" w:space="0" w:color="auto"/>
        <w:right w:val="none" w:sz="0" w:space="0" w:color="auto"/>
      </w:divBdr>
    </w:div>
    <w:div w:id="388581108">
      <w:bodyDiv w:val="1"/>
      <w:marLeft w:val="0"/>
      <w:marRight w:val="0"/>
      <w:marTop w:val="0"/>
      <w:marBottom w:val="0"/>
      <w:divBdr>
        <w:top w:val="none" w:sz="0" w:space="0" w:color="auto"/>
        <w:left w:val="none" w:sz="0" w:space="0" w:color="auto"/>
        <w:bottom w:val="none" w:sz="0" w:space="0" w:color="auto"/>
        <w:right w:val="none" w:sz="0" w:space="0" w:color="auto"/>
      </w:divBdr>
    </w:div>
    <w:div w:id="403113010">
      <w:bodyDiv w:val="1"/>
      <w:marLeft w:val="0"/>
      <w:marRight w:val="0"/>
      <w:marTop w:val="0"/>
      <w:marBottom w:val="0"/>
      <w:divBdr>
        <w:top w:val="none" w:sz="0" w:space="0" w:color="auto"/>
        <w:left w:val="none" w:sz="0" w:space="0" w:color="auto"/>
        <w:bottom w:val="none" w:sz="0" w:space="0" w:color="auto"/>
        <w:right w:val="none" w:sz="0" w:space="0" w:color="auto"/>
      </w:divBdr>
    </w:div>
    <w:div w:id="403340463">
      <w:bodyDiv w:val="1"/>
      <w:marLeft w:val="0"/>
      <w:marRight w:val="0"/>
      <w:marTop w:val="0"/>
      <w:marBottom w:val="0"/>
      <w:divBdr>
        <w:top w:val="none" w:sz="0" w:space="0" w:color="auto"/>
        <w:left w:val="none" w:sz="0" w:space="0" w:color="auto"/>
        <w:bottom w:val="none" w:sz="0" w:space="0" w:color="auto"/>
        <w:right w:val="none" w:sz="0" w:space="0" w:color="auto"/>
      </w:divBdr>
    </w:div>
    <w:div w:id="408231134">
      <w:bodyDiv w:val="1"/>
      <w:marLeft w:val="0"/>
      <w:marRight w:val="0"/>
      <w:marTop w:val="0"/>
      <w:marBottom w:val="0"/>
      <w:divBdr>
        <w:top w:val="none" w:sz="0" w:space="0" w:color="auto"/>
        <w:left w:val="none" w:sz="0" w:space="0" w:color="auto"/>
        <w:bottom w:val="none" w:sz="0" w:space="0" w:color="auto"/>
        <w:right w:val="none" w:sz="0" w:space="0" w:color="auto"/>
      </w:divBdr>
    </w:div>
    <w:div w:id="413472818">
      <w:bodyDiv w:val="1"/>
      <w:marLeft w:val="0"/>
      <w:marRight w:val="0"/>
      <w:marTop w:val="0"/>
      <w:marBottom w:val="0"/>
      <w:divBdr>
        <w:top w:val="none" w:sz="0" w:space="0" w:color="auto"/>
        <w:left w:val="none" w:sz="0" w:space="0" w:color="auto"/>
        <w:bottom w:val="none" w:sz="0" w:space="0" w:color="auto"/>
        <w:right w:val="none" w:sz="0" w:space="0" w:color="auto"/>
      </w:divBdr>
    </w:div>
    <w:div w:id="439029883">
      <w:bodyDiv w:val="1"/>
      <w:marLeft w:val="0"/>
      <w:marRight w:val="0"/>
      <w:marTop w:val="0"/>
      <w:marBottom w:val="0"/>
      <w:divBdr>
        <w:top w:val="none" w:sz="0" w:space="0" w:color="auto"/>
        <w:left w:val="none" w:sz="0" w:space="0" w:color="auto"/>
        <w:bottom w:val="none" w:sz="0" w:space="0" w:color="auto"/>
        <w:right w:val="none" w:sz="0" w:space="0" w:color="auto"/>
      </w:divBdr>
    </w:div>
    <w:div w:id="470758616">
      <w:bodyDiv w:val="1"/>
      <w:marLeft w:val="0"/>
      <w:marRight w:val="0"/>
      <w:marTop w:val="0"/>
      <w:marBottom w:val="0"/>
      <w:divBdr>
        <w:top w:val="none" w:sz="0" w:space="0" w:color="auto"/>
        <w:left w:val="none" w:sz="0" w:space="0" w:color="auto"/>
        <w:bottom w:val="none" w:sz="0" w:space="0" w:color="auto"/>
        <w:right w:val="none" w:sz="0" w:space="0" w:color="auto"/>
      </w:divBdr>
    </w:div>
    <w:div w:id="484393285">
      <w:bodyDiv w:val="1"/>
      <w:marLeft w:val="0"/>
      <w:marRight w:val="0"/>
      <w:marTop w:val="0"/>
      <w:marBottom w:val="0"/>
      <w:divBdr>
        <w:top w:val="none" w:sz="0" w:space="0" w:color="auto"/>
        <w:left w:val="none" w:sz="0" w:space="0" w:color="auto"/>
        <w:bottom w:val="none" w:sz="0" w:space="0" w:color="auto"/>
        <w:right w:val="none" w:sz="0" w:space="0" w:color="auto"/>
      </w:divBdr>
    </w:div>
    <w:div w:id="490683706">
      <w:bodyDiv w:val="1"/>
      <w:marLeft w:val="0"/>
      <w:marRight w:val="0"/>
      <w:marTop w:val="0"/>
      <w:marBottom w:val="0"/>
      <w:divBdr>
        <w:top w:val="none" w:sz="0" w:space="0" w:color="auto"/>
        <w:left w:val="none" w:sz="0" w:space="0" w:color="auto"/>
        <w:bottom w:val="none" w:sz="0" w:space="0" w:color="auto"/>
        <w:right w:val="none" w:sz="0" w:space="0" w:color="auto"/>
      </w:divBdr>
    </w:div>
    <w:div w:id="507132863">
      <w:bodyDiv w:val="1"/>
      <w:marLeft w:val="0"/>
      <w:marRight w:val="0"/>
      <w:marTop w:val="0"/>
      <w:marBottom w:val="0"/>
      <w:divBdr>
        <w:top w:val="none" w:sz="0" w:space="0" w:color="auto"/>
        <w:left w:val="none" w:sz="0" w:space="0" w:color="auto"/>
        <w:bottom w:val="none" w:sz="0" w:space="0" w:color="auto"/>
        <w:right w:val="none" w:sz="0" w:space="0" w:color="auto"/>
      </w:divBdr>
    </w:div>
    <w:div w:id="539515199">
      <w:bodyDiv w:val="1"/>
      <w:marLeft w:val="0"/>
      <w:marRight w:val="0"/>
      <w:marTop w:val="0"/>
      <w:marBottom w:val="0"/>
      <w:divBdr>
        <w:top w:val="none" w:sz="0" w:space="0" w:color="auto"/>
        <w:left w:val="none" w:sz="0" w:space="0" w:color="auto"/>
        <w:bottom w:val="none" w:sz="0" w:space="0" w:color="auto"/>
        <w:right w:val="none" w:sz="0" w:space="0" w:color="auto"/>
      </w:divBdr>
    </w:div>
    <w:div w:id="570775811">
      <w:bodyDiv w:val="1"/>
      <w:marLeft w:val="0"/>
      <w:marRight w:val="0"/>
      <w:marTop w:val="0"/>
      <w:marBottom w:val="0"/>
      <w:divBdr>
        <w:top w:val="none" w:sz="0" w:space="0" w:color="auto"/>
        <w:left w:val="none" w:sz="0" w:space="0" w:color="auto"/>
        <w:bottom w:val="none" w:sz="0" w:space="0" w:color="auto"/>
        <w:right w:val="none" w:sz="0" w:space="0" w:color="auto"/>
      </w:divBdr>
    </w:div>
    <w:div w:id="576863179">
      <w:bodyDiv w:val="1"/>
      <w:marLeft w:val="0"/>
      <w:marRight w:val="0"/>
      <w:marTop w:val="0"/>
      <w:marBottom w:val="0"/>
      <w:divBdr>
        <w:top w:val="none" w:sz="0" w:space="0" w:color="auto"/>
        <w:left w:val="none" w:sz="0" w:space="0" w:color="auto"/>
        <w:bottom w:val="none" w:sz="0" w:space="0" w:color="auto"/>
        <w:right w:val="none" w:sz="0" w:space="0" w:color="auto"/>
      </w:divBdr>
    </w:div>
    <w:div w:id="580334691">
      <w:bodyDiv w:val="1"/>
      <w:marLeft w:val="0"/>
      <w:marRight w:val="0"/>
      <w:marTop w:val="0"/>
      <w:marBottom w:val="0"/>
      <w:divBdr>
        <w:top w:val="none" w:sz="0" w:space="0" w:color="auto"/>
        <w:left w:val="none" w:sz="0" w:space="0" w:color="auto"/>
        <w:bottom w:val="none" w:sz="0" w:space="0" w:color="auto"/>
        <w:right w:val="none" w:sz="0" w:space="0" w:color="auto"/>
      </w:divBdr>
    </w:div>
    <w:div w:id="599525830">
      <w:bodyDiv w:val="1"/>
      <w:marLeft w:val="0"/>
      <w:marRight w:val="0"/>
      <w:marTop w:val="0"/>
      <w:marBottom w:val="0"/>
      <w:divBdr>
        <w:top w:val="none" w:sz="0" w:space="0" w:color="auto"/>
        <w:left w:val="none" w:sz="0" w:space="0" w:color="auto"/>
        <w:bottom w:val="none" w:sz="0" w:space="0" w:color="auto"/>
        <w:right w:val="none" w:sz="0" w:space="0" w:color="auto"/>
      </w:divBdr>
    </w:div>
    <w:div w:id="610475039">
      <w:bodyDiv w:val="1"/>
      <w:marLeft w:val="0"/>
      <w:marRight w:val="0"/>
      <w:marTop w:val="0"/>
      <w:marBottom w:val="0"/>
      <w:divBdr>
        <w:top w:val="none" w:sz="0" w:space="0" w:color="auto"/>
        <w:left w:val="none" w:sz="0" w:space="0" w:color="auto"/>
        <w:bottom w:val="none" w:sz="0" w:space="0" w:color="auto"/>
        <w:right w:val="none" w:sz="0" w:space="0" w:color="auto"/>
      </w:divBdr>
    </w:div>
    <w:div w:id="612131949">
      <w:bodyDiv w:val="1"/>
      <w:marLeft w:val="0"/>
      <w:marRight w:val="0"/>
      <w:marTop w:val="0"/>
      <w:marBottom w:val="0"/>
      <w:divBdr>
        <w:top w:val="none" w:sz="0" w:space="0" w:color="auto"/>
        <w:left w:val="none" w:sz="0" w:space="0" w:color="auto"/>
        <w:bottom w:val="none" w:sz="0" w:space="0" w:color="auto"/>
        <w:right w:val="none" w:sz="0" w:space="0" w:color="auto"/>
      </w:divBdr>
    </w:div>
    <w:div w:id="628246859">
      <w:bodyDiv w:val="1"/>
      <w:marLeft w:val="0"/>
      <w:marRight w:val="0"/>
      <w:marTop w:val="0"/>
      <w:marBottom w:val="0"/>
      <w:divBdr>
        <w:top w:val="none" w:sz="0" w:space="0" w:color="auto"/>
        <w:left w:val="none" w:sz="0" w:space="0" w:color="auto"/>
        <w:bottom w:val="none" w:sz="0" w:space="0" w:color="auto"/>
        <w:right w:val="none" w:sz="0" w:space="0" w:color="auto"/>
      </w:divBdr>
    </w:div>
    <w:div w:id="644050873">
      <w:bodyDiv w:val="1"/>
      <w:marLeft w:val="0"/>
      <w:marRight w:val="0"/>
      <w:marTop w:val="0"/>
      <w:marBottom w:val="0"/>
      <w:divBdr>
        <w:top w:val="none" w:sz="0" w:space="0" w:color="auto"/>
        <w:left w:val="none" w:sz="0" w:space="0" w:color="auto"/>
        <w:bottom w:val="none" w:sz="0" w:space="0" w:color="auto"/>
        <w:right w:val="none" w:sz="0" w:space="0" w:color="auto"/>
      </w:divBdr>
    </w:div>
    <w:div w:id="647366695">
      <w:bodyDiv w:val="1"/>
      <w:marLeft w:val="0"/>
      <w:marRight w:val="0"/>
      <w:marTop w:val="0"/>
      <w:marBottom w:val="0"/>
      <w:divBdr>
        <w:top w:val="none" w:sz="0" w:space="0" w:color="auto"/>
        <w:left w:val="none" w:sz="0" w:space="0" w:color="auto"/>
        <w:bottom w:val="none" w:sz="0" w:space="0" w:color="auto"/>
        <w:right w:val="none" w:sz="0" w:space="0" w:color="auto"/>
      </w:divBdr>
    </w:div>
    <w:div w:id="667169556">
      <w:bodyDiv w:val="1"/>
      <w:marLeft w:val="0"/>
      <w:marRight w:val="0"/>
      <w:marTop w:val="0"/>
      <w:marBottom w:val="0"/>
      <w:divBdr>
        <w:top w:val="none" w:sz="0" w:space="0" w:color="auto"/>
        <w:left w:val="none" w:sz="0" w:space="0" w:color="auto"/>
        <w:bottom w:val="none" w:sz="0" w:space="0" w:color="auto"/>
        <w:right w:val="none" w:sz="0" w:space="0" w:color="auto"/>
      </w:divBdr>
    </w:div>
    <w:div w:id="670453199">
      <w:bodyDiv w:val="1"/>
      <w:marLeft w:val="0"/>
      <w:marRight w:val="0"/>
      <w:marTop w:val="0"/>
      <w:marBottom w:val="0"/>
      <w:divBdr>
        <w:top w:val="none" w:sz="0" w:space="0" w:color="auto"/>
        <w:left w:val="none" w:sz="0" w:space="0" w:color="auto"/>
        <w:bottom w:val="none" w:sz="0" w:space="0" w:color="auto"/>
        <w:right w:val="none" w:sz="0" w:space="0" w:color="auto"/>
      </w:divBdr>
    </w:div>
    <w:div w:id="681009981">
      <w:bodyDiv w:val="1"/>
      <w:marLeft w:val="0"/>
      <w:marRight w:val="0"/>
      <w:marTop w:val="0"/>
      <w:marBottom w:val="0"/>
      <w:divBdr>
        <w:top w:val="none" w:sz="0" w:space="0" w:color="auto"/>
        <w:left w:val="none" w:sz="0" w:space="0" w:color="auto"/>
        <w:bottom w:val="none" w:sz="0" w:space="0" w:color="auto"/>
        <w:right w:val="none" w:sz="0" w:space="0" w:color="auto"/>
      </w:divBdr>
    </w:div>
    <w:div w:id="689138930">
      <w:bodyDiv w:val="1"/>
      <w:marLeft w:val="0"/>
      <w:marRight w:val="0"/>
      <w:marTop w:val="0"/>
      <w:marBottom w:val="0"/>
      <w:divBdr>
        <w:top w:val="none" w:sz="0" w:space="0" w:color="auto"/>
        <w:left w:val="none" w:sz="0" w:space="0" w:color="auto"/>
        <w:bottom w:val="none" w:sz="0" w:space="0" w:color="auto"/>
        <w:right w:val="none" w:sz="0" w:space="0" w:color="auto"/>
      </w:divBdr>
    </w:div>
    <w:div w:id="690759603">
      <w:bodyDiv w:val="1"/>
      <w:marLeft w:val="0"/>
      <w:marRight w:val="0"/>
      <w:marTop w:val="0"/>
      <w:marBottom w:val="0"/>
      <w:divBdr>
        <w:top w:val="none" w:sz="0" w:space="0" w:color="auto"/>
        <w:left w:val="none" w:sz="0" w:space="0" w:color="auto"/>
        <w:bottom w:val="none" w:sz="0" w:space="0" w:color="auto"/>
        <w:right w:val="none" w:sz="0" w:space="0" w:color="auto"/>
      </w:divBdr>
    </w:div>
    <w:div w:id="694961350">
      <w:bodyDiv w:val="1"/>
      <w:marLeft w:val="0"/>
      <w:marRight w:val="0"/>
      <w:marTop w:val="0"/>
      <w:marBottom w:val="0"/>
      <w:divBdr>
        <w:top w:val="none" w:sz="0" w:space="0" w:color="auto"/>
        <w:left w:val="none" w:sz="0" w:space="0" w:color="auto"/>
        <w:bottom w:val="none" w:sz="0" w:space="0" w:color="auto"/>
        <w:right w:val="none" w:sz="0" w:space="0" w:color="auto"/>
      </w:divBdr>
    </w:div>
    <w:div w:id="699279831">
      <w:bodyDiv w:val="1"/>
      <w:marLeft w:val="0"/>
      <w:marRight w:val="0"/>
      <w:marTop w:val="0"/>
      <w:marBottom w:val="0"/>
      <w:divBdr>
        <w:top w:val="none" w:sz="0" w:space="0" w:color="auto"/>
        <w:left w:val="none" w:sz="0" w:space="0" w:color="auto"/>
        <w:bottom w:val="none" w:sz="0" w:space="0" w:color="auto"/>
        <w:right w:val="none" w:sz="0" w:space="0" w:color="auto"/>
      </w:divBdr>
    </w:div>
    <w:div w:id="723481050">
      <w:bodyDiv w:val="1"/>
      <w:marLeft w:val="0"/>
      <w:marRight w:val="0"/>
      <w:marTop w:val="0"/>
      <w:marBottom w:val="0"/>
      <w:divBdr>
        <w:top w:val="none" w:sz="0" w:space="0" w:color="auto"/>
        <w:left w:val="none" w:sz="0" w:space="0" w:color="auto"/>
        <w:bottom w:val="none" w:sz="0" w:space="0" w:color="auto"/>
        <w:right w:val="none" w:sz="0" w:space="0" w:color="auto"/>
      </w:divBdr>
    </w:div>
    <w:div w:id="771441256">
      <w:bodyDiv w:val="1"/>
      <w:marLeft w:val="0"/>
      <w:marRight w:val="0"/>
      <w:marTop w:val="0"/>
      <w:marBottom w:val="0"/>
      <w:divBdr>
        <w:top w:val="none" w:sz="0" w:space="0" w:color="auto"/>
        <w:left w:val="none" w:sz="0" w:space="0" w:color="auto"/>
        <w:bottom w:val="none" w:sz="0" w:space="0" w:color="auto"/>
        <w:right w:val="none" w:sz="0" w:space="0" w:color="auto"/>
      </w:divBdr>
    </w:div>
    <w:div w:id="782385254">
      <w:bodyDiv w:val="1"/>
      <w:marLeft w:val="0"/>
      <w:marRight w:val="0"/>
      <w:marTop w:val="0"/>
      <w:marBottom w:val="0"/>
      <w:divBdr>
        <w:top w:val="none" w:sz="0" w:space="0" w:color="auto"/>
        <w:left w:val="none" w:sz="0" w:space="0" w:color="auto"/>
        <w:bottom w:val="none" w:sz="0" w:space="0" w:color="auto"/>
        <w:right w:val="none" w:sz="0" w:space="0" w:color="auto"/>
      </w:divBdr>
    </w:div>
    <w:div w:id="797605496">
      <w:bodyDiv w:val="1"/>
      <w:marLeft w:val="0"/>
      <w:marRight w:val="0"/>
      <w:marTop w:val="0"/>
      <w:marBottom w:val="0"/>
      <w:divBdr>
        <w:top w:val="none" w:sz="0" w:space="0" w:color="auto"/>
        <w:left w:val="none" w:sz="0" w:space="0" w:color="auto"/>
        <w:bottom w:val="none" w:sz="0" w:space="0" w:color="auto"/>
        <w:right w:val="none" w:sz="0" w:space="0" w:color="auto"/>
      </w:divBdr>
    </w:div>
    <w:div w:id="831726534">
      <w:bodyDiv w:val="1"/>
      <w:marLeft w:val="0"/>
      <w:marRight w:val="0"/>
      <w:marTop w:val="0"/>
      <w:marBottom w:val="0"/>
      <w:divBdr>
        <w:top w:val="none" w:sz="0" w:space="0" w:color="auto"/>
        <w:left w:val="none" w:sz="0" w:space="0" w:color="auto"/>
        <w:bottom w:val="none" w:sz="0" w:space="0" w:color="auto"/>
        <w:right w:val="none" w:sz="0" w:space="0" w:color="auto"/>
      </w:divBdr>
    </w:div>
    <w:div w:id="838428370">
      <w:bodyDiv w:val="1"/>
      <w:marLeft w:val="0"/>
      <w:marRight w:val="0"/>
      <w:marTop w:val="0"/>
      <w:marBottom w:val="0"/>
      <w:divBdr>
        <w:top w:val="none" w:sz="0" w:space="0" w:color="auto"/>
        <w:left w:val="none" w:sz="0" w:space="0" w:color="auto"/>
        <w:bottom w:val="none" w:sz="0" w:space="0" w:color="auto"/>
        <w:right w:val="none" w:sz="0" w:space="0" w:color="auto"/>
      </w:divBdr>
    </w:div>
    <w:div w:id="851072819">
      <w:bodyDiv w:val="1"/>
      <w:marLeft w:val="0"/>
      <w:marRight w:val="0"/>
      <w:marTop w:val="0"/>
      <w:marBottom w:val="0"/>
      <w:divBdr>
        <w:top w:val="none" w:sz="0" w:space="0" w:color="auto"/>
        <w:left w:val="none" w:sz="0" w:space="0" w:color="auto"/>
        <w:bottom w:val="none" w:sz="0" w:space="0" w:color="auto"/>
        <w:right w:val="none" w:sz="0" w:space="0" w:color="auto"/>
      </w:divBdr>
    </w:div>
    <w:div w:id="861698886">
      <w:bodyDiv w:val="1"/>
      <w:marLeft w:val="0"/>
      <w:marRight w:val="0"/>
      <w:marTop w:val="0"/>
      <w:marBottom w:val="0"/>
      <w:divBdr>
        <w:top w:val="none" w:sz="0" w:space="0" w:color="auto"/>
        <w:left w:val="none" w:sz="0" w:space="0" w:color="auto"/>
        <w:bottom w:val="none" w:sz="0" w:space="0" w:color="auto"/>
        <w:right w:val="none" w:sz="0" w:space="0" w:color="auto"/>
      </w:divBdr>
    </w:div>
    <w:div w:id="864829308">
      <w:bodyDiv w:val="1"/>
      <w:marLeft w:val="0"/>
      <w:marRight w:val="0"/>
      <w:marTop w:val="0"/>
      <w:marBottom w:val="0"/>
      <w:divBdr>
        <w:top w:val="none" w:sz="0" w:space="0" w:color="auto"/>
        <w:left w:val="none" w:sz="0" w:space="0" w:color="auto"/>
        <w:bottom w:val="none" w:sz="0" w:space="0" w:color="auto"/>
        <w:right w:val="none" w:sz="0" w:space="0" w:color="auto"/>
      </w:divBdr>
    </w:div>
    <w:div w:id="887840237">
      <w:bodyDiv w:val="1"/>
      <w:marLeft w:val="0"/>
      <w:marRight w:val="0"/>
      <w:marTop w:val="0"/>
      <w:marBottom w:val="0"/>
      <w:divBdr>
        <w:top w:val="none" w:sz="0" w:space="0" w:color="auto"/>
        <w:left w:val="none" w:sz="0" w:space="0" w:color="auto"/>
        <w:bottom w:val="none" w:sz="0" w:space="0" w:color="auto"/>
        <w:right w:val="none" w:sz="0" w:space="0" w:color="auto"/>
      </w:divBdr>
    </w:div>
    <w:div w:id="889196926">
      <w:bodyDiv w:val="1"/>
      <w:marLeft w:val="0"/>
      <w:marRight w:val="0"/>
      <w:marTop w:val="0"/>
      <w:marBottom w:val="0"/>
      <w:divBdr>
        <w:top w:val="none" w:sz="0" w:space="0" w:color="auto"/>
        <w:left w:val="none" w:sz="0" w:space="0" w:color="auto"/>
        <w:bottom w:val="none" w:sz="0" w:space="0" w:color="auto"/>
        <w:right w:val="none" w:sz="0" w:space="0" w:color="auto"/>
      </w:divBdr>
    </w:div>
    <w:div w:id="891501750">
      <w:bodyDiv w:val="1"/>
      <w:marLeft w:val="0"/>
      <w:marRight w:val="0"/>
      <w:marTop w:val="0"/>
      <w:marBottom w:val="0"/>
      <w:divBdr>
        <w:top w:val="none" w:sz="0" w:space="0" w:color="auto"/>
        <w:left w:val="none" w:sz="0" w:space="0" w:color="auto"/>
        <w:bottom w:val="none" w:sz="0" w:space="0" w:color="auto"/>
        <w:right w:val="none" w:sz="0" w:space="0" w:color="auto"/>
      </w:divBdr>
    </w:div>
    <w:div w:id="897739023">
      <w:bodyDiv w:val="1"/>
      <w:marLeft w:val="0"/>
      <w:marRight w:val="0"/>
      <w:marTop w:val="0"/>
      <w:marBottom w:val="0"/>
      <w:divBdr>
        <w:top w:val="none" w:sz="0" w:space="0" w:color="auto"/>
        <w:left w:val="none" w:sz="0" w:space="0" w:color="auto"/>
        <w:bottom w:val="none" w:sz="0" w:space="0" w:color="auto"/>
        <w:right w:val="none" w:sz="0" w:space="0" w:color="auto"/>
      </w:divBdr>
    </w:div>
    <w:div w:id="898130101">
      <w:bodyDiv w:val="1"/>
      <w:marLeft w:val="0"/>
      <w:marRight w:val="0"/>
      <w:marTop w:val="0"/>
      <w:marBottom w:val="0"/>
      <w:divBdr>
        <w:top w:val="none" w:sz="0" w:space="0" w:color="auto"/>
        <w:left w:val="none" w:sz="0" w:space="0" w:color="auto"/>
        <w:bottom w:val="none" w:sz="0" w:space="0" w:color="auto"/>
        <w:right w:val="none" w:sz="0" w:space="0" w:color="auto"/>
      </w:divBdr>
    </w:div>
    <w:div w:id="905842804">
      <w:bodyDiv w:val="1"/>
      <w:marLeft w:val="0"/>
      <w:marRight w:val="0"/>
      <w:marTop w:val="0"/>
      <w:marBottom w:val="0"/>
      <w:divBdr>
        <w:top w:val="none" w:sz="0" w:space="0" w:color="auto"/>
        <w:left w:val="none" w:sz="0" w:space="0" w:color="auto"/>
        <w:bottom w:val="none" w:sz="0" w:space="0" w:color="auto"/>
        <w:right w:val="none" w:sz="0" w:space="0" w:color="auto"/>
      </w:divBdr>
    </w:div>
    <w:div w:id="913010188">
      <w:bodyDiv w:val="1"/>
      <w:marLeft w:val="0"/>
      <w:marRight w:val="0"/>
      <w:marTop w:val="0"/>
      <w:marBottom w:val="0"/>
      <w:divBdr>
        <w:top w:val="none" w:sz="0" w:space="0" w:color="auto"/>
        <w:left w:val="none" w:sz="0" w:space="0" w:color="auto"/>
        <w:bottom w:val="none" w:sz="0" w:space="0" w:color="auto"/>
        <w:right w:val="none" w:sz="0" w:space="0" w:color="auto"/>
      </w:divBdr>
    </w:div>
    <w:div w:id="948852332">
      <w:bodyDiv w:val="1"/>
      <w:marLeft w:val="0"/>
      <w:marRight w:val="0"/>
      <w:marTop w:val="0"/>
      <w:marBottom w:val="0"/>
      <w:divBdr>
        <w:top w:val="none" w:sz="0" w:space="0" w:color="auto"/>
        <w:left w:val="none" w:sz="0" w:space="0" w:color="auto"/>
        <w:bottom w:val="none" w:sz="0" w:space="0" w:color="auto"/>
        <w:right w:val="none" w:sz="0" w:space="0" w:color="auto"/>
      </w:divBdr>
    </w:div>
    <w:div w:id="950209645">
      <w:bodyDiv w:val="1"/>
      <w:marLeft w:val="0"/>
      <w:marRight w:val="0"/>
      <w:marTop w:val="0"/>
      <w:marBottom w:val="0"/>
      <w:divBdr>
        <w:top w:val="none" w:sz="0" w:space="0" w:color="auto"/>
        <w:left w:val="none" w:sz="0" w:space="0" w:color="auto"/>
        <w:bottom w:val="none" w:sz="0" w:space="0" w:color="auto"/>
        <w:right w:val="none" w:sz="0" w:space="0" w:color="auto"/>
      </w:divBdr>
    </w:div>
    <w:div w:id="950817718">
      <w:bodyDiv w:val="1"/>
      <w:marLeft w:val="0"/>
      <w:marRight w:val="0"/>
      <w:marTop w:val="0"/>
      <w:marBottom w:val="0"/>
      <w:divBdr>
        <w:top w:val="none" w:sz="0" w:space="0" w:color="auto"/>
        <w:left w:val="none" w:sz="0" w:space="0" w:color="auto"/>
        <w:bottom w:val="none" w:sz="0" w:space="0" w:color="auto"/>
        <w:right w:val="none" w:sz="0" w:space="0" w:color="auto"/>
      </w:divBdr>
    </w:div>
    <w:div w:id="965307236">
      <w:bodyDiv w:val="1"/>
      <w:marLeft w:val="0"/>
      <w:marRight w:val="0"/>
      <w:marTop w:val="0"/>
      <w:marBottom w:val="0"/>
      <w:divBdr>
        <w:top w:val="none" w:sz="0" w:space="0" w:color="auto"/>
        <w:left w:val="none" w:sz="0" w:space="0" w:color="auto"/>
        <w:bottom w:val="none" w:sz="0" w:space="0" w:color="auto"/>
        <w:right w:val="none" w:sz="0" w:space="0" w:color="auto"/>
      </w:divBdr>
    </w:div>
    <w:div w:id="981082239">
      <w:bodyDiv w:val="1"/>
      <w:marLeft w:val="0"/>
      <w:marRight w:val="0"/>
      <w:marTop w:val="0"/>
      <w:marBottom w:val="0"/>
      <w:divBdr>
        <w:top w:val="none" w:sz="0" w:space="0" w:color="auto"/>
        <w:left w:val="none" w:sz="0" w:space="0" w:color="auto"/>
        <w:bottom w:val="none" w:sz="0" w:space="0" w:color="auto"/>
        <w:right w:val="none" w:sz="0" w:space="0" w:color="auto"/>
      </w:divBdr>
    </w:div>
    <w:div w:id="981809660">
      <w:bodyDiv w:val="1"/>
      <w:marLeft w:val="0"/>
      <w:marRight w:val="0"/>
      <w:marTop w:val="0"/>
      <w:marBottom w:val="0"/>
      <w:divBdr>
        <w:top w:val="none" w:sz="0" w:space="0" w:color="auto"/>
        <w:left w:val="none" w:sz="0" w:space="0" w:color="auto"/>
        <w:bottom w:val="none" w:sz="0" w:space="0" w:color="auto"/>
        <w:right w:val="none" w:sz="0" w:space="0" w:color="auto"/>
      </w:divBdr>
    </w:div>
    <w:div w:id="988557639">
      <w:bodyDiv w:val="1"/>
      <w:marLeft w:val="0"/>
      <w:marRight w:val="0"/>
      <w:marTop w:val="0"/>
      <w:marBottom w:val="0"/>
      <w:divBdr>
        <w:top w:val="none" w:sz="0" w:space="0" w:color="auto"/>
        <w:left w:val="none" w:sz="0" w:space="0" w:color="auto"/>
        <w:bottom w:val="none" w:sz="0" w:space="0" w:color="auto"/>
        <w:right w:val="none" w:sz="0" w:space="0" w:color="auto"/>
      </w:divBdr>
    </w:div>
    <w:div w:id="998924194">
      <w:bodyDiv w:val="1"/>
      <w:marLeft w:val="0"/>
      <w:marRight w:val="0"/>
      <w:marTop w:val="0"/>
      <w:marBottom w:val="0"/>
      <w:divBdr>
        <w:top w:val="none" w:sz="0" w:space="0" w:color="auto"/>
        <w:left w:val="none" w:sz="0" w:space="0" w:color="auto"/>
        <w:bottom w:val="none" w:sz="0" w:space="0" w:color="auto"/>
        <w:right w:val="none" w:sz="0" w:space="0" w:color="auto"/>
      </w:divBdr>
    </w:div>
    <w:div w:id="999693592">
      <w:bodyDiv w:val="1"/>
      <w:marLeft w:val="0"/>
      <w:marRight w:val="0"/>
      <w:marTop w:val="0"/>
      <w:marBottom w:val="0"/>
      <w:divBdr>
        <w:top w:val="none" w:sz="0" w:space="0" w:color="auto"/>
        <w:left w:val="none" w:sz="0" w:space="0" w:color="auto"/>
        <w:bottom w:val="none" w:sz="0" w:space="0" w:color="auto"/>
        <w:right w:val="none" w:sz="0" w:space="0" w:color="auto"/>
      </w:divBdr>
    </w:div>
    <w:div w:id="1001928245">
      <w:bodyDiv w:val="1"/>
      <w:marLeft w:val="0"/>
      <w:marRight w:val="0"/>
      <w:marTop w:val="0"/>
      <w:marBottom w:val="0"/>
      <w:divBdr>
        <w:top w:val="none" w:sz="0" w:space="0" w:color="auto"/>
        <w:left w:val="none" w:sz="0" w:space="0" w:color="auto"/>
        <w:bottom w:val="none" w:sz="0" w:space="0" w:color="auto"/>
        <w:right w:val="none" w:sz="0" w:space="0" w:color="auto"/>
      </w:divBdr>
    </w:div>
    <w:div w:id="1013461591">
      <w:bodyDiv w:val="1"/>
      <w:marLeft w:val="0"/>
      <w:marRight w:val="0"/>
      <w:marTop w:val="0"/>
      <w:marBottom w:val="0"/>
      <w:divBdr>
        <w:top w:val="none" w:sz="0" w:space="0" w:color="auto"/>
        <w:left w:val="none" w:sz="0" w:space="0" w:color="auto"/>
        <w:bottom w:val="none" w:sz="0" w:space="0" w:color="auto"/>
        <w:right w:val="none" w:sz="0" w:space="0" w:color="auto"/>
      </w:divBdr>
    </w:div>
    <w:div w:id="1023093780">
      <w:bodyDiv w:val="1"/>
      <w:marLeft w:val="0"/>
      <w:marRight w:val="0"/>
      <w:marTop w:val="0"/>
      <w:marBottom w:val="0"/>
      <w:divBdr>
        <w:top w:val="none" w:sz="0" w:space="0" w:color="auto"/>
        <w:left w:val="none" w:sz="0" w:space="0" w:color="auto"/>
        <w:bottom w:val="none" w:sz="0" w:space="0" w:color="auto"/>
        <w:right w:val="none" w:sz="0" w:space="0" w:color="auto"/>
      </w:divBdr>
    </w:div>
    <w:div w:id="1023245146">
      <w:bodyDiv w:val="1"/>
      <w:marLeft w:val="0"/>
      <w:marRight w:val="0"/>
      <w:marTop w:val="0"/>
      <w:marBottom w:val="0"/>
      <w:divBdr>
        <w:top w:val="none" w:sz="0" w:space="0" w:color="auto"/>
        <w:left w:val="none" w:sz="0" w:space="0" w:color="auto"/>
        <w:bottom w:val="none" w:sz="0" w:space="0" w:color="auto"/>
        <w:right w:val="none" w:sz="0" w:space="0" w:color="auto"/>
      </w:divBdr>
    </w:div>
    <w:div w:id="1026442473">
      <w:bodyDiv w:val="1"/>
      <w:marLeft w:val="0"/>
      <w:marRight w:val="0"/>
      <w:marTop w:val="0"/>
      <w:marBottom w:val="0"/>
      <w:divBdr>
        <w:top w:val="none" w:sz="0" w:space="0" w:color="auto"/>
        <w:left w:val="none" w:sz="0" w:space="0" w:color="auto"/>
        <w:bottom w:val="none" w:sz="0" w:space="0" w:color="auto"/>
        <w:right w:val="none" w:sz="0" w:space="0" w:color="auto"/>
      </w:divBdr>
    </w:div>
    <w:div w:id="1045451998">
      <w:bodyDiv w:val="1"/>
      <w:marLeft w:val="0"/>
      <w:marRight w:val="0"/>
      <w:marTop w:val="0"/>
      <w:marBottom w:val="0"/>
      <w:divBdr>
        <w:top w:val="none" w:sz="0" w:space="0" w:color="auto"/>
        <w:left w:val="none" w:sz="0" w:space="0" w:color="auto"/>
        <w:bottom w:val="none" w:sz="0" w:space="0" w:color="auto"/>
        <w:right w:val="none" w:sz="0" w:space="0" w:color="auto"/>
      </w:divBdr>
    </w:div>
    <w:div w:id="1051804823">
      <w:bodyDiv w:val="1"/>
      <w:marLeft w:val="0"/>
      <w:marRight w:val="0"/>
      <w:marTop w:val="0"/>
      <w:marBottom w:val="0"/>
      <w:divBdr>
        <w:top w:val="none" w:sz="0" w:space="0" w:color="auto"/>
        <w:left w:val="none" w:sz="0" w:space="0" w:color="auto"/>
        <w:bottom w:val="none" w:sz="0" w:space="0" w:color="auto"/>
        <w:right w:val="none" w:sz="0" w:space="0" w:color="auto"/>
      </w:divBdr>
    </w:div>
    <w:div w:id="1055661125">
      <w:bodyDiv w:val="1"/>
      <w:marLeft w:val="0"/>
      <w:marRight w:val="0"/>
      <w:marTop w:val="0"/>
      <w:marBottom w:val="0"/>
      <w:divBdr>
        <w:top w:val="none" w:sz="0" w:space="0" w:color="auto"/>
        <w:left w:val="none" w:sz="0" w:space="0" w:color="auto"/>
        <w:bottom w:val="none" w:sz="0" w:space="0" w:color="auto"/>
        <w:right w:val="none" w:sz="0" w:space="0" w:color="auto"/>
      </w:divBdr>
    </w:div>
    <w:div w:id="1061291471">
      <w:bodyDiv w:val="1"/>
      <w:marLeft w:val="0"/>
      <w:marRight w:val="0"/>
      <w:marTop w:val="0"/>
      <w:marBottom w:val="0"/>
      <w:divBdr>
        <w:top w:val="none" w:sz="0" w:space="0" w:color="auto"/>
        <w:left w:val="none" w:sz="0" w:space="0" w:color="auto"/>
        <w:bottom w:val="none" w:sz="0" w:space="0" w:color="auto"/>
        <w:right w:val="none" w:sz="0" w:space="0" w:color="auto"/>
      </w:divBdr>
    </w:div>
    <w:div w:id="1065640622">
      <w:bodyDiv w:val="1"/>
      <w:marLeft w:val="0"/>
      <w:marRight w:val="0"/>
      <w:marTop w:val="0"/>
      <w:marBottom w:val="0"/>
      <w:divBdr>
        <w:top w:val="none" w:sz="0" w:space="0" w:color="auto"/>
        <w:left w:val="none" w:sz="0" w:space="0" w:color="auto"/>
        <w:bottom w:val="none" w:sz="0" w:space="0" w:color="auto"/>
        <w:right w:val="none" w:sz="0" w:space="0" w:color="auto"/>
      </w:divBdr>
    </w:div>
    <w:div w:id="1114248370">
      <w:bodyDiv w:val="1"/>
      <w:marLeft w:val="0"/>
      <w:marRight w:val="0"/>
      <w:marTop w:val="0"/>
      <w:marBottom w:val="0"/>
      <w:divBdr>
        <w:top w:val="none" w:sz="0" w:space="0" w:color="auto"/>
        <w:left w:val="none" w:sz="0" w:space="0" w:color="auto"/>
        <w:bottom w:val="none" w:sz="0" w:space="0" w:color="auto"/>
        <w:right w:val="none" w:sz="0" w:space="0" w:color="auto"/>
      </w:divBdr>
    </w:div>
    <w:div w:id="1115520587">
      <w:bodyDiv w:val="1"/>
      <w:marLeft w:val="0"/>
      <w:marRight w:val="0"/>
      <w:marTop w:val="0"/>
      <w:marBottom w:val="0"/>
      <w:divBdr>
        <w:top w:val="none" w:sz="0" w:space="0" w:color="auto"/>
        <w:left w:val="none" w:sz="0" w:space="0" w:color="auto"/>
        <w:bottom w:val="none" w:sz="0" w:space="0" w:color="auto"/>
        <w:right w:val="none" w:sz="0" w:space="0" w:color="auto"/>
      </w:divBdr>
    </w:div>
    <w:div w:id="1136220647">
      <w:bodyDiv w:val="1"/>
      <w:marLeft w:val="0"/>
      <w:marRight w:val="0"/>
      <w:marTop w:val="0"/>
      <w:marBottom w:val="0"/>
      <w:divBdr>
        <w:top w:val="none" w:sz="0" w:space="0" w:color="auto"/>
        <w:left w:val="none" w:sz="0" w:space="0" w:color="auto"/>
        <w:bottom w:val="none" w:sz="0" w:space="0" w:color="auto"/>
        <w:right w:val="none" w:sz="0" w:space="0" w:color="auto"/>
      </w:divBdr>
    </w:div>
    <w:div w:id="1187645893">
      <w:bodyDiv w:val="1"/>
      <w:marLeft w:val="0"/>
      <w:marRight w:val="0"/>
      <w:marTop w:val="0"/>
      <w:marBottom w:val="0"/>
      <w:divBdr>
        <w:top w:val="none" w:sz="0" w:space="0" w:color="auto"/>
        <w:left w:val="none" w:sz="0" w:space="0" w:color="auto"/>
        <w:bottom w:val="none" w:sz="0" w:space="0" w:color="auto"/>
        <w:right w:val="none" w:sz="0" w:space="0" w:color="auto"/>
      </w:divBdr>
    </w:div>
    <w:div w:id="1193881021">
      <w:bodyDiv w:val="1"/>
      <w:marLeft w:val="0"/>
      <w:marRight w:val="0"/>
      <w:marTop w:val="0"/>
      <w:marBottom w:val="0"/>
      <w:divBdr>
        <w:top w:val="none" w:sz="0" w:space="0" w:color="auto"/>
        <w:left w:val="none" w:sz="0" w:space="0" w:color="auto"/>
        <w:bottom w:val="none" w:sz="0" w:space="0" w:color="auto"/>
        <w:right w:val="none" w:sz="0" w:space="0" w:color="auto"/>
      </w:divBdr>
    </w:div>
    <w:div w:id="1214926312">
      <w:bodyDiv w:val="1"/>
      <w:marLeft w:val="0"/>
      <w:marRight w:val="0"/>
      <w:marTop w:val="0"/>
      <w:marBottom w:val="0"/>
      <w:divBdr>
        <w:top w:val="none" w:sz="0" w:space="0" w:color="auto"/>
        <w:left w:val="none" w:sz="0" w:space="0" w:color="auto"/>
        <w:bottom w:val="none" w:sz="0" w:space="0" w:color="auto"/>
        <w:right w:val="none" w:sz="0" w:space="0" w:color="auto"/>
      </w:divBdr>
    </w:div>
    <w:div w:id="1250188958">
      <w:bodyDiv w:val="1"/>
      <w:marLeft w:val="0"/>
      <w:marRight w:val="0"/>
      <w:marTop w:val="0"/>
      <w:marBottom w:val="0"/>
      <w:divBdr>
        <w:top w:val="none" w:sz="0" w:space="0" w:color="auto"/>
        <w:left w:val="none" w:sz="0" w:space="0" w:color="auto"/>
        <w:bottom w:val="none" w:sz="0" w:space="0" w:color="auto"/>
        <w:right w:val="none" w:sz="0" w:space="0" w:color="auto"/>
      </w:divBdr>
    </w:div>
    <w:div w:id="1253512829">
      <w:bodyDiv w:val="1"/>
      <w:marLeft w:val="0"/>
      <w:marRight w:val="0"/>
      <w:marTop w:val="0"/>
      <w:marBottom w:val="0"/>
      <w:divBdr>
        <w:top w:val="none" w:sz="0" w:space="0" w:color="auto"/>
        <w:left w:val="none" w:sz="0" w:space="0" w:color="auto"/>
        <w:bottom w:val="none" w:sz="0" w:space="0" w:color="auto"/>
        <w:right w:val="none" w:sz="0" w:space="0" w:color="auto"/>
      </w:divBdr>
    </w:div>
    <w:div w:id="1257712320">
      <w:bodyDiv w:val="1"/>
      <w:marLeft w:val="0"/>
      <w:marRight w:val="0"/>
      <w:marTop w:val="0"/>
      <w:marBottom w:val="0"/>
      <w:divBdr>
        <w:top w:val="none" w:sz="0" w:space="0" w:color="auto"/>
        <w:left w:val="none" w:sz="0" w:space="0" w:color="auto"/>
        <w:bottom w:val="none" w:sz="0" w:space="0" w:color="auto"/>
        <w:right w:val="none" w:sz="0" w:space="0" w:color="auto"/>
      </w:divBdr>
    </w:div>
    <w:div w:id="1270548421">
      <w:bodyDiv w:val="1"/>
      <w:marLeft w:val="0"/>
      <w:marRight w:val="0"/>
      <w:marTop w:val="0"/>
      <w:marBottom w:val="0"/>
      <w:divBdr>
        <w:top w:val="none" w:sz="0" w:space="0" w:color="auto"/>
        <w:left w:val="none" w:sz="0" w:space="0" w:color="auto"/>
        <w:bottom w:val="none" w:sz="0" w:space="0" w:color="auto"/>
        <w:right w:val="none" w:sz="0" w:space="0" w:color="auto"/>
      </w:divBdr>
    </w:div>
    <w:div w:id="1274023427">
      <w:bodyDiv w:val="1"/>
      <w:marLeft w:val="0"/>
      <w:marRight w:val="0"/>
      <w:marTop w:val="0"/>
      <w:marBottom w:val="0"/>
      <w:divBdr>
        <w:top w:val="none" w:sz="0" w:space="0" w:color="auto"/>
        <w:left w:val="none" w:sz="0" w:space="0" w:color="auto"/>
        <w:bottom w:val="none" w:sz="0" w:space="0" w:color="auto"/>
        <w:right w:val="none" w:sz="0" w:space="0" w:color="auto"/>
      </w:divBdr>
    </w:div>
    <w:div w:id="1277523901">
      <w:bodyDiv w:val="1"/>
      <w:marLeft w:val="0"/>
      <w:marRight w:val="0"/>
      <w:marTop w:val="0"/>
      <w:marBottom w:val="0"/>
      <w:divBdr>
        <w:top w:val="none" w:sz="0" w:space="0" w:color="auto"/>
        <w:left w:val="none" w:sz="0" w:space="0" w:color="auto"/>
        <w:bottom w:val="none" w:sz="0" w:space="0" w:color="auto"/>
        <w:right w:val="none" w:sz="0" w:space="0" w:color="auto"/>
      </w:divBdr>
    </w:div>
    <w:div w:id="1298220663">
      <w:bodyDiv w:val="1"/>
      <w:marLeft w:val="0"/>
      <w:marRight w:val="0"/>
      <w:marTop w:val="0"/>
      <w:marBottom w:val="0"/>
      <w:divBdr>
        <w:top w:val="none" w:sz="0" w:space="0" w:color="auto"/>
        <w:left w:val="none" w:sz="0" w:space="0" w:color="auto"/>
        <w:bottom w:val="none" w:sz="0" w:space="0" w:color="auto"/>
        <w:right w:val="none" w:sz="0" w:space="0" w:color="auto"/>
      </w:divBdr>
    </w:div>
    <w:div w:id="1300189179">
      <w:bodyDiv w:val="1"/>
      <w:marLeft w:val="0"/>
      <w:marRight w:val="0"/>
      <w:marTop w:val="0"/>
      <w:marBottom w:val="0"/>
      <w:divBdr>
        <w:top w:val="none" w:sz="0" w:space="0" w:color="auto"/>
        <w:left w:val="none" w:sz="0" w:space="0" w:color="auto"/>
        <w:bottom w:val="none" w:sz="0" w:space="0" w:color="auto"/>
        <w:right w:val="none" w:sz="0" w:space="0" w:color="auto"/>
      </w:divBdr>
    </w:div>
    <w:div w:id="1306276890">
      <w:bodyDiv w:val="1"/>
      <w:marLeft w:val="0"/>
      <w:marRight w:val="0"/>
      <w:marTop w:val="0"/>
      <w:marBottom w:val="0"/>
      <w:divBdr>
        <w:top w:val="none" w:sz="0" w:space="0" w:color="auto"/>
        <w:left w:val="none" w:sz="0" w:space="0" w:color="auto"/>
        <w:bottom w:val="none" w:sz="0" w:space="0" w:color="auto"/>
        <w:right w:val="none" w:sz="0" w:space="0" w:color="auto"/>
      </w:divBdr>
    </w:div>
    <w:div w:id="1311639112">
      <w:bodyDiv w:val="1"/>
      <w:marLeft w:val="0"/>
      <w:marRight w:val="0"/>
      <w:marTop w:val="0"/>
      <w:marBottom w:val="0"/>
      <w:divBdr>
        <w:top w:val="none" w:sz="0" w:space="0" w:color="auto"/>
        <w:left w:val="none" w:sz="0" w:space="0" w:color="auto"/>
        <w:bottom w:val="none" w:sz="0" w:space="0" w:color="auto"/>
        <w:right w:val="none" w:sz="0" w:space="0" w:color="auto"/>
      </w:divBdr>
    </w:div>
    <w:div w:id="1324043090">
      <w:bodyDiv w:val="1"/>
      <w:marLeft w:val="0"/>
      <w:marRight w:val="0"/>
      <w:marTop w:val="0"/>
      <w:marBottom w:val="0"/>
      <w:divBdr>
        <w:top w:val="none" w:sz="0" w:space="0" w:color="auto"/>
        <w:left w:val="none" w:sz="0" w:space="0" w:color="auto"/>
        <w:bottom w:val="none" w:sz="0" w:space="0" w:color="auto"/>
        <w:right w:val="none" w:sz="0" w:space="0" w:color="auto"/>
      </w:divBdr>
    </w:div>
    <w:div w:id="1325662450">
      <w:bodyDiv w:val="1"/>
      <w:marLeft w:val="0"/>
      <w:marRight w:val="0"/>
      <w:marTop w:val="0"/>
      <w:marBottom w:val="0"/>
      <w:divBdr>
        <w:top w:val="none" w:sz="0" w:space="0" w:color="auto"/>
        <w:left w:val="none" w:sz="0" w:space="0" w:color="auto"/>
        <w:bottom w:val="none" w:sz="0" w:space="0" w:color="auto"/>
        <w:right w:val="none" w:sz="0" w:space="0" w:color="auto"/>
      </w:divBdr>
    </w:div>
    <w:div w:id="1345130461">
      <w:bodyDiv w:val="1"/>
      <w:marLeft w:val="0"/>
      <w:marRight w:val="0"/>
      <w:marTop w:val="0"/>
      <w:marBottom w:val="0"/>
      <w:divBdr>
        <w:top w:val="none" w:sz="0" w:space="0" w:color="auto"/>
        <w:left w:val="none" w:sz="0" w:space="0" w:color="auto"/>
        <w:bottom w:val="none" w:sz="0" w:space="0" w:color="auto"/>
        <w:right w:val="none" w:sz="0" w:space="0" w:color="auto"/>
      </w:divBdr>
    </w:div>
    <w:div w:id="1352954280">
      <w:bodyDiv w:val="1"/>
      <w:marLeft w:val="0"/>
      <w:marRight w:val="0"/>
      <w:marTop w:val="0"/>
      <w:marBottom w:val="0"/>
      <w:divBdr>
        <w:top w:val="none" w:sz="0" w:space="0" w:color="auto"/>
        <w:left w:val="none" w:sz="0" w:space="0" w:color="auto"/>
        <w:bottom w:val="none" w:sz="0" w:space="0" w:color="auto"/>
        <w:right w:val="none" w:sz="0" w:space="0" w:color="auto"/>
      </w:divBdr>
    </w:div>
    <w:div w:id="1353796639">
      <w:bodyDiv w:val="1"/>
      <w:marLeft w:val="0"/>
      <w:marRight w:val="0"/>
      <w:marTop w:val="0"/>
      <w:marBottom w:val="0"/>
      <w:divBdr>
        <w:top w:val="none" w:sz="0" w:space="0" w:color="auto"/>
        <w:left w:val="none" w:sz="0" w:space="0" w:color="auto"/>
        <w:bottom w:val="none" w:sz="0" w:space="0" w:color="auto"/>
        <w:right w:val="none" w:sz="0" w:space="0" w:color="auto"/>
      </w:divBdr>
    </w:div>
    <w:div w:id="1354922909">
      <w:bodyDiv w:val="1"/>
      <w:marLeft w:val="0"/>
      <w:marRight w:val="0"/>
      <w:marTop w:val="0"/>
      <w:marBottom w:val="0"/>
      <w:divBdr>
        <w:top w:val="none" w:sz="0" w:space="0" w:color="auto"/>
        <w:left w:val="none" w:sz="0" w:space="0" w:color="auto"/>
        <w:bottom w:val="none" w:sz="0" w:space="0" w:color="auto"/>
        <w:right w:val="none" w:sz="0" w:space="0" w:color="auto"/>
      </w:divBdr>
    </w:div>
    <w:div w:id="1362627322">
      <w:bodyDiv w:val="1"/>
      <w:marLeft w:val="0"/>
      <w:marRight w:val="0"/>
      <w:marTop w:val="0"/>
      <w:marBottom w:val="0"/>
      <w:divBdr>
        <w:top w:val="none" w:sz="0" w:space="0" w:color="auto"/>
        <w:left w:val="none" w:sz="0" w:space="0" w:color="auto"/>
        <w:bottom w:val="none" w:sz="0" w:space="0" w:color="auto"/>
        <w:right w:val="none" w:sz="0" w:space="0" w:color="auto"/>
      </w:divBdr>
    </w:div>
    <w:div w:id="1370296651">
      <w:bodyDiv w:val="1"/>
      <w:marLeft w:val="0"/>
      <w:marRight w:val="0"/>
      <w:marTop w:val="0"/>
      <w:marBottom w:val="0"/>
      <w:divBdr>
        <w:top w:val="none" w:sz="0" w:space="0" w:color="auto"/>
        <w:left w:val="none" w:sz="0" w:space="0" w:color="auto"/>
        <w:bottom w:val="none" w:sz="0" w:space="0" w:color="auto"/>
        <w:right w:val="none" w:sz="0" w:space="0" w:color="auto"/>
      </w:divBdr>
    </w:div>
    <w:div w:id="1373191135">
      <w:bodyDiv w:val="1"/>
      <w:marLeft w:val="0"/>
      <w:marRight w:val="0"/>
      <w:marTop w:val="0"/>
      <w:marBottom w:val="0"/>
      <w:divBdr>
        <w:top w:val="none" w:sz="0" w:space="0" w:color="auto"/>
        <w:left w:val="none" w:sz="0" w:space="0" w:color="auto"/>
        <w:bottom w:val="none" w:sz="0" w:space="0" w:color="auto"/>
        <w:right w:val="none" w:sz="0" w:space="0" w:color="auto"/>
      </w:divBdr>
    </w:div>
    <w:div w:id="1403869832">
      <w:bodyDiv w:val="1"/>
      <w:marLeft w:val="0"/>
      <w:marRight w:val="0"/>
      <w:marTop w:val="0"/>
      <w:marBottom w:val="0"/>
      <w:divBdr>
        <w:top w:val="none" w:sz="0" w:space="0" w:color="auto"/>
        <w:left w:val="none" w:sz="0" w:space="0" w:color="auto"/>
        <w:bottom w:val="none" w:sz="0" w:space="0" w:color="auto"/>
        <w:right w:val="none" w:sz="0" w:space="0" w:color="auto"/>
      </w:divBdr>
    </w:div>
    <w:div w:id="1406220612">
      <w:bodyDiv w:val="1"/>
      <w:marLeft w:val="0"/>
      <w:marRight w:val="0"/>
      <w:marTop w:val="0"/>
      <w:marBottom w:val="0"/>
      <w:divBdr>
        <w:top w:val="none" w:sz="0" w:space="0" w:color="auto"/>
        <w:left w:val="none" w:sz="0" w:space="0" w:color="auto"/>
        <w:bottom w:val="none" w:sz="0" w:space="0" w:color="auto"/>
        <w:right w:val="none" w:sz="0" w:space="0" w:color="auto"/>
      </w:divBdr>
    </w:div>
    <w:div w:id="1408263699">
      <w:bodyDiv w:val="1"/>
      <w:marLeft w:val="0"/>
      <w:marRight w:val="0"/>
      <w:marTop w:val="0"/>
      <w:marBottom w:val="0"/>
      <w:divBdr>
        <w:top w:val="none" w:sz="0" w:space="0" w:color="auto"/>
        <w:left w:val="none" w:sz="0" w:space="0" w:color="auto"/>
        <w:bottom w:val="none" w:sz="0" w:space="0" w:color="auto"/>
        <w:right w:val="none" w:sz="0" w:space="0" w:color="auto"/>
      </w:divBdr>
    </w:div>
    <w:div w:id="1417745507">
      <w:bodyDiv w:val="1"/>
      <w:marLeft w:val="0"/>
      <w:marRight w:val="0"/>
      <w:marTop w:val="0"/>
      <w:marBottom w:val="0"/>
      <w:divBdr>
        <w:top w:val="none" w:sz="0" w:space="0" w:color="auto"/>
        <w:left w:val="none" w:sz="0" w:space="0" w:color="auto"/>
        <w:bottom w:val="none" w:sz="0" w:space="0" w:color="auto"/>
        <w:right w:val="none" w:sz="0" w:space="0" w:color="auto"/>
      </w:divBdr>
    </w:div>
    <w:div w:id="1419592511">
      <w:bodyDiv w:val="1"/>
      <w:marLeft w:val="0"/>
      <w:marRight w:val="0"/>
      <w:marTop w:val="0"/>
      <w:marBottom w:val="0"/>
      <w:divBdr>
        <w:top w:val="none" w:sz="0" w:space="0" w:color="auto"/>
        <w:left w:val="none" w:sz="0" w:space="0" w:color="auto"/>
        <w:bottom w:val="none" w:sz="0" w:space="0" w:color="auto"/>
        <w:right w:val="none" w:sz="0" w:space="0" w:color="auto"/>
      </w:divBdr>
    </w:div>
    <w:div w:id="1421177000">
      <w:bodyDiv w:val="1"/>
      <w:marLeft w:val="0"/>
      <w:marRight w:val="0"/>
      <w:marTop w:val="0"/>
      <w:marBottom w:val="0"/>
      <w:divBdr>
        <w:top w:val="none" w:sz="0" w:space="0" w:color="auto"/>
        <w:left w:val="none" w:sz="0" w:space="0" w:color="auto"/>
        <w:bottom w:val="none" w:sz="0" w:space="0" w:color="auto"/>
        <w:right w:val="none" w:sz="0" w:space="0" w:color="auto"/>
      </w:divBdr>
    </w:div>
    <w:div w:id="1434588928">
      <w:bodyDiv w:val="1"/>
      <w:marLeft w:val="0"/>
      <w:marRight w:val="0"/>
      <w:marTop w:val="0"/>
      <w:marBottom w:val="0"/>
      <w:divBdr>
        <w:top w:val="none" w:sz="0" w:space="0" w:color="auto"/>
        <w:left w:val="none" w:sz="0" w:space="0" w:color="auto"/>
        <w:bottom w:val="none" w:sz="0" w:space="0" w:color="auto"/>
        <w:right w:val="none" w:sz="0" w:space="0" w:color="auto"/>
      </w:divBdr>
    </w:div>
    <w:div w:id="1436242895">
      <w:bodyDiv w:val="1"/>
      <w:marLeft w:val="0"/>
      <w:marRight w:val="0"/>
      <w:marTop w:val="0"/>
      <w:marBottom w:val="0"/>
      <w:divBdr>
        <w:top w:val="none" w:sz="0" w:space="0" w:color="auto"/>
        <w:left w:val="none" w:sz="0" w:space="0" w:color="auto"/>
        <w:bottom w:val="none" w:sz="0" w:space="0" w:color="auto"/>
        <w:right w:val="none" w:sz="0" w:space="0" w:color="auto"/>
      </w:divBdr>
    </w:div>
    <w:div w:id="1450972778">
      <w:bodyDiv w:val="1"/>
      <w:marLeft w:val="0"/>
      <w:marRight w:val="0"/>
      <w:marTop w:val="0"/>
      <w:marBottom w:val="0"/>
      <w:divBdr>
        <w:top w:val="none" w:sz="0" w:space="0" w:color="auto"/>
        <w:left w:val="none" w:sz="0" w:space="0" w:color="auto"/>
        <w:bottom w:val="none" w:sz="0" w:space="0" w:color="auto"/>
        <w:right w:val="none" w:sz="0" w:space="0" w:color="auto"/>
      </w:divBdr>
    </w:div>
    <w:div w:id="1475101214">
      <w:bodyDiv w:val="1"/>
      <w:marLeft w:val="0"/>
      <w:marRight w:val="0"/>
      <w:marTop w:val="0"/>
      <w:marBottom w:val="0"/>
      <w:divBdr>
        <w:top w:val="none" w:sz="0" w:space="0" w:color="auto"/>
        <w:left w:val="none" w:sz="0" w:space="0" w:color="auto"/>
        <w:bottom w:val="none" w:sz="0" w:space="0" w:color="auto"/>
        <w:right w:val="none" w:sz="0" w:space="0" w:color="auto"/>
      </w:divBdr>
    </w:div>
    <w:div w:id="1475485739">
      <w:bodyDiv w:val="1"/>
      <w:marLeft w:val="0"/>
      <w:marRight w:val="0"/>
      <w:marTop w:val="0"/>
      <w:marBottom w:val="0"/>
      <w:divBdr>
        <w:top w:val="none" w:sz="0" w:space="0" w:color="auto"/>
        <w:left w:val="none" w:sz="0" w:space="0" w:color="auto"/>
        <w:bottom w:val="none" w:sz="0" w:space="0" w:color="auto"/>
        <w:right w:val="none" w:sz="0" w:space="0" w:color="auto"/>
      </w:divBdr>
    </w:div>
    <w:div w:id="1503202822">
      <w:bodyDiv w:val="1"/>
      <w:marLeft w:val="0"/>
      <w:marRight w:val="0"/>
      <w:marTop w:val="0"/>
      <w:marBottom w:val="0"/>
      <w:divBdr>
        <w:top w:val="none" w:sz="0" w:space="0" w:color="auto"/>
        <w:left w:val="none" w:sz="0" w:space="0" w:color="auto"/>
        <w:bottom w:val="none" w:sz="0" w:space="0" w:color="auto"/>
        <w:right w:val="none" w:sz="0" w:space="0" w:color="auto"/>
      </w:divBdr>
    </w:div>
    <w:div w:id="1522432917">
      <w:bodyDiv w:val="1"/>
      <w:marLeft w:val="0"/>
      <w:marRight w:val="0"/>
      <w:marTop w:val="0"/>
      <w:marBottom w:val="0"/>
      <w:divBdr>
        <w:top w:val="none" w:sz="0" w:space="0" w:color="auto"/>
        <w:left w:val="none" w:sz="0" w:space="0" w:color="auto"/>
        <w:bottom w:val="none" w:sz="0" w:space="0" w:color="auto"/>
        <w:right w:val="none" w:sz="0" w:space="0" w:color="auto"/>
      </w:divBdr>
    </w:div>
    <w:div w:id="1536771863">
      <w:bodyDiv w:val="1"/>
      <w:marLeft w:val="0"/>
      <w:marRight w:val="0"/>
      <w:marTop w:val="0"/>
      <w:marBottom w:val="0"/>
      <w:divBdr>
        <w:top w:val="none" w:sz="0" w:space="0" w:color="auto"/>
        <w:left w:val="none" w:sz="0" w:space="0" w:color="auto"/>
        <w:bottom w:val="none" w:sz="0" w:space="0" w:color="auto"/>
        <w:right w:val="none" w:sz="0" w:space="0" w:color="auto"/>
      </w:divBdr>
    </w:div>
    <w:div w:id="1544294467">
      <w:bodyDiv w:val="1"/>
      <w:marLeft w:val="0"/>
      <w:marRight w:val="0"/>
      <w:marTop w:val="0"/>
      <w:marBottom w:val="0"/>
      <w:divBdr>
        <w:top w:val="none" w:sz="0" w:space="0" w:color="auto"/>
        <w:left w:val="none" w:sz="0" w:space="0" w:color="auto"/>
        <w:bottom w:val="none" w:sz="0" w:space="0" w:color="auto"/>
        <w:right w:val="none" w:sz="0" w:space="0" w:color="auto"/>
      </w:divBdr>
    </w:div>
    <w:div w:id="1545826480">
      <w:bodyDiv w:val="1"/>
      <w:marLeft w:val="0"/>
      <w:marRight w:val="0"/>
      <w:marTop w:val="0"/>
      <w:marBottom w:val="0"/>
      <w:divBdr>
        <w:top w:val="none" w:sz="0" w:space="0" w:color="auto"/>
        <w:left w:val="none" w:sz="0" w:space="0" w:color="auto"/>
        <w:bottom w:val="none" w:sz="0" w:space="0" w:color="auto"/>
        <w:right w:val="none" w:sz="0" w:space="0" w:color="auto"/>
      </w:divBdr>
    </w:div>
    <w:div w:id="1571690404">
      <w:bodyDiv w:val="1"/>
      <w:marLeft w:val="0"/>
      <w:marRight w:val="0"/>
      <w:marTop w:val="0"/>
      <w:marBottom w:val="0"/>
      <w:divBdr>
        <w:top w:val="none" w:sz="0" w:space="0" w:color="auto"/>
        <w:left w:val="none" w:sz="0" w:space="0" w:color="auto"/>
        <w:bottom w:val="none" w:sz="0" w:space="0" w:color="auto"/>
        <w:right w:val="none" w:sz="0" w:space="0" w:color="auto"/>
      </w:divBdr>
    </w:div>
    <w:div w:id="1602299769">
      <w:bodyDiv w:val="1"/>
      <w:marLeft w:val="0"/>
      <w:marRight w:val="0"/>
      <w:marTop w:val="0"/>
      <w:marBottom w:val="0"/>
      <w:divBdr>
        <w:top w:val="none" w:sz="0" w:space="0" w:color="auto"/>
        <w:left w:val="none" w:sz="0" w:space="0" w:color="auto"/>
        <w:bottom w:val="none" w:sz="0" w:space="0" w:color="auto"/>
        <w:right w:val="none" w:sz="0" w:space="0" w:color="auto"/>
      </w:divBdr>
    </w:div>
    <w:div w:id="1610428969">
      <w:bodyDiv w:val="1"/>
      <w:marLeft w:val="0"/>
      <w:marRight w:val="0"/>
      <w:marTop w:val="0"/>
      <w:marBottom w:val="0"/>
      <w:divBdr>
        <w:top w:val="none" w:sz="0" w:space="0" w:color="auto"/>
        <w:left w:val="none" w:sz="0" w:space="0" w:color="auto"/>
        <w:bottom w:val="none" w:sz="0" w:space="0" w:color="auto"/>
        <w:right w:val="none" w:sz="0" w:space="0" w:color="auto"/>
      </w:divBdr>
    </w:div>
    <w:div w:id="1614826306">
      <w:bodyDiv w:val="1"/>
      <w:marLeft w:val="0"/>
      <w:marRight w:val="0"/>
      <w:marTop w:val="0"/>
      <w:marBottom w:val="0"/>
      <w:divBdr>
        <w:top w:val="none" w:sz="0" w:space="0" w:color="auto"/>
        <w:left w:val="none" w:sz="0" w:space="0" w:color="auto"/>
        <w:bottom w:val="none" w:sz="0" w:space="0" w:color="auto"/>
        <w:right w:val="none" w:sz="0" w:space="0" w:color="auto"/>
      </w:divBdr>
    </w:div>
    <w:div w:id="1658461802">
      <w:bodyDiv w:val="1"/>
      <w:marLeft w:val="0"/>
      <w:marRight w:val="0"/>
      <w:marTop w:val="0"/>
      <w:marBottom w:val="0"/>
      <w:divBdr>
        <w:top w:val="none" w:sz="0" w:space="0" w:color="auto"/>
        <w:left w:val="none" w:sz="0" w:space="0" w:color="auto"/>
        <w:bottom w:val="none" w:sz="0" w:space="0" w:color="auto"/>
        <w:right w:val="none" w:sz="0" w:space="0" w:color="auto"/>
      </w:divBdr>
    </w:div>
    <w:div w:id="1682395218">
      <w:bodyDiv w:val="1"/>
      <w:marLeft w:val="0"/>
      <w:marRight w:val="0"/>
      <w:marTop w:val="0"/>
      <w:marBottom w:val="0"/>
      <w:divBdr>
        <w:top w:val="none" w:sz="0" w:space="0" w:color="auto"/>
        <w:left w:val="none" w:sz="0" w:space="0" w:color="auto"/>
        <w:bottom w:val="none" w:sz="0" w:space="0" w:color="auto"/>
        <w:right w:val="none" w:sz="0" w:space="0" w:color="auto"/>
      </w:divBdr>
    </w:div>
    <w:div w:id="1685131072">
      <w:bodyDiv w:val="1"/>
      <w:marLeft w:val="0"/>
      <w:marRight w:val="0"/>
      <w:marTop w:val="0"/>
      <w:marBottom w:val="0"/>
      <w:divBdr>
        <w:top w:val="none" w:sz="0" w:space="0" w:color="auto"/>
        <w:left w:val="none" w:sz="0" w:space="0" w:color="auto"/>
        <w:bottom w:val="none" w:sz="0" w:space="0" w:color="auto"/>
        <w:right w:val="none" w:sz="0" w:space="0" w:color="auto"/>
      </w:divBdr>
    </w:div>
    <w:div w:id="1702395178">
      <w:bodyDiv w:val="1"/>
      <w:marLeft w:val="0"/>
      <w:marRight w:val="0"/>
      <w:marTop w:val="0"/>
      <w:marBottom w:val="0"/>
      <w:divBdr>
        <w:top w:val="none" w:sz="0" w:space="0" w:color="auto"/>
        <w:left w:val="none" w:sz="0" w:space="0" w:color="auto"/>
        <w:bottom w:val="none" w:sz="0" w:space="0" w:color="auto"/>
        <w:right w:val="none" w:sz="0" w:space="0" w:color="auto"/>
      </w:divBdr>
    </w:div>
    <w:div w:id="1747143374">
      <w:bodyDiv w:val="1"/>
      <w:marLeft w:val="0"/>
      <w:marRight w:val="0"/>
      <w:marTop w:val="0"/>
      <w:marBottom w:val="0"/>
      <w:divBdr>
        <w:top w:val="none" w:sz="0" w:space="0" w:color="auto"/>
        <w:left w:val="none" w:sz="0" w:space="0" w:color="auto"/>
        <w:bottom w:val="none" w:sz="0" w:space="0" w:color="auto"/>
        <w:right w:val="none" w:sz="0" w:space="0" w:color="auto"/>
      </w:divBdr>
    </w:div>
    <w:div w:id="1759672178">
      <w:bodyDiv w:val="1"/>
      <w:marLeft w:val="0"/>
      <w:marRight w:val="0"/>
      <w:marTop w:val="0"/>
      <w:marBottom w:val="0"/>
      <w:divBdr>
        <w:top w:val="none" w:sz="0" w:space="0" w:color="auto"/>
        <w:left w:val="none" w:sz="0" w:space="0" w:color="auto"/>
        <w:bottom w:val="none" w:sz="0" w:space="0" w:color="auto"/>
        <w:right w:val="none" w:sz="0" w:space="0" w:color="auto"/>
      </w:divBdr>
    </w:div>
    <w:div w:id="1802378737">
      <w:bodyDiv w:val="1"/>
      <w:marLeft w:val="0"/>
      <w:marRight w:val="0"/>
      <w:marTop w:val="0"/>
      <w:marBottom w:val="0"/>
      <w:divBdr>
        <w:top w:val="none" w:sz="0" w:space="0" w:color="auto"/>
        <w:left w:val="none" w:sz="0" w:space="0" w:color="auto"/>
        <w:bottom w:val="none" w:sz="0" w:space="0" w:color="auto"/>
        <w:right w:val="none" w:sz="0" w:space="0" w:color="auto"/>
      </w:divBdr>
    </w:div>
    <w:div w:id="1822965060">
      <w:bodyDiv w:val="1"/>
      <w:marLeft w:val="0"/>
      <w:marRight w:val="0"/>
      <w:marTop w:val="0"/>
      <w:marBottom w:val="0"/>
      <w:divBdr>
        <w:top w:val="none" w:sz="0" w:space="0" w:color="auto"/>
        <w:left w:val="none" w:sz="0" w:space="0" w:color="auto"/>
        <w:bottom w:val="none" w:sz="0" w:space="0" w:color="auto"/>
        <w:right w:val="none" w:sz="0" w:space="0" w:color="auto"/>
      </w:divBdr>
    </w:div>
    <w:div w:id="1834450697">
      <w:bodyDiv w:val="1"/>
      <w:marLeft w:val="0"/>
      <w:marRight w:val="0"/>
      <w:marTop w:val="0"/>
      <w:marBottom w:val="0"/>
      <w:divBdr>
        <w:top w:val="none" w:sz="0" w:space="0" w:color="auto"/>
        <w:left w:val="none" w:sz="0" w:space="0" w:color="auto"/>
        <w:bottom w:val="none" w:sz="0" w:space="0" w:color="auto"/>
        <w:right w:val="none" w:sz="0" w:space="0" w:color="auto"/>
      </w:divBdr>
    </w:div>
    <w:div w:id="1840610754">
      <w:bodyDiv w:val="1"/>
      <w:marLeft w:val="0"/>
      <w:marRight w:val="0"/>
      <w:marTop w:val="0"/>
      <w:marBottom w:val="0"/>
      <w:divBdr>
        <w:top w:val="none" w:sz="0" w:space="0" w:color="auto"/>
        <w:left w:val="none" w:sz="0" w:space="0" w:color="auto"/>
        <w:bottom w:val="none" w:sz="0" w:space="0" w:color="auto"/>
        <w:right w:val="none" w:sz="0" w:space="0" w:color="auto"/>
      </w:divBdr>
    </w:div>
    <w:div w:id="1840659511">
      <w:bodyDiv w:val="1"/>
      <w:marLeft w:val="0"/>
      <w:marRight w:val="0"/>
      <w:marTop w:val="0"/>
      <w:marBottom w:val="0"/>
      <w:divBdr>
        <w:top w:val="none" w:sz="0" w:space="0" w:color="auto"/>
        <w:left w:val="none" w:sz="0" w:space="0" w:color="auto"/>
        <w:bottom w:val="none" w:sz="0" w:space="0" w:color="auto"/>
        <w:right w:val="none" w:sz="0" w:space="0" w:color="auto"/>
      </w:divBdr>
    </w:div>
    <w:div w:id="1848056413">
      <w:bodyDiv w:val="1"/>
      <w:marLeft w:val="0"/>
      <w:marRight w:val="0"/>
      <w:marTop w:val="0"/>
      <w:marBottom w:val="0"/>
      <w:divBdr>
        <w:top w:val="none" w:sz="0" w:space="0" w:color="auto"/>
        <w:left w:val="none" w:sz="0" w:space="0" w:color="auto"/>
        <w:bottom w:val="none" w:sz="0" w:space="0" w:color="auto"/>
        <w:right w:val="none" w:sz="0" w:space="0" w:color="auto"/>
      </w:divBdr>
    </w:div>
    <w:div w:id="1855487240">
      <w:bodyDiv w:val="1"/>
      <w:marLeft w:val="0"/>
      <w:marRight w:val="0"/>
      <w:marTop w:val="0"/>
      <w:marBottom w:val="0"/>
      <w:divBdr>
        <w:top w:val="none" w:sz="0" w:space="0" w:color="auto"/>
        <w:left w:val="none" w:sz="0" w:space="0" w:color="auto"/>
        <w:bottom w:val="none" w:sz="0" w:space="0" w:color="auto"/>
        <w:right w:val="none" w:sz="0" w:space="0" w:color="auto"/>
      </w:divBdr>
    </w:div>
    <w:div w:id="1869877658">
      <w:bodyDiv w:val="1"/>
      <w:marLeft w:val="0"/>
      <w:marRight w:val="0"/>
      <w:marTop w:val="0"/>
      <w:marBottom w:val="0"/>
      <w:divBdr>
        <w:top w:val="none" w:sz="0" w:space="0" w:color="auto"/>
        <w:left w:val="none" w:sz="0" w:space="0" w:color="auto"/>
        <w:bottom w:val="none" w:sz="0" w:space="0" w:color="auto"/>
        <w:right w:val="none" w:sz="0" w:space="0" w:color="auto"/>
      </w:divBdr>
    </w:div>
    <w:div w:id="1870411085">
      <w:bodyDiv w:val="1"/>
      <w:marLeft w:val="0"/>
      <w:marRight w:val="0"/>
      <w:marTop w:val="0"/>
      <w:marBottom w:val="0"/>
      <w:divBdr>
        <w:top w:val="none" w:sz="0" w:space="0" w:color="auto"/>
        <w:left w:val="none" w:sz="0" w:space="0" w:color="auto"/>
        <w:bottom w:val="none" w:sz="0" w:space="0" w:color="auto"/>
        <w:right w:val="none" w:sz="0" w:space="0" w:color="auto"/>
      </w:divBdr>
    </w:div>
    <w:div w:id="1882204927">
      <w:bodyDiv w:val="1"/>
      <w:marLeft w:val="0"/>
      <w:marRight w:val="0"/>
      <w:marTop w:val="0"/>
      <w:marBottom w:val="0"/>
      <w:divBdr>
        <w:top w:val="none" w:sz="0" w:space="0" w:color="auto"/>
        <w:left w:val="none" w:sz="0" w:space="0" w:color="auto"/>
        <w:bottom w:val="none" w:sz="0" w:space="0" w:color="auto"/>
        <w:right w:val="none" w:sz="0" w:space="0" w:color="auto"/>
      </w:divBdr>
    </w:div>
    <w:div w:id="1894147833">
      <w:bodyDiv w:val="1"/>
      <w:marLeft w:val="0"/>
      <w:marRight w:val="0"/>
      <w:marTop w:val="0"/>
      <w:marBottom w:val="0"/>
      <w:divBdr>
        <w:top w:val="none" w:sz="0" w:space="0" w:color="auto"/>
        <w:left w:val="none" w:sz="0" w:space="0" w:color="auto"/>
        <w:bottom w:val="none" w:sz="0" w:space="0" w:color="auto"/>
        <w:right w:val="none" w:sz="0" w:space="0" w:color="auto"/>
      </w:divBdr>
    </w:div>
    <w:div w:id="1907833069">
      <w:bodyDiv w:val="1"/>
      <w:marLeft w:val="0"/>
      <w:marRight w:val="0"/>
      <w:marTop w:val="0"/>
      <w:marBottom w:val="0"/>
      <w:divBdr>
        <w:top w:val="none" w:sz="0" w:space="0" w:color="auto"/>
        <w:left w:val="none" w:sz="0" w:space="0" w:color="auto"/>
        <w:bottom w:val="none" w:sz="0" w:space="0" w:color="auto"/>
        <w:right w:val="none" w:sz="0" w:space="0" w:color="auto"/>
      </w:divBdr>
    </w:div>
    <w:div w:id="1919317178">
      <w:bodyDiv w:val="1"/>
      <w:marLeft w:val="0"/>
      <w:marRight w:val="0"/>
      <w:marTop w:val="0"/>
      <w:marBottom w:val="0"/>
      <w:divBdr>
        <w:top w:val="none" w:sz="0" w:space="0" w:color="auto"/>
        <w:left w:val="none" w:sz="0" w:space="0" w:color="auto"/>
        <w:bottom w:val="none" w:sz="0" w:space="0" w:color="auto"/>
        <w:right w:val="none" w:sz="0" w:space="0" w:color="auto"/>
      </w:divBdr>
    </w:div>
    <w:div w:id="1953587326">
      <w:bodyDiv w:val="1"/>
      <w:marLeft w:val="0"/>
      <w:marRight w:val="0"/>
      <w:marTop w:val="0"/>
      <w:marBottom w:val="0"/>
      <w:divBdr>
        <w:top w:val="none" w:sz="0" w:space="0" w:color="auto"/>
        <w:left w:val="none" w:sz="0" w:space="0" w:color="auto"/>
        <w:bottom w:val="none" w:sz="0" w:space="0" w:color="auto"/>
        <w:right w:val="none" w:sz="0" w:space="0" w:color="auto"/>
      </w:divBdr>
    </w:div>
    <w:div w:id="1982299267">
      <w:bodyDiv w:val="1"/>
      <w:marLeft w:val="0"/>
      <w:marRight w:val="0"/>
      <w:marTop w:val="0"/>
      <w:marBottom w:val="0"/>
      <w:divBdr>
        <w:top w:val="none" w:sz="0" w:space="0" w:color="auto"/>
        <w:left w:val="none" w:sz="0" w:space="0" w:color="auto"/>
        <w:bottom w:val="none" w:sz="0" w:space="0" w:color="auto"/>
        <w:right w:val="none" w:sz="0" w:space="0" w:color="auto"/>
      </w:divBdr>
    </w:div>
    <w:div w:id="1994796469">
      <w:bodyDiv w:val="1"/>
      <w:marLeft w:val="0"/>
      <w:marRight w:val="0"/>
      <w:marTop w:val="0"/>
      <w:marBottom w:val="0"/>
      <w:divBdr>
        <w:top w:val="none" w:sz="0" w:space="0" w:color="auto"/>
        <w:left w:val="none" w:sz="0" w:space="0" w:color="auto"/>
        <w:bottom w:val="none" w:sz="0" w:space="0" w:color="auto"/>
        <w:right w:val="none" w:sz="0" w:space="0" w:color="auto"/>
      </w:divBdr>
    </w:div>
    <w:div w:id="1997807094">
      <w:bodyDiv w:val="1"/>
      <w:marLeft w:val="0"/>
      <w:marRight w:val="0"/>
      <w:marTop w:val="0"/>
      <w:marBottom w:val="0"/>
      <w:divBdr>
        <w:top w:val="none" w:sz="0" w:space="0" w:color="auto"/>
        <w:left w:val="none" w:sz="0" w:space="0" w:color="auto"/>
        <w:bottom w:val="none" w:sz="0" w:space="0" w:color="auto"/>
        <w:right w:val="none" w:sz="0" w:space="0" w:color="auto"/>
      </w:divBdr>
    </w:div>
    <w:div w:id="2014453318">
      <w:bodyDiv w:val="1"/>
      <w:marLeft w:val="0"/>
      <w:marRight w:val="0"/>
      <w:marTop w:val="0"/>
      <w:marBottom w:val="0"/>
      <w:divBdr>
        <w:top w:val="none" w:sz="0" w:space="0" w:color="auto"/>
        <w:left w:val="none" w:sz="0" w:space="0" w:color="auto"/>
        <w:bottom w:val="none" w:sz="0" w:space="0" w:color="auto"/>
        <w:right w:val="none" w:sz="0" w:space="0" w:color="auto"/>
      </w:divBdr>
    </w:div>
    <w:div w:id="2027364211">
      <w:bodyDiv w:val="1"/>
      <w:marLeft w:val="0"/>
      <w:marRight w:val="0"/>
      <w:marTop w:val="0"/>
      <w:marBottom w:val="0"/>
      <w:divBdr>
        <w:top w:val="none" w:sz="0" w:space="0" w:color="auto"/>
        <w:left w:val="none" w:sz="0" w:space="0" w:color="auto"/>
        <w:bottom w:val="none" w:sz="0" w:space="0" w:color="auto"/>
        <w:right w:val="none" w:sz="0" w:space="0" w:color="auto"/>
      </w:divBdr>
    </w:div>
    <w:div w:id="2055153521">
      <w:bodyDiv w:val="1"/>
      <w:marLeft w:val="0"/>
      <w:marRight w:val="0"/>
      <w:marTop w:val="0"/>
      <w:marBottom w:val="0"/>
      <w:divBdr>
        <w:top w:val="none" w:sz="0" w:space="0" w:color="auto"/>
        <w:left w:val="none" w:sz="0" w:space="0" w:color="auto"/>
        <w:bottom w:val="none" w:sz="0" w:space="0" w:color="auto"/>
        <w:right w:val="none" w:sz="0" w:space="0" w:color="auto"/>
      </w:divBdr>
    </w:div>
    <w:div w:id="2055227791">
      <w:bodyDiv w:val="1"/>
      <w:marLeft w:val="0"/>
      <w:marRight w:val="0"/>
      <w:marTop w:val="0"/>
      <w:marBottom w:val="0"/>
      <w:divBdr>
        <w:top w:val="none" w:sz="0" w:space="0" w:color="auto"/>
        <w:left w:val="none" w:sz="0" w:space="0" w:color="auto"/>
        <w:bottom w:val="none" w:sz="0" w:space="0" w:color="auto"/>
        <w:right w:val="none" w:sz="0" w:space="0" w:color="auto"/>
      </w:divBdr>
    </w:div>
    <w:div w:id="2059234389">
      <w:bodyDiv w:val="1"/>
      <w:marLeft w:val="0"/>
      <w:marRight w:val="0"/>
      <w:marTop w:val="0"/>
      <w:marBottom w:val="0"/>
      <w:divBdr>
        <w:top w:val="none" w:sz="0" w:space="0" w:color="auto"/>
        <w:left w:val="none" w:sz="0" w:space="0" w:color="auto"/>
        <w:bottom w:val="none" w:sz="0" w:space="0" w:color="auto"/>
        <w:right w:val="none" w:sz="0" w:space="0" w:color="auto"/>
      </w:divBdr>
    </w:div>
    <w:div w:id="2087722278">
      <w:bodyDiv w:val="1"/>
      <w:marLeft w:val="0"/>
      <w:marRight w:val="0"/>
      <w:marTop w:val="0"/>
      <w:marBottom w:val="0"/>
      <w:divBdr>
        <w:top w:val="none" w:sz="0" w:space="0" w:color="auto"/>
        <w:left w:val="none" w:sz="0" w:space="0" w:color="auto"/>
        <w:bottom w:val="none" w:sz="0" w:space="0" w:color="auto"/>
        <w:right w:val="none" w:sz="0" w:space="0" w:color="auto"/>
      </w:divBdr>
    </w:div>
    <w:div w:id="2111312808">
      <w:bodyDiv w:val="1"/>
      <w:marLeft w:val="0"/>
      <w:marRight w:val="0"/>
      <w:marTop w:val="0"/>
      <w:marBottom w:val="0"/>
      <w:divBdr>
        <w:top w:val="none" w:sz="0" w:space="0" w:color="auto"/>
        <w:left w:val="none" w:sz="0" w:space="0" w:color="auto"/>
        <w:bottom w:val="none" w:sz="0" w:space="0" w:color="auto"/>
        <w:right w:val="none" w:sz="0" w:space="0" w:color="auto"/>
      </w:divBdr>
    </w:div>
    <w:div w:id="2129470297">
      <w:bodyDiv w:val="1"/>
      <w:marLeft w:val="0"/>
      <w:marRight w:val="0"/>
      <w:marTop w:val="0"/>
      <w:marBottom w:val="0"/>
      <w:divBdr>
        <w:top w:val="none" w:sz="0" w:space="0" w:color="auto"/>
        <w:left w:val="none" w:sz="0" w:space="0" w:color="auto"/>
        <w:bottom w:val="none" w:sz="0" w:space="0" w:color="auto"/>
        <w:right w:val="none" w:sz="0" w:space="0" w:color="auto"/>
      </w:divBdr>
    </w:div>
    <w:div w:id="21394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k.operacyjny@dietl.krak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teka@dietl.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teka@dietl.krakow.pl" TargetMode="External"/><Relationship Id="rId4" Type="http://schemas.openxmlformats.org/officeDocument/2006/relationships/settings" Target="settings.xml"/><Relationship Id="rId9" Type="http://schemas.openxmlformats.org/officeDocument/2006/relationships/hyperlink" Target="mailto:blok.operacyjny@dietl.krak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www.szpitaldietla.pl" TargetMode="External"/><Relationship Id="rId7" Type="http://schemas.openxmlformats.org/officeDocument/2006/relationships/oleObject" Target="embeddings/oleObject1.bin"/><Relationship Id="rId2" Type="http://schemas.openxmlformats.org/officeDocument/2006/relationships/hyperlink" Target="mailto:sekretariat@dietl.krakow.pl"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http://www.szpitaldietla.pl" TargetMode="External"/><Relationship Id="rId4" Type="http://schemas.openxmlformats.org/officeDocument/2006/relationships/hyperlink" Target="mailto:sekretariat@dietl.krak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ezwanie%20do%20dokument&#243;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E9AB-A870-4078-BA4C-B1DA5A14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wezwanie do dokumentów.dot</Template>
  <TotalTime>8</TotalTime>
  <Pages>30</Pages>
  <Words>14268</Words>
  <Characters>85613</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99682</CharactersWithSpaces>
  <SharedDoc>false</SharedDoc>
  <HLinks>
    <vt:vector size="102" baseType="variant">
      <vt:variant>
        <vt:i4>7667740</vt:i4>
      </vt:variant>
      <vt:variant>
        <vt:i4>42</vt:i4>
      </vt:variant>
      <vt:variant>
        <vt:i4>0</vt:i4>
      </vt:variant>
      <vt:variant>
        <vt:i4>5</vt:i4>
      </vt:variant>
      <vt:variant>
        <vt:lpwstr>mailto:zp@dietl.krakow.pl</vt:lpwstr>
      </vt:variant>
      <vt:variant>
        <vt:lpwstr/>
      </vt:variant>
      <vt:variant>
        <vt:i4>7667740</vt:i4>
      </vt:variant>
      <vt:variant>
        <vt:i4>39</vt:i4>
      </vt:variant>
      <vt:variant>
        <vt:i4>0</vt:i4>
      </vt:variant>
      <vt:variant>
        <vt:i4>5</vt:i4>
      </vt:variant>
      <vt:variant>
        <vt:lpwstr>mailto:zp@dietl.krakow.pl</vt:lpwstr>
      </vt:variant>
      <vt:variant>
        <vt:lpwstr/>
      </vt:variant>
      <vt:variant>
        <vt:i4>7667740</vt:i4>
      </vt:variant>
      <vt:variant>
        <vt:i4>36</vt:i4>
      </vt:variant>
      <vt:variant>
        <vt:i4>0</vt:i4>
      </vt:variant>
      <vt:variant>
        <vt:i4>5</vt:i4>
      </vt:variant>
      <vt:variant>
        <vt:lpwstr>mailto:zp@dietl.krakow.pl</vt:lpwstr>
      </vt:variant>
      <vt:variant>
        <vt:lpwstr/>
      </vt:variant>
      <vt:variant>
        <vt:i4>7667740</vt:i4>
      </vt:variant>
      <vt:variant>
        <vt:i4>33</vt:i4>
      </vt:variant>
      <vt:variant>
        <vt:i4>0</vt:i4>
      </vt:variant>
      <vt:variant>
        <vt:i4>5</vt:i4>
      </vt:variant>
      <vt:variant>
        <vt:lpwstr>mailto:zp@dietl.krakow.pl</vt:lpwstr>
      </vt:variant>
      <vt:variant>
        <vt:lpwstr/>
      </vt:variant>
      <vt:variant>
        <vt:i4>7667740</vt:i4>
      </vt:variant>
      <vt:variant>
        <vt:i4>30</vt:i4>
      </vt:variant>
      <vt:variant>
        <vt:i4>0</vt:i4>
      </vt:variant>
      <vt:variant>
        <vt:i4>5</vt:i4>
      </vt:variant>
      <vt:variant>
        <vt:lpwstr>mailto:zp@dietl.krakow.pl</vt:lpwstr>
      </vt:variant>
      <vt:variant>
        <vt:lpwstr/>
      </vt:variant>
      <vt:variant>
        <vt:i4>7667740</vt:i4>
      </vt:variant>
      <vt:variant>
        <vt:i4>27</vt:i4>
      </vt:variant>
      <vt:variant>
        <vt:i4>0</vt:i4>
      </vt:variant>
      <vt:variant>
        <vt:i4>5</vt:i4>
      </vt:variant>
      <vt:variant>
        <vt:lpwstr>mailto:zp@dietl.krakow.pl</vt:lpwstr>
      </vt:variant>
      <vt:variant>
        <vt:lpwstr/>
      </vt:variant>
      <vt:variant>
        <vt:i4>7667740</vt:i4>
      </vt:variant>
      <vt:variant>
        <vt:i4>24</vt:i4>
      </vt:variant>
      <vt:variant>
        <vt:i4>0</vt:i4>
      </vt:variant>
      <vt:variant>
        <vt:i4>5</vt:i4>
      </vt:variant>
      <vt:variant>
        <vt:lpwstr>mailto:zp@dietl.krakow.pl</vt:lpwstr>
      </vt:variant>
      <vt:variant>
        <vt:lpwstr/>
      </vt:variant>
      <vt:variant>
        <vt:i4>7667740</vt:i4>
      </vt:variant>
      <vt:variant>
        <vt:i4>21</vt:i4>
      </vt:variant>
      <vt:variant>
        <vt:i4>0</vt:i4>
      </vt:variant>
      <vt:variant>
        <vt:i4>5</vt:i4>
      </vt:variant>
      <vt:variant>
        <vt:lpwstr>mailto:zp@dietl.krakow.pl</vt:lpwstr>
      </vt:variant>
      <vt:variant>
        <vt:lpwstr/>
      </vt:variant>
      <vt:variant>
        <vt:i4>7667740</vt:i4>
      </vt:variant>
      <vt:variant>
        <vt:i4>18</vt:i4>
      </vt:variant>
      <vt:variant>
        <vt:i4>0</vt:i4>
      </vt:variant>
      <vt:variant>
        <vt:i4>5</vt:i4>
      </vt:variant>
      <vt:variant>
        <vt:lpwstr>mailto:zp@dietl.krakow.pl</vt:lpwstr>
      </vt:variant>
      <vt:variant>
        <vt:lpwstr/>
      </vt:variant>
      <vt:variant>
        <vt:i4>7667740</vt:i4>
      </vt:variant>
      <vt:variant>
        <vt:i4>15</vt:i4>
      </vt:variant>
      <vt:variant>
        <vt:i4>0</vt:i4>
      </vt:variant>
      <vt:variant>
        <vt:i4>5</vt:i4>
      </vt:variant>
      <vt:variant>
        <vt:lpwstr>mailto:zp@dietl.krakow.pl</vt:lpwstr>
      </vt:variant>
      <vt:variant>
        <vt:lpwstr/>
      </vt:variant>
      <vt:variant>
        <vt:i4>7667740</vt:i4>
      </vt:variant>
      <vt:variant>
        <vt:i4>12</vt:i4>
      </vt:variant>
      <vt:variant>
        <vt:i4>0</vt:i4>
      </vt:variant>
      <vt:variant>
        <vt:i4>5</vt:i4>
      </vt:variant>
      <vt:variant>
        <vt:lpwstr>mailto:zp@dietl.krakow.pl</vt:lpwstr>
      </vt:variant>
      <vt:variant>
        <vt:lpwstr/>
      </vt:variant>
      <vt:variant>
        <vt:i4>7667740</vt:i4>
      </vt:variant>
      <vt:variant>
        <vt:i4>9</vt:i4>
      </vt:variant>
      <vt:variant>
        <vt:i4>0</vt:i4>
      </vt:variant>
      <vt:variant>
        <vt:i4>5</vt:i4>
      </vt:variant>
      <vt:variant>
        <vt:lpwstr>mailto:zp@dietl.krakow.pl</vt:lpwstr>
      </vt:variant>
      <vt:variant>
        <vt:lpwstr/>
      </vt: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7667740</vt:i4>
      </vt:variant>
      <vt:variant>
        <vt:i4>0</vt:i4>
      </vt:variant>
      <vt:variant>
        <vt:i4>0</vt:i4>
      </vt:variant>
      <vt:variant>
        <vt:i4>5</vt:i4>
      </vt:variant>
      <vt:variant>
        <vt:lpwstr>mailto:zp@dietl.krakow.pl</vt:lpwstr>
      </vt:variant>
      <vt:variant>
        <vt:lpwstr/>
      </vt:variant>
      <vt:variant>
        <vt:i4>1245197</vt:i4>
      </vt:variant>
      <vt:variant>
        <vt:i4>3</vt:i4>
      </vt:variant>
      <vt:variant>
        <vt:i4>0</vt:i4>
      </vt:variant>
      <vt:variant>
        <vt:i4>5</vt:i4>
      </vt:variant>
      <vt:variant>
        <vt:lpwstr>http://www.szpitaldietla.pl/</vt:lpwstr>
      </vt:variant>
      <vt:variant>
        <vt:lpwstr/>
      </vt:variant>
      <vt:variant>
        <vt:i4>2687063</vt:i4>
      </vt:variant>
      <vt:variant>
        <vt:i4>0</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
  <dc:creator>Szpital Spec. im. J. Dietla w Krakowie</dc:creator>
  <cp:keywords/>
  <cp:lastModifiedBy>Szpital im. J. Dietla w Krakowie</cp:lastModifiedBy>
  <cp:revision>5</cp:revision>
  <cp:lastPrinted>2020-11-09T13:31:00Z</cp:lastPrinted>
  <dcterms:created xsi:type="dcterms:W3CDTF">2020-11-09T13:25:00Z</dcterms:created>
  <dcterms:modified xsi:type="dcterms:W3CDTF">2020-11-09T13:32:00Z</dcterms:modified>
</cp:coreProperties>
</file>