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1CEC658E" w:rsidR="00CB268B" w:rsidRPr="00C37713" w:rsidRDefault="00CB268B" w:rsidP="00D6496B">
      <w:pPr>
        <w:suppressAutoHyphens w:val="0"/>
        <w:jc w:val="right"/>
        <w:rPr>
          <w:rFonts w:asciiTheme="minorHAnsi" w:eastAsia="Times New Roman" w:hAnsiTheme="minorHAnsi" w:cstheme="minorHAnsi"/>
          <w:b/>
          <w:bCs/>
          <w:sz w:val="22"/>
          <w:szCs w:val="22"/>
          <w:lang w:val="sv-SE" w:eastAsia="pl-PL"/>
        </w:rPr>
      </w:pPr>
      <w:bookmarkStart w:id="0" w:name="_Toc370455284"/>
      <w:bookmarkStart w:id="1" w:name="_GoBack"/>
      <w:bookmarkEnd w:id="1"/>
      <w:r w:rsidRPr="00172EA4">
        <w:rPr>
          <w:rFonts w:asciiTheme="minorHAnsi" w:eastAsia="Times New Roman" w:hAnsiTheme="minorHAnsi" w:cstheme="minorHAnsi"/>
          <w:b/>
          <w:bCs/>
          <w:color w:val="000000" w:themeColor="text1"/>
          <w:sz w:val="22"/>
          <w:szCs w:val="22"/>
          <w:lang w:eastAsia="pl-PL"/>
        </w:rPr>
        <w:t xml:space="preserve">Załącznik Nr </w:t>
      </w:r>
      <w:r w:rsidR="00FC467B">
        <w:rPr>
          <w:rFonts w:asciiTheme="minorHAnsi" w:eastAsia="Times New Roman" w:hAnsiTheme="minorHAnsi" w:cstheme="minorHAnsi"/>
          <w:b/>
          <w:bCs/>
          <w:color w:val="000000" w:themeColor="text1"/>
          <w:sz w:val="22"/>
          <w:szCs w:val="22"/>
          <w:lang w:eastAsia="pl-PL"/>
        </w:rPr>
        <w:t>4</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5D138C35" w:rsidR="00CB268B" w:rsidRPr="002A6B9D" w:rsidRDefault="00CB268B" w:rsidP="00CB268B">
      <w:pPr>
        <w:suppressAutoHyphens w:val="0"/>
        <w:autoSpaceDE w:val="0"/>
        <w:autoSpaceDN w:val="0"/>
        <w:adjustRightInd w:val="0"/>
        <w:spacing w:before="120" w:after="120"/>
        <w:jc w:val="center"/>
        <w:rPr>
          <w:rFonts w:asciiTheme="minorHAnsi" w:hAnsiTheme="minorHAnsi" w:cstheme="minorHAnsi"/>
          <w:bCs/>
          <w:color w:val="000000" w:themeColor="text1"/>
          <w:sz w:val="22"/>
          <w:szCs w:val="22"/>
        </w:rPr>
      </w:pPr>
      <w:r w:rsidRPr="002A6B9D">
        <w:rPr>
          <w:rFonts w:asciiTheme="minorHAnsi" w:hAnsiTheme="minorHAnsi" w:cstheme="minorHAnsi"/>
          <w:bCs/>
          <w:color w:val="000000" w:themeColor="text1"/>
          <w:sz w:val="22"/>
          <w:szCs w:val="22"/>
        </w:rPr>
        <w:t>(</w:t>
      </w:r>
      <w:r w:rsidR="00F23F1B" w:rsidRPr="002A6B9D">
        <w:rPr>
          <w:rFonts w:asciiTheme="minorHAnsi" w:hAnsiTheme="minorHAnsi" w:cstheme="minorHAnsi"/>
          <w:bCs/>
          <w:color w:val="000000" w:themeColor="text1"/>
          <w:sz w:val="22"/>
          <w:szCs w:val="22"/>
        </w:rPr>
        <w:t>nr. post.</w:t>
      </w:r>
      <w:r w:rsidRPr="002A6B9D">
        <w:rPr>
          <w:rFonts w:asciiTheme="minorHAnsi" w:hAnsiTheme="minorHAnsi" w:cstheme="minorHAnsi"/>
          <w:bCs/>
          <w:color w:val="000000" w:themeColor="text1"/>
          <w:sz w:val="22"/>
          <w:szCs w:val="22"/>
        </w:rPr>
        <w:t xml:space="preserve"> </w:t>
      </w:r>
      <w:r w:rsidR="00922E0F" w:rsidRPr="002A6B9D">
        <w:rPr>
          <w:rFonts w:asciiTheme="minorHAnsi" w:hAnsiTheme="minorHAnsi" w:cstheme="minorHAnsi"/>
          <w:bCs/>
          <w:color w:val="000000" w:themeColor="text1"/>
          <w:sz w:val="22"/>
          <w:szCs w:val="22"/>
        </w:rPr>
        <w:t>BF</w:t>
      </w:r>
      <w:r w:rsidRPr="002A6B9D">
        <w:rPr>
          <w:rFonts w:asciiTheme="minorHAnsi" w:hAnsiTheme="minorHAnsi" w:cstheme="minorHAnsi"/>
          <w:bCs/>
          <w:color w:val="000000" w:themeColor="text1"/>
          <w:sz w:val="22"/>
          <w:szCs w:val="22"/>
        </w:rPr>
        <w:t>-2.262</w:t>
      </w:r>
      <w:r w:rsidR="008E3D25">
        <w:rPr>
          <w:rFonts w:asciiTheme="minorHAnsi" w:hAnsiTheme="minorHAnsi" w:cstheme="minorHAnsi"/>
          <w:bCs/>
          <w:color w:val="000000" w:themeColor="text1"/>
          <w:sz w:val="22"/>
          <w:szCs w:val="22"/>
        </w:rPr>
        <w:t>.18.</w:t>
      </w:r>
      <w:r w:rsidR="00FC4156" w:rsidRPr="002A6B9D">
        <w:rPr>
          <w:rFonts w:asciiTheme="minorHAnsi" w:hAnsiTheme="minorHAnsi" w:cstheme="minorHAnsi"/>
          <w:bCs/>
          <w:color w:val="000000" w:themeColor="text1"/>
          <w:sz w:val="22"/>
          <w:szCs w:val="22"/>
        </w:rPr>
        <w:t>202</w:t>
      </w:r>
      <w:r w:rsidR="00922E0F" w:rsidRPr="002A6B9D">
        <w:rPr>
          <w:rFonts w:asciiTheme="minorHAnsi" w:hAnsiTheme="minorHAnsi" w:cstheme="minorHAnsi"/>
          <w:bCs/>
          <w:color w:val="000000" w:themeColor="text1"/>
          <w:sz w:val="22"/>
          <w:szCs w:val="22"/>
        </w:rPr>
        <w:t>2</w:t>
      </w:r>
      <w:r w:rsidRPr="002A6B9D">
        <w:rPr>
          <w:rFonts w:asciiTheme="minorHAnsi" w:hAnsiTheme="minorHAnsi" w:cstheme="minorHAnsi"/>
          <w:bCs/>
          <w:color w:val="000000" w:themeColor="text1"/>
          <w:sz w:val="22"/>
          <w:szCs w:val="22"/>
        </w:rPr>
        <w:t>)</w:t>
      </w:r>
    </w:p>
    <w:p w14:paraId="022CA5A6" w14:textId="2A13E6B7" w:rsidR="00CB268B" w:rsidRPr="00C37713" w:rsidRDefault="00CB268B" w:rsidP="00B207FD">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bookmarkStart w:id="2" w:name="_Hlk95226266"/>
      <w:r w:rsidR="00FC467B" w:rsidRPr="00FC467B">
        <w:rPr>
          <w:rFonts w:asciiTheme="minorHAnsi" w:hAnsiTheme="minorHAnsi" w:cstheme="minorHAnsi"/>
          <w:b/>
          <w:bCs/>
          <w:sz w:val="22"/>
          <w:szCs w:val="22"/>
        </w:rPr>
        <w:t>Przebudow</w:t>
      </w:r>
      <w:r w:rsidR="00FC467B">
        <w:rPr>
          <w:rFonts w:asciiTheme="minorHAnsi" w:hAnsiTheme="minorHAnsi" w:cstheme="minorHAnsi"/>
          <w:b/>
          <w:bCs/>
          <w:sz w:val="22"/>
          <w:szCs w:val="22"/>
        </w:rPr>
        <w:t>ę</w:t>
      </w:r>
      <w:r w:rsidR="00FC467B" w:rsidRPr="00FC467B">
        <w:rPr>
          <w:rFonts w:asciiTheme="minorHAnsi" w:hAnsiTheme="minorHAnsi" w:cstheme="minorHAnsi"/>
          <w:b/>
          <w:bCs/>
          <w:sz w:val="22"/>
          <w:szCs w:val="22"/>
        </w:rPr>
        <w:t xml:space="preserve"> </w:t>
      </w:r>
      <w:r w:rsidR="00FC467B" w:rsidRPr="00FC467B">
        <w:rPr>
          <w:rFonts w:asciiTheme="minorHAnsi" w:hAnsiTheme="minorHAnsi" w:cstheme="minorHAnsi"/>
          <w:b/>
          <w:bCs/>
          <w:iCs/>
          <w:sz w:val="22"/>
          <w:szCs w:val="22"/>
        </w:rPr>
        <w:t>klatki schodowej wejścia „A” oraz wykonanie otworu drzwiowego w ścianie nośnej wewnętrznej przy wejściu do budynku od strony ul. Gabriela Boduena w budynku Urzędu Ochrony Konkurencji i Konsumentów przy Placu Powstańców Warszawy 1 w Warszawie</w:t>
      </w:r>
      <w:bookmarkEnd w:id="2"/>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05DB79FF" w14:textId="6FF4AD4F" w:rsidR="00CB268B"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w:t>
      </w:r>
      <w:r w:rsidR="008E3D25">
        <w:rPr>
          <w:rFonts w:asciiTheme="minorHAnsi" w:hAnsiTheme="minorHAnsi" w:cstheme="minorHAnsi"/>
          <w:b/>
          <w:sz w:val="22"/>
          <w:szCs w:val="22"/>
        </w:rPr>
        <w:t>............................ zł</w:t>
      </w:r>
    </w:p>
    <w:p w14:paraId="70281EEC" w14:textId="77777777" w:rsidR="00C25492" w:rsidRPr="00C37713" w:rsidRDefault="00C25492" w:rsidP="00B207FD">
      <w:pPr>
        <w:spacing w:after="120" w:line="276" w:lineRule="auto"/>
        <w:rPr>
          <w:rFonts w:asciiTheme="minorHAnsi" w:hAnsiTheme="minorHAnsi" w:cstheme="minorHAnsi"/>
          <w:b/>
          <w:sz w:val="22"/>
          <w:szCs w:val="22"/>
        </w:rPr>
      </w:pPr>
    </w:p>
    <w:p w14:paraId="71D3FCA4" w14:textId="51F6C4D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3117508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646B632D"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t>
      </w:r>
      <w:r w:rsidRPr="003B2060">
        <w:rPr>
          <w:rFonts w:asciiTheme="minorHAnsi" w:hAnsiTheme="minorHAnsi" w:cstheme="minorHAnsi"/>
          <w:sz w:val="22"/>
          <w:szCs w:val="22"/>
        </w:rPr>
        <w:t xml:space="preserve">wpisze terminu wykonania przedmiotu zamówienia Zamawiający uzna, </w:t>
      </w:r>
      <w:r w:rsidR="00A1600C" w:rsidRPr="003B2060">
        <w:rPr>
          <w:rFonts w:asciiTheme="minorHAnsi" w:hAnsiTheme="minorHAnsi" w:cstheme="minorHAnsi"/>
          <w:sz w:val="22"/>
          <w:szCs w:val="22"/>
        </w:rPr>
        <w:br/>
      </w:r>
      <w:r w:rsidRPr="003B2060">
        <w:rPr>
          <w:rFonts w:asciiTheme="minorHAnsi" w:hAnsiTheme="minorHAnsi" w:cstheme="minorHAnsi"/>
          <w:sz w:val="22"/>
          <w:szCs w:val="22"/>
        </w:rPr>
        <w:t xml:space="preserve">ze Wykonawca zaoferował termin wykonania </w:t>
      </w:r>
      <w:r w:rsidR="0005194E">
        <w:rPr>
          <w:rFonts w:asciiTheme="minorHAnsi" w:hAnsiTheme="minorHAnsi" w:cstheme="minorHAnsi"/>
          <w:sz w:val="22"/>
          <w:szCs w:val="22"/>
        </w:rPr>
        <w:t>27</w:t>
      </w:r>
      <w:r w:rsidR="0005194E" w:rsidRPr="003B2060">
        <w:rPr>
          <w:rFonts w:asciiTheme="minorHAnsi" w:hAnsiTheme="minorHAnsi" w:cstheme="minorHAnsi"/>
          <w:sz w:val="22"/>
          <w:szCs w:val="22"/>
        </w:rPr>
        <w:t xml:space="preserve"> </w:t>
      </w:r>
      <w:r w:rsidRPr="003B2060">
        <w:rPr>
          <w:rFonts w:asciiTheme="minorHAnsi" w:hAnsiTheme="minorHAnsi" w:cstheme="minorHAnsi"/>
          <w:sz w:val="22"/>
          <w:szCs w:val="22"/>
        </w:rPr>
        <w:t>tygodni</w:t>
      </w:r>
      <w:r w:rsidRPr="00C37713">
        <w:rPr>
          <w:rFonts w:asciiTheme="minorHAnsi" w:hAnsiTheme="minorHAnsi" w:cstheme="minorHAnsi"/>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70EEA1F0"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B207FD">
        <w:rPr>
          <w:rFonts w:asciiTheme="minorHAnsi" w:hAnsiTheme="minorHAnsi" w:cstheme="minorHAnsi"/>
          <w:b/>
          <w:sz w:val="22"/>
          <w:szCs w:val="22"/>
        </w:rPr>
        <w:t>miesięczny</w:t>
      </w:r>
      <w:r w:rsidRPr="00C37713">
        <w:rPr>
          <w:rFonts w:asciiTheme="minorHAnsi" w:hAnsiTheme="minorHAnsi" w:cstheme="minorHAnsi"/>
          <w:b/>
          <w:sz w:val="22"/>
          <w:szCs w:val="22"/>
        </w:rPr>
        <w:t xml:space="preserve"> okres gwarancji</w:t>
      </w:r>
      <w:r w:rsidRPr="00C37713">
        <w:rPr>
          <w:rFonts w:asciiTheme="minorHAnsi" w:hAnsiTheme="minorHAnsi" w:cstheme="minorHAnsi"/>
          <w:sz w:val="22"/>
          <w:szCs w:val="22"/>
        </w:rPr>
        <w:t>.</w:t>
      </w:r>
    </w:p>
    <w:p w14:paraId="62B434D8" w14:textId="55AE2CB8"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Pr="00C37713">
        <w:rPr>
          <w:rFonts w:asciiTheme="minorHAnsi" w:hAnsiTheme="minorHAnsi" w:cstheme="minorHAnsi"/>
          <w:sz w:val="22"/>
          <w:szCs w:val="22"/>
        </w:rPr>
        <w:t xml:space="preserve">ze Wykonawca </w:t>
      </w:r>
      <w:r w:rsidRPr="00A06A31">
        <w:rPr>
          <w:rFonts w:asciiTheme="minorHAnsi" w:hAnsiTheme="minorHAnsi" w:cstheme="minorHAnsi"/>
          <w:sz w:val="22"/>
          <w:szCs w:val="22"/>
        </w:rPr>
        <w:t xml:space="preserve">zaoferował </w:t>
      </w:r>
      <w:r w:rsidR="00FC467B">
        <w:rPr>
          <w:rFonts w:asciiTheme="minorHAnsi" w:hAnsiTheme="minorHAnsi" w:cstheme="minorHAnsi"/>
          <w:sz w:val="22"/>
          <w:szCs w:val="22"/>
        </w:rPr>
        <w:t>48</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13DCE308" w14:textId="77777777" w:rsidR="00A1600C" w:rsidRDefault="00A1600C" w:rsidP="00CB268B">
      <w:pPr>
        <w:spacing w:line="276" w:lineRule="auto"/>
        <w:jc w:val="both"/>
        <w:rPr>
          <w:rFonts w:asciiTheme="minorHAnsi" w:hAnsiTheme="minorHAnsi" w:cstheme="minorHAnsi"/>
          <w:b/>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lastRenderedPageBreak/>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C09AD2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sidR="00922E0F">
        <w:rPr>
          <w:rFonts w:asciiTheme="minorHAnsi" w:hAnsiTheme="minorHAnsi" w:cstheme="minorHAnsi"/>
          <w:b/>
          <w:sz w:val="22"/>
          <w:szCs w:val="22"/>
        </w:rPr>
        <w:t>że</w:t>
      </w:r>
      <w:r w:rsidR="00922E0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2F994ED" w14:textId="2BD3162D" w:rsidR="003B2060" w:rsidRPr="008E3D25" w:rsidRDefault="003B2060" w:rsidP="00CB268B">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29BA4092" w14:textId="77777777" w:rsidR="003B2060" w:rsidRPr="009D639F" w:rsidRDefault="003B2060" w:rsidP="009D639F">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94BF315" w14:textId="1039D348" w:rsidR="003B2060" w:rsidRPr="009D639F" w:rsidRDefault="003B2060" w:rsidP="003B2060">
      <w:pPr>
        <w:pStyle w:val="Akapitzlist"/>
        <w:widowControl/>
        <w:numPr>
          <w:ilvl w:val="1"/>
          <w:numId w:val="139"/>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o zastosowaniu środka, o którym mowa w art. 1 pkt 3 ww. ustawy; </w:t>
      </w:r>
    </w:p>
    <w:p w14:paraId="21B968DD" w14:textId="3C1FCCAA" w:rsidR="003B2060" w:rsidRPr="009D639F" w:rsidRDefault="003B2060" w:rsidP="003B2060">
      <w:pPr>
        <w:pStyle w:val="Akapitzlist"/>
        <w:widowControl/>
        <w:numPr>
          <w:ilvl w:val="1"/>
          <w:numId w:val="139"/>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009D639F" w:rsidRPr="009D639F">
        <w:rPr>
          <w:rFonts w:asciiTheme="minorHAnsi" w:hAnsiTheme="minorHAnsi" w:cstheme="minorHAnsi"/>
          <w:szCs w:val="22"/>
        </w:rPr>
        <w:br/>
      </w:r>
      <w:r w:rsidRPr="009D639F">
        <w:rPr>
          <w:rFonts w:asciiTheme="minorHAnsi" w:hAnsiTheme="minorHAnsi" w:cstheme="minorHAnsi"/>
          <w:szCs w:val="22"/>
        </w:rP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F89FE7" w14:textId="197C41E6" w:rsidR="003B2060" w:rsidRPr="009D639F" w:rsidRDefault="003B2060" w:rsidP="003B2060">
      <w:pPr>
        <w:pStyle w:val="Akapitzlist"/>
        <w:widowControl/>
        <w:numPr>
          <w:ilvl w:val="1"/>
          <w:numId w:val="139"/>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w wykazach określonych w rozporządzeniu 765/2006 i rozporządzeniu 269/2014 albo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sidR="009D639F">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F897179" w14:textId="383B96CC" w:rsidR="003B2060" w:rsidRPr="008E3D25" w:rsidRDefault="003B2060" w:rsidP="003B2060">
      <w:pPr>
        <w:spacing w:line="276" w:lineRule="auto"/>
        <w:jc w:val="both"/>
        <w:rPr>
          <w:rFonts w:asciiTheme="minorHAnsi" w:hAnsiTheme="minorHAnsi" w:cstheme="minorHAnsi"/>
          <w:sz w:val="22"/>
          <w:szCs w:val="22"/>
        </w:rPr>
      </w:pPr>
      <w:r w:rsidRPr="009D639F">
        <w:rPr>
          <w:rFonts w:asciiTheme="minorHAnsi" w:eastAsia="Times New Roman" w:hAnsiTheme="minorHAnsi" w:cstheme="minorHAnsi"/>
          <w:color w:val="000000"/>
          <w:sz w:val="22"/>
          <w:szCs w:val="22"/>
          <w:lang w:eastAsia="pl-PL"/>
        </w:rPr>
        <w:t>Zobowiązujemy się nie wykonywać zamówienia z udziałem podwykonawców</w:t>
      </w:r>
      <w:r w:rsidRPr="008E3D25">
        <w:rPr>
          <w:rFonts w:asciiTheme="minorHAnsi" w:eastAsia="Times New Roman" w:hAnsiTheme="minorHAnsi" w:cstheme="minorHAnsi"/>
          <w:color w:val="000000"/>
          <w:sz w:val="22"/>
          <w:szCs w:val="22"/>
          <w:lang w:eastAsia="pl-PL"/>
        </w:rPr>
        <w:t xml:space="preserve">, dostawców lub podmiotów, </w:t>
      </w:r>
      <w:r w:rsidR="009D639F">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 xml:space="preserve">na których zdolności polega się w rozumieniu dyrektywy 2014/24/UE, o których mowa w art. 5k rozporządzenia Rady (UE) nr 833/2014 z dnia 31 lipca 2014 r. dotyczącego środków ograniczających </w:t>
      </w:r>
      <w:r w:rsidR="009D639F">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w związku z działaniami Rosji destabilizującymi sytuację na Ukrainie,  w przypadku gdy przypada na nich ponad 10 % wartości zamówienia</w:t>
      </w:r>
      <w:r w:rsidR="009D639F">
        <w:rPr>
          <w:rFonts w:asciiTheme="minorHAnsi" w:eastAsia="Times New Roman" w:hAnsiTheme="minorHAnsi" w:cstheme="minorHAnsi"/>
          <w:color w:val="000000"/>
          <w:sz w:val="22"/>
          <w:szCs w:val="22"/>
          <w:lang w:eastAsia="pl-PL"/>
        </w:rPr>
        <w:t>.</w:t>
      </w:r>
    </w:p>
    <w:p w14:paraId="7D2D6978" w14:textId="708FA318"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lastRenderedPageBreak/>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FC467B">
        <w:rPr>
          <w:rFonts w:asciiTheme="minorHAnsi" w:hAnsiTheme="minorHAnsi" w:cstheme="minorHAnsi"/>
          <w:b/>
          <w:sz w:val="22"/>
          <w:szCs w:val="22"/>
        </w:rPr>
        <w:t>3</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sidR="008E3D25">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FC4156" w:rsidRDefault="00FC4156" w:rsidP="00FC4156">
      <w:pPr>
        <w:spacing w:line="276" w:lineRule="auto"/>
        <w:ind w:left="644"/>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1BBCCF62" w14:textId="77777777" w:rsidR="00FC4156" w:rsidRPr="00FC4156" w:rsidRDefault="00FC4156" w:rsidP="00FC4156">
      <w:pPr>
        <w:spacing w:line="276" w:lineRule="auto"/>
        <w:ind w:left="644"/>
        <w:jc w:val="both"/>
        <w:rPr>
          <w:rFonts w:asciiTheme="minorHAnsi" w:hAnsiTheme="minorHAnsi" w:cstheme="minorHAnsi"/>
          <w:i/>
          <w:iCs/>
          <w:sz w:val="22"/>
          <w:szCs w:val="22"/>
        </w:rPr>
      </w:pPr>
    </w:p>
    <w:p w14:paraId="356CB1BA" w14:textId="59EF0369"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CC67CF">
        <w:rPr>
          <w:rFonts w:asciiTheme="minorHAnsi" w:hAnsiTheme="minorHAnsi" w:cstheme="minorHAnsi"/>
          <w:sz w:val="22"/>
          <w:szCs w:val="22"/>
        </w:rPr>
        <w:t xml:space="preserve"> (należy podać adres email gwaranta lub poręczyciela)</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1D17620F"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wypełniają jedynie przedsiębiorcy składający wspólną ofertę</w:t>
      </w:r>
      <w:r w:rsidR="00C25492">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7742E9">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7742E9">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7742E9">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lastRenderedPageBreak/>
        <w:t>Adres e-mail:    …………………………………………………………………………………</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12F5FD93" w14:textId="172C7F50"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3"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5E2FF268" w:rsidR="00FC467B" w:rsidRPr="002A6B9D" w:rsidRDefault="00FC467B" w:rsidP="00FC467B">
      <w:pPr>
        <w:jc w:val="both"/>
        <w:outlineLvl w:val="0"/>
        <w:rPr>
          <w:rFonts w:asciiTheme="minorHAnsi" w:hAnsiTheme="minorHAnsi" w:cstheme="minorHAnsi"/>
          <w:color w:val="000000" w:themeColor="text1"/>
          <w:sz w:val="22"/>
          <w:szCs w:val="22"/>
        </w:rPr>
      </w:pPr>
      <w:bookmarkStart w:id="4"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4"/>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bookmarkStart w:id="5" w:name="_Hlk95226388"/>
      <w:r w:rsidRPr="00FC467B">
        <w:rPr>
          <w:rFonts w:asciiTheme="minorHAnsi" w:hAnsiTheme="minorHAnsi" w:cstheme="minorHAnsi"/>
          <w:b/>
          <w:bCs/>
          <w:sz w:val="22"/>
          <w:szCs w:val="22"/>
        </w:rPr>
        <w:t>Przebudow</w:t>
      </w:r>
      <w:r>
        <w:rPr>
          <w:rFonts w:asciiTheme="minorHAnsi" w:hAnsiTheme="minorHAnsi" w:cstheme="minorHAnsi"/>
          <w:b/>
          <w:bCs/>
          <w:sz w:val="22"/>
          <w:szCs w:val="22"/>
        </w:rPr>
        <w:t>a</w:t>
      </w:r>
      <w:r w:rsidRPr="00FC467B">
        <w:rPr>
          <w:rFonts w:asciiTheme="minorHAnsi" w:hAnsiTheme="minorHAnsi" w:cstheme="minorHAnsi"/>
          <w:b/>
          <w:bCs/>
          <w:sz w:val="22"/>
          <w:szCs w:val="22"/>
        </w:rPr>
        <w:t xml:space="preserve"> </w:t>
      </w:r>
      <w:r w:rsidRPr="00FC467B">
        <w:rPr>
          <w:rFonts w:asciiTheme="minorHAnsi" w:hAnsiTheme="minorHAnsi" w:cstheme="minorHAnsi"/>
          <w:b/>
          <w:bCs/>
          <w:iCs/>
          <w:sz w:val="22"/>
          <w:szCs w:val="22"/>
        </w:rPr>
        <w:t xml:space="preserve">klatki schodowej wejścia „A” oraz wykonanie otworu drzwiowego w ścianie nośnej wewnętrznej przy wejściu do budynku od strony ul. Gabriela Boduena w budynku Urzędu Ochrony Konkurencji i Konsumentów przy Placu Powstańców Warszawy 1 </w:t>
      </w:r>
      <w:r w:rsidR="00922E0F">
        <w:rPr>
          <w:rFonts w:asciiTheme="minorHAnsi" w:hAnsiTheme="minorHAnsi" w:cstheme="minorHAnsi"/>
          <w:b/>
          <w:bCs/>
          <w:iCs/>
          <w:sz w:val="22"/>
          <w:szCs w:val="22"/>
        </w:rPr>
        <w:br/>
      </w:r>
      <w:r w:rsidRPr="002A6B9D">
        <w:rPr>
          <w:rFonts w:asciiTheme="minorHAnsi" w:hAnsiTheme="minorHAnsi" w:cstheme="minorHAnsi"/>
          <w:b/>
          <w:bCs/>
          <w:iCs/>
          <w:color w:val="000000" w:themeColor="text1"/>
          <w:sz w:val="22"/>
          <w:szCs w:val="22"/>
        </w:rPr>
        <w:t>w Warszawie</w:t>
      </w:r>
      <w:bookmarkEnd w:id="5"/>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.18.</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562A0B66"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podstawie art. 108 oraz art. 109 ust. 1 </w:t>
      </w:r>
      <w:r w:rsidR="00361633">
        <w:rPr>
          <w:rFonts w:asciiTheme="minorHAnsi" w:hAnsiTheme="minorHAnsi" w:cstheme="minorHAnsi"/>
          <w:sz w:val="22"/>
          <w:szCs w:val="22"/>
        </w:rPr>
        <w:br/>
      </w:r>
      <w:r w:rsidRPr="00C37713">
        <w:rPr>
          <w:rFonts w:asciiTheme="minorHAnsi" w:hAnsiTheme="minorHAnsi" w:cstheme="minorHAnsi"/>
          <w:sz w:val="22"/>
          <w:szCs w:val="22"/>
        </w:rPr>
        <w:t>pkt 1 i 4 ustawy z dnia 11 września 2019 r. Prawo zamówień publicznych (Dz. U. z 20</w:t>
      </w:r>
      <w:r>
        <w:rPr>
          <w:rFonts w:asciiTheme="minorHAnsi" w:hAnsiTheme="minorHAnsi" w:cstheme="minorHAnsi"/>
          <w:sz w:val="22"/>
          <w:szCs w:val="22"/>
        </w:rPr>
        <w:t>21</w:t>
      </w:r>
      <w:r w:rsidRPr="00C37713">
        <w:rPr>
          <w:rFonts w:asciiTheme="minorHAnsi" w:hAnsiTheme="minorHAnsi" w:cstheme="minorHAnsi"/>
          <w:sz w:val="22"/>
          <w:szCs w:val="22"/>
        </w:rPr>
        <w:t xml:space="preserve"> r., poz. </w:t>
      </w:r>
      <w:r>
        <w:rPr>
          <w:rFonts w:asciiTheme="minorHAnsi" w:hAnsiTheme="minorHAnsi" w:cstheme="minorHAnsi"/>
          <w:sz w:val="22"/>
          <w:szCs w:val="22"/>
        </w:rPr>
        <w:t>1129</w:t>
      </w:r>
      <w:r w:rsidRPr="00C37713">
        <w:rPr>
          <w:rFonts w:asciiTheme="minorHAnsi" w:hAnsiTheme="minorHAnsi" w:cstheme="minorHAnsi"/>
          <w:sz w:val="22"/>
          <w:szCs w:val="22"/>
        </w:rPr>
        <w:t>, ze zm.).</w:t>
      </w:r>
    </w:p>
    <w:p w14:paraId="48ECD7DB" w14:textId="77777777"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Oświadczam, że zachodzą w stosunku do mnie podstawy wykluczenia z postępowania na podstawie 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109 ust 1 lub 4</w:t>
      </w:r>
      <w:r w:rsidRPr="00C37713">
        <w:rPr>
          <w:rFonts w:asciiTheme="minorHAnsi" w:hAnsiTheme="minorHAnsi" w:cstheme="minorHAnsi"/>
          <w:i/>
          <w:sz w:val="22"/>
          <w:szCs w:val="22"/>
        </w:rPr>
        <w:t>,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6967ECC0"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 xml:space="preserve">6 </w:t>
      </w:r>
      <w:r w:rsidRPr="00C37713">
        <w:rPr>
          <w:rFonts w:asciiTheme="minorHAnsi" w:eastAsia="Times New Roman" w:hAnsiTheme="minorHAnsi" w:cstheme="minorHAnsi"/>
          <w:b/>
          <w:bCs/>
          <w:sz w:val="22"/>
          <w:szCs w:val="22"/>
        </w:rPr>
        <w:t xml:space="preserve">do </w:t>
      </w:r>
      <w:bookmarkEnd w:id="3"/>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22999584"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Pr="00FC467B">
        <w:rPr>
          <w:rFonts w:asciiTheme="minorHAnsi" w:hAnsiTheme="minorHAnsi" w:cstheme="minorHAnsi"/>
          <w:b/>
          <w:bCs/>
          <w:sz w:val="22"/>
          <w:szCs w:val="22"/>
        </w:rPr>
        <w:t xml:space="preserve">Przebudowa </w:t>
      </w:r>
      <w:r w:rsidRPr="00FC467B">
        <w:rPr>
          <w:rFonts w:asciiTheme="minorHAnsi" w:hAnsiTheme="minorHAnsi" w:cstheme="minorHAnsi"/>
          <w:b/>
          <w:bCs/>
          <w:iCs/>
          <w:sz w:val="22"/>
          <w:szCs w:val="22"/>
        </w:rPr>
        <w:t xml:space="preserve">klatki schodowej wejścia „A” oraz wykonanie otworu drzwiowego w ścianie nośnej wewnętrznej przy wejściu do budynku od strony ul. Gabriela </w:t>
      </w:r>
      <w:r w:rsidRPr="002A6B9D">
        <w:rPr>
          <w:rFonts w:asciiTheme="minorHAnsi" w:hAnsiTheme="minorHAnsi" w:cstheme="minorHAnsi"/>
          <w:b/>
          <w:bCs/>
          <w:iCs/>
          <w:color w:val="000000" w:themeColor="text1"/>
          <w:sz w:val="22"/>
          <w:szCs w:val="22"/>
        </w:rPr>
        <w:t xml:space="preserve">Boduena w budynku Urzędu Ochrony Konkurencji i Konsumentów przy Placu Powstańców Warszawy 1 </w:t>
      </w:r>
      <w:r w:rsidR="00922E0F" w:rsidRPr="002A6B9D">
        <w:rPr>
          <w:rFonts w:asciiTheme="minorHAnsi" w:hAnsiTheme="minorHAnsi" w:cstheme="minorHAnsi"/>
          <w:b/>
          <w:bCs/>
          <w:iCs/>
          <w:color w:val="000000" w:themeColor="text1"/>
          <w:sz w:val="22"/>
          <w:szCs w:val="22"/>
        </w:rPr>
        <w:br/>
      </w:r>
      <w:r w:rsidRPr="002A6B9D">
        <w:rPr>
          <w:rFonts w:asciiTheme="minorHAnsi" w:hAnsiTheme="minorHAnsi" w:cstheme="minorHAnsi"/>
          <w:b/>
          <w:bCs/>
          <w:iCs/>
          <w:color w:val="000000" w:themeColor="text1"/>
          <w:sz w:val="22"/>
          <w:szCs w:val="22"/>
        </w:rPr>
        <w:t>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8E3D25">
        <w:rPr>
          <w:rFonts w:asciiTheme="minorHAnsi" w:hAnsiTheme="minorHAnsi" w:cstheme="minorHAnsi"/>
          <w:color w:val="000000" w:themeColor="text1"/>
          <w:sz w:val="22"/>
          <w:szCs w:val="22"/>
        </w:rPr>
        <w:t>.18.</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xml:space="preserve">), prowadzonego przez Urząd Ochrony Konkurencji </w:t>
      </w:r>
      <w:r w:rsidR="008E3D25">
        <w:rPr>
          <w:rFonts w:asciiTheme="minorHAnsi" w:hAnsiTheme="minorHAnsi" w:cstheme="minorHAnsi"/>
          <w:color w:val="000000" w:themeColor="text1"/>
          <w:sz w:val="22"/>
          <w:szCs w:val="22"/>
        </w:rPr>
        <w:br/>
      </w:r>
      <w:r w:rsidRPr="002A6B9D">
        <w:rPr>
          <w:rFonts w:asciiTheme="minorHAnsi" w:hAnsiTheme="minorHAnsi" w:cstheme="minorHAnsi"/>
          <w:color w:val="000000" w:themeColor="text1"/>
          <w:sz w:val="22"/>
          <w:szCs w:val="22"/>
        </w:rPr>
        <w:t>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77777777"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77777777" w:rsidR="00FC467B" w:rsidRPr="004D47CC" w:rsidRDefault="00FC467B" w:rsidP="00FC467B">
      <w:pPr>
        <w:pStyle w:val="a3zacznik"/>
        <w:spacing w:after="0" w:line="276" w:lineRule="auto"/>
        <w:ind w:left="0"/>
        <w:rPr>
          <w:rFonts w:asciiTheme="minorHAnsi" w:hAnsiTheme="minorHAnsi" w:cstheme="minorHAnsi"/>
          <w:b w:val="0"/>
          <w:i/>
          <w:sz w:val="22"/>
          <w:szCs w:val="22"/>
        </w:rPr>
      </w:pPr>
      <w:bookmarkStart w:id="6"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7" w:name="_Toc370455282"/>
      <w:bookmarkEnd w:id="6"/>
      <w:r>
        <w:rPr>
          <w:rFonts w:asciiTheme="minorHAnsi" w:hAnsiTheme="minorHAnsi" w:cstheme="minorHAnsi"/>
          <w:b w:val="0"/>
          <w:i/>
          <w:sz w:val="22"/>
          <w:szCs w:val="22"/>
        </w:rPr>
        <w:t>.</w:t>
      </w:r>
      <w:bookmarkEnd w:id="7"/>
    </w:p>
    <w:p w14:paraId="37F027E6" w14:textId="77777777" w:rsidR="00FC467B" w:rsidRDefault="00FC467B" w:rsidP="00AE1D0E">
      <w:pPr>
        <w:ind w:left="5246" w:firstLine="708"/>
        <w:jc w:val="right"/>
        <w:rPr>
          <w:rFonts w:asciiTheme="minorHAnsi" w:eastAsia="Times New Roman" w:hAnsiTheme="minorHAnsi" w:cstheme="minorHAnsi"/>
          <w:b/>
          <w:bCs/>
          <w:sz w:val="22"/>
          <w:szCs w:val="22"/>
        </w:rPr>
      </w:pPr>
    </w:p>
    <w:p w14:paraId="51F9C861" w14:textId="77777777" w:rsidR="00FC467B" w:rsidRDefault="00FC467B" w:rsidP="00AE1D0E">
      <w:pPr>
        <w:ind w:left="5246" w:firstLine="708"/>
        <w:jc w:val="right"/>
        <w:rPr>
          <w:rFonts w:asciiTheme="minorHAnsi" w:eastAsia="Times New Roman" w:hAnsiTheme="minorHAnsi" w:cstheme="minorHAnsi"/>
          <w:b/>
          <w:bCs/>
          <w:sz w:val="22"/>
          <w:szCs w:val="22"/>
        </w:rPr>
      </w:pPr>
    </w:p>
    <w:p w14:paraId="45348271" w14:textId="77777777" w:rsidR="00FC467B" w:rsidRDefault="00FC467B" w:rsidP="00AE1D0E">
      <w:pPr>
        <w:ind w:left="5246" w:firstLine="708"/>
        <w:jc w:val="right"/>
        <w:rPr>
          <w:rFonts w:asciiTheme="minorHAnsi" w:eastAsia="Times New Roman" w:hAnsiTheme="minorHAnsi" w:cstheme="minorHAnsi"/>
          <w:b/>
          <w:bCs/>
          <w:sz w:val="22"/>
          <w:szCs w:val="22"/>
        </w:rPr>
      </w:pPr>
    </w:p>
    <w:p w14:paraId="7A8B437C" w14:textId="77777777" w:rsidR="00FC467B" w:rsidRDefault="00FC467B" w:rsidP="00AE1D0E">
      <w:pPr>
        <w:ind w:left="5246" w:firstLine="708"/>
        <w:jc w:val="right"/>
        <w:rPr>
          <w:rFonts w:asciiTheme="minorHAnsi" w:eastAsia="Times New Roman" w:hAnsiTheme="minorHAnsi" w:cstheme="minorHAnsi"/>
          <w:b/>
          <w:bCs/>
          <w:sz w:val="22"/>
          <w:szCs w:val="22"/>
        </w:rPr>
      </w:pPr>
    </w:p>
    <w:p w14:paraId="2B9E77DD" w14:textId="77777777" w:rsidR="00FC467B" w:rsidRDefault="00FC467B" w:rsidP="00AE1D0E">
      <w:pPr>
        <w:ind w:left="5246" w:firstLine="708"/>
        <w:jc w:val="right"/>
        <w:rPr>
          <w:rFonts w:asciiTheme="minorHAnsi" w:eastAsia="Times New Roman" w:hAnsiTheme="minorHAnsi" w:cstheme="minorHAnsi"/>
          <w:b/>
          <w:bCs/>
          <w:sz w:val="22"/>
          <w:szCs w:val="22"/>
        </w:rPr>
      </w:pPr>
    </w:p>
    <w:p w14:paraId="4EE77D54" w14:textId="77777777" w:rsidR="00FC467B" w:rsidRDefault="00FC467B" w:rsidP="00AE1D0E">
      <w:pPr>
        <w:ind w:left="5246" w:firstLine="708"/>
        <w:jc w:val="right"/>
        <w:rPr>
          <w:rFonts w:asciiTheme="minorHAnsi" w:eastAsia="Times New Roman" w:hAnsiTheme="minorHAnsi" w:cstheme="minorHAnsi"/>
          <w:b/>
          <w:bCs/>
          <w:sz w:val="22"/>
          <w:szCs w:val="22"/>
        </w:rPr>
      </w:pPr>
    </w:p>
    <w:p w14:paraId="38549EF0" w14:textId="79691214"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45A49958"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FC467B" w:rsidRPr="00FC467B">
        <w:rPr>
          <w:rFonts w:asciiTheme="minorHAnsi" w:hAnsiTheme="minorHAnsi" w:cstheme="minorHAnsi"/>
          <w:b/>
          <w:bCs/>
          <w:sz w:val="22"/>
          <w:szCs w:val="22"/>
        </w:rPr>
        <w:t xml:space="preserve">Przebudowa </w:t>
      </w:r>
      <w:r w:rsidR="00FC467B" w:rsidRPr="00FC467B">
        <w:rPr>
          <w:rFonts w:asciiTheme="minorHAnsi" w:hAnsiTheme="minorHAnsi" w:cstheme="minorHAnsi"/>
          <w:b/>
          <w:bCs/>
          <w:iCs/>
          <w:sz w:val="22"/>
          <w:szCs w:val="22"/>
        </w:rPr>
        <w:t xml:space="preserve">klatki schodowej wejścia „A” oraz wykonanie otworu drzwiowego w ścianie nośnej wewnętrznej przy wejściu do budynku od strony ul. Gabriela Boduena w budynku Urzędu Ochrony Konkurencji i Konsumentów przy Placu Powstańców Warszawy 1 </w:t>
      </w:r>
      <w:r w:rsidR="00985AE8">
        <w:rPr>
          <w:rFonts w:asciiTheme="minorHAnsi" w:hAnsiTheme="minorHAnsi" w:cstheme="minorHAnsi"/>
          <w:b/>
          <w:bCs/>
          <w:iCs/>
          <w:sz w:val="22"/>
          <w:szCs w:val="22"/>
        </w:rPr>
        <w:br/>
      </w:r>
      <w:r w:rsidR="00FC467B" w:rsidRPr="00FC467B">
        <w:rPr>
          <w:rFonts w:asciiTheme="minorHAnsi" w:hAnsiTheme="minorHAnsi" w:cstheme="minorHAnsi"/>
          <w:b/>
          <w:bCs/>
          <w:iCs/>
          <w:sz w:val="22"/>
          <w:szCs w:val="22"/>
        </w:rPr>
        <w:t>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8E3D25">
        <w:rPr>
          <w:rFonts w:asciiTheme="minorHAnsi" w:hAnsiTheme="minorHAnsi" w:cstheme="minorHAnsi"/>
          <w:sz w:val="22"/>
          <w:szCs w:val="22"/>
        </w:rPr>
        <w:t>.18.</w:t>
      </w:r>
      <w:r w:rsidRPr="00CF6D6F">
        <w:rPr>
          <w:rFonts w:asciiTheme="minorHAnsi" w:hAnsiTheme="minorHAnsi" w:cstheme="minorHAnsi"/>
          <w:sz w:val="22"/>
          <w:szCs w:val="22"/>
        </w:rPr>
        <w:t>202</w:t>
      </w:r>
      <w:r w:rsidR="00985AE8">
        <w:rPr>
          <w:rFonts w:asciiTheme="minorHAnsi" w:hAnsiTheme="minorHAnsi" w:cstheme="minorHAnsi"/>
          <w:sz w:val="22"/>
          <w:szCs w:val="22"/>
        </w:rPr>
        <w:t>2</w:t>
      </w:r>
      <w:r w:rsidRPr="00CF6D6F">
        <w:rPr>
          <w:rFonts w:asciiTheme="minorHAnsi" w:hAnsiTheme="minorHAnsi" w:cstheme="minorHAnsi"/>
          <w:sz w:val="22"/>
          <w:szCs w:val="22"/>
        </w:rPr>
        <w:t xml:space="preserve">), prowadzonego przez Urząd Ochrony Konkurencji </w:t>
      </w:r>
      <w:r w:rsidR="008E3D25">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9"/>
          <w:pgSz w:w="11905" w:h="16837" w:code="9"/>
          <w:pgMar w:top="1304" w:right="1134" w:bottom="1304" w:left="1134" w:header="0" w:footer="0" w:gutter="0"/>
          <w:cols w:space="708"/>
          <w:docGrid w:linePitch="360"/>
        </w:sectPr>
      </w:pPr>
      <w:bookmarkStart w:id="8" w:name="_Toc370455283"/>
    </w:p>
    <w:p w14:paraId="35F1A310"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8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400AE22"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9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2A6B9D"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2A6B9D">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2A6B9D">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2A6B9D">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56DDCF25" w14:textId="102E8C76"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6609D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1376CB8E"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4F6BBE68" w14:textId="64CF398C"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7481FB"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posiada doświadczenie zawodowe  na stanowisku kierownika budowy przy wykonaniu co najmniej dwóch robót zawierających roboty w zakresie ogólnobudowlanym i instalacji elektrycznych, w czynnym budynku użyteczności publicznej  o wartości robót co najmniej 500.000,00 zł brutto (słownie: pięćset tysięcy złotych) w okresie ostatnich pięciu lat przed upływem terminu składania ofert</w:t>
            </w:r>
          </w:p>
          <w:p w14:paraId="57AB7118"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p w14:paraId="671E89BF"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19975109" w14:textId="7CDF8FEA"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5D0C8848" w14:textId="77777777"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2DE92628"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469A252"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elektrycznych i elektroenergetycznych</w:t>
            </w:r>
          </w:p>
          <w:p w14:paraId="4385232B" w14:textId="27A0FEF8"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5A2FA5E"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86BC882"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19F7ED55"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5758A201"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E4BEF2E"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elektrycznych</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2645FC7A" w14:textId="77777777" w:rsidTr="002A6B9D">
        <w:trPr>
          <w:trHeight w:val="1302"/>
        </w:trPr>
        <w:tc>
          <w:tcPr>
            <w:tcW w:w="706" w:type="dxa"/>
            <w:tcBorders>
              <w:top w:val="single" w:sz="4" w:space="0" w:color="auto"/>
              <w:left w:val="single" w:sz="8" w:space="0" w:color="000000"/>
              <w:bottom w:val="single" w:sz="8" w:space="0" w:color="000000"/>
              <w:right w:val="single" w:sz="8" w:space="0" w:color="000000"/>
            </w:tcBorders>
            <w:vAlign w:val="center"/>
          </w:tcPr>
          <w:p w14:paraId="1E04C267"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8" w:space="0" w:color="000000"/>
              <w:right w:val="single" w:sz="8" w:space="0" w:color="000000"/>
            </w:tcBorders>
            <w:vAlign w:val="center"/>
          </w:tcPr>
          <w:p w14:paraId="37A2B52C"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780D24F5"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8" w:space="0" w:color="000000"/>
              <w:right w:val="single" w:sz="8" w:space="0" w:color="000000"/>
            </w:tcBorders>
          </w:tcPr>
          <w:p w14:paraId="2B4FD240"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cieplnych, wentylacyjnych, gazowych, wodociągowych i kanalizacyjnych</w:t>
            </w:r>
          </w:p>
          <w:p w14:paraId="3041B5D8" w14:textId="6662266A"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3E9FC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22787897"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02B6ECDC"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3EA969A5"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0446C1DA"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8" w:space="0" w:color="000000"/>
              <w:right w:val="single" w:sz="8" w:space="0" w:color="000000"/>
            </w:tcBorders>
            <w:vAlign w:val="center"/>
          </w:tcPr>
          <w:p w14:paraId="298789AF"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sanitarnych</w:t>
            </w:r>
          </w:p>
        </w:tc>
        <w:tc>
          <w:tcPr>
            <w:tcW w:w="2946" w:type="dxa"/>
            <w:tcBorders>
              <w:top w:val="single" w:sz="4" w:space="0" w:color="auto"/>
              <w:left w:val="single" w:sz="8" w:space="0" w:color="000000"/>
              <w:bottom w:val="single" w:sz="8" w:space="0" w:color="000000"/>
              <w:right w:val="single" w:sz="8" w:space="0" w:color="000000"/>
            </w:tcBorders>
            <w:vAlign w:val="center"/>
          </w:tcPr>
          <w:p w14:paraId="4FB9CEF9"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384F033E"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0943323"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21</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1129</w:t>
      </w:r>
      <w:r w:rsidR="00985AE8" w:rsidRPr="00C37713">
        <w:rPr>
          <w:rFonts w:asciiTheme="minorHAnsi" w:hAnsiTheme="minorHAnsi" w:cstheme="minorHAnsi"/>
          <w:sz w:val="22"/>
          <w:szCs w:val="22"/>
        </w:rPr>
        <w:t>,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1A34E1D8"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FC467B" w:rsidRPr="00FC467B">
        <w:rPr>
          <w:rFonts w:asciiTheme="minorHAnsi" w:hAnsiTheme="minorHAnsi" w:cstheme="minorHAnsi"/>
          <w:b/>
          <w:bCs/>
          <w:sz w:val="22"/>
          <w:szCs w:val="22"/>
        </w:rPr>
        <w:t xml:space="preserve">Przebudowa </w:t>
      </w:r>
      <w:r w:rsidR="00FC467B" w:rsidRPr="00FC467B">
        <w:rPr>
          <w:rFonts w:asciiTheme="minorHAnsi" w:hAnsiTheme="minorHAnsi" w:cstheme="minorHAnsi"/>
          <w:b/>
          <w:bCs/>
          <w:iCs/>
          <w:sz w:val="22"/>
          <w:szCs w:val="22"/>
        </w:rPr>
        <w:t xml:space="preserve">klatki schodowej wejścia „A” oraz wykonanie otworu drzwiowego w ścianie nośnej wewnętrznej przy wejściu do budynku od strony ul. Gabriela Boduena w budynku Urzędu Ochrony Konkurencji </w:t>
      </w:r>
      <w:r w:rsidR="000C367B">
        <w:rPr>
          <w:rFonts w:asciiTheme="minorHAnsi" w:hAnsiTheme="minorHAnsi" w:cstheme="minorHAnsi"/>
          <w:b/>
          <w:bCs/>
          <w:iCs/>
          <w:sz w:val="22"/>
          <w:szCs w:val="22"/>
        </w:rPr>
        <w:br/>
      </w:r>
      <w:r w:rsidR="00FC467B" w:rsidRPr="00FC467B">
        <w:rPr>
          <w:rFonts w:asciiTheme="minorHAnsi" w:hAnsiTheme="minorHAnsi" w:cstheme="minorHAnsi"/>
          <w:b/>
          <w:bCs/>
          <w:iCs/>
          <w:sz w:val="22"/>
          <w:szCs w:val="22"/>
        </w:rPr>
        <w:t>i Konsumentów przy Placu Powstańców Warszawy 1 w Warszawie</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w:t>
      </w:r>
      <w:r w:rsidRPr="00FC467B">
        <w:rPr>
          <w:rFonts w:asciiTheme="minorHAnsi" w:hAnsiTheme="minorHAnsi" w:cstheme="minorHAnsi"/>
          <w:sz w:val="22"/>
          <w:szCs w:val="22"/>
        </w:rPr>
        <w:t xml:space="preserve">nr </w:t>
      </w:r>
      <w:r w:rsidR="00F23F1B" w:rsidRPr="00FC467B">
        <w:rPr>
          <w:rFonts w:asciiTheme="minorHAnsi" w:hAnsiTheme="minorHAnsi" w:cstheme="minorHAnsi"/>
          <w:sz w:val="22"/>
          <w:szCs w:val="22"/>
        </w:rPr>
        <w:t>post.</w:t>
      </w:r>
      <w:r w:rsidRPr="00FC467B">
        <w:rPr>
          <w:rFonts w:asciiTheme="minorHAnsi" w:hAnsiTheme="minorHAnsi" w:cstheme="minorHAnsi"/>
          <w:sz w:val="22"/>
          <w:szCs w:val="22"/>
        </w:rPr>
        <w:t xml:space="preserve"> </w:t>
      </w:r>
      <w:r w:rsidR="00985AE8">
        <w:rPr>
          <w:rFonts w:asciiTheme="minorHAnsi" w:hAnsiTheme="minorHAnsi" w:cstheme="minorHAnsi"/>
          <w:sz w:val="22"/>
          <w:szCs w:val="22"/>
        </w:rPr>
        <w:t>BF</w:t>
      </w:r>
      <w:r w:rsidRPr="00FC467B">
        <w:rPr>
          <w:rFonts w:asciiTheme="minorHAnsi" w:hAnsiTheme="minorHAnsi" w:cstheme="minorHAnsi"/>
          <w:sz w:val="22"/>
          <w:szCs w:val="22"/>
        </w:rPr>
        <w:t>-2.262</w:t>
      </w:r>
      <w:r w:rsidR="008E3D25">
        <w:rPr>
          <w:rFonts w:asciiTheme="minorHAnsi" w:hAnsiTheme="minorHAnsi" w:cstheme="minorHAnsi"/>
          <w:sz w:val="22"/>
          <w:szCs w:val="22"/>
        </w:rPr>
        <w:t>.18.</w:t>
      </w:r>
      <w:r w:rsidRPr="00FC467B">
        <w:rPr>
          <w:rFonts w:asciiTheme="minorHAnsi" w:hAnsiTheme="minorHAnsi" w:cstheme="minorHAnsi"/>
          <w:sz w:val="22"/>
          <w:szCs w:val="22"/>
        </w:rPr>
        <w:t>202</w:t>
      </w:r>
      <w:r w:rsidR="00985AE8">
        <w:rPr>
          <w:rFonts w:asciiTheme="minorHAnsi" w:hAnsiTheme="minorHAnsi" w:cstheme="minorHAnsi"/>
          <w:sz w:val="22"/>
          <w:szCs w:val="22"/>
        </w:rPr>
        <w:t>2</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06EDCEAD"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21</w:t>
      </w:r>
      <w:r w:rsidR="00985AE8" w:rsidRPr="00C37713">
        <w:rPr>
          <w:rFonts w:asciiTheme="minorHAnsi" w:hAnsiTheme="minorHAnsi" w:cstheme="minorHAnsi"/>
          <w:szCs w:val="22"/>
        </w:rPr>
        <w:t xml:space="preserve"> r., poz. </w:t>
      </w:r>
      <w:r w:rsidR="00985AE8">
        <w:rPr>
          <w:rFonts w:asciiTheme="minorHAnsi" w:hAnsiTheme="minorHAnsi" w:cstheme="minorHAnsi"/>
          <w:szCs w:val="22"/>
        </w:rPr>
        <w:t>1129</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4BB7AD1A"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503385" w:rsidRPr="000C367B">
        <w:rPr>
          <w:rFonts w:asciiTheme="minorHAnsi" w:hAnsiTheme="minorHAnsi" w:cstheme="minorHAnsi"/>
          <w:b/>
          <w:bCs/>
          <w:color w:val="000000" w:themeColor="text1"/>
          <w:sz w:val="22"/>
          <w:szCs w:val="22"/>
        </w:rPr>
        <w:t xml:space="preserve">Przebudowa </w:t>
      </w:r>
      <w:r w:rsidR="00503385" w:rsidRPr="000C367B">
        <w:rPr>
          <w:rFonts w:asciiTheme="minorHAnsi" w:hAnsiTheme="minorHAnsi" w:cstheme="minorHAnsi"/>
          <w:b/>
          <w:bCs/>
          <w:iCs/>
          <w:color w:val="000000" w:themeColor="text1"/>
          <w:sz w:val="22"/>
          <w:szCs w:val="22"/>
        </w:rPr>
        <w:t xml:space="preserve">klatki schodowej wejścia „A” oraz wykonanie otworu drzwiowego w ścianie nośnej wewnętrznej przy wejściu do budynku od strony ul. Gabriela Boduena </w:t>
      </w:r>
      <w:r w:rsidR="00985AE8" w:rsidRPr="000C367B">
        <w:rPr>
          <w:rFonts w:asciiTheme="minorHAnsi" w:hAnsiTheme="minorHAnsi" w:cstheme="minorHAnsi"/>
          <w:b/>
          <w:bCs/>
          <w:iCs/>
          <w:color w:val="000000" w:themeColor="text1"/>
          <w:sz w:val="22"/>
          <w:szCs w:val="22"/>
        </w:rPr>
        <w:br/>
      </w:r>
      <w:r w:rsidR="00503385" w:rsidRPr="000C367B">
        <w:rPr>
          <w:rFonts w:asciiTheme="minorHAnsi" w:hAnsiTheme="minorHAnsi" w:cstheme="minorHAnsi"/>
          <w:b/>
          <w:bCs/>
          <w:iCs/>
          <w:color w:val="000000" w:themeColor="text1"/>
          <w:sz w:val="22"/>
          <w:szCs w:val="22"/>
        </w:rPr>
        <w:t xml:space="preserve">w budynku Urzędu Ochrony Konkurencji i Konsumentów przy Placu Powstańców Warszawy 1 </w:t>
      </w:r>
      <w:r w:rsidR="000C367B">
        <w:rPr>
          <w:rFonts w:asciiTheme="minorHAnsi" w:hAnsiTheme="minorHAnsi" w:cstheme="minorHAnsi"/>
          <w:b/>
          <w:bCs/>
          <w:iCs/>
          <w:color w:val="000000" w:themeColor="text1"/>
          <w:sz w:val="22"/>
          <w:szCs w:val="22"/>
        </w:rPr>
        <w:br/>
      </w:r>
      <w:r w:rsidR="00503385" w:rsidRPr="000C367B">
        <w:rPr>
          <w:rFonts w:asciiTheme="minorHAnsi" w:hAnsiTheme="minorHAnsi" w:cstheme="minorHAnsi"/>
          <w:b/>
          <w:bCs/>
          <w:iCs/>
          <w:color w:val="000000" w:themeColor="text1"/>
          <w:sz w:val="22"/>
          <w:szCs w:val="22"/>
        </w:rPr>
        <w:t>w Warszawie</w:t>
      </w:r>
      <w:r w:rsidR="00BB7605" w:rsidRPr="000C367B">
        <w:rPr>
          <w:rFonts w:asciiTheme="minorHAnsi" w:hAnsiTheme="minorHAnsi" w:cstheme="minorHAnsi"/>
          <w:b/>
          <w:color w:val="000000" w:themeColor="text1"/>
          <w:sz w:val="22"/>
          <w:szCs w:val="22"/>
        </w:rPr>
        <w:t xml:space="preserve">”, </w:t>
      </w:r>
      <w:r w:rsidR="001B2AEB" w:rsidRPr="000C367B">
        <w:rPr>
          <w:rFonts w:asciiTheme="minorHAnsi" w:eastAsia="Times New Roman" w:hAnsiTheme="minorHAnsi" w:cstheme="minorHAnsi"/>
          <w:b/>
          <w:color w:val="000000" w:themeColor="text1"/>
          <w:sz w:val="22"/>
          <w:szCs w:val="22"/>
        </w:rPr>
        <w:t xml:space="preserve">nr </w:t>
      </w:r>
      <w:r w:rsidR="00F23F1B" w:rsidRPr="000C367B">
        <w:rPr>
          <w:rFonts w:asciiTheme="minorHAnsi" w:eastAsia="Times New Roman" w:hAnsiTheme="minorHAnsi" w:cstheme="minorHAnsi"/>
          <w:b/>
          <w:color w:val="000000" w:themeColor="text1"/>
          <w:sz w:val="22"/>
          <w:szCs w:val="22"/>
        </w:rPr>
        <w:t>post.</w:t>
      </w:r>
      <w:r w:rsidR="001B2AEB" w:rsidRPr="000C367B">
        <w:rPr>
          <w:rFonts w:asciiTheme="minorHAnsi" w:eastAsia="Times New Roman" w:hAnsiTheme="minorHAnsi" w:cstheme="minorHAnsi"/>
          <w:b/>
          <w:color w:val="000000" w:themeColor="text1"/>
          <w:sz w:val="22"/>
          <w:szCs w:val="22"/>
        </w:rPr>
        <w:t xml:space="preserve"> </w:t>
      </w:r>
      <w:r w:rsidR="00985AE8" w:rsidRPr="000C367B">
        <w:rPr>
          <w:rFonts w:asciiTheme="minorHAnsi" w:eastAsia="Times New Roman" w:hAnsiTheme="minorHAnsi" w:cstheme="minorHAnsi"/>
          <w:b/>
          <w:color w:val="000000" w:themeColor="text1"/>
          <w:sz w:val="22"/>
          <w:szCs w:val="22"/>
        </w:rPr>
        <w:t>BF</w:t>
      </w:r>
      <w:r w:rsidR="001B2AEB" w:rsidRPr="000C367B">
        <w:rPr>
          <w:rFonts w:asciiTheme="minorHAnsi" w:eastAsia="Times New Roman" w:hAnsiTheme="minorHAnsi" w:cstheme="minorHAnsi"/>
          <w:b/>
          <w:color w:val="000000" w:themeColor="text1"/>
          <w:sz w:val="22"/>
          <w:szCs w:val="22"/>
        </w:rPr>
        <w:t>-2.262</w:t>
      </w:r>
      <w:r w:rsidR="008E3D25">
        <w:rPr>
          <w:rFonts w:asciiTheme="minorHAnsi" w:eastAsia="Times New Roman" w:hAnsiTheme="minorHAnsi" w:cstheme="minorHAnsi"/>
          <w:b/>
          <w:color w:val="000000" w:themeColor="text1"/>
          <w:sz w:val="22"/>
          <w:szCs w:val="22"/>
        </w:rPr>
        <w:t>.18.</w:t>
      </w:r>
      <w:r w:rsidR="00985AE8" w:rsidRPr="000C367B">
        <w:rPr>
          <w:rFonts w:asciiTheme="minorHAnsi" w:eastAsia="Times New Roman" w:hAnsiTheme="minorHAnsi" w:cstheme="minorHAnsi"/>
          <w:b/>
          <w:color w:val="000000" w:themeColor="text1"/>
          <w:sz w:val="22"/>
          <w:szCs w:val="22"/>
        </w:rPr>
        <w:t xml:space="preserve">2022 </w:t>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61A198F4" w14:textId="32A6BBB8" w:rsidR="006C63E2" w:rsidRPr="006C63E2" w:rsidRDefault="001B2AEB" w:rsidP="00C25492">
      <w:pPr>
        <w:shd w:val="clear" w:color="auto" w:fill="FFFFFF"/>
        <w:spacing w:line="276" w:lineRule="auto"/>
        <w:jc w:val="both"/>
        <w:rPr>
          <w:rFonts w:asciiTheme="minorHAnsi" w:hAnsiTheme="minorHAnsi" w:cstheme="minorHAnsi"/>
          <w:b/>
          <w:sz w:val="22"/>
          <w:szCs w:val="22"/>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bookmarkEnd w:id="8"/>
    </w:p>
    <w:sectPr w:rsidR="006C63E2" w:rsidRPr="006C63E2"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D53E" w14:textId="77777777" w:rsidR="00740548" w:rsidRDefault="00740548" w:rsidP="0007566A">
      <w:r>
        <w:separator/>
      </w:r>
    </w:p>
  </w:endnote>
  <w:endnote w:type="continuationSeparator" w:id="0">
    <w:p w14:paraId="0D3F2419" w14:textId="77777777" w:rsidR="00740548" w:rsidRDefault="0074054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6ABE3C38" w:rsidR="00740548" w:rsidRDefault="00740548">
    <w:pPr>
      <w:pStyle w:val="Stopka"/>
      <w:jc w:val="right"/>
    </w:pPr>
    <w:r>
      <w:rPr>
        <w:noProof/>
      </w:rPr>
      <w:fldChar w:fldCharType="begin"/>
    </w:r>
    <w:r>
      <w:rPr>
        <w:noProof/>
      </w:rPr>
      <w:instrText xml:space="preserve"> PAGE   \* MERGEFORMAT </w:instrText>
    </w:r>
    <w:r>
      <w:rPr>
        <w:noProof/>
      </w:rPr>
      <w:fldChar w:fldCharType="separate"/>
    </w:r>
    <w:r w:rsidR="009D639F">
      <w:rPr>
        <w:noProof/>
      </w:rPr>
      <w:t>81</w:t>
    </w:r>
    <w:r>
      <w:rPr>
        <w:noProof/>
      </w:rPr>
      <w:fldChar w:fldCharType="end"/>
    </w:r>
  </w:p>
  <w:p w14:paraId="26068895" w14:textId="77777777" w:rsidR="00740548" w:rsidRDefault="00740548"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29A5BC6B" w:rsidR="00740548" w:rsidRPr="00521257" w:rsidRDefault="00740548">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9D639F">
      <w:rPr>
        <w:noProof/>
        <w:sz w:val="16"/>
        <w:szCs w:val="16"/>
      </w:rPr>
      <w:t>86</w:t>
    </w:r>
    <w:r w:rsidRPr="00521257">
      <w:rPr>
        <w:sz w:val="16"/>
        <w:szCs w:val="16"/>
      </w:rPr>
      <w:fldChar w:fldCharType="end"/>
    </w:r>
  </w:p>
  <w:p w14:paraId="6B052943" w14:textId="77777777" w:rsidR="00740548" w:rsidRDefault="007405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74CA" w14:textId="77777777" w:rsidR="00740548" w:rsidRDefault="00740548" w:rsidP="0007566A">
      <w:r>
        <w:separator/>
      </w:r>
    </w:p>
  </w:footnote>
  <w:footnote w:type="continuationSeparator" w:id="0">
    <w:p w14:paraId="007E456F" w14:textId="77777777" w:rsidR="00740548" w:rsidRDefault="00740548"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EA03E1"/>
    <w:multiLevelType w:val="hybridMultilevel"/>
    <w:tmpl w:val="16F04616"/>
    <w:lvl w:ilvl="0" w:tplc="F4F86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741A1F"/>
    <w:multiLevelType w:val="hybridMultilevel"/>
    <w:tmpl w:val="1C7C3DDC"/>
    <w:lvl w:ilvl="0" w:tplc="21B0D4EE">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714A3"/>
    <w:multiLevelType w:val="hybridMultilevel"/>
    <w:tmpl w:val="B00AF324"/>
    <w:lvl w:ilvl="0" w:tplc="8D5EB9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A6163"/>
    <w:multiLevelType w:val="hybridMultilevel"/>
    <w:tmpl w:val="9284509E"/>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4828E4"/>
    <w:multiLevelType w:val="hybridMultilevel"/>
    <w:tmpl w:val="FBA69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8"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0B3658E"/>
    <w:multiLevelType w:val="multilevel"/>
    <w:tmpl w:val="FD76485A"/>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13684365"/>
    <w:multiLevelType w:val="hybridMultilevel"/>
    <w:tmpl w:val="57C6CB68"/>
    <w:lvl w:ilvl="0" w:tplc="8D5EB9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5"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8"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19BF6281"/>
    <w:multiLevelType w:val="hybridMultilevel"/>
    <w:tmpl w:val="8690B79A"/>
    <w:lvl w:ilvl="0" w:tplc="8D5EB9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7052D9"/>
    <w:multiLevelType w:val="hybridMultilevel"/>
    <w:tmpl w:val="3BEAD012"/>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DFA4164"/>
    <w:multiLevelType w:val="hybridMultilevel"/>
    <w:tmpl w:val="639E3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1" w15:restartNumberingAfterBreak="0">
    <w:nsid w:val="23645BA1"/>
    <w:multiLevelType w:val="hybridMultilevel"/>
    <w:tmpl w:val="F050F1CC"/>
    <w:lvl w:ilvl="0" w:tplc="B3A20010">
      <w:start w:val="2"/>
      <w:numFmt w:val="decimal"/>
      <w:lvlText w:val="%1."/>
      <w:lvlJc w:val="left"/>
      <w:pPr>
        <w:tabs>
          <w:tab w:val="num" w:pos="720"/>
        </w:tabs>
        <w:ind w:left="720" w:hanging="360"/>
      </w:pPr>
      <w:rPr>
        <w:b w:val="0"/>
        <w:color w:val="auto"/>
      </w:rPr>
    </w:lvl>
    <w:lvl w:ilvl="1" w:tplc="E42894B8">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52"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3"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4"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5FF5B4C"/>
    <w:multiLevelType w:val="multilevel"/>
    <w:tmpl w:val="5B705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1" w15:restartNumberingAfterBreak="0">
    <w:nsid w:val="280D2B02"/>
    <w:multiLevelType w:val="multilevel"/>
    <w:tmpl w:val="DD7202B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2"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2AEA1766"/>
    <w:multiLevelType w:val="hybridMultilevel"/>
    <w:tmpl w:val="A50EAC02"/>
    <w:lvl w:ilvl="0" w:tplc="F4F866A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8"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EAF2AB6"/>
    <w:multiLevelType w:val="hybridMultilevel"/>
    <w:tmpl w:val="FC5E590E"/>
    <w:lvl w:ilvl="0" w:tplc="04150017">
      <w:start w:val="1"/>
      <w:numFmt w:val="lowerLetter"/>
      <w:lvlText w:val="%1)"/>
      <w:lvlJc w:val="left"/>
      <w:pPr>
        <w:ind w:left="360" w:hanging="360"/>
      </w:pPr>
      <w:rPr>
        <w:rFonts w:hint="default"/>
      </w:rPr>
    </w:lvl>
    <w:lvl w:ilvl="1" w:tplc="DE16A0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5"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583591"/>
    <w:multiLevelType w:val="hybridMultilevel"/>
    <w:tmpl w:val="317EF660"/>
    <w:lvl w:ilvl="0" w:tplc="41C6AB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2" w15:restartNumberingAfterBreak="0">
    <w:nsid w:val="3971603C"/>
    <w:multiLevelType w:val="multilevel"/>
    <w:tmpl w:val="F390A68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1A0CFC"/>
    <w:multiLevelType w:val="hybridMultilevel"/>
    <w:tmpl w:val="C7F47858"/>
    <w:lvl w:ilvl="0" w:tplc="EF0890E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8"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5"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6"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7"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9" w15:restartNumberingAfterBreak="0">
    <w:nsid w:val="425A4059"/>
    <w:multiLevelType w:val="hybridMultilevel"/>
    <w:tmpl w:val="A8683764"/>
    <w:lvl w:ilvl="0" w:tplc="48707D50">
      <w:start w:val="1"/>
      <w:numFmt w:val="decimal"/>
      <w:lvlText w:val="%1."/>
      <w:lvlJc w:val="left"/>
      <w:pPr>
        <w:tabs>
          <w:tab w:val="num" w:pos="720"/>
        </w:tabs>
        <w:ind w:left="720" w:hanging="360"/>
      </w:pPr>
      <w:rPr>
        <w:rFonts w:cs="Times New Roman"/>
        <w:b w:val="0"/>
        <w:sz w:val="24"/>
        <w:szCs w:val="24"/>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0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3"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5"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8" w15:restartNumberingAfterBreak="0">
    <w:nsid w:val="4CAC1F56"/>
    <w:multiLevelType w:val="multilevel"/>
    <w:tmpl w:val="1AD85A62"/>
    <w:lvl w:ilvl="0">
      <w:start w:val="1"/>
      <w:numFmt w:val="decimal"/>
      <w:lvlText w:val="%1."/>
      <w:lvlJc w:val="left"/>
      <w:pPr>
        <w:ind w:left="360" w:hanging="360"/>
      </w:pPr>
      <w:rPr>
        <w:rFonts w:ascii="Calibri" w:hAnsi="Calibri" w:cs="Calibri"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1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1"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0"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2"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700B76"/>
    <w:multiLevelType w:val="hybridMultilevel"/>
    <w:tmpl w:val="69F6647E"/>
    <w:lvl w:ilvl="0" w:tplc="38F469AA">
      <w:start w:val="2"/>
      <w:numFmt w:val="decimal"/>
      <w:lvlText w:val="%1."/>
      <w:lvlJc w:val="left"/>
      <w:pPr>
        <w:tabs>
          <w:tab w:val="num" w:pos="360"/>
        </w:tabs>
        <w:ind w:left="360" w:hanging="360"/>
      </w:pPr>
      <w:rPr>
        <w:rFonts w:hint="default"/>
        <w:b w:val="0"/>
        <w:color w:val="auto"/>
        <w:sz w:val="24"/>
      </w:rPr>
    </w:lvl>
    <w:lvl w:ilvl="1" w:tplc="D20A52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29"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BC31F05"/>
    <w:multiLevelType w:val="hybridMultilevel"/>
    <w:tmpl w:val="4ACE0EA8"/>
    <w:lvl w:ilvl="0" w:tplc="C512EF3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4"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7"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8"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369080E"/>
    <w:multiLevelType w:val="hybridMultilevel"/>
    <w:tmpl w:val="3E1E5126"/>
    <w:lvl w:ilvl="0" w:tplc="9D68111E">
      <w:start w:val="1"/>
      <w:numFmt w:val="decimal"/>
      <w:lvlText w:val="%1."/>
      <w:lvlJc w:val="left"/>
      <w:pPr>
        <w:tabs>
          <w:tab w:val="num" w:pos="720"/>
        </w:tabs>
        <w:ind w:left="720" w:hanging="360"/>
      </w:pPr>
      <w:rPr>
        <w:rFonts w:cs="Times New Roman"/>
        <w:b w:val="0"/>
        <w:sz w:val="20"/>
        <w:szCs w:val="20"/>
      </w:rPr>
    </w:lvl>
    <w:lvl w:ilvl="1" w:tplc="13948A0C">
      <w:start w:val="1"/>
      <w:numFmt w:val="decimal"/>
      <w:lvlText w:val="%2)"/>
      <w:lvlJc w:val="left"/>
      <w:pPr>
        <w:tabs>
          <w:tab w:val="num" w:pos="4755"/>
        </w:tabs>
        <w:ind w:left="4755" w:hanging="360"/>
      </w:pPr>
      <w:rPr>
        <w:rFonts w:cs="Times New Roman"/>
        <w:b w:val="0"/>
        <w:sz w:val="24"/>
        <w:szCs w:val="24"/>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0"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655128A5"/>
    <w:multiLevelType w:val="hybridMultilevel"/>
    <w:tmpl w:val="DD8A7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4"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6"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1"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3"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6"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7" w15:restartNumberingAfterBreak="0">
    <w:nsid w:val="7CD37C84"/>
    <w:multiLevelType w:val="hybridMultilevel"/>
    <w:tmpl w:val="5A62C9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8"/>
  </w:num>
  <w:num w:numId="4">
    <w:abstractNumId w:val="53"/>
  </w:num>
  <w:num w:numId="5">
    <w:abstractNumId w:val="117"/>
  </w:num>
  <w:num w:numId="6">
    <w:abstractNumId w:val="143"/>
  </w:num>
  <w:num w:numId="7">
    <w:abstractNumId w:val="60"/>
  </w:num>
  <w:num w:numId="8">
    <w:abstractNumId w:val="22"/>
  </w:num>
  <w:num w:numId="9">
    <w:abstractNumId w:val="106"/>
  </w:num>
  <w:num w:numId="10">
    <w:abstractNumId w:val="37"/>
  </w:num>
  <w:num w:numId="11">
    <w:abstractNumId w:val="0"/>
  </w:num>
  <w:num w:numId="12">
    <w:abstractNumId w:val="1"/>
  </w:num>
  <w:num w:numId="13">
    <w:abstractNumId w:val="112"/>
  </w:num>
  <w:num w:numId="14">
    <w:abstractNumId w:val="98"/>
  </w:num>
  <w:num w:numId="15">
    <w:abstractNumId w:val="74"/>
  </w:num>
  <w:num w:numId="16">
    <w:abstractNumId w:val="121"/>
  </w:num>
  <w:num w:numId="17">
    <w:abstractNumId w:val="125"/>
  </w:num>
  <w:num w:numId="18">
    <w:abstractNumId w:val="46"/>
  </w:num>
  <w:num w:numId="19">
    <w:abstractNumId w:val="65"/>
  </w:num>
  <w:num w:numId="20">
    <w:abstractNumId w:val="68"/>
  </w:num>
  <w:num w:numId="21">
    <w:abstractNumId w:val="75"/>
  </w:num>
  <w:num w:numId="22">
    <w:abstractNumId w:val="104"/>
  </w:num>
  <w:num w:numId="23">
    <w:abstractNumId w:val="86"/>
  </w:num>
  <w:num w:numId="24">
    <w:abstractNumId w:val="43"/>
  </w:num>
  <w:num w:numId="25">
    <w:abstractNumId w:val="36"/>
  </w:num>
  <w:num w:numId="26">
    <w:abstractNumId w:val="35"/>
  </w:num>
  <w:num w:numId="27">
    <w:abstractNumId w:val="135"/>
  </w:num>
  <w:num w:numId="28">
    <w:abstractNumId w:val="158"/>
  </w:num>
  <w:num w:numId="29">
    <w:abstractNumId w:val="16"/>
    <w:lvlOverride w:ilvl="0">
      <w:startOverride w:val="1"/>
    </w:lvlOverride>
  </w:num>
  <w:num w:numId="30">
    <w:abstractNumId w:val="38"/>
  </w:num>
  <w:num w:numId="31">
    <w:abstractNumId w:val="38"/>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80"/>
  </w:num>
  <w:num w:numId="34">
    <w:abstractNumId w:val="25"/>
  </w:num>
  <w:num w:numId="35">
    <w:abstractNumId w:val="127"/>
  </w:num>
  <w:num w:numId="36">
    <w:abstractNumId w:val="102"/>
  </w:num>
  <w:num w:numId="37">
    <w:abstractNumId w:val="132"/>
  </w:num>
  <w:num w:numId="38">
    <w:abstractNumId w:val="115"/>
  </w:num>
  <w:num w:numId="39">
    <w:abstractNumId w:val="154"/>
  </w:num>
  <w:num w:numId="40">
    <w:abstractNumId w:val="29"/>
  </w:num>
  <w:num w:numId="41">
    <w:abstractNumId w:val="42"/>
  </w:num>
  <w:num w:numId="42">
    <w:abstractNumId w:val="62"/>
  </w:num>
  <w:num w:numId="43">
    <w:abstractNumId w:val="76"/>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2"/>
  </w:num>
  <w:num w:numId="48">
    <w:abstractNumId w:val="147"/>
  </w:num>
  <w:num w:numId="49">
    <w:abstractNumId w:val="49"/>
  </w:num>
  <w:num w:numId="50">
    <w:abstractNumId w:val="156"/>
  </w:num>
  <w:num w:numId="51">
    <w:abstractNumId w:val="54"/>
  </w:num>
  <w:num w:numId="52">
    <w:abstractNumId w:val="140"/>
  </w:num>
  <w:num w:numId="53">
    <w:abstractNumId w:val="31"/>
  </w:num>
  <w:num w:numId="54">
    <w:abstractNumId w:val="59"/>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8"/>
  </w:num>
  <w:num w:numId="58">
    <w:abstractNumId w:val="110"/>
  </w:num>
  <w:num w:numId="59">
    <w:abstractNumId w:val="133"/>
  </w:num>
  <w:num w:numId="60">
    <w:abstractNumId w:val="129"/>
  </w:num>
  <w:num w:numId="61">
    <w:abstractNumId w:val="45"/>
  </w:num>
  <w:num w:numId="62">
    <w:abstractNumId w:val="79"/>
  </w:num>
  <w:num w:numId="63">
    <w:abstractNumId w:val="71"/>
  </w:num>
  <w:num w:numId="64">
    <w:abstractNumId w:val="67"/>
  </w:num>
  <w:num w:numId="65">
    <w:abstractNumId w:val="120"/>
  </w:num>
  <w:num w:numId="66">
    <w:abstractNumId w:val="26"/>
  </w:num>
  <w:num w:numId="67">
    <w:abstractNumId w:val="94"/>
  </w:num>
  <w:num w:numId="68">
    <w:abstractNumId w:val="69"/>
  </w:num>
  <w:num w:numId="69">
    <w:abstractNumId w:val="103"/>
  </w:num>
  <w:num w:numId="70">
    <w:abstractNumId w:val="47"/>
  </w:num>
  <w:num w:numId="71">
    <w:abstractNumId w:val="19"/>
  </w:num>
  <w:num w:numId="72">
    <w:abstractNumId w:val="78"/>
  </w:num>
  <w:num w:numId="73">
    <w:abstractNumId w:val="70"/>
  </w:num>
  <w:num w:numId="74">
    <w:abstractNumId w:val="40"/>
  </w:num>
  <w:num w:numId="75">
    <w:abstractNumId w:val="32"/>
  </w:num>
  <w:num w:numId="76">
    <w:abstractNumId w:val="21"/>
  </w:num>
  <w:num w:numId="77">
    <w:abstractNumId w:val="134"/>
  </w:num>
  <w:num w:numId="78">
    <w:abstractNumId w:val="28"/>
  </w:num>
  <w:num w:numId="79">
    <w:abstractNumId w:val="48"/>
  </w:num>
  <w:num w:numId="80">
    <w:abstractNumId w:val="113"/>
  </w:num>
  <w:num w:numId="81">
    <w:abstractNumId w:val="90"/>
  </w:num>
  <w:num w:numId="82">
    <w:abstractNumId w:val="111"/>
  </w:num>
  <w:num w:numId="83">
    <w:abstractNumId w:val="146"/>
  </w:num>
  <w:num w:numId="84">
    <w:abstractNumId w:val="118"/>
  </w:num>
  <w:num w:numId="85">
    <w:abstractNumId w:val="157"/>
  </w:num>
  <w:num w:numId="86">
    <w:abstractNumId w:val="64"/>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num>
  <w:num w:numId="90">
    <w:abstractNumId w:val="128"/>
  </w:num>
  <w:num w:numId="91">
    <w:abstractNumId w:val="92"/>
  </w:num>
  <w:num w:numId="92">
    <w:abstractNumId w:val="52"/>
  </w:num>
  <w:num w:numId="93">
    <w:abstractNumId w:val="119"/>
  </w:num>
  <w:num w:numId="94">
    <w:abstractNumId w:val="81"/>
  </w:num>
  <w:num w:numId="95">
    <w:abstractNumId w:val="99"/>
  </w:num>
  <w:num w:numId="96">
    <w:abstractNumId w:val="109"/>
  </w:num>
  <w:num w:numId="97">
    <w:abstractNumId w:val="107"/>
  </w:num>
  <w:num w:numId="98">
    <w:abstractNumId w:val="34"/>
  </w:num>
  <w:num w:numId="99">
    <w:abstractNumId w:val="139"/>
  </w:num>
  <w:num w:numId="100">
    <w:abstractNumId w:val="124"/>
  </w:num>
  <w:num w:numId="101">
    <w:abstractNumId w:val="131"/>
  </w:num>
  <w:num w:numId="102">
    <w:abstractNumId w:val="30"/>
  </w:num>
  <w:num w:numId="103">
    <w:abstractNumId w:val="108"/>
  </w:num>
  <w:num w:numId="104">
    <w:abstractNumId w:val="151"/>
  </w:num>
  <w:num w:numId="105">
    <w:abstractNumId w:val="97"/>
  </w:num>
  <w:num w:numId="106">
    <w:abstractNumId w:val="153"/>
  </w:num>
  <w:num w:numId="107">
    <w:abstractNumId w:val="123"/>
  </w:num>
  <w:num w:numId="108">
    <w:abstractNumId w:val="76"/>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09">
    <w:abstractNumId w:val="27"/>
  </w:num>
  <w:num w:numId="110">
    <w:abstractNumId w:val="20"/>
  </w:num>
  <w:num w:numId="111">
    <w:abstractNumId w:val="122"/>
  </w:num>
  <w:num w:numId="1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num>
  <w:num w:numId="114">
    <w:abstractNumId w:val="82"/>
  </w:num>
  <w:num w:numId="115">
    <w:abstractNumId w:val="13"/>
  </w:num>
  <w:num w:numId="116">
    <w:abstractNumId w:val="105"/>
  </w:num>
  <w:num w:numId="117">
    <w:abstractNumId w:val="77"/>
  </w:num>
  <w:num w:numId="118">
    <w:abstractNumId w:val="159"/>
  </w:num>
  <w:num w:numId="119">
    <w:abstractNumId w:val="114"/>
  </w:num>
  <w:num w:numId="120">
    <w:abstractNumId w:val="63"/>
  </w:num>
  <w:num w:numId="121">
    <w:abstractNumId w:val="126"/>
  </w:num>
  <w:num w:numId="122">
    <w:abstractNumId w:val="101"/>
  </w:num>
  <w:num w:numId="123">
    <w:abstractNumId w:val="23"/>
  </w:num>
  <w:num w:numId="124">
    <w:abstractNumId w:val="96"/>
  </w:num>
  <w:num w:numId="125">
    <w:abstractNumId w:val="141"/>
  </w:num>
  <w:num w:numId="126">
    <w:abstractNumId w:val="44"/>
  </w:num>
  <w:num w:numId="127">
    <w:abstractNumId w:val="87"/>
  </w:num>
  <w:num w:numId="128">
    <w:abstractNumId w:val="130"/>
  </w:num>
  <w:num w:numId="129">
    <w:abstractNumId w:val="33"/>
  </w:num>
  <w:num w:numId="130">
    <w:abstractNumId w:val="93"/>
  </w:num>
  <w:num w:numId="131">
    <w:abstractNumId w:val="85"/>
  </w:num>
  <w:num w:numId="132">
    <w:abstractNumId w:val="95"/>
  </w:num>
  <w:num w:numId="133">
    <w:abstractNumId w:val="148"/>
  </w:num>
  <w:num w:numId="134">
    <w:abstractNumId w:val="57"/>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7"/>
  </w:num>
  <w:num w:numId="13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305E"/>
    <w:rsid w:val="00083122"/>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5A0"/>
    <w:rsid w:val="00095931"/>
    <w:rsid w:val="000963D7"/>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3B1"/>
    <w:rsid w:val="000B2AE0"/>
    <w:rsid w:val="000B2C53"/>
    <w:rsid w:val="000B4EAE"/>
    <w:rsid w:val="000B55C2"/>
    <w:rsid w:val="000B6435"/>
    <w:rsid w:val="000B7791"/>
    <w:rsid w:val="000C28CE"/>
    <w:rsid w:val="000C367B"/>
    <w:rsid w:val="000C3965"/>
    <w:rsid w:val="000C3A4C"/>
    <w:rsid w:val="000C3F88"/>
    <w:rsid w:val="000C44BD"/>
    <w:rsid w:val="000C50F8"/>
    <w:rsid w:val="000C699D"/>
    <w:rsid w:val="000C7778"/>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5E6D"/>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BF2"/>
    <w:rsid w:val="00113DAE"/>
    <w:rsid w:val="001155F3"/>
    <w:rsid w:val="00116EE7"/>
    <w:rsid w:val="001209A2"/>
    <w:rsid w:val="00120A4B"/>
    <w:rsid w:val="001215C0"/>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D27"/>
    <w:rsid w:val="002558E7"/>
    <w:rsid w:val="002562A7"/>
    <w:rsid w:val="00260650"/>
    <w:rsid w:val="0026109F"/>
    <w:rsid w:val="00262767"/>
    <w:rsid w:val="00263444"/>
    <w:rsid w:val="00263680"/>
    <w:rsid w:val="00263966"/>
    <w:rsid w:val="002641DD"/>
    <w:rsid w:val="00265B09"/>
    <w:rsid w:val="00266654"/>
    <w:rsid w:val="002668DE"/>
    <w:rsid w:val="00271375"/>
    <w:rsid w:val="002714EA"/>
    <w:rsid w:val="00271A2A"/>
    <w:rsid w:val="00272518"/>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E73"/>
    <w:rsid w:val="002D1F60"/>
    <w:rsid w:val="002D24C4"/>
    <w:rsid w:val="002D2650"/>
    <w:rsid w:val="002D2D51"/>
    <w:rsid w:val="002D437C"/>
    <w:rsid w:val="002D4EA8"/>
    <w:rsid w:val="002D52B8"/>
    <w:rsid w:val="002D5882"/>
    <w:rsid w:val="002E21FA"/>
    <w:rsid w:val="002E2756"/>
    <w:rsid w:val="002E28B4"/>
    <w:rsid w:val="002E385C"/>
    <w:rsid w:val="002E3A15"/>
    <w:rsid w:val="002E4859"/>
    <w:rsid w:val="002E5697"/>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10890"/>
    <w:rsid w:val="00311710"/>
    <w:rsid w:val="003117ED"/>
    <w:rsid w:val="00311B29"/>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1DF1"/>
    <w:rsid w:val="00342095"/>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9D3"/>
    <w:rsid w:val="00356D51"/>
    <w:rsid w:val="00357352"/>
    <w:rsid w:val="0036019E"/>
    <w:rsid w:val="00360518"/>
    <w:rsid w:val="003606A7"/>
    <w:rsid w:val="00360F78"/>
    <w:rsid w:val="00361633"/>
    <w:rsid w:val="003622B9"/>
    <w:rsid w:val="00362B9B"/>
    <w:rsid w:val="003637B9"/>
    <w:rsid w:val="0036390B"/>
    <w:rsid w:val="003643F7"/>
    <w:rsid w:val="00364D9B"/>
    <w:rsid w:val="003662D4"/>
    <w:rsid w:val="0036661D"/>
    <w:rsid w:val="003668FB"/>
    <w:rsid w:val="00367567"/>
    <w:rsid w:val="00367B6E"/>
    <w:rsid w:val="00370A82"/>
    <w:rsid w:val="0037187D"/>
    <w:rsid w:val="00371BC7"/>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F69"/>
    <w:rsid w:val="00384681"/>
    <w:rsid w:val="00385DAE"/>
    <w:rsid w:val="00385F55"/>
    <w:rsid w:val="00385F79"/>
    <w:rsid w:val="00386311"/>
    <w:rsid w:val="00387DF9"/>
    <w:rsid w:val="0039049E"/>
    <w:rsid w:val="00391957"/>
    <w:rsid w:val="00392210"/>
    <w:rsid w:val="00392CAD"/>
    <w:rsid w:val="003934E6"/>
    <w:rsid w:val="00393586"/>
    <w:rsid w:val="00393BC0"/>
    <w:rsid w:val="00394DE3"/>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060"/>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2F0F"/>
    <w:rsid w:val="003E2F52"/>
    <w:rsid w:val="003E3299"/>
    <w:rsid w:val="003E35AE"/>
    <w:rsid w:val="003E399C"/>
    <w:rsid w:val="003E3FB2"/>
    <w:rsid w:val="003E435C"/>
    <w:rsid w:val="003E43AE"/>
    <w:rsid w:val="003E5AE6"/>
    <w:rsid w:val="003E5C1B"/>
    <w:rsid w:val="003E64A0"/>
    <w:rsid w:val="003E6C75"/>
    <w:rsid w:val="003E7A29"/>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51D7"/>
    <w:rsid w:val="004053D8"/>
    <w:rsid w:val="0040589B"/>
    <w:rsid w:val="004058E0"/>
    <w:rsid w:val="00406A67"/>
    <w:rsid w:val="00407870"/>
    <w:rsid w:val="004079AC"/>
    <w:rsid w:val="00407CA6"/>
    <w:rsid w:val="00407F2F"/>
    <w:rsid w:val="00410D78"/>
    <w:rsid w:val="0041117C"/>
    <w:rsid w:val="004115A1"/>
    <w:rsid w:val="0041172D"/>
    <w:rsid w:val="0041181D"/>
    <w:rsid w:val="004120F3"/>
    <w:rsid w:val="00412835"/>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583"/>
    <w:rsid w:val="004429D8"/>
    <w:rsid w:val="00442C82"/>
    <w:rsid w:val="00443ADF"/>
    <w:rsid w:val="0044476C"/>
    <w:rsid w:val="00445D9E"/>
    <w:rsid w:val="00446D38"/>
    <w:rsid w:val="00447092"/>
    <w:rsid w:val="00447D50"/>
    <w:rsid w:val="00450619"/>
    <w:rsid w:val="00450731"/>
    <w:rsid w:val="00450914"/>
    <w:rsid w:val="00451E54"/>
    <w:rsid w:val="00452B91"/>
    <w:rsid w:val="00452E6D"/>
    <w:rsid w:val="004558B3"/>
    <w:rsid w:val="00455AA0"/>
    <w:rsid w:val="00455FAC"/>
    <w:rsid w:val="0045620B"/>
    <w:rsid w:val="004566AB"/>
    <w:rsid w:val="00456B60"/>
    <w:rsid w:val="004576DB"/>
    <w:rsid w:val="00457F2E"/>
    <w:rsid w:val="004601F3"/>
    <w:rsid w:val="00461054"/>
    <w:rsid w:val="00461A12"/>
    <w:rsid w:val="00463C42"/>
    <w:rsid w:val="0046459A"/>
    <w:rsid w:val="004653EC"/>
    <w:rsid w:val="00465A67"/>
    <w:rsid w:val="00465AEA"/>
    <w:rsid w:val="00465D19"/>
    <w:rsid w:val="00466449"/>
    <w:rsid w:val="00466C41"/>
    <w:rsid w:val="00470D83"/>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3A10"/>
    <w:rsid w:val="0049449C"/>
    <w:rsid w:val="004946FB"/>
    <w:rsid w:val="00494F0C"/>
    <w:rsid w:val="0049617C"/>
    <w:rsid w:val="00496BDF"/>
    <w:rsid w:val="004970BA"/>
    <w:rsid w:val="004979D4"/>
    <w:rsid w:val="00497DF9"/>
    <w:rsid w:val="004A0241"/>
    <w:rsid w:val="004A0F5B"/>
    <w:rsid w:val="004A1273"/>
    <w:rsid w:val="004A12E9"/>
    <w:rsid w:val="004A1DC2"/>
    <w:rsid w:val="004A29B4"/>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1966"/>
    <w:rsid w:val="004C2654"/>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3385"/>
    <w:rsid w:val="005041D9"/>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573"/>
    <w:rsid w:val="00533635"/>
    <w:rsid w:val="00533968"/>
    <w:rsid w:val="005340CC"/>
    <w:rsid w:val="005346A8"/>
    <w:rsid w:val="00534C0F"/>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55BD"/>
    <w:rsid w:val="00545B12"/>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430B"/>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268"/>
    <w:rsid w:val="005A4EB7"/>
    <w:rsid w:val="005A4F99"/>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58F3"/>
    <w:rsid w:val="00616067"/>
    <w:rsid w:val="00616566"/>
    <w:rsid w:val="006165D9"/>
    <w:rsid w:val="00616E18"/>
    <w:rsid w:val="0061756D"/>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2C18"/>
    <w:rsid w:val="00674361"/>
    <w:rsid w:val="00674988"/>
    <w:rsid w:val="00674A57"/>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F81"/>
    <w:rsid w:val="006F2E73"/>
    <w:rsid w:val="006F2ED9"/>
    <w:rsid w:val="006F3EFB"/>
    <w:rsid w:val="006F418C"/>
    <w:rsid w:val="006F43FF"/>
    <w:rsid w:val="006F4C9F"/>
    <w:rsid w:val="006F6040"/>
    <w:rsid w:val="006F70FC"/>
    <w:rsid w:val="006F7194"/>
    <w:rsid w:val="006F7328"/>
    <w:rsid w:val="007008F7"/>
    <w:rsid w:val="00702447"/>
    <w:rsid w:val="007039F6"/>
    <w:rsid w:val="00703AB7"/>
    <w:rsid w:val="00703FF4"/>
    <w:rsid w:val="007042CF"/>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798"/>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4158"/>
    <w:rsid w:val="0073476A"/>
    <w:rsid w:val="00734FCC"/>
    <w:rsid w:val="00736437"/>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890"/>
    <w:rsid w:val="00800B7A"/>
    <w:rsid w:val="00801A58"/>
    <w:rsid w:val="00802418"/>
    <w:rsid w:val="00802C64"/>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553C"/>
    <w:rsid w:val="008458A1"/>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6B3A"/>
    <w:rsid w:val="00887141"/>
    <w:rsid w:val="008873F6"/>
    <w:rsid w:val="00887F27"/>
    <w:rsid w:val="008930C2"/>
    <w:rsid w:val="008945E1"/>
    <w:rsid w:val="00894789"/>
    <w:rsid w:val="00895010"/>
    <w:rsid w:val="00895638"/>
    <w:rsid w:val="008961D9"/>
    <w:rsid w:val="00896EBC"/>
    <w:rsid w:val="00897389"/>
    <w:rsid w:val="00897A27"/>
    <w:rsid w:val="008A00C1"/>
    <w:rsid w:val="008A0CBC"/>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3804"/>
    <w:rsid w:val="008D433E"/>
    <w:rsid w:val="008D5243"/>
    <w:rsid w:val="008D63AF"/>
    <w:rsid w:val="008D64AC"/>
    <w:rsid w:val="008D71A9"/>
    <w:rsid w:val="008D7554"/>
    <w:rsid w:val="008D7D0D"/>
    <w:rsid w:val="008E01CD"/>
    <w:rsid w:val="008E0D4C"/>
    <w:rsid w:val="008E12EE"/>
    <w:rsid w:val="008E1A58"/>
    <w:rsid w:val="008E274D"/>
    <w:rsid w:val="008E2A28"/>
    <w:rsid w:val="008E3A8F"/>
    <w:rsid w:val="008E3D25"/>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F"/>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5C74"/>
    <w:rsid w:val="009B6351"/>
    <w:rsid w:val="009B655C"/>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220"/>
    <w:rsid w:val="009E0493"/>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2519"/>
    <w:rsid w:val="00A432C0"/>
    <w:rsid w:val="00A45453"/>
    <w:rsid w:val="00A45E1C"/>
    <w:rsid w:val="00A45F5F"/>
    <w:rsid w:val="00A4667A"/>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2A21"/>
    <w:rsid w:val="00B03252"/>
    <w:rsid w:val="00B03418"/>
    <w:rsid w:val="00B03D91"/>
    <w:rsid w:val="00B0434A"/>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7FD"/>
    <w:rsid w:val="00B21691"/>
    <w:rsid w:val="00B22346"/>
    <w:rsid w:val="00B22971"/>
    <w:rsid w:val="00B22C5C"/>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D64"/>
    <w:rsid w:val="00C06FA6"/>
    <w:rsid w:val="00C07101"/>
    <w:rsid w:val="00C07C10"/>
    <w:rsid w:val="00C109F2"/>
    <w:rsid w:val="00C10D7C"/>
    <w:rsid w:val="00C10E60"/>
    <w:rsid w:val="00C12034"/>
    <w:rsid w:val="00C1273B"/>
    <w:rsid w:val="00C14490"/>
    <w:rsid w:val="00C15848"/>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5B2B"/>
    <w:rsid w:val="00C36992"/>
    <w:rsid w:val="00C37713"/>
    <w:rsid w:val="00C40072"/>
    <w:rsid w:val="00C403E1"/>
    <w:rsid w:val="00C4046B"/>
    <w:rsid w:val="00C40AD5"/>
    <w:rsid w:val="00C41076"/>
    <w:rsid w:val="00C41510"/>
    <w:rsid w:val="00C41E8A"/>
    <w:rsid w:val="00C42103"/>
    <w:rsid w:val="00C42A98"/>
    <w:rsid w:val="00C42DEC"/>
    <w:rsid w:val="00C4348C"/>
    <w:rsid w:val="00C43998"/>
    <w:rsid w:val="00C43FED"/>
    <w:rsid w:val="00C450F1"/>
    <w:rsid w:val="00C45AEB"/>
    <w:rsid w:val="00C45BBB"/>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8B"/>
    <w:rsid w:val="00CB3102"/>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72F"/>
    <w:rsid w:val="00CC78A4"/>
    <w:rsid w:val="00CC7995"/>
    <w:rsid w:val="00CD1283"/>
    <w:rsid w:val="00CD12E6"/>
    <w:rsid w:val="00CD1F6C"/>
    <w:rsid w:val="00CD27EF"/>
    <w:rsid w:val="00CD2FBB"/>
    <w:rsid w:val="00CD34F6"/>
    <w:rsid w:val="00CD36F0"/>
    <w:rsid w:val="00CD4416"/>
    <w:rsid w:val="00CD45A1"/>
    <w:rsid w:val="00CD4C6F"/>
    <w:rsid w:val="00CD5140"/>
    <w:rsid w:val="00CD56C3"/>
    <w:rsid w:val="00CD5AEE"/>
    <w:rsid w:val="00CD61E4"/>
    <w:rsid w:val="00CD715B"/>
    <w:rsid w:val="00CE0163"/>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37C9"/>
    <w:rsid w:val="00D24494"/>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5BB1"/>
    <w:rsid w:val="00D46A92"/>
    <w:rsid w:val="00D46E0A"/>
    <w:rsid w:val="00D46E15"/>
    <w:rsid w:val="00D46F8F"/>
    <w:rsid w:val="00D50735"/>
    <w:rsid w:val="00D507E5"/>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35CE"/>
    <w:rsid w:val="00D6496B"/>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82C"/>
    <w:rsid w:val="00D85107"/>
    <w:rsid w:val="00D851E1"/>
    <w:rsid w:val="00D85586"/>
    <w:rsid w:val="00D8716C"/>
    <w:rsid w:val="00D87E1E"/>
    <w:rsid w:val="00D902E9"/>
    <w:rsid w:val="00D90963"/>
    <w:rsid w:val="00D92029"/>
    <w:rsid w:val="00D93034"/>
    <w:rsid w:val="00D9369B"/>
    <w:rsid w:val="00D9392F"/>
    <w:rsid w:val="00D93BFD"/>
    <w:rsid w:val="00D93CD9"/>
    <w:rsid w:val="00D955C0"/>
    <w:rsid w:val="00D96846"/>
    <w:rsid w:val="00D9730B"/>
    <w:rsid w:val="00DA016E"/>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5FDD"/>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C98"/>
    <w:rsid w:val="00E14219"/>
    <w:rsid w:val="00E14421"/>
    <w:rsid w:val="00E14667"/>
    <w:rsid w:val="00E14FCD"/>
    <w:rsid w:val="00E159CE"/>
    <w:rsid w:val="00E17837"/>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2B65"/>
    <w:rsid w:val="00E52C0D"/>
    <w:rsid w:val="00E5304F"/>
    <w:rsid w:val="00E53BB2"/>
    <w:rsid w:val="00E53FF8"/>
    <w:rsid w:val="00E54BC7"/>
    <w:rsid w:val="00E54CE8"/>
    <w:rsid w:val="00E55CF2"/>
    <w:rsid w:val="00E564D1"/>
    <w:rsid w:val="00E60130"/>
    <w:rsid w:val="00E61E01"/>
    <w:rsid w:val="00E621E5"/>
    <w:rsid w:val="00E6337F"/>
    <w:rsid w:val="00E639D7"/>
    <w:rsid w:val="00E63A01"/>
    <w:rsid w:val="00E646AC"/>
    <w:rsid w:val="00E657D9"/>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1A7B"/>
    <w:rsid w:val="00E84289"/>
    <w:rsid w:val="00E84CF0"/>
    <w:rsid w:val="00E8506F"/>
    <w:rsid w:val="00E85504"/>
    <w:rsid w:val="00E85B7A"/>
    <w:rsid w:val="00E86AB8"/>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7381"/>
    <w:rsid w:val="00EA1B2F"/>
    <w:rsid w:val="00EA1B47"/>
    <w:rsid w:val="00EA23B1"/>
    <w:rsid w:val="00EA2B00"/>
    <w:rsid w:val="00EA35EF"/>
    <w:rsid w:val="00EA3F15"/>
    <w:rsid w:val="00EA49B4"/>
    <w:rsid w:val="00EA4FF2"/>
    <w:rsid w:val="00EA6F5A"/>
    <w:rsid w:val="00EB01B7"/>
    <w:rsid w:val="00EB0497"/>
    <w:rsid w:val="00EB1224"/>
    <w:rsid w:val="00EB1703"/>
    <w:rsid w:val="00EB261A"/>
    <w:rsid w:val="00EB31EF"/>
    <w:rsid w:val="00EB3842"/>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2423"/>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822"/>
    <w:rsid w:val="00F13D2C"/>
    <w:rsid w:val="00F152F9"/>
    <w:rsid w:val="00F157DB"/>
    <w:rsid w:val="00F17206"/>
    <w:rsid w:val="00F17E35"/>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3AC0"/>
    <w:rsid w:val="00F345F2"/>
    <w:rsid w:val="00F353A4"/>
    <w:rsid w:val="00F36818"/>
    <w:rsid w:val="00F37097"/>
    <w:rsid w:val="00F372EA"/>
    <w:rsid w:val="00F37693"/>
    <w:rsid w:val="00F377DF"/>
    <w:rsid w:val="00F40CC0"/>
    <w:rsid w:val="00F40D7C"/>
    <w:rsid w:val="00F41310"/>
    <w:rsid w:val="00F41BD6"/>
    <w:rsid w:val="00F43C74"/>
    <w:rsid w:val="00F4517E"/>
    <w:rsid w:val="00F465BE"/>
    <w:rsid w:val="00F467E6"/>
    <w:rsid w:val="00F46AD8"/>
    <w:rsid w:val="00F46B3C"/>
    <w:rsid w:val="00F479B9"/>
    <w:rsid w:val="00F47BF0"/>
    <w:rsid w:val="00F50640"/>
    <w:rsid w:val="00F506A5"/>
    <w:rsid w:val="00F50CE2"/>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BC0"/>
    <w:rsid w:val="00F61D3D"/>
    <w:rsid w:val="00F62248"/>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176B"/>
    <w:rsid w:val="00F917F4"/>
    <w:rsid w:val="00F9197B"/>
    <w:rsid w:val="00F926D7"/>
    <w:rsid w:val="00F93159"/>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76E"/>
    <w:rsid w:val="00FD7AC8"/>
    <w:rsid w:val="00FE021D"/>
    <w:rsid w:val="00FE138E"/>
    <w:rsid w:val="00FE1430"/>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8"/>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1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87161-1786-4D90-B97D-E43E13DF69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BB4BAD-0097-48B8-81BA-31688E2B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2854</Words>
  <Characters>20297</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3</cp:revision>
  <cp:lastPrinted>2022-05-02T10:31:00Z</cp:lastPrinted>
  <dcterms:created xsi:type="dcterms:W3CDTF">2022-05-02T10:32:00Z</dcterms:created>
  <dcterms:modified xsi:type="dcterms:W3CDTF">2022-05-02T10:33:00Z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739bd37c-dd22-4c8f-8ea4-e0aa42af8e1b</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