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6AAE" w14:textId="77777777" w:rsidR="00711AE2" w:rsidRDefault="00711AE2" w:rsidP="00C610F8">
      <w:pPr>
        <w:rPr>
          <w:b/>
        </w:rPr>
      </w:pPr>
      <w:r>
        <w:rPr>
          <w:b/>
        </w:rPr>
        <w:t>D 05.02.01</w:t>
      </w:r>
      <w:r w:rsidR="00C610F8" w:rsidRPr="00711AE2">
        <w:rPr>
          <w:b/>
        </w:rPr>
        <w:t xml:space="preserve"> </w:t>
      </w:r>
      <w:r w:rsidRPr="00711AE2">
        <w:rPr>
          <w:b/>
        </w:rPr>
        <w:t>N</w:t>
      </w:r>
      <w:r w:rsidR="00C610F8" w:rsidRPr="00711AE2">
        <w:rPr>
          <w:b/>
        </w:rPr>
        <w:t xml:space="preserve">AWIERZCHNIE TWARDE NIEULEPSZONE </w:t>
      </w:r>
      <w:r>
        <w:rPr>
          <w:b/>
        </w:rPr>
        <w:t xml:space="preserve">– NAWIERZCHNIA Z KRUSZYWA </w:t>
      </w:r>
    </w:p>
    <w:p w14:paraId="6E198BF8" w14:textId="77777777" w:rsidR="00282557" w:rsidRDefault="00282557" w:rsidP="00C610F8"/>
    <w:p w14:paraId="651BA58C" w14:textId="77777777" w:rsidR="00C610F8" w:rsidRPr="00711AE2" w:rsidRDefault="00C610F8" w:rsidP="00C610F8">
      <w:pPr>
        <w:rPr>
          <w:b/>
        </w:rPr>
      </w:pPr>
      <w:r w:rsidRPr="00711AE2">
        <w:rPr>
          <w:b/>
        </w:rPr>
        <w:t xml:space="preserve">1. WSTĘP </w:t>
      </w:r>
    </w:p>
    <w:p w14:paraId="70AAE0D2" w14:textId="77777777" w:rsidR="00711AE2" w:rsidRDefault="00711AE2" w:rsidP="00C610F8">
      <w:pPr>
        <w:rPr>
          <w:b/>
        </w:rPr>
      </w:pPr>
    </w:p>
    <w:p w14:paraId="667FC6E2" w14:textId="77777777" w:rsidR="00C610F8" w:rsidRPr="00711AE2" w:rsidRDefault="00C610F8" w:rsidP="00C610F8">
      <w:pPr>
        <w:rPr>
          <w:b/>
        </w:rPr>
      </w:pPr>
      <w:r w:rsidRPr="00711AE2">
        <w:rPr>
          <w:b/>
        </w:rPr>
        <w:t xml:space="preserve">1.1. Przedmiot SST </w:t>
      </w:r>
    </w:p>
    <w:p w14:paraId="4EFDA9D6" w14:textId="77777777" w:rsidR="00C610F8" w:rsidRPr="00711AE2" w:rsidRDefault="00C610F8" w:rsidP="00607973">
      <w:pPr>
        <w:jc w:val="both"/>
      </w:pPr>
      <w:r w:rsidRPr="00711AE2">
        <w:t>Przedmiotem niniejszej szczegó</w:t>
      </w:r>
      <w:r w:rsidR="00711AE2">
        <w:t>łowej specyfikacji technicznej</w:t>
      </w:r>
      <w:r w:rsidR="00607973">
        <w:t xml:space="preserve"> (</w:t>
      </w:r>
      <w:r w:rsidRPr="00711AE2">
        <w:t xml:space="preserve">SST) są wymagania dotyczące wykonania i odbioru robót związanych z wykonywaniem nawierzchni twardych nieulepszonych </w:t>
      </w:r>
      <w:r w:rsidR="006D19F0">
        <w:t>przy przebudowie dróg z płyt betonowych w układzie pasowym w Gminie Szamotuły.</w:t>
      </w:r>
      <w:r w:rsidR="006D19F0">
        <w:rPr>
          <w:b/>
        </w:rPr>
        <w:t xml:space="preserve"> </w:t>
      </w:r>
      <w:r w:rsidRPr="00711AE2">
        <w:t xml:space="preserve"> </w:t>
      </w:r>
    </w:p>
    <w:p w14:paraId="7469597F" w14:textId="77777777" w:rsidR="00711AE2" w:rsidRDefault="00711AE2" w:rsidP="00607973">
      <w:pPr>
        <w:jc w:val="both"/>
        <w:rPr>
          <w:b/>
        </w:rPr>
      </w:pPr>
    </w:p>
    <w:p w14:paraId="089B466A" w14:textId="77777777" w:rsidR="00C610F8" w:rsidRPr="00711AE2" w:rsidRDefault="00C610F8" w:rsidP="00C610F8">
      <w:pPr>
        <w:rPr>
          <w:b/>
        </w:rPr>
      </w:pPr>
      <w:r w:rsidRPr="00711AE2">
        <w:rPr>
          <w:b/>
        </w:rPr>
        <w:t xml:space="preserve">1.2. Zakres stosowania SST </w:t>
      </w:r>
    </w:p>
    <w:p w14:paraId="47E90BED" w14:textId="77777777" w:rsidR="00C610F8" w:rsidRPr="00711AE2" w:rsidRDefault="00C610F8" w:rsidP="00607973">
      <w:pPr>
        <w:jc w:val="both"/>
      </w:pPr>
      <w:r w:rsidRPr="00711AE2">
        <w:t xml:space="preserve">Szczegółowa specyfikacja techniczna (SST) stosowana jest jako dokument przetargowy i kontraktowy przy zlecaniu i realizacji robót na drogach. </w:t>
      </w:r>
    </w:p>
    <w:p w14:paraId="527B5E82" w14:textId="77777777" w:rsidR="00711AE2" w:rsidRDefault="00711AE2" w:rsidP="00607973">
      <w:pPr>
        <w:jc w:val="both"/>
        <w:rPr>
          <w:b/>
        </w:rPr>
      </w:pPr>
    </w:p>
    <w:p w14:paraId="61E59224" w14:textId="77777777" w:rsidR="00C610F8" w:rsidRPr="00711AE2" w:rsidRDefault="00C610F8" w:rsidP="00C610F8">
      <w:pPr>
        <w:rPr>
          <w:b/>
        </w:rPr>
      </w:pPr>
      <w:r w:rsidRPr="00711AE2">
        <w:rPr>
          <w:b/>
        </w:rPr>
        <w:t xml:space="preserve">1.3. Zakres robót objętych SST </w:t>
      </w:r>
    </w:p>
    <w:p w14:paraId="3F246504" w14:textId="77777777" w:rsidR="00C610F8" w:rsidRDefault="00C610F8" w:rsidP="00607973">
      <w:pPr>
        <w:jc w:val="both"/>
      </w:pPr>
      <w:r w:rsidRPr="00711AE2">
        <w:t>Ustalenia zawarte w niniejszej specyfikacji dotyczą zasad prowadzenia robót związanych z wykonaniem nawierzchni twardych nieu</w:t>
      </w:r>
      <w:r w:rsidR="0050560F">
        <w:t>lepszonych:</w:t>
      </w:r>
    </w:p>
    <w:p w14:paraId="7244208B" w14:textId="77777777" w:rsidR="0050560F" w:rsidRDefault="0050560F" w:rsidP="00607973">
      <w:pPr>
        <w:jc w:val="both"/>
      </w:pPr>
      <w:r>
        <w:t xml:space="preserve">- nawierzchnia z kruszywa o grubości </w:t>
      </w:r>
      <w:r w:rsidR="006D19F0">
        <w:t>16</w:t>
      </w:r>
      <w:r>
        <w:t>cm na drodze głównej,</w:t>
      </w:r>
    </w:p>
    <w:p w14:paraId="3AA16963" w14:textId="77777777" w:rsidR="0050560F" w:rsidRDefault="0050560F" w:rsidP="00607973">
      <w:pPr>
        <w:jc w:val="both"/>
      </w:pPr>
      <w:r>
        <w:t>- nawierzchnia z kruszywa o grubości 1</w:t>
      </w:r>
      <w:r w:rsidR="006D19F0">
        <w:t>5</w:t>
      </w:r>
      <w:r>
        <w:t>cm na zjazdach</w:t>
      </w:r>
      <w:r w:rsidR="00DA55CD">
        <w:t>,</w:t>
      </w:r>
    </w:p>
    <w:p w14:paraId="5D54BC3A" w14:textId="77777777" w:rsidR="00DA55CD" w:rsidRPr="00711AE2" w:rsidRDefault="00DA55CD" w:rsidP="00607973">
      <w:pPr>
        <w:jc w:val="both"/>
      </w:pPr>
      <w:r>
        <w:t xml:space="preserve">- </w:t>
      </w:r>
      <w:r w:rsidR="007B3AC3">
        <w:t xml:space="preserve">ewentualne </w:t>
      </w:r>
      <w:r>
        <w:t xml:space="preserve">profilowanie istniejącej, nie podlegającej przebudowie, nawierzchni materiałem z rozbiórki </w:t>
      </w:r>
    </w:p>
    <w:p w14:paraId="16C5DEEE" w14:textId="77777777" w:rsidR="00711AE2" w:rsidRDefault="00711AE2" w:rsidP="00607973">
      <w:pPr>
        <w:jc w:val="both"/>
        <w:rPr>
          <w:b/>
        </w:rPr>
      </w:pPr>
    </w:p>
    <w:p w14:paraId="40060C7B" w14:textId="77777777" w:rsidR="00C610F8" w:rsidRPr="00711AE2" w:rsidRDefault="00C610F8" w:rsidP="00C610F8">
      <w:pPr>
        <w:rPr>
          <w:b/>
        </w:rPr>
      </w:pPr>
      <w:r w:rsidRPr="00711AE2">
        <w:rPr>
          <w:b/>
        </w:rPr>
        <w:t xml:space="preserve">1.4. Określenia podstawowe </w:t>
      </w:r>
    </w:p>
    <w:p w14:paraId="4319911E" w14:textId="77777777" w:rsidR="00711AE2" w:rsidRDefault="00711AE2" w:rsidP="00C610F8">
      <w:pPr>
        <w:rPr>
          <w:b/>
        </w:rPr>
      </w:pPr>
    </w:p>
    <w:p w14:paraId="46E0FBD9" w14:textId="77777777" w:rsidR="00C610F8" w:rsidRPr="00711AE2" w:rsidRDefault="00C610F8" w:rsidP="00607973">
      <w:pPr>
        <w:jc w:val="both"/>
        <w:rPr>
          <w:b/>
        </w:rPr>
      </w:pPr>
      <w:r w:rsidRPr="00711AE2">
        <w:rPr>
          <w:b/>
        </w:rPr>
        <w:t>1.4.1. Nawierzchnia twarda nieulepszona</w:t>
      </w:r>
      <w:r w:rsidRPr="00711AE2">
        <w:t xml:space="preserve"> - nawierzchnia nieprzystosowana do szybkiego </w:t>
      </w:r>
    </w:p>
    <w:p w14:paraId="402A8667" w14:textId="77777777" w:rsidR="00C610F8" w:rsidRPr="00711AE2" w:rsidRDefault="00C610F8" w:rsidP="00607973">
      <w:pPr>
        <w:jc w:val="both"/>
      </w:pPr>
      <w:r w:rsidRPr="00711AE2">
        <w:t xml:space="preserve">ruchu samochodowego ze względu na pylenie, duże nierówności, ograniczony komfort jazdy </w:t>
      </w:r>
    </w:p>
    <w:p w14:paraId="3A72FDB4" w14:textId="77777777" w:rsidR="00C610F8" w:rsidRPr="00711AE2" w:rsidRDefault="00C610F8" w:rsidP="00607973">
      <w:pPr>
        <w:jc w:val="both"/>
      </w:pPr>
      <w:r w:rsidRPr="00711AE2">
        <w:t xml:space="preserve">- wibracje i hałas. </w:t>
      </w:r>
    </w:p>
    <w:p w14:paraId="687BA586" w14:textId="77777777" w:rsidR="00711AE2" w:rsidRDefault="00711AE2" w:rsidP="00607973">
      <w:pPr>
        <w:jc w:val="both"/>
        <w:rPr>
          <w:b/>
        </w:rPr>
      </w:pPr>
    </w:p>
    <w:p w14:paraId="6A89FC4A" w14:textId="77777777" w:rsidR="00C610F8" w:rsidRPr="00711AE2" w:rsidRDefault="00C610F8" w:rsidP="00607973">
      <w:pPr>
        <w:jc w:val="both"/>
        <w:rPr>
          <w:b/>
        </w:rPr>
      </w:pPr>
      <w:r w:rsidRPr="00711AE2">
        <w:rPr>
          <w:b/>
        </w:rPr>
        <w:t>1.4.2. Nawierzchnia tłuczniowa</w:t>
      </w:r>
      <w:r w:rsidRPr="00711AE2">
        <w:t xml:space="preserve"> - nawierzchnia, której warstwa ścieralna wykonana jest </w:t>
      </w:r>
    </w:p>
    <w:p w14:paraId="4AA09154" w14:textId="77777777" w:rsidR="00C610F8" w:rsidRPr="00711AE2" w:rsidRDefault="00C610F8" w:rsidP="00607973">
      <w:pPr>
        <w:jc w:val="both"/>
      </w:pPr>
      <w:r w:rsidRPr="00711AE2">
        <w:t xml:space="preserve">z tłucznia bez użycia lepiszcza czy spoiwa. </w:t>
      </w:r>
    </w:p>
    <w:p w14:paraId="0CF41351" w14:textId="77777777" w:rsidR="00711AE2" w:rsidRDefault="00711AE2" w:rsidP="00607973">
      <w:pPr>
        <w:jc w:val="both"/>
        <w:rPr>
          <w:b/>
        </w:rPr>
      </w:pPr>
    </w:p>
    <w:p w14:paraId="0A95CF10" w14:textId="77777777" w:rsidR="00C610F8" w:rsidRPr="00711AE2" w:rsidRDefault="00C610F8" w:rsidP="00607973">
      <w:pPr>
        <w:jc w:val="both"/>
        <w:rPr>
          <w:b/>
        </w:rPr>
      </w:pPr>
      <w:r w:rsidRPr="00711AE2">
        <w:rPr>
          <w:b/>
        </w:rPr>
        <w:t>1.4.3. Nawierzchnia brukowcowa</w:t>
      </w:r>
      <w:r w:rsidRPr="00711AE2">
        <w:t xml:space="preserve"> - nawierzchnia, której warstwa ścieralna</w:t>
      </w:r>
      <w:r w:rsidR="00711AE2">
        <w:t xml:space="preserve"> </w:t>
      </w:r>
      <w:r w:rsidRPr="00711AE2">
        <w:t xml:space="preserve">wykonana jest z brukowca. </w:t>
      </w:r>
    </w:p>
    <w:p w14:paraId="30355AFA" w14:textId="77777777" w:rsidR="00711AE2" w:rsidRDefault="00711AE2" w:rsidP="00607973">
      <w:pPr>
        <w:jc w:val="both"/>
        <w:rPr>
          <w:b/>
        </w:rPr>
      </w:pPr>
    </w:p>
    <w:p w14:paraId="09EFEB36" w14:textId="77777777" w:rsidR="00711AE2" w:rsidRDefault="00C610F8" w:rsidP="00607973">
      <w:pPr>
        <w:jc w:val="both"/>
      </w:pPr>
      <w:r w:rsidRPr="00711AE2">
        <w:rPr>
          <w:b/>
        </w:rPr>
        <w:t>1.4.4.</w:t>
      </w:r>
      <w:r w:rsidRPr="00711AE2">
        <w:t xml:space="preserve">Pozostałe określenia podstawowe są zgodne z obowiązującymi, odpowiednimi polskimi normami i z definicjami podanymi w SST D-M-00.00.00 „Wymagania ogólne” pkt 1.4. </w:t>
      </w:r>
    </w:p>
    <w:p w14:paraId="541F278B" w14:textId="77777777" w:rsidR="00711AE2" w:rsidRDefault="00711AE2" w:rsidP="00607973">
      <w:pPr>
        <w:jc w:val="both"/>
        <w:rPr>
          <w:b/>
        </w:rPr>
      </w:pPr>
    </w:p>
    <w:p w14:paraId="4A3CF0CA" w14:textId="77777777" w:rsidR="00C610F8" w:rsidRPr="00711AE2" w:rsidRDefault="00C610F8" w:rsidP="00607973">
      <w:pPr>
        <w:jc w:val="both"/>
        <w:rPr>
          <w:b/>
        </w:rPr>
      </w:pPr>
      <w:r w:rsidRPr="00711AE2">
        <w:rPr>
          <w:b/>
        </w:rPr>
        <w:t xml:space="preserve">1.5. Ogólne wymagania dotyczące robót </w:t>
      </w:r>
    </w:p>
    <w:p w14:paraId="1EEE4170" w14:textId="77777777" w:rsidR="00C610F8" w:rsidRPr="00711AE2" w:rsidRDefault="00C610F8" w:rsidP="00607973">
      <w:pPr>
        <w:jc w:val="both"/>
      </w:pPr>
      <w:r w:rsidRPr="00711AE2">
        <w:t xml:space="preserve">Ogólne wymagania dotyczące robót podano w SST D-M-00.00.00 „Wymagania ogólne” pkt 1.5. </w:t>
      </w:r>
    </w:p>
    <w:p w14:paraId="3551272D" w14:textId="77777777" w:rsidR="00C610F8" w:rsidRPr="00711AE2" w:rsidRDefault="00C610F8" w:rsidP="00607973">
      <w:pPr>
        <w:jc w:val="both"/>
        <w:rPr>
          <w:b/>
        </w:rPr>
      </w:pPr>
      <w:r w:rsidRPr="00711AE2">
        <w:rPr>
          <w:b/>
        </w:rPr>
        <w:t xml:space="preserve">2. MATERIAŁY </w:t>
      </w:r>
    </w:p>
    <w:p w14:paraId="0558B9C0" w14:textId="77777777" w:rsidR="00711AE2" w:rsidRDefault="00711AE2" w:rsidP="00607973">
      <w:pPr>
        <w:jc w:val="both"/>
        <w:rPr>
          <w:b/>
        </w:rPr>
      </w:pPr>
    </w:p>
    <w:p w14:paraId="37DAAA68" w14:textId="77777777" w:rsidR="00C610F8" w:rsidRPr="00711AE2" w:rsidRDefault="00C610F8" w:rsidP="00607973">
      <w:pPr>
        <w:jc w:val="both"/>
        <w:rPr>
          <w:b/>
        </w:rPr>
      </w:pPr>
      <w:r w:rsidRPr="00711AE2">
        <w:rPr>
          <w:b/>
        </w:rPr>
        <w:t xml:space="preserve">2.1. Ogólne wymagania dotyczące materiałów </w:t>
      </w:r>
    </w:p>
    <w:p w14:paraId="5AC81F56" w14:textId="77777777" w:rsidR="00711AE2" w:rsidRDefault="00C610F8" w:rsidP="00607973">
      <w:pPr>
        <w:jc w:val="both"/>
      </w:pPr>
      <w:r w:rsidRPr="00711AE2">
        <w:t xml:space="preserve">Ogólne wymagania dotyczące materiałów, ich pozyskiwania i składowania, podano w SST D-M-00.00.00 „Wymagania ogólne” pkt 2. </w:t>
      </w:r>
      <w:bookmarkStart w:id="0" w:name="2"/>
      <w:bookmarkEnd w:id="0"/>
    </w:p>
    <w:p w14:paraId="4A6711FD" w14:textId="77777777" w:rsidR="00711AE2" w:rsidRDefault="00711AE2" w:rsidP="00C610F8">
      <w:pPr>
        <w:rPr>
          <w:b/>
        </w:rPr>
      </w:pPr>
    </w:p>
    <w:p w14:paraId="6F29F864" w14:textId="77777777" w:rsidR="00C610F8" w:rsidRPr="00711AE2" w:rsidRDefault="00C610F8" w:rsidP="00C610F8">
      <w:pPr>
        <w:rPr>
          <w:b/>
        </w:rPr>
      </w:pPr>
      <w:r w:rsidRPr="00711AE2">
        <w:rPr>
          <w:b/>
        </w:rPr>
        <w:t xml:space="preserve">2.2. Piasek </w:t>
      </w:r>
    </w:p>
    <w:p w14:paraId="382AFA3B" w14:textId="77777777" w:rsidR="00C610F8" w:rsidRPr="00711AE2" w:rsidRDefault="00C610F8" w:rsidP="00C610F8">
      <w:r w:rsidRPr="00711AE2">
        <w:t>Piasek stosowany przy wykonywaniu nawierzchni twardych nieulepszonych powinie</w:t>
      </w:r>
      <w:r w:rsidR="00711AE2">
        <w:t xml:space="preserve">n </w:t>
      </w:r>
      <w:r w:rsidRPr="00711AE2">
        <w:t xml:space="preserve">spełniać wymagania PN-B-11113 [16] dla gat. 1 lub 2. </w:t>
      </w:r>
    </w:p>
    <w:p w14:paraId="63CE8478" w14:textId="77777777" w:rsidR="00711AE2" w:rsidRDefault="00711AE2" w:rsidP="00C610F8"/>
    <w:p w14:paraId="04BCE409" w14:textId="77777777" w:rsidR="00C610F8" w:rsidRPr="00711AE2" w:rsidRDefault="00C610F8" w:rsidP="00C610F8">
      <w:pPr>
        <w:rPr>
          <w:b/>
        </w:rPr>
      </w:pPr>
      <w:r w:rsidRPr="00711AE2">
        <w:rPr>
          <w:b/>
        </w:rPr>
        <w:t xml:space="preserve">2.3. Woda </w:t>
      </w:r>
    </w:p>
    <w:p w14:paraId="5D84EB15" w14:textId="77777777" w:rsidR="00C610F8" w:rsidRPr="00711AE2" w:rsidRDefault="00C610F8" w:rsidP="00607973">
      <w:pPr>
        <w:jc w:val="both"/>
      </w:pPr>
      <w:r w:rsidRPr="00711AE2">
        <w:t xml:space="preserve">Woda użyta przy wykonywaniu zagęszczenia i zamulania nawierzchni może być studzienna lub z wodociągów, bez specjalnych wymagań. </w:t>
      </w:r>
    </w:p>
    <w:p w14:paraId="4F3B7F36" w14:textId="77777777" w:rsidR="0050560F" w:rsidRDefault="0050560F" w:rsidP="00607973">
      <w:pPr>
        <w:jc w:val="both"/>
        <w:rPr>
          <w:b/>
        </w:rPr>
      </w:pPr>
    </w:p>
    <w:p w14:paraId="388C1AC0" w14:textId="77777777" w:rsidR="00C610F8" w:rsidRPr="00711AE2" w:rsidRDefault="00C610F8" w:rsidP="00607973">
      <w:pPr>
        <w:jc w:val="both"/>
        <w:rPr>
          <w:b/>
        </w:rPr>
      </w:pPr>
      <w:r w:rsidRPr="00711AE2">
        <w:rPr>
          <w:b/>
        </w:rPr>
        <w:t xml:space="preserve">2.4. Mieszanka </w:t>
      </w:r>
      <w:r w:rsidR="00711AE2">
        <w:rPr>
          <w:b/>
        </w:rPr>
        <w:t>kruszywa</w:t>
      </w:r>
      <w:r w:rsidR="0005349F">
        <w:rPr>
          <w:b/>
        </w:rPr>
        <w:t xml:space="preserve"> łamanego</w:t>
      </w:r>
    </w:p>
    <w:p w14:paraId="71EB134F" w14:textId="77777777" w:rsidR="0005349F" w:rsidRDefault="0005349F" w:rsidP="00607973">
      <w:pPr>
        <w:jc w:val="both"/>
      </w:pPr>
    </w:p>
    <w:p w14:paraId="6250BC8D" w14:textId="77777777" w:rsidR="00C610F8" w:rsidRDefault="0005349F" w:rsidP="0005349F">
      <w:pPr>
        <w:autoSpaceDE w:val="0"/>
        <w:autoSpaceDN w:val="0"/>
        <w:adjustRightInd w:val="0"/>
        <w:ind w:firstLine="708"/>
        <w:jc w:val="both"/>
      </w:pPr>
      <w:r>
        <w:t xml:space="preserve">Na górną cześć warstwy nawierzchni drogi z kruszywa (min. 6cm) należy stosować kruszywo łamane uzyskane w wyniku przekruszenie surowca skalnego. </w:t>
      </w:r>
      <w:r w:rsidRPr="0005349F">
        <w:t>Kruszywo powinno być jednorodne bez zanieczyszczeń</w:t>
      </w:r>
      <w:r>
        <w:t xml:space="preserve"> obcych i bez domieszek </w:t>
      </w:r>
      <w:r w:rsidRPr="0005349F">
        <w:t>gliny.</w:t>
      </w:r>
      <w:r w:rsidR="00DA55CD">
        <w:t xml:space="preserve">  (Dotyczy jedynie zakresu przebudowywanego na szerokości 3,20m) </w:t>
      </w:r>
    </w:p>
    <w:p w14:paraId="4E5E5AFE" w14:textId="77777777" w:rsidR="005D47E6" w:rsidRDefault="005D47E6" w:rsidP="00607973">
      <w:pPr>
        <w:jc w:val="both"/>
      </w:pPr>
    </w:p>
    <w:p w14:paraId="14D5A016" w14:textId="77777777" w:rsidR="0005349F" w:rsidRDefault="0005349F" w:rsidP="0005349F">
      <w:pPr>
        <w:jc w:val="both"/>
        <w:rPr>
          <w:b/>
        </w:rPr>
      </w:pPr>
      <w:r w:rsidRPr="00711AE2">
        <w:rPr>
          <w:b/>
        </w:rPr>
        <w:t>2.</w:t>
      </w:r>
      <w:r>
        <w:rPr>
          <w:b/>
        </w:rPr>
        <w:t>5</w:t>
      </w:r>
      <w:r w:rsidRPr="00711AE2">
        <w:rPr>
          <w:b/>
        </w:rPr>
        <w:t xml:space="preserve">. Mieszanka </w:t>
      </w:r>
      <w:r>
        <w:rPr>
          <w:b/>
        </w:rPr>
        <w:t>kruszywa z rozbiórki</w:t>
      </w:r>
    </w:p>
    <w:p w14:paraId="626B2F5A" w14:textId="77777777" w:rsidR="0005349F" w:rsidRDefault="0005349F" w:rsidP="0005349F">
      <w:pPr>
        <w:jc w:val="both"/>
        <w:rPr>
          <w:b/>
        </w:rPr>
      </w:pPr>
    </w:p>
    <w:p w14:paraId="450474D9" w14:textId="77777777" w:rsidR="0005349F" w:rsidRPr="0005349F" w:rsidRDefault="0005349F" w:rsidP="00DA55CD">
      <w:pPr>
        <w:jc w:val="both"/>
      </w:pPr>
      <w:r w:rsidRPr="0005349F">
        <w:t xml:space="preserve">Na dolną cześć warstwy nawierzchni drogi (max. grubość 10cm) </w:t>
      </w:r>
      <w:r>
        <w:t xml:space="preserve">i zjazdy dopuszcza się stosowanie mieszanki kruszywa z rozbiórki istniejącej nawierzchni lub innego materiału o co najmniej takich parametrach. Materiał będzie oceniony organoleptycznie przez Inżyniera i dopuszczony do wbudowania. Nie dopuszcza się widocznych </w:t>
      </w:r>
      <w:r w:rsidR="00AF2F7A">
        <w:t xml:space="preserve">śladów </w:t>
      </w:r>
      <w:r>
        <w:t>zanieczyszczeń</w:t>
      </w:r>
      <w:r w:rsidR="00AF2F7A">
        <w:t>:</w:t>
      </w:r>
      <w:r>
        <w:t xml:space="preserve"> organicznych, materiałów niebezpiecznych (m. in. azbestu)</w:t>
      </w:r>
      <w:r w:rsidR="00AF2F7A">
        <w:t>,</w:t>
      </w:r>
      <w:r>
        <w:t xml:space="preserve"> złomu</w:t>
      </w:r>
      <w:r w:rsidR="00AF2F7A">
        <w:t xml:space="preserve">, szkła lub ceramiki łazienkowej </w:t>
      </w:r>
      <w:r>
        <w:t>.</w:t>
      </w:r>
    </w:p>
    <w:p w14:paraId="57038AE9" w14:textId="77777777" w:rsidR="005D47E6" w:rsidRDefault="005D47E6" w:rsidP="00607973">
      <w:pPr>
        <w:jc w:val="both"/>
      </w:pPr>
    </w:p>
    <w:p w14:paraId="3DF503EE" w14:textId="77777777" w:rsidR="00AF2F7A" w:rsidRDefault="00AF2F7A" w:rsidP="00AF2F7A">
      <w:pPr>
        <w:jc w:val="both"/>
        <w:rPr>
          <w:b/>
        </w:rPr>
      </w:pPr>
      <w:r w:rsidRPr="00711AE2">
        <w:rPr>
          <w:b/>
        </w:rPr>
        <w:t>2.</w:t>
      </w:r>
      <w:r>
        <w:rPr>
          <w:b/>
        </w:rPr>
        <w:t>6</w:t>
      </w:r>
      <w:r w:rsidRPr="00711AE2">
        <w:rPr>
          <w:b/>
        </w:rPr>
        <w:t xml:space="preserve">. </w:t>
      </w:r>
      <w:r>
        <w:rPr>
          <w:b/>
        </w:rPr>
        <w:t>Wymagania dla kruszywa łamanego (dotyczy pkt 2.4)</w:t>
      </w:r>
    </w:p>
    <w:p w14:paraId="7BA4A1E4" w14:textId="77777777" w:rsidR="00AF2F7A" w:rsidRDefault="00AF2F7A" w:rsidP="00AF2F7A">
      <w:pPr>
        <w:jc w:val="both"/>
        <w:rPr>
          <w:b/>
        </w:rPr>
      </w:pPr>
    </w:p>
    <w:p w14:paraId="75E39F43" w14:textId="77777777" w:rsidR="00AF2F7A" w:rsidRPr="00AF2F7A" w:rsidRDefault="00AF2F7A" w:rsidP="00AF2F7A">
      <w:pPr>
        <w:autoSpaceDE w:val="0"/>
        <w:autoSpaceDN w:val="0"/>
        <w:adjustRightInd w:val="0"/>
        <w:ind w:firstLine="708"/>
        <w:jc w:val="both"/>
      </w:pPr>
      <w:r w:rsidRPr="00AF2F7A">
        <w:t>Krzywa uziarnienia kruszywa, określona według PN-EN-933-1 powinna le</w:t>
      </w:r>
      <w:r>
        <w:t>ż</w:t>
      </w:r>
      <w:r w:rsidRPr="00AF2F7A">
        <w:t>eć między</w:t>
      </w:r>
    </w:p>
    <w:p w14:paraId="3861BBDC" w14:textId="77777777" w:rsidR="00AF2F7A" w:rsidRPr="00AF2F7A" w:rsidRDefault="00AF2F7A" w:rsidP="00AF2F7A">
      <w:pPr>
        <w:autoSpaceDE w:val="0"/>
        <w:autoSpaceDN w:val="0"/>
        <w:adjustRightInd w:val="0"/>
        <w:jc w:val="both"/>
      </w:pPr>
      <w:r w:rsidRPr="00AF2F7A">
        <w:t>krzywymi granicznymi pól dobrego uziarnienia podanymi na rysunku 1.</w:t>
      </w:r>
      <w:r>
        <w:t xml:space="preserve"> </w:t>
      </w:r>
      <w:r w:rsidRPr="00AF2F7A">
        <w:t>Krzywa uziarnienia kruszywa powinna być ciągła i nie mo</w:t>
      </w:r>
      <w:r>
        <w:t>ż</w:t>
      </w:r>
      <w:r w:rsidRPr="00AF2F7A">
        <w:t>e przebiegać od dolnej</w:t>
      </w:r>
      <w:r>
        <w:t xml:space="preserve"> </w:t>
      </w:r>
      <w:r w:rsidRPr="00AF2F7A">
        <w:t>krzywej granicznej uziarnienia do górnej krzywej granicznej uziarnienia na sąsiednich sitach.</w:t>
      </w:r>
    </w:p>
    <w:p w14:paraId="1870BDC4" w14:textId="77777777" w:rsidR="00AF2F7A" w:rsidRPr="00AF2F7A" w:rsidRDefault="00AF2F7A" w:rsidP="00AF2F7A">
      <w:pPr>
        <w:autoSpaceDE w:val="0"/>
        <w:autoSpaceDN w:val="0"/>
        <w:adjustRightInd w:val="0"/>
        <w:ind w:firstLine="708"/>
        <w:jc w:val="both"/>
      </w:pPr>
      <w:r w:rsidRPr="00AF2F7A">
        <w:t>Wymiar największego ziarna kruszywa nie mo</w:t>
      </w:r>
      <w:r>
        <w:t>ż</w:t>
      </w:r>
      <w:r w:rsidRPr="00AF2F7A">
        <w:t>e przekraczać 2/3 grubości warstwy</w:t>
      </w:r>
      <w:r>
        <w:t xml:space="preserve"> </w:t>
      </w:r>
      <w:r w:rsidRPr="00AF2F7A">
        <w:t>układanej jednorazowo.</w:t>
      </w:r>
    </w:p>
    <w:p w14:paraId="382CCFAF" w14:textId="77777777" w:rsidR="00AF2F7A" w:rsidRPr="00711AE2" w:rsidRDefault="00AF2F7A" w:rsidP="00AF2F7A">
      <w:pPr>
        <w:jc w:val="both"/>
        <w:rPr>
          <w:b/>
        </w:rPr>
      </w:pPr>
    </w:p>
    <w:p w14:paraId="2A28515B" w14:textId="319246C7" w:rsidR="005D47E6" w:rsidRPr="00AF2F7A" w:rsidRDefault="006039A8" w:rsidP="00607973">
      <w:pPr>
        <w:jc w:val="both"/>
      </w:pPr>
      <w:r w:rsidRPr="00AF2F7A">
        <w:rPr>
          <w:noProof/>
        </w:rPr>
        <w:drawing>
          <wp:inline distT="0" distB="0" distL="0" distR="0" wp14:anchorId="7A3A0515" wp14:editId="06F9A096">
            <wp:extent cx="5762625" cy="3038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5CF4C" w14:textId="77777777" w:rsidR="00AF2F7A" w:rsidRDefault="00AF2F7A" w:rsidP="00607973">
      <w:pPr>
        <w:jc w:val="both"/>
      </w:pPr>
    </w:p>
    <w:p w14:paraId="2AAE7C24" w14:textId="77777777" w:rsidR="00AF2F7A" w:rsidRPr="00AF2F7A" w:rsidRDefault="00AF2F7A" w:rsidP="00AF2F7A">
      <w:pPr>
        <w:autoSpaceDE w:val="0"/>
        <w:autoSpaceDN w:val="0"/>
        <w:adjustRightInd w:val="0"/>
        <w:ind w:firstLine="708"/>
        <w:jc w:val="both"/>
      </w:pPr>
      <w:r w:rsidRPr="00AF2F7A">
        <w:t>Rysunek 1. Pole dobrego uziarnienia kruszyw przeznaczonych na nawierzchnie</w:t>
      </w:r>
    </w:p>
    <w:p w14:paraId="02DD2947" w14:textId="77777777" w:rsidR="00AF2F7A" w:rsidRDefault="00AF2F7A" w:rsidP="00AF2F7A">
      <w:pPr>
        <w:autoSpaceDE w:val="0"/>
        <w:autoSpaceDN w:val="0"/>
        <w:adjustRightInd w:val="0"/>
        <w:ind w:firstLine="708"/>
        <w:jc w:val="both"/>
      </w:pPr>
      <w:r w:rsidRPr="00AF2F7A">
        <w:t>wykonywane metodą stabilizacji mechanicznej (1-2)</w:t>
      </w:r>
    </w:p>
    <w:p w14:paraId="7985451B" w14:textId="77777777" w:rsidR="00AF2F7A" w:rsidRDefault="00AF2F7A" w:rsidP="00607973">
      <w:pPr>
        <w:jc w:val="both"/>
      </w:pPr>
    </w:p>
    <w:p w14:paraId="08B9257C" w14:textId="77777777" w:rsidR="00AF2F7A" w:rsidRDefault="00AF2F7A" w:rsidP="00607973">
      <w:pPr>
        <w:jc w:val="both"/>
      </w:pPr>
    </w:p>
    <w:p w14:paraId="41DFB63A" w14:textId="77777777" w:rsidR="00AF2F7A" w:rsidRDefault="00AF2F7A" w:rsidP="00607973">
      <w:pPr>
        <w:jc w:val="both"/>
      </w:pPr>
    </w:p>
    <w:p w14:paraId="3E5EA10B" w14:textId="77777777" w:rsidR="00AF2F7A" w:rsidRDefault="00AF2F7A" w:rsidP="00AF2F7A">
      <w:pPr>
        <w:ind w:firstLine="708"/>
        <w:jc w:val="both"/>
      </w:pPr>
      <w:r w:rsidRPr="00AF2F7A">
        <w:t>Kruszywo powinno spełniać następujące wymagania:</w:t>
      </w:r>
    </w:p>
    <w:p w14:paraId="4F54F1E5" w14:textId="77777777" w:rsidR="00AF2F7A" w:rsidRDefault="00AF2F7A" w:rsidP="00607973">
      <w:pPr>
        <w:jc w:val="both"/>
      </w:pPr>
    </w:p>
    <w:p w14:paraId="08D0C24D" w14:textId="77777777" w:rsidR="00AF2F7A" w:rsidRDefault="00AF2F7A" w:rsidP="00AF2F7A">
      <w:pPr>
        <w:autoSpaceDE w:val="0"/>
        <w:autoSpaceDN w:val="0"/>
        <w:adjustRightInd w:val="0"/>
        <w:ind w:firstLine="708"/>
        <w:jc w:val="both"/>
      </w:pPr>
      <w:r w:rsidRPr="00AF2F7A">
        <w:t xml:space="preserve">- </w:t>
      </w:r>
      <w:r>
        <w:t>z</w:t>
      </w:r>
      <w:r w:rsidRPr="00AF2F7A">
        <w:t xml:space="preserve">awartość ziarn mniejszych niż </w:t>
      </w:r>
      <w:smartTag w:uri="urn:schemas-microsoft-com:office:smarttags" w:element="metricconverter">
        <w:smartTagPr>
          <w:attr w:name="ProductID" w:val="0,075 mm"/>
        </w:smartTagPr>
        <w:r w:rsidRPr="00AF2F7A">
          <w:t>0,075 mm</w:t>
        </w:r>
      </w:smartTag>
      <w:r w:rsidRPr="00AF2F7A">
        <w:t xml:space="preserve">, % (m/m) wg PN-EN-933-1 – od 2 </w:t>
      </w:r>
      <w:r>
        <w:t>–</w:t>
      </w:r>
      <w:r w:rsidRPr="00AF2F7A">
        <w:t xml:space="preserve"> 10</w:t>
      </w:r>
      <w:r>
        <w:t>,</w:t>
      </w:r>
    </w:p>
    <w:p w14:paraId="4BBAAADC" w14:textId="77777777" w:rsidR="00AF2F7A" w:rsidRPr="00AF2F7A" w:rsidRDefault="00AF2F7A" w:rsidP="00AF2F7A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AF2F7A">
        <w:t>zawartość zanieczyszczeń organicznych, %(m/m), nie więcej ni</w:t>
      </w:r>
      <w:r>
        <w:t>ż</w:t>
      </w:r>
      <w:r w:rsidRPr="00AF2F7A">
        <w:t>: wg PNEN-</w:t>
      </w:r>
    </w:p>
    <w:p w14:paraId="53399E2D" w14:textId="77777777" w:rsidR="00AF2F7A" w:rsidRDefault="00AF2F7A" w:rsidP="00AF2F7A">
      <w:pPr>
        <w:autoSpaceDE w:val="0"/>
        <w:autoSpaceDN w:val="0"/>
        <w:adjustRightInd w:val="0"/>
        <w:ind w:firstLine="708"/>
        <w:jc w:val="both"/>
      </w:pPr>
      <w:r w:rsidRPr="00AF2F7A">
        <w:t>933-4</w:t>
      </w:r>
      <w:r>
        <w:t xml:space="preserve"> – max 1%,</w:t>
      </w:r>
    </w:p>
    <w:p w14:paraId="6475FF89" w14:textId="77777777" w:rsidR="00AF2F7A" w:rsidRPr="00AF2F7A" w:rsidRDefault="00AF2F7A" w:rsidP="00AF2F7A">
      <w:pPr>
        <w:autoSpaceDE w:val="0"/>
        <w:autoSpaceDN w:val="0"/>
        <w:adjustRightInd w:val="0"/>
        <w:ind w:firstLine="708"/>
        <w:jc w:val="both"/>
      </w:pPr>
      <w:r>
        <w:t>- w</w:t>
      </w:r>
      <w:r w:rsidRPr="00AF2F7A">
        <w:t>skaźnik piaskowy po pięciokrotnym zagęszczeniu metodą I lub II wg</w:t>
      </w:r>
    </w:p>
    <w:p w14:paraId="1DD906C9" w14:textId="77777777" w:rsidR="00AF2F7A" w:rsidRDefault="00AF2F7A" w:rsidP="00AF2F7A">
      <w:pPr>
        <w:autoSpaceDE w:val="0"/>
        <w:autoSpaceDN w:val="0"/>
        <w:adjustRightInd w:val="0"/>
        <w:ind w:firstLine="708"/>
        <w:jc w:val="both"/>
      </w:pPr>
      <w:r w:rsidRPr="00AF2F7A">
        <w:t>PN-B-04481, %</w:t>
      </w:r>
      <w:r>
        <w:t xml:space="preserve"> - od 30 do 70,</w:t>
      </w:r>
    </w:p>
    <w:p w14:paraId="29E60298" w14:textId="77777777" w:rsidR="00AF2F7A" w:rsidRPr="00AF2F7A" w:rsidRDefault="00AF2F7A" w:rsidP="00AF2F7A">
      <w:pPr>
        <w:autoSpaceDE w:val="0"/>
        <w:autoSpaceDN w:val="0"/>
        <w:adjustRightInd w:val="0"/>
        <w:ind w:left="708"/>
        <w:jc w:val="both"/>
      </w:pPr>
      <w:r>
        <w:t>- całkowita ś</w:t>
      </w:r>
      <w:r w:rsidRPr="00AF2F7A">
        <w:t>cieralność w bębnie Los Angeles wg PN-EN-1097-2</w:t>
      </w:r>
      <w:r>
        <w:t xml:space="preserve"> po pełnej liczbie obrotów, nie więcej niż 40</w:t>
      </w:r>
    </w:p>
    <w:p w14:paraId="77FE562F" w14:textId="77777777" w:rsidR="00AF2F7A" w:rsidRPr="00711AE2" w:rsidRDefault="00AF2F7A" w:rsidP="00607973">
      <w:pPr>
        <w:jc w:val="both"/>
      </w:pPr>
    </w:p>
    <w:p w14:paraId="733D4886" w14:textId="77777777" w:rsidR="00EF56E3" w:rsidRDefault="00EF56E3" w:rsidP="00607973">
      <w:pPr>
        <w:jc w:val="both"/>
        <w:rPr>
          <w:b/>
        </w:rPr>
      </w:pPr>
    </w:p>
    <w:p w14:paraId="11143BD6" w14:textId="77777777" w:rsidR="00C610F8" w:rsidRPr="00EF56E3" w:rsidRDefault="00C610F8" w:rsidP="00607973">
      <w:pPr>
        <w:jc w:val="both"/>
        <w:rPr>
          <w:b/>
        </w:rPr>
      </w:pPr>
      <w:r w:rsidRPr="00EF56E3">
        <w:rPr>
          <w:b/>
        </w:rPr>
        <w:t xml:space="preserve">3. SPRZĘT </w:t>
      </w:r>
    </w:p>
    <w:p w14:paraId="50483DA9" w14:textId="77777777" w:rsidR="00EF56E3" w:rsidRDefault="00EF56E3" w:rsidP="00607973">
      <w:pPr>
        <w:jc w:val="both"/>
      </w:pPr>
    </w:p>
    <w:p w14:paraId="7E7249B8" w14:textId="77777777" w:rsidR="00EC4D96" w:rsidRPr="00EC4D96" w:rsidRDefault="00EC4D96" w:rsidP="00EC4D96">
      <w:pPr>
        <w:jc w:val="both"/>
      </w:pPr>
      <w:r w:rsidRPr="00EC4D96">
        <w:t>Wykonawca przystępujący do wykonywania nawierzchni z kruszyw stabilizowanych</w:t>
      </w:r>
      <w:r>
        <w:t xml:space="preserve"> </w:t>
      </w:r>
      <w:r w:rsidRPr="00EC4D96">
        <w:t>mechanicznie powinien wykazać się możliwością korzystania z następującego sprzętu:</w:t>
      </w:r>
    </w:p>
    <w:p w14:paraId="01830312" w14:textId="77777777" w:rsidR="00EC4D96" w:rsidRPr="00EC4D96" w:rsidRDefault="00EC4D96" w:rsidP="00EC4D96">
      <w:pPr>
        <w:jc w:val="both"/>
      </w:pPr>
      <w:r w:rsidRPr="00EC4D96">
        <w:t>- mieszarek do wytwarzania mieszanki, wyposażonych w urządzenia dozujące wodę.</w:t>
      </w:r>
    </w:p>
    <w:p w14:paraId="1A197A52" w14:textId="77777777" w:rsidR="00EC4D96" w:rsidRPr="00EC4D96" w:rsidRDefault="00EC4D96" w:rsidP="00EC4D96">
      <w:pPr>
        <w:jc w:val="both"/>
      </w:pPr>
      <w:r w:rsidRPr="00EC4D96">
        <w:t>Mieszarki powinny zapewnić wytworzenie jednorodnej mieszanki o wilgotności</w:t>
      </w:r>
    </w:p>
    <w:p w14:paraId="5E7658C8" w14:textId="77777777" w:rsidR="00EC4D96" w:rsidRPr="00EC4D96" w:rsidRDefault="00EC4D96" w:rsidP="00EC4D96">
      <w:pPr>
        <w:jc w:val="both"/>
      </w:pPr>
      <w:r w:rsidRPr="00EC4D96">
        <w:t>optymalnej,</w:t>
      </w:r>
    </w:p>
    <w:p w14:paraId="7D38D073" w14:textId="77777777" w:rsidR="00EC4D96" w:rsidRPr="00EC4D96" w:rsidRDefault="00EC4D96" w:rsidP="00EC4D96">
      <w:pPr>
        <w:jc w:val="both"/>
      </w:pPr>
      <w:r w:rsidRPr="00EC4D96">
        <w:t>- równiarek albo układarek do rozkładania mieszanki,</w:t>
      </w:r>
    </w:p>
    <w:p w14:paraId="07A1C192" w14:textId="77777777" w:rsidR="00EC4D96" w:rsidRDefault="00EC4D96" w:rsidP="00EC4D96">
      <w:pPr>
        <w:jc w:val="both"/>
      </w:pPr>
      <w:r w:rsidRPr="00EC4D96">
        <w:t xml:space="preserve">- walców ogumionych i stalowych wibracyjnych lub statycznych do zagęszczania. </w:t>
      </w:r>
    </w:p>
    <w:p w14:paraId="638B9FD4" w14:textId="77777777" w:rsidR="00EF56E3" w:rsidRPr="00EC4D96" w:rsidRDefault="00EC4D96" w:rsidP="00EC4D96">
      <w:pPr>
        <w:jc w:val="both"/>
      </w:pPr>
      <w:r w:rsidRPr="00EC4D96">
        <w:t>W</w:t>
      </w:r>
      <w:r>
        <w:t xml:space="preserve"> </w:t>
      </w:r>
      <w:r w:rsidRPr="00EC4D96">
        <w:t>miejscach trudno dostępnych powinny być stosowane zagęszczarki płytowe, ubijaki</w:t>
      </w:r>
      <w:r>
        <w:t xml:space="preserve"> </w:t>
      </w:r>
      <w:r w:rsidRPr="00EC4D96">
        <w:t>mechanicznie lub małe walce wibracyjne.</w:t>
      </w:r>
    </w:p>
    <w:p w14:paraId="7E7F8524" w14:textId="77777777" w:rsidR="00EC4D96" w:rsidRDefault="00EC4D96" w:rsidP="00EC4D96">
      <w:pPr>
        <w:jc w:val="both"/>
        <w:rPr>
          <w:b/>
        </w:rPr>
      </w:pPr>
    </w:p>
    <w:p w14:paraId="7D23C351" w14:textId="77777777" w:rsidR="00C610F8" w:rsidRPr="00EF56E3" w:rsidRDefault="00C610F8" w:rsidP="00607973">
      <w:pPr>
        <w:jc w:val="both"/>
        <w:rPr>
          <w:b/>
        </w:rPr>
      </w:pPr>
      <w:r w:rsidRPr="00EF56E3">
        <w:rPr>
          <w:b/>
        </w:rPr>
        <w:t xml:space="preserve">4. TRANSPORT </w:t>
      </w:r>
    </w:p>
    <w:p w14:paraId="6008E366" w14:textId="77777777" w:rsidR="00EF56E3" w:rsidRDefault="00EF56E3" w:rsidP="00607973">
      <w:pPr>
        <w:jc w:val="both"/>
        <w:rPr>
          <w:b/>
        </w:rPr>
      </w:pPr>
    </w:p>
    <w:p w14:paraId="5008AC53" w14:textId="77777777" w:rsidR="00C610F8" w:rsidRPr="00EF56E3" w:rsidRDefault="00C610F8" w:rsidP="00607973">
      <w:pPr>
        <w:jc w:val="both"/>
        <w:rPr>
          <w:b/>
        </w:rPr>
      </w:pPr>
      <w:r w:rsidRPr="00EF56E3">
        <w:rPr>
          <w:b/>
        </w:rPr>
        <w:t xml:space="preserve">4.1. Ogólne wymagania dotyczące transportu </w:t>
      </w:r>
    </w:p>
    <w:p w14:paraId="77C7D80C" w14:textId="77777777" w:rsidR="00C610F8" w:rsidRPr="00711AE2" w:rsidRDefault="00C610F8" w:rsidP="00607973">
      <w:pPr>
        <w:jc w:val="both"/>
      </w:pPr>
      <w:r w:rsidRPr="00711AE2">
        <w:t xml:space="preserve">Ogólne wymagania dotyczące transportu podano w SST D-M-00.00.00 „Wymagania </w:t>
      </w:r>
    </w:p>
    <w:p w14:paraId="48B833C7" w14:textId="77777777" w:rsidR="00C610F8" w:rsidRPr="00711AE2" w:rsidRDefault="00C610F8" w:rsidP="00607973">
      <w:pPr>
        <w:jc w:val="both"/>
      </w:pPr>
      <w:r w:rsidRPr="00711AE2">
        <w:t xml:space="preserve">ogólne” pkt 4. </w:t>
      </w:r>
    </w:p>
    <w:p w14:paraId="5DA73707" w14:textId="77777777" w:rsidR="00EF56E3" w:rsidRDefault="00EF56E3" w:rsidP="00607973">
      <w:pPr>
        <w:jc w:val="both"/>
        <w:rPr>
          <w:b/>
        </w:rPr>
      </w:pPr>
    </w:p>
    <w:p w14:paraId="72F6EA4C" w14:textId="77777777" w:rsidR="00C610F8" w:rsidRPr="00EF56E3" w:rsidRDefault="00C610F8" w:rsidP="00607973">
      <w:pPr>
        <w:jc w:val="both"/>
        <w:rPr>
          <w:b/>
        </w:rPr>
      </w:pPr>
      <w:r w:rsidRPr="00EF56E3">
        <w:rPr>
          <w:b/>
        </w:rPr>
        <w:t xml:space="preserve">4.2. Transport materiałów kamiennych </w:t>
      </w:r>
    </w:p>
    <w:p w14:paraId="05874EE3" w14:textId="77777777" w:rsidR="00C610F8" w:rsidRPr="00711AE2" w:rsidRDefault="00C610F8" w:rsidP="00607973">
      <w:pPr>
        <w:jc w:val="both"/>
      </w:pPr>
      <w:r w:rsidRPr="00711AE2">
        <w:t xml:space="preserve">Materiały kamienne można przewozić dowolnymi środkami transportu, w warunkach </w:t>
      </w:r>
    </w:p>
    <w:p w14:paraId="32EA15E2" w14:textId="77777777" w:rsidR="00C610F8" w:rsidRPr="00711AE2" w:rsidRDefault="00C610F8" w:rsidP="00607973">
      <w:pPr>
        <w:jc w:val="both"/>
      </w:pPr>
      <w:r w:rsidRPr="00711AE2">
        <w:t>zabezpieczających je przed zanieczyszczeniem i zmieszaniem</w:t>
      </w:r>
    </w:p>
    <w:p w14:paraId="59565A83" w14:textId="77777777" w:rsidR="00C610F8" w:rsidRPr="00711AE2" w:rsidRDefault="00C610F8" w:rsidP="00607973">
      <w:pPr>
        <w:jc w:val="both"/>
      </w:pPr>
      <w:r w:rsidRPr="00711AE2">
        <w:t xml:space="preserve">z innymi materiałami, nadmiernym wysuszeniem i zawilgoceniem. Podczas transportu kruszywa powinny być zabezpieczone przed wysypaniem, a kruszywa drobne - przed rozpyleniem. </w:t>
      </w:r>
    </w:p>
    <w:p w14:paraId="60DB4481" w14:textId="77777777" w:rsidR="00C610F8" w:rsidRPr="00711AE2" w:rsidRDefault="00C610F8" w:rsidP="00C610F8">
      <w:r w:rsidRPr="00711AE2">
        <w:t xml:space="preserve">Sposób załadunku i rozładunku środków transportowych należy dostosować do </w:t>
      </w:r>
    </w:p>
    <w:p w14:paraId="56DFFECD" w14:textId="77777777" w:rsidR="00C610F8" w:rsidRPr="00711AE2" w:rsidRDefault="00C610F8" w:rsidP="00C610F8">
      <w:r w:rsidRPr="00711AE2">
        <w:t xml:space="preserve">wytrzymałości kamienia, aby nie dopuścić do obtłukiwania krawędzi. </w:t>
      </w:r>
    </w:p>
    <w:p w14:paraId="6A3ED490" w14:textId="77777777" w:rsidR="00EF56E3" w:rsidRDefault="00EF56E3" w:rsidP="00C610F8">
      <w:pPr>
        <w:rPr>
          <w:b/>
        </w:rPr>
      </w:pPr>
    </w:p>
    <w:p w14:paraId="076D8D34" w14:textId="77777777" w:rsidR="00C610F8" w:rsidRPr="00EF56E3" w:rsidRDefault="00C610F8" w:rsidP="00C610F8">
      <w:pPr>
        <w:rPr>
          <w:b/>
        </w:rPr>
      </w:pPr>
      <w:r w:rsidRPr="00EF56E3">
        <w:rPr>
          <w:b/>
        </w:rPr>
        <w:t xml:space="preserve">5. WYKONANIE ROBÓT </w:t>
      </w:r>
    </w:p>
    <w:p w14:paraId="10CEC528" w14:textId="77777777" w:rsidR="00EF56E3" w:rsidRDefault="00EF56E3" w:rsidP="00C610F8"/>
    <w:p w14:paraId="676E4B06" w14:textId="77777777" w:rsidR="00C610F8" w:rsidRPr="00EF56E3" w:rsidRDefault="00C610F8" w:rsidP="00C610F8">
      <w:pPr>
        <w:rPr>
          <w:b/>
        </w:rPr>
      </w:pPr>
      <w:r w:rsidRPr="00EF56E3">
        <w:rPr>
          <w:b/>
        </w:rPr>
        <w:t xml:space="preserve">5.1. Ogólne zasady wykonania robót </w:t>
      </w:r>
    </w:p>
    <w:p w14:paraId="0D410790" w14:textId="77777777" w:rsidR="00C610F8" w:rsidRPr="00711AE2" w:rsidRDefault="00C610F8" w:rsidP="00C610F8">
      <w:r w:rsidRPr="00711AE2">
        <w:t xml:space="preserve">Ogólne zasady wykonania robót podano w SST D-M-00.00.00 „Wymagania ogólne” </w:t>
      </w:r>
    </w:p>
    <w:p w14:paraId="12CBE5C0" w14:textId="77777777" w:rsidR="00C610F8" w:rsidRPr="00711AE2" w:rsidRDefault="00C610F8" w:rsidP="00C610F8">
      <w:r w:rsidRPr="00711AE2">
        <w:t xml:space="preserve">pkt 5. </w:t>
      </w:r>
    </w:p>
    <w:p w14:paraId="3339A056" w14:textId="77777777" w:rsidR="00C610F8" w:rsidRPr="00EF56E3" w:rsidRDefault="00C610F8" w:rsidP="00C610F8">
      <w:pPr>
        <w:rPr>
          <w:b/>
        </w:rPr>
      </w:pPr>
      <w:r w:rsidRPr="00EF56E3">
        <w:rPr>
          <w:b/>
        </w:rPr>
        <w:t xml:space="preserve">5.2. Przygotowanie podłoża </w:t>
      </w:r>
    </w:p>
    <w:p w14:paraId="44C8D5D0" w14:textId="77777777" w:rsidR="00C610F8" w:rsidRPr="00711AE2" w:rsidRDefault="00C610F8" w:rsidP="00EF56E3">
      <w:pPr>
        <w:jc w:val="both"/>
      </w:pPr>
      <w:r w:rsidRPr="00711AE2">
        <w:t xml:space="preserve">Podłoże pod nawierzchnię powinno spełniać wymagania określone w SST D-04.01.01 „Koryto wraz z profilowaniem i zagęszczeniem podłoża”. Jeżeli podłoże ulepszone pod nawierzchnię, wykonane z materiałów związanych spoiwami lub lepiszczami, wykazuje </w:t>
      </w:r>
      <w:r w:rsidRPr="00711AE2">
        <w:lastRenderedPageBreak/>
        <w:t>jakiekolwiek wady, to powinny być</w:t>
      </w:r>
      <w:r w:rsidR="00EF56E3">
        <w:t xml:space="preserve"> </w:t>
      </w:r>
      <w:r w:rsidRPr="00711AE2">
        <w:t xml:space="preserve">one usunięte według zasad akceptowanych przez Inżyniera. Nawierzchnia powinna być wytyczona w sposób umożliwiający jej wykonanie zgodnie z dokumentacją projektową lub według zaleceń Inżyniera, z tolerancjami określonymi w niniejszych specyfikacjach. </w:t>
      </w:r>
      <w:bookmarkStart w:id="1" w:name="3"/>
      <w:bookmarkEnd w:id="1"/>
      <w:r w:rsidRPr="00711AE2">
        <w:t>Paliki lub szpi</w:t>
      </w:r>
      <w:r w:rsidR="00EF56E3">
        <w:t xml:space="preserve">lki powinny być ustawione w osi </w:t>
      </w:r>
      <w:r w:rsidRPr="00711AE2">
        <w:t xml:space="preserve">drogi i w rzędach równoległych do osi drogi, lub w inny sposób zaakceptowany przez Inżyniera. Odstępy między palikami lub szpilkami nie powinny być większe niż co </w:t>
      </w:r>
      <w:smartTag w:uri="urn:schemas-microsoft-com:office:smarttags" w:element="metricconverter">
        <w:smartTagPr>
          <w:attr w:name="ProductID" w:val="10 m"/>
        </w:smartTagPr>
        <w:r w:rsidRPr="00711AE2">
          <w:t>10 m</w:t>
        </w:r>
      </w:smartTag>
      <w:r w:rsidRPr="00711AE2">
        <w:t xml:space="preserve">, co </w:t>
      </w:r>
    </w:p>
    <w:p w14:paraId="67BF6CD8" w14:textId="77777777" w:rsidR="00C610F8" w:rsidRPr="00711AE2" w:rsidRDefault="00C610F8" w:rsidP="00EF56E3">
      <w:pPr>
        <w:jc w:val="both"/>
      </w:pPr>
      <w:r w:rsidRPr="00711AE2">
        <w:t xml:space="preserve">umożliwi prawidłowe naciągnięcie sznurków lub linek. </w:t>
      </w:r>
    </w:p>
    <w:p w14:paraId="35BF83F8" w14:textId="77777777" w:rsidR="0050560F" w:rsidRDefault="0050560F" w:rsidP="00EF56E3">
      <w:pPr>
        <w:jc w:val="both"/>
        <w:rPr>
          <w:b/>
        </w:rPr>
      </w:pPr>
    </w:p>
    <w:p w14:paraId="0F369158" w14:textId="77777777" w:rsidR="00C610F8" w:rsidRPr="0050560F" w:rsidRDefault="00C610F8" w:rsidP="00EF56E3">
      <w:pPr>
        <w:jc w:val="both"/>
        <w:rPr>
          <w:b/>
        </w:rPr>
      </w:pPr>
      <w:r w:rsidRPr="0050560F">
        <w:rPr>
          <w:b/>
        </w:rPr>
        <w:t xml:space="preserve">5.3. Wykonanie nawierzchni </w:t>
      </w:r>
    </w:p>
    <w:p w14:paraId="3B72A50D" w14:textId="77777777" w:rsidR="0050560F" w:rsidRPr="0050560F" w:rsidRDefault="0050560F" w:rsidP="0050560F">
      <w:pPr>
        <w:ind w:firstLine="708"/>
        <w:jc w:val="both"/>
      </w:pPr>
      <w:r w:rsidRPr="0050560F">
        <w:t xml:space="preserve">Minimalna grubość warstwy nawierzchni tłuczniowej nie może być po zagęszczeniu mniejsza od </w:t>
      </w:r>
      <w:r w:rsidR="0092737D">
        <w:t>1</w:t>
      </w:r>
      <w:r w:rsidR="00AF2F7A">
        <w:t>6</w:t>
      </w:r>
      <w:r w:rsidRPr="0050560F">
        <w:t xml:space="preserve">cm. Maksymalna grubość warstwy nawierzchni po zagęszczeniu nie </w:t>
      </w:r>
      <w:r w:rsidR="00687F56">
        <w:t>powinna</w:t>
      </w:r>
      <w:r w:rsidRPr="0050560F">
        <w:t xml:space="preserve"> przekraczać </w:t>
      </w:r>
      <w:smartTag w:uri="urn:schemas-microsoft-com:office:smarttags" w:element="metricconverter">
        <w:smartTagPr>
          <w:attr w:name="ProductID" w:val="22 cm"/>
        </w:smartTagPr>
        <w:r w:rsidR="0092737D">
          <w:t>22</w:t>
        </w:r>
        <w:r w:rsidRPr="0050560F">
          <w:t xml:space="preserve"> cm</w:t>
        </w:r>
      </w:smartTag>
      <w:r w:rsidRPr="0050560F">
        <w:t xml:space="preserve">. </w:t>
      </w:r>
      <w:r>
        <w:t>(Dla zjazdów odpowiednio 8cm i 1</w:t>
      </w:r>
      <w:r w:rsidR="009B57AA">
        <w:t>5</w:t>
      </w:r>
      <w:r>
        <w:t xml:space="preserve">cm). </w:t>
      </w:r>
      <w:r w:rsidRPr="0050560F">
        <w:t>Kruszywo powinno być rozkładane w warstwie o jednakowej grubości, przy użyciu układarki alb</w:t>
      </w:r>
      <w:r>
        <w:t xml:space="preserve">o równiarki. Grubość rozłożonej </w:t>
      </w:r>
      <w:r w:rsidRPr="0050560F">
        <w:t>warstwy luźnego kruszywa</w:t>
      </w:r>
      <w:r>
        <w:t xml:space="preserve"> </w:t>
      </w:r>
      <w:r w:rsidRPr="0050560F">
        <w:t>powinna być taka, aby po jej zagęszczeniu i zaklinowaniu osiągnięto grubość projektowaną. Kruszywo grube po roz</w:t>
      </w:r>
      <w:r>
        <w:t xml:space="preserve">łożeniu powinno być zagęszczane </w:t>
      </w:r>
      <w:r w:rsidRPr="0050560F">
        <w:t>przejściami walca statycznego gładkiego, o nacisku je</w:t>
      </w:r>
      <w:r>
        <w:t xml:space="preserve">dnostkowym nie mniejszym niż 30 </w:t>
      </w:r>
      <w:r w:rsidRPr="0050560F">
        <w:t>kN/m. Zagęszczenie nawierzchni o przekroju daszkowym po</w:t>
      </w:r>
      <w:r>
        <w:t xml:space="preserve">winno rozpocząć się od krawędzi </w:t>
      </w:r>
      <w:r w:rsidRPr="0050560F">
        <w:t xml:space="preserve">i stopniowo przesuwać pasami podłużnymi, częściowo nakładającymi się, w kierunku jej osi. </w:t>
      </w:r>
    </w:p>
    <w:p w14:paraId="3832B386" w14:textId="77777777" w:rsidR="0050560F" w:rsidRPr="0050560F" w:rsidRDefault="0050560F" w:rsidP="0050560F">
      <w:pPr>
        <w:jc w:val="both"/>
      </w:pPr>
      <w:r w:rsidRPr="0050560F">
        <w:t xml:space="preserve">Zagęszczanie nawierzchni o jednostronnym spadku poprzecznym powinno rozpocząć się od </w:t>
      </w:r>
    </w:p>
    <w:p w14:paraId="0C1DE051" w14:textId="77777777" w:rsidR="0050560F" w:rsidRPr="0050560F" w:rsidRDefault="0050560F" w:rsidP="0050560F">
      <w:pPr>
        <w:jc w:val="both"/>
      </w:pPr>
      <w:r w:rsidRPr="0050560F">
        <w:t xml:space="preserve">dolnej krawędzi i przesuwać pasami podłużnymi, częściowo nakładającymi się, w kierunku </w:t>
      </w:r>
    </w:p>
    <w:p w14:paraId="71334596" w14:textId="77777777" w:rsidR="0050560F" w:rsidRDefault="0050560F" w:rsidP="0050560F">
      <w:pPr>
        <w:jc w:val="both"/>
      </w:pPr>
      <w:r w:rsidRPr="0050560F">
        <w:t xml:space="preserve">jej górnej krawędzi. </w:t>
      </w:r>
    </w:p>
    <w:p w14:paraId="5701743E" w14:textId="77777777" w:rsidR="0050560F" w:rsidRDefault="0050560F" w:rsidP="00CF5C95">
      <w:pPr>
        <w:ind w:firstLine="708"/>
        <w:jc w:val="both"/>
      </w:pPr>
      <w:r w:rsidRPr="0050560F">
        <w:t xml:space="preserve">Zagęszczanie można zakończyć, gdy przed kołami walca przestają się tworzyć fale, a ziarno tłucznia o wymiarze około </w:t>
      </w:r>
      <w:smartTag w:uri="urn:schemas-microsoft-com:office:smarttags" w:element="metricconverter">
        <w:smartTagPr>
          <w:attr w:name="ProductID" w:val="40 mm"/>
        </w:smartTagPr>
        <w:r w:rsidRPr="0050560F">
          <w:t>40 mm</w:t>
        </w:r>
      </w:smartTag>
      <w:r w:rsidRPr="0050560F">
        <w:t xml:space="preserve"> pod naciskiem koła walca nie wtłacza się w nawierzchnię, lecz miażdży się na niej. </w:t>
      </w:r>
    </w:p>
    <w:p w14:paraId="6DD545F6" w14:textId="77777777" w:rsidR="00CF5C95" w:rsidRPr="00CF5C95" w:rsidRDefault="00CF5C95" w:rsidP="0092737D">
      <w:pPr>
        <w:ind w:firstLine="708"/>
        <w:jc w:val="both"/>
      </w:pPr>
      <w:r w:rsidRPr="00CF5C95">
        <w:t xml:space="preserve">Po zagęszczeniu warstwy kruszywa grubego należy zaklinować ją poprzez stopniowe rozsypywanie mieszanki drobnej granulowanej od 0,075 do </w:t>
      </w:r>
      <w:smartTag w:uri="urn:schemas-microsoft-com:office:smarttags" w:element="metricconverter">
        <w:smartTagPr>
          <w:attr w:name="ProductID" w:val="5 mm"/>
        </w:smartTagPr>
        <w:r w:rsidR="00C87955">
          <w:t>5</w:t>
        </w:r>
        <w:r w:rsidRPr="00CF5C95">
          <w:t xml:space="preserve"> mm</w:t>
        </w:r>
      </w:smartTag>
      <w:r w:rsidRPr="00CF5C95">
        <w:t xml:space="preserve"> przy ciągłym zagęszczaniu walcem statycznym gładkim. </w:t>
      </w:r>
      <w:r w:rsidR="007B3AC3">
        <w:t>Ilość kruszywa miałujacego powinna wynosić ok. 20 dm3/m2.</w:t>
      </w:r>
    </w:p>
    <w:p w14:paraId="29E9ED99" w14:textId="77777777" w:rsidR="00CF5C95" w:rsidRPr="00CF5C95" w:rsidRDefault="00CF5C95" w:rsidP="00CF5C95">
      <w:pPr>
        <w:ind w:firstLine="708"/>
        <w:jc w:val="both"/>
      </w:pPr>
      <w:r w:rsidRPr="00CF5C95">
        <w:t>W czasie zagęszczania walcem gładkim zaleca się skrapiać</w:t>
      </w:r>
      <w:r>
        <w:t xml:space="preserve"> </w:t>
      </w:r>
      <w:r w:rsidRPr="00CF5C95">
        <w:t xml:space="preserve">kruszywo wodą tak często, </w:t>
      </w:r>
    </w:p>
    <w:p w14:paraId="0E4CCA8C" w14:textId="77777777" w:rsidR="00CF5C95" w:rsidRDefault="00CF5C95" w:rsidP="00CF5C95">
      <w:pPr>
        <w:jc w:val="both"/>
      </w:pPr>
      <w:r w:rsidRPr="00CF5C95">
        <w:t>aby było stale wilgotne, co powoduje, że kruszywo mniej się kruszy, mniej</w:t>
      </w:r>
      <w:r>
        <w:t xml:space="preserve"> </w:t>
      </w:r>
      <w:r w:rsidRPr="00CF5C95">
        <w:t xml:space="preserve">wyokrągla i łatwiej układa szczelnie pod walcem. Zagęszczenie można </w:t>
      </w:r>
      <w:r>
        <w:t xml:space="preserve">uważać za zakończone, jeśli nie </w:t>
      </w:r>
      <w:r w:rsidRPr="00CF5C95">
        <w:t xml:space="preserve">pojawiają się ślady po walcach i wybrzuszenia warstwy kruszywa przed wałami. </w:t>
      </w:r>
    </w:p>
    <w:p w14:paraId="330306AC" w14:textId="77777777" w:rsidR="00CF5C95" w:rsidRPr="00CF5C95" w:rsidRDefault="00CF5C95" w:rsidP="0092737D">
      <w:pPr>
        <w:ind w:firstLine="708"/>
        <w:jc w:val="both"/>
      </w:pPr>
      <w:r w:rsidRPr="00CF5C95">
        <w:t xml:space="preserve">Jeśli dokumentacja projektowa, SST lub Inżynier przewiduje zamulenie górnej warstwy nawierzchni, to należy rozsypać cienką warstwę miału (lub ew. piasku), obficie skropić go wodą i wcierać, w zaklinowaną warstwę tłucznia, wytworzoną papkę szczotkami z </w:t>
      </w:r>
    </w:p>
    <w:p w14:paraId="1623B59A" w14:textId="77777777" w:rsidR="00CF5C95" w:rsidRPr="00CF5C95" w:rsidRDefault="00CF5C95" w:rsidP="00CF5C95">
      <w:pPr>
        <w:jc w:val="both"/>
      </w:pPr>
      <w:r w:rsidRPr="00CF5C95">
        <w:t>piasawy. W trakcie zamulania należy przepuścić kilka razy walec na szybkim biegu transportowym, aby papka została wessana w głąb warstwy. Wały walca należy obficie polewać wodą, w celu uniknięcia przyklejania do nich papki, ziar</w:t>
      </w:r>
      <w:r>
        <w:t>e</w:t>
      </w:r>
      <w:r w:rsidRPr="00CF5C95">
        <w:t>n klińca</w:t>
      </w:r>
      <w:r>
        <w:t xml:space="preserve"> </w:t>
      </w:r>
      <w:r w:rsidRPr="00CF5C95">
        <w:t>i tłucznia. Zamulanie jest zakończone, gdy papka przestanie przenikać w głąb warstwy.</w:t>
      </w:r>
      <w:r>
        <w:t xml:space="preserve"> </w:t>
      </w:r>
      <w:r w:rsidRPr="00CF5C95">
        <w:t>Jeśli nie wykonuje się zamulenia nawierzchni, to do klinowania kruszywa</w:t>
      </w:r>
      <w:r>
        <w:t xml:space="preserve"> </w:t>
      </w:r>
      <w:r w:rsidRPr="00CF5C95">
        <w:t>grubego należy dodawać również miał. W przypadku zagęszczania kruszywa sprzętem wibracyjnym (walcami wibracyjnymi o nacisku jednostkowym wału wibrującego co najmniej 18 kN/m lub płytowym</w:t>
      </w:r>
    </w:p>
    <w:p w14:paraId="72FA8280" w14:textId="77777777" w:rsidR="00CF5C95" w:rsidRPr="00CF5C95" w:rsidRDefault="00CF5C95" w:rsidP="00CF5C95">
      <w:pPr>
        <w:jc w:val="both"/>
      </w:pPr>
      <w:r w:rsidRPr="00CF5C95">
        <w:t>i zagęszczarkami wibracyjnymi o nacisku jednostkowym co najmniej 16 kN/m2), zagęszczenie należy przeprowadzać według zasad podanych dla walców gładkich, lecz bez skrapiania kruszywa wodą. Liczbę przejść sprzętu wibracyjnego zaleca się ustalić</w:t>
      </w:r>
      <w:r>
        <w:t xml:space="preserve"> </w:t>
      </w:r>
      <w:r w:rsidRPr="00CF5C95">
        <w:t xml:space="preserve">na odcinku próbnym. W pierwszych dniach po wykonaniu nawierzchni należy dbać, aby była ona stale wilgotna. Nawierzchnia, jeśli nie była zagęszczana urządzeniami wibracyjnymi, powinna być równomiernie zajeżdżana (dogęszczona) przez samochody na całej jej szerokości w okresie od 2 do 6 tygodni, w związku z czym zaleca się przekładanie ruchu na różne pasy przez odpowiednie ustawianie zastaw. </w:t>
      </w:r>
    </w:p>
    <w:p w14:paraId="0F6D5320" w14:textId="77777777" w:rsidR="0050560F" w:rsidRPr="0050560F" w:rsidRDefault="0050560F" w:rsidP="0050560F"/>
    <w:p w14:paraId="701AB861" w14:textId="77777777" w:rsidR="00C610F8" w:rsidRPr="0050560F" w:rsidRDefault="00C610F8" w:rsidP="00C610F8">
      <w:pPr>
        <w:rPr>
          <w:b/>
        </w:rPr>
      </w:pPr>
      <w:r w:rsidRPr="0050560F">
        <w:rPr>
          <w:b/>
        </w:rPr>
        <w:t xml:space="preserve">6. KONTROLA JAKOŚCI ROBÓT </w:t>
      </w:r>
    </w:p>
    <w:p w14:paraId="4C206590" w14:textId="77777777" w:rsidR="009D3958" w:rsidRDefault="009D3958" w:rsidP="00C610F8">
      <w:pPr>
        <w:rPr>
          <w:b/>
        </w:rPr>
      </w:pPr>
    </w:p>
    <w:p w14:paraId="11E516C3" w14:textId="77777777" w:rsidR="00C610F8" w:rsidRPr="0050560F" w:rsidRDefault="00C610F8" w:rsidP="00C610F8">
      <w:pPr>
        <w:rPr>
          <w:b/>
        </w:rPr>
      </w:pPr>
      <w:r w:rsidRPr="0050560F">
        <w:rPr>
          <w:b/>
        </w:rPr>
        <w:t xml:space="preserve">6.1. Ogólne zasady kontroli jakości robót </w:t>
      </w:r>
    </w:p>
    <w:p w14:paraId="1CA6FB54" w14:textId="77777777" w:rsidR="00C610F8" w:rsidRPr="00711AE2" w:rsidRDefault="00C610F8" w:rsidP="00C610F8">
      <w:r w:rsidRPr="00711AE2">
        <w:t xml:space="preserve">Ogólne zasady kontroli jakości robót podano w SST D-M-00.00.00 „Wymagania </w:t>
      </w:r>
    </w:p>
    <w:p w14:paraId="4D0479BD" w14:textId="77777777" w:rsidR="00C610F8" w:rsidRDefault="00C610F8" w:rsidP="00C610F8">
      <w:r w:rsidRPr="00711AE2">
        <w:t xml:space="preserve">ogólne” pkt 6 </w:t>
      </w:r>
    </w:p>
    <w:p w14:paraId="3FBF38A7" w14:textId="77777777" w:rsidR="009D3958" w:rsidRDefault="009D3958" w:rsidP="00C610F8">
      <w:pPr>
        <w:rPr>
          <w:b/>
        </w:rPr>
      </w:pPr>
    </w:p>
    <w:p w14:paraId="25ED3536" w14:textId="77777777" w:rsidR="009D3958" w:rsidRDefault="009D3958" w:rsidP="00C610F8">
      <w:pPr>
        <w:rPr>
          <w:b/>
        </w:rPr>
      </w:pPr>
      <w:r w:rsidRPr="009D3958">
        <w:rPr>
          <w:b/>
        </w:rPr>
        <w:t>6.2. Badania przed i w trakcie robót</w:t>
      </w:r>
    </w:p>
    <w:p w14:paraId="181F2A97" w14:textId="77777777" w:rsidR="009D3958" w:rsidRDefault="009D3958" w:rsidP="00C610F8">
      <w:pPr>
        <w:rPr>
          <w:b/>
        </w:rPr>
      </w:pPr>
    </w:p>
    <w:p w14:paraId="7EB1B1C0" w14:textId="77777777" w:rsidR="009D3958" w:rsidRDefault="009D3958" w:rsidP="009D3958">
      <w:pPr>
        <w:jc w:val="both"/>
      </w:pPr>
      <w:r>
        <w:tab/>
        <w:t xml:space="preserve">Przed rozpoczęciem wykonywania prac należy przedstawić materiał do akceptacji Inżynierowi. Powinien on ocenić jego jakość organoleptycznie, a w razie potrzeby zlecić badania laboratoryjne. Nie dopuszcza się obecności w kruszywie materiału gliniastego, cząstek organicznych w tym w szczególności kawałków drewna i gałęzi, cegły i dachówek, gazobetonu, tworzyw sztucznych, odpadów bytowych i materiałów niebezpiecznych(np. eternit). Nie zalecana jest obecność nadziarna. </w:t>
      </w:r>
    </w:p>
    <w:p w14:paraId="01FD1D39" w14:textId="77777777" w:rsidR="009D3958" w:rsidRPr="009D3958" w:rsidRDefault="009D3958" w:rsidP="009D3958">
      <w:pPr>
        <w:jc w:val="both"/>
      </w:pPr>
      <w:r>
        <w:tab/>
        <w:t>W trakcie robót Inżynier powinien na bieżąco kontrolować jakość kolejnych partii materiału które są wbudowywane. W przypadku stwierdzenia wbudowywania przez Wykonawcę materiału innego niż przedstawiony, Inżynier ma prawo wstrzymać prace i nakazać rozbiórkę nawierzchni wykonanej z materiału posiadającego wady.</w:t>
      </w:r>
    </w:p>
    <w:p w14:paraId="6656BA98" w14:textId="77777777" w:rsidR="009D3958" w:rsidRDefault="009D3958" w:rsidP="00C610F8">
      <w:pPr>
        <w:rPr>
          <w:b/>
        </w:rPr>
      </w:pPr>
    </w:p>
    <w:p w14:paraId="28413D7A" w14:textId="77777777" w:rsidR="00C610F8" w:rsidRPr="0050560F" w:rsidRDefault="00C610F8" w:rsidP="00C610F8">
      <w:pPr>
        <w:rPr>
          <w:b/>
        </w:rPr>
      </w:pPr>
      <w:r w:rsidRPr="0050560F">
        <w:rPr>
          <w:b/>
        </w:rPr>
        <w:t>6.</w:t>
      </w:r>
      <w:r w:rsidR="00DB116C">
        <w:rPr>
          <w:b/>
        </w:rPr>
        <w:t>3</w:t>
      </w:r>
      <w:r w:rsidRPr="0050560F">
        <w:rPr>
          <w:b/>
        </w:rPr>
        <w:t xml:space="preserve">. Wymagania dotyczące cech nawierzchni </w:t>
      </w:r>
    </w:p>
    <w:p w14:paraId="69E03D25" w14:textId="77777777" w:rsidR="009D3958" w:rsidRDefault="009D3958" w:rsidP="00C610F8">
      <w:pPr>
        <w:rPr>
          <w:b/>
        </w:rPr>
      </w:pPr>
    </w:p>
    <w:p w14:paraId="5A96ADC0" w14:textId="77777777" w:rsidR="00C610F8" w:rsidRPr="00DB116C" w:rsidRDefault="00DB116C" w:rsidP="00C610F8">
      <w:pPr>
        <w:rPr>
          <w:b/>
        </w:rPr>
      </w:pPr>
      <w:r w:rsidRPr="00DB116C">
        <w:rPr>
          <w:b/>
        </w:rPr>
        <w:t>6.</w:t>
      </w:r>
      <w:r>
        <w:rPr>
          <w:b/>
        </w:rPr>
        <w:t>3</w:t>
      </w:r>
      <w:r w:rsidRPr="00DB116C">
        <w:rPr>
          <w:b/>
        </w:rPr>
        <w:t>.1</w:t>
      </w:r>
      <w:r w:rsidR="00C610F8" w:rsidRPr="00DB116C">
        <w:rPr>
          <w:b/>
        </w:rPr>
        <w:t xml:space="preserve">. Równość nawierzchni </w:t>
      </w:r>
    </w:p>
    <w:p w14:paraId="61947B82" w14:textId="77777777" w:rsidR="00C610F8" w:rsidRPr="00711AE2" w:rsidRDefault="00C610F8" w:rsidP="00C610F8">
      <w:r w:rsidRPr="00711AE2">
        <w:t>Nierówności podłużne nawierzchni należy mierzyć 4-metrową łatą, zgodnie z normą BN-68/8931-04 [24]. Nierówności poprzeczne nawierzchni należy mierzyć 4-metrową ła</w:t>
      </w:r>
      <w:r w:rsidR="00DB116C">
        <w:t xml:space="preserve">tą, </w:t>
      </w:r>
      <w:r w:rsidRPr="00711AE2">
        <w:t xml:space="preserve">zgodnie z normą BN-68/8931-04 [24]. </w:t>
      </w:r>
    </w:p>
    <w:p w14:paraId="1853257D" w14:textId="77777777" w:rsidR="00C610F8" w:rsidRPr="00711AE2" w:rsidRDefault="00C610F8" w:rsidP="00C610F8">
      <w:r w:rsidRPr="00711AE2">
        <w:t xml:space="preserve">Nierówności nawierzchni nie powinny przekraczać </w:t>
      </w:r>
      <w:smartTag w:uri="urn:schemas-microsoft-com:office:smarttags" w:element="metricconverter">
        <w:smartTagPr>
          <w:attr w:name="ProductID" w:val="15 mm"/>
        </w:smartTagPr>
        <w:r w:rsidRPr="00711AE2">
          <w:t>15 mm</w:t>
        </w:r>
      </w:smartTag>
      <w:r w:rsidRPr="00711AE2">
        <w:t xml:space="preserve"> </w:t>
      </w:r>
      <w:r w:rsidR="00DB116C">
        <w:t xml:space="preserve"> (pomiar należy wykonywać min. co 25m.</w:t>
      </w:r>
      <w:r w:rsidRPr="00711AE2">
        <w:t xml:space="preserve"> </w:t>
      </w:r>
    </w:p>
    <w:p w14:paraId="48D1D82B" w14:textId="77777777" w:rsidR="00C610F8" w:rsidRPr="00711AE2" w:rsidRDefault="00C610F8" w:rsidP="00C610F8">
      <w:r w:rsidRPr="00711AE2">
        <w:t xml:space="preserve"> </w:t>
      </w:r>
    </w:p>
    <w:p w14:paraId="355EC675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>6.</w:t>
      </w:r>
      <w:r w:rsidR="00DB116C">
        <w:rPr>
          <w:b/>
        </w:rPr>
        <w:t>3</w:t>
      </w:r>
      <w:r w:rsidRPr="00DB116C">
        <w:rPr>
          <w:b/>
        </w:rPr>
        <w:t>.</w:t>
      </w:r>
      <w:r w:rsidR="00DB116C">
        <w:rPr>
          <w:b/>
        </w:rPr>
        <w:t>2</w:t>
      </w:r>
      <w:r w:rsidRPr="00DB116C">
        <w:rPr>
          <w:b/>
        </w:rPr>
        <w:t xml:space="preserve">. Spadki poprzeczne nawierzchni </w:t>
      </w:r>
    </w:p>
    <w:p w14:paraId="0FF0525F" w14:textId="77777777" w:rsidR="00C610F8" w:rsidRPr="00711AE2" w:rsidRDefault="00C610F8" w:rsidP="00C610F8">
      <w:r w:rsidRPr="00711AE2">
        <w:t>Spadki poprzeczne nawierzchni na prostych i łukach powinny być zgodne z dokumentacją projektową, z tolerancją ±</w:t>
      </w:r>
      <w:r w:rsidR="00DB116C">
        <w:t>1</w:t>
      </w:r>
      <w:r w:rsidRPr="00711AE2">
        <w:t>,</w:t>
      </w:r>
      <w:r w:rsidR="00DB116C">
        <w:t>0</w:t>
      </w:r>
      <w:r w:rsidRPr="00711AE2">
        <w:t xml:space="preserve">%. </w:t>
      </w:r>
      <w:r w:rsidR="00DB116C">
        <w:t>(pomiar należy wykonywać co 25m)</w:t>
      </w:r>
    </w:p>
    <w:p w14:paraId="1194AE27" w14:textId="77777777" w:rsidR="00DB116C" w:rsidRDefault="00DB116C" w:rsidP="00C610F8">
      <w:pPr>
        <w:rPr>
          <w:b/>
        </w:rPr>
      </w:pPr>
    </w:p>
    <w:p w14:paraId="0FE9C505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>6.</w:t>
      </w:r>
      <w:r w:rsidR="00DB116C">
        <w:rPr>
          <w:b/>
        </w:rPr>
        <w:t>3</w:t>
      </w:r>
      <w:r w:rsidRPr="00DB116C">
        <w:rPr>
          <w:b/>
        </w:rPr>
        <w:t>.</w:t>
      </w:r>
      <w:r w:rsidR="00DB116C">
        <w:rPr>
          <w:b/>
        </w:rPr>
        <w:t>3</w:t>
      </w:r>
      <w:r w:rsidRPr="00DB116C">
        <w:rPr>
          <w:b/>
        </w:rPr>
        <w:t xml:space="preserve">. </w:t>
      </w:r>
      <w:r w:rsidR="00DB116C" w:rsidRPr="00DB116C">
        <w:rPr>
          <w:b/>
        </w:rPr>
        <w:t xml:space="preserve"> </w:t>
      </w:r>
      <w:r w:rsidRPr="00DB116C">
        <w:rPr>
          <w:b/>
        </w:rPr>
        <w:t xml:space="preserve">Rzędne wysokościowe </w:t>
      </w:r>
    </w:p>
    <w:p w14:paraId="163802CC" w14:textId="77777777" w:rsidR="00C610F8" w:rsidRPr="00711AE2" w:rsidRDefault="00C610F8" w:rsidP="00C610F8">
      <w:r w:rsidRPr="00711AE2">
        <w:t xml:space="preserve">Różnice pomiędzy rzędnymi wysokościowymi nawierzchni i rzędnymi </w:t>
      </w:r>
    </w:p>
    <w:p w14:paraId="7DD00580" w14:textId="77777777" w:rsidR="00C610F8" w:rsidRPr="00711AE2" w:rsidRDefault="00C610F8" w:rsidP="00C610F8">
      <w:r w:rsidRPr="00711AE2">
        <w:t>projektowanymi nie powinny przekraczać +</w:t>
      </w:r>
      <w:smartTag w:uri="urn:schemas-microsoft-com:office:smarttags" w:element="metricconverter">
        <w:smartTagPr>
          <w:attr w:name="ProductID" w:val="2 cm"/>
        </w:smartTagPr>
        <w:r w:rsidR="00DB116C">
          <w:t>2</w:t>
        </w:r>
        <w:r w:rsidRPr="00711AE2">
          <w:t xml:space="preserve"> cm</w:t>
        </w:r>
      </w:smartTag>
      <w:r w:rsidRPr="00711AE2">
        <w:t xml:space="preserve"> i </w:t>
      </w:r>
      <w:smartTag w:uri="urn:schemas-microsoft-com:office:smarttags" w:element="metricconverter">
        <w:smartTagPr>
          <w:attr w:name="ProductID" w:val="-2 cm"/>
        </w:smartTagPr>
        <w:r w:rsidRPr="00711AE2">
          <w:t>-2 cm</w:t>
        </w:r>
      </w:smartTag>
      <w:r w:rsidRPr="00711AE2">
        <w:t xml:space="preserve">. </w:t>
      </w:r>
      <w:r w:rsidR="00DB116C">
        <w:t>(pomiary należy wykonywać min. co 25m i w punktach charakterystycznych)</w:t>
      </w:r>
    </w:p>
    <w:p w14:paraId="307004F3" w14:textId="77777777" w:rsidR="00DB116C" w:rsidRDefault="00DB116C" w:rsidP="00C610F8">
      <w:pPr>
        <w:rPr>
          <w:b/>
        </w:rPr>
      </w:pPr>
    </w:p>
    <w:p w14:paraId="547AA515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>6.</w:t>
      </w:r>
      <w:r w:rsidR="00DB116C">
        <w:rPr>
          <w:b/>
        </w:rPr>
        <w:t>3</w:t>
      </w:r>
      <w:r w:rsidRPr="00DB116C">
        <w:rPr>
          <w:b/>
        </w:rPr>
        <w:t>.</w:t>
      </w:r>
      <w:r w:rsidR="00DB116C">
        <w:rPr>
          <w:b/>
        </w:rPr>
        <w:t>4</w:t>
      </w:r>
      <w:r w:rsidRPr="00DB116C">
        <w:rPr>
          <w:b/>
        </w:rPr>
        <w:t xml:space="preserve">. Ukształtowanie osi nawierzchni </w:t>
      </w:r>
    </w:p>
    <w:p w14:paraId="001C096C" w14:textId="77777777" w:rsidR="00C610F8" w:rsidRPr="00711AE2" w:rsidRDefault="00C610F8" w:rsidP="00C610F8">
      <w:r w:rsidRPr="00711AE2">
        <w:t xml:space="preserve">Oś nawierzchni w planie nie może być przesunięta w stosunku do osi </w:t>
      </w:r>
    </w:p>
    <w:p w14:paraId="4EA23233" w14:textId="77777777" w:rsidR="00C610F8" w:rsidRPr="00711AE2" w:rsidRDefault="00C610F8" w:rsidP="00C610F8">
      <w:r w:rsidRPr="00711AE2">
        <w:t>projektowanej o więcej niż ±</w:t>
      </w:r>
      <w:smartTag w:uri="urn:schemas-microsoft-com:office:smarttags" w:element="metricconverter">
        <w:smartTagPr>
          <w:attr w:name="ProductID" w:val="10 cm"/>
        </w:smartTagPr>
        <w:r w:rsidR="00DB116C">
          <w:t>10</w:t>
        </w:r>
        <w:r w:rsidRPr="00711AE2">
          <w:t xml:space="preserve"> cm</w:t>
        </w:r>
      </w:smartTag>
      <w:r w:rsidRPr="00711AE2">
        <w:t xml:space="preserve">. </w:t>
      </w:r>
      <w:r w:rsidR="00DB116C">
        <w:t>(pomiar należy wykonywać min. co 25m i w punktach charakterystycznych)</w:t>
      </w:r>
    </w:p>
    <w:p w14:paraId="3F6CB0AF" w14:textId="77777777" w:rsidR="00DB116C" w:rsidRDefault="00DB116C" w:rsidP="00C610F8">
      <w:pPr>
        <w:rPr>
          <w:b/>
        </w:rPr>
      </w:pPr>
    </w:p>
    <w:p w14:paraId="47C30FDA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6.2.6. Szerokość nawierzchni </w:t>
      </w:r>
    </w:p>
    <w:p w14:paraId="2143F5B7" w14:textId="77777777" w:rsidR="00C610F8" w:rsidRDefault="00C610F8" w:rsidP="00C610F8">
      <w:r w:rsidRPr="00711AE2">
        <w:t>Szerokość nawierzchni nie może różnić się od szerokości projektowanej o więcej niż +</w:t>
      </w:r>
      <w:smartTag w:uri="urn:schemas-microsoft-com:office:smarttags" w:element="metricconverter">
        <w:smartTagPr>
          <w:attr w:name="ProductID" w:val="10 cm"/>
        </w:smartTagPr>
        <w:r w:rsidRPr="00711AE2">
          <w:t>10 cm</w:t>
        </w:r>
      </w:smartTag>
      <w:r w:rsidRPr="00711AE2">
        <w:t xml:space="preserve"> i </w:t>
      </w:r>
      <w:smartTag w:uri="urn:schemas-microsoft-com:office:smarttags" w:element="metricconverter">
        <w:smartTagPr>
          <w:attr w:name="ProductID" w:val="-5 cm"/>
        </w:smartTagPr>
        <w:r w:rsidRPr="00711AE2">
          <w:t>-5 cm</w:t>
        </w:r>
      </w:smartTag>
      <w:r w:rsidRPr="00711AE2">
        <w:t xml:space="preserve">. </w:t>
      </w:r>
      <w:r w:rsidR="00DB116C">
        <w:t>(Pomiary należy wykonywać co min. co 25m i w punktach charakterystycznych)</w:t>
      </w:r>
    </w:p>
    <w:p w14:paraId="473626F3" w14:textId="77777777" w:rsidR="007B3AC3" w:rsidRDefault="007B3AC3" w:rsidP="00C610F8"/>
    <w:p w14:paraId="03811E55" w14:textId="77777777" w:rsidR="007B3AC3" w:rsidRPr="00DB116C" w:rsidRDefault="007B3AC3" w:rsidP="007B3AC3">
      <w:pPr>
        <w:rPr>
          <w:b/>
        </w:rPr>
      </w:pPr>
      <w:r w:rsidRPr="00DB116C">
        <w:rPr>
          <w:b/>
        </w:rPr>
        <w:t>6.2.</w:t>
      </w:r>
      <w:r>
        <w:rPr>
          <w:b/>
        </w:rPr>
        <w:t>7</w:t>
      </w:r>
      <w:r w:rsidRPr="00DB116C">
        <w:rPr>
          <w:b/>
        </w:rPr>
        <w:t xml:space="preserve">. </w:t>
      </w:r>
      <w:r>
        <w:rPr>
          <w:b/>
        </w:rPr>
        <w:t>Struktura powierzchni</w:t>
      </w:r>
      <w:r w:rsidRPr="00DB116C">
        <w:rPr>
          <w:b/>
        </w:rPr>
        <w:t xml:space="preserve"> </w:t>
      </w:r>
    </w:p>
    <w:p w14:paraId="0B75657E" w14:textId="77777777" w:rsidR="007B3AC3" w:rsidRPr="00711AE2" w:rsidRDefault="007B3AC3" w:rsidP="00336274">
      <w:pPr>
        <w:jc w:val="both"/>
      </w:pPr>
      <w:r>
        <w:t xml:space="preserve">Zagęszczona i zamiałowana (zamulona) nawierzchnia powinna charakteryzować się jednorodną i gładką powierzchnią. Nie dopuszcza się obecności w warstwie wierzchniej </w:t>
      </w:r>
      <w:r>
        <w:lastRenderedPageBreak/>
        <w:t>skupisk grub</w:t>
      </w:r>
      <w:r w:rsidR="00336274">
        <w:t>ych</w:t>
      </w:r>
      <w:r>
        <w:t xml:space="preserve"> niezaklinowan</w:t>
      </w:r>
      <w:r w:rsidR="00336274">
        <w:t>ych</w:t>
      </w:r>
      <w:r>
        <w:t xml:space="preserve"> </w:t>
      </w:r>
      <w:r w:rsidR="00336274">
        <w:t xml:space="preserve">ziaren </w:t>
      </w:r>
      <w:r>
        <w:t>kruszywa. Ocenę struktury powierzchni przeprowadza organoleptycznie Inżynier.</w:t>
      </w:r>
    </w:p>
    <w:p w14:paraId="31C3589C" w14:textId="77777777" w:rsidR="00DB116C" w:rsidRDefault="00DB116C" w:rsidP="00C610F8"/>
    <w:p w14:paraId="2E2B173D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7. OBMIAR ROBÓT </w:t>
      </w:r>
    </w:p>
    <w:p w14:paraId="46274C56" w14:textId="77777777" w:rsidR="00DB116C" w:rsidRDefault="00DB116C" w:rsidP="00C610F8">
      <w:pPr>
        <w:rPr>
          <w:b/>
        </w:rPr>
      </w:pPr>
    </w:p>
    <w:p w14:paraId="6CA85C87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7.1. Ogólne zasady obmiaru robót </w:t>
      </w:r>
    </w:p>
    <w:p w14:paraId="11F2865B" w14:textId="77777777" w:rsidR="00C610F8" w:rsidRPr="00711AE2" w:rsidRDefault="00C610F8" w:rsidP="00C610F8">
      <w:r w:rsidRPr="00711AE2">
        <w:t xml:space="preserve">Ogólne zasady obmiaru robót podano w SST D-M-00.00.00 „Wymagania ogólne” pkt 7. </w:t>
      </w:r>
    </w:p>
    <w:p w14:paraId="20190656" w14:textId="77777777" w:rsidR="00DB116C" w:rsidRDefault="00DB116C" w:rsidP="00C610F8"/>
    <w:p w14:paraId="7B14CA56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7.2. Jednostka obmiarowa </w:t>
      </w:r>
    </w:p>
    <w:p w14:paraId="67A32ED0" w14:textId="77777777" w:rsidR="00C610F8" w:rsidRPr="00711AE2" w:rsidRDefault="00C610F8" w:rsidP="00C610F8">
      <w:r w:rsidRPr="00711AE2">
        <w:t>Jednostką obmiarową jest m</w:t>
      </w:r>
      <w:r w:rsidRPr="00711AE2">
        <w:rPr>
          <w:sz w:val="16"/>
          <w:szCs w:val="16"/>
        </w:rPr>
        <w:t>2</w:t>
      </w:r>
      <w:r w:rsidR="00DB116C">
        <w:t xml:space="preserve"> </w:t>
      </w:r>
      <w:r w:rsidRPr="00711AE2">
        <w:t xml:space="preserve">(metr kwadratowy). </w:t>
      </w:r>
    </w:p>
    <w:p w14:paraId="7A47DF37" w14:textId="77777777" w:rsidR="00DB116C" w:rsidRDefault="00DB116C" w:rsidP="00C610F8"/>
    <w:p w14:paraId="324B3246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8. ODBIÓR ROBÓT </w:t>
      </w:r>
    </w:p>
    <w:p w14:paraId="09D4737C" w14:textId="77777777" w:rsidR="00C610F8" w:rsidRPr="00711AE2" w:rsidRDefault="00C610F8" w:rsidP="00C610F8">
      <w:r w:rsidRPr="00711AE2">
        <w:t xml:space="preserve">Ogólne zasady odbioru robót podano w SST D-M-00.00.00 „Wymagania ogólne” pkt 8. Roboty uznaje się za wykonane zgodnie z dokumentacją projektową, SST i wymaganiami Inżyniera, jeżeli wszystkie pomiary i badania z zachowaniem tolerancji wg pkt 6 dały wyniki pozytywne. </w:t>
      </w:r>
    </w:p>
    <w:p w14:paraId="365F1D89" w14:textId="77777777" w:rsidR="00DB116C" w:rsidRDefault="00DB116C" w:rsidP="00C610F8"/>
    <w:p w14:paraId="79FCE12A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9. PODSTAWA PŁATNOŚCI </w:t>
      </w:r>
    </w:p>
    <w:p w14:paraId="755704A3" w14:textId="77777777" w:rsidR="00DB116C" w:rsidRDefault="00DB116C" w:rsidP="00C610F8">
      <w:pPr>
        <w:rPr>
          <w:b/>
        </w:rPr>
      </w:pPr>
    </w:p>
    <w:p w14:paraId="2659CF23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9.1. Ogólne ustalenia dotyczące podstawy płatności </w:t>
      </w:r>
    </w:p>
    <w:p w14:paraId="5E6C372C" w14:textId="77777777" w:rsidR="00C610F8" w:rsidRPr="00711AE2" w:rsidRDefault="00C610F8" w:rsidP="00C610F8">
      <w:r w:rsidRPr="00711AE2">
        <w:t xml:space="preserve">Ogólne ustalenia dotyczące podstawy płatności podano w </w:t>
      </w:r>
      <w:r w:rsidR="009D3958">
        <w:t>S</w:t>
      </w:r>
      <w:r w:rsidRPr="00711AE2">
        <w:t xml:space="preserve">ST D-M-00.00.00 </w:t>
      </w:r>
    </w:p>
    <w:p w14:paraId="788D7B6E" w14:textId="77777777" w:rsidR="00C610F8" w:rsidRPr="00711AE2" w:rsidRDefault="00C610F8" w:rsidP="00C610F8">
      <w:r w:rsidRPr="00711AE2">
        <w:t xml:space="preserve">„Wymagania ogólne” pkt 9. </w:t>
      </w:r>
    </w:p>
    <w:p w14:paraId="66C5331B" w14:textId="77777777" w:rsidR="00C610F8" w:rsidRPr="00DB116C" w:rsidRDefault="00C610F8" w:rsidP="00C610F8">
      <w:pPr>
        <w:rPr>
          <w:b/>
        </w:rPr>
      </w:pPr>
      <w:r w:rsidRPr="00DB116C">
        <w:rPr>
          <w:b/>
        </w:rPr>
        <w:t xml:space="preserve">9.2. Cena jednostki obmiarowej </w:t>
      </w:r>
    </w:p>
    <w:p w14:paraId="36466E4C" w14:textId="77777777" w:rsidR="00DB116C" w:rsidRPr="00DB116C" w:rsidRDefault="00DB116C" w:rsidP="00DB116C">
      <w:r>
        <w:t>Cena jednostki obmiarowej obejmuje:</w:t>
      </w:r>
    </w:p>
    <w:p w14:paraId="47022B22" w14:textId="77777777" w:rsidR="00DB116C" w:rsidRPr="00DB116C" w:rsidRDefault="00DB116C" w:rsidP="00DB116C">
      <w:r w:rsidRPr="00DB116C">
        <w:t>−</w:t>
      </w:r>
      <w:r>
        <w:t xml:space="preserve"> </w:t>
      </w:r>
      <w:r w:rsidRPr="00DB116C">
        <w:t xml:space="preserve">prace pomiarowe i oznakowanie robót, </w:t>
      </w:r>
    </w:p>
    <w:p w14:paraId="393D82CE" w14:textId="77777777" w:rsidR="00DB116C" w:rsidRPr="00DB116C" w:rsidRDefault="00DB116C" w:rsidP="00DB116C">
      <w:r w:rsidRPr="00DB116C">
        <w:t>−</w:t>
      </w:r>
      <w:r>
        <w:t xml:space="preserve"> </w:t>
      </w:r>
      <w:r w:rsidRPr="00DB116C">
        <w:t xml:space="preserve">dostarczenie materiałów na miejsce wbudowania, </w:t>
      </w:r>
    </w:p>
    <w:p w14:paraId="07CFEF4F" w14:textId="77777777" w:rsidR="00DB116C" w:rsidRPr="00DB116C" w:rsidRDefault="00DB116C" w:rsidP="00DB116C">
      <w:r w:rsidRPr="00DB116C">
        <w:t>−</w:t>
      </w:r>
      <w:r>
        <w:t xml:space="preserve"> </w:t>
      </w:r>
      <w:r w:rsidRPr="00DB116C">
        <w:t>rozłożenie warstwy kruszywa gru</w:t>
      </w:r>
      <w:r w:rsidR="00B84F41">
        <w:t>bego</w:t>
      </w:r>
      <w:r w:rsidR="00933333">
        <w:t xml:space="preserve"> i wstępne zagęszczenie</w:t>
      </w:r>
      <w:r w:rsidR="00B84F41">
        <w:t>,</w:t>
      </w:r>
    </w:p>
    <w:p w14:paraId="4F1C4E57" w14:textId="77777777" w:rsidR="00DB116C" w:rsidRPr="00DB116C" w:rsidRDefault="00DB116C" w:rsidP="00DB116C">
      <w:r w:rsidRPr="00DB116C">
        <w:t>−</w:t>
      </w:r>
      <w:r w:rsidR="00B84F41">
        <w:t xml:space="preserve"> </w:t>
      </w:r>
      <w:r w:rsidR="00933333" w:rsidRPr="00DB116C">
        <w:t>za</w:t>
      </w:r>
      <w:r w:rsidR="00933333">
        <w:t>miałowanie</w:t>
      </w:r>
      <w:r w:rsidR="00336274">
        <w:t xml:space="preserve"> (zamulenie)</w:t>
      </w:r>
      <w:r w:rsidRPr="00DB116C">
        <w:t xml:space="preserve"> warstwy kruszywa grubego, skropienie wodą i zagęszczenie </w:t>
      </w:r>
    </w:p>
    <w:p w14:paraId="0BF632A1" w14:textId="77777777" w:rsidR="00933333" w:rsidRDefault="00DB116C" w:rsidP="00DB116C">
      <w:bookmarkStart w:id="2" w:name="14"/>
      <w:bookmarkEnd w:id="2"/>
      <w:r w:rsidRPr="00DB116C">
        <w:t>−przeprowadzenie pomiarów i badań wymaga</w:t>
      </w:r>
      <w:r w:rsidR="00933333">
        <w:t>nych w specyfikacji technicznej,</w:t>
      </w:r>
    </w:p>
    <w:p w14:paraId="7F0107DA" w14:textId="77777777" w:rsidR="00DB116C" w:rsidRDefault="00933333" w:rsidP="00DB116C">
      <w:r>
        <w:t>- uporządkowanie terenu robót.</w:t>
      </w:r>
      <w:r w:rsidR="00DB116C" w:rsidRPr="00DB116C">
        <w:t xml:space="preserve"> </w:t>
      </w:r>
    </w:p>
    <w:p w14:paraId="65972D54" w14:textId="77777777" w:rsidR="00336274" w:rsidRPr="00DB116C" w:rsidRDefault="00336274" w:rsidP="00DB116C"/>
    <w:p w14:paraId="73B2E886" w14:textId="77777777" w:rsidR="0092737D" w:rsidRPr="0092737D" w:rsidRDefault="0092737D" w:rsidP="0092737D">
      <w:pPr>
        <w:rPr>
          <w:b/>
        </w:rPr>
      </w:pPr>
      <w:r w:rsidRPr="0092737D">
        <w:rPr>
          <w:b/>
        </w:rPr>
        <w:t>10. PRZEPISY ZWIĄZANE</w:t>
      </w:r>
    </w:p>
    <w:p w14:paraId="318F43EF" w14:textId="77777777" w:rsidR="0092737D" w:rsidRPr="0092737D" w:rsidRDefault="0092737D" w:rsidP="0092737D">
      <w:r w:rsidRPr="0092737D">
        <w:t>1. PN-B-06714-12 Kruszywa mineralne. Badania. Oznaczanie zawartości zanieczyszczeń obcych</w:t>
      </w:r>
    </w:p>
    <w:p w14:paraId="602DE6FD" w14:textId="77777777" w:rsidR="0092737D" w:rsidRPr="0092737D" w:rsidRDefault="0092737D" w:rsidP="0092737D">
      <w:r w:rsidRPr="0092737D">
        <w:t>Utwardzenie drogi dojazdowej do gruntów rolnych</w:t>
      </w:r>
    </w:p>
    <w:p w14:paraId="5C035678" w14:textId="77777777" w:rsidR="0092737D" w:rsidRPr="0092737D" w:rsidRDefault="0092737D" w:rsidP="0092737D">
      <w:r w:rsidRPr="0092737D">
        <w:t>2. PN-B-06714-15 Kruszywa mineralne. Badania. Oznaczanie składu ziarnowego</w:t>
      </w:r>
    </w:p>
    <w:p w14:paraId="07191C47" w14:textId="77777777" w:rsidR="0092737D" w:rsidRPr="0092737D" w:rsidRDefault="0092737D" w:rsidP="0092737D">
      <w:r w:rsidRPr="0092737D">
        <w:t>3. PN-B-06714-18 Kruszywa mineralne. Badania. Oznaczanie nasiąkliwości</w:t>
      </w:r>
    </w:p>
    <w:p w14:paraId="695E8BBC" w14:textId="77777777" w:rsidR="0092737D" w:rsidRPr="0092737D" w:rsidRDefault="0092737D" w:rsidP="0092737D">
      <w:r w:rsidRPr="0092737D">
        <w:t>4. PN-B-06714-26 Kruszywa mineralne. Badania. Oznaczanie zawartości zanieczyszczeń organicznych</w:t>
      </w:r>
    </w:p>
    <w:p w14:paraId="6B23911F" w14:textId="77777777" w:rsidR="0092737D" w:rsidRPr="0092737D" w:rsidRDefault="0092737D" w:rsidP="0092737D">
      <w:r w:rsidRPr="0092737D">
        <w:t>5. PN-B-11112 Kruszywo mineralne. Kruszywo łamane do nawierzchni drogowych</w:t>
      </w:r>
    </w:p>
    <w:p w14:paraId="4E834CB2" w14:textId="77777777" w:rsidR="0092737D" w:rsidRPr="0092737D" w:rsidRDefault="0092737D" w:rsidP="0092737D">
      <w:r w:rsidRPr="0092737D">
        <w:t>6. PN-S-96023 Konstrukcje drogowe. Podbudowa i nawierzchnia z tłucznia kamiennego</w:t>
      </w:r>
    </w:p>
    <w:p w14:paraId="1E221B03" w14:textId="77777777" w:rsidR="0092737D" w:rsidRPr="0092737D" w:rsidRDefault="0092737D" w:rsidP="0092737D">
      <w:r w:rsidRPr="0092737D">
        <w:t>7. BN-64/8931-02 Drogi samochodowe. Oznaczanie modułu odkształcenia nawierzchni podatnych i podłoża</w:t>
      </w:r>
    </w:p>
    <w:p w14:paraId="1D730D78" w14:textId="77777777" w:rsidR="0092737D" w:rsidRPr="0092737D" w:rsidRDefault="0092737D" w:rsidP="0092737D">
      <w:r w:rsidRPr="0092737D">
        <w:t>przez obciążenie płytą</w:t>
      </w:r>
    </w:p>
    <w:p w14:paraId="61D88417" w14:textId="77777777" w:rsidR="0092737D" w:rsidRPr="0092737D" w:rsidRDefault="0092737D" w:rsidP="0092737D">
      <w:r w:rsidRPr="0092737D">
        <w:t>8. BN-68/8931-04 Drogi samochodowe. Pomiar równości nawierzchni planografem i łatą.</w:t>
      </w:r>
    </w:p>
    <w:p w14:paraId="4A505BD8" w14:textId="77777777" w:rsidR="00DB116C" w:rsidRPr="00711AE2" w:rsidRDefault="0092737D" w:rsidP="0092737D">
      <w:r w:rsidRPr="0092737D">
        <w:t>9. Rozporządzenie ministra transportu i gospodarki morskiej z dnia 2 marca 1999 r. w sprawie warunków</w:t>
      </w:r>
    </w:p>
    <w:sectPr w:rsidR="00DB116C" w:rsidRPr="00711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76B6" w14:textId="77777777" w:rsidR="002469C4" w:rsidRDefault="002469C4">
      <w:r>
        <w:separator/>
      </w:r>
    </w:p>
  </w:endnote>
  <w:endnote w:type="continuationSeparator" w:id="0">
    <w:p w14:paraId="2C340F76" w14:textId="77777777" w:rsidR="002469C4" w:rsidRDefault="0024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11D5" w14:textId="77777777" w:rsidR="002469C4" w:rsidRDefault="002469C4">
      <w:r>
        <w:separator/>
      </w:r>
    </w:p>
  </w:footnote>
  <w:footnote w:type="continuationSeparator" w:id="0">
    <w:p w14:paraId="193435CD" w14:textId="77777777" w:rsidR="002469C4" w:rsidRDefault="0024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8B8" w14:textId="77777777" w:rsidR="000B7003" w:rsidRPr="001F2F9A" w:rsidRDefault="000B7003" w:rsidP="001F2F9A">
    <w:pPr>
      <w:pStyle w:val="Nagwek"/>
      <w:jc w:val="right"/>
      <w:rPr>
        <w:i/>
        <w:u w:val="single"/>
      </w:rPr>
    </w:pPr>
    <w:r w:rsidRPr="001F2F9A">
      <w:rPr>
        <w:i/>
        <w:u w:val="single"/>
      </w:rPr>
      <w:t>D.05.02.01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F8"/>
    <w:rsid w:val="0005349F"/>
    <w:rsid w:val="000A6D1B"/>
    <w:rsid w:val="000B7003"/>
    <w:rsid w:val="000B7287"/>
    <w:rsid w:val="0015127E"/>
    <w:rsid w:val="001F2F9A"/>
    <w:rsid w:val="002469C4"/>
    <w:rsid w:val="00282557"/>
    <w:rsid w:val="00336274"/>
    <w:rsid w:val="0041569E"/>
    <w:rsid w:val="00480F79"/>
    <w:rsid w:val="0050560F"/>
    <w:rsid w:val="005D05DB"/>
    <w:rsid w:val="005D47E6"/>
    <w:rsid w:val="006039A8"/>
    <w:rsid w:val="00607973"/>
    <w:rsid w:val="00687F56"/>
    <w:rsid w:val="006D19F0"/>
    <w:rsid w:val="006F4BAE"/>
    <w:rsid w:val="00711AE2"/>
    <w:rsid w:val="007B3AC3"/>
    <w:rsid w:val="007F08B3"/>
    <w:rsid w:val="00891D87"/>
    <w:rsid w:val="0092737D"/>
    <w:rsid w:val="00933333"/>
    <w:rsid w:val="009A7921"/>
    <w:rsid w:val="009B57AA"/>
    <w:rsid w:val="009D3958"/>
    <w:rsid w:val="00AF2F7A"/>
    <w:rsid w:val="00B84F41"/>
    <w:rsid w:val="00C610F8"/>
    <w:rsid w:val="00C87955"/>
    <w:rsid w:val="00CF5C95"/>
    <w:rsid w:val="00DA55CD"/>
    <w:rsid w:val="00DA5FD4"/>
    <w:rsid w:val="00DB116C"/>
    <w:rsid w:val="00EC4D96"/>
    <w:rsid w:val="00E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AF230"/>
  <w15:chartTrackingRefBased/>
  <w15:docId w15:val="{499E48BA-85BC-482D-88E6-7FED0845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1F2F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2F9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Maciej Sługocki</cp:lastModifiedBy>
  <cp:revision>2</cp:revision>
  <dcterms:created xsi:type="dcterms:W3CDTF">2022-05-28T13:44:00Z</dcterms:created>
  <dcterms:modified xsi:type="dcterms:W3CDTF">2022-05-28T13:44:00Z</dcterms:modified>
</cp:coreProperties>
</file>