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D8" w:rsidRPr="00BA305C" w:rsidRDefault="00067E43" w:rsidP="00F13BD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  <w:r w:rsidR="00617107">
        <w:rPr>
          <w:b/>
          <w:sz w:val="22"/>
          <w:szCs w:val="22"/>
        </w:rPr>
        <w:t xml:space="preserve"> – FORMULARZ OFERTOWY</w:t>
      </w:r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865"/>
        <w:gridCol w:w="1111"/>
        <w:gridCol w:w="1417"/>
        <w:gridCol w:w="993"/>
        <w:gridCol w:w="1559"/>
      </w:tblGrid>
      <w:tr w:rsidR="004024A8" w:rsidRPr="004024A8" w:rsidTr="004024A8">
        <w:trPr>
          <w:trHeight w:val="9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Cena jednostkowa (netto)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Cena jednostkowa (brutto)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Wartość brutto                     </w:t>
            </w:r>
            <w:r w:rsidRPr="004024A8">
              <w:rPr>
                <w:color w:val="000000"/>
                <w:sz w:val="18"/>
                <w:szCs w:val="18"/>
              </w:rPr>
              <w:t>(ilość x cena jednostkowa brutto)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Papier kserograficzny</w:t>
            </w:r>
            <w:r w:rsidRPr="004024A8">
              <w:rPr>
                <w:color w:val="000000"/>
                <w:sz w:val="18"/>
                <w:szCs w:val="18"/>
              </w:rPr>
              <w:t xml:space="preserve"> biały, format A4, gramatura 80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4024A8">
              <w:rPr>
                <w:color w:val="000000"/>
                <w:sz w:val="18"/>
                <w:szCs w:val="18"/>
              </w:rPr>
              <w:t>, białość CIE161, 500 ark. w ryzie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BD4FA2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11350 (</w:t>
            </w:r>
            <w:r w:rsidR="00BD4FA2">
              <w:rPr>
                <w:color w:val="000000"/>
                <w:sz w:val="18"/>
                <w:szCs w:val="18"/>
              </w:rPr>
              <w:t>ryzy</w:t>
            </w:r>
            <w:r w:rsidRPr="004024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Papier Majestic</w:t>
            </w:r>
            <w:r w:rsidRPr="004024A8">
              <w:rPr>
                <w:color w:val="000000"/>
                <w:sz w:val="18"/>
                <w:szCs w:val="18"/>
              </w:rPr>
              <w:t>, Candlelight Cream, format A4, gramatura 120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1500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Papier Majestic</w:t>
            </w:r>
            <w:r w:rsidRPr="004024A8">
              <w:rPr>
                <w:color w:val="000000"/>
                <w:sz w:val="18"/>
                <w:szCs w:val="18"/>
              </w:rPr>
              <w:t>, Candlelight Cream, format A4, gramatura 125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200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Papier Majestic</w:t>
            </w:r>
            <w:r w:rsidRPr="004024A8">
              <w:rPr>
                <w:color w:val="000000"/>
                <w:sz w:val="18"/>
                <w:szCs w:val="18"/>
              </w:rPr>
              <w:t>, Candlelight Cream, format A4, gramatura 250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1500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Papier </w:t>
            </w:r>
            <w:proofErr w:type="spellStart"/>
            <w:r w:rsidRPr="004024A8">
              <w:rPr>
                <w:b/>
                <w:bCs/>
                <w:color w:val="000000"/>
                <w:sz w:val="18"/>
                <w:szCs w:val="18"/>
              </w:rPr>
              <w:t>Sirio</w:t>
            </w:r>
            <w:proofErr w:type="spellEnd"/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 Pearl</w:t>
            </w:r>
            <w:r w:rsidRPr="004024A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024A8">
              <w:rPr>
                <w:color w:val="000000"/>
                <w:sz w:val="18"/>
                <w:szCs w:val="18"/>
              </w:rPr>
              <w:t>Oyster</w:t>
            </w:r>
            <w:proofErr w:type="spellEnd"/>
            <w:r w:rsidRPr="004024A8">
              <w:rPr>
                <w:color w:val="000000"/>
                <w:sz w:val="18"/>
                <w:szCs w:val="18"/>
              </w:rPr>
              <w:t xml:space="preserve"> Shell, format A4, gramatura 230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Papier </w:t>
            </w:r>
            <w:proofErr w:type="spellStart"/>
            <w:r w:rsidRPr="004024A8">
              <w:rPr>
                <w:b/>
                <w:bCs/>
                <w:color w:val="000000"/>
                <w:sz w:val="18"/>
                <w:szCs w:val="18"/>
              </w:rPr>
              <w:t>Sirio</w:t>
            </w:r>
            <w:proofErr w:type="spellEnd"/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 Pearl</w:t>
            </w:r>
            <w:r w:rsidRPr="004024A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024A8">
              <w:rPr>
                <w:color w:val="000000"/>
                <w:sz w:val="18"/>
                <w:szCs w:val="18"/>
              </w:rPr>
              <w:t>Oyster</w:t>
            </w:r>
            <w:proofErr w:type="spellEnd"/>
            <w:r w:rsidRPr="004024A8">
              <w:rPr>
                <w:color w:val="000000"/>
                <w:sz w:val="18"/>
                <w:szCs w:val="18"/>
              </w:rPr>
              <w:t xml:space="preserve"> Shell, format A4, gramatura 120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Papier kserograficzny biały satynowy, </w:t>
            </w:r>
            <w:r w:rsidRPr="004024A8">
              <w:rPr>
                <w:color w:val="000000"/>
                <w:sz w:val="18"/>
                <w:szCs w:val="18"/>
              </w:rPr>
              <w:t>format A4, gramatura 160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Papier offsetowy</w:t>
            </w:r>
            <w:r w:rsidRPr="004024A8">
              <w:rPr>
                <w:color w:val="000000"/>
                <w:sz w:val="18"/>
                <w:szCs w:val="18"/>
              </w:rPr>
              <w:t>, format 700 mm x 1000 mm, gramatura 80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11000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czerwony</w:t>
            </w:r>
            <w:r w:rsidRPr="004024A8">
              <w:rPr>
                <w:color w:val="000000"/>
                <w:sz w:val="18"/>
                <w:szCs w:val="18"/>
              </w:rPr>
              <w:t>, barwiony w masie, kolor kaskad 28 format 304 mm x 424 mm, gramatura 160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8000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niebieski</w:t>
            </w:r>
            <w:r w:rsidRPr="004024A8">
              <w:rPr>
                <w:color w:val="000000"/>
                <w:sz w:val="18"/>
                <w:szCs w:val="18"/>
              </w:rPr>
              <w:t>, barwiony w masie, kolor kaskad 87 format 304 mm x 424 mm, gramatura 160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8000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zielony</w:t>
            </w:r>
            <w:r w:rsidRPr="004024A8">
              <w:rPr>
                <w:color w:val="000000"/>
                <w:sz w:val="18"/>
                <w:szCs w:val="18"/>
              </w:rPr>
              <w:t>, barwiony w masie, kolor kaskad 76 format 304 mm x 424 mm, gramatura 160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8000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szary</w:t>
            </w:r>
            <w:r w:rsidRPr="004024A8">
              <w:rPr>
                <w:color w:val="000000"/>
                <w:sz w:val="18"/>
                <w:szCs w:val="18"/>
              </w:rPr>
              <w:t>, barwiony w masie, kolor kaskad 96 format 304 mm x 424 mm, gramatura 160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8000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żółty</w:t>
            </w:r>
            <w:r w:rsidRPr="004024A8">
              <w:rPr>
                <w:color w:val="000000"/>
                <w:sz w:val="18"/>
                <w:szCs w:val="18"/>
              </w:rPr>
              <w:t>, barwiony w masie, kolor kaskad 16, format 304 mm x 424 mm, gramatura 160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8000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biały</w:t>
            </w:r>
            <w:r w:rsidRPr="004024A8">
              <w:rPr>
                <w:color w:val="000000"/>
                <w:sz w:val="18"/>
                <w:szCs w:val="18"/>
              </w:rPr>
              <w:t>, format 304 mm x 424 mm, gramatura 160 g/m2 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8000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biały,</w:t>
            </w:r>
            <w:r w:rsidRPr="004024A8">
              <w:rPr>
                <w:color w:val="000000"/>
                <w:sz w:val="18"/>
                <w:szCs w:val="18"/>
              </w:rPr>
              <w:t xml:space="preserve"> format A4, gramatura 245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16000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Karton biały kredowy (półmat) </w:t>
            </w:r>
            <w:r w:rsidRPr="004024A8">
              <w:rPr>
                <w:color w:val="000000"/>
                <w:sz w:val="18"/>
                <w:szCs w:val="18"/>
              </w:rPr>
              <w:t>jednostronnie powlekany, silkowy format 630 mm x 310 mm, gramatura 300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4000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Karton biały kredowy (półmat) </w:t>
            </w:r>
            <w:r w:rsidRPr="004024A8">
              <w:rPr>
                <w:color w:val="000000"/>
                <w:sz w:val="18"/>
                <w:szCs w:val="18"/>
              </w:rPr>
              <w:t>jednostronnie powlekany, silkowy format 424 mm x 304 mm, gramatura 300 g/m</w:t>
            </w:r>
            <w:r w:rsidRPr="004024A8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4024A8">
              <w:rPr>
                <w:color w:val="000000"/>
                <w:sz w:val="18"/>
                <w:szCs w:val="18"/>
              </w:rPr>
              <w:t>, włókna po krótszym boku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4000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Tektura </w:t>
            </w:r>
            <w:r w:rsidRPr="004024A8">
              <w:rPr>
                <w:color w:val="000000"/>
                <w:sz w:val="18"/>
                <w:szCs w:val="18"/>
              </w:rPr>
              <w:t xml:space="preserve">grubość 2 mm, format 205x300 mm - włókna po dłuższym boku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Tektura</w:t>
            </w:r>
            <w:r w:rsidRPr="004024A8">
              <w:rPr>
                <w:color w:val="000000"/>
                <w:sz w:val="18"/>
                <w:szCs w:val="18"/>
              </w:rPr>
              <w:t xml:space="preserve"> grubość 2 mm, format 290x220 mm - włókna po dłuższym boku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Karton wizytówkowy </w:t>
            </w:r>
            <w:r w:rsidRPr="004024A8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024A8">
              <w:rPr>
                <w:color w:val="000000"/>
                <w:sz w:val="18"/>
                <w:szCs w:val="18"/>
              </w:rPr>
              <w:t>Elfenbens</w:t>
            </w:r>
            <w:proofErr w:type="spellEnd"/>
            <w:r w:rsidRPr="004024A8">
              <w:rPr>
                <w:color w:val="000000"/>
                <w:sz w:val="18"/>
                <w:szCs w:val="18"/>
              </w:rPr>
              <w:t xml:space="preserve"> 246g kratka biały A4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1500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Karton wizytówkowy</w:t>
            </w:r>
            <w:r w:rsidRPr="004024A8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024A8">
              <w:rPr>
                <w:color w:val="000000"/>
                <w:sz w:val="18"/>
                <w:szCs w:val="18"/>
              </w:rPr>
              <w:t>Elfenbens</w:t>
            </w:r>
            <w:proofErr w:type="spellEnd"/>
            <w:r w:rsidRPr="004024A8">
              <w:rPr>
                <w:color w:val="000000"/>
                <w:sz w:val="18"/>
                <w:szCs w:val="18"/>
              </w:rPr>
              <w:t xml:space="preserve"> 246g kratka biały A2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2500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 xml:space="preserve">Karton ozdobny płótno - </w:t>
            </w:r>
            <w:r w:rsidRPr="004024A8">
              <w:rPr>
                <w:color w:val="000000"/>
                <w:sz w:val="18"/>
                <w:szCs w:val="18"/>
              </w:rPr>
              <w:t xml:space="preserve">230g kolor biały A4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1000  (arkuszy)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rPr>
                <w:color w:val="000000"/>
                <w:sz w:val="18"/>
                <w:szCs w:val="18"/>
              </w:rPr>
            </w:pPr>
            <w:r w:rsidRPr="004024A8">
              <w:rPr>
                <w:b/>
                <w:bCs/>
                <w:color w:val="000000"/>
                <w:sz w:val="18"/>
                <w:szCs w:val="18"/>
              </w:rPr>
              <w:t>Papier ksero w roli</w:t>
            </w:r>
            <w:r w:rsidRPr="004024A8">
              <w:rPr>
                <w:color w:val="000000"/>
                <w:sz w:val="18"/>
                <w:szCs w:val="18"/>
              </w:rPr>
              <w:t xml:space="preserve">  - 80g/m2, 610mm/175m, kolor biały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3 (rolki)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color w:val="000000"/>
                <w:sz w:val="18"/>
                <w:szCs w:val="18"/>
              </w:rPr>
            </w:pPr>
            <w:r w:rsidRPr="004024A8">
              <w:rPr>
                <w:color w:val="000000"/>
                <w:sz w:val="18"/>
                <w:szCs w:val="18"/>
              </w:rPr>
              <w:t>......................... zł</w:t>
            </w:r>
          </w:p>
        </w:tc>
      </w:tr>
      <w:tr w:rsidR="004024A8" w:rsidRPr="004024A8" w:rsidTr="004024A8">
        <w:trPr>
          <w:trHeight w:val="732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4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UMOWY BRUTTO: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A8" w:rsidRPr="004024A8" w:rsidRDefault="004024A8" w:rsidP="00402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24A8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……………………..……………………. zł</w:t>
            </w:r>
          </w:p>
        </w:tc>
      </w:tr>
    </w:tbl>
    <w:p w:rsidR="004F539B" w:rsidRDefault="004F539B"/>
    <w:p w:rsidR="00C94818" w:rsidRDefault="00C94818"/>
    <w:p w:rsidR="00C94818" w:rsidRDefault="00C94818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A30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cenach jednostkowych brutto oraz wartościach </w:t>
      </w:r>
      <w:r w:rsidRPr="00F77044">
        <w:rPr>
          <w:sz w:val="22"/>
          <w:szCs w:val="22"/>
        </w:rPr>
        <w:t>brutto</w:t>
      </w:r>
      <w:r>
        <w:rPr>
          <w:sz w:val="22"/>
          <w:szCs w:val="22"/>
        </w:rPr>
        <w:t xml:space="preserve"> została</w:t>
      </w:r>
      <w:r w:rsidRPr="00BA305C">
        <w:rPr>
          <w:sz w:val="22"/>
          <w:szCs w:val="22"/>
        </w:rPr>
        <w:t xml:space="preserve"> uwzględniona </w:t>
      </w:r>
      <w:r>
        <w:rPr>
          <w:sz w:val="22"/>
          <w:szCs w:val="22"/>
        </w:rPr>
        <w:t>stawka VAT w wysokości …… %.</w:t>
      </w:r>
    </w:p>
    <w:p w:rsidR="006E61FC" w:rsidRDefault="006E61FC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6E61FC" w:rsidRDefault="006E61FC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6E61FC" w:rsidRDefault="006E61FC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6E61FC" w:rsidRDefault="006E61FC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6E61FC" w:rsidRDefault="006E61FC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6E61FC" w:rsidRDefault="006E61FC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6E61FC" w:rsidRDefault="006E61FC" w:rsidP="00C94818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C94818" w:rsidRDefault="00C94818"/>
    <w:sectPr w:rsidR="00C9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3B"/>
    <w:rsid w:val="00067E43"/>
    <w:rsid w:val="004024A8"/>
    <w:rsid w:val="0042423B"/>
    <w:rsid w:val="004F539B"/>
    <w:rsid w:val="00617107"/>
    <w:rsid w:val="006E61FC"/>
    <w:rsid w:val="00BD4FA2"/>
    <w:rsid w:val="00C94818"/>
    <w:rsid w:val="00F13BD8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F365"/>
  <w15:chartTrackingRefBased/>
  <w15:docId w15:val="{B6308C8B-4000-4939-8122-16A8F80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3667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2024-05-10T11:46:00Z</dcterms:created>
  <dcterms:modified xsi:type="dcterms:W3CDTF">2024-05-13T09:39:00Z</dcterms:modified>
</cp:coreProperties>
</file>