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E9" w:rsidRPr="005B5DA8" w:rsidRDefault="005B5DA8" w:rsidP="005B5D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B5DA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SPECYFIKACJA ISTOTNYCH WARUNKÓW ZAMÓWIENIA</w:t>
      </w:r>
    </w:p>
    <w:p w:rsidR="005B5DA8" w:rsidRPr="005B5DA8" w:rsidRDefault="005B5DA8" w:rsidP="005B5D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B5D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Dostawa i montaż  tablic, ławek i stojaków rowerowych </w:t>
      </w:r>
      <w:r w:rsidRPr="005B5DA8">
        <w:rPr>
          <w:rFonts w:ascii="Times New Roman" w:hAnsi="Times New Roman" w:cs="Times New Roman"/>
          <w:b/>
          <w:bCs/>
          <w:iCs/>
          <w:sz w:val="26"/>
          <w:szCs w:val="26"/>
        </w:rPr>
        <w:br/>
        <w:t xml:space="preserve">do </w:t>
      </w:r>
      <w:r w:rsidRPr="005B5DA8">
        <w:rPr>
          <w:rFonts w:ascii="Times New Roman" w:hAnsi="Times New Roman" w:cs="Times New Roman"/>
          <w:b/>
          <w:sz w:val="26"/>
          <w:szCs w:val="26"/>
        </w:rPr>
        <w:t>Szkoły Podstawowej Nr 6  w Świebodzinie</w:t>
      </w:r>
    </w:p>
    <w:p w:rsidR="00986FBD" w:rsidRDefault="00761A56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Prze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dmiotem zamówienia jest dostawa 6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szt. ławek zewnętrznych parkowych, </w:t>
      </w:r>
      <w:r w:rsidR="00C221E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stojak</w:t>
      </w:r>
      <w:r w:rsidR="005B5DA8">
        <w:rPr>
          <w:rFonts w:ascii="Times New Roman" w:eastAsia="Times New Roman" w:hAnsi="Times New Roman" w:cs="Times New Roman"/>
          <w:color w:val="333333"/>
          <w:sz w:val="24"/>
          <w:szCs w:val="24"/>
        </w:rPr>
        <w:t>ów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na rowery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r w:rsidR="005B5DA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tablic (gablot) informacyjnych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C221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I. OPIS TECHNICZNY </w:t>
      </w:r>
      <w:r w:rsidR="006E3C02"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ŁAWKI </w:t>
      </w:r>
      <w:r w:rsidR="006E3C02"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Z </w:t>
      </w:r>
      <w:r w:rsidR="006E3C02"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OPARCIEM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dostawa </w:t>
      </w:r>
      <w:r w:rsidR="006E3C02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ztuk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Ławka parkowa wolnostojąca -  wymiary elementów zestawu: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długość 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całkowita 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ławki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198cm (długość desek plus szerokość nóg)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długość desek: 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180cm,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głębokość: 56cm,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szerokość siedzenia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37 -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40cm,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wysokość siedzenia od podłoża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(łącznie z deską): 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1cm przód i 39 cm tył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wysokość ławki od podłoża: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cm,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szerokość oparcia: 37cm,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rozstaw nóg: 56 cm (od osi nogi do osi nogi)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średnica nogi: 48mm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waga ławki: 41kg</w:t>
      </w:r>
    </w:p>
    <w:p w:rsidR="00C221E9" w:rsidRDefault="006F2CC1" w:rsidP="00986F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- stelaż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stalowy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52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ocynkowany 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malowany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proszkowo na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kolor czarny,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podłokietniki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stalowe </w:t>
      </w:r>
      <w:r w:rsidR="00C52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ocynkowane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malowane</w:t>
      </w:r>
      <w:r w:rsidRPr="006F2C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proszkowo na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kolor czarny,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- wymiary listew drewnianych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szerokość:8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m x grubość: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4c</w:t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m x długość: 180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cm (ilość 8szt.)</w:t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siedziska i oparcia z listew drewnianych impregnowane i lakierowane lakierami na zewnątrz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kolorze </w:t>
      </w:r>
      <w:r w:rsidR="00C221E9">
        <w:rPr>
          <w:rFonts w:ascii="Times New Roman" w:eastAsia="Times New Roman" w:hAnsi="Times New Roman" w:cs="Times New Roman"/>
          <w:color w:val="333333"/>
          <w:sz w:val="24"/>
          <w:szCs w:val="24"/>
        </w:rPr>
        <w:t>tek, brąz (lub innym wskazanym przez zamawiającego)</w:t>
      </w:r>
    </w:p>
    <w:p w:rsidR="00986FBD" w:rsidRDefault="00C221E9" w:rsidP="00986F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mocowanie do podłoża na wkręty</w:t>
      </w:r>
      <w:r w:rsidR="00986FBD" w:rsidRPr="006F2C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221E9" w:rsidRDefault="00C221E9" w:rsidP="00986F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gwarancja obejmuje stelaże stalowe oraz deski w zakresie wad materiałowych.</w:t>
      </w:r>
    </w:p>
    <w:p w:rsidR="00F55271" w:rsidRDefault="00F55271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1266825" cy="945780"/>
            <wp:effectExtent l="0" t="0" r="0" b="0"/>
            <wp:docPr id="1" name="Obraz 1" descr="Åawka nowoczesna z rur stalowych 18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awka nowoczesna z rur stalowych 180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1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poglądowy wizerunek ławki</w:t>
      </w:r>
    </w:p>
    <w:p w:rsidR="00C221E9" w:rsidRDefault="00C221E9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221E9" w:rsidRDefault="00C221E9" w:rsidP="00C2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Wyżej wymienione parametry techniczne ławek lub alternatywne winny być skonfrontowane z ławkami zewnętrznymi przed wejściem głównym 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budynku SP 6 w Świebodzinie.</w:t>
      </w:r>
    </w:p>
    <w:p w:rsidR="00F55271" w:rsidRDefault="00F55271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5189" w:rsidRDefault="00761A56" w:rsidP="00C221E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II. Opis techniczny </w:t>
      </w:r>
      <w:r w:rsidR="006E3C02"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STOJAKA NA ROWERY</w:t>
      </w:r>
      <w:r w:rsidR="006E3C02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5189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dostawa</w:t>
      </w:r>
      <w:r w:rsidR="003E518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5189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sztuk</w:t>
      </w:r>
      <w:r w:rsidR="003E51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na 1</w:t>
      </w:r>
      <w:r w:rsidR="003E5189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stanowisk</w:t>
      </w:r>
      <w:r w:rsidR="003E51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C221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E51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sztuka 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5189">
        <w:rPr>
          <w:rFonts w:ascii="Times New Roman" w:eastAsia="Times New Roman" w:hAnsi="Times New Roman" w:cs="Times New Roman"/>
          <w:color w:val="333333"/>
          <w:sz w:val="24"/>
          <w:szCs w:val="24"/>
        </w:rPr>
        <w:t>na 13 stanowisk, 1 szt. na 8 stanowisk.</w:t>
      </w:r>
    </w:p>
    <w:p w:rsidR="00531CF8" w:rsidRDefault="003E5189" w:rsidP="00531CF8">
      <w:pPr>
        <w:spacing w:line="240" w:lineRule="auto"/>
        <w:ind w:righ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CF8">
        <w:rPr>
          <w:rFonts w:ascii="Times New Roman" w:hAnsi="Times New Roman" w:cs="Times New Roman"/>
          <w:color w:val="000000"/>
          <w:sz w:val="24"/>
          <w:szCs w:val="24"/>
        </w:rPr>
        <w:t>Stanowiska po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>winny umożliwiać</w:t>
      </w:r>
      <w:r w:rsidRPr="00531CF8">
        <w:rPr>
          <w:rFonts w:ascii="Times New Roman" w:hAnsi="Times New Roman" w:cs="Times New Roman"/>
          <w:color w:val="000000"/>
          <w:sz w:val="24"/>
          <w:szCs w:val="24"/>
        </w:rPr>
        <w:t xml:space="preserve"> parkowa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31CF8">
        <w:rPr>
          <w:rFonts w:ascii="Times New Roman" w:hAnsi="Times New Roman" w:cs="Times New Roman"/>
          <w:color w:val="000000"/>
          <w:sz w:val="24"/>
          <w:szCs w:val="24"/>
        </w:rPr>
        <w:t xml:space="preserve"> rower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531CF8">
        <w:rPr>
          <w:rFonts w:ascii="Times New Roman" w:hAnsi="Times New Roman" w:cs="Times New Roman"/>
          <w:color w:val="000000"/>
          <w:sz w:val="24"/>
          <w:szCs w:val="24"/>
        </w:rPr>
        <w:t xml:space="preserve"> na dwóch różnych wysokościach 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 xml:space="preserve">tzw. stojaki typu </w:t>
      </w:r>
      <w:r w:rsidR="00531CF8" w:rsidRPr="00531CF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cross </w:t>
      </w:r>
      <w:proofErr w:type="spellStart"/>
      <w:r w:rsidR="00531CF8" w:rsidRPr="00531CF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save</w:t>
      </w:r>
      <w:proofErr w:type="spellEnd"/>
      <w:r w:rsidR="00531CF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531CF8" w:rsidRPr="0053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1CF8" w:rsidRPr="00531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CF8">
        <w:rPr>
          <w:rFonts w:ascii="Times New Roman" w:hAnsi="Times New Roman" w:cs="Times New Roman"/>
          <w:color w:val="000000"/>
          <w:sz w:val="24"/>
          <w:szCs w:val="24"/>
        </w:rPr>
        <w:t xml:space="preserve">co 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31CF8">
        <w:rPr>
          <w:rFonts w:ascii="Times New Roman" w:hAnsi="Times New Roman" w:cs="Times New Roman"/>
          <w:color w:val="000000"/>
          <w:sz w:val="24"/>
          <w:szCs w:val="24"/>
        </w:rPr>
        <w:t>yklucza kontakt pom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 xml:space="preserve">iędzy rowerami przy parkowaniu i umożliwia maksymalne wykorzystanie </w:t>
      </w:r>
      <w:r w:rsidR="00531CF8" w:rsidRPr="0053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ograniczon</w:t>
      </w:r>
      <w:r w:rsidR="0053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</w:t>
      </w:r>
      <w:r w:rsidR="00531CF8" w:rsidRPr="0053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powierzchni parkingowej dla rowerów. </w:t>
      </w:r>
    </w:p>
    <w:p w:rsidR="00531CF8" w:rsidRPr="005B5DA8" w:rsidRDefault="00531CF8" w:rsidP="00C221E9">
      <w:pPr>
        <w:spacing w:line="240" w:lineRule="auto"/>
        <w:ind w:right="-142"/>
        <w:rPr>
          <w:rFonts w:ascii="Times New Roman" w:hAnsi="Times New Roman" w:cs="Times New Roman"/>
          <w:bCs/>
          <w:color w:val="383837"/>
          <w:sz w:val="24"/>
          <w:szCs w:val="24"/>
        </w:rPr>
      </w:pPr>
      <w:r>
        <w:rPr>
          <w:rFonts w:ascii="Arial" w:hAnsi="Arial" w:cs="Arial"/>
          <w:b/>
          <w:bCs/>
          <w:noProof/>
          <w:color w:val="F4180D"/>
          <w:shd w:val="clear" w:color="auto" w:fill="FFFFFF"/>
        </w:rPr>
        <w:drawing>
          <wp:inline distT="0" distB="0" distL="0" distR="0" wp14:anchorId="5DA65AC3" wp14:editId="51F4C427">
            <wp:extent cx="2952750" cy="1251021"/>
            <wp:effectExtent l="0" t="0" r="0" b="0"/>
            <wp:docPr id="7" name="Obraz 7" descr="http://stojaknarowery.pl/uploads/drive_thumbs/cross_save_wymiary/cross_save_1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ojaknarowery.pl/uploads/drive_thumbs/cross_save_wymiary/cross_save_1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" t="-1" r="50938" b="47013"/>
                    <a:stretch/>
                  </pic:blipFill>
                  <pic:spPr bwMode="auto">
                    <a:xfrm>
                      <a:off x="0" y="0"/>
                      <a:ext cx="3363549" cy="142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21E9">
        <w:rPr>
          <w:rFonts w:ascii="Times New Roman" w:hAnsi="Times New Roman" w:cs="Times New Roman"/>
          <w:bCs/>
          <w:color w:val="383837"/>
          <w:sz w:val="24"/>
          <w:szCs w:val="24"/>
        </w:rPr>
        <w:t>Rysunek techniczny poglądowy fragmentu stojaka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B5DA8" w:rsidRDefault="005B5DA8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5B5DA8" w:rsidRDefault="005B5DA8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5B5DA8" w:rsidRDefault="005B5DA8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3E5189" w:rsidRPr="00531CF8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31CF8">
        <w:rPr>
          <w:color w:val="000000"/>
          <w:u w:val="single"/>
        </w:rPr>
        <w:lastRenderedPageBreak/>
        <w:t>Opis techniczny stojaka 15 stanowiskowego: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ilość miejsc: 15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stojaka: 474cm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głębokość: 54cm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wysokość: 42 -51cm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stanowiska: 6 cm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odległość między stanowiskami: 33cm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materiał: stal nierdzewna</w:t>
      </w:r>
      <w:r w:rsidR="00C521CA">
        <w:rPr>
          <w:color w:val="000000"/>
        </w:rPr>
        <w:t xml:space="preserve"> </w:t>
      </w:r>
      <w:bookmarkStart w:id="0" w:name="_GoBack"/>
      <w:bookmarkEnd w:id="0"/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rurka 18x2mm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profil: 30x30x1,5mm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mocowanie: 16 kołków rozporowych fi 8mm(w zestawie)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mocowania: do podłoża</w:t>
      </w:r>
    </w:p>
    <w:p w:rsidR="00FB7204" w:rsidRDefault="00FB7204" w:rsidP="00531CF8">
      <w:pPr>
        <w:pStyle w:val="NormalnyWeb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- metoda montażu: do przykręcenia</w:t>
      </w:r>
      <w:r w:rsidR="00531CF8">
        <w:rPr>
          <w:color w:val="000000"/>
        </w:rPr>
        <w:t>,</w:t>
      </w:r>
      <w:r w:rsidR="00531CF8" w:rsidRPr="00531CF8">
        <w:rPr>
          <w:color w:val="333333"/>
        </w:rPr>
        <w:t xml:space="preserve"> </w:t>
      </w:r>
      <w:r w:rsidR="00531CF8" w:rsidRPr="006E3C02">
        <w:rPr>
          <w:color w:val="333333"/>
        </w:rPr>
        <w:t>montaż poprzez zakotwienie w podłożu wykonany przez dostawcę w miejscu</w:t>
      </w:r>
      <w:r w:rsidR="00531CF8">
        <w:rPr>
          <w:color w:val="333333"/>
        </w:rPr>
        <w:t xml:space="preserve"> użytkowania wyznaczonym przez zamawiającego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regulacja stanowisk: regulowane (90 i 45 stopni)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parkowania: jednostronnie</w:t>
      </w:r>
    </w:p>
    <w:p w:rsidR="00FB7204" w:rsidRDefault="00FB7204" w:rsidP="006F2CC1">
      <w:pPr>
        <w:pStyle w:val="Normalny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ciężar 48 kg</w:t>
      </w:r>
    </w:p>
    <w:p w:rsidR="00531CF8" w:rsidRP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31CF8">
        <w:rPr>
          <w:color w:val="000000"/>
          <w:u w:val="single"/>
        </w:rPr>
        <w:t>Opis techniczny stojaka 13 stanowiskowego: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ilość miejsc: 13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stojaka: 4</w:t>
      </w:r>
      <w:r w:rsidR="006F2CC1">
        <w:rPr>
          <w:color w:val="000000"/>
        </w:rPr>
        <w:t>08</w:t>
      </w:r>
      <w:r>
        <w:rPr>
          <w:color w:val="000000"/>
        </w:rPr>
        <w:t>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głębokość: 54cm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wysokość: 42 -51cm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stanowiska: 6 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odległość między stanowiskami: 33cm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materiał: stal nierdzewna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rurka 18x2mm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profil: 30x30x1,5mm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mocowanie: 16 kołków rozporowych fi 8mm(w zestawie)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mocowania: do podłoża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- metoda montażu: do przykręcenia,</w:t>
      </w:r>
      <w:r w:rsidRPr="00531CF8">
        <w:rPr>
          <w:color w:val="333333"/>
        </w:rPr>
        <w:t xml:space="preserve"> </w:t>
      </w:r>
      <w:r w:rsidRPr="006E3C02">
        <w:rPr>
          <w:color w:val="333333"/>
        </w:rPr>
        <w:t>montaż poprzez zakotwienie w podłożu wykonany przez dostawcę w miejscu</w:t>
      </w:r>
      <w:r>
        <w:rPr>
          <w:color w:val="333333"/>
        </w:rPr>
        <w:t xml:space="preserve"> użytkowania wyznaczonym przez zamawiającego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regulacja stanowisk: regulowane (90 i 45 stopni)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parkowania: jednostronnie</w:t>
      </w:r>
    </w:p>
    <w:p w:rsidR="00531CF8" w:rsidRDefault="00531CF8" w:rsidP="006F2CC1">
      <w:pPr>
        <w:pStyle w:val="Normalny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ciężar 4</w:t>
      </w:r>
      <w:r w:rsidR="006F2CC1">
        <w:rPr>
          <w:color w:val="000000"/>
        </w:rPr>
        <w:t>2</w:t>
      </w:r>
      <w:r>
        <w:rPr>
          <w:color w:val="000000"/>
        </w:rPr>
        <w:t xml:space="preserve"> kg</w:t>
      </w:r>
    </w:p>
    <w:p w:rsidR="00531CF8" w:rsidRP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31CF8">
        <w:rPr>
          <w:color w:val="000000"/>
          <w:u w:val="single"/>
        </w:rPr>
        <w:t xml:space="preserve">Opis techniczny stojaka </w:t>
      </w:r>
      <w:r>
        <w:rPr>
          <w:color w:val="000000"/>
          <w:u w:val="single"/>
        </w:rPr>
        <w:t>8</w:t>
      </w:r>
      <w:r w:rsidRPr="00531CF8">
        <w:rPr>
          <w:color w:val="000000"/>
          <w:u w:val="single"/>
        </w:rPr>
        <w:t xml:space="preserve"> stanowiskowego: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ilość miejsc: 8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stojaka: 243cm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głębokość: 54cm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wysokość: 42 -51cm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stanowiska: 6 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odległość między stanowiskami: 33cm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materiał: stal nierdzewna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rurka 18x2mm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profil: 30x30x1,5mm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mocowanie: 8 kołków rozporowych fi 8mm(w zestawie)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mocowania: do podłoża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- metoda montażu: do przykręcenia,</w:t>
      </w:r>
      <w:r w:rsidRPr="00531CF8">
        <w:rPr>
          <w:color w:val="333333"/>
        </w:rPr>
        <w:t xml:space="preserve"> </w:t>
      </w:r>
      <w:r w:rsidRPr="006E3C02">
        <w:rPr>
          <w:color w:val="333333"/>
        </w:rPr>
        <w:t>montaż poprzez zakotwienie w podłożu wykonany przez dostawcę w miejscu</w:t>
      </w:r>
      <w:r>
        <w:rPr>
          <w:color w:val="333333"/>
        </w:rPr>
        <w:t xml:space="preserve"> użytkowania wyznaczonym przez zamawiającego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regulacja stanowisk: regulowane (90 i 45 stopni)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parkowania: jednostronnie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ciężar 29 kg</w:t>
      </w:r>
    </w:p>
    <w:p w:rsidR="00C221E9" w:rsidRDefault="00C221E9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6F2CC1" w:rsidRDefault="006F2CC1" w:rsidP="00531CF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5271" w:rsidRPr="00C221E9" w:rsidRDefault="00F55271" w:rsidP="00F55271">
      <w:pPr>
        <w:pStyle w:val="Zagicieoddouformularza"/>
        <w:rPr>
          <w:b/>
        </w:rPr>
      </w:pPr>
      <w:r w:rsidRPr="00C221E9">
        <w:rPr>
          <w:b/>
        </w:rPr>
        <w:lastRenderedPageBreak/>
        <w:t>Dół formularza</w:t>
      </w:r>
    </w:p>
    <w:p w:rsidR="006E3C02" w:rsidRDefault="006E3C02" w:rsidP="006E3C0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III. Opis techniczny TABLICY (GABLOTY) INFORMACYJNE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dostawa </w:t>
      </w:r>
      <w:r w:rsid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>3 sztuk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2A21">
        <w:rPr>
          <w:rFonts w:ascii="Times New Roman" w:eastAsia="Times New Roman" w:hAnsi="Times New Roman" w:cs="Times New Roman"/>
          <w:color w:val="333333"/>
          <w:sz w:val="24"/>
          <w:szCs w:val="24"/>
        </w:rPr>
        <w:t>o różnych wymiarach</w:t>
      </w:r>
    </w:p>
    <w:p w:rsidR="00CD18CD" w:rsidRPr="000A2A21" w:rsidRDefault="006E3C02" w:rsidP="000A2A21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Tablica </w:t>
      </w:r>
      <w:r w:rsidR="005503BF" w:rsidRPr="00F254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(gablota) ścienna </w:t>
      </w:r>
      <w:r w:rsidR="000A2A21" w:rsidRPr="00F254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zewnętrzna </w:t>
      </w:r>
      <w:r w:rsidR="005503BF" w:rsidRPr="00F254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w kształcie prostokąta </w:t>
      </w:r>
      <w:r w:rsidR="005503BF" w:rsidRPr="000A2A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wymiarach: </w:t>
      </w:r>
      <w:r w:rsidR="00CD18CD" w:rsidRPr="000A2A21">
        <w:rPr>
          <w:rFonts w:ascii="Times New Roman" w:eastAsia="Times New Roman" w:hAnsi="Times New Roman" w:cs="Times New Roman"/>
          <w:color w:val="333333"/>
          <w:sz w:val="24"/>
          <w:szCs w:val="24"/>
        </w:rPr>
        <w:t>2,30m x 0,9m</w:t>
      </w:r>
      <w:r w:rsidR="000A2A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1 szt.</w:t>
      </w:r>
    </w:p>
    <w:p w:rsidR="00CD18CD" w:rsidRDefault="00CD18CD" w:rsidP="00C221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Gablota typu NT wykonana z anodowanego aluminiowego profilu i bezpiecznego hartowanego szkła. Przednie drzwiczki wykonane z odpornego na zarysowanie hartowanego szkła,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z możliwością zamykania na klucz</w:t>
      </w:r>
      <w:r w:rsidR="000A2A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wyposażone w 2 siłowniki umożliwiające łatwe otwieranie (uchylanie) do góry.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1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Powierzchnia ekspozycyjna bez podziałów.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D1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Grubość gabloty </w:t>
      </w:r>
      <w:r w:rsidR="000A2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max. </w:t>
      </w:r>
      <w:r w:rsidRPr="00CD1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4,7 cm.</w:t>
      </w:r>
    </w:p>
    <w:p w:rsidR="00C221E9" w:rsidRDefault="00CD18CD" w:rsidP="00C2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Gablota winna być wodoodporna (z uszczelkami gumowymi), posiadać Certyfikat ogniotrwałości B1 DIN4102 i być objęta 24 miesięczną gwarancją producenta.</w:t>
      </w:r>
      <w:r w:rsidR="006E3C02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25456" w:rsidRPr="000A2A21" w:rsidRDefault="00F25456" w:rsidP="00F254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Tablica (gablota) ścienna zewnętrzna  prostokąt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n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a </w:t>
      </w:r>
      <w:r w:rsidRPr="000A2A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wymiarach: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 x A4 (wewnętrzne 880x923mm) wymiary zewnętrzne z ramą 953x1036mm  – 1 szt.</w:t>
      </w:r>
    </w:p>
    <w:p w:rsidR="00DB3321" w:rsidRPr="00F25456" w:rsidRDefault="00F25456" w:rsidP="00DB33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Gablota </w:t>
      </w:r>
      <w:r w:rsidRP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typu </w:t>
      </w:r>
      <w:r w:rsidR="00DB3321" w:rsidRP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>N-SCPG</w:t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wykonana z </w:t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wysokiej jakości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anodowanego </w:t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 srebrno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aluminiowego profilu i bezpiecznego hartowanego szkła</w:t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wodoodporna  i płaska – 22mm grubości.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Przednie drzwiczki wykonane z odpornego </w:t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>poliwęglanu grubości ok. 1mm, ze wzmocnionymi narożnikami, zamykane na zamek. T</w:t>
      </w:r>
      <w:r w:rsidR="00DB3321" w:rsidRP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ylna płyta z blachy stalowej malowanej akrylem (biały) - powierzchnia </w:t>
      </w:r>
      <w:proofErr w:type="spellStart"/>
      <w:r w:rsidR="00DB3321" w:rsidRP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>magnetyczna.</w:t>
      </w:r>
      <w:r w:rsid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DB3321" w:rsidRP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>ablotę</w:t>
      </w:r>
      <w:proofErr w:type="spellEnd"/>
      <w:r w:rsidR="00DB3321" w:rsidRP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można zawiesić w pionie oraz poziomie</w:t>
      </w:r>
      <w:r w:rsid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</w:t>
      </w:r>
      <w:r w:rsidR="00DB3321" w:rsidRP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>ymiar profilu aluminiowego 22x37 mm. Przestrzeń użytkowa 12 mm.</w:t>
      </w:r>
      <w:r w:rsidR="00DB3321" w:rsidRP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>- 24 miesięczna gwarancja producenta</w:t>
      </w:r>
    </w:p>
    <w:p w:rsidR="00DB3321" w:rsidRDefault="00DB3321" w:rsidP="00F254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2A21" w:rsidRPr="000A2A21" w:rsidRDefault="000A2A21" w:rsidP="00F254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Tablica (gablota) ścienna wewnętrzna  </w:t>
      </w:r>
      <w:r w:rsidR="00F25456" w:rsidRPr="00F254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NGO 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prostokąt</w:t>
      </w:r>
      <w:r w:rsidR="00F25456" w:rsidRPr="00F254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n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a</w:t>
      </w:r>
      <w:r w:rsidRPr="000A2A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wymiarach: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1m</w:t>
      </w:r>
      <w:r w:rsidRPr="000A2A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x 0,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0A2A21"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1 szt. </w:t>
      </w:r>
    </w:p>
    <w:p w:rsidR="000A2A21" w:rsidRPr="000A2A21" w:rsidRDefault="00F25456" w:rsidP="00F25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Wykonana z 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bezpiecznego "szkła" akrylowego. Solidna rama aluminiowa, anodowana w kolorze srebrnym. Drzwi uchylne zamykane na zamek patentowy.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2A21" w:rsidRPr="00F25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Szczegółowy opis tablicy ogłoszeniowej: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grubość gabloty 6 cm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przestrzeń użytkowa 3,5 cm 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możliwość zawieszenia w pionie lub w poziomie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zawiasy montowane na dłuższym boku 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podłoże magnetyczne </w:t>
      </w:r>
    </w:p>
    <w:p w:rsidR="00C221E9" w:rsidRPr="00F25456" w:rsidRDefault="00F25456" w:rsidP="00C2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- 24 miesięczna gwarancja producenta</w:t>
      </w:r>
    </w:p>
    <w:p w:rsidR="00C221E9" w:rsidRPr="006E3C02" w:rsidRDefault="00C221E9" w:rsidP="00C2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A56" w:rsidRDefault="00761A56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>Dostarczone produkty muszą być fabrycznie nowe, nie używane, nie będące przedmiotem ekspozycji. Dostawca zobowiązany będzie do dostarczenia i rozładunku zamówionego towaru oraz zamontowania stojak</w:t>
      </w:r>
      <w:r w:rsidR="006E3C02"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>ów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rowerow</w:t>
      </w:r>
      <w:r w:rsidR="006E3C02"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>ych, ławeczek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3C02"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>i tablic (gablot) informacyjnych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 miejscu wskazanym przez zamawiającego.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Dostawca zobowiązany jest przedstawić atesty, aprobaty techniczne, deklaracje zgodności lub inne dokumenty potwierdzające wprowadzenie przedmiotu umowy do obrotu z godnie z ustawą o wyrobach budowlanych (Dz. U. nr 92</w:t>
      </w:r>
      <w:r w:rsidR="005B5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2004 r. poz. 881 z </w:t>
      </w:r>
      <w:proofErr w:type="spellStart"/>
      <w:r w:rsidR="005B5DA8">
        <w:rPr>
          <w:rFonts w:ascii="Times New Roman" w:eastAsia="Times New Roman" w:hAnsi="Times New Roman" w:cs="Times New Roman"/>
          <w:color w:val="333333"/>
          <w:sz w:val="24"/>
          <w:szCs w:val="24"/>
        </w:rPr>
        <w:t>późn</w:t>
      </w:r>
      <w:proofErr w:type="spellEnd"/>
      <w:r w:rsidR="005B5DA8">
        <w:rPr>
          <w:rFonts w:ascii="Times New Roman" w:eastAsia="Times New Roman" w:hAnsi="Times New Roman" w:cs="Times New Roman"/>
          <w:color w:val="333333"/>
          <w:sz w:val="24"/>
          <w:szCs w:val="24"/>
        </w:rPr>
        <w:t>. zm.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5B5DA8" w:rsidRDefault="005B5DA8" w:rsidP="005B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Równoważność pod względem parametrów technicznych, użytkowych oraz eksploatacyjnych ma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szczególności zapewnić uzyskanie parametrów technicznych nie gorszych od założonych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w niniejszej SIWZ.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B5DA8" w:rsidRPr="00F25456" w:rsidRDefault="005B5DA8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5B5DA8" w:rsidRPr="00F25456" w:rsidSect="00C221E9">
      <w:footerReference w:type="default" r:id="rId10"/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E9" w:rsidRDefault="00C221E9" w:rsidP="00C221E9">
      <w:pPr>
        <w:spacing w:after="0" w:line="240" w:lineRule="auto"/>
      </w:pPr>
      <w:r>
        <w:separator/>
      </w:r>
    </w:p>
  </w:endnote>
  <w:end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774529"/>
      <w:docPartObj>
        <w:docPartGallery w:val="Page Numbers (Bottom of Page)"/>
        <w:docPartUnique/>
      </w:docPartObj>
    </w:sdtPr>
    <w:sdtEndPr/>
    <w:sdtContent>
      <w:p w:rsidR="00C221E9" w:rsidRDefault="00C221E9" w:rsidP="00C221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1C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E9" w:rsidRDefault="00C221E9" w:rsidP="00C221E9">
      <w:pPr>
        <w:spacing w:after="0" w:line="240" w:lineRule="auto"/>
      </w:pPr>
      <w:r>
        <w:separator/>
      </w:r>
    </w:p>
  </w:footnote>
  <w:foot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481"/>
    <w:multiLevelType w:val="multilevel"/>
    <w:tmpl w:val="4C6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237DE"/>
    <w:multiLevelType w:val="multilevel"/>
    <w:tmpl w:val="11A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41B8D"/>
    <w:multiLevelType w:val="hybridMultilevel"/>
    <w:tmpl w:val="D97E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609B1"/>
    <w:multiLevelType w:val="multilevel"/>
    <w:tmpl w:val="1EE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061B5"/>
    <w:multiLevelType w:val="multilevel"/>
    <w:tmpl w:val="364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B25A4"/>
    <w:multiLevelType w:val="multilevel"/>
    <w:tmpl w:val="89C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4078D"/>
    <w:multiLevelType w:val="multilevel"/>
    <w:tmpl w:val="CBB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DBB"/>
    <w:rsid w:val="000A2A21"/>
    <w:rsid w:val="000B59A1"/>
    <w:rsid w:val="001741CE"/>
    <w:rsid w:val="00394AA4"/>
    <w:rsid w:val="003E5189"/>
    <w:rsid w:val="00465FF8"/>
    <w:rsid w:val="00472D77"/>
    <w:rsid w:val="004F0002"/>
    <w:rsid w:val="00531CF8"/>
    <w:rsid w:val="005503BF"/>
    <w:rsid w:val="005B5DA8"/>
    <w:rsid w:val="00606DBB"/>
    <w:rsid w:val="006E3C02"/>
    <w:rsid w:val="006E6FF1"/>
    <w:rsid w:val="006F2CC1"/>
    <w:rsid w:val="0070173E"/>
    <w:rsid w:val="00761A56"/>
    <w:rsid w:val="00801192"/>
    <w:rsid w:val="00892E25"/>
    <w:rsid w:val="008F6944"/>
    <w:rsid w:val="00900C8A"/>
    <w:rsid w:val="00930CA5"/>
    <w:rsid w:val="00944158"/>
    <w:rsid w:val="00986FBD"/>
    <w:rsid w:val="00B35B0C"/>
    <w:rsid w:val="00B35FBD"/>
    <w:rsid w:val="00C221E9"/>
    <w:rsid w:val="00C521CA"/>
    <w:rsid w:val="00CD18CD"/>
    <w:rsid w:val="00DB3321"/>
    <w:rsid w:val="00E7240E"/>
    <w:rsid w:val="00EE7FEB"/>
    <w:rsid w:val="00F25456"/>
    <w:rsid w:val="00F447E8"/>
    <w:rsid w:val="00F50E03"/>
    <w:rsid w:val="00F55271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32BD-C3A0-4E88-A48F-5283CE71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4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7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552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F5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552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527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5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form-spinboxunit">
    <w:name w:val="form-spinbox__unit"/>
    <w:basedOn w:val="Domylnaczcionkaakapitu"/>
    <w:rsid w:val="00F55271"/>
  </w:style>
  <w:style w:type="character" w:customStyle="1" w:styleId="box-product-detailinfo-boxdetailbuyactionchoosebuttontext">
    <w:name w:val="box-product-detail__info-box__detail__buy__action__choose__button__text"/>
    <w:basedOn w:val="Domylnaczcionkaakapitu"/>
    <w:rsid w:val="00F5527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5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list-benefitsitemtext">
    <w:name w:val="list-benefits__item__text"/>
    <w:basedOn w:val="Domylnaczcionkaakapitu"/>
    <w:rsid w:val="00F55271"/>
  </w:style>
  <w:style w:type="character" w:customStyle="1" w:styleId="Nagwek3Znak">
    <w:name w:val="Nagłówek 3 Znak"/>
    <w:basedOn w:val="Domylnaczcionkaakapitu"/>
    <w:link w:val="Nagwek3"/>
    <w:uiPriority w:val="9"/>
    <w:rsid w:val="00701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wrap">
    <w:name w:val="text-wrap"/>
    <w:basedOn w:val="Domylnaczcionkaakapitu"/>
    <w:rsid w:val="003E5189"/>
  </w:style>
  <w:style w:type="paragraph" w:styleId="Nagwek">
    <w:name w:val="header"/>
    <w:basedOn w:val="Normalny"/>
    <w:link w:val="Nagwek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E9"/>
  </w:style>
  <w:style w:type="paragraph" w:styleId="Stopka">
    <w:name w:val="footer"/>
    <w:basedOn w:val="Normalny"/>
    <w:link w:val="Stopka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E9"/>
  </w:style>
  <w:style w:type="paragraph" w:styleId="Akapitzlist">
    <w:name w:val="List Paragraph"/>
    <w:basedOn w:val="Normalny"/>
    <w:uiPriority w:val="34"/>
    <w:qFormat/>
    <w:rsid w:val="000A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6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931">
              <w:marLeft w:val="0"/>
              <w:marRight w:val="0"/>
              <w:marTop w:val="0"/>
              <w:marBottom w:val="195"/>
              <w:divBdr>
                <w:top w:val="single" w:sz="6" w:space="17" w:color="D8DEE5"/>
                <w:left w:val="single" w:sz="6" w:space="23" w:color="D8DEE5"/>
                <w:bottom w:val="single" w:sz="6" w:space="13" w:color="D8DEE5"/>
                <w:right w:val="single" w:sz="6" w:space="23" w:color="D8DEE5"/>
              </w:divBdr>
              <w:divsChild>
                <w:div w:id="134967340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1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4" w:color="F19F26"/>
                            <w:right w:val="none" w:sz="0" w:space="0" w:color="auto"/>
                          </w:divBdr>
                        </w:div>
                        <w:div w:id="1490289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361">
                          <w:marLeft w:val="0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4386"/>
                                <w:left w:val="single" w:sz="6" w:space="0" w:color="004386"/>
                                <w:bottom w:val="single" w:sz="6" w:space="0" w:color="004386"/>
                                <w:right w:val="single" w:sz="6" w:space="0" w:color="00438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1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24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31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938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045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485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jaknarowery.pl/uploads/drive/cross_save_wymiary/cross_save_1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</cp:lastModifiedBy>
  <cp:revision>17</cp:revision>
  <dcterms:created xsi:type="dcterms:W3CDTF">2017-02-02T19:49:00Z</dcterms:created>
  <dcterms:modified xsi:type="dcterms:W3CDTF">2018-07-10T10:25:00Z</dcterms:modified>
</cp:coreProperties>
</file>