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CE9A" w14:textId="77777777" w:rsidR="00885877" w:rsidRDefault="00885877" w:rsidP="001121AB">
      <w:pPr>
        <w:widowControl w:val="0"/>
        <w:suppressAutoHyphens w:val="0"/>
        <w:autoSpaceDN/>
        <w:spacing w:line="360" w:lineRule="auto"/>
        <w:ind w:left="6096"/>
        <w:textAlignment w:val="auto"/>
        <w:rPr>
          <w:rFonts w:ascii="Calibri" w:eastAsia="Calibri" w:hAnsi="Calibri" w:cs="Calibri"/>
          <w:spacing w:val="-1"/>
          <w:kern w:val="0"/>
          <w:lang w:eastAsia="en-US" w:bidi="ar-SA"/>
        </w:rPr>
      </w:pPr>
    </w:p>
    <w:p w14:paraId="00055A95" w14:textId="40AEB594" w:rsidR="001121AB" w:rsidRPr="001121AB" w:rsidRDefault="001121AB" w:rsidP="001121AB">
      <w:pPr>
        <w:widowControl w:val="0"/>
        <w:suppressAutoHyphens w:val="0"/>
        <w:autoSpaceDN/>
        <w:spacing w:line="360" w:lineRule="auto"/>
        <w:ind w:left="6096"/>
        <w:textAlignment w:val="auto"/>
        <w:rPr>
          <w:rFonts w:ascii="Calibri" w:eastAsia="Calibri" w:hAnsi="Calibri" w:cs="Calibri"/>
          <w:spacing w:val="-1"/>
          <w:kern w:val="0"/>
          <w:lang w:eastAsia="en-US" w:bidi="ar-SA"/>
        </w:rPr>
      </w:pPr>
      <w:r w:rsidRPr="001121AB">
        <w:rPr>
          <w:rFonts w:ascii="Calibri" w:eastAsia="Calibri" w:hAnsi="Calibri" w:cs="Calibri"/>
          <w:spacing w:val="-1"/>
          <w:kern w:val="0"/>
          <w:lang w:eastAsia="en-US" w:bidi="ar-SA"/>
        </w:rPr>
        <w:t>Zamawiający:</w:t>
      </w:r>
    </w:p>
    <w:p w14:paraId="6870A4EC" w14:textId="77777777" w:rsidR="001121AB" w:rsidRPr="001121AB" w:rsidRDefault="001121AB" w:rsidP="001121AB">
      <w:pPr>
        <w:widowControl w:val="0"/>
        <w:suppressAutoHyphens w:val="0"/>
        <w:autoSpaceDN/>
        <w:spacing w:line="360" w:lineRule="auto"/>
        <w:ind w:left="6096"/>
        <w:textAlignment w:val="auto"/>
        <w:rPr>
          <w:rFonts w:ascii="Calibri" w:eastAsia="Calibri" w:hAnsi="Calibri" w:cs="Calibri"/>
          <w:b/>
          <w:bCs/>
          <w:spacing w:val="-2"/>
          <w:kern w:val="0"/>
          <w:lang w:eastAsia="en-US" w:bidi="ar-SA"/>
        </w:rPr>
      </w:pPr>
      <w:r w:rsidRPr="001121AB">
        <w:rPr>
          <w:rFonts w:ascii="Calibri" w:eastAsia="Calibri" w:hAnsi="Calibri" w:cs="Calibri"/>
          <w:b/>
          <w:bCs/>
          <w:spacing w:val="-1"/>
          <w:kern w:val="0"/>
          <w:lang w:eastAsia="en-US" w:bidi="ar-SA"/>
        </w:rPr>
        <w:t>GMINA</w:t>
      </w:r>
      <w:r w:rsidRPr="001121AB">
        <w:rPr>
          <w:rFonts w:ascii="Calibri" w:eastAsia="Calibri" w:hAnsi="Calibri" w:cs="Calibri"/>
          <w:b/>
          <w:bCs/>
          <w:spacing w:val="17"/>
          <w:kern w:val="0"/>
          <w:lang w:eastAsia="en-US" w:bidi="ar-SA"/>
        </w:rPr>
        <w:t xml:space="preserve"> </w:t>
      </w:r>
      <w:r w:rsidRPr="001121AB">
        <w:rPr>
          <w:rFonts w:ascii="Calibri" w:eastAsia="Calibri" w:hAnsi="Calibri" w:cs="Calibri"/>
          <w:b/>
          <w:bCs/>
          <w:spacing w:val="-2"/>
          <w:kern w:val="0"/>
          <w:lang w:eastAsia="en-US" w:bidi="ar-SA"/>
        </w:rPr>
        <w:t>TUCHÓW</w:t>
      </w:r>
    </w:p>
    <w:p w14:paraId="4473E4AD" w14:textId="77777777" w:rsidR="001121AB" w:rsidRPr="001121AB" w:rsidRDefault="001121AB" w:rsidP="001121AB">
      <w:pPr>
        <w:widowControl w:val="0"/>
        <w:suppressAutoHyphens w:val="0"/>
        <w:autoSpaceDN/>
        <w:spacing w:line="360" w:lineRule="auto"/>
        <w:ind w:left="6096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1121AB">
        <w:rPr>
          <w:rFonts w:ascii="Calibri" w:eastAsia="Calibri" w:hAnsi="Calibri" w:cs="Calibri"/>
          <w:b/>
          <w:bCs/>
          <w:kern w:val="0"/>
          <w:lang w:eastAsia="en-US" w:bidi="ar-SA"/>
        </w:rPr>
        <w:t>ul.</w:t>
      </w:r>
      <w:r w:rsidRPr="001121AB">
        <w:rPr>
          <w:rFonts w:ascii="Calibri" w:eastAsia="Calibri" w:hAnsi="Calibri" w:cs="Calibri"/>
          <w:b/>
          <w:bCs/>
          <w:spacing w:val="6"/>
          <w:kern w:val="0"/>
          <w:lang w:eastAsia="en-US" w:bidi="ar-SA"/>
        </w:rPr>
        <w:t xml:space="preserve"> </w:t>
      </w:r>
      <w:r w:rsidRPr="001121AB">
        <w:rPr>
          <w:rFonts w:ascii="Calibri" w:eastAsia="Calibri" w:hAnsi="Calibri" w:cs="Calibri"/>
          <w:b/>
          <w:bCs/>
          <w:spacing w:val="-1"/>
          <w:kern w:val="0"/>
          <w:lang w:eastAsia="en-US" w:bidi="ar-SA"/>
        </w:rPr>
        <w:t>Rynek</w:t>
      </w:r>
      <w:r w:rsidRPr="001121AB">
        <w:rPr>
          <w:rFonts w:ascii="Calibri" w:eastAsia="Calibri" w:hAnsi="Calibri" w:cs="Calibri"/>
          <w:b/>
          <w:bCs/>
          <w:spacing w:val="5"/>
          <w:kern w:val="0"/>
          <w:lang w:eastAsia="en-US" w:bidi="ar-SA"/>
        </w:rPr>
        <w:t xml:space="preserve"> </w:t>
      </w:r>
      <w:r w:rsidRPr="001121AB">
        <w:rPr>
          <w:rFonts w:ascii="Calibri" w:eastAsia="Calibri" w:hAnsi="Calibri" w:cs="Calibri"/>
          <w:b/>
          <w:bCs/>
          <w:kern w:val="0"/>
          <w:lang w:eastAsia="en-US" w:bidi="ar-SA"/>
        </w:rPr>
        <w:t>1</w:t>
      </w:r>
      <w:r w:rsidRPr="001121AB">
        <w:rPr>
          <w:rFonts w:ascii="Calibri" w:eastAsia="Calibri" w:hAnsi="Calibri" w:cs="Calibri"/>
          <w:b/>
          <w:bCs/>
          <w:spacing w:val="5"/>
          <w:kern w:val="0"/>
          <w:lang w:eastAsia="en-US" w:bidi="ar-SA"/>
        </w:rPr>
        <w:t xml:space="preserve"> </w:t>
      </w:r>
      <w:r w:rsidRPr="001121AB">
        <w:rPr>
          <w:rFonts w:ascii="Calibri" w:eastAsia="Calibri" w:hAnsi="Calibri" w:cs="Calibri"/>
          <w:b/>
          <w:bCs/>
          <w:spacing w:val="-1"/>
          <w:kern w:val="0"/>
          <w:lang w:eastAsia="en-US" w:bidi="ar-SA"/>
        </w:rPr>
        <w:t>33‐170</w:t>
      </w:r>
      <w:r w:rsidRPr="001121AB">
        <w:rPr>
          <w:rFonts w:ascii="Calibri" w:eastAsia="Calibri" w:hAnsi="Calibri" w:cs="Calibri"/>
          <w:b/>
          <w:bCs/>
          <w:spacing w:val="5"/>
          <w:kern w:val="0"/>
          <w:lang w:eastAsia="en-US" w:bidi="ar-SA"/>
        </w:rPr>
        <w:t xml:space="preserve"> </w:t>
      </w:r>
      <w:r w:rsidRPr="001121AB">
        <w:rPr>
          <w:rFonts w:ascii="Calibri" w:eastAsia="Calibri" w:hAnsi="Calibri" w:cs="Calibri"/>
          <w:b/>
          <w:bCs/>
          <w:spacing w:val="-3"/>
          <w:kern w:val="0"/>
          <w:lang w:eastAsia="en-US" w:bidi="ar-SA"/>
        </w:rPr>
        <w:t>Tuchów</w:t>
      </w:r>
    </w:p>
    <w:p w14:paraId="4E72D0CE" w14:textId="77777777" w:rsidR="00AB6584" w:rsidRPr="00AC72F5" w:rsidRDefault="00F06785" w:rsidP="00AC72F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C72F5">
        <w:rPr>
          <w:rFonts w:asciiTheme="minorHAnsi" w:hAnsiTheme="minorHAnsi" w:cstheme="minorHAnsi"/>
          <w:b/>
          <w:bCs/>
        </w:rPr>
        <w:t>OŚWIADCZENIE</w:t>
      </w:r>
    </w:p>
    <w:p w14:paraId="25C14335" w14:textId="77777777" w:rsidR="00AB6584" w:rsidRPr="00AC72F5" w:rsidRDefault="00F06785" w:rsidP="00AC72F5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C72F5">
        <w:rPr>
          <w:rFonts w:asciiTheme="minorHAnsi" w:hAnsiTheme="minorHAnsi" w:cstheme="minorHAnsi"/>
          <w:b/>
          <w:bCs/>
        </w:rPr>
        <w:t>O  PRZYNALEŻNOŚCI  LUB  BRAKU  PRZYNALEŻNOŚCI DO  TEJ  SAMEJ  GRUPY  KAPITAŁOWEJ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655"/>
      </w:tblGrid>
      <w:tr w:rsidR="009A258E" w:rsidRPr="00AC72F5" w14:paraId="4E587F28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24DF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Nazwa Wykonawcy: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405A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0D6C7504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FFCB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D58D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2CABDB6F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D86C" w14:textId="11B7E966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Tel.</w:t>
            </w:r>
            <w:r w:rsidR="00376CFE" w:rsidRPr="00AC72F5">
              <w:rPr>
                <w:rFonts w:asciiTheme="minorHAnsi" w:hAnsiTheme="minorHAnsi" w:cstheme="minorHAnsi"/>
              </w:rPr>
              <w:t xml:space="preserve">, </w:t>
            </w:r>
            <w:r w:rsidRPr="00AC72F5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6307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3482F93E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0DA2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 xml:space="preserve">Numer KRS: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F7AA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4849C2CD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9A1D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NIP: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1529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3225430F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0485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1382F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23CDECCD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6413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 xml:space="preserve">nr konta Wykonawcy: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0DA3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A258E" w:rsidRPr="00AC72F5" w14:paraId="5D2BA7C3" w14:textId="77777777" w:rsidTr="00F04A2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2BFF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 xml:space="preserve">w banku: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9FF8" w14:textId="77777777" w:rsidR="009A258E" w:rsidRPr="00AC72F5" w:rsidRDefault="009A258E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228AF0B" w14:textId="0F8E44C4" w:rsidR="00AB6584" w:rsidRPr="00AC72F5" w:rsidRDefault="00F06785" w:rsidP="00AC72F5">
      <w:pPr>
        <w:spacing w:line="360" w:lineRule="auto"/>
        <w:jc w:val="center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(UWAGA. W przypadku składania oferty przez Wykonawców występujących wspólnie podać nazwy firmy i dokładne adresy wszystkich wspólników spółki cywilnej lub członków konsorcjum)</w:t>
      </w:r>
    </w:p>
    <w:p w14:paraId="3DD001D4" w14:textId="77777777" w:rsidR="00AB6584" w:rsidRPr="00AC72F5" w:rsidRDefault="00AB6584" w:rsidP="003630DD">
      <w:pPr>
        <w:spacing w:line="360" w:lineRule="auto"/>
        <w:jc w:val="center"/>
        <w:rPr>
          <w:rFonts w:asciiTheme="minorHAnsi" w:hAnsiTheme="minorHAnsi" w:cstheme="minorHAnsi"/>
        </w:rPr>
      </w:pPr>
    </w:p>
    <w:p w14:paraId="6F556FB7" w14:textId="2C0B007A" w:rsidR="00AB6584" w:rsidRPr="00AC72F5" w:rsidRDefault="00F06785" w:rsidP="00AC72F5">
      <w:pPr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Nawiązując do ogłoszenia o przetargu w trybie podstawowym na wykonanie zadania pn.:</w:t>
      </w:r>
    </w:p>
    <w:p w14:paraId="4DE8CD38" w14:textId="19149ACF" w:rsidR="001121AB" w:rsidRPr="001121AB" w:rsidRDefault="001121AB" w:rsidP="001121AB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Hlk110323092"/>
      <w:bookmarkStart w:id="1" w:name="_Hlk100822158"/>
      <w:r w:rsidRPr="001121AB">
        <w:rPr>
          <w:rFonts w:asciiTheme="minorHAnsi" w:hAnsiTheme="minorHAnsi" w:cstheme="minorHAnsi"/>
          <w:b/>
          <w:bCs/>
        </w:rPr>
        <w:t>„</w:t>
      </w:r>
      <w:bookmarkEnd w:id="0"/>
      <w:r w:rsidR="001C7DA8" w:rsidRPr="001C7DA8">
        <w:rPr>
          <w:rFonts w:asciiTheme="minorHAnsi" w:hAnsiTheme="minorHAnsi" w:cstheme="minorHAnsi"/>
          <w:b/>
          <w:bCs/>
        </w:rPr>
        <w:t>Modernizacja boiska piłkarskiego poprzez budowę budynku zaplecza obiektu sportowo-rekreacyjnego w Siedliskach</w:t>
      </w:r>
      <w:r w:rsidRPr="001121AB">
        <w:rPr>
          <w:rFonts w:asciiTheme="minorHAnsi" w:hAnsiTheme="minorHAnsi" w:cstheme="minorHAnsi"/>
          <w:b/>
          <w:bCs/>
        </w:rPr>
        <w:t xml:space="preserve">” </w:t>
      </w:r>
      <w:bookmarkEnd w:id="1"/>
    </w:p>
    <w:p w14:paraId="3228ED03" w14:textId="62B96DAD" w:rsidR="00AB6584" w:rsidRPr="00AC72F5" w:rsidRDefault="00F06785" w:rsidP="00AC72F5">
      <w:pPr>
        <w:spacing w:line="360" w:lineRule="auto"/>
        <w:jc w:val="center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o numerze: ZP-271-</w:t>
      </w:r>
      <w:r w:rsidR="001C7DA8">
        <w:rPr>
          <w:rFonts w:asciiTheme="minorHAnsi" w:hAnsiTheme="minorHAnsi" w:cstheme="minorHAnsi"/>
        </w:rPr>
        <w:t>11</w:t>
      </w:r>
      <w:r w:rsidRPr="00AC72F5">
        <w:rPr>
          <w:rFonts w:asciiTheme="minorHAnsi" w:hAnsiTheme="minorHAnsi" w:cstheme="minorHAnsi"/>
        </w:rPr>
        <w:t>/202</w:t>
      </w:r>
      <w:r w:rsidR="001669BF" w:rsidRPr="00AC72F5">
        <w:rPr>
          <w:rFonts w:asciiTheme="minorHAnsi" w:hAnsiTheme="minorHAnsi" w:cstheme="minorHAnsi"/>
        </w:rPr>
        <w:t>2</w:t>
      </w:r>
    </w:p>
    <w:p w14:paraId="797B5E2E" w14:textId="77777777" w:rsidR="00376CFE" w:rsidRPr="00AC72F5" w:rsidRDefault="00376CFE" w:rsidP="00AC72F5">
      <w:pPr>
        <w:spacing w:line="360" w:lineRule="auto"/>
        <w:rPr>
          <w:rFonts w:asciiTheme="minorHAnsi" w:hAnsiTheme="minorHAnsi" w:cstheme="minorHAnsi"/>
        </w:rPr>
      </w:pPr>
    </w:p>
    <w:p w14:paraId="6F6F292F" w14:textId="49BB9E59" w:rsidR="00376CFE" w:rsidRPr="00AC72F5" w:rsidRDefault="00376CFE" w:rsidP="00AC72F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AC72F5">
        <w:rPr>
          <w:rFonts w:asciiTheme="minorHAnsi" w:hAnsiTheme="minorHAnsi" w:cstheme="minorHAnsi"/>
          <w:lang w:val="pl-PL"/>
        </w:rPr>
        <w:t>O</w:t>
      </w:r>
      <w:r w:rsidR="00F06785" w:rsidRPr="00AC72F5">
        <w:rPr>
          <w:rFonts w:asciiTheme="minorHAnsi" w:hAnsiTheme="minorHAnsi" w:cstheme="minorHAnsi"/>
          <w:lang w:val="pl-PL"/>
        </w:rPr>
        <w:t>świadczam/y, że</w:t>
      </w:r>
      <w:r w:rsidR="002004FB" w:rsidRPr="00AC72F5">
        <w:rPr>
          <w:rFonts w:asciiTheme="minorHAnsi" w:hAnsiTheme="minorHAnsi" w:cstheme="minorHAnsi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AC72F5" w14:paraId="06D12C7C" w14:textId="77777777" w:rsidTr="00F04A2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892E7BE" w14:textId="77777777" w:rsidR="002004FB" w:rsidRPr="00AC72F5" w:rsidRDefault="002004FB" w:rsidP="00AC72F5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4D581727" w14:textId="77777777" w:rsidR="00376CFE" w:rsidRPr="00AC72F5" w:rsidRDefault="00F06785" w:rsidP="00AC72F5">
      <w:pPr>
        <w:pStyle w:val="Akapitzlist"/>
        <w:spacing w:line="360" w:lineRule="auto"/>
        <w:ind w:left="792"/>
        <w:rPr>
          <w:rFonts w:asciiTheme="minorHAnsi" w:hAnsiTheme="minorHAnsi" w:cstheme="minorHAnsi"/>
          <w:lang w:val="pl-PL"/>
        </w:rPr>
      </w:pPr>
      <w:r w:rsidRPr="00AC72F5">
        <w:rPr>
          <w:rFonts w:asciiTheme="minorHAnsi" w:hAnsiTheme="minorHAnsi" w:cstheme="minorHAnsi"/>
          <w:lang w:val="pl-PL"/>
        </w:rPr>
        <w:t>nie należę/</w:t>
      </w:r>
      <w:proofErr w:type="spellStart"/>
      <w:r w:rsidRPr="00AC72F5">
        <w:rPr>
          <w:rFonts w:asciiTheme="minorHAnsi" w:hAnsiTheme="minorHAnsi" w:cstheme="minorHAnsi"/>
          <w:lang w:val="pl-PL"/>
        </w:rPr>
        <w:t>ymy</w:t>
      </w:r>
      <w:proofErr w:type="spellEnd"/>
      <w:r w:rsidRPr="00AC72F5">
        <w:rPr>
          <w:rFonts w:asciiTheme="minorHAnsi" w:hAnsiTheme="minorHAnsi" w:cstheme="minorHAnsi"/>
          <w:lang w:val="pl-PL"/>
        </w:rPr>
        <w:t xml:space="preserve"> do tej samej grupy kapitałowej, o której mowa w art. 108 ust. 1 pkt 5 ustawy </w:t>
      </w:r>
      <w:proofErr w:type="spellStart"/>
      <w:r w:rsidRPr="00AC72F5">
        <w:rPr>
          <w:rFonts w:asciiTheme="minorHAnsi" w:hAnsiTheme="minorHAnsi" w:cstheme="minorHAnsi"/>
          <w:lang w:val="pl-PL"/>
        </w:rPr>
        <w:t>Pzp</w:t>
      </w:r>
      <w:proofErr w:type="spellEnd"/>
      <w:r w:rsidRPr="00AC72F5">
        <w:rPr>
          <w:rFonts w:asciiTheme="minorHAnsi" w:hAnsiTheme="minorHAnsi" w:cstheme="minorHAnsi"/>
          <w:lang w:val="pl-PL"/>
        </w:rPr>
        <w:t>;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AC72F5" w14:paraId="0930300F" w14:textId="77777777" w:rsidTr="00F04A25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EB537F2" w14:textId="77777777" w:rsidR="002004FB" w:rsidRPr="00AC72F5" w:rsidRDefault="002004FB" w:rsidP="00AC72F5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E14B7CF" w14:textId="51D90C00" w:rsidR="00C74F1E" w:rsidRPr="00AC72F5" w:rsidRDefault="00F06785" w:rsidP="00AC72F5">
      <w:pPr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należę/</w:t>
      </w:r>
      <w:proofErr w:type="spellStart"/>
      <w:r w:rsidRPr="00AC72F5">
        <w:rPr>
          <w:rFonts w:asciiTheme="minorHAnsi" w:hAnsiTheme="minorHAnsi" w:cstheme="minorHAnsi"/>
        </w:rPr>
        <w:t>ymy</w:t>
      </w:r>
      <w:proofErr w:type="spellEnd"/>
      <w:r w:rsidRPr="00AC72F5">
        <w:rPr>
          <w:rFonts w:asciiTheme="minorHAnsi" w:hAnsiTheme="minorHAnsi" w:cstheme="minorHAnsi"/>
        </w:rPr>
        <w:t xml:space="preserve"> do tej samej grupy kapitałowej, o której mowa w art. 108 ust. 1 pkt 5 ustawy </w:t>
      </w:r>
      <w:proofErr w:type="spellStart"/>
      <w:r w:rsidRPr="00AC72F5">
        <w:rPr>
          <w:rFonts w:asciiTheme="minorHAnsi" w:hAnsiTheme="minorHAnsi" w:cstheme="minorHAnsi"/>
        </w:rPr>
        <w:t>Pzp</w:t>
      </w:r>
      <w:proofErr w:type="spellEnd"/>
      <w:r w:rsidRPr="00AC72F5">
        <w:rPr>
          <w:rFonts w:asciiTheme="minorHAnsi" w:hAnsiTheme="minorHAnsi" w:cstheme="minorHAnsi"/>
        </w:rPr>
        <w:t>,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004FB" w:rsidRPr="00AC72F5" w14:paraId="18E3D7B6" w14:textId="77777777" w:rsidTr="0079742D">
        <w:trPr>
          <w:trHeight w:val="270"/>
        </w:trPr>
        <w:tc>
          <w:tcPr>
            <w:tcW w:w="392" w:type="dxa"/>
            <w:shd w:val="clear" w:color="auto" w:fill="EDEDED" w:themeFill="accent3" w:themeFillTint="33"/>
          </w:tcPr>
          <w:p w14:paraId="7E97995F" w14:textId="77777777" w:rsidR="002004FB" w:rsidRPr="00AC72F5" w:rsidRDefault="002004FB" w:rsidP="00AC72F5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96F14EE" w14:textId="5C845D35" w:rsidR="00376CFE" w:rsidRPr="00AC72F5" w:rsidRDefault="00F06785" w:rsidP="00AC72F5">
      <w:pPr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nie należę/</w:t>
      </w:r>
      <w:proofErr w:type="spellStart"/>
      <w:r w:rsidRPr="00AC72F5">
        <w:rPr>
          <w:rFonts w:asciiTheme="minorHAnsi" w:hAnsiTheme="minorHAnsi" w:cstheme="minorHAnsi"/>
        </w:rPr>
        <w:t>ymy</w:t>
      </w:r>
      <w:proofErr w:type="spellEnd"/>
      <w:r w:rsidRPr="00AC72F5">
        <w:rPr>
          <w:rFonts w:asciiTheme="minorHAnsi" w:hAnsiTheme="minorHAnsi" w:cstheme="minorHAnsi"/>
        </w:rPr>
        <w:t xml:space="preserve"> do żadnej grupy kapitałowej, o której mowa w art. 108 ust. 1 pkt 5 ustawy </w:t>
      </w:r>
      <w:proofErr w:type="spellStart"/>
      <w:r w:rsidRPr="00AC72F5">
        <w:rPr>
          <w:rFonts w:asciiTheme="minorHAnsi" w:hAnsiTheme="minorHAnsi" w:cstheme="minorHAnsi"/>
        </w:rPr>
        <w:t>Pzp</w:t>
      </w:r>
      <w:proofErr w:type="spellEnd"/>
      <w:r w:rsidRPr="00AC72F5">
        <w:rPr>
          <w:rFonts w:asciiTheme="minorHAnsi" w:hAnsiTheme="minorHAnsi" w:cstheme="minorHAnsi"/>
        </w:rPr>
        <w:t>;</w:t>
      </w:r>
    </w:p>
    <w:p w14:paraId="5CF8AAF2" w14:textId="77777777" w:rsidR="0079742D" w:rsidRPr="00AC72F5" w:rsidRDefault="0079742D" w:rsidP="00AC72F5">
      <w:pPr>
        <w:spacing w:line="360" w:lineRule="auto"/>
        <w:rPr>
          <w:rFonts w:asciiTheme="minorHAnsi" w:hAnsiTheme="minorHAnsi" w:cstheme="minorHAnsi"/>
        </w:rPr>
      </w:pPr>
    </w:p>
    <w:p w14:paraId="6B1E735B" w14:textId="4AC2E6F2" w:rsidR="00AB6584" w:rsidRPr="00AC72F5" w:rsidRDefault="00F06785" w:rsidP="00AC72F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AC72F5">
        <w:rPr>
          <w:rFonts w:asciiTheme="minorHAnsi" w:hAnsiTheme="minorHAnsi" w:cstheme="minorHAnsi"/>
          <w:lang w:val="pl-PL"/>
        </w:rPr>
        <w:t xml:space="preserve">Wykonawcy należący do tej samej grupy kapitałowej, którzy złożyli odrębne oferty </w:t>
      </w:r>
      <w:r w:rsidRPr="00AC72F5">
        <w:rPr>
          <w:rFonts w:asciiTheme="minorHAnsi" w:hAnsiTheme="minorHAnsi" w:cstheme="minorHAnsi"/>
          <w:lang w:val="pl-PL"/>
        </w:rPr>
        <w:br/>
        <w:t>w niniejszym podstępowaniu:</w:t>
      </w:r>
    </w:p>
    <w:p w14:paraId="24C81CF1" w14:textId="77777777" w:rsidR="00376CFE" w:rsidRPr="00AC72F5" w:rsidRDefault="00376CFE" w:rsidP="00AC72F5">
      <w:pPr>
        <w:pStyle w:val="Akapitzlist"/>
        <w:spacing w:line="360" w:lineRule="auto"/>
        <w:ind w:left="360"/>
        <w:rPr>
          <w:rFonts w:asciiTheme="minorHAnsi" w:hAnsiTheme="minorHAnsi" w:cstheme="minorHAnsi"/>
          <w:lang w:val="pl-PL"/>
        </w:rPr>
      </w:pPr>
    </w:p>
    <w:tbl>
      <w:tblPr>
        <w:tblW w:w="9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736"/>
        <w:gridCol w:w="3787"/>
      </w:tblGrid>
      <w:tr w:rsidR="00AB6584" w:rsidRPr="00AC72F5" w14:paraId="6AA75496" w14:textId="77777777">
        <w:trPr>
          <w:trHeight w:val="46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6219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0C42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F1C24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Adres siedziby</w:t>
            </w:r>
          </w:p>
        </w:tc>
      </w:tr>
      <w:tr w:rsidR="00AB6584" w:rsidRPr="00AC72F5" w14:paraId="1C8EA272" w14:textId="77777777" w:rsidTr="00F04A25">
        <w:trPr>
          <w:trHeight w:val="8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F195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BAF8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3D58DC5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7198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B6584" w:rsidRPr="00AC72F5" w14:paraId="5C907A43" w14:textId="77777777" w:rsidTr="00F04A25">
        <w:trPr>
          <w:trHeight w:val="82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BB2B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C98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081ACA78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0BD4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B6584" w:rsidRPr="00AC72F5" w14:paraId="5346C831" w14:textId="77777777" w:rsidTr="00F04A2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F49A9" w14:textId="77777777" w:rsidR="00AB6584" w:rsidRPr="00AC72F5" w:rsidRDefault="00F06785" w:rsidP="00AC72F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C72F5">
              <w:rPr>
                <w:rFonts w:asciiTheme="minorHAnsi" w:hAnsiTheme="minorHAnsi" w:cstheme="minorHAnsi"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B2C2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613B9890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AF38" w14:textId="77777777" w:rsidR="00AB6584" w:rsidRPr="00AC72F5" w:rsidRDefault="00AB6584" w:rsidP="00AC72F5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E6C2ABF" w14:textId="77777777" w:rsidR="00376CFE" w:rsidRPr="00AC72F5" w:rsidRDefault="00376CFE" w:rsidP="00AC72F5">
      <w:pPr>
        <w:spacing w:line="360" w:lineRule="auto"/>
        <w:rPr>
          <w:rFonts w:asciiTheme="minorHAnsi" w:hAnsiTheme="minorHAnsi" w:cstheme="minorHAnsi"/>
        </w:rPr>
      </w:pPr>
    </w:p>
    <w:p w14:paraId="4CEDDAE5" w14:textId="3222B45F" w:rsidR="00AB6584" w:rsidRPr="00AC72F5" w:rsidRDefault="00376CFE" w:rsidP="00AC72F5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pl-PL"/>
        </w:rPr>
      </w:pPr>
      <w:r w:rsidRPr="00AC72F5">
        <w:rPr>
          <w:rFonts w:asciiTheme="minorHAnsi" w:hAnsiTheme="minorHAnsi" w:cstheme="minorHAnsi"/>
          <w:lang w:val="pl-PL"/>
        </w:rPr>
        <w:t>O</w:t>
      </w:r>
      <w:r w:rsidR="00F06785" w:rsidRPr="00AC72F5">
        <w:rPr>
          <w:rFonts w:asciiTheme="minorHAnsi" w:hAnsiTheme="minorHAnsi" w:cstheme="minorHAnsi"/>
          <w:lang w:val="pl-PL"/>
        </w:rPr>
        <w:t>świadczam/y, że istniejące między podmiotami, o których mowa w pkt 2. powiązania nie prowadzą do zakłócenia konkurencji w niniejszym postępowaniu o udzielenie zamówienia publicznego, co poniżej wykazuję wraz z ewentualnymi środkami dowodowymi:</w:t>
      </w:r>
    </w:p>
    <w:p w14:paraId="5BF3712F" w14:textId="77777777" w:rsidR="00AB6584" w:rsidRPr="00AC72F5" w:rsidRDefault="00F06785" w:rsidP="00AC72F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_____________________________________________________________________________</w:t>
      </w:r>
    </w:p>
    <w:p w14:paraId="254A0ACB" w14:textId="77777777" w:rsidR="00AB6584" w:rsidRPr="00AC72F5" w:rsidRDefault="00F06785" w:rsidP="00AC72F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_____________________________________________________________________________</w:t>
      </w:r>
    </w:p>
    <w:p w14:paraId="248CC4BF" w14:textId="77777777" w:rsidR="00AB6584" w:rsidRPr="00AC72F5" w:rsidRDefault="00F06785" w:rsidP="00AC72F5">
      <w:pPr>
        <w:shd w:val="clear" w:color="auto" w:fill="F2F2F2" w:themeFill="background1" w:themeFillShade="F2"/>
        <w:spacing w:line="360" w:lineRule="auto"/>
        <w:rPr>
          <w:rFonts w:asciiTheme="minorHAnsi" w:hAnsiTheme="minorHAnsi" w:cstheme="minorHAnsi"/>
        </w:rPr>
      </w:pPr>
      <w:r w:rsidRPr="00AC72F5">
        <w:rPr>
          <w:rFonts w:asciiTheme="minorHAnsi" w:hAnsiTheme="minorHAnsi" w:cstheme="minorHAnsi"/>
        </w:rPr>
        <w:t>_____________________________________________________________________________</w:t>
      </w:r>
    </w:p>
    <w:p w14:paraId="4764934D" w14:textId="77777777" w:rsidR="00AB6584" w:rsidRPr="00AC72F5" w:rsidRDefault="00AB6584" w:rsidP="00AC72F5">
      <w:pPr>
        <w:spacing w:line="360" w:lineRule="auto"/>
        <w:rPr>
          <w:rFonts w:asciiTheme="minorHAnsi" w:hAnsiTheme="minorHAnsi" w:cstheme="minorHAnsi"/>
        </w:rPr>
      </w:pPr>
    </w:p>
    <w:p w14:paraId="09363AD3" w14:textId="007B5A9E" w:rsidR="00376CFE" w:rsidRPr="00AC72F5" w:rsidRDefault="00376CFE" w:rsidP="00AC72F5">
      <w:pPr>
        <w:spacing w:line="360" w:lineRule="auto"/>
        <w:rPr>
          <w:rFonts w:asciiTheme="minorHAnsi" w:hAnsiTheme="minorHAnsi" w:cstheme="minorHAnsi"/>
        </w:rPr>
      </w:pPr>
    </w:p>
    <w:p w14:paraId="110F8077" w14:textId="1AC001D1" w:rsidR="00376CFE" w:rsidRPr="00AC72F5" w:rsidRDefault="00376CFE" w:rsidP="00AC72F5">
      <w:pPr>
        <w:spacing w:line="360" w:lineRule="auto"/>
        <w:rPr>
          <w:rFonts w:asciiTheme="minorHAnsi" w:hAnsiTheme="minorHAnsi" w:cstheme="minorHAnsi"/>
        </w:rPr>
      </w:pPr>
    </w:p>
    <w:sectPr w:rsidR="00376CFE" w:rsidRPr="00AC72F5" w:rsidSect="00040D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696" w:footer="61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ECC7" w14:textId="77777777" w:rsidR="00A772E6" w:rsidRDefault="00A772E6">
      <w:r>
        <w:separator/>
      </w:r>
    </w:p>
  </w:endnote>
  <w:endnote w:type="continuationSeparator" w:id="0">
    <w:p w14:paraId="1F2C4D9D" w14:textId="77777777" w:rsidR="00A772E6" w:rsidRDefault="00A7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8B48" w14:textId="77777777" w:rsidR="0094778F" w:rsidRDefault="00947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561D" w14:textId="77902BA2" w:rsidR="00C74F1E" w:rsidRDefault="00C74F1E" w:rsidP="00C74F1E">
    <w:pPr>
      <w:pStyle w:val="Standard"/>
      <w:jc w:val="center"/>
      <w:rPr>
        <w:rFonts w:ascii="Calibri" w:hAnsi="Calibri" w:cs="Calibri"/>
        <w:b/>
        <w:color w:val="A50021"/>
        <w:sz w:val="20"/>
        <w:szCs w:val="20"/>
        <w:lang w:val="pl-PL"/>
      </w:rPr>
    </w:pPr>
    <w:bookmarkStart w:id="2" w:name="_Hlk100821003"/>
    <w:r w:rsidRPr="001121AB">
      <w:rPr>
        <w:rFonts w:ascii="Calibri" w:hAnsi="Calibri" w:cs="Calibri"/>
        <w:b/>
        <w:color w:val="A50021"/>
        <w:sz w:val="20"/>
        <w:szCs w:val="20"/>
        <w:lang w:val="pl-PL"/>
      </w:rPr>
      <w:t>UWAGA!</w:t>
    </w:r>
    <w:r w:rsidRPr="001121AB">
      <w:rPr>
        <w:rFonts w:ascii="Calibri" w:hAnsi="Calibri" w:cs="Calibri"/>
        <w:b/>
        <w:color w:val="A50021"/>
        <w:sz w:val="20"/>
        <w:szCs w:val="20"/>
        <w:u w:val="single"/>
        <w:lang w:val="pl-PL"/>
      </w:rPr>
      <w:t xml:space="preserve"> </w:t>
    </w:r>
    <w:r w:rsidRPr="001121AB">
      <w:rPr>
        <w:rFonts w:ascii="Calibri" w:hAnsi="Calibri" w:cs="Calibr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1121AB">
      <w:rPr>
        <w:rFonts w:ascii="Calibri" w:hAnsi="Calibri" w:cs="Calibri"/>
        <w:b/>
        <w:color w:val="A50021"/>
        <w:sz w:val="20"/>
        <w:szCs w:val="20"/>
        <w:lang w:val="pl-PL"/>
      </w:rPr>
      <w:t>ne</w:t>
    </w:r>
    <w:proofErr w:type="spellEnd"/>
    <w:r w:rsidRPr="001121AB">
      <w:rPr>
        <w:rFonts w:ascii="Calibri" w:hAnsi="Calibri" w:cs="Calibr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0E6EDEB" w14:textId="7CB48732" w:rsidR="00885877" w:rsidRDefault="00885877" w:rsidP="00C74F1E">
    <w:pPr>
      <w:pStyle w:val="Standard"/>
      <w:jc w:val="center"/>
      <w:rPr>
        <w:rFonts w:ascii="Calibri" w:hAnsi="Calibri" w:cs="Calibri"/>
        <w:b/>
        <w:color w:val="A50021"/>
        <w:sz w:val="20"/>
        <w:szCs w:val="20"/>
        <w:lang w:val="pl-PL"/>
      </w:rPr>
    </w:pPr>
  </w:p>
  <w:bookmarkEnd w:id="2"/>
  <w:p w14:paraId="43C581C5" w14:textId="77777777" w:rsidR="0094778F" w:rsidRPr="0094778F" w:rsidRDefault="0094778F" w:rsidP="0094778F">
    <w:pPr>
      <w:autoSpaceDN/>
      <w:ind w:left="142" w:hanging="142"/>
      <w:jc w:val="center"/>
      <w:textAlignment w:val="auto"/>
      <w:rPr>
        <w:rFonts w:ascii="Calibri" w:eastAsia="Times New Roman" w:hAnsi="Calibri" w:cs="Calibri"/>
        <w:b/>
        <w:bCs/>
        <w:color w:val="0070C0"/>
        <w:kern w:val="0"/>
        <w:sz w:val="16"/>
        <w:szCs w:val="16"/>
        <w:lang w:eastAsia="ar-SA" w:bidi="ar-SA"/>
      </w:rPr>
    </w:pPr>
    <w:r w:rsidRPr="0094778F">
      <w:rPr>
        <w:rFonts w:ascii="Calibri" w:eastAsia="Times New Roman" w:hAnsi="Calibri" w:cs="Calibri"/>
        <w:color w:val="0070C0"/>
        <w:kern w:val="0"/>
        <w:sz w:val="16"/>
        <w:szCs w:val="16"/>
        <w:lang w:eastAsia="ar-SA" w:bidi="ar-SA"/>
      </w:rPr>
      <w:t>Rządowy Fundusz Polski Ład: Program Inwestycji Strategicznych „</w:t>
    </w:r>
    <w:r w:rsidRPr="0094778F">
      <w:rPr>
        <w:rFonts w:ascii="Calibri" w:eastAsia="Times New Roman" w:hAnsi="Calibri" w:cs="Calibri"/>
        <w:b/>
        <w:bCs/>
        <w:color w:val="0070C0"/>
        <w:kern w:val="0"/>
        <w:sz w:val="16"/>
        <w:szCs w:val="16"/>
        <w:lang w:eastAsia="ar-SA" w:bidi="ar-SA"/>
      </w:rPr>
      <w:t xml:space="preserve">Modernizacja boiska piłkarskiego poprzez budowę budynku zaplecza obiektu sportowo-rekreacyjnego w Siedliskach” </w:t>
    </w:r>
  </w:p>
  <w:p w14:paraId="0B103E0F" w14:textId="77777777" w:rsidR="0094778F" w:rsidRPr="0094778F" w:rsidRDefault="0094778F" w:rsidP="0094778F">
    <w:pPr>
      <w:autoSpaceDN/>
      <w:ind w:left="142" w:hanging="142"/>
      <w:jc w:val="center"/>
      <w:textAlignment w:val="auto"/>
      <w:rPr>
        <w:rFonts w:ascii="Calibri" w:eastAsia="Times New Roman" w:hAnsi="Calibri" w:cs="Calibri"/>
        <w:b/>
        <w:bCs/>
        <w:color w:val="0070C0"/>
        <w:kern w:val="0"/>
        <w:sz w:val="16"/>
        <w:szCs w:val="16"/>
        <w:lang w:eastAsia="ar-SA" w:bidi="ar-SA"/>
      </w:rPr>
    </w:pPr>
    <w:r w:rsidRPr="0094778F">
      <w:rPr>
        <w:rFonts w:ascii="Calibri" w:eastAsia="Times New Roman" w:hAnsi="Calibri" w:cs="Calibri"/>
        <w:b/>
        <w:bCs/>
        <w:color w:val="0070C0"/>
        <w:kern w:val="0"/>
        <w:sz w:val="16"/>
        <w:szCs w:val="16"/>
        <w:lang w:eastAsia="ar-SA" w:bidi="ar-SA"/>
      </w:rPr>
      <w:t>Program "Sportowa Polska" - Program Rozwoju Lokalnej Infrastruktury Sportowej - edycja 2020</w:t>
    </w:r>
  </w:p>
  <w:p w14:paraId="0929709D" w14:textId="77777777" w:rsidR="0094778F" w:rsidRPr="0094778F" w:rsidRDefault="0094778F" w:rsidP="0094778F">
    <w:pPr>
      <w:autoSpaceDN/>
      <w:ind w:left="142" w:hanging="142"/>
      <w:jc w:val="center"/>
      <w:textAlignment w:val="auto"/>
      <w:rPr>
        <w:rFonts w:ascii="Calibri" w:eastAsia="Times New Roman" w:hAnsi="Calibri" w:cs="Calibri"/>
        <w:color w:val="0070C0"/>
        <w:kern w:val="0"/>
        <w:sz w:val="16"/>
        <w:szCs w:val="16"/>
        <w:lang w:eastAsia="ar-SA" w:bidi="ar-SA"/>
      </w:rPr>
    </w:pPr>
    <w:r w:rsidRPr="0094778F">
      <w:rPr>
        <w:rFonts w:ascii="Calibri" w:eastAsia="Times New Roman" w:hAnsi="Calibri" w:cs="Calibri"/>
        <w:b/>
        <w:bCs/>
        <w:color w:val="0070C0"/>
        <w:kern w:val="0"/>
        <w:sz w:val="16"/>
        <w:szCs w:val="16"/>
        <w:lang w:eastAsia="ar-SA" w:bidi="ar-SA"/>
      </w:rPr>
      <w:t xml:space="preserve"> </w:t>
    </w:r>
    <w:r w:rsidRPr="0094778F">
      <w:rPr>
        <w:rFonts w:ascii="Calibri" w:eastAsia="Times New Roman" w:hAnsi="Calibri" w:cs="Calibri"/>
        <w:color w:val="0070C0"/>
        <w:kern w:val="0"/>
        <w:sz w:val="16"/>
        <w:szCs w:val="16"/>
        <w:lang w:eastAsia="ar-SA" w:bidi="ar-SA"/>
      </w:rPr>
      <w:t>– dofinansowanie ze środków Funduszu Rozwoju Kultury Fizycznej.</w:t>
    </w:r>
  </w:p>
  <w:p w14:paraId="61F37A40" w14:textId="54A5CC01" w:rsidR="00885877" w:rsidRPr="001121AB" w:rsidRDefault="00F06785" w:rsidP="00885877">
    <w:pPr>
      <w:pStyle w:val="Stopka"/>
      <w:jc w:val="center"/>
      <w:rPr>
        <w:rFonts w:ascii="Calibri" w:hAnsi="Calibri" w:cs="Calibri"/>
        <w:lang w:val="pl-PL"/>
      </w:rPr>
    </w:pPr>
    <w:r w:rsidRPr="001121AB">
      <w:rPr>
        <w:rFonts w:ascii="Calibri" w:hAnsi="Calibri" w:cs="Calibri"/>
        <w:lang w:val="pl-PL"/>
      </w:rPr>
      <w:fldChar w:fldCharType="begin"/>
    </w:r>
    <w:r w:rsidRPr="001121AB">
      <w:rPr>
        <w:rFonts w:ascii="Calibri" w:hAnsi="Calibri" w:cs="Calibri"/>
        <w:lang w:val="pl-PL"/>
      </w:rPr>
      <w:instrText xml:space="preserve"> PAGE </w:instrText>
    </w:r>
    <w:r w:rsidRPr="001121AB">
      <w:rPr>
        <w:rFonts w:ascii="Calibri" w:hAnsi="Calibri" w:cs="Calibri"/>
        <w:lang w:val="pl-PL"/>
      </w:rPr>
      <w:fldChar w:fldCharType="separate"/>
    </w:r>
    <w:r w:rsidRPr="001121AB">
      <w:rPr>
        <w:rFonts w:ascii="Calibri" w:hAnsi="Calibri" w:cs="Calibri"/>
        <w:lang w:val="pl-PL"/>
      </w:rPr>
      <w:t>2</w:t>
    </w:r>
    <w:r w:rsidRPr="001121AB">
      <w:rPr>
        <w:rFonts w:ascii="Calibri" w:hAnsi="Calibri" w:cs="Calibri"/>
        <w:lang w:val="pl-PL"/>
      </w:rPr>
      <w:fldChar w:fldCharType="end"/>
    </w:r>
    <w:r w:rsidRPr="001121AB">
      <w:rPr>
        <w:rFonts w:ascii="Calibri" w:hAnsi="Calibri" w:cs="Calibri"/>
        <w:lang w:val="pl-PL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ACDC" w14:textId="77777777" w:rsidR="0094778F" w:rsidRDefault="00947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152B" w14:textId="77777777" w:rsidR="00A772E6" w:rsidRDefault="00A772E6">
      <w:r>
        <w:rPr>
          <w:color w:val="000000"/>
        </w:rPr>
        <w:separator/>
      </w:r>
    </w:p>
  </w:footnote>
  <w:footnote w:type="continuationSeparator" w:id="0">
    <w:p w14:paraId="78184F29" w14:textId="77777777" w:rsidR="00A772E6" w:rsidRDefault="00A7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4F9E" w14:textId="77777777" w:rsidR="0094778F" w:rsidRDefault="00947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8E9" w14:textId="52CBC797" w:rsidR="00885877" w:rsidRDefault="005A0CEA" w:rsidP="00885877">
    <w:pPr>
      <w:pStyle w:val="Standard"/>
      <w:jc w:val="center"/>
      <w:rPr>
        <w:rFonts w:ascii="Calibri" w:hAnsi="Calibri" w:cs="Calibri"/>
        <w:b/>
        <w:bCs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4DDE5" wp14:editId="76695AF4">
          <wp:simplePos x="0" y="0"/>
          <wp:positionH relativeFrom="margin">
            <wp:align>left</wp:align>
          </wp:positionH>
          <wp:positionV relativeFrom="paragraph">
            <wp:posOffset>-186690</wp:posOffset>
          </wp:positionV>
          <wp:extent cx="5695950" cy="93267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3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877">
      <w:rPr>
        <w:noProof/>
      </w:rPr>
      <w:drawing>
        <wp:inline distT="0" distB="0" distL="0" distR="0" wp14:anchorId="50E91F4A" wp14:editId="0CBAE298">
          <wp:extent cx="1809750" cy="7496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40" cy="75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2AA6CA" w14:textId="5784717C" w:rsidR="00B408E7" w:rsidRPr="001121AB" w:rsidRDefault="00F06785">
    <w:pPr>
      <w:pStyle w:val="Standard"/>
      <w:rPr>
        <w:rFonts w:ascii="Calibri" w:hAnsi="Calibri" w:cs="Calibri"/>
        <w:b/>
        <w:bCs/>
        <w:lang w:val="pl-PL"/>
      </w:rPr>
    </w:pPr>
    <w:r w:rsidRPr="001121AB">
      <w:rPr>
        <w:rFonts w:ascii="Calibri" w:hAnsi="Calibri" w:cs="Calibri"/>
        <w:b/>
        <w:bCs/>
        <w:lang w:val="pl-PL"/>
      </w:rPr>
      <w:t>ZP-271-</w:t>
    </w:r>
    <w:r w:rsidR="001C7DA8">
      <w:rPr>
        <w:rFonts w:ascii="Calibri" w:hAnsi="Calibri" w:cs="Calibri"/>
        <w:b/>
        <w:bCs/>
        <w:lang w:val="pl-PL"/>
      </w:rPr>
      <w:t>11</w:t>
    </w:r>
    <w:r w:rsidRPr="001121AB">
      <w:rPr>
        <w:rFonts w:ascii="Calibri" w:hAnsi="Calibri" w:cs="Calibri"/>
        <w:b/>
        <w:bCs/>
        <w:lang w:val="pl-PL"/>
      </w:rPr>
      <w:t>/202</w:t>
    </w:r>
    <w:r w:rsidR="0024138E" w:rsidRPr="001121AB">
      <w:rPr>
        <w:rFonts w:ascii="Calibri" w:hAnsi="Calibri" w:cs="Calibri"/>
        <w:b/>
        <w:bCs/>
        <w:lang w:val="pl-PL"/>
      </w:rPr>
      <w:t>2</w:t>
    </w:r>
    <w:r w:rsidRPr="001121AB">
      <w:rPr>
        <w:rFonts w:ascii="Calibri" w:hAnsi="Calibri" w:cs="Calibri"/>
        <w:b/>
        <w:bCs/>
        <w:lang w:val="pl-PL"/>
      </w:rPr>
      <w:t xml:space="preserve"> </w:t>
    </w:r>
    <w:r w:rsidRPr="001121AB">
      <w:rPr>
        <w:rFonts w:ascii="Calibri" w:hAnsi="Calibri" w:cs="Calibri"/>
        <w:b/>
        <w:bCs/>
        <w:lang w:val="pl-PL"/>
      </w:rPr>
      <w:tab/>
    </w:r>
    <w:r w:rsidRPr="001121AB">
      <w:rPr>
        <w:rFonts w:ascii="Calibri" w:hAnsi="Calibri" w:cs="Calibri"/>
        <w:b/>
        <w:bCs/>
        <w:lang w:val="pl-PL"/>
      </w:rPr>
      <w:tab/>
    </w:r>
    <w:r w:rsidRPr="001121AB">
      <w:rPr>
        <w:rFonts w:ascii="Calibri" w:hAnsi="Calibri" w:cs="Calibri"/>
        <w:b/>
        <w:bCs/>
        <w:lang w:val="pl-PL"/>
      </w:rPr>
      <w:tab/>
    </w:r>
    <w:r w:rsidRPr="001121AB">
      <w:rPr>
        <w:rFonts w:ascii="Calibri" w:hAnsi="Calibri" w:cs="Calibri"/>
        <w:b/>
        <w:bCs/>
        <w:lang w:val="pl-PL"/>
      </w:rPr>
      <w:tab/>
    </w:r>
    <w:r w:rsidRPr="001121AB">
      <w:rPr>
        <w:rFonts w:ascii="Calibri" w:hAnsi="Calibri" w:cs="Calibri"/>
        <w:b/>
        <w:bCs/>
        <w:lang w:val="pl-PL"/>
      </w:rPr>
      <w:tab/>
      <w:t xml:space="preserve">Załącznik nr </w:t>
    </w:r>
    <w:r w:rsidR="00C81404" w:rsidRPr="001121AB">
      <w:rPr>
        <w:rFonts w:ascii="Calibri" w:hAnsi="Calibri" w:cs="Calibri"/>
        <w:b/>
        <w:bCs/>
        <w:lang w:val="pl-PL"/>
      </w:rPr>
      <w:t>9</w:t>
    </w:r>
    <w:r w:rsidRPr="001121AB">
      <w:rPr>
        <w:rFonts w:ascii="Calibri" w:hAnsi="Calibri" w:cs="Calibri"/>
        <w:b/>
        <w:bCs/>
        <w:lang w:val="pl-PL"/>
      </w:rPr>
      <w:t xml:space="preserve"> do SWZ – grupa kapitałowa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31DE" w14:textId="77777777" w:rsidR="0094778F" w:rsidRDefault="009477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6B9"/>
    <w:multiLevelType w:val="multilevel"/>
    <w:tmpl w:val="06B0F808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4669"/>
    <w:multiLevelType w:val="multilevel"/>
    <w:tmpl w:val="FAAAE5C2"/>
    <w:styleLink w:val="WWNum8"/>
    <w:lvl w:ilvl="0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2F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67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B25640"/>
    <w:multiLevelType w:val="multilevel"/>
    <w:tmpl w:val="490A78BC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kern w:val="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Calibri"/>
        <w:b/>
      </w:rPr>
    </w:lvl>
  </w:abstractNum>
  <w:abstractNum w:abstractNumId="5" w15:restartNumberingAfterBreak="0">
    <w:nsid w:val="7DA15EA3"/>
    <w:multiLevelType w:val="multilevel"/>
    <w:tmpl w:val="A170C56E"/>
    <w:styleLink w:val="WWNum3"/>
    <w:lvl w:ilvl="0">
      <w:numFmt w:val="bullet"/>
      <w:lvlText w:val=""/>
      <w:lvlJc w:val="left"/>
      <w:pPr>
        <w:ind w:left="720" w:hanging="360"/>
      </w:pPr>
      <w:rPr>
        <w:sz w:val="40"/>
        <w:szCs w:val="4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FF70073"/>
    <w:multiLevelType w:val="multilevel"/>
    <w:tmpl w:val="E9027EE8"/>
    <w:styleLink w:val="WWNum2"/>
    <w:lvl w:ilvl="0">
      <w:start w:val="1"/>
      <w:numFmt w:val="upperRoman"/>
      <w:suff w:val="space"/>
      <w:lvlText w:val="%1."/>
      <w:lvlJc w:val="left"/>
      <w:rPr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b/>
        <w:i w:val="0"/>
        <w:caps w:val="0"/>
        <w:smallCap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363"/>
      </w:pPr>
      <w:rPr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ind w:left="1077" w:hanging="357"/>
      </w:pPr>
      <w:rPr>
        <w:b/>
        <w:i w:val="0"/>
        <w:sz w:val="20"/>
      </w:rPr>
    </w:lvl>
    <w:lvl w:ilvl="4">
      <w:numFmt w:val="bullet"/>
      <w:lvlText w:val=""/>
      <w:lvlJc w:val="left"/>
      <w:pPr>
        <w:ind w:left="1435" w:hanging="358"/>
      </w:pPr>
      <w:rPr>
        <w:rFonts w:ascii="Wingdings" w:hAnsi="Wingdings"/>
        <w:b/>
        <w:i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05506663">
    <w:abstractNumId w:val="1"/>
  </w:num>
  <w:num w:numId="2" w16cid:durableId="1376662028">
    <w:abstractNumId w:val="0"/>
  </w:num>
  <w:num w:numId="3" w16cid:durableId="685249282">
    <w:abstractNumId w:val="6"/>
  </w:num>
  <w:num w:numId="4" w16cid:durableId="891497872">
    <w:abstractNumId w:val="5"/>
  </w:num>
  <w:num w:numId="5" w16cid:durableId="2011374377">
    <w:abstractNumId w:val="4"/>
  </w:num>
  <w:num w:numId="6" w16cid:durableId="228542704">
    <w:abstractNumId w:val="3"/>
  </w:num>
  <w:num w:numId="7" w16cid:durableId="1421298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84"/>
    <w:rsid w:val="000353B3"/>
    <w:rsid w:val="00040A37"/>
    <w:rsid w:val="00040D7F"/>
    <w:rsid w:val="0007359F"/>
    <w:rsid w:val="001121AB"/>
    <w:rsid w:val="001669BF"/>
    <w:rsid w:val="001C7DA8"/>
    <w:rsid w:val="002004FB"/>
    <w:rsid w:val="0024138E"/>
    <w:rsid w:val="002928EE"/>
    <w:rsid w:val="002A71DC"/>
    <w:rsid w:val="003421BA"/>
    <w:rsid w:val="003630DD"/>
    <w:rsid w:val="00376CFE"/>
    <w:rsid w:val="00434A23"/>
    <w:rsid w:val="004A5F1C"/>
    <w:rsid w:val="00534DA1"/>
    <w:rsid w:val="005A0CEA"/>
    <w:rsid w:val="005B371B"/>
    <w:rsid w:val="006E27F1"/>
    <w:rsid w:val="00711641"/>
    <w:rsid w:val="007664B2"/>
    <w:rsid w:val="007863D0"/>
    <w:rsid w:val="0079742D"/>
    <w:rsid w:val="007E2A34"/>
    <w:rsid w:val="00845A53"/>
    <w:rsid w:val="00885877"/>
    <w:rsid w:val="008E523F"/>
    <w:rsid w:val="008F0EE6"/>
    <w:rsid w:val="0094778F"/>
    <w:rsid w:val="009A258E"/>
    <w:rsid w:val="009A42A2"/>
    <w:rsid w:val="00A001F2"/>
    <w:rsid w:val="00A07722"/>
    <w:rsid w:val="00A12630"/>
    <w:rsid w:val="00A772E6"/>
    <w:rsid w:val="00A85B91"/>
    <w:rsid w:val="00AB6584"/>
    <w:rsid w:val="00AC72F5"/>
    <w:rsid w:val="00BD23B7"/>
    <w:rsid w:val="00BE626A"/>
    <w:rsid w:val="00C74F1E"/>
    <w:rsid w:val="00C81404"/>
    <w:rsid w:val="00CE3BC7"/>
    <w:rsid w:val="00D81D2E"/>
    <w:rsid w:val="00DE09DA"/>
    <w:rsid w:val="00E71B91"/>
    <w:rsid w:val="00F04A25"/>
    <w:rsid w:val="00F0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B09B8"/>
  <w15:docId w15:val="{C7AE0B00-F25C-4E91-986C-59579837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paragraph" w:styleId="Nagwek1">
    <w:name w:val="heading 1"/>
    <w:basedOn w:val="Standard"/>
    <w:link w:val="Nagwek1Znak"/>
    <w:uiPriority w:val="9"/>
    <w:qFormat/>
    <w:pPr>
      <w:keepNext/>
      <w:ind w:left="360"/>
      <w:outlineLvl w:val="0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Nagwek4">
    <w:name w:val="heading 4"/>
    <w:basedOn w:val="Standard"/>
    <w:uiPriority w:val="9"/>
    <w:unhideWhenUsed/>
    <w:qFormat/>
    <w:pPr>
      <w:keepNext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Standard"/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Styl">
    <w:name w:val="Styl"/>
    <w:pPr>
      <w:widowControl w:val="0"/>
      <w:autoSpaceDE w:val="0"/>
      <w:ind w:left="357" w:hanging="357"/>
      <w:jc w:val="both"/>
    </w:pPr>
    <w:rPr>
      <w:rFonts w:ascii="Times New Roman" w:eastAsia="Times New Roman" w:hAnsi="Times New Roman" w:cs="Times New Roman"/>
      <w:lang w:val="pl-PL" w:bidi="ar-SA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29">
    <w:name w:val="ListLabel 29"/>
    <w:rPr>
      <w:b/>
      <w:sz w:val="20"/>
    </w:rPr>
  </w:style>
  <w:style w:type="character" w:customStyle="1" w:styleId="ListLabel1">
    <w:name w:val="ListLabel 1"/>
    <w:rPr>
      <w:rFonts w:ascii="Arial" w:eastAsia="Arial" w:hAnsi="Arial" w:cs="Arial"/>
      <w:b/>
      <w:i w:val="0"/>
      <w:sz w:val="20"/>
    </w:rPr>
  </w:style>
  <w:style w:type="character" w:customStyle="1" w:styleId="ListLabel2">
    <w:name w:val="ListLabel 2"/>
    <w:rPr>
      <w:b/>
      <w:i w:val="0"/>
      <w:caps/>
      <w:sz w:val="24"/>
      <w:szCs w:val="24"/>
    </w:rPr>
  </w:style>
  <w:style w:type="character" w:customStyle="1" w:styleId="ListLabel3">
    <w:name w:val="ListLabel 3"/>
    <w:rPr>
      <w:b/>
      <w:i w:val="0"/>
      <w:caps w:val="0"/>
      <w:smallCaps w:val="0"/>
      <w:sz w:val="24"/>
      <w:szCs w:val="24"/>
    </w:rPr>
  </w:style>
  <w:style w:type="character" w:customStyle="1" w:styleId="ListLabel4">
    <w:name w:val="ListLabel 4"/>
    <w:rPr>
      <w:b/>
      <w:i w:val="0"/>
      <w:caps/>
      <w:sz w:val="24"/>
      <w:szCs w:val="24"/>
    </w:rPr>
  </w:style>
  <w:style w:type="character" w:customStyle="1" w:styleId="ListLabel5">
    <w:name w:val="ListLabel 5"/>
    <w:rPr>
      <w:b/>
      <w:i w:val="0"/>
      <w:sz w:val="20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sz w:val="40"/>
      <w:szCs w:val="40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WW8Num25z0">
    <w:name w:val="WW8Num25z0"/>
    <w:rPr>
      <w:rFonts w:ascii="Calibri" w:eastAsia="Calibri" w:hAnsi="Calibri" w:cs="Calibri"/>
      <w:b/>
      <w:kern w:val="3"/>
    </w:rPr>
  </w:style>
  <w:style w:type="character" w:customStyle="1" w:styleId="WW8Num25z1">
    <w:name w:val="WW8Num25z1"/>
    <w:rPr>
      <w:rFonts w:ascii="Calibri" w:eastAsia="Calibri" w:hAnsi="Calibri" w:cs="Calibri"/>
      <w:b/>
    </w:rPr>
  </w:style>
  <w:style w:type="character" w:customStyle="1" w:styleId="txt-new">
    <w:name w:val="txt-new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8Num25">
    <w:name w:val="WW8Num25"/>
    <w:basedOn w:val="Bezlisty"/>
    <w:pPr>
      <w:numPr>
        <w:numId w:val="5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A258E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004FB"/>
    <w:pPr>
      <w:widowControl w:val="0"/>
      <w:suppressAutoHyphens w:val="0"/>
      <w:autoSpaceDN/>
      <w:ind w:left="1194"/>
      <w:textAlignment w:val="auto"/>
    </w:pPr>
    <w:rPr>
      <w:rFonts w:ascii="Calibri" w:eastAsia="Calibri" w:hAnsi="Calibri" w:cstheme="minorBidi"/>
      <w:kern w:val="0"/>
      <w:sz w:val="23"/>
      <w:szCs w:val="23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4FB"/>
    <w:rPr>
      <w:rFonts w:ascii="Calibri" w:eastAsia="Calibri" w:hAnsi="Calibri" w:cstheme="minorBidi"/>
      <w:kern w:val="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2004FB"/>
    <w:pPr>
      <w:widowControl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7D79-770A-4706-A941-4F7FB947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cp:lastModifiedBy>umt365</cp:lastModifiedBy>
  <cp:revision>51</cp:revision>
  <cp:lastPrinted>2021-04-21T15:32:00Z</cp:lastPrinted>
  <dcterms:created xsi:type="dcterms:W3CDTF">2021-06-22T11:48:00Z</dcterms:created>
  <dcterms:modified xsi:type="dcterms:W3CDTF">2022-09-02T09:48:00Z</dcterms:modified>
</cp:coreProperties>
</file>