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DF8" w14:textId="77777777" w:rsidR="00D45DAC" w:rsidRPr="00D45DAC" w:rsidRDefault="00D45DAC" w:rsidP="00D45DAC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 do SWZ</w:t>
      </w:r>
    </w:p>
    <w:p w14:paraId="1390B5C7" w14:textId="77777777" w:rsidR="00D45DAC" w:rsidRPr="00D45DAC" w:rsidRDefault="00D45DAC" w:rsidP="00D45DAC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319A4F50" w14:textId="77777777" w:rsidR="00D45DAC" w:rsidRPr="00D45DAC" w:rsidRDefault="00D45DAC" w:rsidP="00D45DAC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7E17680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14:paraId="271D6949" w14:textId="77777777" w:rsidR="00205370" w:rsidRDefault="00205370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205370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Świadczenie usług przeprowadzenia kontroli antydopingowej krwi i moczu. </w:t>
      </w:r>
    </w:p>
    <w:p w14:paraId="5DD53C90" w14:textId="10C9C1D3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nr postępowania:26.ZP.SPORT.2022</w:t>
      </w:r>
    </w:p>
    <w:p w14:paraId="588140BE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19DB075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JA/MY NIŻEJ PODPISANY/I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98766DF" w14:textId="77777777" w:rsidR="00D45DAC" w:rsidRPr="00D45DAC" w:rsidRDefault="00D45DAC" w:rsidP="00D45DAC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A826847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27E761E2" w14:textId="77777777" w:rsidR="00D45DAC" w:rsidRPr="00D45DAC" w:rsidRDefault="00D45DAC" w:rsidP="00D45DAC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2A2D8C4" w14:textId="77777777" w:rsidR="00D45DAC" w:rsidRPr="00D45DAC" w:rsidRDefault="00D45DAC" w:rsidP="00D45DAC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C62C3D9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2400445C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394B3FE2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6DE9F5D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75947997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   Krajowy Rejestr Sądowy</w:t>
      </w:r>
    </w:p>
    <w:p w14:paraId="5C0988A5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74CC0644" w14:textId="190B73BA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   Inne (należy wpisać)</w:t>
      </w:r>
    </w:p>
    <w:p w14:paraId="52196739" w14:textId="77777777" w:rsidR="00D45DAC" w:rsidRPr="00D45DAC" w:rsidRDefault="00D45DAC" w:rsidP="00D45DAC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3399CDC0" w14:textId="77777777" w:rsidR="00D45DAC" w:rsidRPr="00D45DAC" w:rsidRDefault="00D45DAC" w:rsidP="00D45DAC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4E2C4539" w14:textId="05B65FCC" w:rsidR="001975F2" w:rsidRDefault="00D45DAC" w:rsidP="001975F2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="00B67B2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całościowe 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wykonanie przedmiotu</w:t>
      </w:r>
      <w:r w:rsidRPr="004016B3">
        <w:rPr>
          <w:rFonts w:ascii="Verdana" w:eastAsia="Times New Roman" w:hAnsi="Verdana" w:cs="Courier New"/>
          <w:sz w:val="20"/>
          <w:szCs w:val="20"/>
          <w:lang w:eastAsia="ar-SA"/>
        </w:rPr>
        <w:t xml:space="preserve"> zamówienia </w:t>
      </w:r>
      <w:r w:rsidRPr="004016B3">
        <w:rPr>
          <w:rFonts w:ascii="Verdana" w:eastAsia="Times New Roman" w:hAnsi="Verdana" w:cs="Courier New"/>
          <w:b/>
          <w:sz w:val="20"/>
          <w:szCs w:val="20"/>
          <w:lang w:eastAsia="ar-SA"/>
        </w:rPr>
        <w:t>za cenę</w:t>
      </w:r>
      <w:r w:rsidR="009B712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ryczałtową </w:t>
      </w:r>
      <w:r w:rsidRPr="004016B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brutto:  _______ zł           (słownie złotych:________________)</w:t>
      </w:r>
      <w:r w:rsidR="009B7125"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</w:p>
    <w:p w14:paraId="4085C25E" w14:textId="77777777" w:rsidR="00C94ED4" w:rsidRPr="00C94ED4" w:rsidRDefault="00C94ED4" w:rsidP="00C94ED4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2FE15F73" w14:textId="1702EB8D" w:rsidR="00B03DFE" w:rsidRPr="00220787" w:rsidRDefault="00B03DFE" w:rsidP="00220787">
      <w:p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2078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wykonanie</w:t>
      </w:r>
      <w:r w:rsidR="008F0D19" w:rsidRPr="0022078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="009F188F" w:rsidRPr="0022078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badań pobranych próbek zgodnie z kalkulacją: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43"/>
        <w:gridCol w:w="1439"/>
        <w:gridCol w:w="797"/>
        <w:gridCol w:w="1301"/>
        <w:gridCol w:w="1244"/>
        <w:gridCol w:w="1168"/>
        <w:gridCol w:w="1199"/>
      </w:tblGrid>
      <w:tr w:rsidR="00D45DAC" w:rsidRPr="00D45DAC" w14:paraId="68E96A12" w14:textId="77777777" w:rsidTr="00BC12AD">
        <w:trPr>
          <w:cantSplit/>
          <w:trHeight w:val="7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0247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Lp. </w:t>
            </w:r>
          </w:p>
          <w:p w14:paraId="5BD3E32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DA3D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4093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52231B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Cena jednostkowa netto (bez VAT) zł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AE05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6DCA0A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AF74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Kwota netto (bez VAT) </w:t>
            </w:r>
            <w:r w:rsidRPr="00D45DAC">
              <w:rPr>
                <w:rFonts w:ascii="Arial" w:eastAsia="Times New Roman" w:hAnsi="Arial" w:cs="Arial"/>
                <w:bCs/>
                <w:lang w:eastAsia="pl-PL"/>
              </w:rPr>
              <w:t>zł 3x4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C96B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stawka VAT </w:t>
            </w:r>
          </w:p>
          <w:p w14:paraId="71EEA7F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bCs/>
                <w:lang w:eastAsia="pl-PL"/>
              </w:rPr>
              <w:t>%/ zwolnienie  zw./ nie dotyczy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C05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kwota VAT </w:t>
            </w:r>
            <w:r w:rsidRPr="00D45DAC">
              <w:rPr>
                <w:rFonts w:ascii="Arial" w:eastAsia="Times New Roman" w:hAnsi="Arial" w:cs="Arial"/>
                <w:bCs/>
                <w:lang w:eastAsia="pl-PL"/>
              </w:rPr>
              <w:t>zł</w:t>
            </w:r>
            <w:r w:rsidRPr="00D45DAC">
              <w:rPr>
                <w:rFonts w:ascii="Arial" w:eastAsia="Times New Roman" w:hAnsi="Arial" w:cs="Arial"/>
                <w:lang w:eastAsia="pl-PL"/>
              </w:rPr>
              <w:t>5x6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09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21EB4A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cena brutto</w:t>
            </w:r>
          </w:p>
          <w:p w14:paraId="4F04720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(z VAT) </w:t>
            </w:r>
            <w:r w:rsidRPr="00D45DAC">
              <w:rPr>
                <w:rFonts w:ascii="Arial" w:eastAsia="Times New Roman" w:hAnsi="Arial" w:cs="Arial"/>
                <w:bCs/>
                <w:lang w:eastAsia="pl-PL"/>
              </w:rPr>
              <w:t>zł</w:t>
            </w:r>
          </w:p>
          <w:p w14:paraId="78978C2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5+7</w:t>
            </w:r>
          </w:p>
        </w:tc>
      </w:tr>
      <w:tr w:rsidR="00D45DAC" w:rsidRPr="00D45DAC" w14:paraId="6E3FBBEE" w14:textId="77777777" w:rsidTr="00BC12A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89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5F5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B52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E71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D1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0C1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4B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27E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D45DAC" w:rsidRPr="00D45DAC" w14:paraId="3445B6FD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92B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C9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Standardowe analizy antydopingowe moczu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FD4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CD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995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B94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FD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14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CC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8816632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D01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2F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antydopingowe na wykrycie EPO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E94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743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52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E63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9E4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E1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21ED8DD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91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E0B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na wykrycie hormonu wzrostu z krwi (</w:t>
            </w:r>
            <w:proofErr w:type="spellStart"/>
            <w:r w:rsidRPr="00D45DAC">
              <w:rPr>
                <w:rFonts w:ascii="Arial" w:eastAsia="Times New Roman" w:hAnsi="Arial" w:cs="Arial"/>
                <w:lang w:eastAsia="pl-PL"/>
              </w:rPr>
              <w:t>Isoformy</w:t>
            </w:r>
            <w:proofErr w:type="spellEnd"/>
            <w:r w:rsidRPr="00D45DAC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562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D9F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AA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D71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25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4C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11CB831C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7F8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2A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GHRP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6B7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F5F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6D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196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B1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01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28718691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59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A2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związane z programem paszportu biologicznego  próbek krwi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177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E7C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7B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713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9B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2A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55C53510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2D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CEA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Analizy wyjaśniające przeprowadzane metodą izotopową IRMS,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C75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2DC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46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B9A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0C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18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3BF4D1FE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82A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F4D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IRMS (</w:t>
            </w:r>
            <w:proofErr w:type="spellStart"/>
            <w:r w:rsidRPr="00D45DAC">
              <w:rPr>
                <w:rFonts w:ascii="Arial" w:eastAsia="Times New Roman" w:hAnsi="Arial" w:cs="Arial"/>
                <w:lang w:eastAsia="pl-PL"/>
              </w:rPr>
              <w:t>nandrolon</w:t>
            </w:r>
            <w:proofErr w:type="spellEnd"/>
            <w:r w:rsidRPr="00D45DAC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60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AC5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3F0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C21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CB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810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59C6AC3B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F0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F77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IRMS (</w:t>
            </w:r>
            <w:proofErr w:type="spellStart"/>
            <w:r w:rsidRPr="00D45DAC">
              <w:rPr>
                <w:rFonts w:ascii="Arial" w:eastAsia="Times New Roman" w:hAnsi="Arial" w:cs="Arial"/>
                <w:lang w:eastAsia="pl-PL"/>
              </w:rPr>
              <w:t>boldenon</w:t>
            </w:r>
            <w:proofErr w:type="spellEnd"/>
            <w:r w:rsidRPr="00D45DAC">
              <w:rPr>
                <w:rFonts w:ascii="Arial" w:eastAsia="Times New Roman" w:hAnsi="Arial" w:cs="Arial"/>
                <w:lang w:eastAsia="pl-PL"/>
              </w:rPr>
              <w:t>),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40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4CA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C57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AE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A7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FA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0D297046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403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F2D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Analizy na wykrycie transfuzji krwi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96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5A8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66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D5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BA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BB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F4CF4DC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F10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A2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DBS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98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BB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47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BCA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01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2E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19EDAB5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A02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8264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Analiza GHRH, insulina I IGF1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80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7CF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CD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32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9F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58F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27E96171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44B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2C9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45DAC">
              <w:rPr>
                <w:rFonts w:ascii="Arial" w:eastAsia="Times New Roman" w:hAnsi="Arial" w:cs="Arial"/>
                <w:bCs/>
                <w:lang w:eastAsia="pl-PL"/>
              </w:rPr>
              <w:t xml:space="preserve">Doping genetyczny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09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C97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26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E6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DD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D9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0787" w:rsidRPr="00D45DAC" w14:paraId="0051E971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D5E5" w14:textId="68E19343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9AB" w14:textId="4B511EA3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Ryczałtowy koszt przygotowania i realizacji kontroli antydopingowej próbek </w:t>
            </w:r>
            <w:r w:rsidR="00C94ED4">
              <w:rPr>
                <w:rFonts w:ascii="Arial" w:eastAsia="Times New Roman" w:hAnsi="Arial" w:cs="Arial"/>
                <w:bCs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kpl</w:t>
            </w:r>
            <w:proofErr w:type="spellEnd"/>
            <w:r w:rsidR="00C94ED4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090A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F42" w14:textId="493D701D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CBC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643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345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158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24C17C3A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EF6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744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9B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DC77724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27126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5DAC">
        <w:rPr>
          <w:rFonts w:ascii="Arial" w:eastAsia="Times New Roman" w:hAnsi="Arial" w:cs="Arial"/>
          <w:lang w:eastAsia="pl-PL"/>
        </w:rPr>
        <w:t>UWAGA!</w:t>
      </w:r>
    </w:p>
    <w:p w14:paraId="222BAD2D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5DAC">
        <w:rPr>
          <w:rFonts w:ascii="Arial" w:eastAsia="Times New Roman" w:hAnsi="Arial" w:cs="Arial"/>
          <w:lang w:eastAsia="pl-PL"/>
        </w:rPr>
        <w:t>Wykonawca zobowiązany jest podać podstawę prawną zastosowania stawki podatku VAT innej niż stawka podstawowa, lub zwolnienia z ww. podatku.</w:t>
      </w:r>
    </w:p>
    <w:p w14:paraId="009F602F" w14:textId="54BD0509" w:rsid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5DAC">
        <w:rPr>
          <w:rFonts w:ascii="Arial" w:eastAsia="Times New Roman" w:hAnsi="Arial" w:cs="Arial"/>
          <w:lang w:eastAsia="pl-PL"/>
        </w:rPr>
        <w:t xml:space="preserve">Ww. zestawienie badań służy jedynie porównaniu ofert, Zamawiający zastrzega możliwość zmiany ilości wykonanych z zastrzeżeniem zrealizowania co najmniej </w:t>
      </w:r>
      <w:r>
        <w:rPr>
          <w:rFonts w:ascii="Arial" w:eastAsia="Times New Roman" w:hAnsi="Arial" w:cs="Arial"/>
          <w:lang w:eastAsia="pl-PL"/>
        </w:rPr>
        <w:t>9</w:t>
      </w:r>
      <w:r w:rsidRPr="00D45DAC">
        <w:rPr>
          <w:rFonts w:ascii="Arial" w:eastAsia="Times New Roman" w:hAnsi="Arial" w:cs="Arial"/>
          <w:lang w:eastAsia="pl-PL"/>
        </w:rPr>
        <w:t>0 % wartości zamówienia.</w:t>
      </w:r>
    </w:p>
    <w:p w14:paraId="02FB0906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D398D77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23F4F662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5D10B71" w14:textId="77777777" w:rsidR="00D4157E" w:rsidRDefault="00D4157E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laboratorium wykonujące badania próbek </w:t>
      </w:r>
      <w:r w:rsidR="00D45DAC"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posiada akredytację Światowej Agencji Antydopingowej (World </w:t>
      </w:r>
      <w:proofErr w:type="spellStart"/>
      <w:r w:rsidR="00D45DAC"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Anti</w:t>
      </w:r>
      <w:proofErr w:type="spellEnd"/>
      <w:r w:rsidR="00D45DAC"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-doping Agency, WADA).</w:t>
      </w:r>
    </w:p>
    <w:p w14:paraId="079CDF0D" w14:textId="68FEE62C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jesteśmy związani ofertą do upływu terminu określonego w SWZ;</w:t>
      </w:r>
    </w:p>
    <w:p w14:paraId="2825BA35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4A655DD8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wybór oferty</w:t>
      </w:r>
      <w:r w:rsidRPr="00D45DAC">
        <w:rPr>
          <w:rFonts w:ascii="Verdana" w:eastAsia="Times New Roman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:</w:t>
      </w:r>
    </w:p>
    <w:p w14:paraId="2DCDF219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50CD7FA0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6A5EF18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6D260FB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jestem: </w:t>
      </w:r>
    </w:p>
    <w:p w14:paraId="5FDF615C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a)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17A70102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b)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7CDE637E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c)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7A9BDAB2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d)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4821DDAB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e)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5641BE77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f)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3334B0CD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18"/>
          <w:szCs w:val="18"/>
          <w:lang w:eastAsia="ar-SA"/>
        </w:rPr>
      </w:pPr>
      <w:r w:rsidRPr="00D45DAC">
        <w:rPr>
          <w:rFonts w:ascii="Verdana" w:eastAsia="Times New Roman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D45DAC">
        <w:rPr>
          <w:rFonts w:ascii="Verdana" w:eastAsia="Times New Roman" w:hAnsi="Verdana" w:cs="Courier New"/>
          <w:iCs/>
          <w:sz w:val="18"/>
          <w:szCs w:val="18"/>
          <w:lang w:eastAsia="ar-SA"/>
        </w:rPr>
        <w:t>t.j</w:t>
      </w:r>
      <w:proofErr w:type="spellEnd"/>
      <w:r w:rsidRPr="00D45DAC">
        <w:rPr>
          <w:rFonts w:ascii="Verdana" w:eastAsia="Times New Roman" w:hAnsi="Verdana" w:cs="Courier New"/>
          <w:iCs/>
          <w:sz w:val="18"/>
          <w:szCs w:val="18"/>
          <w:lang w:eastAsia="ar-SA"/>
        </w:rPr>
        <w:t>. Dz. U. z 2021 r. poz. 162).</w:t>
      </w:r>
    </w:p>
    <w:p w14:paraId="076F6C96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58A56E3D" w14:textId="732C41F0" w:rsidR="00D45DAC" w:rsidRPr="00D45DAC" w:rsidRDefault="00D45DAC" w:rsidP="00D45DAC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D45DAC">
        <w:rPr>
          <w:rFonts w:ascii="Verdana" w:eastAsia="Times New Roman" w:hAnsi="Verdana" w:cs="Arial"/>
          <w:sz w:val="20"/>
          <w:szCs w:val="20"/>
          <w:vertAlign w:val="superscript"/>
        </w:rPr>
        <w:footnoteReference w:id="2"/>
      </w:r>
      <w:r w:rsidRPr="00D45DAC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5D82F964" w14:textId="77777777" w:rsidR="00D45DAC" w:rsidRPr="00D45DAC" w:rsidRDefault="00D45DAC" w:rsidP="00D45DAC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04A66C5D" w14:textId="77777777" w:rsidR="00D45DAC" w:rsidRPr="00D45DAC" w:rsidRDefault="00D45DAC" w:rsidP="00D45DAC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D45DAC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D45DAC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F97E8FF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konkurencji, co wykazaliśmy w załączniku do Oferty ____ </w:t>
      </w: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1D28E34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05A61545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4F8AAA45" w14:textId="77777777" w:rsidR="00D45DAC" w:rsidRPr="00D45DAC" w:rsidRDefault="00D45DAC" w:rsidP="00D45DAC">
      <w:pPr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br/>
      </w:r>
    </w:p>
    <w:p w14:paraId="15B2FE5D" w14:textId="77777777" w:rsidR="00D45DAC" w:rsidRPr="00D45DAC" w:rsidRDefault="00D45DAC" w:rsidP="00D45DAC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0ED4F028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1A0DF51E" w14:textId="77777777" w:rsidR="00D45DAC" w:rsidRPr="00D45DAC" w:rsidRDefault="00D45DAC" w:rsidP="00D45DAC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2481376C" w14:textId="77777777" w:rsidR="00D45DAC" w:rsidRPr="00D45DAC" w:rsidRDefault="00D45DAC" w:rsidP="00D45DAC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0C37F491" w14:textId="77777777" w:rsidR="00D45DAC" w:rsidRPr="00D45DAC" w:rsidRDefault="00D45DAC" w:rsidP="00D45DAC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59AE1958" w14:textId="77777777" w:rsidR="00D45DAC" w:rsidRPr="00D45DAC" w:rsidRDefault="00D45DAC" w:rsidP="00D45DA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14:paraId="070F276E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6B684DFF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1B8521D4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5D6F94F6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B27E22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69D8CE3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5328C39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F3A438B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3E075B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BAD226C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C0E6671" w14:textId="77777777" w:rsidR="00D45DAC" w:rsidRPr="00D45DAC" w:rsidRDefault="00D45DAC" w:rsidP="00D45DAC">
      <w:pPr>
        <w:spacing w:before="240" w:after="0" w:line="240" w:lineRule="auto"/>
        <w:ind w:left="1440" w:hanging="144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F7CFBC1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8D2FAF3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0F1FBF8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7E5C1BB4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E9FB497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3FDFC36C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658D36A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8B3406F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FBB9B45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B4081B4" w14:textId="22F7CAFA" w:rsid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732AFE4" w14:textId="0E9273DB" w:rsid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3734A9D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4BCB5DA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6992F68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BC7FFF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38743F6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1.2. do SWZ</w:t>
      </w:r>
    </w:p>
    <w:p w14:paraId="0747048B" w14:textId="77777777" w:rsidR="00D45DAC" w:rsidRPr="00D45DAC" w:rsidRDefault="00D45DAC" w:rsidP="00D45DAC">
      <w:pPr>
        <w:spacing w:before="12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A86099C" w14:textId="77777777" w:rsidR="00D45DAC" w:rsidRPr="00D45DAC" w:rsidRDefault="00D45DAC" w:rsidP="00D45DA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2B7998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5E4807B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A21B45E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A115123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562A77F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4C08FAD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A549FD7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B84B339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CDC93C8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51E4616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1F290FB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B0C334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Formularz</w:t>
      </w:r>
    </w:p>
    <w:p w14:paraId="453D6972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pl-PL"/>
        </w:rPr>
      </w:pPr>
    </w:p>
    <w:p w14:paraId="60032629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sz w:val="20"/>
          <w:szCs w:val="20"/>
          <w:lang w:eastAsia="pl-PL"/>
        </w:rPr>
        <w:t>Jednolity europejski dokument zamówienia (ESPD)</w:t>
      </w:r>
    </w:p>
    <w:p w14:paraId="73DBD460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sz w:val="20"/>
          <w:szCs w:val="20"/>
          <w:lang w:eastAsia="pl-PL"/>
        </w:rPr>
        <w:t>Do pobrania na stronie prowadzonego postępowania.</w:t>
      </w:r>
    </w:p>
    <w:p w14:paraId="536F4CC7" w14:textId="77777777" w:rsidR="00D45DAC" w:rsidRPr="00D45DAC" w:rsidRDefault="00D45DAC" w:rsidP="00D45DAC">
      <w:pPr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FE14954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Courier New"/>
          <w:b/>
          <w:i/>
          <w:sz w:val="20"/>
          <w:szCs w:val="20"/>
          <w:lang w:eastAsia="pl-PL"/>
        </w:rPr>
        <w:br w:type="page"/>
      </w:r>
      <w:r w:rsidRPr="00D45DAC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lastRenderedPageBreak/>
        <w:t>Załącznik 1.3. do SWZ</w:t>
      </w:r>
    </w:p>
    <w:p w14:paraId="30C70FF5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FBBE7F8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46BEF740" w14:textId="77777777" w:rsidR="00D45DAC" w:rsidRPr="00D45DAC" w:rsidRDefault="00D45DAC" w:rsidP="00D45DAC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 oddania do dyspozycji Wykonawcy niezbędnych zasobów na potrzeby realizacji </w:t>
      </w:r>
    </w:p>
    <w:p w14:paraId="27202A25" w14:textId="77777777" w:rsidR="00D45DAC" w:rsidRPr="00D45DAC" w:rsidRDefault="00D45DAC" w:rsidP="00D45DAC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5B1E7AC" w14:textId="77777777" w:rsidR="00205370" w:rsidRDefault="00205370" w:rsidP="00D45DAC">
      <w:pPr>
        <w:spacing w:after="0" w:line="240" w:lineRule="auto"/>
        <w:ind w:right="-34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0537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Świadczenie usług przeprowadzenia kontroli antydopingowej krwi i moczu. </w:t>
      </w:r>
    </w:p>
    <w:p w14:paraId="73A664C6" w14:textId="4CB1A273" w:rsidR="00D45DAC" w:rsidRPr="00D45DAC" w:rsidRDefault="00D45DAC" w:rsidP="00D45DAC">
      <w:pPr>
        <w:spacing w:after="0" w:line="240" w:lineRule="auto"/>
        <w:ind w:right="-341"/>
        <w:rPr>
          <w:rFonts w:ascii="Verdana" w:eastAsia="Times New Roman" w:hAnsi="Verdana" w:cs="Times New Roman"/>
          <w:b/>
          <w:color w:val="0070C0"/>
          <w:sz w:val="24"/>
          <w:szCs w:val="24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nr postępowania:</w:t>
      </w: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26.ZP.SPORT.2022</w:t>
      </w:r>
    </w:p>
    <w:p w14:paraId="5174EAC7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D5FAF09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ACA9E79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3A2E5642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1EAFF4B3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F4B3EE2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4B8455B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0C49AB6C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1420F47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5E50BD61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A7E20FB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33C43452" w14:textId="77777777" w:rsidR="00D45DAC" w:rsidRPr="00D45DAC" w:rsidRDefault="00D45DAC" w:rsidP="00D45DAC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0918004A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45DAC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78CFC9D5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45DAC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567EDDFF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C1775F2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0B14BDDA" w14:textId="77777777" w:rsidR="00D45DAC" w:rsidRPr="00D45DAC" w:rsidRDefault="00D45DAC" w:rsidP="00D45DAC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35C40E1E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3D5E5809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7642184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766B367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09FD1FDB" w14:textId="77777777" w:rsidR="00D45DAC" w:rsidRPr="00D45DAC" w:rsidRDefault="00D45DAC" w:rsidP="00D45DAC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4EBBD931" w14:textId="77777777" w:rsidR="00D45DAC" w:rsidRPr="00D45DAC" w:rsidRDefault="00D45DAC" w:rsidP="00D45DAC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45DAC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7881554" w14:textId="77777777" w:rsidR="00D45DAC" w:rsidRPr="00D45DAC" w:rsidRDefault="00D45DAC" w:rsidP="00D45DAC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5AA6F9E7" w14:textId="77777777" w:rsidR="00D45DAC" w:rsidRPr="00D45DAC" w:rsidRDefault="00D45DAC" w:rsidP="00D45DAC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52CDEA35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09EE48C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AB29AEA" w14:textId="77777777" w:rsidR="00D45DAC" w:rsidRPr="00D45DAC" w:rsidRDefault="00D45DAC" w:rsidP="00D45DAC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20EDC47F" w14:textId="77777777" w:rsidR="00D45DAC" w:rsidRPr="00D45DAC" w:rsidRDefault="00D45DAC" w:rsidP="00D45DAC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980C89" w14:textId="77777777" w:rsidR="00D45DAC" w:rsidRPr="00D45DAC" w:rsidRDefault="00D45DAC" w:rsidP="00D45DAC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025B9C9" w14:textId="77777777" w:rsidR="00D45DAC" w:rsidRPr="00D45DAC" w:rsidRDefault="00D45DAC" w:rsidP="00D45DAC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525541F0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BCF7FF0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26BD54E" w14:textId="77777777" w:rsidR="00D45DAC" w:rsidRPr="00D45DAC" w:rsidRDefault="00D45DAC" w:rsidP="00D45DAC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0DE2F73E" w14:textId="77777777" w:rsidR="00D45DAC" w:rsidRPr="00D45DAC" w:rsidRDefault="00D45DAC" w:rsidP="00D45DAC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733BA32" w14:textId="77777777" w:rsidR="00D45DAC" w:rsidRPr="00D45DAC" w:rsidRDefault="00D45DAC" w:rsidP="00D45DAC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67B049A" w14:textId="77777777" w:rsidR="00D45DAC" w:rsidRPr="00D45DAC" w:rsidRDefault="00D45DAC" w:rsidP="00D45DAC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686C6C1F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27CDBEC" w14:textId="77777777" w:rsidR="00D45DAC" w:rsidRPr="00D45DAC" w:rsidRDefault="00D45DAC" w:rsidP="00D45DAC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2B0DAD79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C4D266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07C86BEC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1.4. do SWZ</w:t>
      </w:r>
    </w:p>
    <w:p w14:paraId="2EE1008C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DEBD1A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409316F" w14:textId="77777777" w:rsidR="00D45DAC" w:rsidRPr="00D45DAC" w:rsidRDefault="00D45DAC" w:rsidP="00D45DAC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FBA68DB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D45DAC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D558B3A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postępowania:</w:t>
      </w: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ab/>
        <w:t>26.ZP.SPORT.2022</w:t>
      </w:r>
    </w:p>
    <w:p w14:paraId="15CAF89B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</w:p>
    <w:p w14:paraId="26AFFF31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5A22E03D" w14:textId="77777777" w:rsidR="00205370" w:rsidRDefault="00205370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05370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Świadczenie usług przeprowadzenia kontroli antydopingowej krwi i moczu. </w:t>
      </w:r>
    </w:p>
    <w:p w14:paraId="00111651" w14:textId="41FE76DD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A91CEAF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36B2DE53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0707F9F6" w14:textId="77777777" w:rsidR="00D45DAC" w:rsidRPr="00D45DAC" w:rsidRDefault="00D45DAC" w:rsidP="00D45DA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0D03BE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065584C4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D30688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4FAE5324" w14:textId="77777777" w:rsidR="00D45DAC" w:rsidRPr="00D45DAC" w:rsidRDefault="00D45DAC" w:rsidP="00D45DAC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DB86DB5" w14:textId="77777777" w:rsidR="00D45DAC" w:rsidRPr="00D45DAC" w:rsidRDefault="00D45DAC" w:rsidP="00D45DAC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755AC98" w14:textId="77777777" w:rsidR="00D45DAC" w:rsidRPr="00D45DAC" w:rsidRDefault="00D45DAC" w:rsidP="00D45DAC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0CCB162B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661E2604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A562B6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CC8B23D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6AAAFE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92ED47F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9B00A6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974CB75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ADF13D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C0C91AC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93D2529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9C78025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158BD4A6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69A98A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99E6AD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B3368FF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4E4FB290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82136E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3049FD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933F62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F36F96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0CB74C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9E07E02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4ECA53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B4BA73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1.5. do SWZ</w:t>
      </w:r>
    </w:p>
    <w:p w14:paraId="4961C7FC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741F247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7F85E91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1E50B32D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nr postępowania: 26.ZP.SPORT.2022</w:t>
      </w:r>
    </w:p>
    <w:p w14:paraId="18F6784D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45DAC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4271E93B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44353E4D" w14:textId="3EC880B6" w:rsidR="00D45DAC" w:rsidRPr="00D45DAC" w:rsidRDefault="00205370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20537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Świadczenie usług przeprowadzenia kontroli antydopingowej krwi i moczu.</w:t>
      </w:r>
    </w:p>
    <w:p w14:paraId="49A3F460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1E2F000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A1E03C5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1C837941" w14:textId="77777777" w:rsidR="00D45DAC" w:rsidRPr="00D45DAC" w:rsidRDefault="00D45DAC" w:rsidP="00D45DA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CF8089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05830461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E4BB36A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092EA980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294B9F" w14:textId="77777777" w:rsidR="00D45DAC" w:rsidRPr="00D45DAC" w:rsidRDefault="00D45DAC" w:rsidP="00D45DAC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D45DAC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45DAC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7146EE79" w14:textId="77777777" w:rsidR="00D45DAC" w:rsidRPr="00D45DAC" w:rsidRDefault="00D45DAC" w:rsidP="00D45DA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1)</w:t>
      </w:r>
      <w:r w:rsidRPr="00D45DAC">
        <w:rPr>
          <w:rFonts w:ascii="Verdana" w:eastAsia="Times New Roman" w:hAnsi="Verdana" w:cs="Arial"/>
          <w:sz w:val="20"/>
          <w:szCs w:val="20"/>
        </w:rPr>
        <w:tab/>
        <w:t>Wykonawca</w:t>
      </w: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D45DAC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9377E62" w14:textId="77777777" w:rsidR="00D45DAC" w:rsidRPr="00D45DAC" w:rsidRDefault="00D45DAC" w:rsidP="00D45DA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2)</w:t>
      </w:r>
      <w:r w:rsidRPr="00D45DAC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45DAC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0F85B20" w14:textId="77777777" w:rsidR="00D45DAC" w:rsidRPr="00D45DAC" w:rsidRDefault="00D45DAC" w:rsidP="00D45DAC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3)</w:t>
      </w:r>
      <w:r w:rsidRPr="00D45DAC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45DAC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2CCDF8D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A8E0B2" w14:textId="77777777" w:rsidR="00D45DAC" w:rsidRPr="00D45DAC" w:rsidRDefault="00D45DAC" w:rsidP="00D45DAC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45DAC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45DAC">
        <w:rPr>
          <w:rFonts w:ascii="Verdana" w:eastAsia="Times New Roman" w:hAnsi="Verdana" w:cs="Arial"/>
          <w:sz w:val="20"/>
          <w:szCs w:val="20"/>
        </w:rPr>
        <w:t>, że:</w:t>
      </w:r>
    </w:p>
    <w:p w14:paraId="51C0B02F" w14:textId="77777777" w:rsidR="00D45DAC" w:rsidRPr="00D45DAC" w:rsidRDefault="00D45DAC" w:rsidP="00D45DAC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45DAC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6833C94A" w14:textId="77777777" w:rsidR="00D45DAC" w:rsidRPr="00D45DAC" w:rsidRDefault="00D45DAC" w:rsidP="00D45DAC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45DAC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25BDFEB7" w14:textId="77777777" w:rsidR="00D45DAC" w:rsidRPr="00D45DAC" w:rsidRDefault="00D45DAC" w:rsidP="00D45DAC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D45DAC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04E17C5D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96CB302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A1C288C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54C4E03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B59AA0C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9DD69D8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3E327B5B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1B31D83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80010F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CB56774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64EA029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16328A0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41A52E5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EB140D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56D100A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340D16E4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533F8B3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5D8DCFE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BA2E0C0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29515D8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C73CF1D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1DD8EF6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88A8A2C" w14:textId="77777777" w:rsidR="00C25CE6" w:rsidRDefault="00C25CE6"/>
    <w:sectPr w:rsidR="00C25CE6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9646" w14:textId="77777777" w:rsidR="009228D9" w:rsidRDefault="009228D9" w:rsidP="00D45DAC">
      <w:pPr>
        <w:spacing w:after="0" w:line="240" w:lineRule="auto"/>
      </w:pPr>
      <w:r>
        <w:separator/>
      </w:r>
    </w:p>
  </w:endnote>
  <w:endnote w:type="continuationSeparator" w:id="0">
    <w:p w14:paraId="57CBF6A7" w14:textId="77777777" w:rsidR="009228D9" w:rsidRDefault="009228D9" w:rsidP="00D4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0A27" w14:textId="77777777" w:rsidR="00F00BC2" w:rsidRPr="00AB36B8" w:rsidRDefault="00000000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F81C" w14:textId="77777777" w:rsidR="009228D9" w:rsidRDefault="009228D9" w:rsidP="00D45DAC">
      <w:pPr>
        <w:spacing w:after="0" w:line="240" w:lineRule="auto"/>
      </w:pPr>
      <w:r>
        <w:separator/>
      </w:r>
    </w:p>
  </w:footnote>
  <w:footnote w:type="continuationSeparator" w:id="0">
    <w:p w14:paraId="19D5653C" w14:textId="77777777" w:rsidR="009228D9" w:rsidRDefault="009228D9" w:rsidP="00D45DAC">
      <w:pPr>
        <w:spacing w:after="0" w:line="240" w:lineRule="auto"/>
      </w:pPr>
      <w:r>
        <w:continuationSeparator/>
      </w:r>
    </w:p>
  </w:footnote>
  <w:footnote w:id="1">
    <w:p w14:paraId="1BC23DEC" w14:textId="77777777" w:rsidR="00D45DAC" w:rsidRPr="006E3130" w:rsidRDefault="00D45DAC" w:rsidP="00D45DAC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05CE5650" w14:textId="77777777" w:rsidR="00D45DAC" w:rsidRPr="006E3130" w:rsidRDefault="00D45DAC" w:rsidP="00D45DA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57D1EACA" w14:textId="77777777" w:rsidR="00D45DAC" w:rsidRPr="006E3130" w:rsidRDefault="00D45DAC" w:rsidP="00D45DA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B293C46" w14:textId="77777777" w:rsidR="00D45DAC" w:rsidRDefault="00D45DAC" w:rsidP="00D45DAC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67FA0AB1" w14:textId="77777777" w:rsidR="00D45DAC" w:rsidRPr="006B7D04" w:rsidRDefault="00D45DAC" w:rsidP="00D45DAC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3DC"/>
    <w:multiLevelType w:val="hybridMultilevel"/>
    <w:tmpl w:val="E434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572154570">
    <w:abstractNumId w:val="3"/>
  </w:num>
  <w:num w:numId="2" w16cid:durableId="2063282039">
    <w:abstractNumId w:val="2"/>
  </w:num>
  <w:num w:numId="3" w16cid:durableId="476188543">
    <w:abstractNumId w:val="1"/>
  </w:num>
  <w:num w:numId="4" w16cid:durableId="854347147">
    <w:abstractNumId w:val="5"/>
  </w:num>
  <w:num w:numId="5" w16cid:durableId="583076938">
    <w:abstractNumId w:val="4"/>
  </w:num>
  <w:num w:numId="6" w16cid:durableId="630407409">
    <w:abstractNumId w:val="6"/>
  </w:num>
  <w:num w:numId="7" w16cid:durableId="33734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AC"/>
    <w:rsid w:val="000C56FB"/>
    <w:rsid w:val="001975F2"/>
    <w:rsid w:val="00205370"/>
    <w:rsid w:val="00220787"/>
    <w:rsid w:val="004016B3"/>
    <w:rsid w:val="005C3823"/>
    <w:rsid w:val="006B77BC"/>
    <w:rsid w:val="008F0D19"/>
    <w:rsid w:val="009228D9"/>
    <w:rsid w:val="009B7125"/>
    <w:rsid w:val="009F188F"/>
    <w:rsid w:val="00AC11CC"/>
    <w:rsid w:val="00B03DFE"/>
    <w:rsid w:val="00B67B2B"/>
    <w:rsid w:val="00C25CE6"/>
    <w:rsid w:val="00C94ED4"/>
    <w:rsid w:val="00CD3772"/>
    <w:rsid w:val="00D4157E"/>
    <w:rsid w:val="00D45DAC"/>
    <w:rsid w:val="00E06CFA"/>
    <w:rsid w:val="00E304C9"/>
    <w:rsid w:val="00F93507"/>
    <w:rsid w:val="00F94BD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EC0"/>
  <w15:chartTrackingRefBased/>
  <w15:docId w15:val="{7A5BE88A-A65B-4755-8E39-AED27A78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AC"/>
  </w:style>
  <w:style w:type="character" w:styleId="Numerstrony">
    <w:name w:val="page number"/>
    <w:basedOn w:val="Domylnaczcionkaakapitu"/>
    <w:semiHidden/>
    <w:rsid w:val="00D45DA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4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45D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5D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7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2022-12-08T10:15:00Z</dcterms:created>
  <dcterms:modified xsi:type="dcterms:W3CDTF">2022-12-09T21:00:00Z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2022-12-07T20:06:03Z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5ae0d874-226c-42b6-a75e-5266a065cf12</vt:lpwstr>
  </property>
  <property fmtid="{D5CDD505-2E9C-101B-9397-08002B2CF9AE}" pid="8" name="MSIP_Label_defa4170-0d19-0005-0004-bc88714345d2_ContentBits">
    <vt:lpwstr>0</vt:lpwstr>
  </property>
</Properties>
</file>