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C0B21" w14:textId="7D6B54B3" w:rsidR="009F1A56" w:rsidRPr="005229C8" w:rsidRDefault="00324B3C" w:rsidP="00B55CD1">
      <w:pPr>
        <w:spacing w:after="0" w:line="276" w:lineRule="auto"/>
        <w:jc w:val="right"/>
        <w:rPr>
          <w:rFonts w:ascii="Times New Roman" w:hAnsi="Times New Roman" w:cs="Times New Roman"/>
        </w:rPr>
      </w:pPr>
      <w:r w:rsidRPr="005229C8">
        <w:rPr>
          <w:rFonts w:ascii="Times New Roman" w:hAnsi="Times New Roman" w:cs="Times New Roman"/>
          <w:b/>
          <w:noProof/>
          <w:lang w:eastAsia="pl-PL"/>
        </w:rPr>
        <w:drawing>
          <wp:inline distT="0" distB="0" distL="0" distR="0" wp14:anchorId="02AF93AA" wp14:editId="7D4CB925">
            <wp:extent cx="2175641" cy="685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194" cy="687235"/>
                    </a:xfrm>
                    <a:prstGeom prst="rect">
                      <a:avLst/>
                    </a:prstGeom>
                    <a:noFill/>
                    <a:ln>
                      <a:noFill/>
                    </a:ln>
                  </pic:spPr>
                </pic:pic>
              </a:graphicData>
            </a:graphic>
          </wp:inline>
        </w:drawing>
      </w:r>
    </w:p>
    <w:p w14:paraId="295B513C" w14:textId="77777777" w:rsidR="005B0A71" w:rsidRPr="005229C8" w:rsidRDefault="005B0A71" w:rsidP="00B55CD1">
      <w:pPr>
        <w:spacing w:after="0" w:line="276" w:lineRule="auto"/>
        <w:jc w:val="center"/>
        <w:rPr>
          <w:rFonts w:ascii="Times New Roman" w:hAnsi="Times New Roman" w:cs="Times New Roman"/>
        </w:rPr>
      </w:pPr>
      <w:r w:rsidRPr="005229C8">
        <w:rPr>
          <w:rFonts w:ascii="Times New Roman" w:hAnsi="Times New Roman" w:cs="Times New Roman"/>
        </w:rPr>
        <w:t xml:space="preserve">PROJEKTOWANE POSTANOWIENIA UMOWY W SPRAWIE ZAMÓWIENIA PUBLICZNEGO </w:t>
      </w:r>
    </w:p>
    <w:p w14:paraId="2F482445" w14:textId="77777777" w:rsidR="005B0A71" w:rsidRPr="005229C8" w:rsidRDefault="005B0A71" w:rsidP="00B55CD1">
      <w:pPr>
        <w:spacing w:after="0" w:line="276" w:lineRule="auto"/>
        <w:jc w:val="center"/>
        <w:rPr>
          <w:rFonts w:ascii="Times New Roman" w:hAnsi="Times New Roman" w:cs="Times New Roman"/>
        </w:rPr>
      </w:pPr>
      <w:r w:rsidRPr="005229C8">
        <w:rPr>
          <w:rFonts w:ascii="Times New Roman" w:hAnsi="Times New Roman" w:cs="Times New Roman"/>
        </w:rPr>
        <w:t>(WZÓR UMOWY)</w:t>
      </w:r>
    </w:p>
    <w:p w14:paraId="2F1A6993" w14:textId="77777777" w:rsidR="009F1A56" w:rsidRPr="005229C8" w:rsidRDefault="009F1A56" w:rsidP="00B55CD1">
      <w:pPr>
        <w:spacing w:after="0" w:line="276" w:lineRule="auto"/>
        <w:jc w:val="both"/>
        <w:rPr>
          <w:rFonts w:ascii="Times New Roman" w:hAnsi="Times New Roman" w:cs="Times New Roman"/>
        </w:rPr>
      </w:pPr>
    </w:p>
    <w:p w14:paraId="19B04D19" w14:textId="2824E06F" w:rsidR="005B0A71" w:rsidRPr="005229C8" w:rsidRDefault="003835DB" w:rsidP="00B55CD1">
      <w:pPr>
        <w:widowControl w:val="0"/>
        <w:spacing w:line="276" w:lineRule="auto"/>
        <w:ind w:right="400"/>
        <w:jc w:val="center"/>
        <w:rPr>
          <w:rFonts w:ascii="Times New Roman" w:hAnsi="Times New Roman" w:cs="Times New Roman"/>
        </w:rPr>
      </w:pPr>
      <w:r w:rsidRPr="005229C8">
        <w:rPr>
          <w:rFonts w:ascii="Times New Roman" w:hAnsi="Times New Roman" w:cs="Times New Roman"/>
        </w:rPr>
        <w:t>zawarta w dniu ………………. r. w Starogardzie Gdańskim</w:t>
      </w:r>
    </w:p>
    <w:p w14:paraId="2CF14F09" w14:textId="389DD2E4" w:rsidR="003835DB" w:rsidRPr="005229C8" w:rsidRDefault="003835DB" w:rsidP="00B55CD1">
      <w:pPr>
        <w:widowControl w:val="0"/>
        <w:spacing w:line="276" w:lineRule="auto"/>
        <w:ind w:right="400"/>
        <w:jc w:val="center"/>
        <w:rPr>
          <w:rFonts w:ascii="Times New Roman" w:hAnsi="Times New Roman" w:cs="Times New Roman"/>
        </w:rPr>
      </w:pPr>
      <w:r w:rsidRPr="005229C8">
        <w:rPr>
          <w:rFonts w:ascii="Times New Roman" w:hAnsi="Times New Roman" w:cs="Times New Roman"/>
        </w:rPr>
        <w:t>pomiędzy:</w:t>
      </w:r>
    </w:p>
    <w:p w14:paraId="4071D660" w14:textId="77777777" w:rsidR="003835DB" w:rsidRPr="005229C8" w:rsidRDefault="003835DB" w:rsidP="00B55CD1">
      <w:pPr>
        <w:overflowPunct w:val="0"/>
        <w:spacing w:line="276" w:lineRule="auto"/>
        <w:jc w:val="both"/>
        <w:textAlignment w:val="baseline"/>
        <w:rPr>
          <w:rFonts w:ascii="Times New Roman" w:hAnsi="Times New Roman" w:cs="Times New Roman"/>
        </w:rPr>
      </w:pPr>
      <w:r w:rsidRPr="005229C8">
        <w:rPr>
          <w:rFonts w:ascii="Times New Roman" w:hAnsi="Times New Roman" w:cs="Times New Roman"/>
          <w:b/>
        </w:rPr>
        <w:t>Gminą Starogard Gdański</w:t>
      </w:r>
      <w:r w:rsidRPr="005229C8">
        <w:rPr>
          <w:rFonts w:ascii="Times New Roman" w:hAnsi="Times New Roman" w:cs="Times New Roman"/>
        </w:rPr>
        <w:t xml:space="preserve"> z siedzibą przy ul. Sikorskiego 9, 83-200 Starogard Gdański </w:t>
      </w:r>
    </w:p>
    <w:p w14:paraId="6A39ED00" w14:textId="77777777" w:rsidR="003835DB" w:rsidRPr="005229C8" w:rsidRDefault="003835DB" w:rsidP="00B55CD1">
      <w:pPr>
        <w:overflowPunct w:val="0"/>
        <w:spacing w:line="276" w:lineRule="auto"/>
        <w:jc w:val="both"/>
        <w:textAlignment w:val="baseline"/>
        <w:rPr>
          <w:rFonts w:ascii="Times New Roman" w:hAnsi="Times New Roman" w:cs="Times New Roman"/>
        </w:rPr>
      </w:pPr>
      <w:r w:rsidRPr="005229C8">
        <w:rPr>
          <w:rFonts w:ascii="Times New Roman" w:hAnsi="Times New Roman" w:cs="Times New Roman"/>
        </w:rPr>
        <w:t>- zwaną w dalszej części Umowy ZAMAWIAJĄCYM, reprezentowaną przez:</w:t>
      </w:r>
    </w:p>
    <w:p w14:paraId="4B4607D2" w14:textId="77777777" w:rsidR="003835DB" w:rsidRPr="005229C8" w:rsidRDefault="003835DB" w:rsidP="00B55CD1">
      <w:pPr>
        <w:overflowPunct w:val="0"/>
        <w:autoSpaceDE w:val="0"/>
        <w:spacing w:line="276" w:lineRule="auto"/>
        <w:jc w:val="both"/>
        <w:textAlignment w:val="baseline"/>
        <w:rPr>
          <w:rFonts w:ascii="Times New Roman" w:hAnsi="Times New Roman" w:cs="Times New Roman"/>
        </w:rPr>
      </w:pPr>
      <w:r w:rsidRPr="005229C8">
        <w:rPr>
          <w:rFonts w:ascii="Times New Roman" w:hAnsi="Times New Roman" w:cs="Times New Roman"/>
          <w:b/>
        </w:rPr>
        <w:t xml:space="preserve">Magdalenę </w:t>
      </w:r>
      <w:proofErr w:type="spellStart"/>
      <w:r w:rsidRPr="005229C8">
        <w:rPr>
          <w:rFonts w:ascii="Times New Roman" w:hAnsi="Times New Roman" w:cs="Times New Roman"/>
          <w:b/>
        </w:rPr>
        <w:t>Forc</w:t>
      </w:r>
      <w:proofErr w:type="spellEnd"/>
      <w:r w:rsidRPr="005229C8">
        <w:rPr>
          <w:rFonts w:ascii="Times New Roman" w:hAnsi="Times New Roman" w:cs="Times New Roman"/>
          <w:b/>
        </w:rPr>
        <w:t xml:space="preserve"> - </w:t>
      </w:r>
      <w:proofErr w:type="spellStart"/>
      <w:r w:rsidRPr="005229C8">
        <w:rPr>
          <w:rFonts w:ascii="Times New Roman" w:hAnsi="Times New Roman" w:cs="Times New Roman"/>
          <w:b/>
        </w:rPr>
        <w:t>Cherek</w:t>
      </w:r>
      <w:proofErr w:type="spellEnd"/>
      <w:r w:rsidRPr="005229C8">
        <w:rPr>
          <w:rFonts w:ascii="Times New Roman" w:hAnsi="Times New Roman" w:cs="Times New Roman"/>
          <w:b/>
        </w:rPr>
        <w:t xml:space="preserve"> - Wójt  Gminy </w:t>
      </w:r>
    </w:p>
    <w:p w14:paraId="58A6CF91" w14:textId="77777777" w:rsidR="003835DB" w:rsidRPr="005229C8" w:rsidRDefault="003835DB" w:rsidP="00B55CD1">
      <w:pPr>
        <w:overflowPunct w:val="0"/>
        <w:spacing w:line="276" w:lineRule="auto"/>
        <w:jc w:val="center"/>
        <w:textAlignment w:val="baseline"/>
        <w:rPr>
          <w:rFonts w:ascii="Times New Roman" w:hAnsi="Times New Roman" w:cs="Times New Roman"/>
        </w:rPr>
      </w:pPr>
      <w:r w:rsidRPr="005229C8">
        <w:rPr>
          <w:rFonts w:ascii="Times New Roman" w:hAnsi="Times New Roman" w:cs="Times New Roman"/>
        </w:rPr>
        <w:t>a:</w:t>
      </w:r>
    </w:p>
    <w:p w14:paraId="1275C412" w14:textId="77777777" w:rsidR="003835DB" w:rsidRPr="005229C8" w:rsidRDefault="003835DB" w:rsidP="00B55CD1">
      <w:pPr>
        <w:overflowPunct w:val="0"/>
        <w:spacing w:line="276" w:lineRule="auto"/>
        <w:jc w:val="both"/>
        <w:textAlignment w:val="baseline"/>
        <w:rPr>
          <w:rFonts w:ascii="Times New Roman" w:hAnsi="Times New Roman" w:cs="Times New Roman"/>
          <w:b/>
        </w:rPr>
      </w:pPr>
      <w:r w:rsidRPr="005229C8">
        <w:rPr>
          <w:rFonts w:ascii="Times New Roman" w:hAnsi="Times New Roman" w:cs="Times New Roman"/>
          <w:b/>
        </w:rPr>
        <w:t>…………………………………………………</w:t>
      </w:r>
    </w:p>
    <w:p w14:paraId="4AEFAA93" w14:textId="77777777" w:rsidR="003835DB" w:rsidRPr="005229C8" w:rsidRDefault="003835DB" w:rsidP="00B55CD1">
      <w:pPr>
        <w:overflowPunct w:val="0"/>
        <w:spacing w:line="276" w:lineRule="auto"/>
        <w:jc w:val="both"/>
        <w:textAlignment w:val="baseline"/>
        <w:rPr>
          <w:rFonts w:ascii="Times New Roman" w:hAnsi="Times New Roman" w:cs="Times New Roman"/>
        </w:rPr>
      </w:pPr>
      <w:r w:rsidRPr="005229C8">
        <w:rPr>
          <w:rFonts w:ascii="Times New Roman" w:hAnsi="Times New Roman" w:cs="Times New Roman"/>
        </w:rPr>
        <w:t>- zwaną w dalszej części Umowy WYKONAWCĄ,</w:t>
      </w:r>
    </w:p>
    <w:p w14:paraId="676FA08B" w14:textId="77777777" w:rsidR="003835DB" w:rsidRPr="005229C8" w:rsidRDefault="003835DB" w:rsidP="00B55CD1">
      <w:pPr>
        <w:overflowPunct w:val="0"/>
        <w:spacing w:line="276" w:lineRule="auto"/>
        <w:jc w:val="both"/>
        <w:textAlignment w:val="baseline"/>
        <w:rPr>
          <w:rFonts w:ascii="Times New Roman" w:hAnsi="Times New Roman" w:cs="Times New Roman"/>
        </w:rPr>
      </w:pPr>
      <w:r w:rsidRPr="005229C8">
        <w:rPr>
          <w:rFonts w:ascii="Times New Roman" w:hAnsi="Times New Roman" w:cs="Times New Roman"/>
        </w:rPr>
        <w:t>reprezentowanym przez:</w:t>
      </w:r>
    </w:p>
    <w:p w14:paraId="406ED7DA" w14:textId="77777777" w:rsidR="003835DB" w:rsidRPr="005229C8" w:rsidRDefault="003835DB" w:rsidP="00B55CD1">
      <w:pPr>
        <w:spacing w:line="276" w:lineRule="auto"/>
        <w:rPr>
          <w:rFonts w:ascii="Times New Roman" w:hAnsi="Times New Roman" w:cs="Times New Roman"/>
        </w:rPr>
      </w:pPr>
      <w:r w:rsidRPr="005229C8">
        <w:rPr>
          <w:rFonts w:ascii="Times New Roman" w:hAnsi="Times New Roman" w:cs="Times New Roman"/>
          <w:b/>
          <w:bCs/>
        </w:rPr>
        <w:t>…………………………………………</w:t>
      </w:r>
    </w:p>
    <w:p w14:paraId="775B9A7D" w14:textId="77777777" w:rsidR="003835DB" w:rsidRPr="005229C8" w:rsidRDefault="003835DB" w:rsidP="00B55CD1">
      <w:pPr>
        <w:overflowPunct w:val="0"/>
        <w:spacing w:line="276" w:lineRule="auto"/>
        <w:jc w:val="both"/>
        <w:textAlignment w:val="baseline"/>
        <w:rPr>
          <w:rFonts w:ascii="Times New Roman" w:hAnsi="Times New Roman" w:cs="Times New Roman"/>
          <w:b/>
        </w:rPr>
      </w:pPr>
    </w:p>
    <w:p w14:paraId="10429484" w14:textId="7818E3B3" w:rsidR="003835DB" w:rsidRPr="005229C8" w:rsidRDefault="003835DB" w:rsidP="00B55CD1">
      <w:pPr>
        <w:spacing w:line="276" w:lineRule="auto"/>
        <w:jc w:val="both"/>
        <w:rPr>
          <w:rFonts w:ascii="Times New Roman" w:hAnsi="Times New Roman" w:cs="Times New Roman"/>
        </w:rPr>
      </w:pPr>
      <w:r w:rsidRPr="005229C8">
        <w:rPr>
          <w:rFonts w:ascii="Times New Roman" w:hAnsi="Times New Roman" w:cs="Times New Roman"/>
        </w:rPr>
        <w:t>W wyniku przeprowadzonego postępowania przetargowego zgodnie z art. 275 pkt 2 ustawy z dnia 11 września 2019 r. Prawo  zamówień publicznych (Dz. U. z 202</w:t>
      </w:r>
      <w:r w:rsidR="008811ED" w:rsidRPr="005229C8">
        <w:rPr>
          <w:rFonts w:ascii="Times New Roman" w:hAnsi="Times New Roman" w:cs="Times New Roman"/>
        </w:rPr>
        <w:t>2</w:t>
      </w:r>
      <w:r w:rsidRPr="005229C8">
        <w:rPr>
          <w:rFonts w:ascii="Times New Roman" w:hAnsi="Times New Roman" w:cs="Times New Roman"/>
        </w:rPr>
        <w:t xml:space="preserve"> r. poz.</w:t>
      </w:r>
      <w:r w:rsidR="008811ED" w:rsidRPr="005229C8">
        <w:rPr>
          <w:rFonts w:ascii="Times New Roman" w:hAnsi="Times New Roman" w:cs="Times New Roman"/>
        </w:rPr>
        <w:t>1710</w:t>
      </w:r>
      <w:r w:rsidR="005B0A71" w:rsidRPr="005229C8">
        <w:rPr>
          <w:rFonts w:ascii="Times New Roman" w:hAnsi="Times New Roman" w:cs="Times New Roman"/>
        </w:rPr>
        <w:t xml:space="preserve"> z</w:t>
      </w:r>
      <w:r w:rsidR="008811ED" w:rsidRPr="005229C8">
        <w:rPr>
          <w:rFonts w:ascii="Times New Roman" w:hAnsi="Times New Roman" w:cs="Times New Roman"/>
        </w:rPr>
        <w:t xml:space="preserve"> </w:t>
      </w:r>
      <w:proofErr w:type="spellStart"/>
      <w:r w:rsidR="008811ED" w:rsidRPr="005229C8">
        <w:rPr>
          <w:rFonts w:ascii="Times New Roman" w:hAnsi="Times New Roman" w:cs="Times New Roman"/>
        </w:rPr>
        <w:t>późn</w:t>
      </w:r>
      <w:proofErr w:type="spellEnd"/>
      <w:r w:rsidR="008811ED" w:rsidRPr="005229C8">
        <w:rPr>
          <w:rFonts w:ascii="Times New Roman" w:hAnsi="Times New Roman" w:cs="Times New Roman"/>
        </w:rPr>
        <w:t>. zm.</w:t>
      </w:r>
      <w:r w:rsidRPr="005229C8">
        <w:rPr>
          <w:rFonts w:ascii="Times New Roman" w:hAnsi="Times New Roman" w:cs="Times New Roman"/>
        </w:rPr>
        <w:t xml:space="preserve"> - zwanej w dalszej treści umowy „PZP”) na wykonanie zadania p.n.:</w:t>
      </w:r>
      <w:r w:rsidRPr="005229C8">
        <w:rPr>
          <w:rFonts w:ascii="Times New Roman" w:eastAsia="Tahoma-Bold" w:hAnsi="Times New Roman" w:cs="Times New Roman"/>
          <w:b/>
          <w:bCs/>
        </w:rPr>
        <w:t xml:space="preserve"> „</w:t>
      </w:r>
      <w:r w:rsidRPr="005229C8">
        <w:rPr>
          <w:rFonts w:ascii="Times New Roman" w:hAnsi="Times New Roman" w:cs="Times New Roman"/>
          <w:b/>
          <w:i/>
        </w:rPr>
        <w:t>Budowa infrastruktury społecznej na terenie dawnych PPGR w miejscowości Jabłowo, Gmina Starogard Gdański</w:t>
      </w:r>
      <w:r w:rsidRPr="005229C8">
        <w:rPr>
          <w:rFonts w:ascii="Times New Roman" w:eastAsia="Tahoma-Bold" w:hAnsi="Times New Roman" w:cs="Times New Roman"/>
          <w:b/>
          <w:bCs/>
          <w:i/>
          <w:shd w:val="clear" w:color="auto" w:fill="FFFFFF"/>
        </w:rPr>
        <w:t>”.</w:t>
      </w:r>
    </w:p>
    <w:p w14:paraId="65483D07" w14:textId="27BA5E2E" w:rsidR="003835DB" w:rsidRPr="005229C8" w:rsidRDefault="00EE4508" w:rsidP="00B55CD1">
      <w:pPr>
        <w:spacing w:after="0" w:line="276" w:lineRule="auto"/>
        <w:jc w:val="both"/>
        <w:rPr>
          <w:rFonts w:ascii="Times New Roman" w:hAnsi="Times New Roman" w:cs="Times New Roman"/>
          <w:iCs/>
        </w:rPr>
      </w:pPr>
      <w:r w:rsidRPr="005229C8">
        <w:rPr>
          <w:rFonts w:ascii="Times New Roman" w:hAnsi="Times New Roman" w:cs="Times New Roman"/>
          <w:iCs/>
        </w:rPr>
        <w:t xml:space="preserve">dofinansowanego z </w:t>
      </w:r>
      <w:r w:rsidRPr="005229C8">
        <w:rPr>
          <w:rFonts w:ascii="Times New Roman" w:hAnsi="Times New Roman" w:cs="Times New Roman"/>
          <w:b/>
          <w:iCs/>
        </w:rPr>
        <w:t>Rządowego Funduszu Polski Ład: Programu Inwestycji Strategicznych.</w:t>
      </w:r>
    </w:p>
    <w:p w14:paraId="33BBCD9F" w14:textId="77777777" w:rsidR="00EE4508" w:rsidRPr="005229C8" w:rsidRDefault="00EE4508" w:rsidP="00B55CD1">
      <w:pPr>
        <w:spacing w:after="0" w:line="276" w:lineRule="auto"/>
        <w:jc w:val="both"/>
        <w:rPr>
          <w:rFonts w:ascii="Times New Roman" w:hAnsi="Times New Roman" w:cs="Times New Roman"/>
          <w:iCs/>
        </w:rPr>
      </w:pPr>
    </w:p>
    <w:p w14:paraId="1F5A34C6" w14:textId="77777777" w:rsidR="003835DB" w:rsidRPr="005229C8" w:rsidRDefault="003835DB" w:rsidP="00B55CD1">
      <w:pPr>
        <w:overflowPunct w:val="0"/>
        <w:spacing w:line="276" w:lineRule="auto"/>
        <w:jc w:val="both"/>
        <w:textAlignment w:val="baseline"/>
        <w:rPr>
          <w:rFonts w:ascii="Times New Roman" w:hAnsi="Times New Roman" w:cs="Times New Roman"/>
        </w:rPr>
      </w:pPr>
      <w:r w:rsidRPr="005229C8">
        <w:rPr>
          <w:rFonts w:ascii="Times New Roman" w:hAnsi="Times New Roman" w:cs="Times New Roman"/>
        </w:rPr>
        <w:t>została zawarta umowa o następującej treści:</w:t>
      </w:r>
    </w:p>
    <w:p w14:paraId="48C4E394" w14:textId="77777777" w:rsidR="00491892" w:rsidRPr="005229C8" w:rsidRDefault="00491892" w:rsidP="00B55CD1">
      <w:pPr>
        <w:autoSpaceDE w:val="0"/>
        <w:autoSpaceDN w:val="0"/>
        <w:adjustRightInd w:val="0"/>
        <w:spacing w:after="0" w:line="276" w:lineRule="auto"/>
        <w:jc w:val="both"/>
        <w:rPr>
          <w:rFonts w:ascii="Times New Roman" w:hAnsi="Times New Roman" w:cs="Times New Roman"/>
        </w:rPr>
      </w:pPr>
    </w:p>
    <w:p w14:paraId="445B705E" w14:textId="77777777" w:rsidR="0072225C" w:rsidRPr="005229C8" w:rsidRDefault="0072225C" w:rsidP="00B55CD1">
      <w:pPr>
        <w:spacing w:after="0" w:line="276" w:lineRule="auto"/>
        <w:jc w:val="center"/>
        <w:rPr>
          <w:rFonts w:ascii="Times New Roman" w:hAnsi="Times New Roman" w:cs="Times New Roman"/>
          <w:b/>
        </w:rPr>
      </w:pPr>
      <w:r w:rsidRPr="005229C8">
        <w:rPr>
          <w:rFonts w:ascii="Times New Roman" w:hAnsi="Times New Roman" w:cs="Times New Roman"/>
          <w:b/>
        </w:rPr>
        <w:t>§ 1</w:t>
      </w:r>
    </w:p>
    <w:p w14:paraId="4FF906A3" w14:textId="418D3AE8" w:rsidR="003835DB" w:rsidRPr="005229C8" w:rsidRDefault="0072225C" w:rsidP="00B55CD1">
      <w:pPr>
        <w:spacing w:after="0" w:line="276" w:lineRule="auto"/>
        <w:jc w:val="center"/>
        <w:rPr>
          <w:rFonts w:ascii="Times New Roman" w:hAnsi="Times New Roman" w:cs="Times New Roman"/>
          <w:b/>
        </w:rPr>
      </w:pPr>
      <w:r w:rsidRPr="005229C8">
        <w:rPr>
          <w:rFonts w:ascii="Times New Roman" w:hAnsi="Times New Roman" w:cs="Times New Roman"/>
          <w:b/>
        </w:rPr>
        <w:t>Przedmiot i zakres Umowy</w:t>
      </w:r>
    </w:p>
    <w:p w14:paraId="1F807EE0" w14:textId="77777777" w:rsidR="003835DB" w:rsidRPr="005229C8" w:rsidRDefault="003835DB">
      <w:pPr>
        <w:numPr>
          <w:ilvl w:val="0"/>
          <w:numId w:val="15"/>
        </w:numPr>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 xml:space="preserve">Wykonawca zobowiązuje się do wykonania na rzecz Zamawiającego przedmiotu umowy –roboty budowlanej polegającej na wykonaniu w trybie zaprojektuj i wybuduj świetlicy wiejskiej wraz z zagospodarowaniem terenu w Jabłowie,  realizowanej w ramach zadania inwestycyjnego pn. </w:t>
      </w:r>
      <w:r w:rsidRPr="005229C8">
        <w:rPr>
          <w:rFonts w:ascii="Times New Roman" w:eastAsia="Tahoma-Bold" w:hAnsi="Times New Roman" w:cs="Times New Roman"/>
          <w:bCs/>
        </w:rPr>
        <w:t>„</w:t>
      </w:r>
      <w:r w:rsidRPr="005229C8">
        <w:rPr>
          <w:rFonts w:ascii="Times New Roman" w:hAnsi="Times New Roman" w:cs="Times New Roman"/>
        </w:rPr>
        <w:t>Budowa infrastruktury społecznej na terenie dawnych PPGR w miejscowości Jabłowo, Gmina Starogard Gdański</w:t>
      </w:r>
      <w:r w:rsidRPr="005229C8">
        <w:rPr>
          <w:rFonts w:ascii="Times New Roman" w:eastAsia="Tahoma-Bold" w:hAnsi="Times New Roman" w:cs="Times New Roman"/>
          <w:bCs/>
          <w:shd w:val="clear" w:color="auto" w:fill="FFFFFF"/>
        </w:rPr>
        <w:t>”.</w:t>
      </w:r>
    </w:p>
    <w:p w14:paraId="1F9011D2" w14:textId="77777777" w:rsidR="003835DB" w:rsidRPr="005229C8" w:rsidRDefault="003835DB">
      <w:pPr>
        <w:numPr>
          <w:ilvl w:val="0"/>
          <w:numId w:val="15"/>
        </w:numPr>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Przedmiot umowy obejmuje m.in. :</w:t>
      </w:r>
    </w:p>
    <w:p w14:paraId="750872D6" w14:textId="18832658" w:rsidR="003835DB" w:rsidRPr="005229C8" w:rsidRDefault="003835DB">
      <w:pPr>
        <w:numPr>
          <w:ilvl w:val="1"/>
          <w:numId w:val="15"/>
        </w:numPr>
        <w:suppressAutoHyphens/>
        <w:autoSpaceDE w:val="0"/>
        <w:spacing w:after="0" w:line="276" w:lineRule="auto"/>
        <w:jc w:val="both"/>
        <w:rPr>
          <w:rFonts w:ascii="Times New Roman" w:hAnsi="Times New Roman" w:cs="Times New Roman"/>
        </w:rPr>
      </w:pPr>
      <w:r w:rsidRPr="005229C8">
        <w:rPr>
          <w:rFonts w:ascii="Times New Roman" w:hAnsi="Times New Roman" w:cs="Times New Roman"/>
        </w:rPr>
        <w:t xml:space="preserve">Opracowanie </w:t>
      </w:r>
      <w:proofErr w:type="spellStart"/>
      <w:r w:rsidRPr="005229C8">
        <w:rPr>
          <w:rFonts w:ascii="Times New Roman" w:hAnsi="Times New Roman" w:cs="Times New Roman"/>
        </w:rPr>
        <w:t>pełnobranżowej</w:t>
      </w:r>
      <w:proofErr w:type="spellEnd"/>
      <w:r w:rsidRPr="005229C8">
        <w:rPr>
          <w:rFonts w:ascii="Times New Roman" w:hAnsi="Times New Roman" w:cs="Times New Roman"/>
        </w:rPr>
        <w:t xml:space="preserve"> dokumentacji projektowo-kosztorysowej wraz z uzyskaniem   pozwolenia na budowę /zgłoszenia oraz pozostałej dokumentacji projektowej niezbędnej do zrealizowania zadania. Dokumentację budowlaną i</w:t>
      </w:r>
      <w:r w:rsidR="006E1FB7" w:rsidRPr="005229C8">
        <w:rPr>
          <w:rFonts w:ascii="Times New Roman" w:hAnsi="Times New Roman" w:cs="Times New Roman"/>
        </w:rPr>
        <w:t xml:space="preserve"> wykonawczą  należy sporządzić, </w:t>
      </w:r>
      <w:r w:rsidRPr="005229C8">
        <w:rPr>
          <w:rFonts w:ascii="Times New Roman" w:hAnsi="Times New Roman" w:cs="Times New Roman"/>
        </w:rPr>
        <w:t>w oparciu o  program funkcjonalno-użytkowy na budowę świetlicy wiejskiej z zagospodarowaniem terenu (I etap) , na postawie której będzie możliwa realizacja budowy pod względem formalno-prawnym jak i technicznym.</w:t>
      </w:r>
    </w:p>
    <w:p w14:paraId="58DEE4DD" w14:textId="6906CAF6" w:rsidR="003835DB" w:rsidRPr="005229C8" w:rsidRDefault="00EE4508">
      <w:pPr>
        <w:numPr>
          <w:ilvl w:val="1"/>
          <w:numId w:val="15"/>
        </w:numPr>
        <w:suppressAutoHyphens/>
        <w:autoSpaceDE w:val="0"/>
        <w:spacing w:after="0" w:line="276" w:lineRule="auto"/>
        <w:jc w:val="both"/>
        <w:rPr>
          <w:rFonts w:ascii="Times New Roman" w:hAnsi="Times New Roman" w:cs="Times New Roman"/>
        </w:rPr>
      </w:pPr>
      <w:r w:rsidRPr="005229C8">
        <w:rPr>
          <w:rFonts w:ascii="Times New Roman" w:hAnsi="Times New Roman" w:cs="Times New Roman"/>
        </w:rPr>
        <w:lastRenderedPageBreak/>
        <w:t>W</w:t>
      </w:r>
      <w:r w:rsidR="003835DB" w:rsidRPr="005229C8">
        <w:rPr>
          <w:rFonts w:ascii="Times New Roman" w:hAnsi="Times New Roman" w:cs="Times New Roman"/>
        </w:rPr>
        <w:t xml:space="preserve">ykonanie robót budowlanych i innych niezbędnych czynności zgodnie z celem inwestycji, opisem przedmiotu zamówienia zawartym w WZ i programem </w:t>
      </w:r>
      <w:proofErr w:type="spellStart"/>
      <w:r w:rsidR="003835DB" w:rsidRPr="005229C8">
        <w:rPr>
          <w:rFonts w:ascii="Times New Roman" w:hAnsi="Times New Roman" w:cs="Times New Roman"/>
        </w:rPr>
        <w:t>funkcjonalno</w:t>
      </w:r>
      <w:proofErr w:type="spellEnd"/>
      <w:r w:rsidR="003835DB" w:rsidRPr="005229C8">
        <w:rPr>
          <w:rFonts w:ascii="Times New Roman" w:hAnsi="Times New Roman" w:cs="Times New Roman"/>
        </w:rPr>
        <w:t xml:space="preserve">–użytkowym, a także opracowaną dokumentacją projektową niezbędną do pełnej realizacji i odbioru inwestycji. </w:t>
      </w:r>
    </w:p>
    <w:p w14:paraId="79FEDDBB" w14:textId="052F00FB" w:rsidR="003835DB" w:rsidRPr="005229C8" w:rsidRDefault="003835DB" w:rsidP="00B55CD1">
      <w:pPr>
        <w:autoSpaceDE w:val="0"/>
        <w:spacing w:after="120" w:line="276" w:lineRule="auto"/>
        <w:rPr>
          <w:rFonts w:ascii="Times New Roman" w:hAnsi="Times New Roman" w:cs="Times New Roman"/>
        </w:rPr>
      </w:pPr>
      <w:r w:rsidRPr="005229C8">
        <w:rPr>
          <w:rFonts w:ascii="Times New Roman" w:hAnsi="Times New Roman" w:cs="Times New Roman"/>
        </w:rPr>
        <w:t>Przedmiotowa inwestycja stanowi I etap kompleksowego zagospodarowania ter</w:t>
      </w:r>
      <w:r w:rsidR="00352EA3" w:rsidRPr="005229C8">
        <w:rPr>
          <w:rFonts w:ascii="Times New Roman" w:hAnsi="Times New Roman" w:cs="Times New Roman"/>
        </w:rPr>
        <w:t>e</w:t>
      </w:r>
      <w:r w:rsidRPr="005229C8">
        <w:rPr>
          <w:rFonts w:ascii="Times New Roman" w:hAnsi="Times New Roman" w:cs="Times New Roman"/>
        </w:rPr>
        <w:t xml:space="preserve">nu   przewidzianego do realizacji jeszcze w kolejnych latach budżetowych:  kompleksu boisk oraz zaplecza sportowego. </w:t>
      </w:r>
    </w:p>
    <w:p w14:paraId="016CD831" w14:textId="47E65C6B" w:rsidR="007134AA" w:rsidRPr="005229C8" w:rsidRDefault="007134AA">
      <w:pPr>
        <w:pStyle w:val="Akapitzlist"/>
        <w:numPr>
          <w:ilvl w:val="0"/>
          <w:numId w:val="15"/>
        </w:numPr>
        <w:spacing w:after="0" w:line="276" w:lineRule="auto"/>
        <w:ind w:left="426" w:hanging="426"/>
        <w:contextualSpacing w:val="0"/>
        <w:jc w:val="both"/>
        <w:rPr>
          <w:rFonts w:ascii="Times New Roman" w:hAnsi="Times New Roman" w:cs="Times New Roman"/>
        </w:rPr>
      </w:pPr>
      <w:r w:rsidRPr="005229C8">
        <w:rPr>
          <w:rFonts w:ascii="Times New Roman" w:hAnsi="Times New Roman" w:cs="Times New Roman"/>
        </w:rPr>
        <w:t>Opis przedmiotu zamówienia stanowi koncepcja budowy świetlicy wiejskiej z zagospodarowaniem terenu</w:t>
      </w:r>
      <w:r w:rsidRPr="005229C8">
        <w:rPr>
          <w:rFonts w:ascii="Times New Roman" w:hAnsi="Times New Roman" w:cs="Times New Roman"/>
          <w:iCs/>
        </w:rPr>
        <w:t>, program funkcjonalno-użytkowy</w:t>
      </w:r>
      <w:r w:rsidR="00EE4508" w:rsidRPr="005229C8">
        <w:rPr>
          <w:rFonts w:ascii="Times New Roman" w:hAnsi="Times New Roman" w:cs="Times New Roman"/>
          <w:iCs/>
        </w:rPr>
        <w:t xml:space="preserve"> dla </w:t>
      </w:r>
      <w:r w:rsidR="00EE4508" w:rsidRPr="005229C8">
        <w:rPr>
          <w:rFonts w:ascii="Times New Roman" w:hAnsi="Times New Roman" w:cs="Times New Roman"/>
          <w:b/>
          <w:iCs/>
        </w:rPr>
        <w:t>I etapu</w:t>
      </w:r>
      <w:r w:rsidR="00EE4508" w:rsidRPr="005229C8">
        <w:rPr>
          <w:rFonts w:ascii="Times New Roman" w:hAnsi="Times New Roman" w:cs="Times New Roman"/>
          <w:iCs/>
        </w:rPr>
        <w:t xml:space="preserve"> inwestycji</w:t>
      </w:r>
      <w:r w:rsidR="00C65573" w:rsidRPr="005229C8">
        <w:rPr>
          <w:rFonts w:ascii="Times New Roman" w:hAnsi="Times New Roman" w:cs="Times New Roman"/>
          <w:iCs/>
        </w:rPr>
        <w:t xml:space="preserve"> </w:t>
      </w:r>
      <w:r w:rsidRPr="005229C8">
        <w:rPr>
          <w:rFonts w:ascii="Times New Roman" w:hAnsi="Times New Roman" w:cs="Times New Roman"/>
          <w:iCs/>
        </w:rPr>
        <w:t>oraz SWZ, które stanowią integralną część umowy. Wykonawca w ramach niniejszej umowy jest zobowiązany do wykonania wszystkich robót, jakie okażą się niezbędne dla osiągnięcia Celu umowy, o którym mowa w ust. 1.</w:t>
      </w:r>
    </w:p>
    <w:p w14:paraId="7C409553" w14:textId="77777777" w:rsidR="0084291F" w:rsidRPr="005229C8" w:rsidRDefault="0084291F" w:rsidP="00B55CD1">
      <w:pPr>
        <w:spacing w:after="0" w:line="276" w:lineRule="auto"/>
        <w:jc w:val="both"/>
        <w:rPr>
          <w:rFonts w:ascii="Times New Roman" w:hAnsi="Times New Roman" w:cs="Times New Roman"/>
        </w:rPr>
      </w:pPr>
    </w:p>
    <w:p w14:paraId="33814E7E" w14:textId="77777777" w:rsidR="0072225C" w:rsidRPr="005229C8" w:rsidRDefault="0072225C" w:rsidP="00B55CD1">
      <w:pPr>
        <w:spacing w:after="0" w:line="276" w:lineRule="auto"/>
        <w:jc w:val="center"/>
        <w:rPr>
          <w:rFonts w:ascii="Times New Roman" w:hAnsi="Times New Roman" w:cs="Times New Roman"/>
          <w:b/>
        </w:rPr>
      </w:pPr>
      <w:bookmarkStart w:id="0" w:name="_Hlk120047103"/>
      <w:r w:rsidRPr="005229C8">
        <w:rPr>
          <w:rFonts w:ascii="Times New Roman" w:hAnsi="Times New Roman" w:cs="Times New Roman"/>
          <w:b/>
        </w:rPr>
        <w:t>§ 2</w:t>
      </w:r>
    </w:p>
    <w:bookmarkEnd w:id="0"/>
    <w:p w14:paraId="1CB6B8C7" w14:textId="1FAD2BD7" w:rsidR="008F520A" w:rsidRPr="005229C8" w:rsidRDefault="0072225C" w:rsidP="00B55CD1">
      <w:pPr>
        <w:pStyle w:val="Akapitzlist"/>
        <w:spacing w:after="0" w:line="276" w:lineRule="auto"/>
        <w:ind w:left="0"/>
        <w:jc w:val="center"/>
        <w:rPr>
          <w:rFonts w:ascii="Times New Roman" w:hAnsi="Times New Roman" w:cs="Times New Roman"/>
          <w:b/>
        </w:rPr>
      </w:pPr>
      <w:r w:rsidRPr="005229C8">
        <w:rPr>
          <w:rFonts w:ascii="Times New Roman" w:hAnsi="Times New Roman" w:cs="Times New Roman"/>
          <w:b/>
        </w:rPr>
        <w:t>Termin realizacji Przedmiotu Umowy</w:t>
      </w:r>
    </w:p>
    <w:p w14:paraId="1CCCE1DE" w14:textId="77777777" w:rsidR="005A5014" w:rsidRPr="00E855F6" w:rsidRDefault="005A5014" w:rsidP="005A5014">
      <w:pPr>
        <w:pStyle w:val="Akapitzlist"/>
        <w:numPr>
          <w:ilvl w:val="0"/>
          <w:numId w:val="1"/>
        </w:numPr>
        <w:spacing w:after="0" w:line="276" w:lineRule="auto"/>
        <w:ind w:left="426" w:hanging="426"/>
        <w:jc w:val="both"/>
        <w:rPr>
          <w:rFonts w:ascii="Times New Roman" w:hAnsi="Times New Roman" w:cs="Times New Roman"/>
          <w:b/>
        </w:rPr>
      </w:pPr>
      <w:r w:rsidRPr="00E855F6">
        <w:rPr>
          <w:rFonts w:ascii="Times New Roman" w:hAnsi="Times New Roman" w:cs="Times New Roman"/>
        </w:rPr>
        <w:t xml:space="preserve">Strony ustalają, iż zakończenie całego zakresu przedmiotu umowy </w:t>
      </w:r>
      <w:r w:rsidRPr="005A5014">
        <w:rPr>
          <w:rFonts w:ascii="Times New Roman" w:hAnsi="Times New Roman" w:cs="Times New Roman"/>
        </w:rPr>
        <w:t xml:space="preserve">, w tym uzyskanie pozwolenia na użytkowanie, nastąpi w terminie </w:t>
      </w:r>
      <w:r w:rsidRPr="005A5014">
        <w:rPr>
          <w:rFonts w:ascii="Times New Roman" w:hAnsi="Times New Roman" w:cs="Times New Roman"/>
          <w:b/>
          <w:bCs/>
        </w:rPr>
        <w:t>14 miesięcy</w:t>
      </w:r>
      <w:r w:rsidRPr="005A5014">
        <w:rPr>
          <w:rFonts w:ascii="Times New Roman" w:hAnsi="Times New Roman" w:cs="Times New Roman"/>
        </w:rPr>
        <w:t xml:space="preserve"> od dnia podpisania umowy tj.</w:t>
      </w:r>
      <w:r w:rsidRPr="00E855F6">
        <w:rPr>
          <w:rFonts w:ascii="Times New Roman" w:hAnsi="Times New Roman" w:cs="Times New Roman"/>
        </w:rPr>
        <w:t xml:space="preserve"> do …</w:t>
      </w:r>
    </w:p>
    <w:p w14:paraId="4269C91E" w14:textId="0BCD04E1" w:rsidR="006F1A2E" w:rsidRPr="005229C8" w:rsidRDefault="006F1A2E" w:rsidP="00B55CD1">
      <w:pPr>
        <w:pStyle w:val="Akapitzlist"/>
        <w:numPr>
          <w:ilvl w:val="0"/>
          <w:numId w:val="1"/>
        </w:numPr>
        <w:spacing w:after="0" w:line="276" w:lineRule="auto"/>
        <w:ind w:left="426" w:hanging="426"/>
        <w:jc w:val="both"/>
        <w:rPr>
          <w:rFonts w:ascii="Times New Roman" w:hAnsi="Times New Roman" w:cs="Times New Roman"/>
        </w:rPr>
      </w:pPr>
      <w:r w:rsidRPr="005229C8">
        <w:rPr>
          <w:rFonts w:ascii="Times New Roman" w:hAnsi="Times New Roman" w:cs="Times New Roman"/>
        </w:rPr>
        <w:t xml:space="preserve">Za datę odbioru przez Zamawiającego opracowań </w:t>
      </w:r>
      <w:r w:rsidR="00AF5996" w:rsidRPr="005229C8">
        <w:rPr>
          <w:rFonts w:ascii="Times New Roman" w:hAnsi="Times New Roman" w:cs="Times New Roman"/>
        </w:rPr>
        <w:t xml:space="preserve">projektowych </w:t>
      </w:r>
      <w:r w:rsidRPr="005229C8">
        <w:rPr>
          <w:rFonts w:ascii="Times New Roman" w:hAnsi="Times New Roman" w:cs="Times New Roman"/>
        </w:rPr>
        <w:t>składających się na przedmiot umowy</w:t>
      </w:r>
      <w:r w:rsidR="001E099D" w:rsidRPr="005229C8">
        <w:rPr>
          <w:rFonts w:ascii="Times New Roman" w:hAnsi="Times New Roman" w:cs="Times New Roman"/>
        </w:rPr>
        <w:t>,</w:t>
      </w:r>
      <w:r w:rsidRPr="005229C8">
        <w:rPr>
          <w:rFonts w:ascii="Times New Roman" w:hAnsi="Times New Roman" w:cs="Times New Roman"/>
        </w:rPr>
        <w:t xml:space="preserve"> przyjmuje się datę przekazania Zamawiającemu ostatecznej decyzji pozwolenia na budowę</w:t>
      </w:r>
      <w:r w:rsidR="00AF5996" w:rsidRPr="005229C8">
        <w:rPr>
          <w:rFonts w:ascii="Times New Roman" w:hAnsi="Times New Roman" w:cs="Times New Roman"/>
        </w:rPr>
        <w:t>/akceptację rozpoczęcia robót w przypadku zgłoszenia.</w:t>
      </w:r>
    </w:p>
    <w:p w14:paraId="6F556873" w14:textId="77777777" w:rsidR="006F1A2E" w:rsidRPr="005229C8" w:rsidRDefault="006F1A2E" w:rsidP="00B55CD1">
      <w:pPr>
        <w:pStyle w:val="Akapitzlist"/>
        <w:numPr>
          <w:ilvl w:val="0"/>
          <w:numId w:val="1"/>
        </w:numPr>
        <w:spacing w:after="0" w:line="276" w:lineRule="auto"/>
        <w:ind w:left="426" w:hanging="426"/>
        <w:jc w:val="both"/>
        <w:rPr>
          <w:rFonts w:ascii="Times New Roman" w:hAnsi="Times New Roman" w:cs="Times New Roman"/>
        </w:rPr>
      </w:pPr>
      <w:r w:rsidRPr="005229C8">
        <w:rPr>
          <w:rFonts w:ascii="Times New Roman" w:hAnsi="Times New Roman" w:cs="Times New Roman"/>
        </w:rPr>
        <w:t>Przekazanie placu budowy nastąpi w terminie do 14 dni kalendarzowych od dnia uzyskania wszystkich ostatecznych decyzji/pozwoleń.</w:t>
      </w:r>
    </w:p>
    <w:p w14:paraId="1A2F7948" w14:textId="77777777" w:rsidR="00AF5996" w:rsidRPr="005229C8" w:rsidRDefault="00AF5996" w:rsidP="00B55CD1">
      <w:pPr>
        <w:pStyle w:val="Akapitzlist"/>
        <w:numPr>
          <w:ilvl w:val="0"/>
          <w:numId w:val="1"/>
        </w:numPr>
        <w:spacing w:after="0" w:line="276" w:lineRule="auto"/>
        <w:ind w:left="426" w:hanging="426"/>
        <w:jc w:val="both"/>
        <w:rPr>
          <w:rFonts w:ascii="Times New Roman" w:hAnsi="Times New Roman" w:cs="Times New Roman"/>
        </w:rPr>
      </w:pPr>
      <w:r w:rsidRPr="005229C8">
        <w:rPr>
          <w:rFonts w:ascii="Times New Roman" w:hAnsi="Times New Roman" w:cs="Times New Roman"/>
        </w:rPr>
        <w:t>Wykonawca jest zobowiązany w ciągu 14 dni kalendarzowych od dnia przekazania placu budowy zorganizować zaplecze budowy i rozpocząć prace budowlane/usługi związane z realizacją zamówienia</w:t>
      </w:r>
    </w:p>
    <w:p w14:paraId="55A0CE20" w14:textId="0E3FC351" w:rsidR="006F1A2E" w:rsidRPr="005229C8" w:rsidRDefault="00AF5996" w:rsidP="00B55CD1">
      <w:pPr>
        <w:pStyle w:val="Akapitzlist"/>
        <w:numPr>
          <w:ilvl w:val="0"/>
          <w:numId w:val="1"/>
        </w:numPr>
        <w:spacing w:after="0" w:line="276" w:lineRule="auto"/>
        <w:ind w:left="426" w:hanging="426"/>
        <w:jc w:val="both"/>
        <w:rPr>
          <w:rFonts w:ascii="Times New Roman" w:hAnsi="Times New Roman" w:cs="Times New Roman"/>
        </w:rPr>
      </w:pPr>
      <w:r w:rsidRPr="005229C8">
        <w:rPr>
          <w:rFonts w:ascii="Times New Roman" w:hAnsi="Times New Roman" w:cs="Times New Roman"/>
        </w:rPr>
        <w:t>Prace projektowe i r</w:t>
      </w:r>
      <w:r w:rsidR="006F1A2E" w:rsidRPr="005229C8">
        <w:rPr>
          <w:rFonts w:ascii="Times New Roman" w:hAnsi="Times New Roman" w:cs="Times New Roman"/>
        </w:rPr>
        <w:t>oboty</w:t>
      </w:r>
      <w:r w:rsidRPr="005229C8">
        <w:rPr>
          <w:rFonts w:ascii="Times New Roman" w:hAnsi="Times New Roman" w:cs="Times New Roman"/>
        </w:rPr>
        <w:t xml:space="preserve"> budowlane</w:t>
      </w:r>
      <w:r w:rsidR="006F1A2E" w:rsidRPr="005229C8">
        <w:rPr>
          <w:rFonts w:ascii="Times New Roman" w:hAnsi="Times New Roman" w:cs="Times New Roman"/>
        </w:rPr>
        <w:t xml:space="preserve"> zostaną wykonane zgodnie z harmonogramem rzeczowo - finansowym (zwany dalej harmonogramem), stanowiącym załącznik do umowy.</w:t>
      </w:r>
    </w:p>
    <w:p w14:paraId="5B35E6F9" w14:textId="45393458" w:rsidR="000E643F" w:rsidRPr="005A5014" w:rsidRDefault="00C16BB8" w:rsidP="005A5014">
      <w:pPr>
        <w:pStyle w:val="Akapitzlist"/>
        <w:numPr>
          <w:ilvl w:val="0"/>
          <w:numId w:val="1"/>
        </w:numPr>
        <w:spacing w:after="0" w:line="276" w:lineRule="auto"/>
        <w:ind w:left="426" w:hanging="426"/>
        <w:jc w:val="both"/>
        <w:rPr>
          <w:rFonts w:ascii="Times New Roman" w:hAnsi="Times New Roman" w:cs="Times New Roman"/>
        </w:rPr>
      </w:pPr>
      <w:r w:rsidRPr="005229C8">
        <w:rPr>
          <w:rFonts w:ascii="Times New Roman" w:hAnsi="Times New Roman" w:cs="Times New Roman"/>
        </w:rPr>
        <w:t>Ostatecznym z</w:t>
      </w:r>
      <w:r w:rsidR="006F1A2E" w:rsidRPr="005229C8">
        <w:rPr>
          <w:rFonts w:ascii="Times New Roman" w:hAnsi="Times New Roman" w:cs="Times New Roman"/>
        </w:rPr>
        <w:t>akończeniem realizacji przedmiotu umowy jest całkowite wykonanie wszystkich robót budowlanych objętych przedmiotem umowy wraz ze zgłoszeniem gotowości do odbioru wpisem w dzienniku budowy, potwierdzonym przez Inspektora Nadzoru oraz złożeniem przez Wykonawcę wniosku do Zamawiającego o dokonanie komisyjnego odbioru robót wraz z kompletem dokumentacji odbiorowej pod warunkiem potwierdzenia wykonania robót zgodnie z umową podczas odbioru końcowego</w:t>
      </w:r>
      <w:r w:rsidR="005A5014">
        <w:rPr>
          <w:rFonts w:ascii="Times New Roman" w:hAnsi="Times New Roman" w:cs="Times New Roman"/>
        </w:rPr>
        <w:t xml:space="preserve"> </w:t>
      </w:r>
      <w:r w:rsidR="005A5014" w:rsidRPr="005A5014">
        <w:rPr>
          <w:rFonts w:ascii="Times New Roman" w:hAnsi="Times New Roman" w:cs="Times New Roman"/>
        </w:rPr>
        <w:t>i uzyskanie pozwolenia na użytkowanie.</w:t>
      </w:r>
    </w:p>
    <w:p w14:paraId="7014B422" w14:textId="77777777" w:rsidR="006E4E51" w:rsidRPr="005229C8" w:rsidRDefault="006E4E51" w:rsidP="00B55CD1">
      <w:pPr>
        <w:pStyle w:val="Akapitzlist"/>
        <w:spacing w:after="0" w:line="276" w:lineRule="auto"/>
        <w:ind w:left="0"/>
        <w:jc w:val="center"/>
        <w:rPr>
          <w:rFonts w:ascii="Times New Roman" w:hAnsi="Times New Roman" w:cs="Times New Roman"/>
          <w:b/>
        </w:rPr>
      </w:pPr>
      <w:r w:rsidRPr="005229C8">
        <w:rPr>
          <w:rFonts w:ascii="Times New Roman" w:hAnsi="Times New Roman" w:cs="Times New Roman"/>
          <w:b/>
        </w:rPr>
        <w:t>§ 3</w:t>
      </w:r>
    </w:p>
    <w:p w14:paraId="654F7057" w14:textId="77777777" w:rsidR="006E4E51" w:rsidRPr="005229C8" w:rsidRDefault="006E4E51" w:rsidP="00B55CD1">
      <w:pPr>
        <w:pStyle w:val="Akapitzlist"/>
        <w:spacing w:after="0" w:line="276" w:lineRule="auto"/>
        <w:ind w:left="0"/>
        <w:jc w:val="center"/>
        <w:rPr>
          <w:rFonts w:ascii="Times New Roman" w:hAnsi="Times New Roman" w:cs="Times New Roman"/>
          <w:b/>
        </w:rPr>
      </w:pPr>
      <w:r w:rsidRPr="005229C8">
        <w:rPr>
          <w:rFonts w:ascii="Times New Roman" w:hAnsi="Times New Roman" w:cs="Times New Roman"/>
          <w:b/>
        </w:rPr>
        <w:t>Obowiązki Zamawiającego</w:t>
      </w:r>
    </w:p>
    <w:p w14:paraId="0D4EC231" w14:textId="77777777" w:rsidR="006E4E51" w:rsidRPr="005229C8" w:rsidRDefault="006E4E51" w:rsidP="00B55CD1">
      <w:pPr>
        <w:pStyle w:val="Akapitzlist"/>
        <w:numPr>
          <w:ilvl w:val="0"/>
          <w:numId w:val="3"/>
        </w:numPr>
        <w:spacing w:after="0" w:line="276" w:lineRule="auto"/>
        <w:ind w:left="360"/>
        <w:jc w:val="both"/>
        <w:rPr>
          <w:rFonts w:ascii="Times New Roman" w:hAnsi="Times New Roman" w:cs="Times New Roman"/>
        </w:rPr>
      </w:pPr>
      <w:r w:rsidRPr="005229C8">
        <w:rPr>
          <w:rFonts w:ascii="Times New Roman" w:hAnsi="Times New Roman" w:cs="Times New Roman"/>
        </w:rPr>
        <w:t>W ramach zawartej Umowy Zamawiający zobowiązany jest:</w:t>
      </w:r>
    </w:p>
    <w:p w14:paraId="217C8953" w14:textId="43D51943" w:rsidR="000B10B5" w:rsidRPr="005229C8" w:rsidRDefault="006E4E51" w:rsidP="00B55CD1">
      <w:pPr>
        <w:pStyle w:val="Akapitzlist"/>
        <w:numPr>
          <w:ilvl w:val="0"/>
          <w:numId w:val="2"/>
        </w:numPr>
        <w:spacing w:after="0" w:line="276" w:lineRule="auto"/>
        <w:jc w:val="both"/>
        <w:rPr>
          <w:rFonts w:ascii="Times New Roman" w:hAnsi="Times New Roman" w:cs="Times New Roman"/>
        </w:rPr>
      </w:pPr>
      <w:r w:rsidRPr="005229C8">
        <w:rPr>
          <w:rFonts w:ascii="Times New Roman" w:hAnsi="Times New Roman" w:cs="Times New Roman"/>
        </w:rPr>
        <w:t xml:space="preserve">współpracować z Wykonawcą w celu </w:t>
      </w:r>
      <w:r w:rsidR="000B10B5" w:rsidRPr="005229C8">
        <w:rPr>
          <w:rFonts w:ascii="Times New Roman" w:hAnsi="Times New Roman" w:cs="Times New Roman"/>
        </w:rPr>
        <w:t>należytej realizacji zamówienia</w:t>
      </w:r>
      <w:r w:rsidR="006E2181" w:rsidRPr="005229C8">
        <w:rPr>
          <w:rFonts w:ascii="Times New Roman" w:hAnsi="Times New Roman" w:cs="Times New Roman"/>
        </w:rPr>
        <w:t xml:space="preserve"> oraz</w:t>
      </w:r>
      <w:r w:rsidR="000B10B5" w:rsidRPr="005229C8">
        <w:rPr>
          <w:rFonts w:ascii="Times New Roman" w:hAnsi="Times New Roman" w:cs="Times New Roman"/>
        </w:rPr>
        <w:t xml:space="preserve"> sprawnego i</w:t>
      </w:r>
      <w:r w:rsidR="00D77AF3" w:rsidRPr="005229C8">
        <w:rPr>
          <w:rFonts w:ascii="Times New Roman" w:hAnsi="Times New Roman" w:cs="Times New Roman"/>
        </w:rPr>
        <w:t xml:space="preserve"> </w:t>
      </w:r>
      <w:r w:rsidRPr="005229C8">
        <w:rPr>
          <w:rFonts w:ascii="Times New Roman" w:hAnsi="Times New Roman" w:cs="Times New Roman"/>
        </w:rPr>
        <w:t xml:space="preserve">rzetelnego wykonania </w:t>
      </w:r>
      <w:r w:rsidR="00806A4B" w:rsidRPr="005229C8">
        <w:rPr>
          <w:rFonts w:ascii="Times New Roman" w:hAnsi="Times New Roman" w:cs="Times New Roman"/>
        </w:rPr>
        <w:t>p</w:t>
      </w:r>
      <w:r w:rsidRPr="005229C8">
        <w:rPr>
          <w:rFonts w:ascii="Times New Roman" w:hAnsi="Times New Roman" w:cs="Times New Roman"/>
        </w:rPr>
        <w:t xml:space="preserve">rzedmiotu </w:t>
      </w:r>
      <w:r w:rsidR="00251952" w:rsidRPr="005229C8">
        <w:rPr>
          <w:rFonts w:ascii="Times New Roman" w:hAnsi="Times New Roman" w:cs="Times New Roman"/>
        </w:rPr>
        <w:t>u</w:t>
      </w:r>
      <w:r w:rsidRPr="005229C8">
        <w:rPr>
          <w:rFonts w:ascii="Times New Roman" w:hAnsi="Times New Roman" w:cs="Times New Roman"/>
        </w:rPr>
        <w:t>mowy</w:t>
      </w:r>
      <w:r w:rsidR="000B10B5" w:rsidRPr="005229C8">
        <w:rPr>
          <w:rFonts w:ascii="Times New Roman" w:hAnsi="Times New Roman" w:cs="Times New Roman"/>
        </w:rPr>
        <w:t>, współdziałać z Wykonawcą w podejmowaniu wszelkich czynności koniecznych do wykonania</w:t>
      </w:r>
      <w:r w:rsidR="00D77AF3" w:rsidRPr="005229C8">
        <w:rPr>
          <w:rFonts w:ascii="Times New Roman" w:hAnsi="Times New Roman" w:cs="Times New Roman"/>
        </w:rPr>
        <w:t xml:space="preserve"> </w:t>
      </w:r>
      <w:r w:rsidR="000B10B5" w:rsidRPr="005229C8">
        <w:rPr>
          <w:rFonts w:ascii="Times New Roman" w:hAnsi="Times New Roman" w:cs="Times New Roman"/>
        </w:rPr>
        <w:t>Przedmiotu Umowy</w:t>
      </w:r>
      <w:r w:rsidR="00D77AF3" w:rsidRPr="005229C8">
        <w:rPr>
          <w:rFonts w:ascii="Times New Roman" w:hAnsi="Times New Roman" w:cs="Times New Roman"/>
        </w:rPr>
        <w:t xml:space="preserve">, </w:t>
      </w:r>
      <w:r w:rsidR="000B10B5" w:rsidRPr="005229C8">
        <w:rPr>
          <w:rFonts w:ascii="Times New Roman" w:hAnsi="Times New Roman" w:cs="Times New Roman"/>
        </w:rPr>
        <w:t>us</w:t>
      </w:r>
      <w:r w:rsidR="00D77AF3" w:rsidRPr="005229C8">
        <w:rPr>
          <w:rFonts w:ascii="Times New Roman" w:hAnsi="Times New Roman" w:cs="Times New Roman"/>
        </w:rPr>
        <w:t xml:space="preserve">uwać </w:t>
      </w:r>
      <w:r w:rsidR="000B10B5" w:rsidRPr="005229C8">
        <w:rPr>
          <w:rFonts w:ascii="Times New Roman" w:hAnsi="Times New Roman" w:cs="Times New Roman"/>
        </w:rPr>
        <w:t>zaistniał</w:t>
      </w:r>
      <w:r w:rsidR="00D77AF3" w:rsidRPr="005229C8">
        <w:rPr>
          <w:rFonts w:ascii="Times New Roman" w:hAnsi="Times New Roman" w:cs="Times New Roman"/>
        </w:rPr>
        <w:t>e</w:t>
      </w:r>
      <w:r w:rsidR="000B10B5" w:rsidRPr="005229C8">
        <w:rPr>
          <w:rFonts w:ascii="Times New Roman" w:hAnsi="Times New Roman" w:cs="Times New Roman"/>
        </w:rPr>
        <w:t xml:space="preserve"> przeszk</w:t>
      </w:r>
      <w:r w:rsidR="00D77AF3" w:rsidRPr="005229C8">
        <w:rPr>
          <w:rFonts w:ascii="Times New Roman" w:hAnsi="Times New Roman" w:cs="Times New Roman"/>
        </w:rPr>
        <w:t>ody</w:t>
      </w:r>
      <w:r w:rsidR="000B10B5" w:rsidRPr="005229C8">
        <w:rPr>
          <w:rFonts w:ascii="Times New Roman" w:hAnsi="Times New Roman" w:cs="Times New Roman"/>
        </w:rPr>
        <w:t xml:space="preserve"> i</w:t>
      </w:r>
      <w:r w:rsidR="006E2181" w:rsidRPr="005229C8">
        <w:rPr>
          <w:rFonts w:ascii="Times New Roman" w:hAnsi="Times New Roman" w:cs="Times New Roman"/>
        </w:rPr>
        <w:t xml:space="preserve"> </w:t>
      </w:r>
      <w:r w:rsidR="000B10B5" w:rsidRPr="005229C8">
        <w:rPr>
          <w:rFonts w:ascii="Times New Roman" w:hAnsi="Times New Roman" w:cs="Times New Roman"/>
        </w:rPr>
        <w:t xml:space="preserve">trudności w realizacji </w:t>
      </w:r>
      <w:r w:rsidR="00D77AF3" w:rsidRPr="005229C8">
        <w:rPr>
          <w:rFonts w:ascii="Times New Roman" w:hAnsi="Times New Roman" w:cs="Times New Roman"/>
        </w:rPr>
        <w:t>P</w:t>
      </w:r>
      <w:r w:rsidR="000B10B5" w:rsidRPr="005229C8">
        <w:rPr>
          <w:rFonts w:ascii="Times New Roman" w:hAnsi="Times New Roman" w:cs="Times New Roman"/>
        </w:rPr>
        <w:t>rzedmiotu Umowy</w:t>
      </w:r>
      <w:r w:rsidR="00D77AF3" w:rsidRPr="005229C8">
        <w:rPr>
          <w:rFonts w:ascii="Times New Roman" w:hAnsi="Times New Roman" w:cs="Times New Roman"/>
        </w:rPr>
        <w:t>, w tym w szczególności udzielać Wykonawcy wszelkich informacji i wyjaśnień koniecznych do wykonania i odbioru robót budowlanych</w:t>
      </w:r>
      <w:r w:rsidR="000B10B5" w:rsidRPr="005229C8">
        <w:rPr>
          <w:rFonts w:ascii="Times New Roman" w:hAnsi="Times New Roman" w:cs="Times New Roman"/>
        </w:rPr>
        <w:t>;</w:t>
      </w:r>
    </w:p>
    <w:p w14:paraId="6136E88B" w14:textId="3AE8BEFA" w:rsidR="0084291F" w:rsidRPr="005229C8" w:rsidRDefault="0084291F" w:rsidP="00B55CD1">
      <w:pPr>
        <w:pStyle w:val="Akapitzlist"/>
        <w:numPr>
          <w:ilvl w:val="0"/>
          <w:numId w:val="2"/>
        </w:numPr>
        <w:spacing w:line="276" w:lineRule="auto"/>
        <w:jc w:val="both"/>
        <w:rPr>
          <w:rFonts w:ascii="Times New Roman" w:hAnsi="Times New Roman" w:cs="Times New Roman"/>
        </w:rPr>
      </w:pPr>
      <w:r w:rsidRPr="005229C8">
        <w:rPr>
          <w:rFonts w:ascii="Times New Roman" w:hAnsi="Times New Roman" w:cs="Times New Roman"/>
        </w:rPr>
        <w:t>Zapewnić nadzór inwestorski oraz sprawdzenie ilości i jakości robót zanikających i ulegających zakryciu;</w:t>
      </w:r>
    </w:p>
    <w:p w14:paraId="41ACFF7B" w14:textId="77777777" w:rsidR="006E4E51" w:rsidRPr="005229C8" w:rsidRDefault="006E4E51" w:rsidP="00B55CD1">
      <w:pPr>
        <w:pStyle w:val="Akapitzlist"/>
        <w:numPr>
          <w:ilvl w:val="0"/>
          <w:numId w:val="2"/>
        </w:numPr>
        <w:spacing w:after="0" w:line="276" w:lineRule="auto"/>
        <w:jc w:val="both"/>
        <w:rPr>
          <w:rFonts w:ascii="Times New Roman" w:hAnsi="Times New Roman" w:cs="Times New Roman"/>
        </w:rPr>
      </w:pPr>
      <w:r w:rsidRPr="005229C8">
        <w:rPr>
          <w:rFonts w:ascii="Times New Roman" w:hAnsi="Times New Roman" w:cs="Times New Roman"/>
        </w:rPr>
        <w:t>informować Wykonawcę o istotnych sprawach mogących mieć wpływ na realizację Przedmiotu Umowy;</w:t>
      </w:r>
    </w:p>
    <w:p w14:paraId="24D1F2B8" w14:textId="77777777" w:rsidR="00E61487" w:rsidRPr="005229C8" w:rsidRDefault="00E61487" w:rsidP="00B55CD1">
      <w:pPr>
        <w:pStyle w:val="Akapitzlist"/>
        <w:numPr>
          <w:ilvl w:val="0"/>
          <w:numId w:val="2"/>
        </w:numPr>
        <w:spacing w:after="0" w:line="276" w:lineRule="auto"/>
        <w:jc w:val="both"/>
        <w:rPr>
          <w:rFonts w:ascii="Times New Roman" w:hAnsi="Times New Roman" w:cs="Times New Roman"/>
        </w:rPr>
      </w:pPr>
      <w:r w:rsidRPr="005229C8">
        <w:rPr>
          <w:rFonts w:ascii="Times New Roman" w:hAnsi="Times New Roman" w:cs="Times New Roman"/>
        </w:rPr>
        <w:t>udzielać Wykonawcy na jego żądanie wszelkich pełnomocnictw, niezbędnych do dokonania czynności, do których wykonania w imieniu i na rzecz Zamawiającego Wykonawca jest zobowiązany na podstawie Umowy;</w:t>
      </w:r>
    </w:p>
    <w:p w14:paraId="30ECDDD3" w14:textId="35BAFA58" w:rsidR="00806A4B" w:rsidRPr="005229C8" w:rsidRDefault="006E4E51" w:rsidP="00B55CD1">
      <w:pPr>
        <w:pStyle w:val="Akapitzlist"/>
        <w:numPr>
          <w:ilvl w:val="0"/>
          <w:numId w:val="2"/>
        </w:numPr>
        <w:spacing w:line="276" w:lineRule="auto"/>
        <w:jc w:val="both"/>
        <w:rPr>
          <w:rFonts w:ascii="Times New Roman" w:hAnsi="Times New Roman" w:cs="Times New Roman"/>
        </w:rPr>
      </w:pPr>
      <w:r w:rsidRPr="005229C8">
        <w:rPr>
          <w:rFonts w:ascii="Times New Roman" w:hAnsi="Times New Roman" w:cs="Times New Roman"/>
        </w:rPr>
        <w:t xml:space="preserve">dokonywać terminowo odbiorów prac zrealizowanych </w:t>
      </w:r>
      <w:r w:rsidR="00594EFB" w:rsidRPr="005229C8">
        <w:rPr>
          <w:rFonts w:ascii="Times New Roman" w:hAnsi="Times New Roman" w:cs="Times New Roman"/>
        </w:rPr>
        <w:t xml:space="preserve">należycie </w:t>
      </w:r>
      <w:r w:rsidRPr="005229C8">
        <w:rPr>
          <w:rFonts w:ascii="Times New Roman" w:hAnsi="Times New Roman" w:cs="Times New Roman"/>
        </w:rPr>
        <w:t>przez Wykonawcę</w:t>
      </w:r>
      <w:r w:rsidR="00806A4B" w:rsidRPr="005229C8">
        <w:rPr>
          <w:rFonts w:ascii="Times New Roman" w:hAnsi="Times New Roman" w:cs="Times New Roman"/>
        </w:rPr>
        <w:t>, w tym robót zanikających i ulegających zakryciu,</w:t>
      </w:r>
    </w:p>
    <w:p w14:paraId="6AEA1C96" w14:textId="77777777" w:rsidR="006E4E51" w:rsidRPr="005229C8" w:rsidRDefault="006E4E51" w:rsidP="00B55CD1">
      <w:pPr>
        <w:pStyle w:val="Akapitzlist"/>
        <w:numPr>
          <w:ilvl w:val="0"/>
          <w:numId w:val="2"/>
        </w:numPr>
        <w:spacing w:after="0" w:line="276" w:lineRule="auto"/>
        <w:jc w:val="both"/>
        <w:rPr>
          <w:rFonts w:ascii="Times New Roman" w:hAnsi="Times New Roman" w:cs="Times New Roman"/>
        </w:rPr>
      </w:pPr>
      <w:r w:rsidRPr="005229C8">
        <w:rPr>
          <w:rFonts w:ascii="Times New Roman" w:hAnsi="Times New Roman" w:cs="Times New Roman"/>
        </w:rPr>
        <w:lastRenderedPageBreak/>
        <w:t>dokonywać zapłaty należnego Wykonawcy wynagrodzenia, w terminach i na warunkach określonych w Umowie;</w:t>
      </w:r>
    </w:p>
    <w:p w14:paraId="621CF6A5" w14:textId="77777777" w:rsidR="007D7D87" w:rsidRPr="005229C8" w:rsidRDefault="007D7D87" w:rsidP="00B55CD1">
      <w:pPr>
        <w:numPr>
          <w:ilvl w:val="0"/>
          <w:numId w:val="2"/>
        </w:numPr>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Zamawiający oświadcza, że posiada:</w:t>
      </w:r>
    </w:p>
    <w:p w14:paraId="0C2F08C9" w14:textId="77777777" w:rsidR="007D7D87" w:rsidRPr="005229C8" w:rsidRDefault="007D7D87" w:rsidP="00B55CD1">
      <w:pPr>
        <w:overflowPunct w:val="0"/>
        <w:spacing w:after="0" w:line="276" w:lineRule="auto"/>
        <w:ind w:left="720"/>
        <w:jc w:val="both"/>
        <w:textAlignment w:val="baseline"/>
        <w:rPr>
          <w:rFonts w:ascii="Times New Roman" w:hAnsi="Times New Roman" w:cs="Times New Roman"/>
        </w:rPr>
      </w:pPr>
      <w:r w:rsidRPr="005229C8">
        <w:rPr>
          <w:rFonts w:ascii="Times New Roman" w:eastAsia="Times New Roman" w:hAnsi="Times New Roman" w:cs="Times New Roman"/>
        </w:rPr>
        <w:t>- prawo do dysponowania nieruchomością na cele budowlane,</w:t>
      </w:r>
    </w:p>
    <w:p w14:paraId="0B69C994" w14:textId="46331A34" w:rsidR="007D7D87" w:rsidRPr="0011174F" w:rsidRDefault="007D7D87" w:rsidP="00B55CD1">
      <w:pPr>
        <w:overflowPunct w:val="0"/>
        <w:spacing w:line="276" w:lineRule="auto"/>
        <w:ind w:left="720"/>
        <w:jc w:val="both"/>
        <w:textAlignment w:val="baseline"/>
        <w:rPr>
          <w:rFonts w:ascii="Times New Roman" w:hAnsi="Times New Roman" w:cs="Times New Roman"/>
          <w:strike/>
        </w:rPr>
      </w:pPr>
      <w:r w:rsidRPr="0011174F">
        <w:rPr>
          <w:rFonts w:ascii="Times New Roman" w:eastAsia="Times New Roman" w:hAnsi="Times New Roman" w:cs="Times New Roman"/>
          <w:strike/>
          <w:highlight w:val="yellow"/>
        </w:rPr>
        <w:t>- prawomocne pozwolenie na budowę dla inwestycji będącej przedmiotem zamówienia</w:t>
      </w:r>
      <w:r w:rsidRPr="0011174F">
        <w:rPr>
          <w:rFonts w:ascii="Times New Roman" w:eastAsia="Times New Roman" w:hAnsi="Times New Roman" w:cs="Times New Roman"/>
          <w:strike/>
        </w:rPr>
        <w:t xml:space="preserve"> </w:t>
      </w:r>
    </w:p>
    <w:p w14:paraId="2015F729" w14:textId="77777777" w:rsidR="006E4E51" w:rsidRPr="005229C8" w:rsidRDefault="006E4E51" w:rsidP="00B55CD1">
      <w:pPr>
        <w:spacing w:after="0" w:line="276" w:lineRule="auto"/>
        <w:jc w:val="center"/>
        <w:rPr>
          <w:rFonts w:ascii="Times New Roman" w:hAnsi="Times New Roman" w:cs="Times New Roman"/>
          <w:b/>
        </w:rPr>
      </w:pPr>
      <w:r w:rsidRPr="005229C8">
        <w:rPr>
          <w:rFonts w:ascii="Times New Roman" w:hAnsi="Times New Roman" w:cs="Times New Roman"/>
          <w:b/>
        </w:rPr>
        <w:t>§ 4</w:t>
      </w:r>
    </w:p>
    <w:p w14:paraId="05B7B205" w14:textId="77777777" w:rsidR="006E4E51" w:rsidRPr="005229C8" w:rsidRDefault="006E4E51" w:rsidP="00B55CD1">
      <w:pPr>
        <w:spacing w:after="0" w:line="276" w:lineRule="auto"/>
        <w:jc w:val="center"/>
        <w:rPr>
          <w:rFonts w:ascii="Times New Roman" w:hAnsi="Times New Roman" w:cs="Times New Roman"/>
          <w:b/>
        </w:rPr>
      </w:pPr>
      <w:r w:rsidRPr="005229C8">
        <w:rPr>
          <w:rFonts w:ascii="Times New Roman" w:hAnsi="Times New Roman" w:cs="Times New Roman"/>
          <w:b/>
        </w:rPr>
        <w:t>Obowiązki Wykonawcy</w:t>
      </w:r>
    </w:p>
    <w:p w14:paraId="73352049" w14:textId="77777777" w:rsidR="00C64DA7" w:rsidRPr="005229C8" w:rsidRDefault="006E4E51" w:rsidP="00B55CD1">
      <w:pPr>
        <w:pStyle w:val="Akapitzlist"/>
        <w:numPr>
          <w:ilvl w:val="0"/>
          <w:numId w:val="4"/>
        </w:numPr>
        <w:spacing w:after="0" w:line="276" w:lineRule="auto"/>
        <w:ind w:left="360"/>
        <w:jc w:val="both"/>
        <w:rPr>
          <w:rFonts w:ascii="Times New Roman" w:hAnsi="Times New Roman" w:cs="Times New Roman"/>
        </w:rPr>
      </w:pPr>
      <w:r w:rsidRPr="005229C8">
        <w:rPr>
          <w:rFonts w:ascii="Times New Roman" w:hAnsi="Times New Roman" w:cs="Times New Roman"/>
        </w:rPr>
        <w:t xml:space="preserve">W ramach zawartej Umowy Wykonawca zobowiązany jest </w:t>
      </w:r>
      <w:r w:rsidR="00594EFB" w:rsidRPr="005229C8">
        <w:rPr>
          <w:rFonts w:ascii="Times New Roman" w:hAnsi="Times New Roman" w:cs="Times New Roman"/>
        </w:rPr>
        <w:t xml:space="preserve">w szczególności </w:t>
      </w:r>
      <w:r w:rsidRPr="005229C8">
        <w:rPr>
          <w:rFonts w:ascii="Times New Roman" w:hAnsi="Times New Roman" w:cs="Times New Roman"/>
        </w:rPr>
        <w:t>do:</w:t>
      </w:r>
    </w:p>
    <w:p w14:paraId="0F590DBA" w14:textId="1E9F9EFF" w:rsidR="0038074C" w:rsidRPr="005229C8" w:rsidRDefault="0038074C"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shd w:val="clear" w:color="auto" w:fill="FFFFFF"/>
        </w:rPr>
        <w:t>Wykonania przedmiot umowy zgodnie z zakresem rzeczowym zamówienia opisanym w § 1 Umowy, zasadami wiedzy technicznej i sztuki budowlanej, obowiązującymi przepisami i normami, w szczególności przepisami ustawy Prawo budowlane, aktów wykonawczych, SWZ z zachowaniem należytej staranności, zasad bezpieczeństwa, dobrej jakości, właściwej organizacji pracy oraz oddania Zamawiającemu przedmiotu Umowy w terminie uzgodnionym w Umowie;</w:t>
      </w:r>
    </w:p>
    <w:p w14:paraId="70A0D36B" w14:textId="16E62DB2" w:rsidR="0084291F" w:rsidRPr="005229C8" w:rsidRDefault="0084291F"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 xml:space="preserve">Wykonawca uzgodni z Zamawiającym dokumentację projektową i harmonogram rzeczowo-finansowy. </w:t>
      </w:r>
      <w:r w:rsidR="005E5B09" w:rsidRPr="005229C8">
        <w:rPr>
          <w:rFonts w:ascii="Times New Roman" w:hAnsi="Times New Roman" w:cs="Times New Roman"/>
        </w:rPr>
        <w:t xml:space="preserve">W terminie 7 dni od dnia  podpisania umowy </w:t>
      </w:r>
      <w:r w:rsidRPr="005229C8">
        <w:rPr>
          <w:rFonts w:ascii="Times New Roman" w:hAnsi="Times New Roman" w:cs="Times New Roman"/>
        </w:rPr>
        <w:t>Wykonawca dostarczy Zamawiającemu harmonogram rzeczowo-finansowy, który obowiązuje strony Umowy po jego pisemnym zatwierdzeniu przez Zamawiającego. Harmonogram rzeczowo-finansowy może być aktualizowany za pisemną zgodą osoby upełnomocnionej przez Zamawiającego. Bieżąca aktualizacja harmonogramu nie wymaga aneksu do umowy, jeżeli nie wpływa na termin zakończenia robót ustalon</w:t>
      </w:r>
      <w:r w:rsidR="009E4F79" w:rsidRPr="005229C8">
        <w:rPr>
          <w:rFonts w:ascii="Times New Roman" w:hAnsi="Times New Roman" w:cs="Times New Roman"/>
        </w:rPr>
        <w:t>y</w:t>
      </w:r>
      <w:r w:rsidRPr="005229C8">
        <w:rPr>
          <w:rFonts w:ascii="Times New Roman" w:hAnsi="Times New Roman" w:cs="Times New Roman"/>
        </w:rPr>
        <w:t xml:space="preserve"> w § 2</w:t>
      </w:r>
      <w:r w:rsidR="006E1FB7" w:rsidRPr="005229C8">
        <w:rPr>
          <w:rFonts w:ascii="Times New Roman" w:hAnsi="Times New Roman" w:cs="Times New Roman"/>
        </w:rPr>
        <w:t xml:space="preserve"> ust.1</w:t>
      </w:r>
      <w:r w:rsidRPr="005229C8">
        <w:rPr>
          <w:rFonts w:ascii="Times New Roman" w:hAnsi="Times New Roman" w:cs="Times New Roman"/>
        </w:rPr>
        <w:t>. Jeżeli zajdzie taka potrzeba Wykonawca dostarczy Zamawiającemu aktualizację harmonogramu w terminie do 7 dni od wezwania Zamawiającego.</w:t>
      </w:r>
    </w:p>
    <w:p w14:paraId="0312366D" w14:textId="77777777" w:rsidR="0084291F" w:rsidRPr="005229C8" w:rsidRDefault="0084291F" w:rsidP="00B55CD1">
      <w:pPr>
        <w:pStyle w:val="Akapitzlist"/>
        <w:spacing w:after="0" w:line="276" w:lineRule="auto"/>
        <w:rPr>
          <w:rFonts w:ascii="Times New Roman" w:hAnsi="Times New Roman" w:cs="Times New Roman"/>
        </w:rPr>
      </w:pPr>
      <w:r w:rsidRPr="005229C8">
        <w:rPr>
          <w:rFonts w:ascii="Times New Roman" w:hAnsi="Times New Roman" w:cs="Times New Roman"/>
        </w:rPr>
        <w:t>Harmonogram rzeczowo-finansowy powinien zawierać w szczególności:</w:t>
      </w:r>
    </w:p>
    <w:p w14:paraId="0834B1BB" w14:textId="44711954" w:rsidR="0084291F" w:rsidRPr="005229C8" w:rsidRDefault="0084291F">
      <w:pPr>
        <w:pStyle w:val="Akapitzlist"/>
        <w:numPr>
          <w:ilvl w:val="0"/>
          <w:numId w:val="10"/>
        </w:numPr>
        <w:spacing w:after="0" w:line="276" w:lineRule="auto"/>
        <w:ind w:left="993" w:hanging="284"/>
        <w:jc w:val="both"/>
        <w:rPr>
          <w:rFonts w:ascii="Times New Roman" w:hAnsi="Times New Roman" w:cs="Times New Roman"/>
        </w:rPr>
      </w:pPr>
      <w:r w:rsidRPr="005229C8">
        <w:rPr>
          <w:rFonts w:ascii="Times New Roman" w:hAnsi="Times New Roman" w:cs="Times New Roman"/>
        </w:rPr>
        <w:t>szczegółowe terminy wykonania niepodzielnych elementów Przedmiotu Umowy (przy czym przez niepodzielny element Przedmiotu Umowy rozumie się pojedynczy element harmonogramu rzeczowo-finansowego),</w:t>
      </w:r>
    </w:p>
    <w:p w14:paraId="6B052057" w14:textId="204EA4D2" w:rsidR="0084291F" w:rsidRPr="005229C8" w:rsidRDefault="0084291F">
      <w:pPr>
        <w:pStyle w:val="Akapitzlist"/>
        <w:numPr>
          <w:ilvl w:val="0"/>
          <w:numId w:val="10"/>
        </w:numPr>
        <w:spacing w:after="0" w:line="276" w:lineRule="auto"/>
        <w:ind w:left="993" w:hanging="284"/>
        <w:jc w:val="both"/>
        <w:rPr>
          <w:rFonts w:ascii="Times New Roman" w:hAnsi="Times New Roman" w:cs="Times New Roman"/>
        </w:rPr>
      </w:pPr>
      <w:r w:rsidRPr="005229C8">
        <w:rPr>
          <w:rFonts w:ascii="Times New Roman" w:hAnsi="Times New Roman" w:cs="Times New Roman"/>
        </w:rPr>
        <w:t>odpowiadające tym elementom ogólne zakresy rzeczowe prac do wykonania,</w:t>
      </w:r>
      <w:r w:rsidR="005E5B09" w:rsidRPr="005229C8">
        <w:rPr>
          <w:rFonts w:ascii="Times New Roman" w:hAnsi="Times New Roman" w:cs="Times New Roman"/>
        </w:rPr>
        <w:t xml:space="preserve"> w tym </w:t>
      </w:r>
      <w:r w:rsidRPr="005229C8">
        <w:rPr>
          <w:rFonts w:ascii="Times New Roman" w:hAnsi="Times New Roman" w:cs="Times New Roman"/>
        </w:rPr>
        <w:t>opracowani</w:t>
      </w:r>
      <w:r w:rsidR="005E5B09" w:rsidRPr="005229C8">
        <w:rPr>
          <w:rFonts w:ascii="Times New Roman" w:hAnsi="Times New Roman" w:cs="Times New Roman"/>
        </w:rPr>
        <w:t>e</w:t>
      </w:r>
      <w:r w:rsidR="00A605DE" w:rsidRPr="005229C8">
        <w:rPr>
          <w:rFonts w:ascii="Times New Roman" w:hAnsi="Times New Roman" w:cs="Times New Roman"/>
        </w:rPr>
        <w:t xml:space="preserve"> dokumentacji projektowej z pozwoleniem na budowę /zgłoszeniem,</w:t>
      </w:r>
      <w:r w:rsidRPr="005229C8">
        <w:rPr>
          <w:rFonts w:ascii="Times New Roman" w:hAnsi="Times New Roman" w:cs="Times New Roman"/>
        </w:rPr>
        <w:t xml:space="preserve"> </w:t>
      </w:r>
      <w:r w:rsidR="00A605DE" w:rsidRPr="005229C8">
        <w:rPr>
          <w:rFonts w:ascii="Times New Roman" w:hAnsi="Times New Roman" w:cs="Times New Roman"/>
        </w:rPr>
        <w:t xml:space="preserve">, </w:t>
      </w:r>
      <w:r w:rsidRPr="005229C8">
        <w:rPr>
          <w:rFonts w:ascii="Times New Roman" w:hAnsi="Times New Roman" w:cs="Times New Roman"/>
        </w:rPr>
        <w:t>planu BIOZ, projektu organizacji rob</w:t>
      </w:r>
      <w:r w:rsidR="00352EA3" w:rsidRPr="005229C8">
        <w:rPr>
          <w:rFonts w:ascii="Times New Roman" w:hAnsi="Times New Roman" w:cs="Times New Roman"/>
        </w:rPr>
        <w:t>ót, projektu organizacji ruchu</w:t>
      </w:r>
      <w:r w:rsidR="005E5B09" w:rsidRPr="005229C8">
        <w:rPr>
          <w:rFonts w:ascii="Times New Roman" w:hAnsi="Times New Roman" w:cs="Times New Roman"/>
        </w:rPr>
        <w:t xml:space="preserve"> (o ile wymagane)</w:t>
      </w:r>
      <w:r w:rsidR="00352EA3" w:rsidRPr="005229C8">
        <w:rPr>
          <w:rFonts w:ascii="Times New Roman" w:hAnsi="Times New Roman" w:cs="Times New Roman"/>
        </w:rPr>
        <w:t>,</w:t>
      </w:r>
      <w:r w:rsidRPr="005229C8">
        <w:rPr>
          <w:rFonts w:ascii="Times New Roman" w:hAnsi="Times New Roman" w:cs="Times New Roman"/>
        </w:rPr>
        <w:t xml:space="preserve"> propozycji materiałowych i urządzeń, </w:t>
      </w:r>
      <w:r w:rsidR="00A605DE" w:rsidRPr="005229C8">
        <w:rPr>
          <w:rFonts w:ascii="Times New Roman" w:hAnsi="Times New Roman" w:cs="Times New Roman"/>
        </w:rPr>
        <w:t xml:space="preserve">realizacji prac budowlanych, </w:t>
      </w:r>
      <w:r w:rsidRPr="005229C8">
        <w:rPr>
          <w:rFonts w:ascii="Times New Roman" w:hAnsi="Times New Roman" w:cs="Times New Roman"/>
        </w:rPr>
        <w:t>wykonania prób, dokumentów odbiorowych i innych czynności niezbędnych do realizacji przedmiotu zamówienia,</w:t>
      </w:r>
    </w:p>
    <w:p w14:paraId="0BDFABF2" w14:textId="7F27FFC8" w:rsidR="0084291F" w:rsidRPr="005229C8" w:rsidRDefault="0084291F">
      <w:pPr>
        <w:pStyle w:val="Akapitzlist"/>
        <w:numPr>
          <w:ilvl w:val="0"/>
          <w:numId w:val="10"/>
        </w:numPr>
        <w:spacing w:after="0" w:line="276" w:lineRule="auto"/>
        <w:ind w:left="993" w:hanging="284"/>
        <w:jc w:val="both"/>
        <w:rPr>
          <w:rFonts w:ascii="Times New Roman" w:hAnsi="Times New Roman" w:cs="Times New Roman"/>
        </w:rPr>
      </w:pPr>
      <w:r w:rsidRPr="005229C8">
        <w:rPr>
          <w:rFonts w:ascii="Times New Roman" w:hAnsi="Times New Roman" w:cs="Times New Roman"/>
        </w:rPr>
        <w:t xml:space="preserve">wartości </w:t>
      </w:r>
      <w:r w:rsidR="000D53DD" w:rsidRPr="005229C8">
        <w:rPr>
          <w:rFonts w:ascii="Times New Roman" w:hAnsi="Times New Roman" w:cs="Times New Roman"/>
        </w:rPr>
        <w:t xml:space="preserve">wykonanych </w:t>
      </w:r>
      <w:r w:rsidR="00A605DE" w:rsidRPr="005229C8">
        <w:rPr>
          <w:rFonts w:ascii="Times New Roman" w:hAnsi="Times New Roman" w:cs="Times New Roman"/>
        </w:rPr>
        <w:t>prac projektowych/</w:t>
      </w:r>
      <w:r w:rsidR="000D53DD" w:rsidRPr="005229C8">
        <w:rPr>
          <w:rFonts w:ascii="Times New Roman" w:hAnsi="Times New Roman" w:cs="Times New Roman"/>
        </w:rPr>
        <w:t>robót</w:t>
      </w:r>
      <w:r w:rsidRPr="005229C8">
        <w:rPr>
          <w:rFonts w:ascii="Times New Roman" w:hAnsi="Times New Roman" w:cs="Times New Roman"/>
        </w:rPr>
        <w:t>.</w:t>
      </w:r>
    </w:p>
    <w:p w14:paraId="02A8945F" w14:textId="30161FA2" w:rsidR="000D53DD" w:rsidRPr="005229C8" w:rsidRDefault="000D53DD"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Wykonawca zobowiązany będzie do konsultowania z Zamawiającym wszelkich rozwiązań technicznych i ekonomicznych, w zakresie proponowanych</w:t>
      </w:r>
      <w:r w:rsidR="009E4F79" w:rsidRPr="005229C8">
        <w:rPr>
          <w:rFonts w:ascii="Times New Roman" w:hAnsi="Times New Roman" w:cs="Times New Roman"/>
        </w:rPr>
        <w:t xml:space="preserve"> rozwiązań projektowych, </w:t>
      </w:r>
      <w:r w:rsidRPr="005229C8">
        <w:rPr>
          <w:rFonts w:ascii="Times New Roman" w:hAnsi="Times New Roman" w:cs="Times New Roman"/>
        </w:rPr>
        <w:t xml:space="preserve"> materiałów i uzyskania jego akceptacji.</w:t>
      </w:r>
    </w:p>
    <w:p w14:paraId="1850C17B" w14:textId="67A5B5DE" w:rsidR="000D53DD" w:rsidRPr="005229C8" w:rsidRDefault="000D53DD"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Wykonawca</w:t>
      </w:r>
      <w:r w:rsidR="002E2952" w:rsidRPr="005229C8">
        <w:rPr>
          <w:rFonts w:ascii="Times New Roman" w:hAnsi="Times New Roman" w:cs="Times New Roman"/>
        </w:rPr>
        <w:t>,</w:t>
      </w:r>
      <w:r w:rsidRPr="005229C8">
        <w:rPr>
          <w:rFonts w:ascii="Times New Roman" w:hAnsi="Times New Roman" w:cs="Times New Roman"/>
        </w:rPr>
        <w:t xml:space="preserve"> na zakres objęty przedmiotem zamówienia</w:t>
      </w:r>
      <w:r w:rsidR="002E2952" w:rsidRPr="005229C8">
        <w:rPr>
          <w:rFonts w:ascii="Times New Roman" w:hAnsi="Times New Roman" w:cs="Times New Roman"/>
        </w:rPr>
        <w:t>,</w:t>
      </w:r>
      <w:r w:rsidRPr="005229C8">
        <w:rPr>
          <w:rFonts w:ascii="Times New Roman" w:hAnsi="Times New Roman" w:cs="Times New Roman"/>
        </w:rPr>
        <w:t xml:space="preserve"> zobowiązuje się wykonać prace projektowe oraz uzyskać wszystkie niezbędne opinie, pozwolenia, mapy, uzgodnienia i decyzje przewidziane przepisami prawa, w tym decyzje niezbędne do wykonania robót budowlanych, na podstawie stosownego pełnomocnictwa udzielonego przez Zamawiającego, wszelkie koszty w tym zakresie ponosi Wykonawca.</w:t>
      </w:r>
    </w:p>
    <w:p w14:paraId="42DF1EC4" w14:textId="0C3D96DE" w:rsidR="000D53DD" w:rsidRPr="005229C8" w:rsidRDefault="000D53DD"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Wykonawca przed złożeniem dokumentów do wniosku o pozwolenia na budowę/zgłoszenia robót nie wymagających pozwolenia na budowę, zobowiązany jest do przedłożenia dokumentacji projektowej celem zatwierdzenia przez Zamawiającego.</w:t>
      </w:r>
    </w:p>
    <w:p w14:paraId="0B05E1F7" w14:textId="35FB5086" w:rsidR="000D53DD" w:rsidRPr="005229C8" w:rsidRDefault="000D53DD"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Wykonawca zobowiązany jest to wykonania i przekazania Zamawiającemu wskazanej niżej ilości opracowań za wyjątkiem ilości opracowań na potrzeby własne Wykonawcy:</w:t>
      </w:r>
    </w:p>
    <w:p w14:paraId="7BBA7208" w14:textId="7CD53259" w:rsidR="000D53DD" w:rsidRPr="005229C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t>projekt budowlany – 4 egz.</w:t>
      </w:r>
      <w:r w:rsidR="002A0DA2" w:rsidRPr="005229C8">
        <w:rPr>
          <w:rFonts w:ascii="Times New Roman" w:hAnsi="Times New Roman" w:cs="Times New Roman"/>
        </w:rPr>
        <w:t>( w tym 2 egz. dla Zamawiającego i 2 egz., które zostają w Starostwie Powiatowym po wydaniu pozwolenia na budowę lub braku sprzeciw w sprawie rozpoczęcia robót budowlanych)</w:t>
      </w:r>
    </w:p>
    <w:p w14:paraId="3AB58AAD" w14:textId="2C770CC6" w:rsidR="000D53DD" w:rsidRPr="005229C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lastRenderedPageBreak/>
        <w:t>projekty wykonawcze</w:t>
      </w:r>
      <w:r w:rsidR="00DB5FDE" w:rsidRPr="005229C8">
        <w:rPr>
          <w:rFonts w:ascii="Times New Roman" w:hAnsi="Times New Roman" w:cs="Times New Roman"/>
        </w:rPr>
        <w:t>, w tym projekt wnętrz</w:t>
      </w:r>
      <w:r w:rsidRPr="005229C8">
        <w:rPr>
          <w:rFonts w:ascii="Times New Roman" w:hAnsi="Times New Roman" w:cs="Times New Roman"/>
        </w:rPr>
        <w:t xml:space="preserve"> – 2 egz.</w:t>
      </w:r>
    </w:p>
    <w:p w14:paraId="6195ECBB" w14:textId="2CC2F496" w:rsidR="000D53DD" w:rsidRPr="005229C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t xml:space="preserve">przedmiary robót – 2 egz. </w:t>
      </w:r>
    </w:p>
    <w:p w14:paraId="4FA7B2A0" w14:textId="7DCD9308" w:rsidR="000D53DD" w:rsidRPr="005229C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t>informacja dotycząca bezpieczeństwa i ochrony zdrowia –</w:t>
      </w:r>
      <w:r w:rsidR="00951B35" w:rsidRPr="005229C8">
        <w:rPr>
          <w:rFonts w:ascii="Times New Roman" w:hAnsi="Times New Roman" w:cs="Times New Roman"/>
        </w:rPr>
        <w:t>4</w:t>
      </w:r>
      <w:r w:rsidRPr="005229C8">
        <w:rPr>
          <w:rFonts w:ascii="Times New Roman" w:hAnsi="Times New Roman" w:cs="Times New Roman"/>
        </w:rPr>
        <w:t xml:space="preserve"> egz.</w:t>
      </w:r>
    </w:p>
    <w:p w14:paraId="6F7C8528" w14:textId="6EEDF5F5" w:rsidR="000D53DD" w:rsidRPr="005229C8" w:rsidRDefault="000D53DD"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t xml:space="preserve">specyfikacja techniczna wykonania i odbioru robót budowlanych – </w:t>
      </w:r>
      <w:r w:rsidR="007D7D87" w:rsidRPr="005229C8">
        <w:rPr>
          <w:rFonts w:ascii="Times New Roman" w:hAnsi="Times New Roman" w:cs="Times New Roman"/>
        </w:rPr>
        <w:t>1</w:t>
      </w:r>
      <w:r w:rsidRPr="005229C8">
        <w:rPr>
          <w:rFonts w:ascii="Times New Roman" w:hAnsi="Times New Roman" w:cs="Times New Roman"/>
        </w:rPr>
        <w:t xml:space="preserve"> egz. </w:t>
      </w:r>
    </w:p>
    <w:p w14:paraId="73DCEF34" w14:textId="4623C13A" w:rsidR="00691050" w:rsidRPr="005229C8" w:rsidRDefault="00691050" w:rsidP="00B55CD1">
      <w:pPr>
        <w:pStyle w:val="Akapitzlist"/>
        <w:numPr>
          <w:ilvl w:val="1"/>
          <w:numId w:val="5"/>
        </w:numPr>
        <w:spacing w:after="0" w:line="276" w:lineRule="auto"/>
        <w:ind w:left="1134" w:hanging="425"/>
        <w:jc w:val="both"/>
        <w:rPr>
          <w:rFonts w:ascii="Times New Roman" w:hAnsi="Times New Roman" w:cs="Times New Roman"/>
        </w:rPr>
      </w:pPr>
      <w:r w:rsidRPr="005229C8">
        <w:rPr>
          <w:rFonts w:ascii="Times New Roman" w:hAnsi="Times New Roman" w:cs="Times New Roman"/>
        </w:rPr>
        <w:t xml:space="preserve">całość w PDF w wersji elektronicznej na płycie CD. </w:t>
      </w:r>
    </w:p>
    <w:p w14:paraId="4393E134" w14:textId="0CF5640B" w:rsidR="00DD369C" w:rsidRPr="005229C8" w:rsidRDefault="000D53DD" w:rsidP="00B55CD1">
      <w:pPr>
        <w:pStyle w:val="Akapitzlist"/>
        <w:numPr>
          <w:ilvl w:val="0"/>
          <w:numId w:val="5"/>
        </w:numPr>
        <w:spacing w:after="0" w:line="276" w:lineRule="auto"/>
        <w:jc w:val="both"/>
        <w:rPr>
          <w:rFonts w:ascii="Times New Roman" w:hAnsi="Times New Roman" w:cs="Times New Roman"/>
        </w:rPr>
      </w:pPr>
      <w:r w:rsidRPr="005229C8">
        <w:rPr>
          <w:rFonts w:ascii="Times New Roman" w:hAnsi="Times New Roman" w:cs="Times New Roman"/>
        </w:rPr>
        <w:t xml:space="preserve">Wykonawca zrealizuje przedmiot umowy zgodnie z przedłożonym i zaakceptowanym przez Zamawiającego harmonogramem rzeczowo-finansowym. Ponadto </w:t>
      </w:r>
      <w:r w:rsidR="007A4AD3" w:rsidRPr="005229C8">
        <w:rPr>
          <w:rFonts w:ascii="Times New Roman" w:hAnsi="Times New Roman" w:cs="Times New Roman"/>
        </w:rPr>
        <w:t xml:space="preserve">w zakresie wykonywania robót budowlanych </w:t>
      </w:r>
      <w:r w:rsidRPr="005229C8">
        <w:rPr>
          <w:rFonts w:ascii="Times New Roman" w:hAnsi="Times New Roman" w:cs="Times New Roman"/>
        </w:rPr>
        <w:t>Wykonawca zobowiązany będzie do:</w:t>
      </w:r>
      <w:r w:rsidR="007A4AD3" w:rsidRPr="005229C8">
        <w:rPr>
          <w:rFonts w:ascii="Times New Roman" w:hAnsi="Times New Roman" w:cs="Times New Roman"/>
        </w:rPr>
        <w:t xml:space="preserve"> </w:t>
      </w:r>
    </w:p>
    <w:p w14:paraId="3D0BB065" w14:textId="6F691481" w:rsidR="00DD369C" w:rsidRPr="005229C8" w:rsidRDefault="00DD369C">
      <w:pPr>
        <w:numPr>
          <w:ilvl w:val="0"/>
          <w:numId w:val="23"/>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Zapewnienia sprawowania nadzoru autorskiego podczas realizacji robot budowlanych zgodnie z zatwierdzoną dokumentacja projektową.</w:t>
      </w:r>
    </w:p>
    <w:p w14:paraId="138AAC3A" w14:textId="327394C7" w:rsidR="0032762A" w:rsidRPr="005229C8" w:rsidRDefault="0032762A">
      <w:pPr>
        <w:numPr>
          <w:ilvl w:val="0"/>
          <w:numId w:val="23"/>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 xml:space="preserve">W terminie 7 dni od </w:t>
      </w:r>
      <w:r w:rsidRPr="0011174F">
        <w:rPr>
          <w:rFonts w:ascii="Times New Roman" w:hAnsi="Times New Roman" w:cs="Times New Roman"/>
          <w:strike/>
          <w:highlight w:val="yellow"/>
        </w:rPr>
        <w:t>podpisania umowy</w:t>
      </w:r>
      <w:r w:rsidR="0011174F">
        <w:rPr>
          <w:rFonts w:ascii="Times New Roman" w:hAnsi="Times New Roman" w:cs="Times New Roman"/>
          <w:strike/>
        </w:rPr>
        <w:t xml:space="preserve"> </w:t>
      </w:r>
      <w:r w:rsidR="0011174F" w:rsidRPr="0011174F">
        <w:rPr>
          <w:rFonts w:ascii="Times New Roman" w:hAnsi="Times New Roman" w:cs="Times New Roman"/>
          <w:color w:val="FF0000"/>
        </w:rPr>
        <w:t>przekazania placu budowy</w:t>
      </w:r>
      <w:r w:rsidRPr="0011174F">
        <w:rPr>
          <w:rFonts w:ascii="Times New Roman" w:hAnsi="Times New Roman" w:cs="Times New Roman"/>
          <w:color w:val="FF0000"/>
        </w:rPr>
        <w:t xml:space="preserve"> </w:t>
      </w:r>
      <w:r w:rsidRPr="005229C8">
        <w:rPr>
          <w:rFonts w:ascii="Times New Roman" w:hAnsi="Times New Roman" w:cs="Times New Roman"/>
        </w:rPr>
        <w:t>wykonawca opracuje i przedstawi Zamawiającemu do akceptacji „Plan bezpieczeństwa i ochrony zdrowia”</w:t>
      </w:r>
    </w:p>
    <w:p w14:paraId="49FDD83B" w14:textId="77777777" w:rsidR="0032762A" w:rsidRPr="005229C8" w:rsidRDefault="0032762A" w:rsidP="00B55CD1">
      <w:pPr>
        <w:overflowPunct w:val="0"/>
        <w:spacing w:after="0" w:line="276" w:lineRule="auto"/>
        <w:ind w:left="1077"/>
        <w:jc w:val="both"/>
        <w:textAlignment w:val="baseline"/>
        <w:rPr>
          <w:rFonts w:ascii="Times New Roman" w:hAnsi="Times New Roman" w:cs="Times New Roman"/>
        </w:rPr>
      </w:pPr>
      <w:r w:rsidRPr="005229C8">
        <w:rPr>
          <w:rFonts w:ascii="Times New Roman" w:hAnsi="Times New Roman" w:cs="Times New Roman"/>
        </w:rPr>
        <w:t>Plan musi być zgodny z obowiązującymi przepisami i zawierać w szczególności:</w:t>
      </w:r>
    </w:p>
    <w:p w14:paraId="2A5D1AE3" w14:textId="77777777" w:rsidR="0032762A" w:rsidRPr="005229C8"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5229C8">
        <w:rPr>
          <w:rFonts w:ascii="Times New Roman" w:hAnsi="Times New Roman" w:cs="Times New Roman"/>
        </w:rPr>
        <w:t>wykaz prac szczególnie niebezpiecznych,</w:t>
      </w:r>
    </w:p>
    <w:p w14:paraId="50DD4CEE" w14:textId="77777777" w:rsidR="0032762A" w:rsidRPr="005229C8"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5229C8">
        <w:rPr>
          <w:rFonts w:ascii="Times New Roman" w:hAnsi="Times New Roman" w:cs="Times New Roman"/>
        </w:rPr>
        <w:t>organizację prowadzenia i realizacji robót,</w:t>
      </w:r>
      <w:bookmarkStart w:id="1" w:name="_GoBack"/>
      <w:bookmarkEnd w:id="1"/>
    </w:p>
    <w:p w14:paraId="54DD37D4" w14:textId="77777777" w:rsidR="0032762A" w:rsidRPr="005229C8" w:rsidRDefault="0032762A">
      <w:pPr>
        <w:pStyle w:val="Akapitzlist"/>
        <w:numPr>
          <w:ilvl w:val="0"/>
          <w:numId w:val="24"/>
        </w:numPr>
        <w:overflowPunct w:val="0"/>
        <w:spacing w:after="0" w:line="276" w:lineRule="auto"/>
        <w:ind w:left="1560" w:hanging="426"/>
        <w:contextualSpacing w:val="0"/>
        <w:jc w:val="both"/>
        <w:textAlignment w:val="baseline"/>
        <w:rPr>
          <w:rFonts w:ascii="Times New Roman" w:hAnsi="Times New Roman" w:cs="Times New Roman"/>
        </w:rPr>
      </w:pPr>
      <w:r w:rsidRPr="005229C8">
        <w:rPr>
          <w:rFonts w:ascii="Times New Roman" w:hAnsi="Times New Roman" w:cs="Times New Roman"/>
        </w:rPr>
        <w:t>szczegółowe warunki bezpieczeństwa i higieny pracy z podziałem obowiązków w tym zakresie.</w:t>
      </w:r>
    </w:p>
    <w:p w14:paraId="34FE78FC" w14:textId="77777777" w:rsidR="0032762A" w:rsidRPr="005229C8" w:rsidRDefault="0032762A" w:rsidP="00B55CD1">
      <w:pPr>
        <w:pStyle w:val="Akapitzlist"/>
        <w:spacing w:after="0" w:line="276" w:lineRule="auto"/>
        <w:ind w:left="1080"/>
        <w:contextualSpacing w:val="0"/>
        <w:jc w:val="both"/>
        <w:rPr>
          <w:rFonts w:ascii="Times New Roman" w:hAnsi="Times New Roman" w:cs="Times New Roman"/>
        </w:rPr>
      </w:pPr>
      <w:r w:rsidRPr="005229C8">
        <w:rPr>
          <w:rFonts w:ascii="Times New Roman" w:hAnsi="Times New Roman" w:cs="Times New Roman"/>
        </w:rPr>
        <w:t>W przypadku zgłoszenia uwag do planu przez Zamawiającego, Wykonawca jest zobowiązany do ich uwzględnienia w ciągu dwóch dni roboczych od ich zgłoszenia.</w:t>
      </w:r>
    </w:p>
    <w:p w14:paraId="358539C6" w14:textId="217425CE" w:rsidR="007A4AD3" w:rsidRPr="005229C8" w:rsidRDefault="00796952">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zorganizowania i urządzenia placu budowy, w tym wszelkie roboty przygotowawcze,</w:t>
      </w:r>
      <w:r w:rsidRPr="005229C8">
        <w:rPr>
          <w:rFonts w:ascii="Times New Roman" w:hAnsi="Times New Roman" w:cs="Times New Roman"/>
          <w:shd w:val="clear" w:color="auto" w:fill="FFFFFF"/>
        </w:rPr>
        <w:t xml:space="preserve"> dozoru i przejęcia pełnej odpowiedzialności za plac budowy od momentu jego przejęcia do dnia podpisania protokołu końcowego,</w:t>
      </w:r>
    </w:p>
    <w:p w14:paraId="4B3C54E4"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wykonanie i uzgodnienie na własny koszt projektu organizacji ruchu na drogach, na czas wykonywania robót budowlanych,</w:t>
      </w:r>
    </w:p>
    <w:p w14:paraId="64917F26"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sporządzenia i oznakowania czasowej organizacji ruchu oraz oznakowania terenu budowy, </w:t>
      </w:r>
    </w:p>
    <w:p w14:paraId="57A59205"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koszty utrzymania zaplecza budowy, organizacji ruchu w okresie prowadzenia robót, obsługi geodezyjnej, </w:t>
      </w:r>
    </w:p>
    <w:p w14:paraId="3E06AF07" w14:textId="77777777" w:rsidR="00796952"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zapewnienia własnym pracownikom lub osobom, przy pomocy których Wykonawca wykonuje umowę, odpowiednich warunków </w:t>
      </w:r>
      <w:r w:rsidR="00796952" w:rsidRPr="005229C8">
        <w:rPr>
          <w:rFonts w:ascii="Times New Roman" w:hAnsi="Times New Roman" w:cs="Times New Roman"/>
        </w:rPr>
        <w:t>bezpieczeństwa i higieny pracy, przestrzeganie przepisów i uregulowań prawnych obowiązujących w Rzeczypospolitej Polskiej;</w:t>
      </w:r>
    </w:p>
    <w:p w14:paraId="263A4A81" w14:textId="77777777" w:rsidR="00B00B84" w:rsidRPr="005229C8" w:rsidRDefault="00B00B84">
      <w:pPr>
        <w:numPr>
          <w:ilvl w:val="0"/>
          <w:numId w:val="23"/>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bCs/>
        </w:rPr>
        <w:t xml:space="preserve">Wykonawca </w:t>
      </w:r>
      <w:r w:rsidRPr="005229C8">
        <w:rPr>
          <w:rFonts w:ascii="Times New Roman" w:hAnsi="Times New Roman" w:cs="Times New Roman"/>
        </w:rPr>
        <w:t>ponosi odpowiedzialność za szkodę majątkową lub osobową, w tym za zniszczenie lub uszkodzenie mienia oraz uszkodzenia ciała lub śmierć, zaistniałe w związku z wykonywaniem umowy,</w:t>
      </w:r>
    </w:p>
    <w:p w14:paraId="54486F7C" w14:textId="21757C28" w:rsidR="00796952"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utrzymania ciągów komunikacyjnych zajętych na potrzeby inwestycji w stanie wolnym od przeszkód komunikacyjnych oraz usuwania na bieżąco zbędnych materiałów, odpadów  i śmieci</w:t>
      </w:r>
      <w:r w:rsidR="00796952" w:rsidRPr="005229C8">
        <w:rPr>
          <w:rFonts w:ascii="Times New Roman" w:hAnsi="Times New Roman" w:cs="Times New Roman"/>
        </w:rPr>
        <w:t xml:space="preserve">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4CE98AEF" w14:textId="77777777" w:rsidR="00796952" w:rsidRPr="005229C8" w:rsidRDefault="00796952">
      <w:pPr>
        <w:pStyle w:val="Akapitzlist"/>
        <w:numPr>
          <w:ilvl w:val="0"/>
          <w:numId w:val="25"/>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ustawy z dnia 27.04.2001 r. - Prawo ochrony środowiska </w:t>
      </w:r>
      <w:hyperlink r:id="rId9" w:history="1">
        <w:r w:rsidRPr="005229C8">
          <w:rPr>
            <w:rFonts w:ascii="Times New Roman" w:hAnsi="Times New Roman" w:cs="Times New Roman"/>
          </w:rPr>
          <w:t>(Dz.U. z 2021 r. poz. 1973)</w:t>
        </w:r>
      </w:hyperlink>
      <w:r w:rsidRPr="005229C8">
        <w:rPr>
          <w:rFonts w:ascii="Times New Roman" w:hAnsi="Times New Roman" w:cs="Times New Roman"/>
        </w:rPr>
        <w:t>;</w:t>
      </w:r>
    </w:p>
    <w:p w14:paraId="3CF3DE32" w14:textId="1367BE66" w:rsidR="007A4AD3" w:rsidRPr="005229C8" w:rsidRDefault="00796952">
      <w:pPr>
        <w:pStyle w:val="Akapitzlist"/>
        <w:numPr>
          <w:ilvl w:val="0"/>
          <w:numId w:val="25"/>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ustawy z dnia 14 grudnia 2012 r. o odpadach </w:t>
      </w:r>
      <w:hyperlink r:id="rId10" w:history="1">
        <w:r w:rsidRPr="005229C8">
          <w:rPr>
            <w:rFonts w:ascii="Times New Roman" w:hAnsi="Times New Roman" w:cs="Times New Roman"/>
          </w:rPr>
          <w:t>(Dz.U. z 2021 r. poz. 779)</w:t>
        </w:r>
      </w:hyperlink>
      <w:r w:rsidRPr="005229C8">
        <w:rPr>
          <w:rFonts w:ascii="Times New Roman" w:hAnsi="Times New Roman" w:cs="Times New Roman"/>
        </w:rPr>
        <w:t>;</w:t>
      </w:r>
    </w:p>
    <w:p w14:paraId="7EC93F11"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zabezpieczenia dróg prowadzących do placu budowy przed ich zniszczeniem spowodowanym środkami transportu Wykonawcy lub jego podwykonawców, </w:t>
      </w:r>
    </w:p>
    <w:p w14:paraId="098569B0"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umożliwienia wstępu na teren budowy pracownikom organu nadzoru budowlanego i pracownikom jednostek sprawujących funkcje kontrolne, a także uprawnionym przedstawicielom Zamawiającego,</w:t>
      </w:r>
    </w:p>
    <w:p w14:paraId="70438475" w14:textId="31892A66" w:rsidR="000D53DD" w:rsidRPr="005229C8" w:rsidRDefault="000D53DD">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realizowania zaleceń wpisanych do dziennika budowy;</w:t>
      </w:r>
    </w:p>
    <w:p w14:paraId="693D7CA1" w14:textId="2271963C" w:rsidR="000D53DD" w:rsidRPr="005229C8" w:rsidRDefault="000D53DD">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lastRenderedPageBreak/>
        <w:t>informowania Inspektora nadzoru inwestorskiego o terminie odbioru robót ulegających zakryciu oraz o terminach odbioru robót zanikających;</w:t>
      </w:r>
    </w:p>
    <w:p w14:paraId="49B19F05" w14:textId="77777777" w:rsidR="00796952" w:rsidRPr="005229C8" w:rsidRDefault="000D53DD">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informowania Inspektora nadzoru inwestorskiego i Zamawiającego o problemach lub okolicznościach mogących wpłynąć na jakość robót lub termin zakończenia robót;</w:t>
      </w:r>
    </w:p>
    <w:p w14:paraId="105CC447" w14:textId="77777777" w:rsidR="00796952" w:rsidRPr="005229C8" w:rsidRDefault="000D53DD">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uczestniczenia w radach budowy zwoływanych przez Zamawiającego lub Inspektora nadzoru inwestorskiego;</w:t>
      </w:r>
      <w:r w:rsidR="00796952" w:rsidRPr="005229C8">
        <w:rPr>
          <w:rFonts w:ascii="Times New Roman" w:hAnsi="Times New Roman" w:cs="Times New Roman"/>
        </w:rPr>
        <w:t xml:space="preserve"> </w:t>
      </w:r>
    </w:p>
    <w:p w14:paraId="6D98CEB9" w14:textId="51E27EE8" w:rsidR="00796952" w:rsidRPr="005229C8" w:rsidRDefault="00796952">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informowania Zamawiającego lub Inspektora Nadzoru o konieczności wykonania robót zamiennych lub dodatkowych, bezpośrednio po stwierdzeniu konieczności ich wykonania.</w:t>
      </w:r>
    </w:p>
    <w:p w14:paraId="0F66A67A" w14:textId="760619F9" w:rsidR="00796952" w:rsidRPr="005229C8" w:rsidRDefault="00796952">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W przypadku, gdy dla wykonania robót budowlanych wchodzących w zakres przedmiotu umowy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14:paraId="29D211C6" w14:textId="408DBE36" w:rsidR="00796952" w:rsidRPr="005229C8" w:rsidRDefault="006E4E51">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Wykonawca zrealizuje roboty</w:t>
      </w:r>
      <w:r w:rsidR="00476ACA" w:rsidRPr="005229C8">
        <w:rPr>
          <w:rFonts w:ascii="Times New Roman" w:hAnsi="Times New Roman" w:cs="Times New Roman"/>
        </w:rPr>
        <w:t>/usługi</w:t>
      </w:r>
      <w:r w:rsidRPr="005229C8">
        <w:rPr>
          <w:rFonts w:ascii="Times New Roman" w:hAnsi="Times New Roman" w:cs="Times New Roman"/>
        </w:rPr>
        <w:t xml:space="preserve"> będące przedmiotem umowy z fabrycznie nowych materiałów własnych (zakupionych przez siebie), posiadających nie</w:t>
      </w:r>
      <w:r w:rsidR="0032762A" w:rsidRPr="005229C8">
        <w:rPr>
          <w:rFonts w:ascii="Times New Roman" w:hAnsi="Times New Roman" w:cs="Times New Roman"/>
        </w:rPr>
        <w:t xml:space="preserve">zbędne </w:t>
      </w:r>
      <w:r w:rsidR="00B00B84" w:rsidRPr="005229C8">
        <w:rPr>
          <w:rFonts w:ascii="Times New Roman" w:hAnsi="Times New Roman" w:cs="Times New Roman"/>
        </w:rPr>
        <w:t xml:space="preserve">świadectwa, </w:t>
      </w:r>
      <w:r w:rsidR="0032762A" w:rsidRPr="005229C8">
        <w:rPr>
          <w:rFonts w:ascii="Times New Roman" w:hAnsi="Times New Roman" w:cs="Times New Roman"/>
        </w:rPr>
        <w:t>atesty</w:t>
      </w:r>
      <w:r w:rsidR="00B00B84" w:rsidRPr="005229C8">
        <w:rPr>
          <w:rFonts w:ascii="Times New Roman" w:hAnsi="Times New Roman" w:cs="Times New Roman"/>
        </w:rPr>
        <w:t>, certyfikaty</w:t>
      </w:r>
      <w:r w:rsidR="0032762A" w:rsidRPr="005229C8">
        <w:rPr>
          <w:rFonts w:ascii="Times New Roman" w:hAnsi="Times New Roman" w:cs="Times New Roman"/>
        </w:rPr>
        <w:t xml:space="preserve"> i dopuszczenia do </w:t>
      </w:r>
      <w:r w:rsidRPr="005229C8">
        <w:rPr>
          <w:rFonts w:ascii="Times New Roman" w:hAnsi="Times New Roman" w:cs="Times New Roman"/>
        </w:rPr>
        <w:t xml:space="preserve">stosowania </w:t>
      </w:r>
      <w:r w:rsidR="0032762A" w:rsidRPr="005229C8">
        <w:rPr>
          <w:rFonts w:ascii="Times New Roman" w:hAnsi="Times New Roman" w:cs="Times New Roman"/>
        </w:rPr>
        <w:t xml:space="preserve"> </w:t>
      </w:r>
      <w:r w:rsidRPr="005229C8">
        <w:rPr>
          <w:rFonts w:ascii="Times New Roman" w:hAnsi="Times New Roman" w:cs="Times New Roman"/>
        </w:rPr>
        <w:t>w budownictwie na terenie Rzeczpospolitej Polskiej</w:t>
      </w:r>
      <w:r w:rsidR="00594EFB" w:rsidRPr="005229C8">
        <w:rPr>
          <w:rFonts w:ascii="Times New Roman" w:hAnsi="Times New Roman" w:cs="Times New Roman"/>
        </w:rPr>
        <w:t>;</w:t>
      </w:r>
    </w:p>
    <w:p w14:paraId="4AF80653" w14:textId="77777777" w:rsidR="00B00B84" w:rsidRPr="005229C8" w:rsidRDefault="00B00B84">
      <w:pPr>
        <w:numPr>
          <w:ilvl w:val="0"/>
          <w:numId w:val="23"/>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 xml:space="preserve">Na każde żądanie </w:t>
      </w:r>
      <w:r w:rsidRPr="005229C8">
        <w:rPr>
          <w:rFonts w:ascii="Times New Roman" w:hAnsi="Times New Roman" w:cs="Times New Roman"/>
          <w:bCs/>
        </w:rPr>
        <w:t>Zamawiającego Wykonawca</w:t>
      </w:r>
      <w:r w:rsidRPr="005229C8">
        <w:rPr>
          <w:rFonts w:ascii="Times New Roman" w:hAnsi="Times New Roman" w:cs="Times New Roman"/>
          <w:b/>
          <w:bCs/>
        </w:rPr>
        <w:t xml:space="preserve"> </w:t>
      </w:r>
      <w:r w:rsidRPr="005229C8">
        <w:rPr>
          <w:rFonts w:ascii="Times New Roman" w:hAnsi="Times New Roman" w:cs="Times New Roman"/>
        </w:rPr>
        <w:t xml:space="preserve">zobowiązany jest okazać właściwe dokumenty dotyczące zastosowanych materiałów, zgodne z właściwymi przepisami i normami. </w:t>
      </w:r>
    </w:p>
    <w:p w14:paraId="2817864E" w14:textId="77777777" w:rsidR="00B00B84" w:rsidRPr="005229C8" w:rsidRDefault="00B00B84">
      <w:pPr>
        <w:numPr>
          <w:ilvl w:val="0"/>
          <w:numId w:val="23"/>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 xml:space="preserve">Wszystkie badania i ekspertyzy związane z wykonaniem przedmiotu umowy </w:t>
      </w:r>
      <w:r w:rsidRPr="005229C8">
        <w:rPr>
          <w:rFonts w:ascii="Times New Roman" w:hAnsi="Times New Roman" w:cs="Times New Roman"/>
          <w:bCs/>
        </w:rPr>
        <w:t xml:space="preserve">Wykonawca </w:t>
      </w:r>
      <w:r w:rsidRPr="005229C8">
        <w:rPr>
          <w:rFonts w:ascii="Times New Roman" w:hAnsi="Times New Roman" w:cs="Times New Roman"/>
        </w:rPr>
        <w:t xml:space="preserve">zobowiązany jest przeprowadzić na własny koszt. </w:t>
      </w:r>
    </w:p>
    <w:p w14:paraId="581D583D" w14:textId="39168D70" w:rsidR="007A4AD3" w:rsidRPr="005229C8" w:rsidRDefault="008B16B8">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Wykonanie kompleksowej</w:t>
      </w:r>
      <w:r w:rsidR="007A4AD3" w:rsidRPr="005229C8">
        <w:rPr>
          <w:rFonts w:ascii="Times New Roman" w:hAnsi="Times New Roman" w:cs="Times New Roman"/>
        </w:rPr>
        <w:t>, geodezyjn</w:t>
      </w:r>
      <w:r w:rsidR="00B00B84" w:rsidRPr="005229C8">
        <w:rPr>
          <w:rFonts w:ascii="Times New Roman" w:hAnsi="Times New Roman" w:cs="Times New Roman"/>
        </w:rPr>
        <w:t>ej</w:t>
      </w:r>
      <w:r w:rsidR="007A4AD3" w:rsidRPr="005229C8">
        <w:rPr>
          <w:rFonts w:ascii="Times New Roman" w:hAnsi="Times New Roman" w:cs="Times New Roman"/>
        </w:rPr>
        <w:t xml:space="preserve"> inwentaryzacj</w:t>
      </w:r>
      <w:r w:rsidR="00B00B84" w:rsidRPr="005229C8">
        <w:rPr>
          <w:rFonts w:ascii="Times New Roman" w:hAnsi="Times New Roman" w:cs="Times New Roman"/>
        </w:rPr>
        <w:t>i</w:t>
      </w:r>
      <w:r w:rsidR="007A4AD3" w:rsidRPr="005229C8">
        <w:rPr>
          <w:rFonts w:ascii="Times New Roman" w:hAnsi="Times New Roman" w:cs="Times New Roman"/>
        </w:rPr>
        <w:t xml:space="preserve"> powykonawcz</w:t>
      </w:r>
      <w:r w:rsidR="00B00B84" w:rsidRPr="005229C8">
        <w:rPr>
          <w:rFonts w:ascii="Times New Roman" w:hAnsi="Times New Roman" w:cs="Times New Roman"/>
        </w:rPr>
        <w:t xml:space="preserve">ej </w:t>
      </w:r>
      <w:r w:rsidR="007A4AD3" w:rsidRPr="005229C8">
        <w:rPr>
          <w:rFonts w:ascii="Times New Roman" w:hAnsi="Times New Roman" w:cs="Times New Roman"/>
        </w:rPr>
        <w:t xml:space="preserve">wykonanych robót w tym odtworzenie  punktów geodezyjnych, kamieni granicznych w sąsiedztwie prowadzonych robót. </w:t>
      </w:r>
    </w:p>
    <w:p w14:paraId="78CF007C"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 xml:space="preserve">wykonanie dokumentacji powykonawczej (operatu kolaudacyjnego) </w:t>
      </w:r>
    </w:p>
    <w:p w14:paraId="38529D91" w14:textId="77777777" w:rsidR="007A4AD3" w:rsidRPr="005229C8" w:rsidRDefault="007A4AD3">
      <w:pPr>
        <w:pStyle w:val="Akapitzlist"/>
        <w:numPr>
          <w:ilvl w:val="0"/>
          <w:numId w:val="23"/>
        </w:numPr>
        <w:spacing w:after="0" w:line="276" w:lineRule="auto"/>
        <w:contextualSpacing w:val="0"/>
        <w:jc w:val="both"/>
        <w:rPr>
          <w:rFonts w:ascii="Times New Roman" w:hAnsi="Times New Roman" w:cs="Times New Roman"/>
        </w:rPr>
      </w:pPr>
      <w:r w:rsidRPr="005229C8">
        <w:rPr>
          <w:rFonts w:ascii="Times New Roman" w:hAnsi="Times New Roman" w:cs="Times New Roman"/>
        </w:rPr>
        <w:t>po zakończeniu robót demontaż obiektów tymczasowych oraz uporządkowanie terenu.</w:t>
      </w:r>
    </w:p>
    <w:p w14:paraId="7B9495C5" w14:textId="77777777" w:rsidR="003D375C" w:rsidRPr="005229C8" w:rsidRDefault="003D375C" w:rsidP="00B55CD1">
      <w:pPr>
        <w:pStyle w:val="Akapitzlist"/>
        <w:numPr>
          <w:ilvl w:val="0"/>
          <w:numId w:val="5"/>
        </w:numPr>
        <w:spacing w:line="276" w:lineRule="auto"/>
        <w:rPr>
          <w:rFonts w:ascii="Times New Roman" w:hAnsi="Times New Roman" w:cs="Times New Roman"/>
          <w:shd w:val="clear" w:color="auto" w:fill="FFFFFF"/>
        </w:rPr>
      </w:pPr>
      <w:r w:rsidRPr="005229C8">
        <w:rPr>
          <w:rFonts w:ascii="Times New Roman" w:hAnsi="Times New Roman" w:cs="Times New Roman"/>
          <w:shd w:val="clear" w:color="auto" w:fill="FFFFFF"/>
        </w:rPr>
        <w:t>Cesja praw i/lub obowiązków wynikających z niniejszej umowy (w tym – przelew wierzytelności) wymaga dla swej ważności, uprzedniej, pisemnej pod rygorem nieważności zgody drugiej Strony.</w:t>
      </w:r>
    </w:p>
    <w:p w14:paraId="0AF8083A" w14:textId="77777777" w:rsidR="00AF2EB1" w:rsidRPr="005229C8" w:rsidRDefault="00AF2EB1" w:rsidP="00B55CD1">
      <w:pPr>
        <w:pStyle w:val="Akapitzlist"/>
        <w:spacing w:line="276" w:lineRule="auto"/>
        <w:rPr>
          <w:rFonts w:ascii="Times New Roman" w:hAnsi="Times New Roman" w:cs="Times New Roman"/>
          <w:shd w:val="clear" w:color="auto" w:fill="FFFFFF"/>
        </w:rPr>
      </w:pPr>
    </w:p>
    <w:p w14:paraId="72996A2F" w14:textId="7E588E4F" w:rsidR="00A9019D" w:rsidRPr="005229C8" w:rsidRDefault="00A9019D" w:rsidP="00B55CD1">
      <w:pPr>
        <w:pStyle w:val="Akapitzlist"/>
        <w:numPr>
          <w:ilvl w:val="0"/>
          <w:numId w:val="4"/>
        </w:numPr>
        <w:spacing w:after="0" w:line="276" w:lineRule="auto"/>
        <w:ind w:left="426" w:hanging="426"/>
        <w:jc w:val="both"/>
        <w:rPr>
          <w:rFonts w:ascii="Times New Roman" w:hAnsi="Times New Roman" w:cs="Times New Roman"/>
          <w:bCs/>
        </w:rPr>
      </w:pPr>
      <w:r w:rsidRPr="005229C8">
        <w:rPr>
          <w:rFonts w:ascii="Times New Roman" w:hAnsi="Times New Roman" w:cs="Times New Roman"/>
          <w:bCs/>
          <w:lang w:eastAsia="pl-PL"/>
        </w:rPr>
        <w:t>Obowiązki</w:t>
      </w:r>
      <w:r w:rsidR="000B10B5" w:rsidRPr="005229C8">
        <w:rPr>
          <w:rFonts w:ascii="Times New Roman" w:hAnsi="Times New Roman" w:cs="Times New Roman"/>
          <w:bCs/>
          <w:lang w:eastAsia="pl-PL"/>
        </w:rPr>
        <w:t xml:space="preserve"> W</w:t>
      </w:r>
      <w:r w:rsidRPr="005229C8">
        <w:rPr>
          <w:rFonts w:ascii="Times New Roman" w:hAnsi="Times New Roman" w:cs="Times New Roman"/>
          <w:bCs/>
          <w:lang w:eastAsia="pl-PL"/>
        </w:rPr>
        <w:t>ykonawcy w zakresie personelu</w:t>
      </w:r>
      <w:r w:rsidR="00476ACA" w:rsidRPr="005229C8">
        <w:rPr>
          <w:rFonts w:ascii="Times New Roman" w:hAnsi="Times New Roman" w:cs="Times New Roman"/>
          <w:bCs/>
          <w:lang w:eastAsia="pl-PL"/>
        </w:rPr>
        <w:t>:</w:t>
      </w:r>
    </w:p>
    <w:p w14:paraId="028B83EA" w14:textId="653DFAE2" w:rsidR="0073401E" w:rsidRPr="005229C8" w:rsidRDefault="00A9019D" w:rsidP="00B55CD1">
      <w:pPr>
        <w:spacing w:after="0" w:line="276" w:lineRule="auto"/>
        <w:ind w:left="426"/>
        <w:jc w:val="both"/>
        <w:rPr>
          <w:rFonts w:ascii="Times New Roman" w:hAnsi="Times New Roman" w:cs="Times New Roman"/>
          <w:b/>
        </w:rPr>
      </w:pPr>
      <w:r w:rsidRPr="005229C8">
        <w:rPr>
          <w:rFonts w:ascii="Times New Roman" w:hAnsi="Times New Roman" w:cs="Times New Roman"/>
          <w:lang w:eastAsia="pl-PL"/>
        </w:rPr>
        <w:t xml:space="preserve">Zamawiający, na podstawie art. </w:t>
      </w:r>
      <w:r w:rsidR="00483146" w:rsidRPr="005229C8">
        <w:rPr>
          <w:rFonts w:ascii="Times New Roman" w:hAnsi="Times New Roman" w:cs="Times New Roman"/>
          <w:lang w:eastAsia="pl-PL"/>
        </w:rPr>
        <w:t>95</w:t>
      </w:r>
      <w:r w:rsidRPr="005229C8">
        <w:rPr>
          <w:rFonts w:ascii="Times New Roman" w:hAnsi="Times New Roman" w:cs="Times New Roman"/>
          <w:lang w:eastAsia="pl-PL"/>
        </w:rPr>
        <w:t xml:space="preserve"> </w:t>
      </w:r>
      <w:r w:rsidR="00BA7763" w:rsidRPr="005229C8">
        <w:rPr>
          <w:rFonts w:ascii="Times New Roman" w:hAnsi="Times New Roman" w:cs="Times New Roman"/>
          <w:lang w:eastAsia="pl-PL"/>
        </w:rPr>
        <w:t xml:space="preserve">ustawy </w:t>
      </w:r>
      <w:proofErr w:type="spellStart"/>
      <w:r w:rsidRPr="005229C8">
        <w:rPr>
          <w:rFonts w:ascii="Times New Roman" w:hAnsi="Times New Roman" w:cs="Times New Roman"/>
          <w:lang w:eastAsia="pl-PL"/>
        </w:rPr>
        <w:t>P</w:t>
      </w:r>
      <w:r w:rsidR="00BA7763" w:rsidRPr="005229C8">
        <w:rPr>
          <w:rFonts w:ascii="Times New Roman" w:hAnsi="Times New Roman" w:cs="Times New Roman"/>
          <w:lang w:eastAsia="pl-PL"/>
        </w:rPr>
        <w:t>zp</w:t>
      </w:r>
      <w:proofErr w:type="spellEnd"/>
      <w:r w:rsidRPr="005229C8">
        <w:rPr>
          <w:rFonts w:ascii="Times New Roman" w:hAnsi="Times New Roman" w:cs="Times New Roman"/>
          <w:lang w:eastAsia="pl-PL"/>
        </w:rPr>
        <w:t xml:space="preserve"> </w:t>
      </w:r>
      <w:r w:rsidR="004D1788" w:rsidRPr="005229C8">
        <w:rPr>
          <w:rFonts w:ascii="Times New Roman" w:hAnsi="Times New Roman" w:cs="Times New Roman"/>
          <w:lang w:eastAsia="pl-PL"/>
        </w:rPr>
        <w:t>określa</w:t>
      </w:r>
      <w:r w:rsidRPr="005229C8">
        <w:rPr>
          <w:rFonts w:ascii="Times New Roman" w:hAnsi="Times New Roman" w:cs="Times New Roman"/>
          <w:lang w:eastAsia="pl-PL"/>
        </w:rPr>
        <w:t xml:space="preserve"> wymagania zatrudnienia przez </w:t>
      </w:r>
      <w:r w:rsidR="00483146" w:rsidRPr="005229C8">
        <w:rPr>
          <w:rFonts w:ascii="Times New Roman" w:hAnsi="Times New Roman" w:cs="Times New Roman"/>
          <w:lang w:eastAsia="pl-PL"/>
        </w:rPr>
        <w:t>W</w:t>
      </w:r>
      <w:r w:rsidRPr="005229C8">
        <w:rPr>
          <w:rFonts w:ascii="Times New Roman" w:hAnsi="Times New Roman" w:cs="Times New Roman"/>
          <w:lang w:eastAsia="pl-PL"/>
        </w:rPr>
        <w:t xml:space="preserve">ykonawcę </w:t>
      </w:r>
      <w:r w:rsidR="00AC5FAC" w:rsidRPr="005229C8">
        <w:rPr>
          <w:rFonts w:ascii="Times New Roman" w:hAnsi="Times New Roman" w:cs="Times New Roman"/>
          <w:lang w:eastAsia="pl-PL"/>
        </w:rPr>
        <w:br/>
      </w:r>
      <w:r w:rsidRPr="005229C8">
        <w:rPr>
          <w:rFonts w:ascii="Times New Roman" w:hAnsi="Times New Roman" w:cs="Times New Roman"/>
          <w:lang w:eastAsia="pl-PL"/>
        </w:rPr>
        <w:t>na podstawie umowy o pracę osób wykonujących czynności wchodząc</w:t>
      </w:r>
      <w:r w:rsidR="004D1788" w:rsidRPr="005229C8">
        <w:rPr>
          <w:rFonts w:ascii="Times New Roman" w:hAnsi="Times New Roman" w:cs="Times New Roman"/>
          <w:lang w:eastAsia="pl-PL"/>
        </w:rPr>
        <w:t>e w skład przedmiotu zamówienia, które polegać będą na wykonywaniu czynności związanych z prowadzenie</w:t>
      </w:r>
      <w:r w:rsidR="0073401E" w:rsidRPr="005229C8">
        <w:rPr>
          <w:rFonts w:ascii="Times New Roman" w:hAnsi="Times New Roman" w:cs="Times New Roman"/>
          <w:lang w:eastAsia="pl-PL"/>
        </w:rPr>
        <w:t>m</w:t>
      </w:r>
      <w:r w:rsidR="004D1788" w:rsidRPr="005229C8">
        <w:rPr>
          <w:rFonts w:ascii="Times New Roman" w:hAnsi="Times New Roman" w:cs="Times New Roman"/>
          <w:lang w:eastAsia="pl-PL"/>
        </w:rPr>
        <w:t xml:space="preserve"> </w:t>
      </w:r>
      <w:r w:rsidR="0073401E" w:rsidRPr="005229C8">
        <w:rPr>
          <w:rFonts w:ascii="Times New Roman" w:hAnsi="Times New Roman" w:cs="Times New Roman"/>
          <w:lang w:eastAsia="pl-PL"/>
        </w:rPr>
        <w:t xml:space="preserve">następujących </w:t>
      </w:r>
      <w:r w:rsidR="00476ACA" w:rsidRPr="005229C8">
        <w:rPr>
          <w:rFonts w:ascii="Times New Roman" w:hAnsi="Times New Roman" w:cs="Times New Roman"/>
          <w:lang w:eastAsia="pl-PL"/>
        </w:rPr>
        <w:t xml:space="preserve">prac fizycznych </w:t>
      </w:r>
      <w:r w:rsidR="002B167D" w:rsidRPr="005229C8">
        <w:rPr>
          <w:rFonts w:ascii="Times New Roman" w:hAnsi="Times New Roman" w:cs="Times New Roman"/>
          <w:bCs/>
        </w:rPr>
        <w:t xml:space="preserve">opisanych szczegółowo w </w:t>
      </w:r>
      <w:r w:rsidR="0092483D" w:rsidRPr="005229C8">
        <w:rPr>
          <w:rFonts w:ascii="Times New Roman" w:hAnsi="Times New Roman" w:cs="Times New Roman"/>
          <w:bCs/>
        </w:rPr>
        <w:t>SWZ</w:t>
      </w:r>
      <w:r w:rsidR="00493120" w:rsidRPr="005229C8">
        <w:rPr>
          <w:rFonts w:ascii="Times New Roman" w:hAnsi="Times New Roman" w:cs="Times New Roman"/>
          <w:bCs/>
        </w:rPr>
        <w:t xml:space="preserve"> i tam podanych wymagań</w:t>
      </w:r>
      <w:r w:rsidR="002B167D" w:rsidRPr="005229C8">
        <w:rPr>
          <w:rFonts w:ascii="Times New Roman" w:hAnsi="Times New Roman" w:cs="Times New Roman"/>
          <w:bCs/>
        </w:rPr>
        <w:t>.</w:t>
      </w:r>
    </w:p>
    <w:p w14:paraId="4F50F008" w14:textId="15CEA524" w:rsidR="00A9019D" w:rsidRPr="005229C8" w:rsidRDefault="00A9019D" w:rsidP="00B55CD1">
      <w:pPr>
        <w:pStyle w:val="Akapitzlist"/>
        <w:numPr>
          <w:ilvl w:val="0"/>
          <w:numId w:val="6"/>
        </w:numPr>
        <w:spacing w:after="0" w:line="276" w:lineRule="auto"/>
        <w:ind w:left="709" w:hanging="283"/>
        <w:jc w:val="both"/>
        <w:rPr>
          <w:rFonts w:ascii="Times New Roman" w:hAnsi="Times New Roman" w:cs="Times New Roman"/>
          <w:lang w:eastAsia="pl-PL"/>
        </w:rPr>
      </w:pPr>
      <w:r w:rsidRPr="005229C8">
        <w:rPr>
          <w:rFonts w:ascii="Times New Roman" w:hAnsi="Times New Roman" w:cs="Times New Roman"/>
          <w:lang w:eastAsia="pl-PL"/>
        </w:rPr>
        <w:t xml:space="preserve">Wykonawca gwarantuje Zamawiającemu, że osoby wykonujące te czynności będą zatrudnione </w:t>
      </w:r>
      <w:r w:rsidR="00AC5FAC" w:rsidRPr="005229C8">
        <w:rPr>
          <w:rFonts w:ascii="Times New Roman" w:hAnsi="Times New Roman" w:cs="Times New Roman"/>
          <w:lang w:eastAsia="pl-PL"/>
        </w:rPr>
        <w:br/>
      </w:r>
      <w:r w:rsidRPr="005229C8">
        <w:rPr>
          <w:rFonts w:ascii="Times New Roman" w:hAnsi="Times New Roman" w:cs="Times New Roman"/>
          <w:lang w:eastAsia="pl-PL"/>
        </w:rPr>
        <w:t>na podstawie umowy o pracę w rozumieniu Kodeksu pracy, przy czym wykonanie tych zobowiązań („Obowiązek Zatrudnienia”) może nastąpić również poprzez zatrudnienie osób przez podwykonawców</w:t>
      </w:r>
      <w:r w:rsidR="00F437A1" w:rsidRPr="005229C8">
        <w:rPr>
          <w:rFonts w:ascii="Times New Roman" w:hAnsi="Times New Roman" w:cs="Times New Roman"/>
          <w:lang w:eastAsia="pl-PL"/>
        </w:rPr>
        <w:t>.</w:t>
      </w:r>
    </w:p>
    <w:p w14:paraId="6F15376C" w14:textId="77777777" w:rsidR="00A9019D" w:rsidRPr="005229C8" w:rsidRDefault="00E87350" w:rsidP="00B55CD1">
      <w:pPr>
        <w:pStyle w:val="Akapitzlist"/>
        <w:numPr>
          <w:ilvl w:val="0"/>
          <w:numId w:val="6"/>
        </w:numPr>
        <w:spacing w:after="0" w:line="276" w:lineRule="auto"/>
        <w:ind w:left="709" w:hanging="283"/>
        <w:jc w:val="both"/>
        <w:rPr>
          <w:rFonts w:ascii="Times New Roman" w:hAnsi="Times New Roman" w:cs="Times New Roman"/>
          <w:lang w:eastAsia="pl-PL"/>
        </w:rPr>
      </w:pPr>
      <w:r w:rsidRPr="005229C8">
        <w:rPr>
          <w:rFonts w:ascii="Times New Roman" w:hAnsi="Times New Roman" w:cs="Times New Roman"/>
          <w:lang w:eastAsia="pl-PL"/>
        </w:rPr>
        <w:t>Przed rozpoczęciem realizacji czynności, do których odnosi się Obowiązek Zatrudnienia, w stosunku do osób mających wykonywać te czynności, Wykonawca obowiązany jest przedłożyć Zamawiającemu, następujące dokumenty:</w:t>
      </w:r>
    </w:p>
    <w:p w14:paraId="53266E53" w14:textId="3B242DB4" w:rsidR="00E87350" w:rsidRPr="005229C8" w:rsidRDefault="00AE7D6F">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rPr>
        <w:t xml:space="preserve">oświadczenia Wykonawcy lub podwykonawcy o zatrudnieniu pracownika na podstawie umowy </w:t>
      </w:r>
      <w:r w:rsidR="00AC5FAC" w:rsidRPr="005229C8">
        <w:rPr>
          <w:rFonts w:ascii="Times New Roman" w:hAnsi="Times New Roman" w:cs="Times New Roman"/>
        </w:rPr>
        <w:br/>
      </w:r>
      <w:r w:rsidRPr="005229C8">
        <w:rPr>
          <w:rFonts w:ascii="Times New Roman" w:hAnsi="Times New Roman" w:cs="Times New Roman"/>
        </w:rPr>
        <w:t xml:space="preserve">o pracę, zawierającego informacje, w tym dane osobowe niezbędne do zweryfikowania zatrudnienia na podstawie umowy o pracę, w szczególności imię i nazwisko zatrudnionego pracownika, </w:t>
      </w:r>
      <w:r w:rsidR="00AC5FAC" w:rsidRPr="005229C8">
        <w:rPr>
          <w:rFonts w:ascii="Times New Roman" w:hAnsi="Times New Roman" w:cs="Times New Roman"/>
        </w:rPr>
        <w:br/>
      </w:r>
      <w:r w:rsidRPr="005229C8">
        <w:rPr>
          <w:rFonts w:ascii="Times New Roman" w:hAnsi="Times New Roman" w:cs="Times New Roman"/>
        </w:rPr>
        <w:t>datę zawarcia umowy o pracę, rodzaj umowy o pracę, wymiar etatu oraz zakres obowiązków pracownika</w:t>
      </w:r>
      <w:r w:rsidR="00FE4C89" w:rsidRPr="005229C8">
        <w:rPr>
          <w:rFonts w:ascii="Times New Roman" w:hAnsi="Times New Roman" w:cs="Times New Roman"/>
        </w:rPr>
        <w:t xml:space="preserve"> </w:t>
      </w:r>
      <w:r w:rsidR="00E87350" w:rsidRPr="005229C8">
        <w:rPr>
          <w:rFonts w:ascii="Times New Roman" w:hAnsi="Times New Roman" w:cs="Times New Roman"/>
        </w:rPr>
        <w:t xml:space="preserve">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w:t>
      </w:r>
      <w:r w:rsidR="00AC5FAC" w:rsidRPr="005229C8">
        <w:rPr>
          <w:rFonts w:ascii="Times New Roman" w:hAnsi="Times New Roman" w:cs="Times New Roman"/>
        </w:rPr>
        <w:br/>
      </w:r>
      <w:r w:rsidR="00E87350" w:rsidRPr="005229C8">
        <w:rPr>
          <w:rFonts w:ascii="Times New Roman" w:hAnsi="Times New Roman" w:cs="Times New Roman"/>
        </w:rPr>
        <w:t>o których mowa powyżej, pod rygorem niedopuszczenia tych osób do realizacji tych czynności</w:t>
      </w:r>
      <w:r w:rsidR="00B67D6D" w:rsidRPr="005229C8">
        <w:rPr>
          <w:rFonts w:ascii="Times New Roman" w:hAnsi="Times New Roman" w:cs="Times New Roman"/>
        </w:rPr>
        <w:t>.</w:t>
      </w:r>
    </w:p>
    <w:p w14:paraId="046337AE" w14:textId="47FA32BD" w:rsidR="00E87350" w:rsidRPr="005229C8"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lastRenderedPageBreak/>
        <w:t xml:space="preserve">Na każde żądanie Zamawiającego Wykonawca zobowiązany jest przedłożyć Zamawiającemu </w:t>
      </w:r>
      <w:r w:rsidR="00AC5FAC" w:rsidRPr="005229C8">
        <w:rPr>
          <w:rFonts w:ascii="Times New Roman" w:hAnsi="Times New Roman" w:cs="Times New Roman"/>
          <w:lang w:eastAsia="pl-PL"/>
        </w:rPr>
        <w:br/>
      </w:r>
      <w:r w:rsidRPr="005229C8">
        <w:rPr>
          <w:rFonts w:ascii="Times New Roman" w:hAnsi="Times New Roman" w:cs="Times New Roman"/>
          <w:lang w:eastAsia="pl-PL"/>
        </w:rPr>
        <w:t xml:space="preserve">dla osób realizujących czynności, do których odnosi się Obowiązek Zatrudnienia, </w:t>
      </w:r>
      <w:r w:rsidR="00FE4C89" w:rsidRPr="005229C8">
        <w:rPr>
          <w:rFonts w:ascii="Times New Roman" w:hAnsi="Times New Roman" w:cs="Times New Roman"/>
          <w:lang w:eastAsia="pl-PL"/>
        </w:rPr>
        <w:t>dokumenty,</w:t>
      </w:r>
      <w:r w:rsidRPr="005229C8">
        <w:rPr>
          <w:rFonts w:ascii="Times New Roman" w:hAnsi="Times New Roman" w:cs="Times New Roman"/>
          <w:lang w:eastAsia="pl-PL"/>
        </w:rPr>
        <w:t xml:space="preserve"> </w:t>
      </w:r>
      <w:r w:rsidR="00AC5FAC" w:rsidRPr="005229C8">
        <w:rPr>
          <w:rFonts w:ascii="Times New Roman" w:hAnsi="Times New Roman" w:cs="Times New Roman"/>
          <w:lang w:eastAsia="pl-PL"/>
        </w:rPr>
        <w:br/>
      </w:r>
      <w:r w:rsidRPr="005229C8">
        <w:rPr>
          <w:rFonts w:ascii="Times New Roman" w:hAnsi="Times New Roman" w:cs="Times New Roman"/>
          <w:lang w:eastAsia="pl-PL"/>
        </w:rPr>
        <w:t xml:space="preserve">o których mowa </w:t>
      </w:r>
      <w:r w:rsidR="00643437" w:rsidRPr="005229C8">
        <w:rPr>
          <w:rFonts w:ascii="Times New Roman" w:hAnsi="Times New Roman" w:cs="Times New Roman"/>
          <w:lang w:eastAsia="pl-PL"/>
        </w:rPr>
        <w:t>powyżej.</w:t>
      </w:r>
      <w:r w:rsidRPr="005229C8">
        <w:rPr>
          <w:rFonts w:ascii="Times New Roman" w:hAnsi="Times New Roman" w:cs="Times New Roman"/>
          <w:lang w:eastAsia="pl-PL"/>
        </w:rPr>
        <w:t xml:space="preserve"> Nieprzedłożenie dokumentów, o których mowa w zdaniu poprzednim, </w:t>
      </w:r>
      <w:r w:rsidR="00AC5FAC" w:rsidRPr="005229C8">
        <w:rPr>
          <w:rFonts w:ascii="Times New Roman" w:hAnsi="Times New Roman" w:cs="Times New Roman"/>
          <w:lang w:eastAsia="pl-PL"/>
        </w:rPr>
        <w:br/>
      </w:r>
      <w:r w:rsidRPr="005229C8">
        <w:rPr>
          <w:rFonts w:ascii="Times New Roman" w:hAnsi="Times New Roman" w:cs="Times New Roman"/>
          <w:lang w:eastAsia="pl-PL"/>
        </w:rPr>
        <w:t xml:space="preserve">w terminie wskazanym przez Zamawiającego będzie traktowane jako naruszenie Obowiązku Zatrudnienia co będzie skutkowało zastosowaniem środków przewidzianych w niniejszej umowie. </w:t>
      </w:r>
    </w:p>
    <w:p w14:paraId="6D5BB34C" w14:textId="64796076" w:rsidR="00E87350" w:rsidRPr="005229C8"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t>Obowiązek</w:t>
      </w:r>
      <w:r w:rsidR="0044145A" w:rsidRPr="005229C8">
        <w:rPr>
          <w:rFonts w:ascii="Times New Roman" w:hAnsi="Times New Roman" w:cs="Times New Roman"/>
          <w:lang w:eastAsia="pl-PL"/>
        </w:rPr>
        <w:t>,</w:t>
      </w:r>
      <w:r w:rsidRPr="005229C8">
        <w:rPr>
          <w:rFonts w:ascii="Times New Roman" w:hAnsi="Times New Roman" w:cs="Times New Roman"/>
          <w:lang w:eastAsia="pl-PL"/>
        </w:rPr>
        <w:t xml:space="preserve"> o którym mowa powyżej nie dotyczy podwykonawców prowadzących jednoosobową działalność gospodarczą, który przedkłada jedynie</w:t>
      </w:r>
      <w:r w:rsidR="00D049CB" w:rsidRPr="005229C8">
        <w:rPr>
          <w:rFonts w:ascii="Times New Roman" w:hAnsi="Times New Roman" w:cs="Times New Roman"/>
          <w:lang w:eastAsia="pl-PL"/>
        </w:rPr>
        <w:t xml:space="preserve"> </w:t>
      </w:r>
      <w:r w:rsidR="0044145A" w:rsidRPr="005229C8">
        <w:rPr>
          <w:rFonts w:ascii="Times New Roman" w:hAnsi="Times New Roman" w:cs="Times New Roman"/>
          <w:lang w:eastAsia="pl-PL"/>
        </w:rPr>
        <w:t>wydruk informacji z</w:t>
      </w:r>
      <w:r w:rsidRPr="005229C8">
        <w:rPr>
          <w:rFonts w:ascii="Times New Roman" w:hAnsi="Times New Roman" w:cs="Times New Roman"/>
          <w:lang w:eastAsia="pl-PL"/>
        </w:rPr>
        <w:t xml:space="preserve"> </w:t>
      </w:r>
      <w:proofErr w:type="spellStart"/>
      <w:r w:rsidRPr="005229C8">
        <w:rPr>
          <w:rFonts w:ascii="Times New Roman" w:hAnsi="Times New Roman" w:cs="Times New Roman"/>
          <w:lang w:eastAsia="pl-PL"/>
        </w:rPr>
        <w:t>CEiDG</w:t>
      </w:r>
      <w:proofErr w:type="spellEnd"/>
      <w:r w:rsidRPr="005229C8">
        <w:rPr>
          <w:rFonts w:ascii="Times New Roman" w:hAnsi="Times New Roman" w:cs="Times New Roman"/>
          <w:lang w:eastAsia="pl-PL"/>
        </w:rPr>
        <w:t xml:space="preserve"> oraz umowę </w:t>
      </w:r>
      <w:r w:rsidR="00AC5FAC" w:rsidRPr="005229C8">
        <w:rPr>
          <w:rFonts w:ascii="Times New Roman" w:hAnsi="Times New Roman" w:cs="Times New Roman"/>
          <w:lang w:eastAsia="pl-PL"/>
        </w:rPr>
        <w:br/>
      </w:r>
      <w:r w:rsidRPr="005229C8">
        <w:rPr>
          <w:rFonts w:ascii="Times New Roman" w:hAnsi="Times New Roman" w:cs="Times New Roman"/>
          <w:lang w:eastAsia="pl-PL"/>
        </w:rPr>
        <w:t>o podwykonawstwo</w:t>
      </w:r>
      <w:r w:rsidR="00493120" w:rsidRPr="005229C8">
        <w:rPr>
          <w:rFonts w:ascii="Times New Roman" w:hAnsi="Times New Roman" w:cs="Times New Roman"/>
          <w:lang w:eastAsia="pl-PL"/>
        </w:rPr>
        <w:t xml:space="preserve"> – należy ten przypadek jednak udokumentować</w:t>
      </w:r>
      <w:r w:rsidRPr="005229C8">
        <w:rPr>
          <w:rFonts w:ascii="Times New Roman" w:hAnsi="Times New Roman" w:cs="Times New Roman"/>
          <w:lang w:eastAsia="pl-PL"/>
        </w:rPr>
        <w:t xml:space="preserve">. </w:t>
      </w:r>
    </w:p>
    <w:p w14:paraId="71FA6770" w14:textId="12AD767C" w:rsidR="00E87350" w:rsidRPr="005229C8" w:rsidRDefault="00FE4C89">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t>Obowiązek,</w:t>
      </w:r>
      <w:r w:rsidR="00E87350" w:rsidRPr="005229C8">
        <w:rPr>
          <w:rFonts w:ascii="Times New Roman" w:hAnsi="Times New Roman" w:cs="Times New Roman"/>
          <w:lang w:eastAsia="pl-PL"/>
        </w:rPr>
        <w:t xml:space="preserve"> o którym mowa powyżej dotyczy podwykonawców</w:t>
      </w:r>
      <w:r w:rsidR="0044145A" w:rsidRPr="005229C8">
        <w:rPr>
          <w:rFonts w:ascii="Times New Roman" w:hAnsi="Times New Roman" w:cs="Times New Roman"/>
          <w:lang w:eastAsia="pl-PL"/>
        </w:rPr>
        <w:t>,</w:t>
      </w:r>
      <w:r w:rsidR="00E87350" w:rsidRPr="005229C8">
        <w:rPr>
          <w:rFonts w:ascii="Times New Roman" w:hAnsi="Times New Roman" w:cs="Times New Roman"/>
          <w:lang w:eastAsia="pl-PL"/>
        </w:rPr>
        <w:t xml:space="preserve"> w stosunku do których odnosi się obowiązek</w:t>
      </w:r>
      <w:r w:rsidR="002F2221" w:rsidRPr="005229C8">
        <w:rPr>
          <w:rFonts w:ascii="Times New Roman" w:hAnsi="Times New Roman" w:cs="Times New Roman"/>
          <w:lang w:eastAsia="pl-PL"/>
        </w:rPr>
        <w:t xml:space="preserve"> zatrudnienia na umowę o pracę</w:t>
      </w:r>
      <w:r w:rsidR="00643437" w:rsidRPr="005229C8">
        <w:rPr>
          <w:rFonts w:ascii="Times New Roman" w:hAnsi="Times New Roman" w:cs="Times New Roman"/>
          <w:lang w:eastAsia="pl-PL"/>
        </w:rPr>
        <w:t xml:space="preserve">. </w:t>
      </w:r>
      <w:r w:rsidR="00E87350" w:rsidRPr="005229C8">
        <w:rPr>
          <w:rFonts w:ascii="Times New Roman" w:hAnsi="Times New Roman" w:cs="Times New Roman"/>
          <w:lang w:eastAsia="pl-PL"/>
        </w:rPr>
        <w:t xml:space="preserve">Taki podwykonawca składa </w:t>
      </w:r>
      <w:r w:rsidR="00C04BFD" w:rsidRPr="005229C8">
        <w:rPr>
          <w:rFonts w:ascii="Times New Roman" w:hAnsi="Times New Roman" w:cs="Times New Roman"/>
          <w:lang w:eastAsia="pl-PL"/>
        </w:rPr>
        <w:t xml:space="preserve">wydruk informacji z </w:t>
      </w:r>
      <w:proofErr w:type="spellStart"/>
      <w:r w:rsidR="00E87350" w:rsidRPr="005229C8">
        <w:rPr>
          <w:rFonts w:ascii="Times New Roman" w:hAnsi="Times New Roman" w:cs="Times New Roman"/>
          <w:lang w:eastAsia="pl-PL"/>
        </w:rPr>
        <w:t>CEiDG</w:t>
      </w:r>
      <w:proofErr w:type="spellEnd"/>
      <w:r w:rsidR="00E87350" w:rsidRPr="005229C8">
        <w:rPr>
          <w:rFonts w:ascii="Times New Roman" w:hAnsi="Times New Roman" w:cs="Times New Roman"/>
          <w:lang w:eastAsia="pl-PL"/>
        </w:rPr>
        <w:t xml:space="preserve"> lub KRS oraz umowę o podwykonawstwo oraz dokumenty wymienione </w:t>
      </w:r>
      <w:r w:rsidR="00643437" w:rsidRPr="005229C8">
        <w:rPr>
          <w:rFonts w:ascii="Times New Roman" w:hAnsi="Times New Roman" w:cs="Times New Roman"/>
          <w:lang w:eastAsia="pl-PL"/>
        </w:rPr>
        <w:t>powyżej.</w:t>
      </w:r>
    </w:p>
    <w:p w14:paraId="2E5F2535" w14:textId="1F768CF9" w:rsidR="0044145A" w:rsidRPr="005229C8" w:rsidRDefault="0044145A">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t>Obowiązek, o którym mowa powyżej nie dotyczy równi</w:t>
      </w:r>
      <w:r w:rsidR="00BD72A3" w:rsidRPr="005229C8">
        <w:rPr>
          <w:rFonts w:ascii="Times New Roman" w:hAnsi="Times New Roman" w:cs="Times New Roman"/>
          <w:lang w:eastAsia="pl-PL"/>
        </w:rPr>
        <w:t>eż osób wykonujących, zgodnie z </w:t>
      </w:r>
      <w:r w:rsidRPr="005229C8">
        <w:rPr>
          <w:rFonts w:ascii="Times New Roman" w:hAnsi="Times New Roman" w:cs="Times New Roman"/>
          <w:lang w:eastAsia="pl-PL"/>
        </w:rPr>
        <w:t xml:space="preserve">art. 12 ustawy Prawo budowlane, czynności obejmujące kierowanie budową lub robotami budowlanymi </w:t>
      </w:r>
      <w:r w:rsidR="00AC5FAC" w:rsidRPr="005229C8">
        <w:rPr>
          <w:rFonts w:ascii="Times New Roman" w:hAnsi="Times New Roman" w:cs="Times New Roman"/>
          <w:lang w:eastAsia="pl-PL"/>
        </w:rPr>
        <w:br/>
      </w:r>
      <w:r w:rsidRPr="005229C8">
        <w:rPr>
          <w:rFonts w:ascii="Times New Roman" w:hAnsi="Times New Roman" w:cs="Times New Roman"/>
          <w:lang w:eastAsia="pl-PL"/>
        </w:rPr>
        <w:t xml:space="preserve">w różnych branżach, które mogą wykonywać wyłącznie osoby posiadające uprawnienia budowlane, czyli pełniące samodzielne funkcje techniczne w budownictwie. </w:t>
      </w:r>
    </w:p>
    <w:p w14:paraId="13231CED" w14:textId="4AAD09C0" w:rsidR="00E87350" w:rsidRPr="005229C8"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t>W przypadku wątpliwości co do przestrzegania przepisów prawa pracy przez Wykonawcę lub podwykonawcę, Zamawiający może zwrócić się o przeprowadzenie kontroli przez Państwową Inspekcję Pracy.</w:t>
      </w:r>
    </w:p>
    <w:p w14:paraId="45196C31" w14:textId="220AFAD6" w:rsidR="00E87350" w:rsidRPr="005229C8" w:rsidRDefault="00E87350">
      <w:pPr>
        <w:pStyle w:val="Akapitzlist"/>
        <w:numPr>
          <w:ilvl w:val="0"/>
          <w:numId w:val="8"/>
        </w:numPr>
        <w:tabs>
          <w:tab w:val="left" w:pos="567"/>
        </w:tabs>
        <w:spacing w:after="0" w:line="276" w:lineRule="auto"/>
        <w:ind w:left="993" w:hanging="284"/>
        <w:jc w:val="both"/>
        <w:rPr>
          <w:rFonts w:ascii="Times New Roman" w:hAnsi="Times New Roman" w:cs="Times New Roman"/>
          <w:lang w:eastAsia="pl-PL"/>
        </w:rPr>
      </w:pPr>
      <w:r w:rsidRPr="005229C8">
        <w:rPr>
          <w:rFonts w:ascii="Times New Roman" w:hAnsi="Times New Roman" w:cs="Times New Roman"/>
          <w:lang w:eastAsia="pl-PL"/>
        </w:rPr>
        <w:t>Wykonawca zobowiązuje się do wykonywania Przedmiotu Umowy przez osoby wskazane</w:t>
      </w:r>
      <w:r w:rsidR="00BD72A3" w:rsidRPr="005229C8">
        <w:rPr>
          <w:rFonts w:ascii="Times New Roman" w:hAnsi="Times New Roman" w:cs="Times New Roman"/>
          <w:shd w:val="clear" w:color="auto" w:fill="FFFFFF"/>
        </w:rPr>
        <w:t xml:space="preserve"> w </w:t>
      </w:r>
      <w:r w:rsidRPr="005229C8">
        <w:rPr>
          <w:rFonts w:ascii="Times New Roman" w:hAnsi="Times New Roman" w:cs="Times New Roman"/>
          <w:shd w:val="clear" w:color="auto" w:fill="FFFFFF"/>
        </w:rPr>
        <w:t xml:space="preserve">Ofercie. Zamawiający dopuszcza możliwość zmiany osób, o których mowa w zdaniu poprzednim, na inne posiadające co najmniej taką samą wiedzę i kwalifikacje oraz wymagane uprawnienia, </w:t>
      </w:r>
      <w:r w:rsidR="00AC5FAC" w:rsidRPr="005229C8">
        <w:rPr>
          <w:rFonts w:ascii="Times New Roman" w:hAnsi="Times New Roman" w:cs="Times New Roman"/>
          <w:shd w:val="clear" w:color="auto" w:fill="FFFFFF"/>
        </w:rPr>
        <w:br/>
      </w:r>
      <w:r w:rsidRPr="005229C8">
        <w:rPr>
          <w:rFonts w:ascii="Times New Roman" w:hAnsi="Times New Roman" w:cs="Times New Roman"/>
          <w:shd w:val="clear" w:color="auto" w:fill="FFFFFF"/>
        </w:rPr>
        <w:t xml:space="preserve">jak wymagane w </w:t>
      </w:r>
      <w:r w:rsidR="0092483D" w:rsidRPr="005229C8">
        <w:rPr>
          <w:rFonts w:ascii="Times New Roman" w:hAnsi="Times New Roman" w:cs="Times New Roman"/>
          <w:shd w:val="clear" w:color="auto" w:fill="FFFFFF"/>
        </w:rPr>
        <w:t>SW</w:t>
      </w:r>
      <w:r w:rsidR="00FE4C89" w:rsidRPr="005229C8">
        <w:rPr>
          <w:rFonts w:ascii="Times New Roman" w:hAnsi="Times New Roman" w:cs="Times New Roman"/>
          <w:shd w:val="clear" w:color="auto" w:fill="FFFFFF"/>
        </w:rPr>
        <w:t>Z</w:t>
      </w:r>
      <w:r w:rsidRPr="005229C8">
        <w:rPr>
          <w:rFonts w:ascii="Times New Roman" w:hAnsi="Times New Roman" w:cs="Times New Roman"/>
          <w:shd w:val="clear" w:color="auto" w:fill="FFFFFF"/>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5229C8">
        <w:rPr>
          <w:rFonts w:ascii="Times New Roman" w:hAnsi="Times New Roman" w:cs="Times New Roman"/>
          <w:shd w:val="clear" w:color="auto" w:fill="FFFFFF"/>
        </w:rPr>
        <w:t>jącym z Obowiązku Zatrudnienia.</w:t>
      </w:r>
    </w:p>
    <w:p w14:paraId="3F3F7E25" w14:textId="77777777" w:rsidR="0036436F" w:rsidRPr="005229C8" w:rsidRDefault="0036436F" w:rsidP="00B55CD1">
      <w:pPr>
        <w:spacing w:after="0" w:line="276" w:lineRule="auto"/>
        <w:jc w:val="center"/>
        <w:rPr>
          <w:rFonts w:ascii="Times New Roman" w:hAnsi="Times New Roman" w:cs="Times New Roman"/>
          <w:b/>
        </w:rPr>
      </w:pPr>
      <w:r w:rsidRPr="005229C8">
        <w:rPr>
          <w:rFonts w:ascii="Times New Roman" w:hAnsi="Times New Roman" w:cs="Times New Roman"/>
          <w:b/>
        </w:rPr>
        <w:t>§ 5</w:t>
      </w:r>
    </w:p>
    <w:p w14:paraId="00E7F8AA" w14:textId="23CD559C" w:rsidR="00E5537F" w:rsidRPr="005229C8" w:rsidRDefault="00E5537F" w:rsidP="00B55CD1">
      <w:pPr>
        <w:spacing w:after="0" w:line="276" w:lineRule="auto"/>
        <w:jc w:val="center"/>
        <w:rPr>
          <w:rFonts w:ascii="Times New Roman" w:hAnsi="Times New Roman" w:cs="Times New Roman"/>
          <w:b/>
        </w:rPr>
      </w:pPr>
      <w:r w:rsidRPr="005229C8">
        <w:rPr>
          <w:rFonts w:ascii="Times New Roman" w:hAnsi="Times New Roman" w:cs="Times New Roman"/>
          <w:b/>
        </w:rPr>
        <w:t>Kadra techniczna</w:t>
      </w:r>
    </w:p>
    <w:p w14:paraId="42BB4CFA" w14:textId="2146F60A" w:rsidR="003F3865" w:rsidRPr="005229C8" w:rsidRDefault="003F3865">
      <w:pPr>
        <w:numPr>
          <w:ilvl w:val="0"/>
          <w:numId w:val="19"/>
        </w:numPr>
        <w:tabs>
          <w:tab w:val="clear" w:pos="675"/>
        </w:tabs>
        <w:spacing w:after="0" w:line="276" w:lineRule="auto"/>
        <w:ind w:left="284" w:hanging="284"/>
        <w:jc w:val="both"/>
        <w:rPr>
          <w:rFonts w:ascii="Times New Roman" w:hAnsi="Times New Roman" w:cs="Times New Roman"/>
        </w:rPr>
      </w:pPr>
      <w:r w:rsidRPr="005229C8">
        <w:rPr>
          <w:rFonts w:ascii="Times New Roman" w:hAnsi="Times New Roman" w:cs="Times New Roman"/>
        </w:rPr>
        <w:t>Wykonawca ustanawia projektanta w branży architektonicznej  ……………..</w:t>
      </w:r>
      <w:proofErr w:type="spellStart"/>
      <w:r w:rsidRPr="005229C8">
        <w:rPr>
          <w:rFonts w:ascii="Times New Roman" w:hAnsi="Times New Roman" w:cs="Times New Roman"/>
        </w:rPr>
        <w:t>upr</w:t>
      </w:r>
      <w:proofErr w:type="spellEnd"/>
      <w:r w:rsidRPr="005229C8">
        <w:rPr>
          <w:rFonts w:ascii="Times New Roman" w:hAnsi="Times New Roman" w:cs="Times New Roman"/>
        </w:rPr>
        <w:t>. ……………….</w:t>
      </w:r>
    </w:p>
    <w:p w14:paraId="0157E0BE" w14:textId="643930F9" w:rsidR="003F3865" w:rsidRPr="005229C8" w:rsidRDefault="003F3865">
      <w:pPr>
        <w:numPr>
          <w:ilvl w:val="0"/>
          <w:numId w:val="19"/>
        </w:numPr>
        <w:tabs>
          <w:tab w:val="clear" w:pos="675"/>
        </w:tabs>
        <w:spacing w:after="0" w:line="276" w:lineRule="auto"/>
        <w:ind w:left="284" w:hanging="284"/>
        <w:jc w:val="both"/>
        <w:rPr>
          <w:rFonts w:ascii="Times New Roman" w:hAnsi="Times New Roman" w:cs="Times New Roman"/>
        </w:rPr>
      </w:pPr>
      <w:r w:rsidRPr="005229C8">
        <w:rPr>
          <w:rFonts w:ascii="Times New Roman" w:hAnsi="Times New Roman" w:cs="Times New Roman"/>
        </w:rPr>
        <w:t xml:space="preserve">Wykonawca ustanawia kierownika budowy w specjalności </w:t>
      </w:r>
      <w:proofErr w:type="spellStart"/>
      <w:r w:rsidRPr="005229C8">
        <w:rPr>
          <w:rFonts w:ascii="Times New Roman" w:hAnsi="Times New Roman" w:cs="Times New Roman"/>
        </w:rPr>
        <w:t>konstrukcyjno</w:t>
      </w:r>
      <w:proofErr w:type="spellEnd"/>
      <w:r w:rsidRPr="005229C8">
        <w:rPr>
          <w:rFonts w:ascii="Times New Roman" w:hAnsi="Times New Roman" w:cs="Times New Roman"/>
        </w:rPr>
        <w:t xml:space="preserve"> –budowlanej w osobie:……………</w:t>
      </w:r>
      <w:r w:rsidRPr="005229C8">
        <w:rPr>
          <w:rFonts w:ascii="Times New Roman" w:hAnsi="Times New Roman" w:cs="Times New Roman"/>
          <w:bCs/>
        </w:rPr>
        <w:t xml:space="preserve"> </w:t>
      </w:r>
      <w:proofErr w:type="spellStart"/>
      <w:r w:rsidRPr="005229C8">
        <w:rPr>
          <w:rFonts w:ascii="Times New Roman" w:hAnsi="Times New Roman" w:cs="Times New Roman"/>
          <w:bCs/>
        </w:rPr>
        <w:t>upr</w:t>
      </w:r>
      <w:proofErr w:type="spellEnd"/>
      <w:r w:rsidRPr="005229C8">
        <w:rPr>
          <w:rFonts w:ascii="Times New Roman" w:hAnsi="Times New Roman" w:cs="Times New Roman"/>
          <w:bCs/>
        </w:rPr>
        <w:t>. bud. nr ……………….</w:t>
      </w:r>
    </w:p>
    <w:p w14:paraId="235590D9" w14:textId="3C6A4157" w:rsidR="003F3865" w:rsidRPr="005229C8" w:rsidRDefault="003F3865">
      <w:pPr>
        <w:numPr>
          <w:ilvl w:val="0"/>
          <w:numId w:val="19"/>
        </w:numPr>
        <w:tabs>
          <w:tab w:val="clear" w:pos="675"/>
          <w:tab w:val="left" w:pos="284"/>
        </w:tabs>
        <w:overflowPunct w:val="0"/>
        <w:spacing w:after="0" w:line="276" w:lineRule="auto"/>
        <w:ind w:left="284" w:hanging="284"/>
        <w:jc w:val="both"/>
        <w:textAlignment w:val="baseline"/>
        <w:rPr>
          <w:rFonts w:ascii="Times New Roman" w:hAnsi="Times New Roman" w:cs="Times New Roman"/>
        </w:rPr>
      </w:pPr>
      <w:r w:rsidRPr="005229C8">
        <w:rPr>
          <w:rFonts w:ascii="Times New Roman" w:hAnsi="Times New Roman" w:cs="Times New Roman"/>
        </w:rPr>
        <w:t xml:space="preserve">Wykonawca ustanawia kierownika robót w specjalności instalacyjnej w zakresie sieci, instalacji  i urządzeń cieplnych, wentylacyjnych, gazowych, wodociągowych i kanalizacyjnych w osobie: </w:t>
      </w:r>
      <w:r w:rsidRPr="005229C8">
        <w:rPr>
          <w:rFonts w:ascii="Times New Roman" w:hAnsi="Times New Roman" w:cs="Times New Roman"/>
          <w:bCs/>
        </w:rPr>
        <w:t xml:space="preserve">…………….., </w:t>
      </w:r>
      <w:proofErr w:type="spellStart"/>
      <w:r w:rsidRPr="005229C8">
        <w:rPr>
          <w:rFonts w:ascii="Times New Roman" w:hAnsi="Times New Roman" w:cs="Times New Roman"/>
          <w:bCs/>
        </w:rPr>
        <w:t>upr</w:t>
      </w:r>
      <w:proofErr w:type="spellEnd"/>
      <w:r w:rsidRPr="005229C8">
        <w:rPr>
          <w:rFonts w:ascii="Times New Roman" w:hAnsi="Times New Roman" w:cs="Times New Roman"/>
          <w:bCs/>
        </w:rPr>
        <w:t>. bud. nr ………………..</w:t>
      </w:r>
    </w:p>
    <w:p w14:paraId="0C2E668A" w14:textId="5DBA1259" w:rsidR="003F3865" w:rsidRPr="005229C8" w:rsidRDefault="003F3865">
      <w:pPr>
        <w:numPr>
          <w:ilvl w:val="0"/>
          <w:numId w:val="19"/>
        </w:numPr>
        <w:tabs>
          <w:tab w:val="clear" w:pos="675"/>
        </w:tabs>
        <w:spacing w:before="100" w:beforeAutospacing="1" w:after="100" w:afterAutospacing="1" w:line="276" w:lineRule="auto"/>
        <w:ind w:left="284" w:hanging="284"/>
        <w:jc w:val="both"/>
        <w:rPr>
          <w:rFonts w:ascii="Times New Roman" w:hAnsi="Times New Roman" w:cs="Times New Roman"/>
        </w:rPr>
      </w:pPr>
      <w:r w:rsidRPr="005229C8">
        <w:rPr>
          <w:rFonts w:ascii="Times New Roman" w:hAnsi="Times New Roman" w:cs="Times New Roman"/>
        </w:rPr>
        <w:t xml:space="preserve">Wykonawca ustanawia kierownika robót w specjalności instalacyjnej w zakresie sieci, instalacji i urządzeń elektrycznych i elektroenergetycznych w osobie: </w:t>
      </w:r>
      <w:r w:rsidRPr="005229C8">
        <w:rPr>
          <w:rFonts w:ascii="Times New Roman" w:hAnsi="Times New Roman" w:cs="Times New Roman"/>
          <w:bCs/>
        </w:rPr>
        <w:t xml:space="preserve">…………….., </w:t>
      </w:r>
      <w:proofErr w:type="spellStart"/>
      <w:r w:rsidRPr="005229C8">
        <w:rPr>
          <w:rFonts w:ascii="Times New Roman" w:hAnsi="Times New Roman" w:cs="Times New Roman"/>
          <w:bCs/>
        </w:rPr>
        <w:t>upr</w:t>
      </w:r>
      <w:proofErr w:type="spellEnd"/>
      <w:r w:rsidRPr="005229C8">
        <w:rPr>
          <w:rFonts w:ascii="Times New Roman" w:hAnsi="Times New Roman" w:cs="Times New Roman"/>
          <w:bCs/>
        </w:rPr>
        <w:t>. bud. ………………….</w:t>
      </w:r>
    </w:p>
    <w:p w14:paraId="5CAB662D" w14:textId="45A8F1A0" w:rsidR="003F3865" w:rsidRPr="005229C8" w:rsidRDefault="003F3865">
      <w:pPr>
        <w:numPr>
          <w:ilvl w:val="0"/>
          <w:numId w:val="19"/>
        </w:numPr>
        <w:tabs>
          <w:tab w:val="clear" w:pos="675"/>
          <w:tab w:val="left" w:pos="284"/>
        </w:tabs>
        <w:overflowPunct w:val="0"/>
        <w:spacing w:after="0" w:line="276" w:lineRule="auto"/>
        <w:ind w:left="284" w:hanging="284"/>
        <w:jc w:val="both"/>
        <w:textAlignment w:val="baseline"/>
        <w:rPr>
          <w:rFonts w:ascii="Times New Roman" w:eastAsia="Lucida Sans Unicode" w:hAnsi="Times New Roman" w:cs="Times New Roman"/>
        </w:rPr>
      </w:pPr>
      <w:r w:rsidRPr="005229C8">
        <w:rPr>
          <w:rFonts w:ascii="Times New Roman" w:hAnsi="Times New Roman" w:cs="Times New Roman"/>
        </w:rPr>
        <w:t>N</w:t>
      </w:r>
      <w:r w:rsidR="00C71FF0" w:rsidRPr="005229C8">
        <w:rPr>
          <w:rFonts w:ascii="Times New Roman" w:hAnsi="Times New Roman" w:cs="Times New Roman"/>
        </w:rPr>
        <w:t>adzór Inwestorski nad realizacją</w:t>
      </w:r>
      <w:r w:rsidRPr="005229C8">
        <w:rPr>
          <w:rFonts w:ascii="Times New Roman" w:hAnsi="Times New Roman" w:cs="Times New Roman"/>
        </w:rPr>
        <w:t xml:space="preserve"> przedmiotu umowy będzie sprawowany w imieniu Zamawiającego we wszystkich branżach niezbędnych do prawidłowej realizacji przedmiotu umowy na podstawie odrębnej umowy.</w:t>
      </w:r>
    </w:p>
    <w:p w14:paraId="75F7C0B7" w14:textId="41004747" w:rsidR="003F3865" w:rsidRPr="005229C8" w:rsidRDefault="003F3865" w:rsidP="00B55CD1">
      <w:pPr>
        <w:spacing w:after="0" w:line="276" w:lineRule="auto"/>
        <w:jc w:val="center"/>
        <w:rPr>
          <w:rFonts w:ascii="Times New Roman" w:hAnsi="Times New Roman" w:cs="Times New Roman"/>
          <w:b/>
        </w:rPr>
      </w:pPr>
      <w:bookmarkStart w:id="2" w:name="_Hlk119344989"/>
      <w:r w:rsidRPr="005229C8">
        <w:rPr>
          <w:rFonts w:ascii="Times New Roman" w:hAnsi="Times New Roman" w:cs="Times New Roman"/>
          <w:b/>
        </w:rPr>
        <w:t>§6</w:t>
      </w:r>
    </w:p>
    <w:bookmarkEnd w:id="2"/>
    <w:p w14:paraId="5FBFBF5B" w14:textId="2ADE64CD" w:rsidR="00367D01" w:rsidRPr="005229C8" w:rsidRDefault="00367D01" w:rsidP="00B55CD1">
      <w:pPr>
        <w:spacing w:after="0" w:line="276" w:lineRule="auto"/>
        <w:jc w:val="center"/>
        <w:rPr>
          <w:rFonts w:ascii="Times New Roman" w:hAnsi="Times New Roman" w:cs="Times New Roman"/>
          <w:b/>
        </w:rPr>
      </w:pPr>
      <w:r w:rsidRPr="005229C8">
        <w:rPr>
          <w:rFonts w:ascii="Times New Roman" w:hAnsi="Times New Roman" w:cs="Times New Roman"/>
          <w:b/>
        </w:rPr>
        <w:t>Wynagrodzenie</w:t>
      </w:r>
    </w:p>
    <w:p w14:paraId="587DEE49" w14:textId="733F2905" w:rsidR="00367D01" w:rsidRPr="005229C8" w:rsidRDefault="00367D01">
      <w:pPr>
        <w:numPr>
          <w:ilvl w:val="3"/>
          <w:numId w:val="21"/>
        </w:numPr>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 xml:space="preserve">Za wykonanie przedmiotu umowy wyszczególnionego w § 1  umowy strony ustalają wynagrodzenie ryczałtowe, którego definicję określa art. 632 kodeksu cywilnego w wysokości: </w:t>
      </w:r>
      <w:r w:rsidRPr="005229C8">
        <w:rPr>
          <w:rFonts w:ascii="Times New Roman" w:hAnsi="Times New Roman" w:cs="Times New Roman"/>
          <w:b/>
        </w:rPr>
        <w:t>brutto: ……………..zł</w:t>
      </w:r>
      <w:r w:rsidRPr="005229C8">
        <w:rPr>
          <w:rFonts w:ascii="Times New Roman" w:hAnsi="Times New Roman" w:cs="Times New Roman"/>
        </w:rPr>
        <w:t xml:space="preserve"> (słownie: ……………),  w tym podatek VAT w wysokości 23 %,  </w:t>
      </w:r>
      <w:r w:rsidRPr="005229C8">
        <w:rPr>
          <w:rFonts w:ascii="Times New Roman" w:hAnsi="Times New Roman" w:cs="Times New Roman"/>
          <w:b/>
        </w:rPr>
        <w:t>netto: ………….. zł</w:t>
      </w:r>
      <w:r w:rsidRPr="005229C8">
        <w:rPr>
          <w:rFonts w:ascii="Times New Roman" w:hAnsi="Times New Roman" w:cs="Times New Roman"/>
        </w:rPr>
        <w:t xml:space="preserve"> (słownie: ………………. złotych). </w:t>
      </w:r>
    </w:p>
    <w:p w14:paraId="722B57BC" w14:textId="4B191850" w:rsidR="00367D01" w:rsidRPr="005229C8" w:rsidRDefault="00367D01" w:rsidP="00B55CD1">
      <w:pPr>
        <w:tabs>
          <w:tab w:val="left" w:pos="426"/>
        </w:tabs>
        <w:overflowPunct w:val="0"/>
        <w:spacing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 xml:space="preserve">2.   Podstawę do określenia wyżej wymienionego wynagrodzenia stanowi oferta Wykonawcy oraz program funkcjonalno- użytkowy i SWZ. Kwota określona w ust. 1 zawiera wszelkie koszty związane z realizacją przedmiotu umowy, w tym ryzyko Wykonawcy z tytułu oszacowania wszelkich kosztów związanych z </w:t>
      </w:r>
      <w:r w:rsidRPr="005229C8">
        <w:rPr>
          <w:rFonts w:ascii="Times New Roman" w:hAnsi="Times New Roman" w:cs="Times New Roman"/>
        </w:rPr>
        <w:lastRenderedPageBreak/>
        <w:t>realizacją przedmiotu umowy, a w szczególności ryzyko Wykonawcy w zakresie oszacowania skutków trwającego konfliktu zbrojnego na Ukrainie,  trwające</w:t>
      </w:r>
      <w:r w:rsidR="00466DC8" w:rsidRPr="005229C8">
        <w:rPr>
          <w:rFonts w:ascii="Times New Roman" w:hAnsi="Times New Roman" w:cs="Times New Roman"/>
        </w:rPr>
        <w:t>go stanu</w:t>
      </w:r>
      <w:r w:rsidRPr="005229C8">
        <w:rPr>
          <w:rFonts w:ascii="Times New Roman" w:hAnsi="Times New Roman" w:cs="Times New Roman"/>
        </w:rPr>
        <w:t xml:space="preserve"> epidemi</w:t>
      </w:r>
      <w:r w:rsidR="00466DC8" w:rsidRPr="005229C8">
        <w:rPr>
          <w:rFonts w:ascii="Times New Roman" w:hAnsi="Times New Roman" w:cs="Times New Roman"/>
        </w:rPr>
        <w:t>cznego</w:t>
      </w:r>
      <w:r w:rsidRPr="005229C8">
        <w:rPr>
          <w:rFonts w:ascii="Times New Roman" w:hAnsi="Times New Roman" w:cs="Times New Roman"/>
        </w:rPr>
        <w:t xml:space="preserve">, wzrostu cen materiałów, paliw i energii oraz rosnącej inflacji jak również zysk Wykonawcy. Niedoszacowanie, pominięcie lub brak rozpoznania zakresu przedmiotu umowy nie może być podstawa do żądania zmiany wynagrodzenia. Strony zgodnie przyjmują, że Wykonawca wykona przedmiot umowy w zakresie wynikającym </w:t>
      </w:r>
      <w:r w:rsidR="00466DC8" w:rsidRPr="005229C8">
        <w:rPr>
          <w:rFonts w:ascii="Times New Roman" w:hAnsi="Times New Roman" w:cs="Times New Roman"/>
        </w:rPr>
        <w:br/>
      </w:r>
      <w:r w:rsidRPr="005229C8">
        <w:rPr>
          <w:rFonts w:ascii="Times New Roman" w:hAnsi="Times New Roman" w:cs="Times New Roman"/>
        </w:rPr>
        <w:t>z dokumentacji technicznej bez dodatkowego wynagrodzenia.</w:t>
      </w:r>
    </w:p>
    <w:p w14:paraId="5425216C" w14:textId="2F80106A" w:rsidR="00257ABD" w:rsidRPr="005229C8" w:rsidRDefault="00257ABD">
      <w:pPr>
        <w:numPr>
          <w:ilvl w:val="0"/>
          <w:numId w:val="20"/>
        </w:numPr>
        <w:tabs>
          <w:tab w:val="left" w:pos="426"/>
        </w:tabs>
        <w:overflowPunct w:val="0"/>
        <w:spacing w:after="120" w:line="276" w:lineRule="auto"/>
        <w:ind w:left="425" w:hanging="425"/>
        <w:jc w:val="both"/>
        <w:textAlignment w:val="baseline"/>
        <w:rPr>
          <w:rFonts w:ascii="Times New Roman" w:hAnsi="Times New Roman" w:cs="Times New Roman"/>
        </w:rPr>
      </w:pPr>
      <w:r w:rsidRPr="005229C8">
        <w:rPr>
          <w:rFonts w:ascii="Times New Roman" w:hAnsi="Times New Roman" w:cs="Times New Roman"/>
        </w:rPr>
        <w:t>W przypadku wystąpienia robót zamiennych lub robót dodatkowych, nieobjętych Dokumentacją Projektową Wykonawca ma obowiązek zgłosić ten fakt Zamawiającemu na piśmie w terminie, o którym mowa w §2 ust.2 pkt 7. Wykonawca nie może wykonywać prac nieobjętych dokumentacją projektową (projektem budowlanym) bez uprzedniej zgody Zamawiającego wyrażonej na piśmie przez osoby umocowane do reprezentowania Zamawiającego - pod rygorem odmowy zapłaty za wykonane prace</w:t>
      </w:r>
    </w:p>
    <w:p w14:paraId="1EC30F26" w14:textId="77777777"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 przypadku konieczności zaniechania lub niewykonania części zakresu przedmiotu umowy strony przewidują, że wynagrodzenie Wykonawcy ulegnie odpowiednio zmniejszeniu o wartość prac niewykonanych.</w:t>
      </w:r>
    </w:p>
    <w:p w14:paraId="3C28DC67" w14:textId="77777777" w:rsidR="00367D01" w:rsidRPr="005229C8" w:rsidRDefault="00367D01">
      <w:pPr>
        <w:pStyle w:val="Akapitzlist"/>
        <w:widowControl w:val="0"/>
        <w:numPr>
          <w:ilvl w:val="0"/>
          <w:numId w:val="20"/>
        </w:numPr>
        <w:tabs>
          <w:tab w:val="left" w:pos="426"/>
        </w:tabs>
        <w:overflowPunct w:val="0"/>
        <w:autoSpaceDE w:val="0"/>
        <w:spacing w:after="0" w:line="276" w:lineRule="auto"/>
        <w:ind w:left="426" w:right="49" w:hanging="426"/>
        <w:contextualSpacing w:val="0"/>
        <w:jc w:val="both"/>
        <w:textAlignment w:val="baseline"/>
        <w:rPr>
          <w:rFonts w:ascii="Times New Roman" w:hAnsi="Times New Roman" w:cs="Times New Roman"/>
        </w:rPr>
      </w:pPr>
      <w:r w:rsidRPr="005229C8">
        <w:rPr>
          <w:rStyle w:val="FontStyle15"/>
          <w:b w:val="0"/>
          <w:color w:val="auto"/>
          <w:sz w:val="22"/>
          <w:szCs w:val="22"/>
        </w:rPr>
        <w:t>Zapłata wynagrodzenia Wykonawcy, o którym mowa w ust.1, finansowana jest w sposób następujący:</w:t>
      </w:r>
    </w:p>
    <w:p w14:paraId="069C2CB8" w14:textId="6B7F156B" w:rsidR="00367D01" w:rsidRPr="005229C8" w:rsidRDefault="00367D01" w:rsidP="00B55CD1">
      <w:pPr>
        <w:pStyle w:val="Akapitzlist"/>
        <w:widowControl w:val="0"/>
        <w:tabs>
          <w:tab w:val="left" w:pos="426"/>
        </w:tabs>
        <w:overflowPunct w:val="0"/>
        <w:autoSpaceDE w:val="0"/>
        <w:spacing w:line="276" w:lineRule="auto"/>
        <w:ind w:left="1134" w:right="49" w:hanging="414"/>
        <w:jc w:val="both"/>
        <w:textAlignment w:val="baseline"/>
        <w:rPr>
          <w:rFonts w:ascii="Times New Roman" w:hAnsi="Times New Roman" w:cs="Times New Roman"/>
        </w:rPr>
      </w:pPr>
      <w:r w:rsidRPr="005229C8">
        <w:rPr>
          <w:rStyle w:val="FontStyle15"/>
          <w:b w:val="0"/>
          <w:color w:val="auto"/>
          <w:sz w:val="22"/>
          <w:szCs w:val="22"/>
        </w:rPr>
        <w:t xml:space="preserve">1) kwota </w:t>
      </w:r>
      <w:r w:rsidR="004C4283" w:rsidRPr="005229C8">
        <w:rPr>
          <w:rStyle w:val="FontStyle15"/>
          <w:b w:val="0"/>
          <w:color w:val="auto"/>
          <w:sz w:val="22"/>
          <w:szCs w:val="22"/>
        </w:rPr>
        <w:t>………………</w:t>
      </w:r>
      <w:r w:rsidRPr="005229C8">
        <w:rPr>
          <w:rStyle w:val="FontStyle15"/>
          <w:b w:val="0"/>
          <w:color w:val="auto"/>
          <w:sz w:val="22"/>
          <w:szCs w:val="22"/>
        </w:rPr>
        <w:t xml:space="preserve"> zł (słownie: </w:t>
      </w:r>
      <w:r w:rsidR="004C4283" w:rsidRPr="005229C8">
        <w:rPr>
          <w:rStyle w:val="FontStyle15"/>
          <w:b w:val="0"/>
          <w:color w:val="auto"/>
          <w:sz w:val="22"/>
          <w:szCs w:val="22"/>
        </w:rPr>
        <w:t>……………….</w:t>
      </w:r>
      <w:r w:rsidRPr="005229C8">
        <w:rPr>
          <w:rStyle w:val="FontStyle15"/>
          <w:b w:val="0"/>
          <w:color w:val="auto"/>
          <w:sz w:val="22"/>
          <w:szCs w:val="22"/>
        </w:rPr>
        <w:t xml:space="preserve"> złotych) finansowana jest ze środków własnych Zamawiającego, które stanowią </w:t>
      </w:r>
      <w:r w:rsidR="004C4283" w:rsidRPr="005229C8">
        <w:rPr>
          <w:rStyle w:val="FontStyle15"/>
          <w:b w:val="0"/>
          <w:color w:val="auto"/>
          <w:sz w:val="22"/>
          <w:szCs w:val="22"/>
        </w:rPr>
        <w:t xml:space="preserve">jego udział własny </w:t>
      </w:r>
      <w:r w:rsidRPr="005229C8">
        <w:rPr>
          <w:rStyle w:val="FontStyle15"/>
          <w:b w:val="0"/>
          <w:color w:val="auto"/>
          <w:sz w:val="22"/>
          <w:szCs w:val="22"/>
        </w:rPr>
        <w:t>w inwestycji</w:t>
      </w:r>
      <w:r w:rsidR="0070404F" w:rsidRPr="005229C8">
        <w:rPr>
          <w:rStyle w:val="FontStyle15"/>
          <w:b w:val="0"/>
          <w:color w:val="auto"/>
          <w:sz w:val="22"/>
          <w:szCs w:val="22"/>
        </w:rPr>
        <w:t xml:space="preserve">. </w:t>
      </w:r>
    </w:p>
    <w:p w14:paraId="306C4565" w14:textId="728D6D94" w:rsidR="00367D01" w:rsidRPr="005229C8" w:rsidRDefault="00367D01" w:rsidP="00B55CD1">
      <w:pPr>
        <w:pStyle w:val="Akapitzlist"/>
        <w:widowControl w:val="0"/>
        <w:tabs>
          <w:tab w:val="left" w:pos="426"/>
        </w:tabs>
        <w:overflowPunct w:val="0"/>
        <w:autoSpaceDE w:val="0"/>
        <w:spacing w:line="276" w:lineRule="auto"/>
        <w:ind w:left="1134" w:right="49" w:hanging="414"/>
        <w:jc w:val="both"/>
        <w:textAlignment w:val="baseline"/>
        <w:rPr>
          <w:rFonts w:ascii="Times New Roman" w:hAnsi="Times New Roman" w:cs="Times New Roman"/>
        </w:rPr>
      </w:pPr>
      <w:r w:rsidRPr="005229C8">
        <w:rPr>
          <w:rStyle w:val="FontStyle15"/>
          <w:b w:val="0"/>
          <w:color w:val="auto"/>
          <w:sz w:val="22"/>
          <w:szCs w:val="22"/>
        </w:rPr>
        <w:t xml:space="preserve">2) </w:t>
      </w:r>
      <w:r w:rsidR="00253B33" w:rsidRPr="005229C8">
        <w:rPr>
          <w:rStyle w:val="FontStyle15"/>
          <w:b w:val="0"/>
          <w:color w:val="auto"/>
          <w:sz w:val="22"/>
          <w:szCs w:val="22"/>
        </w:rPr>
        <w:t xml:space="preserve"> </w:t>
      </w:r>
      <w:r w:rsidRPr="005229C8">
        <w:rPr>
          <w:rStyle w:val="FontStyle15"/>
          <w:b w:val="0"/>
          <w:color w:val="auto"/>
          <w:sz w:val="22"/>
          <w:szCs w:val="22"/>
        </w:rPr>
        <w:t xml:space="preserve">kwota </w:t>
      </w:r>
      <w:r w:rsidR="004C4283" w:rsidRPr="005229C8">
        <w:rPr>
          <w:rStyle w:val="FontStyle15"/>
          <w:b w:val="0"/>
          <w:color w:val="auto"/>
          <w:sz w:val="22"/>
          <w:szCs w:val="22"/>
        </w:rPr>
        <w:t>…….</w:t>
      </w:r>
      <w:r w:rsidRPr="005229C8">
        <w:rPr>
          <w:rStyle w:val="FontStyle15"/>
          <w:b w:val="0"/>
          <w:color w:val="auto"/>
          <w:sz w:val="22"/>
          <w:szCs w:val="22"/>
        </w:rPr>
        <w:t xml:space="preserve"> zł (słownie: </w:t>
      </w:r>
      <w:r w:rsidR="004C4283" w:rsidRPr="005229C8">
        <w:rPr>
          <w:rStyle w:val="FontStyle15"/>
          <w:b w:val="0"/>
          <w:color w:val="auto"/>
          <w:sz w:val="22"/>
          <w:szCs w:val="22"/>
        </w:rPr>
        <w:t>………………</w:t>
      </w:r>
      <w:r w:rsidRPr="005229C8">
        <w:rPr>
          <w:rStyle w:val="FontStyle15"/>
          <w:b w:val="0"/>
          <w:color w:val="auto"/>
          <w:sz w:val="22"/>
          <w:szCs w:val="22"/>
        </w:rPr>
        <w:t xml:space="preserve"> złotych) finansowana jest ze środków pochodzących z Rządowego Funduszu Polski Ład: Programu Inwestycji Strategicznych.</w:t>
      </w:r>
    </w:p>
    <w:p w14:paraId="44AEF029" w14:textId="28D95120" w:rsidR="00367D01" w:rsidRPr="005229C8" w:rsidRDefault="00367D01">
      <w:pPr>
        <w:numPr>
          <w:ilvl w:val="0"/>
          <w:numId w:val="20"/>
        </w:numPr>
        <w:tabs>
          <w:tab w:val="left" w:pos="426"/>
        </w:tabs>
        <w:overflowPunct w:val="0"/>
        <w:spacing w:after="0" w:line="276" w:lineRule="auto"/>
        <w:ind w:left="426" w:right="49" w:hanging="426"/>
        <w:jc w:val="both"/>
        <w:textAlignment w:val="baseline"/>
        <w:rPr>
          <w:rFonts w:ascii="Times New Roman" w:hAnsi="Times New Roman" w:cs="Times New Roman"/>
        </w:rPr>
      </w:pPr>
      <w:r w:rsidRPr="005229C8">
        <w:rPr>
          <w:rStyle w:val="FontStyle15"/>
          <w:b w:val="0"/>
          <w:color w:val="auto"/>
          <w:sz w:val="22"/>
          <w:szCs w:val="22"/>
        </w:rPr>
        <w:t xml:space="preserve">Zapłata wynagrodzenia za wykonanie przedmiotu umowy nastąpi w </w:t>
      </w:r>
      <w:r w:rsidR="00CE1994" w:rsidRPr="005229C8">
        <w:rPr>
          <w:rStyle w:val="FontStyle15"/>
          <w:b w:val="0"/>
          <w:color w:val="auto"/>
          <w:sz w:val="22"/>
          <w:szCs w:val="22"/>
        </w:rPr>
        <w:t>czterech</w:t>
      </w:r>
      <w:r w:rsidRPr="005229C8">
        <w:rPr>
          <w:rStyle w:val="FontStyle15"/>
          <w:b w:val="0"/>
          <w:color w:val="auto"/>
          <w:sz w:val="22"/>
          <w:szCs w:val="22"/>
        </w:rPr>
        <w:t xml:space="preserve"> transzach, na podstawie  faktur częściowych i faktury końcowej. </w:t>
      </w:r>
      <w:r w:rsidRPr="005229C8">
        <w:rPr>
          <w:rStyle w:val="FontStyle14"/>
          <w:color w:val="auto"/>
          <w:sz w:val="22"/>
          <w:szCs w:val="22"/>
        </w:rPr>
        <w:t>Podstawą do wystawienia faktur częściowych będą protokoły odbioru częściowego wykonanych robót. Faktura końcowa, zostanie wystawiona przez Wykonawcę na podstawie końcowego protokołu odbioru.</w:t>
      </w:r>
    </w:p>
    <w:p w14:paraId="06401EC7" w14:textId="77777777" w:rsidR="00367D01" w:rsidRPr="005229C8" w:rsidRDefault="00367D01">
      <w:pPr>
        <w:numPr>
          <w:ilvl w:val="0"/>
          <w:numId w:val="20"/>
        </w:numPr>
        <w:tabs>
          <w:tab w:val="left" w:pos="426"/>
        </w:tabs>
        <w:overflowPunct w:val="0"/>
        <w:spacing w:after="0" w:line="276" w:lineRule="auto"/>
        <w:ind w:left="426" w:right="49" w:hanging="426"/>
        <w:jc w:val="both"/>
        <w:textAlignment w:val="baseline"/>
        <w:rPr>
          <w:rFonts w:ascii="Times New Roman" w:hAnsi="Times New Roman" w:cs="Times New Roman"/>
        </w:rPr>
      </w:pPr>
      <w:r w:rsidRPr="005229C8">
        <w:rPr>
          <w:rStyle w:val="FontStyle15"/>
          <w:b w:val="0"/>
          <w:color w:val="auto"/>
          <w:sz w:val="22"/>
          <w:szCs w:val="22"/>
        </w:rPr>
        <w:t xml:space="preserve">Sposób rozliczenia wynagrodzenia: </w:t>
      </w:r>
    </w:p>
    <w:p w14:paraId="64E96F83" w14:textId="1CC682B1" w:rsidR="00367D01" w:rsidRPr="005229C8" w:rsidRDefault="00367D01">
      <w:pPr>
        <w:numPr>
          <w:ilvl w:val="0"/>
          <w:numId w:val="22"/>
        </w:numPr>
        <w:overflowPunct w:val="0"/>
        <w:spacing w:after="0" w:line="276" w:lineRule="auto"/>
        <w:ind w:right="49"/>
        <w:jc w:val="both"/>
        <w:textAlignment w:val="baseline"/>
        <w:rPr>
          <w:rFonts w:ascii="Times New Roman" w:hAnsi="Times New Roman" w:cs="Times New Roman"/>
        </w:rPr>
      </w:pPr>
      <w:r w:rsidRPr="005229C8">
        <w:rPr>
          <w:rStyle w:val="FontStyle15"/>
          <w:color w:val="auto"/>
          <w:sz w:val="22"/>
          <w:szCs w:val="22"/>
        </w:rPr>
        <w:t>I transza</w:t>
      </w:r>
      <w:r w:rsidRPr="005229C8">
        <w:rPr>
          <w:rStyle w:val="FontStyle15"/>
          <w:b w:val="0"/>
          <w:color w:val="auto"/>
          <w:sz w:val="22"/>
          <w:szCs w:val="22"/>
        </w:rPr>
        <w:t xml:space="preserve"> –kwota </w:t>
      </w:r>
      <w:r w:rsidR="0070404F" w:rsidRPr="005229C8">
        <w:rPr>
          <w:rStyle w:val="FontStyle15"/>
          <w:b w:val="0"/>
          <w:color w:val="auto"/>
          <w:sz w:val="22"/>
          <w:szCs w:val="22"/>
        </w:rPr>
        <w:t>płatna z</w:t>
      </w:r>
      <w:r w:rsidRPr="005229C8">
        <w:rPr>
          <w:rStyle w:val="FontStyle15"/>
          <w:b w:val="0"/>
          <w:color w:val="auto"/>
          <w:sz w:val="22"/>
          <w:szCs w:val="22"/>
        </w:rPr>
        <w:t xml:space="preserve"> udział</w:t>
      </w:r>
      <w:r w:rsidR="0070404F" w:rsidRPr="005229C8">
        <w:rPr>
          <w:rStyle w:val="FontStyle15"/>
          <w:b w:val="0"/>
          <w:color w:val="auto"/>
          <w:sz w:val="22"/>
          <w:szCs w:val="22"/>
        </w:rPr>
        <w:t>u</w:t>
      </w:r>
      <w:r w:rsidRPr="005229C8">
        <w:rPr>
          <w:rStyle w:val="FontStyle15"/>
          <w:b w:val="0"/>
          <w:color w:val="auto"/>
          <w:sz w:val="22"/>
          <w:szCs w:val="22"/>
        </w:rPr>
        <w:t xml:space="preserve"> własne</w:t>
      </w:r>
      <w:r w:rsidR="007E6804" w:rsidRPr="005229C8">
        <w:rPr>
          <w:rStyle w:val="FontStyle15"/>
          <w:b w:val="0"/>
          <w:color w:val="auto"/>
          <w:sz w:val="22"/>
          <w:szCs w:val="22"/>
        </w:rPr>
        <w:t>go</w:t>
      </w:r>
      <w:r w:rsidRPr="005229C8">
        <w:rPr>
          <w:rStyle w:val="FontStyle15"/>
          <w:b w:val="0"/>
          <w:color w:val="auto"/>
          <w:sz w:val="22"/>
          <w:szCs w:val="22"/>
        </w:rPr>
        <w:t xml:space="preserve"> Zamawiającego, o którym mowa w ust.5 pkt 1,</w:t>
      </w:r>
      <w:r w:rsidR="00CE1994" w:rsidRPr="005229C8">
        <w:rPr>
          <w:rStyle w:val="FontStyle15"/>
          <w:b w:val="0"/>
          <w:color w:val="auto"/>
          <w:sz w:val="22"/>
          <w:szCs w:val="22"/>
        </w:rPr>
        <w:t xml:space="preserve"> o wartości </w:t>
      </w:r>
      <w:r w:rsidR="005164C8" w:rsidRPr="005229C8">
        <w:rPr>
          <w:rStyle w:val="FontStyle15"/>
          <w:b w:val="0"/>
          <w:color w:val="auto"/>
          <w:sz w:val="22"/>
          <w:szCs w:val="22"/>
        </w:rPr>
        <w:t xml:space="preserve">nie przekraczającej </w:t>
      </w:r>
      <w:r w:rsidR="00701DA6" w:rsidRPr="005229C8">
        <w:rPr>
          <w:rStyle w:val="FontStyle15"/>
          <w:b w:val="0"/>
          <w:color w:val="auto"/>
          <w:sz w:val="22"/>
          <w:szCs w:val="22"/>
        </w:rPr>
        <w:t>150 000zł</w:t>
      </w:r>
      <w:r w:rsidR="005164C8" w:rsidRPr="005229C8">
        <w:rPr>
          <w:rStyle w:val="FontStyle15"/>
          <w:b w:val="0"/>
          <w:color w:val="auto"/>
          <w:sz w:val="22"/>
          <w:szCs w:val="22"/>
        </w:rPr>
        <w:t>,</w:t>
      </w:r>
      <w:r w:rsidRPr="005229C8">
        <w:rPr>
          <w:rStyle w:val="FontStyle15"/>
          <w:b w:val="0"/>
          <w:color w:val="auto"/>
          <w:sz w:val="22"/>
          <w:szCs w:val="22"/>
        </w:rPr>
        <w:t xml:space="preserve"> po zrealizowaniu przez Wykonawcę </w:t>
      </w:r>
      <w:r w:rsidR="0070404F" w:rsidRPr="005229C8">
        <w:rPr>
          <w:rStyle w:val="FontStyle15"/>
          <w:b w:val="0"/>
          <w:color w:val="auto"/>
          <w:sz w:val="22"/>
          <w:szCs w:val="22"/>
        </w:rPr>
        <w:t xml:space="preserve">dokumentacji projektowej </w:t>
      </w:r>
      <w:r w:rsidR="00466DC8" w:rsidRPr="005229C8">
        <w:rPr>
          <w:rStyle w:val="FontStyle15"/>
          <w:b w:val="0"/>
          <w:color w:val="auto"/>
          <w:sz w:val="22"/>
          <w:szCs w:val="22"/>
        </w:rPr>
        <w:br/>
      </w:r>
      <w:r w:rsidR="0070404F" w:rsidRPr="005229C8">
        <w:rPr>
          <w:rStyle w:val="FontStyle15"/>
          <w:b w:val="0"/>
          <w:color w:val="auto"/>
          <w:sz w:val="22"/>
          <w:szCs w:val="22"/>
        </w:rPr>
        <w:t>i uzyskaniem prawomocnego pozwolenia na budowę/ zgłoszenia</w:t>
      </w:r>
      <w:r w:rsidRPr="005229C8">
        <w:rPr>
          <w:rStyle w:val="FontStyle15"/>
          <w:b w:val="0"/>
          <w:color w:val="auto"/>
          <w:sz w:val="22"/>
          <w:szCs w:val="22"/>
        </w:rPr>
        <w:t xml:space="preserve">, potwierdzonych częściowym protokołem odbioru </w:t>
      </w:r>
      <w:r w:rsidR="007E6804" w:rsidRPr="005229C8">
        <w:rPr>
          <w:rStyle w:val="FontStyle15"/>
          <w:b w:val="0"/>
          <w:color w:val="auto"/>
          <w:sz w:val="22"/>
          <w:szCs w:val="22"/>
        </w:rPr>
        <w:t>prac</w:t>
      </w:r>
      <w:r w:rsidRPr="005229C8">
        <w:rPr>
          <w:rStyle w:val="FontStyle15"/>
          <w:b w:val="0"/>
          <w:color w:val="auto"/>
          <w:sz w:val="22"/>
          <w:szCs w:val="22"/>
        </w:rPr>
        <w:t>,</w:t>
      </w:r>
      <w:r w:rsidR="009B711A" w:rsidRPr="005229C8">
        <w:rPr>
          <w:rStyle w:val="FontStyle15"/>
          <w:b w:val="0"/>
          <w:color w:val="auto"/>
          <w:sz w:val="22"/>
          <w:szCs w:val="22"/>
        </w:rPr>
        <w:t xml:space="preserve"> z zastrzeżeniem, o którym mowa w §</w:t>
      </w:r>
      <w:r w:rsidRPr="005229C8">
        <w:rPr>
          <w:rStyle w:val="FontStyle15"/>
          <w:b w:val="0"/>
          <w:color w:val="auto"/>
          <w:sz w:val="22"/>
          <w:szCs w:val="22"/>
        </w:rPr>
        <w:t xml:space="preserve"> </w:t>
      </w:r>
      <w:r w:rsidR="009B711A" w:rsidRPr="005229C8">
        <w:rPr>
          <w:rStyle w:val="FontStyle15"/>
          <w:b w:val="0"/>
          <w:color w:val="auto"/>
          <w:sz w:val="22"/>
          <w:szCs w:val="22"/>
        </w:rPr>
        <w:t>4 ust.1 pkt. 5</w:t>
      </w:r>
      <w:r w:rsidRPr="005229C8">
        <w:rPr>
          <w:rStyle w:val="FontStyle15"/>
          <w:b w:val="0"/>
          <w:color w:val="auto"/>
          <w:sz w:val="22"/>
          <w:szCs w:val="22"/>
        </w:rPr>
        <w:t xml:space="preserve"> </w:t>
      </w:r>
      <w:r w:rsidR="009B711A" w:rsidRPr="005229C8">
        <w:rPr>
          <w:rStyle w:val="FontStyle15"/>
          <w:b w:val="0"/>
          <w:color w:val="auto"/>
          <w:sz w:val="22"/>
          <w:szCs w:val="22"/>
        </w:rPr>
        <w:t>umowy.</w:t>
      </w:r>
    </w:p>
    <w:p w14:paraId="3AED0FDF" w14:textId="40B29ABA" w:rsidR="00253B33" w:rsidRPr="00C2550C" w:rsidRDefault="00367D01">
      <w:pPr>
        <w:numPr>
          <w:ilvl w:val="0"/>
          <w:numId w:val="22"/>
        </w:numPr>
        <w:overflowPunct w:val="0"/>
        <w:spacing w:after="0" w:line="276" w:lineRule="auto"/>
        <w:ind w:right="49"/>
        <w:jc w:val="both"/>
        <w:textAlignment w:val="baseline"/>
        <w:rPr>
          <w:rStyle w:val="FontStyle15"/>
          <w:b w:val="0"/>
          <w:bCs w:val="0"/>
          <w:color w:val="auto"/>
          <w:sz w:val="22"/>
          <w:szCs w:val="22"/>
        </w:rPr>
      </w:pPr>
      <w:r w:rsidRPr="005229C8">
        <w:rPr>
          <w:rStyle w:val="FontStyle15"/>
          <w:color w:val="auto"/>
          <w:sz w:val="22"/>
          <w:szCs w:val="22"/>
        </w:rPr>
        <w:t>II transza</w:t>
      </w:r>
      <w:r w:rsidRPr="005229C8">
        <w:rPr>
          <w:rStyle w:val="FontStyle15"/>
          <w:b w:val="0"/>
          <w:color w:val="auto"/>
          <w:sz w:val="22"/>
          <w:szCs w:val="22"/>
        </w:rPr>
        <w:t xml:space="preserve"> – </w:t>
      </w:r>
      <w:r w:rsidR="00253B33" w:rsidRPr="005229C8">
        <w:rPr>
          <w:rStyle w:val="FontStyle15"/>
          <w:b w:val="0"/>
          <w:color w:val="auto"/>
          <w:sz w:val="22"/>
          <w:szCs w:val="22"/>
        </w:rPr>
        <w:t xml:space="preserve">kwota płatna </w:t>
      </w:r>
      <w:r w:rsidR="00CE1994" w:rsidRPr="005229C8">
        <w:rPr>
          <w:rStyle w:val="FontStyle15"/>
          <w:b w:val="0"/>
          <w:color w:val="auto"/>
          <w:sz w:val="22"/>
          <w:szCs w:val="22"/>
        </w:rPr>
        <w:t xml:space="preserve">z </w:t>
      </w:r>
      <w:r w:rsidR="007E6804" w:rsidRPr="005229C8">
        <w:rPr>
          <w:rStyle w:val="FontStyle15"/>
          <w:b w:val="0"/>
          <w:color w:val="auto"/>
          <w:sz w:val="22"/>
          <w:szCs w:val="22"/>
        </w:rPr>
        <w:t>reszty udziału własnego</w:t>
      </w:r>
      <w:r w:rsidR="00253B33" w:rsidRPr="005229C8">
        <w:rPr>
          <w:rStyle w:val="FontStyle15"/>
          <w:b w:val="0"/>
          <w:color w:val="auto"/>
          <w:sz w:val="22"/>
          <w:szCs w:val="22"/>
        </w:rPr>
        <w:t xml:space="preserve"> w wysokości</w:t>
      </w:r>
      <w:r w:rsidR="00CE1994" w:rsidRPr="005229C8">
        <w:rPr>
          <w:rStyle w:val="FontStyle15"/>
          <w:b w:val="0"/>
          <w:color w:val="auto"/>
          <w:sz w:val="22"/>
          <w:szCs w:val="22"/>
        </w:rPr>
        <w:t>…….</w:t>
      </w:r>
      <w:r w:rsidR="00CE1994" w:rsidRPr="005229C8">
        <w:rPr>
          <w:rStyle w:val="FontStyle14"/>
          <w:color w:val="auto"/>
          <w:sz w:val="22"/>
          <w:szCs w:val="22"/>
        </w:rPr>
        <w:t xml:space="preserve"> potwierdzonych częściowym </w:t>
      </w:r>
      <w:r w:rsidR="00CE1994" w:rsidRPr="00C2550C">
        <w:rPr>
          <w:rStyle w:val="FontStyle14"/>
          <w:color w:val="auto"/>
          <w:sz w:val="22"/>
          <w:szCs w:val="22"/>
        </w:rPr>
        <w:t>protokołem odbioru robót</w:t>
      </w:r>
      <w:r w:rsidR="00BA489E" w:rsidRPr="00C2550C">
        <w:rPr>
          <w:rStyle w:val="FontStyle14"/>
          <w:color w:val="auto"/>
          <w:sz w:val="22"/>
          <w:szCs w:val="22"/>
        </w:rPr>
        <w:t xml:space="preserve"> </w:t>
      </w:r>
      <w:bookmarkStart w:id="3" w:name="_Hlk120087591"/>
      <w:r w:rsidR="00BA489E" w:rsidRPr="00C2550C">
        <w:rPr>
          <w:rFonts w:ascii="Times New Roman" w:hAnsi="Times New Roman" w:cs="Times New Roman"/>
        </w:rPr>
        <w:t>po zakończeniu wydzielonego, zgodnie z harmonogramem rzeczowo-finansowym, etapu prac w ramach realizacji inwestycji.</w:t>
      </w:r>
      <w:bookmarkEnd w:id="3"/>
    </w:p>
    <w:p w14:paraId="6A67EFC5" w14:textId="3EE83A51" w:rsidR="00367D01" w:rsidRPr="00C2550C" w:rsidRDefault="00CE1994">
      <w:pPr>
        <w:numPr>
          <w:ilvl w:val="0"/>
          <w:numId w:val="22"/>
        </w:numPr>
        <w:overflowPunct w:val="0"/>
        <w:spacing w:after="0" w:line="276" w:lineRule="auto"/>
        <w:ind w:right="49"/>
        <w:jc w:val="both"/>
        <w:textAlignment w:val="baseline"/>
        <w:rPr>
          <w:rFonts w:ascii="Times New Roman" w:hAnsi="Times New Roman" w:cs="Times New Roman"/>
        </w:rPr>
      </w:pPr>
      <w:r w:rsidRPr="00C2550C">
        <w:rPr>
          <w:rStyle w:val="FontStyle15"/>
          <w:color w:val="auto"/>
          <w:sz w:val="22"/>
          <w:szCs w:val="22"/>
        </w:rPr>
        <w:t>III transza</w:t>
      </w:r>
      <w:r w:rsidRPr="00C2550C">
        <w:rPr>
          <w:rStyle w:val="FontStyle15"/>
          <w:b w:val="0"/>
          <w:color w:val="auto"/>
          <w:sz w:val="22"/>
          <w:szCs w:val="22"/>
        </w:rPr>
        <w:t xml:space="preserve"> po </w:t>
      </w:r>
      <w:r w:rsidR="007E6804" w:rsidRPr="00C2550C">
        <w:rPr>
          <w:rStyle w:val="FontStyle15"/>
          <w:b w:val="0"/>
          <w:color w:val="auto"/>
          <w:sz w:val="22"/>
          <w:szCs w:val="22"/>
        </w:rPr>
        <w:t xml:space="preserve"> wykonaniu kolejnych prac o wartości nie wyższej </w:t>
      </w:r>
      <w:r w:rsidR="00367D01" w:rsidRPr="00C2550C">
        <w:rPr>
          <w:rStyle w:val="FontStyle15"/>
          <w:b w:val="0"/>
          <w:color w:val="auto"/>
          <w:sz w:val="22"/>
          <w:szCs w:val="22"/>
        </w:rPr>
        <w:t xml:space="preserve">niż </w:t>
      </w:r>
      <w:r w:rsidR="008217FD" w:rsidRPr="00C2550C">
        <w:rPr>
          <w:rStyle w:val="FontStyle15"/>
          <w:b w:val="0"/>
          <w:color w:val="auto"/>
          <w:sz w:val="22"/>
          <w:szCs w:val="22"/>
        </w:rPr>
        <w:t>5</w:t>
      </w:r>
      <w:r w:rsidR="00367D01" w:rsidRPr="00C2550C">
        <w:rPr>
          <w:rStyle w:val="FontStyle15"/>
          <w:b w:val="0"/>
          <w:color w:val="auto"/>
          <w:sz w:val="22"/>
          <w:szCs w:val="22"/>
        </w:rPr>
        <w:t xml:space="preserve">0% kwoty </w:t>
      </w:r>
      <w:r w:rsidR="00253B33" w:rsidRPr="00C2550C">
        <w:rPr>
          <w:rStyle w:val="FontStyle15"/>
          <w:b w:val="0"/>
          <w:color w:val="auto"/>
          <w:sz w:val="22"/>
          <w:szCs w:val="22"/>
        </w:rPr>
        <w:t xml:space="preserve">dofinansowania </w:t>
      </w:r>
      <w:r w:rsidR="00367D01" w:rsidRPr="00C2550C">
        <w:rPr>
          <w:rStyle w:val="FontStyle15"/>
          <w:b w:val="0"/>
          <w:color w:val="auto"/>
          <w:sz w:val="22"/>
          <w:szCs w:val="22"/>
        </w:rPr>
        <w:t>określone</w:t>
      </w:r>
      <w:r w:rsidR="00253B33" w:rsidRPr="00C2550C">
        <w:rPr>
          <w:rStyle w:val="FontStyle15"/>
          <w:b w:val="0"/>
          <w:color w:val="auto"/>
          <w:sz w:val="22"/>
          <w:szCs w:val="22"/>
        </w:rPr>
        <w:t>j</w:t>
      </w:r>
      <w:r w:rsidR="00367D01" w:rsidRPr="00C2550C">
        <w:rPr>
          <w:rStyle w:val="FontStyle15"/>
          <w:b w:val="0"/>
          <w:color w:val="auto"/>
          <w:sz w:val="22"/>
          <w:szCs w:val="22"/>
        </w:rPr>
        <w:t xml:space="preserve"> w </w:t>
      </w:r>
      <w:r w:rsidR="0070404F" w:rsidRPr="00C2550C">
        <w:rPr>
          <w:rStyle w:val="FontStyle14"/>
          <w:color w:val="auto"/>
          <w:sz w:val="22"/>
          <w:szCs w:val="22"/>
        </w:rPr>
        <w:t xml:space="preserve">ust. </w:t>
      </w:r>
      <w:r w:rsidR="00253B33" w:rsidRPr="00C2550C">
        <w:rPr>
          <w:rStyle w:val="FontStyle14"/>
          <w:color w:val="auto"/>
          <w:sz w:val="22"/>
          <w:szCs w:val="22"/>
        </w:rPr>
        <w:t>5 pkt 2</w:t>
      </w:r>
      <w:r w:rsidR="0070404F" w:rsidRPr="00C2550C">
        <w:rPr>
          <w:rStyle w:val="FontStyle14"/>
          <w:color w:val="auto"/>
          <w:sz w:val="22"/>
          <w:szCs w:val="22"/>
        </w:rPr>
        <w:t xml:space="preserve"> </w:t>
      </w:r>
      <w:r w:rsidR="00367D01" w:rsidRPr="00C2550C">
        <w:rPr>
          <w:rStyle w:val="FontStyle14"/>
          <w:color w:val="auto"/>
          <w:sz w:val="22"/>
          <w:szCs w:val="22"/>
        </w:rPr>
        <w:t>i odpowiadająca wartości wykonanych robót, potwierdzonych częściowym protokołem odbioru robót</w:t>
      </w:r>
      <w:r w:rsidR="00BA489E" w:rsidRPr="00C2550C">
        <w:rPr>
          <w:rStyle w:val="FontStyle14"/>
          <w:color w:val="auto"/>
          <w:sz w:val="22"/>
          <w:szCs w:val="22"/>
        </w:rPr>
        <w:t xml:space="preserve"> </w:t>
      </w:r>
      <w:r w:rsidR="00594534" w:rsidRPr="00C2550C">
        <w:rPr>
          <w:rFonts w:ascii="Times New Roman" w:hAnsi="Times New Roman" w:cs="Times New Roman"/>
        </w:rPr>
        <w:t>po zakończeniu wydzielonego, zgodnie z harmonogramem rzeczowo-finansowym, etapu prac w ramach realizacji inwestycji.</w:t>
      </w:r>
    </w:p>
    <w:p w14:paraId="30664A16" w14:textId="5350D840" w:rsidR="00367D01" w:rsidRPr="005229C8" w:rsidRDefault="007E6804">
      <w:pPr>
        <w:numPr>
          <w:ilvl w:val="0"/>
          <w:numId w:val="22"/>
        </w:numPr>
        <w:overflowPunct w:val="0"/>
        <w:spacing w:after="0" w:line="276" w:lineRule="auto"/>
        <w:ind w:right="49"/>
        <w:jc w:val="both"/>
        <w:textAlignment w:val="baseline"/>
        <w:rPr>
          <w:rFonts w:ascii="Times New Roman" w:hAnsi="Times New Roman" w:cs="Times New Roman"/>
        </w:rPr>
      </w:pPr>
      <w:r w:rsidRPr="005229C8">
        <w:rPr>
          <w:rStyle w:val="FontStyle14"/>
          <w:b/>
          <w:color w:val="auto"/>
          <w:sz w:val="22"/>
          <w:szCs w:val="22"/>
        </w:rPr>
        <w:t>I</w:t>
      </w:r>
      <w:r w:rsidR="00CE1994" w:rsidRPr="005229C8">
        <w:rPr>
          <w:rStyle w:val="FontStyle14"/>
          <w:b/>
          <w:color w:val="auto"/>
          <w:sz w:val="22"/>
          <w:szCs w:val="22"/>
        </w:rPr>
        <w:t>V</w:t>
      </w:r>
      <w:r w:rsidRPr="005229C8">
        <w:rPr>
          <w:rStyle w:val="FontStyle14"/>
          <w:b/>
          <w:color w:val="auto"/>
          <w:sz w:val="22"/>
          <w:szCs w:val="22"/>
        </w:rPr>
        <w:t xml:space="preserve"> transza</w:t>
      </w:r>
      <w:r w:rsidR="00367D01" w:rsidRPr="005229C8">
        <w:rPr>
          <w:rStyle w:val="FontStyle14"/>
          <w:color w:val="auto"/>
          <w:sz w:val="22"/>
          <w:szCs w:val="22"/>
        </w:rPr>
        <w:t xml:space="preserve"> </w:t>
      </w:r>
      <w:r w:rsidRPr="005229C8">
        <w:rPr>
          <w:rStyle w:val="FontStyle14"/>
          <w:color w:val="auto"/>
          <w:sz w:val="22"/>
          <w:szCs w:val="22"/>
        </w:rPr>
        <w:t xml:space="preserve">pozostała kwota do zapłaty </w:t>
      </w:r>
      <w:r w:rsidR="00367D01" w:rsidRPr="005229C8">
        <w:rPr>
          <w:rStyle w:val="FontStyle14"/>
          <w:color w:val="auto"/>
          <w:sz w:val="22"/>
          <w:szCs w:val="22"/>
        </w:rPr>
        <w:t>po wykonaniu</w:t>
      </w:r>
      <w:r w:rsidRPr="005229C8">
        <w:rPr>
          <w:rStyle w:val="FontStyle14"/>
          <w:color w:val="auto"/>
          <w:sz w:val="22"/>
          <w:szCs w:val="22"/>
        </w:rPr>
        <w:t xml:space="preserve"> </w:t>
      </w:r>
      <w:r w:rsidR="00367D01" w:rsidRPr="005229C8">
        <w:rPr>
          <w:rStyle w:val="FontStyle14"/>
          <w:color w:val="auto"/>
          <w:sz w:val="22"/>
          <w:szCs w:val="22"/>
        </w:rPr>
        <w:t>całego przedmiotu umowy i zakresu robót określonych w harmonogramie rzeczowo – finansowym na podstawie końcowego protokołu odbioru.</w:t>
      </w:r>
    </w:p>
    <w:p w14:paraId="0B83C6D6" w14:textId="6D44E090" w:rsidR="001739DB" w:rsidRPr="005229C8" w:rsidRDefault="001739DB">
      <w:pPr>
        <w:numPr>
          <w:ilvl w:val="0"/>
          <w:numId w:val="20"/>
        </w:numPr>
        <w:tabs>
          <w:tab w:val="left" w:pos="426"/>
        </w:tabs>
        <w:overflowPunct w:val="0"/>
        <w:spacing w:after="0" w:line="276" w:lineRule="auto"/>
        <w:ind w:left="426" w:right="49" w:hanging="426"/>
        <w:jc w:val="both"/>
        <w:textAlignment w:val="baseline"/>
        <w:rPr>
          <w:rStyle w:val="FontStyle14"/>
          <w:color w:val="auto"/>
          <w:sz w:val="22"/>
          <w:szCs w:val="22"/>
        </w:rPr>
      </w:pPr>
      <w:r w:rsidRPr="005229C8">
        <w:rPr>
          <w:rFonts w:ascii="Times New Roman" w:eastAsia="Times New Roman" w:hAnsi="Times New Roman" w:cs="Times New Roman"/>
          <w:lang w:eastAsia="pl-PL"/>
        </w:rPr>
        <w:t xml:space="preserve">Wykonawca zapewnia finansowanie inwestycji w części niepokrytej udziałem własnym Zamawiającego, na czas poprzedzający wypłaty z Promesy na zasadach określonych w Promesie Nr ………………… udzielonej przez Bank Gospodarstwa Krajowego. </w:t>
      </w:r>
    </w:p>
    <w:p w14:paraId="0BCB9DFC" w14:textId="77777777"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Style w:val="FontStyle14"/>
          <w:color w:val="auto"/>
          <w:sz w:val="22"/>
          <w:szCs w:val="22"/>
        </w:rPr>
        <w:t xml:space="preserve">Wynagrodzenie za wykonanie przedmiotu umowy zostanie zapłacone Wykonawcy w terminie do 30 dni od daty doręczenia Zamawiającemu poprawnie wystawionych faktur VAT </w:t>
      </w:r>
      <w:r w:rsidRPr="005229C8">
        <w:rPr>
          <w:rFonts w:ascii="Times New Roman" w:hAnsi="Times New Roman" w:cs="Times New Roman"/>
        </w:rPr>
        <w:t>z uwzględnieniem zapisów dotyczących podwykonawstwa, o którym mowa w kolejnych ustępach niniejszego paragrafu, z tym zastrzeżeniem, że termin zapłaty faktury końcowej nie może być dłuższy niż 35 dni od dnia odbioru inwestycji. Wykonawca zobowiązany jest doręczyć Zamawiającemu fakturę VAT wraz z protokołem odbioru co najmniej na 14 dni przed upływem terminu płatności.</w:t>
      </w:r>
    </w:p>
    <w:p w14:paraId="1D7877B5" w14:textId="45246E3D"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lastRenderedPageBreak/>
        <w:t>Warunkiem zapłaty wynagrodzenia</w:t>
      </w:r>
      <w:r w:rsidR="00144389" w:rsidRPr="005229C8">
        <w:rPr>
          <w:rFonts w:ascii="Times New Roman" w:hAnsi="Times New Roman" w:cs="Times New Roman"/>
        </w:rPr>
        <w:t xml:space="preserve"> </w:t>
      </w:r>
      <w:r w:rsidR="00144389" w:rsidRPr="00F17CE2">
        <w:rPr>
          <w:rFonts w:ascii="Times New Roman" w:hAnsi="Times New Roman" w:cs="Times New Roman"/>
        </w:rPr>
        <w:t>zarówno za przedmiot umowy wykonany na podstawie protokołów częściowych jak i na podstawie końcowego protokołu,</w:t>
      </w:r>
      <w:r w:rsidRPr="00F17CE2">
        <w:rPr>
          <w:rFonts w:ascii="Times New Roman" w:hAnsi="Times New Roman" w:cs="Times New Roman"/>
        </w:rPr>
        <w:t xml:space="preserve"> </w:t>
      </w:r>
      <w:r w:rsidRPr="005229C8">
        <w:rPr>
          <w:rFonts w:ascii="Times New Roman" w:hAnsi="Times New Roman" w:cs="Times New Roman"/>
        </w:rPr>
        <w:t>będzie potwierdzenie przez Nadzór Inwestorski prawidłowości wystawionej faktury w zakresie wykonania robót budowlanych o wartościach zgodnych z zestawieniem rzeczowo-finansowym. Zestawienie rzeczowo-finansowe wykonanych robót musi być zatwierdzone przez Zamawiającego i Nadzór Inwestorski.</w:t>
      </w:r>
    </w:p>
    <w:p w14:paraId="31952635" w14:textId="77777777"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Wynagrodzenie za wykonane roboty przekazane zostanie na rachunek bankowy wskazany przez Wykonawcę w fakturze VAT.</w:t>
      </w:r>
    </w:p>
    <w:p w14:paraId="41E795B9" w14:textId="77777777"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Warunkiem zapłaty przez zamawiającego należnego wynagrodzenia  za odebrane roboty budowlane jest przedstawienie dowodów zapłaty wymagalnego wynagrodzenia podwykonawcom i dalszym podwykonawcom, o których mowa w art. 465 ust.1 PZP, biorących udział  w realizacji odebranych robót budowlanych.</w:t>
      </w:r>
    </w:p>
    <w:p w14:paraId="6C67A535" w14:textId="77777777"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Wykonawca zobowiązany jest do dostarczania, wraz z przedkładaną fakturą oświadczeń Podwykonawców, o wywiązaniu się Wykonawcy z wymagalnych zobowiązań finansowych oraz całkowitym zaspokojeniu roszczeń wynikających z umowy Wykonawcy i Podwykonawcy.</w:t>
      </w:r>
    </w:p>
    <w:p w14:paraId="5F39DBA3" w14:textId="2127C833"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Postanowień ust.1</w:t>
      </w:r>
      <w:r w:rsidR="001739DB" w:rsidRPr="005229C8">
        <w:rPr>
          <w:rFonts w:ascii="Times New Roman" w:hAnsi="Times New Roman" w:cs="Times New Roman"/>
        </w:rPr>
        <w:t>2</w:t>
      </w:r>
      <w:r w:rsidRPr="005229C8">
        <w:rPr>
          <w:rFonts w:ascii="Times New Roman" w:hAnsi="Times New Roman" w:cs="Times New Roman"/>
        </w:rPr>
        <w:t xml:space="preserve"> i ust.1</w:t>
      </w:r>
      <w:r w:rsidR="001739DB" w:rsidRPr="005229C8">
        <w:rPr>
          <w:rFonts w:ascii="Times New Roman" w:hAnsi="Times New Roman" w:cs="Times New Roman"/>
        </w:rPr>
        <w:t>3</w:t>
      </w:r>
      <w:r w:rsidRPr="005229C8">
        <w:rPr>
          <w:rFonts w:ascii="Times New Roman" w:hAnsi="Times New Roman" w:cs="Times New Roman"/>
        </w:rPr>
        <w:t xml:space="preserve"> nie stosuje się do wypłaty I transzy wynagrodzenia, o której mowa w ust.7 pkt 1.</w:t>
      </w:r>
    </w:p>
    <w:p w14:paraId="49ABDFF2" w14:textId="199AE78A" w:rsidR="00367D01" w:rsidRPr="005229C8" w:rsidRDefault="00367D01">
      <w:pPr>
        <w:numPr>
          <w:ilvl w:val="0"/>
          <w:numId w:val="20"/>
        </w:numPr>
        <w:tabs>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 przypadku niedostarczenia oświadczenia, o którym mowa w ust. 1</w:t>
      </w:r>
      <w:r w:rsidR="001739DB" w:rsidRPr="005229C8">
        <w:rPr>
          <w:rFonts w:ascii="Times New Roman" w:hAnsi="Times New Roman" w:cs="Times New Roman"/>
        </w:rPr>
        <w:t>3</w:t>
      </w:r>
      <w:r w:rsidRPr="005229C8">
        <w:rPr>
          <w:rFonts w:ascii="Times New Roman" w:hAnsi="Times New Roman" w:cs="Times New Roman"/>
        </w:rPr>
        <w:t>, Zamawiający zatrzyma z należności Wykonawcy, kwotę w wysokości równej należności Podwykonawcy, do czasu otrzymania tego potwierdzenia.</w:t>
      </w:r>
    </w:p>
    <w:p w14:paraId="6BB99169" w14:textId="3505349C" w:rsidR="00367D01" w:rsidRPr="005229C8" w:rsidRDefault="00367D01">
      <w:pPr>
        <w:numPr>
          <w:ilvl w:val="0"/>
          <w:numId w:val="20"/>
        </w:numPr>
        <w:tabs>
          <w:tab w:val="left" w:pos="284"/>
          <w:tab w:val="left" w:pos="426"/>
        </w:tabs>
        <w:overflowPunct w:val="0"/>
        <w:spacing w:after="0" w:line="276" w:lineRule="auto"/>
        <w:ind w:left="426" w:hanging="426"/>
        <w:jc w:val="both"/>
        <w:textAlignment w:val="baseline"/>
        <w:rPr>
          <w:rFonts w:ascii="Times New Roman" w:hAnsi="Times New Roman" w:cs="Times New Roman"/>
        </w:rPr>
      </w:pPr>
      <w:r w:rsidRPr="005229C8">
        <w:rPr>
          <w:rFonts w:ascii="Times New Roman" w:hAnsi="Times New Roman" w:cs="Times New Roman"/>
        </w:rPr>
        <w:t>Wykonawcy nie będą przysługiwały odsetki za okres opóźnienia w zapłacie przypadający na okres oczekiwania Zamawiającego na oświadczenie Podwykonawcy o którym mowa w ust.1</w:t>
      </w:r>
      <w:r w:rsidR="001739DB" w:rsidRPr="005229C8">
        <w:rPr>
          <w:rFonts w:ascii="Times New Roman" w:hAnsi="Times New Roman" w:cs="Times New Roman"/>
        </w:rPr>
        <w:t>3</w:t>
      </w:r>
      <w:r w:rsidRPr="005229C8">
        <w:rPr>
          <w:rFonts w:ascii="Times New Roman" w:hAnsi="Times New Roman" w:cs="Times New Roman"/>
        </w:rPr>
        <w:t>.</w:t>
      </w:r>
      <w:r w:rsidRPr="005229C8">
        <w:rPr>
          <w:rFonts w:ascii="Times New Roman" w:eastAsia="Arial Unicode MS" w:hAnsi="Times New Roman" w:cs="Times New Roman"/>
        </w:rPr>
        <w:t>Wynagrodzenie, o którym mowa w ust.1, obejmuje wszelkie koszty związane z realizacją przedmiotu</w:t>
      </w:r>
      <w:r w:rsidR="005B0A71" w:rsidRPr="005229C8">
        <w:rPr>
          <w:rFonts w:ascii="Times New Roman" w:eastAsia="Arial Unicode MS" w:hAnsi="Times New Roman" w:cs="Times New Roman"/>
        </w:rPr>
        <w:t xml:space="preserve"> </w:t>
      </w:r>
      <w:r w:rsidRPr="005229C8">
        <w:rPr>
          <w:rFonts w:ascii="Times New Roman" w:eastAsia="Arial Unicode MS" w:hAnsi="Times New Roman" w:cs="Times New Roman"/>
        </w:rPr>
        <w:t xml:space="preserve">Umowy, w tym </w:t>
      </w:r>
      <w:r w:rsidR="005B0A71" w:rsidRPr="005229C8">
        <w:rPr>
          <w:rFonts w:ascii="Times New Roman" w:eastAsia="Arial Unicode MS" w:hAnsi="Times New Roman" w:cs="Times New Roman"/>
        </w:rPr>
        <w:br/>
      </w:r>
      <w:r w:rsidRPr="005229C8">
        <w:rPr>
          <w:rFonts w:ascii="Times New Roman" w:eastAsia="Arial Unicode MS" w:hAnsi="Times New Roman" w:cs="Times New Roman"/>
        </w:rPr>
        <w:t xml:space="preserve">w szczególności koszty: wykonania Przedmiotu Umowy, koszty zakupionych materiałów, koszty robót przygotowawczych, porządkowych, utrzymania terenu i </w:t>
      </w:r>
      <w:r w:rsidR="00253B33" w:rsidRPr="005229C8">
        <w:rPr>
          <w:rFonts w:ascii="Times New Roman" w:eastAsia="Arial Unicode MS" w:hAnsi="Times New Roman" w:cs="Times New Roman"/>
        </w:rPr>
        <w:t>zaplecza budowy, zabezpieczenia</w:t>
      </w:r>
      <w:r w:rsidR="001E099D" w:rsidRPr="005229C8">
        <w:rPr>
          <w:rFonts w:ascii="Times New Roman" w:eastAsia="Arial Unicode MS" w:hAnsi="Times New Roman" w:cs="Times New Roman"/>
        </w:rPr>
        <w:t xml:space="preserve"> </w:t>
      </w:r>
      <w:r w:rsidRPr="005229C8">
        <w:rPr>
          <w:rFonts w:ascii="Times New Roman" w:eastAsia="Arial Unicode MS" w:hAnsi="Times New Roman" w:cs="Times New Roman"/>
        </w:rPr>
        <w:t>majątku</w:t>
      </w:r>
      <w:r w:rsidR="005B0A71" w:rsidRPr="005229C8">
        <w:rPr>
          <w:rFonts w:ascii="Times New Roman" w:eastAsia="Arial Unicode MS" w:hAnsi="Times New Roman" w:cs="Times New Roman"/>
        </w:rPr>
        <w:br/>
      </w:r>
      <w:r w:rsidRPr="005229C8">
        <w:rPr>
          <w:rFonts w:ascii="Times New Roman" w:eastAsia="Arial Unicode MS" w:hAnsi="Times New Roman" w:cs="Times New Roman"/>
        </w:rPr>
        <w:t xml:space="preserve"> i bezpieczeństwa na terenie budowy, naprawy ewentualnych szkód na terenie budowy </w:t>
      </w:r>
      <w:r w:rsidR="001E099D" w:rsidRPr="005229C8">
        <w:rPr>
          <w:rFonts w:ascii="Times New Roman" w:eastAsia="Arial Unicode MS" w:hAnsi="Times New Roman" w:cs="Times New Roman"/>
        </w:rPr>
        <w:t xml:space="preserve"> </w:t>
      </w:r>
      <w:r w:rsidRPr="005229C8">
        <w:rPr>
          <w:rFonts w:ascii="Times New Roman" w:eastAsia="Arial Unicode MS" w:hAnsi="Times New Roman" w:cs="Times New Roman"/>
        </w:rPr>
        <w:t>spowodowanych przez Wykonawcę w trakcie realizacji Pr</w:t>
      </w:r>
      <w:r w:rsidR="001E099D" w:rsidRPr="005229C8">
        <w:rPr>
          <w:rFonts w:ascii="Times New Roman" w:eastAsia="Arial Unicode MS" w:hAnsi="Times New Roman" w:cs="Times New Roman"/>
        </w:rPr>
        <w:t>zedmiotu Umowy, ubezpieczeń OC,</w:t>
      </w:r>
      <w:r w:rsidR="005B0A71" w:rsidRPr="005229C8">
        <w:rPr>
          <w:rFonts w:ascii="Times New Roman" w:eastAsia="Arial Unicode MS" w:hAnsi="Times New Roman" w:cs="Times New Roman"/>
        </w:rPr>
        <w:t xml:space="preserve"> </w:t>
      </w:r>
      <w:r w:rsidRPr="005229C8">
        <w:rPr>
          <w:rFonts w:ascii="Times New Roman" w:eastAsia="Arial Unicode MS" w:hAnsi="Times New Roman" w:cs="Times New Roman"/>
        </w:rPr>
        <w:t>ubezpieczenia budowy, sporządzenie planu BIOZ, koszty wykonania wszelkich badań laboratoryjnych, koszty wszelkich przeglądów, serwisów, napraw dla wykonanych i zamontowanych urządzeń, koszty wykonania wszelkich prób, badań, odbiorów i formalności urzędowych</w:t>
      </w:r>
      <w:r w:rsidR="005B0A71" w:rsidRPr="005229C8">
        <w:rPr>
          <w:rFonts w:ascii="Times New Roman" w:eastAsia="Arial Unicode MS" w:hAnsi="Times New Roman" w:cs="Times New Roman"/>
        </w:rPr>
        <w:t>.</w:t>
      </w:r>
    </w:p>
    <w:p w14:paraId="23C0111A" w14:textId="77777777" w:rsidR="005B0A71" w:rsidRPr="005229C8" w:rsidRDefault="005B0A71" w:rsidP="00B55CD1">
      <w:pPr>
        <w:tabs>
          <w:tab w:val="left" w:pos="284"/>
          <w:tab w:val="left" w:pos="426"/>
        </w:tabs>
        <w:overflowPunct w:val="0"/>
        <w:spacing w:after="0" w:line="276" w:lineRule="auto"/>
        <w:ind w:left="426"/>
        <w:jc w:val="both"/>
        <w:textAlignment w:val="baseline"/>
        <w:rPr>
          <w:rFonts w:ascii="Times New Roman" w:hAnsi="Times New Roman" w:cs="Times New Roman"/>
        </w:rPr>
      </w:pPr>
    </w:p>
    <w:p w14:paraId="635A9928" w14:textId="56675980" w:rsidR="00367D01" w:rsidRPr="005229C8" w:rsidRDefault="00367D01" w:rsidP="00B55CD1">
      <w:pPr>
        <w:spacing w:after="0" w:line="276" w:lineRule="auto"/>
        <w:jc w:val="center"/>
        <w:rPr>
          <w:rFonts w:ascii="Times New Roman" w:hAnsi="Times New Roman" w:cs="Times New Roman"/>
          <w:b/>
        </w:rPr>
      </w:pPr>
      <w:r w:rsidRPr="005229C8">
        <w:rPr>
          <w:rFonts w:ascii="Times New Roman" w:hAnsi="Times New Roman" w:cs="Times New Roman"/>
          <w:b/>
        </w:rPr>
        <w:t>§7</w:t>
      </w:r>
    </w:p>
    <w:p w14:paraId="01D7267D" w14:textId="574B91CE" w:rsidR="0036436F" w:rsidRPr="005229C8" w:rsidRDefault="0036436F" w:rsidP="00B55CD1">
      <w:pPr>
        <w:spacing w:after="0" w:line="276" w:lineRule="auto"/>
        <w:jc w:val="center"/>
        <w:rPr>
          <w:rFonts w:ascii="Times New Roman" w:hAnsi="Times New Roman" w:cs="Times New Roman"/>
          <w:b/>
        </w:rPr>
      </w:pPr>
      <w:r w:rsidRPr="005229C8">
        <w:rPr>
          <w:rFonts w:ascii="Times New Roman" w:hAnsi="Times New Roman" w:cs="Times New Roman"/>
          <w:b/>
        </w:rPr>
        <w:t>Podwykonawstwo</w:t>
      </w:r>
      <w:r w:rsidR="000D1C95" w:rsidRPr="005229C8">
        <w:rPr>
          <w:rFonts w:ascii="Times New Roman" w:hAnsi="Times New Roman" w:cs="Times New Roman"/>
          <w:b/>
        </w:rPr>
        <w:t xml:space="preserve"> lub dalsze podwykonawstwo</w:t>
      </w:r>
    </w:p>
    <w:p w14:paraId="65CD48B5"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bCs/>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0F6B2E7C" w14:textId="0AC20660"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Wykonawca  zamówienia na roboty budowlane, zamierzający zawrzeć umowę o podwykonawstwo, której przedmiotem są roboty budowlane, jest obowiązany w trakcie realizacji zamówienia publicznego na roboty budowlane, do przedłożenia Zamawiającemu do akceptacji kandydatury Podwykonawcy wraz z projektem tej umowy najpóźniej w terminie 10 dni przed planowanym rozpoczęciem wykonywania Prac Podwykonawczych, i jej zmian.</w:t>
      </w:r>
      <w:r w:rsidR="00FA2C85" w:rsidRPr="005229C8">
        <w:rPr>
          <w:rFonts w:ascii="Times New Roman" w:eastAsia="Helvetica" w:hAnsi="Times New Roman" w:cs="Times New Roman"/>
        </w:rPr>
        <w:t xml:space="preserve"> Zamawiający dopuszcza wskazanie nazw (firm) i adresów Podwykonawców w terminie 10 dni przed wprowadzeniem Podwykonawcy na teren budowy.</w:t>
      </w:r>
    </w:p>
    <w:p w14:paraId="1DE2FFA6" w14:textId="77777777" w:rsidR="00397F6B" w:rsidRPr="005229C8" w:rsidRDefault="00397F6B">
      <w:pPr>
        <w:numPr>
          <w:ilvl w:val="0"/>
          <w:numId w:val="18"/>
        </w:numPr>
        <w:spacing w:after="0" w:line="276" w:lineRule="auto"/>
        <w:jc w:val="both"/>
        <w:rPr>
          <w:rFonts w:ascii="Times New Roman" w:hAnsi="Times New Roman" w:cs="Times New Roman"/>
        </w:rPr>
      </w:pPr>
      <w:r w:rsidRPr="005229C8">
        <w:rPr>
          <w:rFonts w:ascii="Times New Roman" w:hAnsi="Times New Roman" w:cs="Times New Roman"/>
        </w:rPr>
        <w:lastRenderedPageBreak/>
        <w:t>Podwykonawca lub dalszy podwykonawca może zwrócić się bezpośrednio do Zamawiającego z projektem umowy na roboty budowlane, przy czym jest obowiązany dołączyć zgodę wykonawcy na zawarcie umowy   o podwykonawstwo w treści zgodnej z projektem umowy, w terminie określonym w ust. 2.</w:t>
      </w:r>
    </w:p>
    <w:p w14:paraId="28764A6A" w14:textId="77777777" w:rsidR="00397F6B" w:rsidRPr="005229C8" w:rsidRDefault="00397F6B">
      <w:pPr>
        <w:numPr>
          <w:ilvl w:val="0"/>
          <w:numId w:val="18"/>
        </w:numPr>
        <w:spacing w:after="0" w:line="276" w:lineRule="auto"/>
        <w:jc w:val="both"/>
        <w:rPr>
          <w:rFonts w:ascii="Times New Roman" w:hAnsi="Times New Roman" w:cs="Times New Roman"/>
        </w:rPr>
      </w:pPr>
      <w:r w:rsidRPr="005229C8">
        <w:rPr>
          <w:rFonts w:ascii="Times New Roman" w:hAnsi="Times New Roman" w:cs="Times New Roman"/>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5D118671" w14:textId="2DE22AD4"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bC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45F9743" w14:textId="6A5700FF"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bCs/>
        </w:rPr>
        <w:t xml:space="preserve">Zamawiający, w terminie 7 dni zgłasza pisemne zastrzeżenia do projektu umowy o podwykonawstwo, której przedmiotem są roboty budowlane, </w:t>
      </w:r>
      <w:r w:rsidRPr="005229C8">
        <w:rPr>
          <w:rFonts w:ascii="Times New Roman" w:hAnsi="Times New Roman" w:cs="Times New Roman"/>
        </w:rPr>
        <w:t>i jej zmian</w:t>
      </w:r>
      <w:r w:rsidRPr="005229C8">
        <w:rPr>
          <w:rFonts w:ascii="Times New Roman" w:hAnsi="Times New Roman" w:cs="Times New Roman"/>
          <w:bCs/>
        </w:rPr>
        <w:t xml:space="preserve"> jeżeli:</w:t>
      </w:r>
    </w:p>
    <w:p w14:paraId="623AA2A1" w14:textId="77777777"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termin zapłaty wynagrodzenia podwykonawcy lub dalszemu podwykonawcy przewidziany  w projekcie umowy o podwykonawstwo będzie dłuższy niż określony w ust.5,</w:t>
      </w:r>
    </w:p>
    <w:p w14:paraId="7E7DEAA7" w14:textId="04087CD2"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 xml:space="preserve">termin wykonania umowy o podwykonawstwo wykracza poza termin wykonania wskazany  w § </w:t>
      </w:r>
      <w:r w:rsidR="003F3865" w:rsidRPr="005229C8">
        <w:rPr>
          <w:rFonts w:eastAsia="Verdana"/>
          <w:sz w:val="22"/>
          <w:szCs w:val="22"/>
        </w:rPr>
        <w:t>2</w:t>
      </w:r>
      <w:r w:rsidRPr="005229C8">
        <w:rPr>
          <w:rFonts w:eastAsia="Verdana"/>
          <w:sz w:val="22"/>
          <w:szCs w:val="22"/>
        </w:rPr>
        <w:t xml:space="preserve"> lub stanowi zagrożenie wykonania robót budowlanych w określonym w § </w:t>
      </w:r>
      <w:r w:rsidR="003F3865" w:rsidRPr="005229C8">
        <w:rPr>
          <w:rFonts w:eastAsia="Verdana"/>
          <w:sz w:val="22"/>
          <w:szCs w:val="22"/>
        </w:rPr>
        <w:t>2</w:t>
      </w:r>
      <w:r w:rsidRPr="005229C8">
        <w:rPr>
          <w:rFonts w:eastAsia="Verdana"/>
          <w:sz w:val="22"/>
          <w:szCs w:val="22"/>
        </w:rPr>
        <w:t xml:space="preserve"> terminie;</w:t>
      </w:r>
    </w:p>
    <w:p w14:paraId="3FA005A6" w14:textId="77777777"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umowa zawiera zapisy uzależniające dokonanie zapłaty na rzecz podwykonawcy od odbioru robót przez Zamawiającego lub od zapłaty należności Wykonawcy przez Zamawiającego;</w:t>
      </w:r>
    </w:p>
    <w:p w14:paraId="79058A3E" w14:textId="77777777"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64955DAA" w14:textId="77777777"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umowa nie zawiera kwoty wynagrodzenia/ceny;</w:t>
      </w:r>
    </w:p>
    <w:p w14:paraId="51372763" w14:textId="77777777" w:rsidR="00397F6B" w:rsidRPr="005229C8" w:rsidRDefault="00397F6B">
      <w:pPr>
        <w:pStyle w:val="Tekstpodstawowy"/>
        <w:widowControl/>
        <w:numPr>
          <w:ilvl w:val="0"/>
          <w:numId w:val="16"/>
        </w:numPr>
        <w:tabs>
          <w:tab w:val="clear" w:pos="709"/>
          <w:tab w:val="left" w:pos="284"/>
        </w:tabs>
        <w:suppressAutoHyphens/>
        <w:spacing w:line="276" w:lineRule="auto"/>
        <w:rPr>
          <w:sz w:val="22"/>
          <w:szCs w:val="22"/>
        </w:rPr>
      </w:pPr>
      <w:r w:rsidRPr="005229C8">
        <w:rPr>
          <w:rFonts w:eastAsia="Verdana"/>
          <w:sz w:val="22"/>
          <w:szCs w:val="22"/>
        </w:rPr>
        <w:t>umowa zawiera zapisy dotyczące utajnienia jej treści w zakresie wynagrodzenia/ceny dla Zamawiającego.</w:t>
      </w:r>
    </w:p>
    <w:p w14:paraId="4BEED8A1"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Niezgłoszenie pisemnych zastrzeżeń</w:t>
      </w:r>
      <w:r w:rsidRPr="005229C8">
        <w:rPr>
          <w:rFonts w:ascii="Times New Roman" w:eastAsia="TTE1A17808t00" w:hAnsi="Times New Roman" w:cs="Times New Roman"/>
        </w:rPr>
        <w:t xml:space="preserve"> </w:t>
      </w:r>
      <w:r w:rsidRPr="005229C8">
        <w:rPr>
          <w:rFonts w:ascii="Times New Roman" w:eastAsia="Helvetica" w:hAnsi="Times New Roman" w:cs="Times New Roman"/>
        </w:rPr>
        <w:t>do przedłożonego projektu umowy o podwykonawstwo, której przedmiotem są</w:t>
      </w:r>
      <w:r w:rsidRPr="005229C8">
        <w:rPr>
          <w:rFonts w:ascii="Times New Roman" w:eastAsia="TTE1A17808t00" w:hAnsi="Times New Roman" w:cs="Times New Roman"/>
        </w:rPr>
        <w:t xml:space="preserve"> </w:t>
      </w:r>
      <w:r w:rsidRPr="005229C8">
        <w:rPr>
          <w:rFonts w:ascii="Times New Roman" w:eastAsia="Helvetica" w:hAnsi="Times New Roman" w:cs="Times New Roman"/>
        </w:rPr>
        <w:t>roboty budowlane, w wyżej wymienionym terminie, uwa</w:t>
      </w:r>
      <w:r w:rsidRPr="005229C8">
        <w:rPr>
          <w:rFonts w:ascii="Times New Roman" w:eastAsia="TTE1A17808t00" w:hAnsi="Times New Roman" w:cs="Times New Roman"/>
        </w:rPr>
        <w:t>ż</w:t>
      </w:r>
      <w:r w:rsidRPr="005229C8">
        <w:rPr>
          <w:rFonts w:ascii="Times New Roman" w:eastAsia="Helvetica" w:hAnsi="Times New Roman" w:cs="Times New Roman"/>
        </w:rPr>
        <w:t>a się</w:t>
      </w:r>
      <w:r w:rsidRPr="005229C8">
        <w:rPr>
          <w:rFonts w:ascii="Times New Roman" w:eastAsia="TTE1A17808t00" w:hAnsi="Times New Roman" w:cs="Times New Roman"/>
        </w:rPr>
        <w:t xml:space="preserve"> </w:t>
      </w:r>
      <w:r w:rsidRPr="005229C8">
        <w:rPr>
          <w:rFonts w:ascii="Times New Roman" w:eastAsia="Helvetica" w:hAnsi="Times New Roman" w:cs="Times New Roman"/>
        </w:rPr>
        <w:t>za akceptację</w:t>
      </w:r>
      <w:r w:rsidRPr="005229C8">
        <w:rPr>
          <w:rFonts w:ascii="Times New Roman" w:eastAsia="TTE1A17808t00" w:hAnsi="Times New Roman" w:cs="Times New Roman"/>
        </w:rPr>
        <w:t xml:space="preserve"> </w:t>
      </w:r>
      <w:r w:rsidRPr="005229C8">
        <w:rPr>
          <w:rFonts w:ascii="Times New Roman" w:eastAsia="Helvetica" w:hAnsi="Times New Roman" w:cs="Times New Roman"/>
        </w:rPr>
        <w:t>projektu umowy przez Zamawiającego.</w:t>
      </w:r>
    </w:p>
    <w:p w14:paraId="24F98643"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Wykonawca, podwykonawca lub dalszy podwykonawca zamówienia na roboty budowlane przedkłada zamawiającemu poświadczoną za zgodność z oryginałem kopię zawartej umowy o podwykonawstwo, której przedmiotem są roboty budowlane,</w:t>
      </w:r>
      <w:r w:rsidRPr="005229C8">
        <w:rPr>
          <w:rFonts w:ascii="Times New Roman" w:hAnsi="Times New Roman" w:cs="Times New Roman"/>
        </w:rPr>
        <w:t xml:space="preserve"> oraz jej zmian</w:t>
      </w:r>
      <w:r w:rsidRPr="005229C8">
        <w:rPr>
          <w:rFonts w:ascii="Times New Roman" w:eastAsia="Helvetica" w:hAnsi="Times New Roman" w:cs="Times New Roman"/>
        </w:rPr>
        <w:t>, w terminie 7 dni od dnia jej zawarcia.</w:t>
      </w:r>
    </w:p>
    <w:p w14:paraId="13A06FCA"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t>
      </w:r>
      <w:r w:rsidRPr="005229C8">
        <w:rPr>
          <w:rFonts w:ascii="Times New Roman" w:hAnsi="Times New Roman" w:cs="Times New Roman"/>
        </w:rPr>
        <w:t>oraz jej zmian</w:t>
      </w:r>
      <w:r w:rsidRPr="005229C8">
        <w:rPr>
          <w:rFonts w:ascii="Times New Roman" w:eastAsia="Helvetica" w:hAnsi="Times New Roman" w:cs="Times New Roman"/>
        </w:rPr>
        <w:t xml:space="preserve"> w terminie 7 dni od dnia jej zawarcia, z wyłączeniem umów  o podwykonawstwo o wartości mniejszej niż 50 000 zł brutto.</w:t>
      </w:r>
    </w:p>
    <w:p w14:paraId="0CED5BBF"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 przypadku, o którym mowa w ust. 9,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08E56D2E"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Przepisy ust. 1–10 stosuje się odpowiednio do zmian tej umowy o podwykonawstwo.</w:t>
      </w:r>
    </w:p>
    <w:p w14:paraId="649A396D"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o wywiązaniu się Wykonawcy z wymagalnych zobowiązań finansowych oraz całkowitym zaspokojeniu roszczeń wynikających z umowy.</w:t>
      </w:r>
    </w:p>
    <w:p w14:paraId="0B9A01E3"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E471B89"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8F827D7"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Bezpośrednia zapłata obejmuje wyłącznie należne wynagrodzenie, bez odsetek, należnych podwykonawcy lub dalszemu podwykonawcy.</w:t>
      </w:r>
    </w:p>
    <w:p w14:paraId="631D5179"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13.</w:t>
      </w:r>
    </w:p>
    <w:p w14:paraId="76CB7E39"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 przypadku zgłoszenia w wymaganym terminie uwag, o których mowa w ust. 16, zamawiający może:</w:t>
      </w:r>
    </w:p>
    <w:p w14:paraId="77B646CA" w14:textId="77777777" w:rsidR="00397F6B" w:rsidRPr="005229C8" w:rsidRDefault="00397F6B">
      <w:pPr>
        <w:pStyle w:val="Tekstpodstawowy"/>
        <w:widowControl/>
        <w:numPr>
          <w:ilvl w:val="0"/>
          <w:numId w:val="17"/>
        </w:numPr>
        <w:tabs>
          <w:tab w:val="clear" w:pos="709"/>
          <w:tab w:val="left" w:pos="284"/>
        </w:tabs>
        <w:suppressAutoHyphens/>
        <w:spacing w:line="276" w:lineRule="auto"/>
        <w:rPr>
          <w:sz w:val="22"/>
          <w:szCs w:val="22"/>
        </w:rPr>
      </w:pPr>
      <w:r w:rsidRPr="005229C8">
        <w:rPr>
          <w:rFonts w:eastAsia="Helvetica"/>
          <w:sz w:val="22"/>
          <w:szCs w:val="22"/>
        </w:rPr>
        <w:t>nie dokonać</w:t>
      </w:r>
      <w:r w:rsidRPr="005229C8">
        <w:rPr>
          <w:rFonts w:eastAsia="TTE1A17808t00"/>
          <w:sz w:val="22"/>
          <w:szCs w:val="22"/>
        </w:rPr>
        <w:t xml:space="preserve"> </w:t>
      </w:r>
      <w:r w:rsidRPr="005229C8">
        <w:rPr>
          <w:rFonts w:eastAsia="Helvetica"/>
          <w:sz w:val="22"/>
          <w:szCs w:val="22"/>
        </w:rPr>
        <w:t>bezpośredniej</w:t>
      </w:r>
      <w:r w:rsidRPr="005229C8">
        <w:rPr>
          <w:rFonts w:eastAsia="TTE1A17808t00"/>
          <w:sz w:val="22"/>
          <w:szCs w:val="22"/>
        </w:rPr>
        <w:t xml:space="preserve"> zapłaty wynagrodzenia podwykonawcy lub dalszemu podwykonawcy, jeż</w:t>
      </w:r>
      <w:r w:rsidRPr="005229C8">
        <w:rPr>
          <w:rFonts w:eastAsia="Helvetica"/>
          <w:sz w:val="22"/>
          <w:szCs w:val="22"/>
        </w:rPr>
        <w:t>eli wykonawca wykaże niezasadność</w:t>
      </w:r>
      <w:r w:rsidRPr="005229C8">
        <w:rPr>
          <w:rFonts w:eastAsia="TTE1A17808t00"/>
          <w:sz w:val="22"/>
          <w:szCs w:val="22"/>
        </w:rPr>
        <w:t xml:space="preserve"> </w:t>
      </w:r>
      <w:r w:rsidRPr="005229C8">
        <w:rPr>
          <w:rFonts w:eastAsia="Helvetica"/>
          <w:sz w:val="22"/>
          <w:szCs w:val="22"/>
        </w:rPr>
        <w:t>takiej zapłaty albo,</w:t>
      </w:r>
    </w:p>
    <w:p w14:paraId="26C6BDC7" w14:textId="77777777" w:rsidR="00397F6B" w:rsidRPr="005229C8" w:rsidRDefault="00397F6B">
      <w:pPr>
        <w:pStyle w:val="Tekstpodstawowy"/>
        <w:widowControl/>
        <w:numPr>
          <w:ilvl w:val="0"/>
          <w:numId w:val="17"/>
        </w:numPr>
        <w:tabs>
          <w:tab w:val="clear" w:pos="709"/>
          <w:tab w:val="left" w:pos="284"/>
        </w:tabs>
        <w:suppressAutoHyphens/>
        <w:spacing w:line="276" w:lineRule="auto"/>
        <w:rPr>
          <w:sz w:val="22"/>
          <w:szCs w:val="22"/>
        </w:rPr>
      </w:pPr>
      <w:r w:rsidRPr="005229C8">
        <w:rPr>
          <w:rFonts w:eastAsia="Helvetica"/>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16B41A7" w14:textId="77777777" w:rsidR="00397F6B" w:rsidRPr="005229C8" w:rsidRDefault="00397F6B">
      <w:pPr>
        <w:pStyle w:val="Tekstpodstawowy"/>
        <w:widowControl/>
        <w:numPr>
          <w:ilvl w:val="0"/>
          <w:numId w:val="17"/>
        </w:numPr>
        <w:tabs>
          <w:tab w:val="clear" w:pos="709"/>
          <w:tab w:val="left" w:pos="284"/>
        </w:tabs>
        <w:suppressAutoHyphens/>
        <w:spacing w:line="276" w:lineRule="auto"/>
        <w:rPr>
          <w:sz w:val="22"/>
          <w:szCs w:val="22"/>
        </w:rPr>
      </w:pPr>
      <w:r w:rsidRPr="005229C8">
        <w:rPr>
          <w:rFonts w:eastAsia="Helvetica"/>
          <w:sz w:val="22"/>
          <w:szCs w:val="22"/>
        </w:rPr>
        <w:t>dokonać bezpośredniej zapłaty wynagrodzenia podwykonawcy lub dalszemu podwykonawcy, jeżeli podwykonawca lub dalszy podwykonawca wykaże zasadność takiej zapłaty.</w:t>
      </w:r>
    </w:p>
    <w:p w14:paraId="7AC26CA5"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W przypadku dokonania bezpośredniej zapłaty podwykonawcy lub dalszemu podwykonawcy,  o których mowa w ust. 1, Zamawiający potrąca kwotę wypłaconego wynagrodzenia z wynagrodzenia należnego wykonawcy.</w:t>
      </w:r>
    </w:p>
    <w:p w14:paraId="0FCEF300"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wynagrodzenia, Zamawiający może, z zastrzeżeniem ust. 6, wstrzymać zapłatę wynagrodzenia Wykonawcy, do czasu uregulowania zobowiązań wobec Podwykonawców i przedstawienia Zamawiającemu oświadczeń Podwykonawców, o których mowa                         w ust.12.</w:t>
      </w:r>
    </w:p>
    <w:p w14:paraId="114D009F" w14:textId="77777777"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Dopuszcza się, w miejsce procedur opisanych w ust. 13, dostarczenie Zamawiającemu gwarancji bankowych, na kwotę równą wartości robót zlecanych Podwykonawcom, lub na kwotę stanowiącą różnicę pomiędzy tą wartością a przekazanymi Zamawiającemu oświadczeniami, o których mowa w ust. 12,                            z terminem ważności nie krótszym niż 3 miesiące po terminie określonym umowie. Wcześniejszy zwrot gwarancji bankowej może nastąpić po otrzymaniu przez Zamawiającego oświadczenia Podwykonawcy                    o uregulowaniu przez Wykonawcę należnych kwot.</w:t>
      </w:r>
    </w:p>
    <w:p w14:paraId="521DA163" w14:textId="10FAA2E9"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 xml:space="preserve">W przypadku zaistnienia trzykrotnej konieczności dokonania bezpośredniej zapłaty podwykonawcy lub dalszemu podwykonawcy, o których mowa w ust. 13, lub konieczność dokonania bezpośrednich zapłat na sumę większa niż 5% wartości umowy określonej w </w:t>
      </w:r>
      <w:r w:rsidRPr="005229C8">
        <w:rPr>
          <w:rFonts w:ascii="Times New Roman" w:hAnsi="Times New Roman" w:cs="Times New Roman"/>
        </w:rPr>
        <w:t>§</w:t>
      </w:r>
      <w:r w:rsidR="001E099D" w:rsidRPr="005229C8">
        <w:rPr>
          <w:rFonts w:ascii="Times New Roman" w:eastAsia="Helvetica" w:hAnsi="Times New Roman" w:cs="Times New Roman"/>
        </w:rPr>
        <w:t>6</w:t>
      </w:r>
      <w:r w:rsidRPr="005229C8">
        <w:rPr>
          <w:rFonts w:ascii="Times New Roman" w:eastAsia="Helvetica" w:hAnsi="Times New Roman" w:cs="Times New Roman"/>
        </w:rPr>
        <w:t xml:space="preserve"> ust. 1 Zamawiającemu przysługiwać będzie prawo do odstąpienia od umowy</w:t>
      </w:r>
      <w:r w:rsidR="00FA2C85" w:rsidRPr="005229C8">
        <w:rPr>
          <w:rFonts w:ascii="Times New Roman" w:eastAsia="Helvetica" w:hAnsi="Times New Roman" w:cs="Times New Roman"/>
        </w:rPr>
        <w:t>.</w:t>
      </w:r>
      <w:r w:rsidR="00FA2C85" w:rsidRPr="005229C8">
        <w:rPr>
          <w:rFonts w:ascii="Times New Roman" w:eastAsia="Helvetica" w:hAnsi="Times New Roman" w:cs="Times New Roman"/>
        </w:rPr>
        <w:tab/>
      </w:r>
    </w:p>
    <w:p w14:paraId="54B8DE8E" w14:textId="723BFF92" w:rsidR="00397F6B" w:rsidRPr="005229C8" w:rsidRDefault="00397F6B">
      <w:pPr>
        <w:numPr>
          <w:ilvl w:val="0"/>
          <w:numId w:val="18"/>
        </w:numPr>
        <w:overflowPunct w:val="0"/>
        <w:spacing w:after="0" w:line="276" w:lineRule="auto"/>
        <w:jc w:val="both"/>
        <w:textAlignment w:val="baseline"/>
        <w:rPr>
          <w:rFonts w:ascii="Times New Roman" w:hAnsi="Times New Roman" w:cs="Times New Roman"/>
        </w:rPr>
      </w:pPr>
      <w:r w:rsidRPr="005229C8">
        <w:rPr>
          <w:rFonts w:ascii="Times New Roman" w:eastAsia="Helvetica" w:hAnsi="Times New Roman" w:cs="Times New Roman"/>
        </w:rPr>
        <w:t>Jakakolwiek przerwa w realizacji przedmiotu umowy wynikająca z braku Podwykonawcy będzie traktowana jako przerwa wynikła z przyczyn zależnych od Wykonawcy i nie może stanowić podstawy do zmiany terminu zakończenia robót, o którym mowa w §</w:t>
      </w:r>
      <w:r w:rsidR="00C2405D" w:rsidRPr="005229C8">
        <w:rPr>
          <w:rFonts w:ascii="Times New Roman" w:eastAsia="Helvetica" w:hAnsi="Times New Roman" w:cs="Times New Roman"/>
        </w:rPr>
        <w:t>2</w:t>
      </w:r>
      <w:r w:rsidRPr="005229C8">
        <w:rPr>
          <w:rFonts w:ascii="Times New Roman" w:eastAsia="Helvetica" w:hAnsi="Times New Roman" w:cs="Times New Roman"/>
        </w:rPr>
        <w:t xml:space="preserve"> niniejszej umowy.</w:t>
      </w:r>
    </w:p>
    <w:p w14:paraId="5E60D11F" w14:textId="77777777" w:rsidR="00C261D3" w:rsidRPr="005229C8" w:rsidRDefault="00C261D3" w:rsidP="00B55CD1">
      <w:pPr>
        <w:spacing w:after="0" w:line="276" w:lineRule="auto"/>
        <w:jc w:val="center"/>
        <w:rPr>
          <w:rFonts w:ascii="Times New Roman" w:hAnsi="Times New Roman" w:cs="Times New Roman"/>
          <w:b/>
        </w:rPr>
      </w:pPr>
    </w:p>
    <w:p w14:paraId="14FBAC88" w14:textId="77777777" w:rsidR="00C261D3" w:rsidRPr="005229C8" w:rsidRDefault="00C261D3" w:rsidP="00B55CD1">
      <w:pPr>
        <w:spacing w:after="0" w:line="276" w:lineRule="auto"/>
        <w:jc w:val="center"/>
        <w:rPr>
          <w:rFonts w:ascii="Times New Roman" w:hAnsi="Times New Roman" w:cs="Times New Roman"/>
          <w:b/>
        </w:rPr>
      </w:pPr>
    </w:p>
    <w:p w14:paraId="68493BE4" w14:textId="0922BEBA" w:rsidR="0036436F" w:rsidRPr="005229C8" w:rsidRDefault="0036436F" w:rsidP="00B55CD1">
      <w:pPr>
        <w:spacing w:after="0" w:line="276" w:lineRule="auto"/>
        <w:jc w:val="center"/>
        <w:rPr>
          <w:rFonts w:ascii="Times New Roman" w:hAnsi="Times New Roman" w:cs="Times New Roman"/>
          <w:b/>
        </w:rPr>
      </w:pPr>
      <w:r w:rsidRPr="005229C8">
        <w:rPr>
          <w:rFonts w:ascii="Times New Roman" w:hAnsi="Times New Roman" w:cs="Times New Roman"/>
          <w:b/>
        </w:rPr>
        <w:t>§ </w:t>
      </w:r>
      <w:r w:rsidR="00257ABD" w:rsidRPr="005229C8">
        <w:rPr>
          <w:rFonts w:ascii="Times New Roman" w:hAnsi="Times New Roman" w:cs="Times New Roman"/>
          <w:b/>
        </w:rPr>
        <w:t>8</w:t>
      </w:r>
    </w:p>
    <w:p w14:paraId="5C8B8E7D" w14:textId="77777777" w:rsidR="0036436F" w:rsidRPr="005229C8" w:rsidRDefault="0036436F" w:rsidP="00B55CD1">
      <w:pPr>
        <w:spacing w:after="0" w:line="276" w:lineRule="auto"/>
        <w:jc w:val="center"/>
        <w:rPr>
          <w:rFonts w:ascii="Times New Roman" w:hAnsi="Times New Roman" w:cs="Times New Roman"/>
          <w:b/>
        </w:rPr>
      </w:pPr>
      <w:r w:rsidRPr="005229C8">
        <w:rPr>
          <w:rFonts w:ascii="Times New Roman" w:hAnsi="Times New Roman" w:cs="Times New Roman"/>
          <w:b/>
        </w:rPr>
        <w:t>Odbiory</w:t>
      </w:r>
    </w:p>
    <w:p w14:paraId="0544B119" w14:textId="77777777" w:rsidR="005A5014" w:rsidRPr="00E855F6" w:rsidRDefault="005A5014" w:rsidP="005A5014">
      <w:pPr>
        <w:numPr>
          <w:ilvl w:val="0"/>
          <w:numId w:val="28"/>
        </w:numPr>
        <w:suppressAutoHyphens/>
        <w:spacing w:after="0" w:line="276" w:lineRule="auto"/>
        <w:jc w:val="both"/>
        <w:rPr>
          <w:rFonts w:ascii="Times New Roman" w:hAnsi="Times New Roman" w:cs="Times New Roman"/>
        </w:rPr>
      </w:pPr>
      <w:r w:rsidRPr="00E855F6">
        <w:rPr>
          <w:rFonts w:ascii="Times New Roman" w:hAnsi="Times New Roman" w:cs="Times New Roman"/>
          <w:b/>
        </w:rPr>
        <w:t>Protokół odbioru częściowego</w:t>
      </w:r>
    </w:p>
    <w:p w14:paraId="374AB79E"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Zamawiający wyznaczy datę i rozpocznie czynności odbioru częściowego usługi lub robót w ciągu 7 dni od daty zawiadomienia przez Wykonawcę o gotowości do odbioru;</w:t>
      </w:r>
    </w:p>
    <w:p w14:paraId="4872F054"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 xml:space="preserve">Odbiór częściowy zadania następuje po podpisaniu przez strony protokołu odbioru częściowego;   </w:t>
      </w:r>
    </w:p>
    <w:p w14:paraId="7C7AAEBD"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Wykonawca, na dzień odbioru częściowego zobowiązany jest przedłożyć Zamawiającemu sprawdzone                i podpisane przez Inspektorów nadzoru inwestorskiego rozliczenie częściowe usługi lub budowy z podaniem wykonanych części, ich ilość i wartość brutto, oraz części wykonanych robót przez podwykonawców oraz dalszych podwykonawców. Wartość zrealizowanych robót odbieranego etapu, powinna być zgodna z zatwierdzonym przez Zamawiającego harmonogramem rzeczowo-finansowym robót;</w:t>
      </w:r>
    </w:p>
    <w:p w14:paraId="098E7BE7"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Protokół odbioru częściowego sporządzi Wykonawca i doręczy Zamawiającemu w dniu dokonania odbioru;</w:t>
      </w:r>
    </w:p>
    <w:p w14:paraId="3A340E7B"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Zakończenie czynności odbioru częściowego powinno nastąpić w ciągu 7 dni  roboczych licząc od daty rozpoczęcia odbioru;</w:t>
      </w:r>
    </w:p>
    <w:p w14:paraId="7A1C5C0C" w14:textId="77777777" w:rsidR="005A5014" w:rsidRPr="00E855F6" w:rsidRDefault="005A5014" w:rsidP="005A5014">
      <w:pPr>
        <w:numPr>
          <w:ilvl w:val="0"/>
          <w:numId w:val="26"/>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Protokół odbioru częściowego robót nie stanowi podstawy do przekazania Zamawiającemu do użytkowania wykonanej części przedmiotu umowy.</w:t>
      </w:r>
    </w:p>
    <w:p w14:paraId="2D04309F" w14:textId="77777777" w:rsidR="005A5014" w:rsidRPr="00E855F6" w:rsidRDefault="005A5014" w:rsidP="005A5014">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b/>
        </w:rPr>
        <w:t>Protokół odbioru końcowego</w:t>
      </w:r>
    </w:p>
    <w:p w14:paraId="14CA0BC5" w14:textId="77777777" w:rsidR="005A5014" w:rsidRPr="005A5014" w:rsidRDefault="005A5014" w:rsidP="005A5014">
      <w:pPr>
        <w:pStyle w:val="Akapitzlist"/>
        <w:numPr>
          <w:ilvl w:val="0"/>
          <w:numId w:val="27"/>
        </w:numPr>
        <w:tabs>
          <w:tab w:val="left" w:pos="360"/>
        </w:tabs>
        <w:overflowPunct w:val="0"/>
        <w:spacing w:after="0" w:line="276" w:lineRule="auto"/>
        <w:contextualSpacing w:val="0"/>
        <w:jc w:val="both"/>
        <w:textAlignment w:val="baseline"/>
        <w:rPr>
          <w:rFonts w:ascii="Times New Roman" w:hAnsi="Times New Roman" w:cs="Times New Roman"/>
        </w:rPr>
      </w:pPr>
      <w:r w:rsidRPr="005A5014">
        <w:rPr>
          <w:rFonts w:ascii="Times New Roman" w:hAnsi="Times New Roman" w:cs="Times New Roman"/>
        </w:rPr>
        <w:t xml:space="preserve">Po zakończeniu robót i uzyskaniu pozwolenia na użytkowanie oraz potwierdzeniu gotowości odbioru przez inspektora nadzoru Wykonawca zawiadomi pisemnie Zamawiającego o gotowości odbioru. Przy zawiadomieniu Wykonawca załączy operat kolaudacyjny zawierający następujące dokumenty: </w:t>
      </w:r>
    </w:p>
    <w:p w14:paraId="26324D66"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hAnsi="Times New Roman" w:cs="Times New Roman"/>
        </w:rPr>
        <w:t>inwentaryzację geodezyjną powykonawczą</w:t>
      </w:r>
      <w:r w:rsidRPr="00E855F6">
        <w:rPr>
          <w:rFonts w:ascii="Times New Roman" w:eastAsia="Times New Roman" w:hAnsi="Times New Roman" w:cs="Times New Roman"/>
        </w:rPr>
        <w:t xml:space="preserve"> terenu budowy wraz z infrastrukturą podziemną, protokoły odbiorów technicznych, atesty, aprobaty techniczne i deklaracje zgodności na wbudowane materiały (wszystkie dokumenty należy przedstawić w języku polskim),</w:t>
      </w:r>
    </w:p>
    <w:p w14:paraId="72D00ACF"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kompleksowe rozliczenie budowy- kosztorys powykonawczy obejmujący wszystkie etapy budowy.</w:t>
      </w:r>
    </w:p>
    <w:p w14:paraId="323B8F5A"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dziennik budowy,</w:t>
      </w:r>
    </w:p>
    <w:p w14:paraId="31F735C1"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oświadczenie kierownika budowy o zgodności wykonania obiektu z projektem budowlanym,  obowiązującymi przepisami i Polskimi Normami,</w:t>
      </w:r>
    </w:p>
    <w:p w14:paraId="73D60095"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w przypadku wystąpienia zmian nieistotnych w projekcie lub w warunkach pozwolenia na budowę - rysunki wchodzące w skład zatwierdzonego projektu z naniesionymi zmianami potwierdzone przez projektanta i inspektora nadzoru inwestorskiego,</w:t>
      </w:r>
    </w:p>
    <w:p w14:paraId="73E13B4D" w14:textId="77777777" w:rsidR="005A5014" w:rsidRPr="00470E7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protokoły odbioru od gestorów sieci.</w:t>
      </w:r>
    </w:p>
    <w:p w14:paraId="22ACFDD3" w14:textId="77777777" w:rsidR="005A5014" w:rsidRPr="00E855F6" w:rsidRDefault="005A5014" w:rsidP="005A5014">
      <w:pPr>
        <w:numPr>
          <w:ilvl w:val="0"/>
          <w:numId w:val="32"/>
        </w:numPr>
        <w:tabs>
          <w:tab w:val="left" w:pos="360"/>
        </w:tabs>
        <w:overflowPunct w:val="0"/>
        <w:spacing w:after="0" w:line="276" w:lineRule="auto"/>
        <w:jc w:val="both"/>
        <w:textAlignment w:val="baseline"/>
        <w:rPr>
          <w:rFonts w:ascii="Times New Roman" w:hAnsi="Times New Roman" w:cs="Times New Roman"/>
        </w:rPr>
      </w:pPr>
      <w:r>
        <w:rPr>
          <w:rFonts w:ascii="Times New Roman" w:eastAsia="Times New Roman" w:hAnsi="Times New Roman" w:cs="Times New Roman"/>
        </w:rPr>
        <w:t xml:space="preserve">pozwolenie na użytkowanie obiektu </w:t>
      </w:r>
    </w:p>
    <w:p w14:paraId="61923D13" w14:textId="77777777" w:rsidR="005A5014" w:rsidRPr="00E855F6" w:rsidRDefault="005A5014" w:rsidP="005A5014">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14:paraId="423DEF4C" w14:textId="77777777" w:rsidR="005A5014" w:rsidRPr="00E855F6" w:rsidRDefault="005A5014" w:rsidP="005A5014">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Zakończenie czynności odbioru nastąpi w ciągu 7 dni roboczych licząc od daty rozpoczęcia odbioru;</w:t>
      </w:r>
    </w:p>
    <w:p w14:paraId="5D1217F1" w14:textId="77777777" w:rsidR="005A5014" w:rsidRPr="00E855F6" w:rsidRDefault="005A5014" w:rsidP="005A5014">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Całkowity odbiór zadania nastąpi po podpisaniu przez strony protokołu odbioru końcowego;</w:t>
      </w:r>
    </w:p>
    <w:p w14:paraId="1A2D5085" w14:textId="77777777" w:rsidR="005A5014" w:rsidRPr="00E855F6" w:rsidRDefault="005A5014" w:rsidP="005A5014">
      <w:pPr>
        <w:numPr>
          <w:ilvl w:val="0"/>
          <w:numId w:val="27"/>
        </w:numPr>
        <w:tabs>
          <w:tab w:val="left" w:pos="360"/>
        </w:tabs>
        <w:overflowPunct w:val="0"/>
        <w:spacing w:after="0" w:line="276" w:lineRule="auto"/>
        <w:jc w:val="both"/>
        <w:textAlignment w:val="baseline"/>
        <w:rPr>
          <w:rFonts w:ascii="Times New Roman" w:hAnsi="Times New Roman" w:cs="Times New Roman"/>
        </w:rPr>
      </w:pPr>
      <w:r w:rsidRPr="00E855F6">
        <w:rPr>
          <w:rFonts w:ascii="Times New Roman" w:eastAsia="Times New Roman" w:hAnsi="Times New Roman" w:cs="Times New Roman"/>
        </w:rPr>
        <w:t>Protokół odbioru końcowego sporządzi Wykonawca i doręczy Zamawiającemu w dniu zakończenia odbioru.</w:t>
      </w:r>
    </w:p>
    <w:p w14:paraId="126DD4CB" w14:textId="77777777" w:rsidR="00106A60" w:rsidRPr="005229C8" w:rsidRDefault="00106A60">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b/>
        </w:rPr>
        <w:t>Wady ujawnione trakcie odbioru</w:t>
      </w:r>
    </w:p>
    <w:p w14:paraId="1A8919EF" w14:textId="77777777" w:rsidR="00106A60" w:rsidRPr="005229C8" w:rsidRDefault="00106A60">
      <w:pPr>
        <w:pStyle w:val="Akapitzlist"/>
        <w:numPr>
          <w:ilvl w:val="0"/>
          <w:numId w:val="30"/>
        </w:numPr>
        <w:tabs>
          <w:tab w:val="left" w:pos="360"/>
        </w:tabs>
        <w:overflowPunct w:val="0"/>
        <w:spacing w:after="0" w:line="276" w:lineRule="auto"/>
        <w:contextualSpacing w:val="0"/>
        <w:jc w:val="both"/>
        <w:textAlignment w:val="baseline"/>
        <w:rPr>
          <w:rFonts w:ascii="Times New Roman" w:hAnsi="Times New Roman" w:cs="Times New Roman"/>
        </w:rPr>
      </w:pPr>
      <w:r w:rsidRPr="005229C8">
        <w:rPr>
          <w:rFonts w:ascii="Times New Roman" w:hAnsi="Times New Roman" w:cs="Times New Roman"/>
        </w:rPr>
        <w:lastRenderedPageBreak/>
        <w:t>Jeżeli w toku czynności odbioru zostaną stwierdzone wady w przedmiocie zamówienia,                                      to Zamawiającemu przysługują następujące uprawnienia:</w:t>
      </w:r>
    </w:p>
    <w:p w14:paraId="18B4A36B" w14:textId="4A51A1C6" w:rsidR="00106A60" w:rsidRPr="005229C8" w:rsidRDefault="00106A60">
      <w:pPr>
        <w:pStyle w:val="Akapitzlist"/>
        <w:numPr>
          <w:ilvl w:val="0"/>
          <w:numId w:val="29"/>
        </w:numPr>
        <w:spacing w:after="0" w:line="276" w:lineRule="auto"/>
        <w:ind w:left="709" w:hanging="283"/>
        <w:contextualSpacing w:val="0"/>
        <w:jc w:val="both"/>
        <w:rPr>
          <w:rFonts w:ascii="Times New Roman" w:hAnsi="Times New Roman" w:cs="Times New Roman"/>
        </w:rPr>
      </w:pPr>
      <w:r w:rsidRPr="005229C8">
        <w:rPr>
          <w:rFonts w:ascii="Times New Roman" w:hAnsi="Times New Roman" w:cs="Times New Roman"/>
        </w:rPr>
        <w:t>jeżeli wady nadają się do usunięcia, może odmówić odbioru do czasu usunięcia wad,  przy czym nie dotyczy to wad nieistotnych i usterek. Wady takie zostaną wskazane w protokole odbioru a Wykonawca usunie je w uzgodnionym przez Strony terminie nie dłuższym niż 7 dni. Przez wady nieistotne rozumie się w szczególności wady, które nie uniemożliwiają korzystania z przedmiotu odbioru zgodnie z jego przeznaczeniem. W przypadku nieusunięcia wad i nieistotnych usterek w terminie wyznaczonym</w:t>
      </w:r>
      <w:r w:rsidR="00A775C3" w:rsidRPr="005229C8">
        <w:rPr>
          <w:rFonts w:ascii="Times New Roman" w:hAnsi="Times New Roman" w:cs="Times New Roman"/>
        </w:rPr>
        <w:br/>
      </w:r>
      <w:r w:rsidRPr="005229C8">
        <w:rPr>
          <w:rFonts w:ascii="Times New Roman" w:hAnsi="Times New Roman" w:cs="Times New Roman"/>
        </w:rPr>
        <w:t xml:space="preserve">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w:t>
      </w:r>
      <w:r w:rsidR="00576F0C" w:rsidRPr="005229C8">
        <w:rPr>
          <w:rFonts w:ascii="Times New Roman" w:hAnsi="Times New Roman" w:cs="Times New Roman"/>
        </w:rPr>
        <w:t>skutecznym upływie tego terminu, na co Wykonawca wyraża zgodę.</w:t>
      </w:r>
      <w:r w:rsidRPr="005229C8">
        <w:rPr>
          <w:rFonts w:ascii="Times New Roman" w:hAnsi="Times New Roman" w:cs="Times New Roman"/>
        </w:rPr>
        <w:t xml:space="preserve"> W takim przypadku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64EDFF2F" w14:textId="77777777" w:rsidR="00106A60" w:rsidRPr="005229C8" w:rsidRDefault="00106A60">
      <w:pPr>
        <w:pStyle w:val="Akapitzlist"/>
        <w:numPr>
          <w:ilvl w:val="0"/>
          <w:numId w:val="29"/>
        </w:numPr>
        <w:tabs>
          <w:tab w:val="left" w:pos="360"/>
        </w:tabs>
        <w:spacing w:after="0" w:line="276" w:lineRule="auto"/>
        <w:ind w:left="426" w:firstLine="0"/>
        <w:contextualSpacing w:val="0"/>
        <w:jc w:val="both"/>
        <w:rPr>
          <w:rFonts w:ascii="Times New Roman" w:hAnsi="Times New Roman" w:cs="Times New Roman"/>
        </w:rPr>
      </w:pPr>
      <w:r w:rsidRPr="005229C8">
        <w:rPr>
          <w:rFonts w:ascii="Times New Roman" w:hAnsi="Times New Roman" w:cs="Times New Roman"/>
        </w:rPr>
        <w:t>jeżeli wady nie nadają się do usunięcia to:</w:t>
      </w:r>
    </w:p>
    <w:p w14:paraId="19639A93" w14:textId="77777777" w:rsidR="00106A60" w:rsidRPr="005229C8" w:rsidRDefault="00106A60">
      <w:pPr>
        <w:numPr>
          <w:ilvl w:val="0"/>
          <w:numId w:val="31"/>
        </w:numPr>
        <w:tabs>
          <w:tab w:val="left" w:pos="360"/>
        </w:tabs>
        <w:overflowPunct w:val="0"/>
        <w:spacing w:after="0" w:line="276" w:lineRule="auto"/>
        <w:ind w:left="426" w:firstLine="0"/>
        <w:jc w:val="both"/>
        <w:textAlignment w:val="baseline"/>
        <w:rPr>
          <w:rFonts w:ascii="Times New Roman" w:hAnsi="Times New Roman" w:cs="Times New Roman"/>
        </w:rPr>
      </w:pPr>
      <w:r w:rsidRPr="005229C8">
        <w:rPr>
          <w:rFonts w:ascii="Times New Roman" w:eastAsia="Times New Roman" w:hAnsi="Times New Roman" w:cs="Times New Roman"/>
        </w:rPr>
        <w:t>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14:paraId="1D2DAD7B" w14:textId="77777777" w:rsidR="00106A60" w:rsidRPr="005229C8" w:rsidRDefault="00106A60">
      <w:pPr>
        <w:numPr>
          <w:ilvl w:val="0"/>
          <w:numId w:val="31"/>
        </w:numPr>
        <w:tabs>
          <w:tab w:val="left" w:pos="360"/>
        </w:tabs>
        <w:overflowPunct w:val="0"/>
        <w:spacing w:after="0" w:line="276" w:lineRule="auto"/>
        <w:ind w:left="426" w:firstLine="0"/>
        <w:jc w:val="both"/>
        <w:textAlignment w:val="baseline"/>
        <w:rPr>
          <w:rFonts w:ascii="Times New Roman" w:hAnsi="Times New Roman" w:cs="Times New Roman"/>
        </w:rPr>
      </w:pPr>
      <w:r w:rsidRPr="005229C8">
        <w:rPr>
          <w:rFonts w:ascii="Times New Roman" w:eastAsia="Times New Roman" w:hAnsi="Times New Roman" w:cs="Times New Roman"/>
        </w:rPr>
        <w:t>jeżeli wady uniemożliwiają użytkowanie przedmiotu odbioru zgodnie z przeznaczeniem, Zamawiający może odstąpić od umowy lub żądać ponownego wykonania przedmiotu umowy.</w:t>
      </w:r>
    </w:p>
    <w:p w14:paraId="7C65045F" w14:textId="01E5E352" w:rsidR="00106A60" w:rsidRPr="005229C8" w:rsidRDefault="00106A60" w:rsidP="00B55CD1">
      <w:pPr>
        <w:tabs>
          <w:tab w:val="left" w:pos="360"/>
        </w:tabs>
        <w:overflowPunct w:val="0"/>
        <w:spacing w:line="276" w:lineRule="auto"/>
        <w:ind w:left="426"/>
        <w:jc w:val="both"/>
        <w:textAlignment w:val="baseline"/>
        <w:rPr>
          <w:rFonts w:ascii="Times New Roman" w:hAnsi="Times New Roman" w:cs="Times New Roman"/>
        </w:rPr>
      </w:pPr>
      <w:r w:rsidRPr="005229C8">
        <w:rPr>
          <w:rFonts w:ascii="Times New Roman" w:eastAsia="Times New Roman" w:hAnsi="Times New Roman" w:cs="Times New Roman"/>
        </w:rPr>
        <w:t>Uprawnienia określone w ust. 3 lit. b, przysługuje zamawiającemu także w przypadku, gdy z okoliczności wynika, że wykonawca nie zdoła usunąć wad</w:t>
      </w:r>
      <w:r w:rsidR="00B34659" w:rsidRPr="005229C8">
        <w:rPr>
          <w:rFonts w:ascii="Times New Roman" w:eastAsia="Times New Roman" w:hAnsi="Times New Roman" w:cs="Times New Roman"/>
        </w:rPr>
        <w:t>y</w:t>
      </w:r>
      <w:r w:rsidRPr="005229C8">
        <w:rPr>
          <w:rFonts w:ascii="Times New Roman" w:eastAsia="Times New Roman" w:hAnsi="Times New Roman" w:cs="Times New Roman"/>
        </w:rPr>
        <w:t xml:space="preserve"> w odpowiednim czasie.</w:t>
      </w:r>
    </w:p>
    <w:p w14:paraId="4A65B5A9" w14:textId="77777777" w:rsidR="00106A60" w:rsidRPr="005229C8" w:rsidRDefault="00106A60">
      <w:pPr>
        <w:pStyle w:val="Akapitzlist"/>
        <w:numPr>
          <w:ilvl w:val="0"/>
          <w:numId w:val="30"/>
        </w:numPr>
        <w:tabs>
          <w:tab w:val="left" w:pos="360"/>
        </w:tabs>
        <w:overflowPunct w:val="0"/>
        <w:spacing w:after="0" w:line="276" w:lineRule="auto"/>
        <w:contextualSpacing w:val="0"/>
        <w:jc w:val="both"/>
        <w:textAlignment w:val="baseline"/>
        <w:rPr>
          <w:rFonts w:ascii="Times New Roman" w:hAnsi="Times New Roman" w:cs="Times New Roman"/>
        </w:rPr>
      </w:pPr>
      <w:r w:rsidRPr="005229C8">
        <w:rPr>
          <w:rFonts w:ascii="Times New Roman" w:hAnsi="Times New Roman" w:cs="Times New Roman"/>
        </w:rPr>
        <w:t>Wykonawca jest zobowiązany do pisemnego zawiadomienia Zamawiającego o usunięciu wad                          i gotowości do ponownego odbioru. Do ponownego odbioru postanowienia ust. 1-3 stosuje się odpowiednio.</w:t>
      </w:r>
    </w:p>
    <w:p w14:paraId="3AF6E5B1" w14:textId="77777777" w:rsidR="00106A60" w:rsidRPr="005229C8" w:rsidRDefault="00106A60">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b/>
        </w:rPr>
        <w:t>Ostateczny protokół odbioru.</w:t>
      </w:r>
      <w:r w:rsidRPr="005229C8">
        <w:rPr>
          <w:rFonts w:ascii="Times New Roman" w:eastAsia="Times New Roman" w:hAnsi="Times New Roman" w:cs="Times New Roman"/>
        </w:rPr>
        <w:t xml:space="preserve"> </w:t>
      </w:r>
    </w:p>
    <w:p w14:paraId="2CD69437" w14:textId="77777777" w:rsidR="00106A60" w:rsidRPr="005229C8" w:rsidRDefault="00106A60" w:rsidP="00B55CD1">
      <w:pPr>
        <w:tabs>
          <w:tab w:val="left" w:pos="360"/>
        </w:tabs>
        <w:spacing w:line="276" w:lineRule="auto"/>
        <w:ind w:left="360"/>
        <w:jc w:val="both"/>
        <w:rPr>
          <w:rFonts w:ascii="Times New Roman" w:hAnsi="Times New Roman" w:cs="Times New Roman"/>
        </w:rPr>
      </w:pPr>
      <w:r w:rsidRPr="005229C8">
        <w:rPr>
          <w:rFonts w:ascii="Times New Roman" w:eastAsia="Times New Roman" w:hAnsi="Times New Roman" w:cs="Times New Roman"/>
        </w:rPr>
        <w:t>Po usunięciu wad i usterek stwierdzonych w protokole odbioru Strony przystępują do sporządzenia ostatecznego protokołu robót.</w:t>
      </w:r>
    </w:p>
    <w:p w14:paraId="3F00BE73" w14:textId="77777777" w:rsidR="00106A60" w:rsidRPr="005229C8" w:rsidRDefault="00106A60">
      <w:pPr>
        <w:numPr>
          <w:ilvl w:val="0"/>
          <w:numId w:val="28"/>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b/>
        </w:rPr>
        <w:t xml:space="preserve">Jednostronne podpisanie protokołów </w:t>
      </w:r>
    </w:p>
    <w:p w14:paraId="511213EA" w14:textId="554EAF6B" w:rsidR="00E93659" w:rsidRPr="005229C8" w:rsidRDefault="00106A60" w:rsidP="00B55CD1">
      <w:pPr>
        <w:tabs>
          <w:tab w:val="left" w:pos="360"/>
        </w:tabs>
        <w:spacing w:line="276" w:lineRule="auto"/>
        <w:ind w:left="360"/>
        <w:jc w:val="both"/>
        <w:rPr>
          <w:rFonts w:ascii="Times New Roman" w:hAnsi="Times New Roman" w:cs="Times New Roman"/>
        </w:rPr>
      </w:pPr>
      <w:r w:rsidRPr="005229C8">
        <w:rPr>
          <w:rFonts w:ascii="Times New Roman" w:eastAsia="Times New Roman" w:hAnsi="Times New Roman" w:cs="Times New Roman"/>
        </w:rPr>
        <w:t>W przypadku gdy Wykonawca uchyla się od uczestniczenia w odbiorach, Zamawiający może dokonać odbiorów jednostronnie, a ustalenia zawarte w protokołach będą wiążące dla Wykonawcy.</w:t>
      </w:r>
    </w:p>
    <w:p w14:paraId="503BAE5A" w14:textId="25F20762" w:rsidR="00CD50DB" w:rsidRPr="005229C8" w:rsidRDefault="00CD50DB" w:rsidP="00B55CD1">
      <w:pPr>
        <w:spacing w:after="0" w:line="276" w:lineRule="auto"/>
        <w:jc w:val="center"/>
        <w:rPr>
          <w:rFonts w:ascii="Times New Roman" w:hAnsi="Times New Roman" w:cs="Times New Roman"/>
          <w:b/>
        </w:rPr>
      </w:pPr>
      <w:r w:rsidRPr="005229C8">
        <w:rPr>
          <w:rFonts w:ascii="Times New Roman" w:hAnsi="Times New Roman" w:cs="Times New Roman"/>
          <w:b/>
        </w:rPr>
        <w:t>§ 9</w:t>
      </w:r>
    </w:p>
    <w:p w14:paraId="1C9CA51D" w14:textId="77777777" w:rsidR="00CD50DB" w:rsidRPr="005229C8" w:rsidRDefault="007D2B2B" w:rsidP="00B55CD1">
      <w:pPr>
        <w:spacing w:after="0" w:line="276" w:lineRule="auto"/>
        <w:jc w:val="center"/>
        <w:rPr>
          <w:rFonts w:ascii="Times New Roman" w:hAnsi="Times New Roman" w:cs="Times New Roman"/>
        </w:rPr>
      </w:pPr>
      <w:r w:rsidRPr="005229C8">
        <w:rPr>
          <w:rFonts w:ascii="Times New Roman" w:hAnsi="Times New Roman" w:cs="Times New Roman"/>
          <w:b/>
        </w:rPr>
        <w:t>Rękojmia i gwarancja</w:t>
      </w:r>
    </w:p>
    <w:p w14:paraId="789E850C" w14:textId="1EC566B9"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Wykonawca udziela ……… letniej gwarancji jakości  na wykonane przez siebie usługi, roboty i wbudowane materiały od dnia podpisania  odbioru końcowego  przedmiotu umowy przez Zamawiającego.</w:t>
      </w:r>
    </w:p>
    <w:p w14:paraId="7463117F" w14:textId="77777777" w:rsidR="00AF51B0" w:rsidRPr="005229C8" w:rsidRDefault="00AF51B0">
      <w:pPr>
        <w:numPr>
          <w:ilvl w:val="0"/>
          <w:numId w:val="33"/>
        </w:numPr>
        <w:suppressAutoHyphens/>
        <w:spacing w:after="0" w:line="276" w:lineRule="auto"/>
        <w:ind w:left="426" w:hanging="426"/>
        <w:jc w:val="both"/>
        <w:rPr>
          <w:rFonts w:ascii="Times New Roman" w:hAnsi="Times New Roman" w:cs="Times New Roman"/>
        </w:rPr>
      </w:pPr>
      <w:r w:rsidRPr="005229C8">
        <w:rPr>
          <w:rFonts w:ascii="Times New Roman" w:eastAsia="Times New Roman" w:hAnsi="Times New Roman" w:cs="Times New Roman"/>
        </w:rPr>
        <w:t>Niniejsza umowa stanowi jednocześnie dokument gwarancyjny w rozumieniu przepisów Kodeksu cywilnego.</w:t>
      </w:r>
    </w:p>
    <w:p w14:paraId="17A323F5" w14:textId="77777777" w:rsidR="00AF51B0" w:rsidRPr="005229C8" w:rsidRDefault="00AF51B0">
      <w:pPr>
        <w:numPr>
          <w:ilvl w:val="0"/>
          <w:numId w:val="33"/>
        </w:numPr>
        <w:suppressAutoHyphens/>
        <w:spacing w:after="0" w:line="276" w:lineRule="auto"/>
        <w:ind w:left="426" w:hanging="426"/>
        <w:jc w:val="both"/>
        <w:rPr>
          <w:rFonts w:ascii="Times New Roman" w:hAnsi="Times New Roman" w:cs="Times New Roman"/>
        </w:rPr>
      </w:pPr>
      <w:r w:rsidRPr="005229C8">
        <w:rPr>
          <w:rFonts w:ascii="Times New Roman" w:eastAsia="Times New Roman" w:hAnsi="Times New Roman" w:cs="Times New Roman"/>
        </w:rPr>
        <w:t xml:space="preserve">Strony zgodnie ustalają, że do gwarancji udzielonej na mocy niniejszej umowy zastosowanie mają przepisy Kodeksu cywilnego o gwarancji jakości przy sprzedaży,  z zastrzeżeniem postanowień zawartych                               w niniejszej umowie. </w:t>
      </w:r>
    </w:p>
    <w:p w14:paraId="68A73A5B" w14:textId="6F45A3B9" w:rsidR="00AF51B0" w:rsidRPr="005229C8" w:rsidRDefault="00AF51B0">
      <w:pPr>
        <w:numPr>
          <w:ilvl w:val="0"/>
          <w:numId w:val="33"/>
        </w:numPr>
        <w:suppressAutoHyphens/>
        <w:spacing w:after="0" w:line="276" w:lineRule="auto"/>
        <w:ind w:left="426" w:hanging="426"/>
        <w:jc w:val="both"/>
        <w:rPr>
          <w:rFonts w:ascii="Times New Roman" w:hAnsi="Times New Roman" w:cs="Times New Roman"/>
        </w:rPr>
      </w:pPr>
      <w:r w:rsidRPr="005229C8">
        <w:rPr>
          <w:rFonts w:ascii="Times New Roman" w:eastAsia="Times New Roman" w:hAnsi="Times New Roman" w:cs="Times New Roman"/>
        </w:rPr>
        <w:t xml:space="preserve">Strony potwierdzają, iż wynagrodzenie umowne, o którym mowa w § 6 ust. 1, obejmuje wynagrodzenie                 z tytułu udzielenia gwarancji. </w:t>
      </w:r>
    </w:p>
    <w:p w14:paraId="7276926B" w14:textId="77777777"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49DBF926" w14:textId="77777777"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lastRenderedPageBreak/>
        <w:t>W przypadku stwierdzenia w trakcie eksploatacji obiektu, wad lub usterek (w okresie pomiędzy przeglądami okresowymi), Wykonawca zobowiązany jest do ich usunięcia u w ciągu 7 dni od dnia doręczenia zawiadomienia o ujawnionych usterkach. W przypadku, kiedy z obiektywnych powodów niemożliwe jest dotrzymanie tego terminu strony ustalą termin na usunięcie zgłoszonych usterek.</w:t>
      </w:r>
    </w:p>
    <w:p w14:paraId="16F1FE66" w14:textId="77777777"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Strata lub szkoda w robotach lub materiałach zastosowanych do robót w okresie między datą rozpoczęcia                 a zakończeniem terminów gwarancji powinna być naprawiona przez Wykonawcę</w:t>
      </w:r>
      <w:r w:rsidRPr="005229C8">
        <w:rPr>
          <w:rFonts w:ascii="Times New Roman" w:eastAsia="Times New Roman" w:hAnsi="Times New Roman" w:cs="Times New Roman"/>
          <w:strike/>
        </w:rPr>
        <w:t xml:space="preserve"> i</w:t>
      </w:r>
      <w:r w:rsidRPr="005229C8">
        <w:rPr>
          <w:rFonts w:ascii="Times New Roman" w:eastAsia="Times New Roman" w:hAnsi="Times New Roman" w:cs="Times New Roman"/>
        </w:rPr>
        <w:t xml:space="preserve"> na jego koszt, jeżeli utrata lub zniszczenie wynika z działań lub zaniedbania Wykonawcy.</w:t>
      </w:r>
    </w:p>
    <w:p w14:paraId="5CB94F7E" w14:textId="77777777" w:rsidR="00AF51B0" w:rsidRPr="005229C8" w:rsidRDefault="00AF51B0">
      <w:pPr>
        <w:numPr>
          <w:ilvl w:val="0"/>
          <w:numId w:val="33"/>
        </w:numPr>
        <w:suppressAutoHyphens/>
        <w:spacing w:after="0" w:line="276" w:lineRule="auto"/>
        <w:ind w:left="426" w:hanging="426"/>
        <w:jc w:val="both"/>
        <w:rPr>
          <w:rFonts w:ascii="Times New Roman" w:hAnsi="Times New Roman" w:cs="Times New Roman"/>
        </w:rPr>
      </w:pPr>
      <w:r w:rsidRPr="005229C8">
        <w:rPr>
          <w:rFonts w:ascii="Times New Roman" w:eastAsia="Times New Roman" w:hAnsi="Times New Roman" w:cs="Times New Roman"/>
        </w:rPr>
        <w:t xml:space="preserve">Usunięcie wady lub usterki stwierdzone zostanie protokołem podpisanym przez każdą ze Stron. </w:t>
      </w:r>
    </w:p>
    <w:p w14:paraId="4C2B76B4" w14:textId="44CD49A7"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§1</w:t>
      </w:r>
      <w:r w:rsidR="00026C22" w:rsidRPr="005229C8">
        <w:rPr>
          <w:rFonts w:ascii="Times New Roman" w:eastAsia="Times New Roman" w:hAnsi="Times New Roman" w:cs="Times New Roman"/>
        </w:rPr>
        <w:t>0</w:t>
      </w:r>
      <w:r w:rsidRPr="005229C8">
        <w:rPr>
          <w:rFonts w:ascii="Times New Roman" w:eastAsia="Times New Roman" w:hAnsi="Times New Roman" w:cs="Times New Roman"/>
        </w:rPr>
        <w:t xml:space="preserve"> niniejszej umowy</w:t>
      </w:r>
      <w:r w:rsidR="00576F0C" w:rsidRPr="005229C8">
        <w:rPr>
          <w:rFonts w:ascii="Times New Roman" w:eastAsia="Times New Roman" w:hAnsi="Times New Roman" w:cs="Times New Roman"/>
        </w:rPr>
        <w:t>, na co  Wykonawca wyraża zgodę</w:t>
      </w:r>
      <w:r w:rsidRPr="005229C8">
        <w:rPr>
          <w:rFonts w:ascii="Times New Roman" w:eastAsia="Times New Roman" w:hAnsi="Times New Roman" w:cs="Times New Roman"/>
        </w:rPr>
        <w:t>. W takim przypadku zabezpieczenie, wnoszone w formie pieniądza, pomniejszone o koszt zastępczego usunięcia, zostanie zwrócone bez odsetek bankowych.</w:t>
      </w:r>
    </w:p>
    <w:p w14:paraId="3A75C0BE" w14:textId="3C0055BA"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Jeżeli koszt usunięcia wad i usterek przekracza wysokość kwoty zabezpieczenia, o której mowa w §1</w:t>
      </w:r>
      <w:r w:rsidR="00026C22" w:rsidRPr="005229C8">
        <w:rPr>
          <w:rFonts w:ascii="Times New Roman" w:eastAsia="Times New Roman" w:hAnsi="Times New Roman" w:cs="Times New Roman"/>
        </w:rPr>
        <w:t>0</w:t>
      </w:r>
      <w:r w:rsidRPr="005229C8">
        <w:rPr>
          <w:rFonts w:ascii="Times New Roman" w:eastAsia="Times New Roman" w:hAnsi="Times New Roman" w:cs="Times New Roman"/>
        </w:rPr>
        <w:t xml:space="preserve"> niniejszej umowy, Wykonawca zobowiązany jest do jego pokrycia poprzez zapłatę w terminie wskazanym w wezwaniu od Zamawiającego.</w:t>
      </w:r>
    </w:p>
    <w:p w14:paraId="526FFB56" w14:textId="77777777" w:rsidR="00AF51B0" w:rsidRPr="005229C8" w:rsidRDefault="00AF51B0">
      <w:pPr>
        <w:numPr>
          <w:ilvl w:val="0"/>
          <w:numId w:val="33"/>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Times New Roman" w:hAnsi="Times New Roman" w:cs="Times New Roman"/>
        </w:rPr>
        <w:t>Termin biegu gwarancji  ulega zawieszeniu na czas pomiędzy zgłoszeniem Wykonawcy wady lub usterki                 a jej prawidłowym usunięciem potwierdzonym przez Zamawiającego.</w:t>
      </w:r>
    </w:p>
    <w:p w14:paraId="01CCE879" w14:textId="77777777" w:rsidR="00026C22" w:rsidRPr="005229C8" w:rsidRDefault="00026C22" w:rsidP="00B55CD1">
      <w:pPr>
        <w:overflowPunct w:val="0"/>
        <w:spacing w:after="0" w:line="276" w:lineRule="auto"/>
        <w:ind w:left="426"/>
        <w:jc w:val="both"/>
        <w:textAlignment w:val="baseline"/>
        <w:rPr>
          <w:rFonts w:ascii="Times New Roman" w:hAnsi="Times New Roman" w:cs="Times New Roman"/>
        </w:rPr>
      </w:pPr>
    </w:p>
    <w:p w14:paraId="71D958FC" w14:textId="77777777" w:rsidR="00CD50DB" w:rsidRPr="005229C8" w:rsidRDefault="00CD50DB" w:rsidP="00B55CD1">
      <w:pPr>
        <w:spacing w:after="0" w:line="276" w:lineRule="auto"/>
        <w:jc w:val="center"/>
        <w:rPr>
          <w:rFonts w:ascii="Times New Roman" w:hAnsi="Times New Roman" w:cs="Times New Roman"/>
          <w:b/>
        </w:rPr>
      </w:pPr>
      <w:r w:rsidRPr="005229C8">
        <w:rPr>
          <w:rFonts w:ascii="Times New Roman" w:hAnsi="Times New Roman" w:cs="Times New Roman"/>
          <w:b/>
        </w:rPr>
        <w:t>§ 10</w:t>
      </w:r>
    </w:p>
    <w:p w14:paraId="3A37B528" w14:textId="77777777" w:rsidR="009F1A56" w:rsidRPr="005229C8" w:rsidRDefault="00CD50DB" w:rsidP="00B55CD1">
      <w:pPr>
        <w:spacing w:after="0" w:line="276" w:lineRule="auto"/>
        <w:jc w:val="center"/>
        <w:rPr>
          <w:rFonts w:ascii="Times New Roman" w:hAnsi="Times New Roman" w:cs="Times New Roman"/>
        </w:rPr>
      </w:pPr>
      <w:r w:rsidRPr="005229C8">
        <w:rPr>
          <w:rFonts w:ascii="Times New Roman" w:hAnsi="Times New Roman" w:cs="Times New Roman"/>
          <w:b/>
        </w:rPr>
        <w:t>Zabezpieczenie należytego wykonania umowy</w:t>
      </w:r>
    </w:p>
    <w:p w14:paraId="1BD0DCAC" w14:textId="77777777" w:rsidR="00026C22" w:rsidRPr="005229C8"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Zabezpieczenie należytego wykonania umowy w wysokości …………….. zł stanowi 5% wartości umowy brutto i dostarczone będzie do Zamawiającego w dniu zawarcia umowy w pełnej wysokości w formie przewidzianej w art.450 PZP.</w:t>
      </w:r>
    </w:p>
    <w:p w14:paraId="36AE6177" w14:textId="77777777" w:rsidR="00026C22" w:rsidRPr="005229C8"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Strony ustalają, że wniesione zabezpieczenie należytego wykonania umowy zostanie zwrócone                               w następujący sposób:</w:t>
      </w:r>
    </w:p>
    <w:p w14:paraId="5ADDE7CC" w14:textId="77777777" w:rsidR="00026C22" w:rsidRPr="005229C8" w:rsidRDefault="00026C22">
      <w:pPr>
        <w:numPr>
          <w:ilvl w:val="0"/>
          <w:numId w:val="34"/>
        </w:numPr>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70% w ciągu 30 dni po odbiorze końcowym budowy przez Zamawiającego i potwierdzeniu przez Wykonawcę, że usunął wady stwierdzone w trakcie odbioru robót.</w:t>
      </w:r>
    </w:p>
    <w:p w14:paraId="0E126796" w14:textId="77777777" w:rsidR="00026C22" w:rsidRPr="005229C8" w:rsidRDefault="00026C22">
      <w:pPr>
        <w:numPr>
          <w:ilvl w:val="0"/>
          <w:numId w:val="34"/>
        </w:numPr>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30% w ciągu 15 dni po upływie terminu gwarancji jakości i rękojmi na przedmiot zamówienia oraz potwierdzeniu przez wykonawcę usunięcia stwierdzonych wad w trakcie w/w okresu.</w:t>
      </w:r>
    </w:p>
    <w:p w14:paraId="731C9D3C" w14:textId="77777777" w:rsidR="00026C22" w:rsidRPr="005229C8" w:rsidRDefault="00026C22">
      <w:pPr>
        <w:numPr>
          <w:ilvl w:val="0"/>
          <w:numId w:val="35"/>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Zabezpieczenie służy pokryciu roszczeń z tytułu niewykonania lub nienależytego wykonania umowy.</w:t>
      </w:r>
    </w:p>
    <w:p w14:paraId="2BC90C65" w14:textId="77777777" w:rsidR="00026C22" w:rsidRPr="005229C8" w:rsidRDefault="00026C22">
      <w:pPr>
        <w:numPr>
          <w:ilvl w:val="0"/>
          <w:numId w:val="35"/>
        </w:numPr>
        <w:tabs>
          <w:tab w:val="left" w:pos="426"/>
        </w:tabs>
        <w:overflowPunct w:val="0"/>
        <w:spacing w:after="0" w:line="276" w:lineRule="auto"/>
        <w:ind w:left="425" w:hanging="357"/>
        <w:jc w:val="both"/>
        <w:textAlignment w:val="baseline"/>
        <w:rPr>
          <w:rFonts w:ascii="Times New Roman" w:hAnsi="Times New Roman" w:cs="Times New Roman"/>
        </w:rPr>
      </w:pPr>
      <w:r w:rsidRPr="005229C8">
        <w:rPr>
          <w:rFonts w:ascii="Times New Roman" w:hAnsi="Times New Roman" w:cs="Times New Roman"/>
        </w:rPr>
        <w:t>W sytuacji, gdy wskutek okoliczności, o których mowa w niniejszej umowie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14:paraId="28611E2E" w14:textId="77777777" w:rsidR="00E434D2" w:rsidRPr="005229C8" w:rsidRDefault="00E434D2" w:rsidP="00B55CD1">
      <w:pPr>
        <w:widowControl w:val="0"/>
        <w:suppressAutoHyphens/>
        <w:autoSpaceDE w:val="0"/>
        <w:autoSpaceDN w:val="0"/>
        <w:adjustRightInd w:val="0"/>
        <w:spacing w:after="0" w:line="276" w:lineRule="auto"/>
        <w:contextualSpacing/>
        <w:jc w:val="center"/>
        <w:rPr>
          <w:rFonts w:ascii="Times New Roman" w:hAnsi="Times New Roman" w:cs="Times New Roman"/>
          <w:b/>
        </w:rPr>
      </w:pPr>
      <w:r w:rsidRPr="005229C8">
        <w:rPr>
          <w:rFonts w:ascii="Times New Roman" w:hAnsi="Times New Roman" w:cs="Times New Roman"/>
          <w:b/>
        </w:rPr>
        <w:t>§ 11</w:t>
      </w:r>
    </w:p>
    <w:p w14:paraId="30CF9D5C" w14:textId="77777777" w:rsidR="00E434D2" w:rsidRPr="005229C8" w:rsidRDefault="00E434D2" w:rsidP="00B55CD1">
      <w:pPr>
        <w:spacing w:after="0" w:line="276" w:lineRule="auto"/>
        <w:jc w:val="center"/>
        <w:rPr>
          <w:rFonts w:ascii="Times New Roman" w:hAnsi="Times New Roman" w:cs="Times New Roman"/>
          <w:b/>
        </w:rPr>
      </w:pPr>
      <w:r w:rsidRPr="005229C8">
        <w:rPr>
          <w:rFonts w:ascii="Times New Roman" w:hAnsi="Times New Roman" w:cs="Times New Roman"/>
          <w:b/>
        </w:rPr>
        <w:t>Kary umowne</w:t>
      </w:r>
    </w:p>
    <w:p w14:paraId="4501AD3C" w14:textId="77777777" w:rsidR="00206160" w:rsidRPr="005229C8"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bookmarkStart w:id="4" w:name="_Toc61833320"/>
      <w:r w:rsidRPr="005229C8">
        <w:rPr>
          <w:rFonts w:ascii="Times New Roman" w:eastAsia="Times New Roman" w:hAnsi="Times New Roman" w:cs="Times New Roman"/>
        </w:rPr>
        <w:t>Strony zastrzegają prawo naliczania kar umownych za nieterminowe lub nienależyte wykonanie przedmiotu umowy oraz za naruszenie wskazanych w ust.2 zobowiązań określonych w niniejszej umowie.</w:t>
      </w:r>
    </w:p>
    <w:p w14:paraId="6C5FC085" w14:textId="77777777" w:rsidR="00206160" w:rsidRPr="005229C8"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Wykonawca zapłaci Zamawiającemu</w:t>
      </w:r>
      <w:r w:rsidRPr="005229C8">
        <w:rPr>
          <w:rFonts w:ascii="Times New Roman" w:eastAsia="Times New Roman" w:hAnsi="Times New Roman" w:cs="Times New Roman"/>
          <w:b/>
        </w:rPr>
        <w:t xml:space="preserve"> </w:t>
      </w:r>
      <w:r w:rsidRPr="005229C8">
        <w:rPr>
          <w:rFonts w:ascii="Times New Roman" w:eastAsia="Times New Roman" w:hAnsi="Times New Roman" w:cs="Times New Roman"/>
        </w:rPr>
        <w:t>karę umowną za:</w:t>
      </w:r>
    </w:p>
    <w:p w14:paraId="30699379" w14:textId="4E10F943" w:rsidR="00206160"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 xml:space="preserve">powierzenie wykonywania prac Podwykonawcy lub Dalszemu Podwykonawcy bez uzyskania  uprzedniej, pisemnej zgody Zamawiającego w wysokości 3000 zł </w:t>
      </w:r>
      <w:r w:rsidR="00E42F77" w:rsidRPr="005229C8">
        <w:rPr>
          <w:rFonts w:ascii="Times New Roman" w:eastAsia="Times New Roman" w:hAnsi="Times New Roman" w:cs="Times New Roman"/>
        </w:rPr>
        <w:t xml:space="preserve">brutto </w:t>
      </w:r>
      <w:r w:rsidRPr="005229C8">
        <w:rPr>
          <w:rFonts w:ascii="Times New Roman" w:eastAsia="Times New Roman" w:hAnsi="Times New Roman" w:cs="Times New Roman"/>
        </w:rPr>
        <w:t>za każdy taki przypadek;</w:t>
      </w:r>
    </w:p>
    <w:p w14:paraId="5D4B44D3" w14:textId="4D894654" w:rsidR="00206160"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 xml:space="preserve">nieprzedłożenie do zaakceptowania projektu umowy o podwykonawstwo, której przedmiotem są roboty budowlane,  lub projektu jej zmiany - w wysokości 0,05% wynagrodzenia umownego brutto </w:t>
      </w:r>
      <w:r w:rsidR="00E42F77" w:rsidRPr="005229C8">
        <w:rPr>
          <w:rFonts w:ascii="Times New Roman" w:eastAsia="Times New Roman" w:hAnsi="Times New Roman" w:cs="Times New Roman"/>
        </w:rPr>
        <w:br/>
      </w:r>
      <w:r w:rsidRPr="005229C8">
        <w:rPr>
          <w:rFonts w:ascii="Times New Roman" w:eastAsia="Times New Roman" w:hAnsi="Times New Roman" w:cs="Times New Roman"/>
        </w:rPr>
        <w:t>o którym mowa §</w:t>
      </w:r>
      <w:r w:rsidR="00E42F77" w:rsidRPr="005229C8">
        <w:rPr>
          <w:rFonts w:ascii="Times New Roman" w:eastAsia="Times New Roman" w:hAnsi="Times New Roman" w:cs="Times New Roman"/>
        </w:rPr>
        <w:t xml:space="preserve"> </w:t>
      </w:r>
      <w:r w:rsidR="009A5B79" w:rsidRPr="005229C8">
        <w:rPr>
          <w:rFonts w:ascii="Times New Roman" w:eastAsia="Times New Roman" w:hAnsi="Times New Roman" w:cs="Times New Roman"/>
        </w:rPr>
        <w:t>6</w:t>
      </w:r>
      <w:r w:rsidRPr="005229C8">
        <w:rPr>
          <w:rFonts w:ascii="Times New Roman" w:eastAsia="Times New Roman" w:hAnsi="Times New Roman" w:cs="Times New Roman"/>
        </w:rPr>
        <w:t xml:space="preserve"> ust.1, za każdy dzień zwłoki </w:t>
      </w:r>
      <w:r w:rsidR="00E42F77" w:rsidRPr="005229C8">
        <w:rPr>
          <w:rFonts w:ascii="Times New Roman" w:eastAsia="Times New Roman" w:hAnsi="Times New Roman" w:cs="Times New Roman"/>
        </w:rPr>
        <w:t xml:space="preserve"> liczone od dnia następnego po dniu </w:t>
      </w:r>
      <w:r w:rsidRPr="005229C8">
        <w:rPr>
          <w:rFonts w:ascii="Times New Roman" w:eastAsia="Times New Roman" w:hAnsi="Times New Roman" w:cs="Times New Roman"/>
        </w:rPr>
        <w:t xml:space="preserve">o którym mowa </w:t>
      </w:r>
      <w:r w:rsidR="00E42F77" w:rsidRPr="005229C8">
        <w:rPr>
          <w:rFonts w:ascii="Times New Roman" w:eastAsia="Times New Roman" w:hAnsi="Times New Roman" w:cs="Times New Roman"/>
        </w:rPr>
        <w:br/>
      </w:r>
      <w:r w:rsidRPr="005229C8">
        <w:rPr>
          <w:rFonts w:ascii="Times New Roman" w:eastAsia="Times New Roman" w:hAnsi="Times New Roman" w:cs="Times New Roman"/>
        </w:rPr>
        <w:lastRenderedPageBreak/>
        <w:t xml:space="preserve">w § </w:t>
      </w:r>
      <w:r w:rsidR="005D4D0F" w:rsidRPr="005229C8">
        <w:rPr>
          <w:rFonts w:ascii="Times New Roman" w:eastAsia="Times New Roman" w:hAnsi="Times New Roman" w:cs="Times New Roman"/>
        </w:rPr>
        <w:t>7</w:t>
      </w:r>
      <w:r w:rsidR="00E42F77" w:rsidRPr="005229C8">
        <w:rPr>
          <w:rFonts w:ascii="Times New Roman" w:eastAsia="Times New Roman" w:hAnsi="Times New Roman" w:cs="Times New Roman"/>
        </w:rPr>
        <w:t xml:space="preserve"> </w:t>
      </w:r>
      <w:r w:rsidRPr="005229C8">
        <w:rPr>
          <w:rFonts w:ascii="Times New Roman" w:eastAsia="Times New Roman" w:hAnsi="Times New Roman" w:cs="Times New Roman"/>
        </w:rPr>
        <w:t>ust.</w:t>
      </w:r>
      <w:r w:rsidR="005D4D0F" w:rsidRPr="005229C8">
        <w:rPr>
          <w:rFonts w:ascii="Times New Roman" w:eastAsia="Times New Roman" w:hAnsi="Times New Roman" w:cs="Times New Roman"/>
        </w:rPr>
        <w:t>2</w:t>
      </w:r>
      <w:r w:rsidR="00B34659" w:rsidRPr="005229C8">
        <w:rPr>
          <w:rFonts w:ascii="Times New Roman" w:eastAsia="Times New Roman" w:hAnsi="Times New Roman" w:cs="Times New Roman"/>
        </w:rPr>
        <w:t xml:space="preserve"> </w:t>
      </w:r>
      <w:proofErr w:type="spellStart"/>
      <w:r w:rsidR="00B34659" w:rsidRPr="005229C8">
        <w:rPr>
          <w:rFonts w:ascii="Times New Roman" w:eastAsia="Times New Roman" w:hAnsi="Times New Roman" w:cs="Times New Roman"/>
        </w:rPr>
        <w:t>zd</w:t>
      </w:r>
      <w:proofErr w:type="spellEnd"/>
      <w:r w:rsidR="00B34659" w:rsidRPr="005229C8">
        <w:rPr>
          <w:rFonts w:ascii="Times New Roman" w:eastAsia="Times New Roman" w:hAnsi="Times New Roman" w:cs="Times New Roman"/>
        </w:rPr>
        <w:t>. 1</w:t>
      </w:r>
      <w:r w:rsidR="00E42F77" w:rsidRPr="005229C8">
        <w:rPr>
          <w:rFonts w:ascii="Times New Roman" w:eastAsia="Times New Roman" w:hAnsi="Times New Roman" w:cs="Times New Roman"/>
        </w:rPr>
        <w:t xml:space="preserve"> do dnia przedłożenia do zaakceptowania projektu umowy o podwykonawstwo, której przedmiotem są roboty budowlane lub projektu jej zmiany</w:t>
      </w:r>
      <w:r w:rsidRPr="005229C8">
        <w:rPr>
          <w:rFonts w:ascii="Times New Roman" w:eastAsia="Times New Roman" w:hAnsi="Times New Roman" w:cs="Times New Roman"/>
        </w:rPr>
        <w:t>;</w:t>
      </w:r>
    </w:p>
    <w:p w14:paraId="2B9C3183" w14:textId="5FA25F98" w:rsidR="00206160"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nieprzedłożenie poświadczonej za zgodność z oryginałem kopii umowy o podwykonawstwo, lub jej zmiany - w wysokości 0,05% wynagrodzenia umownego brutto o którym mowa §</w:t>
      </w:r>
      <w:r w:rsidR="00E42F77" w:rsidRPr="005229C8">
        <w:rPr>
          <w:rFonts w:ascii="Times New Roman" w:eastAsia="Times New Roman" w:hAnsi="Times New Roman" w:cs="Times New Roman"/>
        </w:rPr>
        <w:t xml:space="preserve"> </w:t>
      </w:r>
      <w:r w:rsidR="009A5B79" w:rsidRPr="005229C8">
        <w:rPr>
          <w:rFonts w:ascii="Times New Roman" w:eastAsia="Times New Roman" w:hAnsi="Times New Roman" w:cs="Times New Roman"/>
        </w:rPr>
        <w:t xml:space="preserve">6 </w:t>
      </w:r>
      <w:r w:rsidRPr="005229C8">
        <w:rPr>
          <w:rFonts w:ascii="Times New Roman" w:eastAsia="Times New Roman" w:hAnsi="Times New Roman" w:cs="Times New Roman"/>
        </w:rPr>
        <w:t xml:space="preserve">ust.1, za każdy dzień zwłoki </w:t>
      </w:r>
      <w:r w:rsidR="00E42F77" w:rsidRPr="005229C8">
        <w:rPr>
          <w:rFonts w:ascii="Times New Roman" w:eastAsia="Times New Roman" w:hAnsi="Times New Roman" w:cs="Times New Roman"/>
        </w:rPr>
        <w:t xml:space="preserve">liczone od dnia następnego po dniu o którym mowa w </w:t>
      </w:r>
      <w:r w:rsidRPr="005229C8">
        <w:rPr>
          <w:rFonts w:ascii="Times New Roman" w:eastAsia="Times New Roman" w:hAnsi="Times New Roman" w:cs="Times New Roman"/>
        </w:rPr>
        <w:t>§</w:t>
      </w:r>
      <w:r w:rsidR="005D4D0F" w:rsidRPr="005229C8">
        <w:rPr>
          <w:rFonts w:ascii="Times New Roman" w:eastAsia="Times New Roman" w:hAnsi="Times New Roman" w:cs="Times New Roman"/>
        </w:rPr>
        <w:t>7</w:t>
      </w:r>
      <w:r w:rsidR="009A5B79" w:rsidRPr="005229C8">
        <w:rPr>
          <w:rFonts w:ascii="Times New Roman" w:eastAsia="Times New Roman" w:hAnsi="Times New Roman" w:cs="Times New Roman"/>
        </w:rPr>
        <w:t xml:space="preserve"> ust.</w:t>
      </w:r>
      <w:r w:rsidR="00A0072A" w:rsidRPr="005229C8">
        <w:rPr>
          <w:rFonts w:ascii="Times New Roman" w:eastAsia="Times New Roman" w:hAnsi="Times New Roman" w:cs="Times New Roman"/>
        </w:rPr>
        <w:t xml:space="preserve"> </w:t>
      </w:r>
      <w:r w:rsidR="005D4D0F" w:rsidRPr="005229C8">
        <w:rPr>
          <w:rFonts w:ascii="Times New Roman" w:eastAsia="Times New Roman" w:hAnsi="Times New Roman" w:cs="Times New Roman"/>
        </w:rPr>
        <w:t>8</w:t>
      </w:r>
      <w:r w:rsidR="00E42F77" w:rsidRPr="005229C8">
        <w:rPr>
          <w:rFonts w:ascii="Times New Roman" w:eastAsia="Times New Roman" w:hAnsi="Times New Roman" w:cs="Times New Roman"/>
        </w:rPr>
        <w:t xml:space="preserve"> do dnia przedłożenia poświadczonej za zgodność z oryginałem kopii umowy o podwykonawstwo lub jej zmiany</w:t>
      </w:r>
      <w:r w:rsidRPr="005229C8">
        <w:rPr>
          <w:rFonts w:ascii="Times New Roman" w:eastAsia="Times New Roman" w:hAnsi="Times New Roman" w:cs="Times New Roman"/>
        </w:rPr>
        <w:t>;</w:t>
      </w:r>
    </w:p>
    <w:p w14:paraId="021A84A4" w14:textId="77777777" w:rsidR="00A0072A" w:rsidRPr="005229C8" w:rsidRDefault="00881185">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brak</w:t>
      </w:r>
      <w:r w:rsidR="00206160" w:rsidRPr="005229C8">
        <w:rPr>
          <w:rFonts w:ascii="Times New Roman" w:eastAsia="Times New Roman" w:hAnsi="Times New Roman" w:cs="Times New Roman"/>
        </w:rPr>
        <w:t xml:space="preserve"> zapłaty lub nieterminowej zapłaty wynagrodzenia należnego podwyk</w:t>
      </w:r>
      <w:r w:rsidR="00E42F77" w:rsidRPr="005229C8">
        <w:rPr>
          <w:rFonts w:ascii="Times New Roman" w:eastAsia="Times New Roman" w:hAnsi="Times New Roman" w:cs="Times New Roman"/>
        </w:rPr>
        <w:t>onawcom lub dalszym podwykonawcom</w:t>
      </w:r>
      <w:r w:rsidR="00206160" w:rsidRPr="005229C8">
        <w:rPr>
          <w:rFonts w:ascii="Times New Roman" w:eastAsia="Times New Roman" w:hAnsi="Times New Roman" w:cs="Times New Roman"/>
        </w:rPr>
        <w:t xml:space="preserve"> - w wysokości 0,5 % wartości brutto tego wynagrodzenia za każdy dzień zwłoki</w:t>
      </w:r>
      <w:r w:rsidR="00E42F77" w:rsidRPr="005229C8">
        <w:rPr>
          <w:rFonts w:ascii="Times New Roman" w:eastAsia="Times New Roman" w:hAnsi="Times New Roman" w:cs="Times New Roman"/>
        </w:rPr>
        <w:t xml:space="preserve"> liczone od dnia następnego po dniu wymagalności zapłaty wynagrodzenia należnego podwykonawcom lub dalszym podwykonawcom do dnia zapłaty wynagrodzenia należnego podwykonawcom lub dalszym podwykonawcom</w:t>
      </w:r>
      <w:r w:rsidR="00A0072A" w:rsidRPr="005229C8">
        <w:rPr>
          <w:rFonts w:ascii="Times New Roman" w:eastAsia="Times New Roman" w:hAnsi="Times New Roman" w:cs="Times New Roman"/>
        </w:rPr>
        <w:t>;</w:t>
      </w:r>
    </w:p>
    <w:p w14:paraId="5A2E3E93" w14:textId="62373A6A" w:rsidR="00A0072A" w:rsidRPr="005229C8" w:rsidRDefault="007D4917">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hAnsi="Times New Roman" w:cs="Times New Roman"/>
        </w:rPr>
        <w:t>brak zmiany umowy o podwykonawstwo w zakresie zmiany terminu zapłaty</w:t>
      </w:r>
      <w:r w:rsidR="00A0072A" w:rsidRPr="005229C8">
        <w:rPr>
          <w:rFonts w:ascii="Times New Roman" w:eastAsia="Times New Roman" w:hAnsi="Times New Roman" w:cs="Times New Roman"/>
          <w:lang w:eastAsia="pl-PL"/>
        </w:rPr>
        <w:t xml:space="preserve"> zgodnie z art. 464 ust. 10 prawa zamówień publicznych - </w:t>
      </w:r>
      <w:r w:rsidRPr="005229C8">
        <w:rPr>
          <w:rFonts w:ascii="Times New Roman" w:hAnsi="Times New Roman" w:cs="Times New Roman"/>
        </w:rPr>
        <w:t xml:space="preserve">w wysokości </w:t>
      </w:r>
      <w:r w:rsidR="00917EEF">
        <w:rPr>
          <w:rFonts w:ascii="Times New Roman" w:hAnsi="Times New Roman" w:cs="Times New Roman"/>
        </w:rPr>
        <w:t>3</w:t>
      </w:r>
      <w:r w:rsidRPr="005229C8">
        <w:rPr>
          <w:rFonts w:ascii="Times New Roman" w:hAnsi="Times New Roman" w:cs="Times New Roman"/>
        </w:rPr>
        <w:t>00</w:t>
      </w:r>
      <w:r w:rsidR="002F52AA" w:rsidRPr="005229C8">
        <w:rPr>
          <w:rFonts w:ascii="Times New Roman" w:hAnsi="Times New Roman" w:cs="Times New Roman"/>
        </w:rPr>
        <w:t>0</w:t>
      </w:r>
      <w:r w:rsidRPr="005229C8">
        <w:rPr>
          <w:rFonts w:ascii="Times New Roman" w:hAnsi="Times New Roman" w:cs="Times New Roman"/>
        </w:rPr>
        <w:t xml:space="preserve"> zł</w:t>
      </w:r>
      <w:r w:rsidR="0034249B" w:rsidRPr="005229C8">
        <w:rPr>
          <w:rFonts w:ascii="Times New Roman" w:hAnsi="Times New Roman" w:cs="Times New Roman"/>
        </w:rPr>
        <w:t xml:space="preserve"> brutto</w:t>
      </w:r>
      <w:r w:rsidRPr="005229C8">
        <w:rPr>
          <w:rFonts w:ascii="Times New Roman" w:hAnsi="Times New Roman" w:cs="Times New Roman"/>
        </w:rPr>
        <w:t xml:space="preserve"> za każde zdarzenie;</w:t>
      </w:r>
    </w:p>
    <w:p w14:paraId="7BFC31FA" w14:textId="43C4FFA6" w:rsidR="00576F0C" w:rsidRPr="005229C8" w:rsidRDefault="00881185">
      <w:pPr>
        <w:numPr>
          <w:ilvl w:val="0"/>
          <w:numId w:val="45"/>
        </w:numPr>
        <w:tabs>
          <w:tab w:val="left" w:pos="567"/>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 xml:space="preserve"> brak zapłaty lub nieterminową zapłatę wynagrodzenia należnego podwykonawcy lub dalszemu podwykonawcy z tytułu zmiany wysokości wynagrodzenia o którym mowa w § 16 umowy </w:t>
      </w:r>
      <w:r w:rsidR="00576F0C" w:rsidRPr="005229C8">
        <w:rPr>
          <w:rFonts w:ascii="Times New Roman" w:eastAsia="Times New Roman" w:hAnsi="Times New Roman" w:cs="Times New Roman"/>
        </w:rPr>
        <w:t xml:space="preserve">- </w:t>
      </w:r>
      <w:r w:rsidR="00576F0C" w:rsidRPr="005229C8">
        <w:rPr>
          <w:rFonts w:ascii="Times New Roman" w:eastAsia="Times New Roman" w:hAnsi="Times New Roman" w:cs="Times New Roman"/>
        </w:rPr>
        <w:br/>
        <w:t>w wysokości 0,5 % wartości brutto tego wynagrodzenia za każdy dzień zwłoki liczone od dnia następnego po dniu wymagalności zapłaty wynagrodzenia należnego podwykonawcom lub dalszym podwykonawcom do dnia zapłaty wynagrodzenia należnego podwykonawcom lub dalszym podwykonawcom;</w:t>
      </w:r>
    </w:p>
    <w:p w14:paraId="64BC387A" w14:textId="581014D6" w:rsidR="00206160"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 xml:space="preserve">zwłokę w wykonaniu przedmiotu umowy w wysokości 0,1% wynagrodzenia brutto określonego w § </w:t>
      </w:r>
      <w:r w:rsidR="009A5B79" w:rsidRPr="005229C8">
        <w:rPr>
          <w:rFonts w:ascii="Times New Roman" w:eastAsia="Times New Roman" w:hAnsi="Times New Roman" w:cs="Times New Roman"/>
        </w:rPr>
        <w:t>6</w:t>
      </w:r>
      <w:r w:rsidRPr="005229C8">
        <w:rPr>
          <w:rFonts w:ascii="Times New Roman" w:eastAsia="Times New Roman" w:hAnsi="Times New Roman" w:cs="Times New Roman"/>
        </w:rPr>
        <w:t xml:space="preserve"> ust.1, za każdy dzień zwłoki, </w:t>
      </w:r>
      <w:r w:rsidR="00E42F77" w:rsidRPr="005229C8">
        <w:rPr>
          <w:rFonts w:ascii="Times New Roman" w:eastAsia="Times New Roman" w:hAnsi="Times New Roman" w:cs="Times New Roman"/>
        </w:rPr>
        <w:t>liczone od dnia następnego od dnia wskazanego w</w:t>
      </w:r>
      <w:r w:rsidRPr="005229C8">
        <w:rPr>
          <w:rFonts w:ascii="Times New Roman" w:eastAsia="Times New Roman" w:hAnsi="Times New Roman" w:cs="Times New Roman"/>
        </w:rPr>
        <w:t xml:space="preserve"> §</w:t>
      </w:r>
      <w:r w:rsidR="005D4D0F" w:rsidRPr="005229C8">
        <w:rPr>
          <w:rFonts w:ascii="Times New Roman" w:eastAsia="Times New Roman" w:hAnsi="Times New Roman" w:cs="Times New Roman"/>
        </w:rPr>
        <w:t>2</w:t>
      </w:r>
      <w:r w:rsidRPr="005229C8">
        <w:rPr>
          <w:rFonts w:ascii="Times New Roman" w:eastAsia="Times New Roman" w:hAnsi="Times New Roman" w:cs="Times New Roman"/>
        </w:rPr>
        <w:t xml:space="preserve"> ust.</w:t>
      </w:r>
      <w:r w:rsidR="005D4D0F" w:rsidRPr="005229C8">
        <w:rPr>
          <w:rFonts w:ascii="Times New Roman" w:eastAsia="Times New Roman" w:hAnsi="Times New Roman" w:cs="Times New Roman"/>
        </w:rPr>
        <w:t>1</w:t>
      </w:r>
      <w:r w:rsidRPr="005229C8">
        <w:rPr>
          <w:rFonts w:ascii="Times New Roman" w:eastAsia="Times New Roman" w:hAnsi="Times New Roman" w:cs="Times New Roman"/>
        </w:rPr>
        <w:t xml:space="preserve"> umowy</w:t>
      </w:r>
      <w:r w:rsidR="00E42F77" w:rsidRPr="005229C8">
        <w:rPr>
          <w:rFonts w:ascii="Times New Roman" w:eastAsia="Times New Roman" w:hAnsi="Times New Roman" w:cs="Times New Roman"/>
        </w:rPr>
        <w:t xml:space="preserve"> do dnia wykonaniu przedmiotu umowy</w:t>
      </w:r>
      <w:r w:rsidRPr="005229C8">
        <w:rPr>
          <w:rFonts w:ascii="Times New Roman" w:eastAsia="Times New Roman" w:hAnsi="Times New Roman" w:cs="Times New Roman"/>
        </w:rPr>
        <w:t>;</w:t>
      </w:r>
    </w:p>
    <w:p w14:paraId="015371B5" w14:textId="77777777" w:rsidR="00E42F77"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 xml:space="preserve">zwłokę w usunięciu usterek stwierdzonych przy odbiorze końcowym robót lub w okresie obowiązywania gwarancji – w wysokości 0,1% wynagrodzenia umownego brutto określonego w § </w:t>
      </w:r>
      <w:r w:rsidR="005D4D0F" w:rsidRPr="005229C8">
        <w:rPr>
          <w:rFonts w:ascii="Times New Roman" w:eastAsia="Times New Roman" w:hAnsi="Times New Roman" w:cs="Times New Roman"/>
        </w:rPr>
        <w:t>6</w:t>
      </w:r>
      <w:r w:rsidRPr="005229C8">
        <w:rPr>
          <w:rFonts w:ascii="Times New Roman" w:eastAsia="Times New Roman" w:hAnsi="Times New Roman" w:cs="Times New Roman"/>
        </w:rPr>
        <w:t xml:space="preserve"> ust. 1 za każdy dzień zwłoki liczony od dnia</w:t>
      </w:r>
      <w:r w:rsidR="00E42F77" w:rsidRPr="005229C8">
        <w:rPr>
          <w:rFonts w:ascii="Times New Roman" w:eastAsia="Times New Roman" w:hAnsi="Times New Roman" w:cs="Times New Roman"/>
        </w:rPr>
        <w:t xml:space="preserve"> następnego po terminie wyznaczonym</w:t>
      </w:r>
      <w:r w:rsidRPr="005229C8">
        <w:rPr>
          <w:rFonts w:ascii="Times New Roman" w:eastAsia="Times New Roman" w:hAnsi="Times New Roman" w:cs="Times New Roman"/>
        </w:rPr>
        <w:t xml:space="preserve"> na usunięcie usterki</w:t>
      </w:r>
      <w:r w:rsidR="00E42F77" w:rsidRPr="005229C8">
        <w:rPr>
          <w:rFonts w:ascii="Times New Roman" w:eastAsia="Times New Roman" w:hAnsi="Times New Roman" w:cs="Times New Roman"/>
        </w:rPr>
        <w:t xml:space="preserve"> do dnia usunięcia usterki</w:t>
      </w:r>
      <w:r w:rsidR="00E42F77" w:rsidRPr="005229C8">
        <w:rPr>
          <w:rFonts w:ascii="Times New Roman" w:hAnsi="Times New Roman" w:cs="Times New Roman"/>
        </w:rPr>
        <w:t>;</w:t>
      </w:r>
    </w:p>
    <w:p w14:paraId="24ED5EC7" w14:textId="50AAFC88" w:rsidR="00E42F77" w:rsidRPr="005229C8" w:rsidRDefault="00E42F77">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hAnsi="Times New Roman" w:cs="Times New Roman"/>
        </w:rPr>
        <w:t>w przypadku niespełnienia przez Wykonawcę lub podwykonawcę wymogu zatrudnienia na podstawie u</w:t>
      </w:r>
      <w:r w:rsidR="000475D4" w:rsidRPr="005229C8">
        <w:rPr>
          <w:rFonts w:ascii="Times New Roman" w:hAnsi="Times New Roman" w:cs="Times New Roman"/>
        </w:rPr>
        <w:t xml:space="preserve">mowy o pracę wynikającego z § 4 ust. 2 </w:t>
      </w:r>
      <w:r w:rsidRPr="005229C8">
        <w:rPr>
          <w:rFonts w:ascii="Times New Roman" w:hAnsi="Times New Roman" w:cs="Times New Roman"/>
        </w:rPr>
        <w:t xml:space="preserve"> umowy – w wysokości 250,00 zł za każdy stwierdzony przypadek (każdą osobę);</w:t>
      </w:r>
    </w:p>
    <w:p w14:paraId="1C053063" w14:textId="265BDE0F" w:rsidR="00206160" w:rsidRPr="005229C8" w:rsidRDefault="00206160">
      <w:pPr>
        <w:numPr>
          <w:ilvl w:val="0"/>
          <w:numId w:val="45"/>
        </w:numPr>
        <w:tabs>
          <w:tab w:val="left" w:pos="567"/>
        </w:tabs>
        <w:overflowPunct w:val="0"/>
        <w:spacing w:after="0" w:line="276" w:lineRule="auto"/>
        <w:ind w:left="567" w:hanging="283"/>
        <w:jc w:val="both"/>
        <w:textAlignment w:val="baseline"/>
        <w:rPr>
          <w:rFonts w:ascii="Times New Roman" w:hAnsi="Times New Roman" w:cs="Times New Roman"/>
        </w:rPr>
      </w:pPr>
      <w:r w:rsidRPr="005229C8">
        <w:rPr>
          <w:rFonts w:ascii="Times New Roman" w:eastAsia="Times New Roman" w:hAnsi="Times New Roman" w:cs="Times New Roman"/>
        </w:rPr>
        <w:t xml:space="preserve">odstąpienie od umowy z przyczyn leżących po stronie Wykonawcy w wysokości 10% wynagrodzenia umownego brutto określonego w § </w:t>
      </w:r>
      <w:r w:rsidR="009A5B79" w:rsidRPr="005229C8">
        <w:rPr>
          <w:rFonts w:ascii="Times New Roman" w:eastAsia="Times New Roman" w:hAnsi="Times New Roman" w:cs="Times New Roman"/>
        </w:rPr>
        <w:t>6</w:t>
      </w:r>
      <w:r w:rsidRPr="005229C8">
        <w:rPr>
          <w:rFonts w:ascii="Times New Roman" w:eastAsia="Times New Roman" w:hAnsi="Times New Roman" w:cs="Times New Roman"/>
        </w:rPr>
        <w:t xml:space="preserve"> ust. 1;</w:t>
      </w:r>
    </w:p>
    <w:p w14:paraId="0E1E0AFA" w14:textId="74B77698" w:rsidR="00206160" w:rsidRPr="005229C8" w:rsidRDefault="00206160">
      <w:pPr>
        <w:numPr>
          <w:ilvl w:val="0"/>
          <w:numId w:val="44"/>
        </w:num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Zamawiającemu przysługuje prawo potrącenia kar umownych z należnego Wykonawcy wynagrodzenia lub zabezpieczenia należytego wykonania umowy, a także dochod</w:t>
      </w:r>
      <w:r w:rsidR="00DC4CD3" w:rsidRPr="005229C8">
        <w:rPr>
          <w:rFonts w:ascii="Times New Roman" w:eastAsia="Times New Roman" w:hAnsi="Times New Roman" w:cs="Times New Roman"/>
        </w:rPr>
        <w:t>zenia ich na zasadach ogólnych.</w:t>
      </w:r>
    </w:p>
    <w:p w14:paraId="3197D776" w14:textId="77777777" w:rsidR="00206160" w:rsidRPr="005229C8" w:rsidRDefault="00206160">
      <w:pPr>
        <w:numPr>
          <w:ilvl w:val="0"/>
          <w:numId w:val="44"/>
        </w:numPr>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Jeżeli wysokość zastrzeżonych kar umownych nie pokrywa poniesionej szkody, Zamawiającemu przysługuje prawo dochodzenia odszkodowania uzupełniającego do wysokości rzeczywiście poniesionej szkody.</w:t>
      </w:r>
    </w:p>
    <w:p w14:paraId="29319E03" w14:textId="3E00FD70" w:rsidR="00206160" w:rsidRPr="005229C8" w:rsidRDefault="00206160">
      <w:pPr>
        <w:numPr>
          <w:ilvl w:val="0"/>
          <w:numId w:val="44"/>
        </w:numPr>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 xml:space="preserve">Maksymalną łączną wysokość kar umownych Strony ustalają na 20% wynagrodzenia brutto określonego               w § </w:t>
      </w:r>
      <w:r w:rsidR="009A5B79" w:rsidRPr="005229C8">
        <w:rPr>
          <w:rFonts w:ascii="Times New Roman" w:eastAsia="Times New Roman" w:hAnsi="Times New Roman" w:cs="Times New Roman"/>
        </w:rPr>
        <w:t>6</w:t>
      </w:r>
      <w:r w:rsidRPr="005229C8">
        <w:rPr>
          <w:rFonts w:ascii="Times New Roman" w:eastAsia="Times New Roman" w:hAnsi="Times New Roman" w:cs="Times New Roman"/>
        </w:rPr>
        <w:t xml:space="preserve"> ust. 1 niniejszej umowy.</w:t>
      </w:r>
    </w:p>
    <w:p w14:paraId="37C2CB9D" w14:textId="02EE374D" w:rsidR="001D307A" w:rsidRPr="005229C8" w:rsidRDefault="001D307A" w:rsidP="00B55CD1">
      <w:pPr>
        <w:pStyle w:val="Nagwek3"/>
        <w:spacing w:after="0" w:line="276" w:lineRule="auto"/>
        <w:ind w:left="0" w:firstLine="0"/>
        <w:rPr>
          <w:color w:val="auto"/>
          <w:sz w:val="22"/>
        </w:rPr>
      </w:pPr>
      <w:r w:rsidRPr="005229C8">
        <w:rPr>
          <w:color w:val="auto"/>
          <w:sz w:val="22"/>
        </w:rPr>
        <w:t>§ 1</w:t>
      </w:r>
      <w:bookmarkEnd w:id="4"/>
      <w:r w:rsidR="003A6092" w:rsidRPr="005229C8">
        <w:rPr>
          <w:color w:val="auto"/>
          <w:sz w:val="22"/>
        </w:rPr>
        <w:t>2</w:t>
      </w:r>
    </w:p>
    <w:p w14:paraId="470A1DA0" w14:textId="77777777" w:rsidR="001D307A" w:rsidRPr="005229C8" w:rsidRDefault="001D307A" w:rsidP="00B55CD1">
      <w:pPr>
        <w:pStyle w:val="Nagwek3"/>
        <w:spacing w:after="0" w:line="276" w:lineRule="auto"/>
        <w:ind w:left="0" w:firstLine="0"/>
        <w:rPr>
          <w:color w:val="auto"/>
          <w:sz w:val="22"/>
        </w:rPr>
      </w:pPr>
      <w:bookmarkStart w:id="5" w:name="_Toc61833321"/>
      <w:r w:rsidRPr="005229C8">
        <w:rPr>
          <w:color w:val="auto"/>
          <w:sz w:val="22"/>
        </w:rPr>
        <w:t>Umowne prawo odstąpienia od Umowy</w:t>
      </w:r>
      <w:bookmarkEnd w:id="5"/>
    </w:p>
    <w:p w14:paraId="18CE22D4" w14:textId="4A42D436" w:rsidR="003B468A" w:rsidRPr="005229C8" w:rsidRDefault="001D307A" w:rsidP="00B55CD1">
      <w:pPr>
        <w:tabs>
          <w:tab w:val="left" w:pos="426"/>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bCs/>
        </w:rPr>
        <w:t>1.</w:t>
      </w:r>
      <w:r w:rsidRPr="005229C8">
        <w:rPr>
          <w:rFonts w:ascii="Times New Roman" w:hAnsi="Times New Roman" w:cs="Times New Roman"/>
          <w:b/>
        </w:rPr>
        <w:tab/>
      </w:r>
      <w:r w:rsidR="000475D4" w:rsidRPr="005229C8">
        <w:rPr>
          <w:rFonts w:ascii="Times New Roman" w:hAnsi="Times New Roman" w:cs="Times New Roman"/>
        </w:rPr>
        <w:t>Poza przypadkami określonymi w</w:t>
      </w:r>
      <w:r w:rsidR="00E2785F" w:rsidRPr="005229C8">
        <w:rPr>
          <w:rFonts w:ascii="Times New Roman" w:hAnsi="Times New Roman" w:cs="Times New Roman"/>
        </w:rPr>
        <w:t xml:space="preserve"> treści umowy,</w:t>
      </w:r>
      <w:r w:rsidR="000475D4" w:rsidRPr="005229C8">
        <w:rPr>
          <w:rFonts w:ascii="Times New Roman" w:hAnsi="Times New Roman" w:cs="Times New Roman"/>
        </w:rPr>
        <w:t xml:space="preserve"> przepisach prawa w tym w prawie zamówień publicznych i w kodeksie cywilnym, </w:t>
      </w:r>
      <w:r w:rsidR="003B468A" w:rsidRPr="005229C8">
        <w:rPr>
          <w:rFonts w:ascii="Times New Roman" w:eastAsia="Times New Roman" w:hAnsi="Times New Roman" w:cs="Times New Roman"/>
        </w:rPr>
        <w:t xml:space="preserve">Zamawiającemu przysługuje prawo odstąpienia od umowy lub jej części </w:t>
      </w:r>
      <w:r w:rsidR="000475D4" w:rsidRPr="005229C8">
        <w:rPr>
          <w:rFonts w:ascii="Times New Roman" w:eastAsia="Times New Roman" w:hAnsi="Times New Roman" w:cs="Times New Roman"/>
        </w:rPr>
        <w:t>w terminie</w:t>
      </w:r>
      <w:r w:rsidR="00DF07A7" w:rsidRPr="005229C8">
        <w:rPr>
          <w:rFonts w:ascii="Times New Roman" w:eastAsia="Times New Roman" w:hAnsi="Times New Roman" w:cs="Times New Roman"/>
        </w:rPr>
        <w:t xml:space="preserve"> do</w:t>
      </w:r>
      <w:r w:rsidR="000475D4" w:rsidRPr="005229C8">
        <w:rPr>
          <w:rFonts w:ascii="Times New Roman" w:eastAsia="Times New Roman" w:hAnsi="Times New Roman" w:cs="Times New Roman"/>
        </w:rPr>
        <w:t xml:space="preserve"> </w:t>
      </w:r>
      <w:r w:rsidR="0034249B" w:rsidRPr="005229C8">
        <w:rPr>
          <w:rFonts w:ascii="Times New Roman" w:eastAsia="Times New Roman" w:hAnsi="Times New Roman" w:cs="Times New Roman"/>
        </w:rPr>
        <w:t>60</w:t>
      </w:r>
      <w:r w:rsidR="00DF07A7" w:rsidRPr="005229C8">
        <w:rPr>
          <w:rFonts w:ascii="Times New Roman" w:eastAsia="Times New Roman" w:hAnsi="Times New Roman" w:cs="Times New Roman"/>
        </w:rPr>
        <w:t xml:space="preserve"> </w:t>
      </w:r>
      <w:r w:rsidR="000475D4" w:rsidRPr="005229C8">
        <w:rPr>
          <w:rFonts w:ascii="Times New Roman" w:eastAsia="Times New Roman" w:hAnsi="Times New Roman" w:cs="Times New Roman"/>
        </w:rPr>
        <w:t>dni od dnia powzięcia wiadomości o następujących okolicznościach</w:t>
      </w:r>
      <w:r w:rsidR="003B468A" w:rsidRPr="005229C8">
        <w:rPr>
          <w:rFonts w:ascii="Times New Roman" w:eastAsia="Times New Roman" w:hAnsi="Times New Roman" w:cs="Times New Roman"/>
        </w:rPr>
        <w:t>:</w:t>
      </w:r>
    </w:p>
    <w:p w14:paraId="1CECE7B9" w14:textId="77777777" w:rsidR="003B468A" w:rsidRPr="005229C8" w:rsidRDefault="003B468A">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jeżeli zostanie dokonane w trybie postępowania egzekucyjnego zajęcie składników majątku Wykonawcy o tak znacznej wartości, że wykonanie umowy przez Wykonawcę będzie zagrożone,</w:t>
      </w:r>
    </w:p>
    <w:p w14:paraId="4782556F" w14:textId="77777777" w:rsidR="003B468A" w:rsidRPr="005229C8" w:rsidRDefault="003B468A">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Wykonawca nie rozpoczął robót w termie 7 dni od przekazania placu budowy bez uzasadnionych przyczyn pomimo wezwania Zamawiającego złożonego na piśmie,</w:t>
      </w:r>
    </w:p>
    <w:p w14:paraId="6E146A20" w14:textId="77777777" w:rsidR="003B468A" w:rsidRPr="005229C8" w:rsidRDefault="003B468A">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lastRenderedPageBreak/>
        <w:t>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26854403" w14:textId="0F81A38C" w:rsidR="003B468A" w:rsidRPr="005229C8" w:rsidRDefault="003B468A">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 xml:space="preserve">jeżeli Wykonawca wykonuje przedmiot umowy wadliwie lub w sposób sprzeczny z umową, niezgodnie z uzgodnieniami  lub zaleceniami Zamawiającego i pomimo wezwania do zmiany sposobu wykonania                      i wyznaczenia odpowiedniego terminu nie </w:t>
      </w:r>
      <w:r w:rsidR="00987B60" w:rsidRPr="005229C8">
        <w:rPr>
          <w:rFonts w:ascii="Times New Roman" w:eastAsia="Times New Roman" w:hAnsi="Times New Roman" w:cs="Times New Roman"/>
        </w:rPr>
        <w:t>wywiązuje się należycie z umowy,</w:t>
      </w:r>
    </w:p>
    <w:p w14:paraId="048B9091" w14:textId="77777777" w:rsidR="00C65573" w:rsidRPr="005229C8" w:rsidRDefault="00987B60">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jeżeli Wykonawca stał się niewypłacalny lub została wszczęta likwidacja Wykonawcy;</w:t>
      </w:r>
    </w:p>
    <w:p w14:paraId="5010D1DF" w14:textId="3DA40501" w:rsidR="00987B60" w:rsidRPr="005229C8" w:rsidRDefault="00987B60">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niedotrzymania terminu wykonania przedmiotu umowy</w:t>
      </w:r>
      <w:r w:rsidR="00C65573" w:rsidRPr="005229C8">
        <w:rPr>
          <w:rFonts w:ascii="Times New Roman" w:hAnsi="Times New Roman" w:cs="Times New Roman"/>
        </w:rPr>
        <w:t xml:space="preserve"> o którym mowa w </w:t>
      </w:r>
      <w:r w:rsidR="00C65573" w:rsidRPr="005229C8">
        <w:rPr>
          <w:rFonts w:ascii="Times New Roman" w:hAnsi="Times New Roman" w:cs="Times New Roman"/>
          <w:bCs/>
        </w:rPr>
        <w:t>§ 2;</w:t>
      </w:r>
    </w:p>
    <w:p w14:paraId="1FF81370" w14:textId="217C4A18" w:rsidR="00987B60" w:rsidRPr="005229C8" w:rsidRDefault="00987B60">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jeżeli Wykonawca nie wykona obowiązku, o którym, mowa w § 17 ust. 2 umowy;</w:t>
      </w:r>
    </w:p>
    <w:p w14:paraId="2174BD33" w14:textId="569364DF" w:rsidR="00987B60" w:rsidRPr="005229C8" w:rsidRDefault="00987B60">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wszczęcia postępowań dotyczących przedmiotu umowy, które uzasadniają lub skutkują koniecznością wstrzymania prac lub powodują, że konieczne jest wprowadzenie istotnych zmian do umowy;</w:t>
      </w:r>
    </w:p>
    <w:p w14:paraId="6F91A297" w14:textId="1EAA6F19" w:rsidR="00E2785F" w:rsidRPr="005229C8" w:rsidRDefault="00E2785F">
      <w:pPr>
        <w:numPr>
          <w:ilvl w:val="0"/>
          <w:numId w:val="47"/>
        </w:numPr>
        <w:tabs>
          <w:tab w:val="left" w:pos="720"/>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osiągnięty zostanie maksymalny poziom kar umownych o których mowa w § 11 ust. 5 umowy.</w:t>
      </w:r>
    </w:p>
    <w:p w14:paraId="31121F2D" w14:textId="5E327270" w:rsidR="00C14BAD" w:rsidRPr="005229C8" w:rsidRDefault="00C14BAD">
      <w:pPr>
        <w:pStyle w:val="Lista2"/>
        <w:numPr>
          <w:ilvl w:val="0"/>
          <w:numId w:val="46"/>
        </w:numPr>
        <w:spacing w:line="276" w:lineRule="auto"/>
        <w:jc w:val="both"/>
        <w:rPr>
          <w:color w:val="000000"/>
          <w:sz w:val="22"/>
          <w:szCs w:val="22"/>
        </w:rPr>
      </w:pPr>
      <w:r w:rsidRPr="005229C8">
        <w:rPr>
          <w:color w:val="000000"/>
          <w:sz w:val="22"/>
          <w:szCs w:val="22"/>
          <w:lang w:eastAsia="en-US"/>
        </w:rPr>
        <w:t xml:space="preserve">Zamawiającemu przysługuje również prawo odstąpienia od Umowy w przypadku, o którym mowa w art. 456 ust. 1 pkt 1 ustawy </w:t>
      </w:r>
      <w:proofErr w:type="spellStart"/>
      <w:r w:rsidRPr="005229C8">
        <w:rPr>
          <w:color w:val="000000"/>
          <w:sz w:val="22"/>
          <w:szCs w:val="22"/>
          <w:lang w:eastAsia="en-US"/>
        </w:rPr>
        <w:t>Pzp</w:t>
      </w:r>
      <w:proofErr w:type="spellEnd"/>
      <w:r w:rsidRPr="005229C8">
        <w:rPr>
          <w:color w:val="000000"/>
          <w:sz w:val="22"/>
          <w:szCs w:val="22"/>
          <w:lang w:eastAsia="en-US"/>
        </w:rPr>
        <w:t xml:space="preserve">, tj.: gdy 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 </w:t>
      </w:r>
      <w:r w:rsidRPr="005229C8">
        <w:rPr>
          <w:color w:val="000000"/>
          <w:sz w:val="22"/>
          <w:szCs w:val="22"/>
        </w:rPr>
        <w:t xml:space="preserve">Zamawiającemu przysługuje prawo odstąpienia od Umowy również w przypadkach, o których mowa w art. 456 ust. 1 pkt 2) ustawy PZP. </w:t>
      </w:r>
    </w:p>
    <w:p w14:paraId="6DB90126" w14:textId="76BC4E3B" w:rsidR="00CB0FA7" w:rsidRPr="005229C8" w:rsidRDefault="000D2F3B">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 xml:space="preserve">Odstąpienie od umowy powinno nastąpić w formie pisemnej pod rygorem nieważności takiego oświadczenia i powinno zawierać uzasadnienie. </w:t>
      </w:r>
    </w:p>
    <w:p w14:paraId="40790FC1" w14:textId="77777777" w:rsidR="00CB0FA7" w:rsidRPr="005229C8" w:rsidRDefault="00CB0FA7">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Odstąpienie od Umowy, w przypadkach określonych w ust. 1 nie pozbawia Zamawiającego prawa powierzenia poprawienia lub wykonania robót objętych Umową innym podmiotom na koszt i ryzyko Wykonawcy.</w:t>
      </w:r>
    </w:p>
    <w:p w14:paraId="3ADA8DDB" w14:textId="5B47194E" w:rsidR="00CB0FA7" w:rsidRPr="00C2550C" w:rsidRDefault="00CB0FA7">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5229C8">
        <w:rPr>
          <w:rFonts w:ascii="Times New Roman" w:hAnsi="Times New Roman" w:cs="Times New Roman"/>
        </w:rPr>
        <w:t xml:space="preserve">Odstąpienie od Umowy przez Zamawiającego nie pozbawia go prawa dochodzenia kar umownych </w:t>
      </w:r>
      <w:r w:rsidRPr="00C2550C">
        <w:rPr>
          <w:rFonts w:ascii="Times New Roman" w:hAnsi="Times New Roman" w:cs="Times New Roman"/>
        </w:rPr>
        <w:t>określonych w niniejszej Umowie.</w:t>
      </w:r>
    </w:p>
    <w:p w14:paraId="1C0DBD5F" w14:textId="77777777" w:rsidR="004957E0" w:rsidRPr="00C2550C" w:rsidRDefault="00CB0FA7">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C2550C">
        <w:rPr>
          <w:rFonts w:ascii="Times New Roman" w:hAnsi="Times New Roman" w:cs="Times New Roman"/>
        </w:rPr>
        <w:t>Po otrzymaniu informacji przez Wykonawcę o odstąpieniu od Umowy przez Zamawiającego, Wykonawca winien opuścić teren budowy, przekazując Zamawiającemu wszystkie zrealizowane prace projektowe, roboty budowlane oraz dokumenty sporządzone w związku z realizacją Umowy przez Wykonawcę lub dla niego.</w:t>
      </w:r>
    </w:p>
    <w:p w14:paraId="5D7A2123" w14:textId="17BF2C28" w:rsidR="00FE1019" w:rsidRPr="00C2550C" w:rsidRDefault="00FE1019">
      <w:pPr>
        <w:pStyle w:val="Akapitzlist"/>
        <w:numPr>
          <w:ilvl w:val="0"/>
          <w:numId w:val="46"/>
        </w:numPr>
        <w:tabs>
          <w:tab w:val="left" w:pos="720"/>
          <w:tab w:val="left" w:pos="1069"/>
        </w:tabs>
        <w:overflowPunct w:val="0"/>
        <w:spacing w:after="0" w:line="276" w:lineRule="auto"/>
        <w:jc w:val="both"/>
        <w:textAlignment w:val="baseline"/>
        <w:rPr>
          <w:rFonts w:ascii="Times New Roman" w:hAnsi="Times New Roman" w:cs="Times New Roman"/>
        </w:rPr>
      </w:pPr>
      <w:r w:rsidRPr="00C2550C">
        <w:rPr>
          <w:rFonts w:ascii="Times New Roman" w:hAnsi="Times New Roman" w:cs="Times New Roman"/>
        </w:rPr>
        <w:t>W przypadku odstąpienia od Umowy Wykonawcę obciążają następujące obowiązki:</w:t>
      </w:r>
    </w:p>
    <w:p w14:paraId="31561541" w14:textId="77777777"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1)</w:t>
      </w:r>
      <w:r w:rsidRPr="00C2550C">
        <w:rPr>
          <w:rFonts w:ascii="Times New Roman" w:hAnsi="Times New Roman" w:cs="Times New Roman"/>
        </w:rPr>
        <w:tab/>
        <w:t xml:space="preserve">Wykonawca niezwłocznie zabezpieczy przerwane Roboty w zakresie obustronnie uzgodnionym na własny koszt, </w:t>
      </w:r>
    </w:p>
    <w:p w14:paraId="4E7A3AC6" w14:textId="77777777"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2)</w:t>
      </w:r>
      <w:r w:rsidRPr="00C2550C">
        <w:rPr>
          <w:rFonts w:ascii="Times New Roman" w:hAnsi="Times New Roman" w:cs="Times New Roman"/>
        </w:rPr>
        <w:tab/>
        <w:t>Wykonawca w terminie 7 dni od daty odstąpienia sporządzi wykaz tych materiałów, konstrukcji lub urządzeń, które nie mogą być wykorzystane przez Wykonawcę do realizacji innych robót nie objętych niniejszą Umową, jeżeli odstąpienie od Umowy nastąpiło z przyczyn niezależnych od Wykonawcy,</w:t>
      </w:r>
    </w:p>
    <w:p w14:paraId="422DA7CE" w14:textId="77871A94"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3)</w:t>
      </w:r>
      <w:r w:rsidRPr="00C2550C">
        <w:rPr>
          <w:rFonts w:ascii="Times New Roman" w:hAnsi="Times New Roman" w:cs="Times New Roman"/>
        </w:rPr>
        <w:tab/>
        <w:t xml:space="preserve">Wykonawca w terminie 7 dni od daty odstąpienia zgłosi do dokonania przez Zamawiającego odbioru </w:t>
      </w:r>
      <w:r w:rsidR="004957E0" w:rsidRPr="00C2550C">
        <w:rPr>
          <w:rFonts w:ascii="Times New Roman" w:hAnsi="Times New Roman" w:cs="Times New Roman"/>
        </w:rPr>
        <w:t>r</w:t>
      </w:r>
      <w:r w:rsidRPr="00C2550C">
        <w:rPr>
          <w:rFonts w:ascii="Times New Roman" w:hAnsi="Times New Roman" w:cs="Times New Roman"/>
        </w:rPr>
        <w:t xml:space="preserve">obót przerwanych oraz </w:t>
      </w:r>
      <w:r w:rsidR="004957E0" w:rsidRPr="00C2550C">
        <w:rPr>
          <w:rFonts w:ascii="Times New Roman" w:hAnsi="Times New Roman" w:cs="Times New Roman"/>
        </w:rPr>
        <w:t>r</w:t>
      </w:r>
      <w:r w:rsidRPr="00C2550C">
        <w:rPr>
          <w:rFonts w:ascii="Times New Roman" w:hAnsi="Times New Roman" w:cs="Times New Roman"/>
        </w:rPr>
        <w:t xml:space="preserve">obót zabezpieczających, </w:t>
      </w:r>
    </w:p>
    <w:p w14:paraId="6C8B568F" w14:textId="7A20AD66"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4)</w:t>
      </w:r>
      <w:r w:rsidRPr="00C2550C">
        <w:rPr>
          <w:rFonts w:ascii="Times New Roman" w:hAnsi="Times New Roman" w:cs="Times New Roman"/>
        </w:rPr>
        <w:tab/>
        <w:t xml:space="preserve">w terminie 7 dni od daty zgłoszenia, o którym mowa w pkt. 3 Wykonawca przy udziale Zamawiającego sporządzi szczegółowy protokół inwentaryzacji </w:t>
      </w:r>
      <w:r w:rsidR="004957E0" w:rsidRPr="00C2550C">
        <w:rPr>
          <w:rFonts w:ascii="Times New Roman" w:hAnsi="Times New Roman" w:cs="Times New Roman"/>
        </w:rPr>
        <w:t>r</w:t>
      </w:r>
      <w:r w:rsidRPr="00C2550C">
        <w:rPr>
          <w:rFonts w:ascii="Times New Roman" w:hAnsi="Times New Roman" w:cs="Times New Roman"/>
        </w:rPr>
        <w:t xml:space="preserve">obót wraz z zestawieniem wartości wykonanych </w:t>
      </w:r>
      <w:r w:rsidR="004957E0" w:rsidRPr="00C2550C">
        <w:rPr>
          <w:rFonts w:ascii="Times New Roman" w:hAnsi="Times New Roman" w:cs="Times New Roman"/>
        </w:rPr>
        <w:t>r</w:t>
      </w:r>
      <w:r w:rsidRPr="00C2550C">
        <w:rPr>
          <w:rFonts w:ascii="Times New Roman" w:hAnsi="Times New Roman" w:cs="Times New Roman"/>
        </w:rPr>
        <w:t xml:space="preserve">obót według stanu na dzień odstąpienia; </w:t>
      </w:r>
    </w:p>
    <w:p w14:paraId="3884AC27" w14:textId="77777777"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5)</w:t>
      </w:r>
      <w:r w:rsidRPr="00C2550C">
        <w:rPr>
          <w:rFonts w:ascii="Times New Roman" w:hAnsi="Times New Roman" w:cs="Times New Roman"/>
        </w:rPr>
        <w:tab/>
        <w:t xml:space="preserve">Wykonawca niezwłocznie, nie później jednak niż w terminie 21 dni od daty odstąpienia, usunie z terenu budowy urządzenia zaplecza przez niego dostarczone. Jeżeli Wykonawca nie dokona usunięcia </w:t>
      </w:r>
      <w:r w:rsidRPr="00C2550C">
        <w:rPr>
          <w:rFonts w:ascii="Times New Roman" w:hAnsi="Times New Roman" w:cs="Times New Roman"/>
        </w:rPr>
        <w:lastRenderedPageBreak/>
        <w:t>w powyższym terminie, to Zamawiający może zlecić ich usunięcie innemu podmiotowi na koszt Wykonawcy.</w:t>
      </w:r>
    </w:p>
    <w:p w14:paraId="54CD25EA" w14:textId="3EBF027C" w:rsidR="00FE1019" w:rsidRPr="00C2550C" w:rsidRDefault="00FE1019">
      <w:pPr>
        <w:pStyle w:val="Akapitzlist1"/>
        <w:numPr>
          <w:ilvl w:val="0"/>
          <w:numId w:val="46"/>
        </w:numPr>
        <w:spacing w:line="276" w:lineRule="auto"/>
        <w:rPr>
          <w:rFonts w:ascii="Times New Roman" w:hAnsi="Times New Roman"/>
          <w:sz w:val="22"/>
          <w:szCs w:val="22"/>
        </w:rPr>
      </w:pPr>
      <w:r w:rsidRPr="00C2550C">
        <w:rPr>
          <w:rFonts w:ascii="Times New Roman" w:hAnsi="Times New Roman"/>
          <w:sz w:val="22"/>
          <w:szCs w:val="22"/>
        </w:rPr>
        <w:t>Zamawiający, w razie odstąpienia od Umowy, obowiązany jest do:</w:t>
      </w:r>
    </w:p>
    <w:p w14:paraId="5D34625D" w14:textId="5508C9BB"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1)</w:t>
      </w:r>
      <w:r w:rsidRPr="00C2550C">
        <w:rPr>
          <w:rFonts w:ascii="Times New Roman" w:hAnsi="Times New Roman" w:cs="Times New Roman"/>
        </w:rPr>
        <w:tab/>
        <w:t xml:space="preserve">dokonania odbioru </w:t>
      </w:r>
      <w:r w:rsidR="004957E0" w:rsidRPr="00C2550C">
        <w:rPr>
          <w:rFonts w:ascii="Times New Roman" w:hAnsi="Times New Roman" w:cs="Times New Roman"/>
        </w:rPr>
        <w:t>r</w:t>
      </w:r>
      <w:r w:rsidRPr="00C2550C">
        <w:rPr>
          <w:rFonts w:ascii="Times New Roman" w:hAnsi="Times New Roman" w:cs="Times New Roman"/>
        </w:rPr>
        <w:t xml:space="preserve">obót przerwanych i </w:t>
      </w:r>
      <w:r w:rsidR="004957E0" w:rsidRPr="00C2550C">
        <w:rPr>
          <w:rFonts w:ascii="Times New Roman" w:hAnsi="Times New Roman" w:cs="Times New Roman"/>
        </w:rPr>
        <w:t>r</w:t>
      </w:r>
      <w:r w:rsidRPr="00C2550C">
        <w:rPr>
          <w:rFonts w:ascii="Times New Roman" w:hAnsi="Times New Roman" w:cs="Times New Roman"/>
        </w:rPr>
        <w:t xml:space="preserve">obót zabezpieczających, w terminie 14 dni od daty sporządzenia protokołu, o którym mowa w ust. </w:t>
      </w:r>
      <w:r w:rsidR="004957E0" w:rsidRPr="00C2550C">
        <w:rPr>
          <w:rFonts w:ascii="Times New Roman" w:hAnsi="Times New Roman" w:cs="Times New Roman"/>
        </w:rPr>
        <w:t>7</w:t>
      </w:r>
      <w:r w:rsidRPr="00C2550C">
        <w:rPr>
          <w:rFonts w:ascii="Times New Roman" w:hAnsi="Times New Roman" w:cs="Times New Roman"/>
        </w:rPr>
        <w:t xml:space="preserve"> pkt 4) oraz do zapłaty wynagrodzenia za odebrane Roboty przerwane i Roboty, które zostały wykonane i sprawdzone przez </w:t>
      </w:r>
      <w:r w:rsidR="004957E0" w:rsidRPr="00C2550C">
        <w:rPr>
          <w:rFonts w:ascii="Times New Roman" w:hAnsi="Times New Roman" w:cs="Times New Roman"/>
        </w:rPr>
        <w:t>p</w:t>
      </w:r>
      <w:r w:rsidRPr="00C2550C">
        <w:rPr>
          <w:rFonts w:ascii="Times New Roman" w:hAnsi="Times New Roman" w:cs="Times New Roman"/>
        </w:rPr>
        <w:t xml:space="preserve">rzedstawiciela </w:t>
      </w:r>
      <w:r w:rsidR="004957E0" w:rsidRPr="00C2550C">
        <w:rPr>
          <w:rFonts w:ascii="Times New Roman" w:hAnsi="Times New Roman" w:cs="Times New Roman"/>
        </w:rPr>
        <w:t>Z</w:t>
      </w:r>
      <w:r w:rsidRPr="00C2550C">
        <w:rPr>
          <w:rFonts w:ascii="Times New Roman" w:hAnsi="Times New Roman" w:cs="Times New Roman"/>
        </w:rPr>
        <w:t xml:space="preserve">amawiającego i zatwierdzone przez Zamawiającego do dnia odstąpienia, w terminie określonym </w:t>
      </w:r>
      <w:r w:rsidR="00EA2605" w:rsidRPr="00C2550C">
        <w:rPr>
          <w:rFonts w:ascii="Times New Roman" w:hAnsi="Times New Roman" w:cs="Times New Roman"/>
        </w:rPr>
        <w:br/>
      </w:r>
      <w:r w:rsidRPr="00C2550C">
        <w:rPr>
          <w:rFonts w:ascii="Times New Roman" w:hAnsi="Times New Roman" w:cs="Times New Roman"/>
        </w:rPr>
        <w:t xml:space="preserve">w § 6 ust. </w:t>
      </w:r>
      <w:r w:rsidR="004957E0" w:rsidRPr="00C2550C">
        <w:rPr>
          <w:rFonts w:ascii="Times New Roman" w:hAnsi="Times New Roman" w:cs="Times New Roman"/>
        </w:rPr>
        <w:t>9</w:t>
      </w:r>
      <w:r w:rsidRPr="00C2550C">
        <w:rPr>
          <w:rFonts w:ascii="Times New Roman" w:hAnsi="Times New Roman" w:cs="Times New Roman"/>
        </w:rPr>
        <w:t xml:space="preserve"> </w:t>
      </w:r>
      <w:r w:rsidR="004957E0" w:rsidRPr="00C2550C">
        <w:rPr>
          <w:rFonts w:ascii="Times New Roman" w:hAnsi="Times New Roman" w:cs="Times New Roman"/>
        </w:rPr>
        <w:t>u</w:t>
      </w:r>
      <w:r w:rsidRPr="00C2550C">
        <w:rPr>
          <w:rFonts w:ascii="Times New Roman" w:hAnsi="Times New Roman" w:cs="Times New Roman"/>
        </w:rPr>
        <w:t xml:space="preserve">mowy, </w:t>
      </w:r>
    </w:p>
    <w:p w14:paraId="3DAE7A41" w14:textId="66D358F6"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2)</w:t>
      </w:r>
      <w:r w:rsidRPr="00C2550C">
        <w:rPr>
          <w:rFonts w:ascii="Times New Roman" w:hAnsi="Times New Roman" w:cs="Times New Roman"/>
        </w:rPr>
        <w:tab/>
        <w:t xml:space="preserve">odkupienia materiałów, konstrukcji lub urządzeń zakupionych przez Wykonawcę do wykonania Przedmiotu Umowy, określonych w ust. </w:t>
      </w:r>
      <w:r w:rsidR="004957E0" w:rsidRPr="00C2550C">
        <w:rPr>
          <w:rFonts w:ascii="Times New Roman" w:hAnsi="Times New Roman" w:cs="Times New Roman"/>
        </w:rPr>
        <w:t>7</w:t>
      </w:r>
      <w:r w:rsidRPr="00C2550C">
        <w:rPr>
          <w:rFonts w:ascii="Times New Roman" w:hAnsi="Times New Roman" w:cs="Times New Roman"/>
        </w:rPr>
        <w:t xml:space="preserve"> pkt 2, w terminie 14 dni od daty ich rozliczenia wg cen, za które zostały nabyte, jeżeli odstąpienie od Umowy nastąpiło z przyczyn niezależnych od Wykonawcy,</w:t>
      </w:r>
    </w:p>
    <w:p w14:paraId="62EF8450" w14:textId="028C78E8" w:rsidR="00FE1019" w:rsidRPr="00C2550C" w:rsidRDefault="00FE1019" w:rsidP="00B55CD1">
      <w:pPr>
        <w:spacing w:line="276" w:lineRule="auto"/>
        <w:ind w:left="851" w:hanging="284"/>
        <w:jc w:val="both"/>
        <w:rPr>
          <w:rFonts w:ascii="Times New Roman" w:hAnsi="Times New Roman" w:cs="Times New Roman"/>
        </w:rPr>
      </w:pPr>
      <w:r w:rsidRPr="00C2550C">
        <w:rPr>
          <w:rFonts w:ascii="Times New Roman" w:hAnsi="Times New Roman" w:cs="Times New Roman"/>
        </w:rPr>
        <w:t>3)</w:t>
      </w:r>
      <w:r w:rsidRPr="00C2550C">
        <w:rPr>
          <w:rFonts w:ascii="Times New Roman" w:hAnsi="Times New Roman" w:cs="Times New Roman"/>
        </w:rPr>
        <w:tab/>
        <w:t>przejęcia od Wykonawcy terenu budowy pod swój dozór, w terminie 21 dni od daty odstąpienia od Umowy.</w:t>
      </w:r>
    </w:p>
    <w:p w14:paraId="26F9725A" w14:textId="77777777" w:rsidR="00FE1019" w:rsidRPr="005229C8" w:rsidRDefault="00FE1019" w:rsidP="00B55CD1">
      <w:pPr>
        <w:widowControl w:val="0"/>
        <w:suppressAutoHyphens/>
        <w:autoSpaceDE w:val="0"/>
        <w:autoSpaceDN w:val="0"/>
        <w:adjustRightInd w:val="0"/>
        <w:spacing w:after="0" w:line="276" w:lineRule="auto"/>
        <w:ind w:left="284" w:hanging="284"/>
        <w:contextualSpacing/>
        <w:jc w:val="center"/>
        <w:rPr>
          <w:rFonts w:ascii="Times New Roman" w:hAnsi="Times New Roman" w:cs="Times New Roman"/>
          <w:b/>
        </w:rPr>
      </w:pPr>
    </w:p>
    <w:p w14:paraId="71C8024B" w14:textId="19B3EF8B" w:rsidR="00B338CC" w:rsidRPr="005229C8" w:rsidRDefault="00B338CC" w:rsidP="00B55CD1">
      <w:pPr>
        <w:widowControl w:val="0"/>
        <w:suppressAutoHyphens/>
        <w:autoSpaceDE w:val="0"/>
        <w:autoSpaceDN w:val="0"/>
        <w:adjustRightInd w:val="0"/>
        <w:spacing w:after="0" w:line="276" w:lineRule="auto"/>
        <w:ind w:left="284" w:hanging="284"/>
        <w:contextualSpacing/>
        <w:jc w:val="center"/>
        <w:rPr>
          <w:rFonts w:ascii="Times New Roman" w:hAnsi="Times New Roman" w:cs="Times New Roman"/>
          <w:b/>
        </w:rPr>
      </w:pPr>
      <w:r w:rsidRPr="005229C8">
        <w:rPr>
          <w:rFonts w:ascii="Times New Roman" w:hAnsi="Times New Roman" w:cs="Times New Roman"/>
          <w:b/>
        </w:rPr>
        <w:t>§</w:t>
      </w:r>
      <w:r w:rsidR="009A6C9E" w:rsidRPr="005229C8">
        <w:rPr>
          <w:rFonts w:ascii="Times New Roman" w:hAnsi="Times New Roman" w:cs="Times New Roman"/>
          <w:b/>
        </w:rPr>
        <w:t> 1</w:t>
      </w:r>
      <w:r w:rsidR="0042073D" w:rsidRPr="005229C8">
        <w:rPr>
          <w:rFonts w:ascii="Times New Roman" w:hAnsi="Times New Roman" w:cs="Times New Roman"/>
          <w:b/>
        </w:rPr>
        <w:t>3</w:t>
      </w:r>
    </w:p>
    <w:p w14:paraId="210CEE9C" w14:textId="77777777" w:rsidR="004E726E" w:rsidRPr="005229C8" w:rsidRDefault="00442AE9" w:rsidP="00B55CD1">
      <w:pPr>
        <w:pStyle w:val="Akapitzlist"/>
        <w:spacing w:after="0" w:line="276" w:lineRule="auto"/>
        <w:ind w:left="0"/>
        <w:jc w:val="center"/>
        <w:rPr>
          <w:rFonts w:ascii="Times New Roman" w:hAnsi="Times New Roman" w:cs="Times New Roman"/>
          <w:b/>
        </w:rPr>
      </w:pPr>
      <w:r w:rsidRPr="005229C8">
        <w:rPr>
          <w:rFonts w:ascii="Times New Roman" w:hAnsi="Times New Roman" w:cs="Times New Roman"/>
          <w:b/>
        </w:rPr>
        <w:t>Zmiany umowy</w:t>
      </w:r>
    </w:p>
    <w:p w14:paraId="0AA8EC5C" w14:textId="3F975404" w:rsidR="00F65147" w:rsidRPr="005229C8" w:rsidRDefault="00F65147">
      <w:pPr>
        <w:widowControl w:val="0"/>
        <w:numPr>
          <w:ilvl w:val="0"/>
          <w:numId w:val="37"/>
        </w:numPr>
        <w:suppressAutoHyphens/>
        <w:spacing w:after="0" w:line="276" w:lineRule="auto"/>
        <w:ind w:left="426" w:hanging="426"/>
        <w:jc w:val="both"/>
        <w:rPr>
          <w:rFonts w:ascii="Times New Roman" w:hAnsi="Times New Roman" w:cs="Times New Roman"/>
        </w:rPr>
      </w:pPr>
      <w:bookmarkStart w:id="6" w:name="_Hlk66794374"/>
      <w:r w:rsidRPr="005229C8">
        <w:rPr>
          <w:rFonts w:ascii="Times New Roman" w:hAnsi="Times New Roman" w:cs="Times New Roman"/>
        </w:rPr>
        <w:t>Wszelkie zmiany w umowie mogą być dokonane za zgodą obu stron wyrażoną na piśmie pod rygorem nieważności takich zmian i będą one dopuszczalne wyłącznie w granicach unormowania art.455 ustawy Prawo zamówień publicznych</w:t>
      </w:r>
      <w:r w:rsidR="00953DBB" w:rsidRPr="005229C8">
        <w:rPr>
          <w:rFonts w:ascii="Times New Roman" w:hAnsi="Times New Roman" w:cs="Times New Roman"/>
        </w:rPr>
        <w:t>.</w:t>
      </w:r>
    </w:p>
    <w:p w14:paraId="0D80475D" w14:textId="77777777" w:rsidR="00F65147" w:rsidRPr="005229C8" w:rsidRDefault="00F65147">
      <w:pPr>
        <w:widowControl w:val="0"/>
        <w:numPr>
          <w:ilvl w:val="0"/>
          <w:numId w:val="37"/>
        </w:numPr>
        <w:suppressAutoHyphens/>
        <w:spacing w:after="0" w:line="276" w:lineRule="auto"/>
        <w:ind w:left="426" w:hanging="426"/>
        <w:jc w:val="both"/>
        <w:rPr>
          <w:rFonts w:ascii="Times New Roman" w:hAnsi="Times New Roman" w:cs="Times New Roman"/>
        </w:rPr>
      </w:pPr>
      <w:r w:rsidRPr="005229C8">
        <w:rPr>
          <w:rFonts w:ascii="Times New Roman" w:eastAsia="Arial Unicode MS" w:hAnsi="Times New Roman" w:cs="Times New Roman"/>
          <w:lang w:eastAsia="pl-PL"/>
        </w:rPr>
        <w:t>Zamawiający dopuszcza możliwość zmiany umowy w następujących przypadkach:</w:t>
      </w:r>
    </w:p>
    <w:p w14:paraId="0D3E6845" w14:textId="77777777" w:rsidR="00F65147" w:rsidRPr="005229C8" w:rsidRDefault="00F65147">
      <w:pPr>
        <w:widowControl w:val="0"/>
        <w:numPr>
          <w:ilvl w:val="0"/>
          <w:numId w:val="36"/>
        </w:numPr>
        <w:suppressAutoHyphens/>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 xml:space="preserve">przedłużenia terminu wykonania umowy o czas niezbędny na dokonanie zmian </w:t>
      </w:r>
      <w:r w:rsidRPr="005229C8">
        <w:rPr>
          <w:rFonts w:ascii="Times New Roman" w:eastAsia="Arial Unicode MS" w:hAnsi="Times New Roman" w:cs="Times New Roman"/>
          <w:lang w:eastAsia="pl-PL"/>
        </w:rPr>
        <w:br/>
        <w:t>w dokumentacji projektowej oraz w przypadku zaistnienia takiej konieczności o czas niezbędny dla dostosowania się Wykonawcy do takiej zmiany,</w:t>
      </w:r>
    </w:p>
    <w:p w14:paraId="2E32DC5C" w14:textId="77777777" w:rsidR="00F65147" w:rsidRPr="005229C8" w:rsidRDefault="00F65147">
      <w:pPr>
        <w:widowControl w:val="0"/>
        <w:numPr>
          <w:ilvl w:val="0"/>
          <w:numId w:val="36"/>
        </w:numPr>
        <w:suppressAutoHyphens/>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przedłużenia terminu wykonania umowy o czas niezbędny do wykonania robót zamiennych lub dodatkowych,</w:t>
      </w:r>
    </w:p>
    <w:p w14:paraId="703C7F39"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5BE9AAB0"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4)   przedłużenia terminu wykonania umowy o czas niezbędny na poprawę warunków wykonywania robót zagrażających bezpieczeństwu życia, zdrowia i mienia,</w:t>
      </w:r>
    </w:p>
    <w:p w14:paraId="2E45FAE1"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w:t>
      </w:r>
    </w:p>
    <w:p w14:paraId="4DB65484"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6)   przedłużenia terminu wykonania umowy w związku z koniecznością zmiany technologii wykonania robót na wniosek Wykonawcy lub Zamawiającego, pod warunkiem, że zmiana ta będzie korzystna dla Zamawiającego,</w:t>
      </w:r>
    </w:p>
    <w:p w14:paraId="66D5306E"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 xml:space="preserve">7) przedłużenia terminu wykonania umowy związane ze </w:t>
      </w:r>
      <w:r w:rsidRPr="005229C8">
        <w:rPr>
          <w:rFonts w:ascii="Times New Roman" w:eastAsia="Arial Unicode MS" w:hAnsi="Times New Roman" w:cs="Times New Roman"/>
          <w:shd w:val="clear" w:color="auto" w:fill="FFFFFF"/>
          <w:lang w:eastAsia="pl-PL"/>
        </w:rPr>
        <w:t>zmianą jakości lub innych parametrów charakterystycznych dla objętego proponowaną zmianą elementu robót budowlanych,</w:t>
      </w:r>
    </w:p>
    <w:p w14:paraId="1BAFDC0E"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 xml:space="preserve">8) przedłużenia terminu wykonania umowy związane z </w:t>
      </w:r>
      <w:r w:rsidRPr="005229C8">
        <w:rPr>
          <w:rFonts w:ascii="Times New Roman" w:eastAsia="Arial Unicode MS" w:hAnsi="Times New Roman" w:cs="Times New Roman"/>
          <w:shd w:val="clear" w:color="auto" w:fill="FFFFFF"/>
          <w:lang w:eastAsia="pl-PL"/>
        </w:rPr>
        <w:t>aktualizacją rozwiązań projektowych,                                     w szczególności z uwagi na postęp technologiczny,</w:t>
      </w:r>
    </w:p>
    <w:p w14:paraId="4499D4BC"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9)  przedłużenia terminu wykonania umowy w związku ze zmianą parametrów urządzeń lub wyposażenia,                    z przyczyn niezależnych od Wykonawcy, pod warunkiem,  że zmiana ta będzie korzystna dla Zamawiającego,</w:t>
      </w:r>
    </w:p>
    <w:p w14:paraId="5C830D5B"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 xml:space="preserve">10) przedłużenia terminu wykonania umowy w związku z ponadnormatywnym wydłużeniem, niezależnym </w:t>
      </w:r>
      <w:r w:rsidRPr="005229C8">
        <w:rPr>
          <w:rFonts w:ascii="Times New Roman" w:eastAsia="Arial Unicode MS" w:hAnsi="Times New Roman" w:cs="Times New Roman"/>
          <w:lang w:eastAsia="pl-PL"/>
        </w:rPr>
        <w:lastRenderedPageBreak/>
        <w:t>od Wykonawcy, terminu dostaw materiałów, urządzeń lub innych elementów niezbędnych do prawidłowego wykonania przedmiotu umowy,</w:t>
      </w:r>
    </w:p>
    <w:p w14:paraId="2AA44CD4"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11)  zmiany podwykonawcy robót,</w:t>
      </w:r>
    </w:p>
    <w:p w14:paraId="7C2422A6" w14:textId="77777777" w:rsidR="00F65147" w:rsidRPr="005229C8" w:rsidRDefault="00F65147"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 xml:space="preserve">12) zmiany osób wykonawcy pełniących samodzielne funkcje techniczne osobami </w:t>
      </w:r>
      <w:r w:rsidRPr="005229C8">
        <w:rPr>
          <w:rFonts w:ascii="Times New Roman" w:eastAsia="Arial Unicode MS" w:hAnsi="Times New Roman" w:cs="Times New Roman"/>
          <w:lang w:eastAsia="pl-PL"/>
        </w:rPr>
        <w:br/>
        <w:t>o uprawnieniach zgodnych z wymogami Specyfikacji Warunków Zamówienia,</w:t>
      </w:r>
    </w:p>
    <w:p w14:paraId="220EA7A2" w14:textId="2E97D0AA" w:rsidR="005F4B7A" w:rsidRPr="005229C8" w:rsidRDefault="00F65147" w:rsidP="00B55CD1">
      <w:pPr>
        <w:widowControl w:val="0"/>
        <w:tabs>
          <w:tab w:val="left" w:pos="567"/>
        </w:tabs>
        <w:spacing w:after="0" w:line="276" w:lineRule="auto"/>
        <w:ind w:left="709" w:hanging="425"/>
        <w:jc w:val="both"/>
        <w:rPr>
          <w:rFonts w:ascii="Times New Roman" w:eastAsia="Arial Unicode MS" w:hAnsi="Times New Roman" w:cs="Times New Roman"/>
          <w:lang w:eastAsia="pl-PL"/>
        </w:rPr>
      </w:pPr>
      <w:r w:rsidRPr="005229C8">
        <w:rPr>
          <w:rFonts w:ascii="Times New Roman" w:eastAsia="Arial Unicode MS" w:hAnsi="Times New Roman" w:cs="Times New Roman"/>
          <w:lang w:eastAsia="pl-PL"/>
        </w:rPr>
        <w:t>13) zmiany wynagrodzenia wynikającej ze zmiany stawki podatku od towarów i usług,</w:t>
      </w:r>
    </w:p>
    <w:p w14:paraId="1B47D737" w14:textId="71577941" w:rsidR="00F65147" w:rsidRPr="005229C8" w:rsidRDefault="00953DBB" w:rsidP="00B55CD1">
      <w:pPr>
        <w:widowControl w:val="0"/>
        <w:spacing w:after="0" w:line="276" w:lineRule="auto"/>
        <w:ind w:left="709" w:hanging="425"/>
        <w:jc w:val="both"/>
        <w:rPr>
          <w:rFonts w:ascii="Times New Roman" w:hAnsi="Times New Roman" w:cs="Times New Roman"/>
        </w:rPr>
      </w:pPr>
      <w:r w:rsidRPr="005229C8">
        <w:rPr>
          <w:rFonts w:ascii="Times New Roman" w:eastAsia="Arial Unicode MS" w:hAnsi="Times New Roman" w:cs="Times New Roman"/>
          <w:lang w:eastAsia="pl-PL"/>
        </w:rPr>
        <w:t>14</w:t>
      </w:r>
      <w:r w:rsidR="00F65147" w:rsidRPr="005229C8">
        <w:rPr>
          <w:rFonts w:ascii="Times New Roman" w:eastAsia="Arial Unicode MS" w:hAnsi="Times New Roman" w:cs="Times New Roman"/>
          <w:lang w:eastAsia="pl-PL"/>
        </w:rPr>
        <w:t>) zmiany zakresu Przedmiotu Umowy i wysokości wynagrodzenia w wyniku konieczności wykonania robót zamiennych lub dodatkowych albo odstąpienia od realizacji części robót (roboty zaniechane), na warunkach określonych w § 1</w:t>
      </w:r>
      <w:r w:rsidR="005E5345" w:rsidRPr="005229C8">
        <w:rPr>
          <w:rFonts w:ascii="Times New Roman" w:eastAsia="Arial Unicode MS" w:hAnsi="Times New Roman" w:cs="Times New Roman"/>
          <w:lang w:eastAsia="pl-PL"/>
        </w:rPr>
        <w:t>4</w:t>
      </w:r>
      <w:r w:rsidR="00F65147" w:rsidRPr="005229C8">
        <w:rPr>
          <w:rFonts w:ascii="Times New Roman" w:eastAsia="Arial Unicode MS" w:hAnsi="Times New Roman" w:cs="Times New Roman"/>
          <w:lang w:eastAsia="pl-PL"/>
        </w:rPr>
        <w:t xml:space="preserve"> Umowy. </w:t>
      </w:r>
    </w:p>
    <w:p w14:paraId="2E182842" w14:textId="77777777" w:rsidR="00F65147" w:rsidRPr="005229C8" w:rsidRDefault="00F65147">
      <w:pPr>
        <w:widowControl w:val="0"/>
        <w:numPr>
          <w:ilvl w:val="0"/>
          <w:numId w:val="37"/>
        </w:numPr>
        <w:suppressAutoHyphens/>
        <w:spacing w:after="0" w:line="276" w:lineRule="auto"/>
        <w:ind w:left="426" w:hanging="426"/>
        <w:jc w:val="both"/>
        <w:rPr>
          <w:rFonts w:ascii="Times New Roman" w:hAnsi="Times New Roman" w:cs="Times New Roman"/>
        </w:rPr>
      </w:pPr>
      <w:r w:rsidRPr="005229C8">
        <w:rPr>
          <w:rFonts w:ascii="Times New Roman" w:eastAsia="Times New Roman" w:hAnsi="Times New Roman" w:cs="Times New Roman"/>
          <w:lang w:eastAsia="pl-PL"/>
        </w:rPr>
        <w:t xml:space="preserve">Zmiany, o których mowa w ust. 2 mogą zostać dokonane, jeżeli zachodzi co najmniej jedna z niżej wymienionych okoliczności i jest ona uzasadniona pod warunkiem, że zmiany te w konkretnym przypadku nie będą prowadziły do naruszenia art. 455 </w:t>
      </w:r>
      <w:r w:rsidRPr="005229C8">
        <w:rPr>
          <w:rFonts w:ascii="Times New Roman" w:eastAsia="Times New Roman" w:hAnsi="Times New Roman" w:cs="Times New Roman"/>
          <w:bCs/>
          <w:lang w:eastAsia="pl-PL"/>
        </w:rPr>
        <w:t>ustawy Prawo zamówień publicznych</w:t>
      </w:r>
      <w:r w:rsidRPr="005229C8">
        <w:rPr>
          <w:rFonts w:ascii="Times New Roman" w:eastAsia="Times New Roman" w:hAnsi="Times New Roman" w:cs="Times New Roman"/>
          <w:lang w:eastAsia="pl-PL"/>
        </w:rPr>
        <w:t>:</w:t>
      </w:r>
      <w:r w:rsidRPr="005229C8">
        <w:rPr>
          <w:rFonts w:ascii="Times New Roman" w:eastAsia="SimSun" w:hAnsi="Times New Roman" w:cs="Times New Roman"/>
          <w:lang w:bidi="hi-IN"/>
        </w:rPr>
        <w:t xml:space="preserve"> </w:t>
      </w:r>
    </w:p>
    <w:p w14:paraId="6FCD2631"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2C3F2B2D"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koniecznością uzyskania niezbędnych decyzji, zezwoleń, uzgodnień, opinii, stanowisk itp.                                  w celu kontynuowania prawidłowej realizacji robót,</w:t>
      </w:r>
    </w:p>
    <w:p w14:paraId="0E681D1D"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koniecznością podniesienia bezpieczeństwa wykonywanych robót,</w:t>
      </w:r>
    </w:p>
    <w:p w14:paraId="4B31AB1D"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zaistnieniem nieprzewidzianych warunków geologicznych, hydrogeologicznych, wykopalisk, wyjątkowo niekorzystnych warunków klimatycznych, a także innych przeszkód lub skażeń uniemożliwiających kontynuowanie robót,</w:t>
      </w:r>
    </w:p>
    <w:p w14:paraId="4B7E5F9C"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zmianą obowiązujących przepisów prawa,</w:t>
      </w:r>
    </w:p>
    <w:p w14:paraId="4A26C8FA" w14:textId="44CE24C0"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obniżeniem kosztu wykonania robót lub eksploatacji (użytkowania) obiektu budowlanego,</w:t>
      </w:r>
    </w:p>
    <w:p w14:paraId="4CF8E879"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poprawą wartości lub podniesieniem sprawności ukończonych robót budowlanych,</w:t>
      </w:r>
    </w:p>
    <w:p w14:paraId="03FB5901"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podniesieniem wydajności urządzeń,</w:t>
      </w:r>
    </w:p>
    <w:p w14:paraId="5C92362E"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podniesieniem bezpieczeństwa wykonywanych robót lub usprawnieniem procesu budowy,</w:t>
      </w:r>
    </w:p>
    <w:p w14:paraId="7035731A"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usprawnieniem w trakcie użytkowania obiektu budowlanego,</w:t>
      </w:r>
    </w:p>
    <w:p w14:paraId="4D8D97F8"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zaprzestaniem produkcji urządzeń lub wyposażenia o przewidzianych w dokumentacji parametrach przed zakończeniem realizacji umowy,</w:t>
      </w:r>
    </w:p>
    <w:p w14:paraId="4C0BD1BF"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śmiercią, chorobą lub innym zdarzeniem losowym,</w:t>
      </w:r>
    </w:p>
    <w:p w14:paraId="7C7A5F41"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 xml:space="preserve">niewywiązywaniem się personelu Wykonawcy z obowiązków wynikających z Umowy lub jeżeli zmiana personelu stanie się konieczna z jakichkolwiek innych przyczyn niezależnych od Wykonawcy, </w:t>
      </w:r>
    </w:p>
    <w:p w14:paraId="7DA53CC4" w14:textId="77777777" w:rsidR="00F65147" w:rsidRPr="005229C8" w:rsidRDefault="00F65147">
      <w:pPr>
        <w:widowControl w:val="0"/>
        <w:numPr>
          <w:ilvl w:val="0"/>
          <w:numId w:val="38"/>
        </w:numPr>
        <w:suppressAutoHyphens/>
        <w:spacing w:after="0" w:line="276" w:lineRule="auto"/>
        <w:jc w:val="both"/>
        <w:rPr>
          <w:rFonts w:ascii="Times New Roman" w:hAnsi="Times New Roman" w:cs="Times New Roman"/>
        </w:rPr>
      </w:pPr>
      <w:r w:rsidRPr="005229C8">
        <w:rPr>
          <w:rFonts w:ascii="Times New Roman" w:eastAsia="Arial Unicode MS" w:hAnsi="Times New Roman" w:cs="Times New Roman"/>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14:paraId="47192AA8" w14:textId="77777777" w:rsidR="00F65147" w:rsidRPr="005229C8" w:rsidRDefault="00F65147">
      <w:pPr>
        <w:widowControl w:val="0"/>
        <w:numPr>
          <w:ilvl w:val="0"/>
          <w:numId w:val="38"/>
        </w:numPr>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siłą wyższą.</w:t>
      </w:r>
    </w:p>
    <w:p w14:paraId="3ACCD440" w14:textId="77777777" w:rsidR="00464D3B" w:rsidRPr="005229C8" w:rsidRDefault="00F65147">
      <w:pPr>
        <w:widowControl w:val="0"/>
        <w:numPr>
          <w:ilvl w:val="0"/>
          <w:numId w:val="37"/>
        </w:numPr>
        <w:suppressAutoHyphens/>
        <w:spacing w:after="0" w:line="276" w:lineRule="auto"/>
        <w:ind w:left="426" w:hanging="426"/>
        <w:jc w:val="both"/>
        <w:rPr>
          <w:rFonts w:ascii="Times New Roman" w:hAnsi="Times New Roman" w:cs="Times New Roman"/>
        </w:rPr>
      </w:pPr>
      <w:r w:rsidRPr="005229C8">
        <w:rPr>
          <w:rFonts w:ascii="Times New Roman" w:eastAsia="Arial Unicode MS" w:hAnsi="Times New Roman" w:cs="Times New Roman"/>
          <w:lang w:eastAsia="pl-PL"/>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075606EC" w14:textId="7EA47A69" w:rsidR="00464D3B" w:rsidRPr="005229C8" w:rsidRDefault="00464D3B">
      <w:pPr>
        <w:widowControl w:val="0"/>
        <w:numPr>
          <w:ilvl w:val="0"/>
          <w:numId w:val="37"/>
        </w:numPr>
        <w:suppressAutoHyphens/>
        <w:spacing w:after="0" w:line="276" w:lineRule="auto"/>
        <w:ind w:left="426" w:hanging="426"/>
        <w:jc w:val="both"/>
        <w:rPr>
          <w:rFonts w:ascii="Times New Roman" w:hAnsi="Times New Roman" w:cs="Times New Roman"/>
        </w:rPr>
      </w:pPr>
      <w:r w:rsidRPr="005229C8">
        <w:rPr>
          <w:rFonts w:ascii="Times New Roman" w:hAnsi="Times New Roman" w:cs="Times New Roman"/>
        </w:rPr>
        <w:t xml:space="preserve">Zamawiający przewiduje możliwość zmiany wysokości wynagrodzenia określonego w § 6 ust 1 Umowy </w:t>
      </w:r>
      <w:r w:rsidR="002826D8" w:rsidRPr="005229C8">
        <w:rPr>
          <w:rFonts w:ascii="Times New Roman" w:hAnsi="Times New Roman" w:cs="Times New Roman"/>
        </w:rPr>
        <w:t>w przypadku umów zawieranych na okres dłuższy niż 12 miesięcy</w:t>
      </w:r>
      <w:r w:rsidRPr="005229C8">
        <w:rPr>
          <w:rFonts w:ascii="Times New Roman" w:hAnsi="Times New Roman" w:cs="Times New Roman"/>
        </w:rPr>
        <w:t xml:space="preserve"> w następujących przypadkach</w:t>
      </w:r>
      <w:r w:rsidR="00884F7B" w:rsidRPr="005229C8">
        <w:rPr>
          <w:rFonts w:ascii="Times New Roman" w:hAnsi="Times New Roman" w:cs="Times New Roman"/>
        </w:rPr>
        <w:t xml:space="preserve"> na podstawie art. 436 pkt 4 prawa zamówień publicznych</w:t>
      </w:r>
      <w:r w:rsidRPr="005229C8">
        <w:rPr>
          <w:rFonts w:ascii="Times New Roman" w:hAnsi="Times New Roman" w:cs="Times New Roman"/>
        </w:rPr>
        <w:t>:</w:t>
      </w:r>
    </w:p>
    <w:p w14:paraId="0A54358C" w14:textId="77777777" w:rsidR="00464D3B" w:rsidRPr="005229C8" w:rsidRDefault="00464D3B">
      <w:pPr>
        <w:numPr>
          <w:ilvl w:val="0"/>
          <w:numId w:val="43"/>
        </w:numPr>
        <w:suppressAutoHyphens/>
        <w:spacing w:after="0" w:line="276" w:lineRule="auto"/>
        <w:jc w:val="both"/>
        <w:rPr>
          <w:rFonts w:ascii="Times New Roman" w:hAnsi="Times New Roman" w:cs="Times New Roman"/>
        </w:rPr>
      </w:pPr>
      <w:r w:rsidRPr="005229C8">
        <w:rPr>
          <w:rFonts w:ascii="Times New Roman" w:hAnsi="Times New Roman" w:cs="Times New Roman"/>
        </w:rPr>
        <w:t>w przypadku zmiany stawki podatku od towarów i usług oraz podatku akcyzowego,</w:t>
      </w:r>
    </w:p>
    <w:p w14:paraId="5B96FCF9" w14:textId="77777777" w:rsidR="00464D3B" w:rsidRPr="005229C8" w:rsidRDefault="00464D3B">
      <w:pPr>
        <w:numPr>
          <w:ilvl w:val="0"/>
          <w:numId w:val="43"/>
        </w:numPr>
        <w:suppressAutoHyphens/>
        <w:spacing w:after="0" w:line="276" w:lineRule="auto"/>
        <w:jc w:val="both"/>
        <w:rPr>
          <w:rFonts w:ascii="Times New Roman" w:hAnsi="Times New Roman" w:cs="Times New Roman"/>
        </w:rPr>
      </w:pPr>
      <w:r w:rsidRPr="005229C8">
        <w:rPr>
          <w:rFonts w:ascii="Times New Roman" w:hAnsi="Times New Roman" w:cs="Times New Roman"/>
        </w:rPr>
        <w:t>wysokości minimalnego wynagrodzenia za pracę albo wysokości minimalnej stawki godzinowej, ustalonych na podstawie ustawy z dnia 10 października 2002 r. o minimalnym wynagrodzeniu za pracę,</w:t>
      </w:r>
    </w:p>
    <w:p w14:paraId="4A73B060" w14:textId="77777777" w:rsidR="00464D3B" w:rsidRPr="005229C8" w:rsidRDefault="00464D3B">
      <w:pPr>
        <w:numPr>
          <w:ilvl w:val="0"/>
          <w:numId w:val="43"/>
        </w:numPr>
        <w:suppressAutoHyphens/>
        <w:spacing w:after="0" w:line="276" w:lineRule="auto"/>
        <w:jc w:val="both"/>
        <w:rPr>
          <w:rFonts w:ascii="Times New Roman" w:hAnsi="Times New Roman" w:cs="Times New Roman"/>
        </w:rPr>
      </w:pPr>
      <w:r w:rsidRPr="005229C8">
        <w:rPr>
          <w:rFonts w:ascii="Times New Roman" w:hAnsi="Times New Roman" w:cs="Times New Roman"/>
        </w:rPr>
        <w:lastRenderedPageBreak/>
        <w:t>zasad podlegania ubezpieczeniom społecznym lub ubezpieczeniu zdrowotnemu lub wysokości stawki składki na ubezpieczenia społeczne lub ubezpieczenie zdrowotne,</w:t>
      </w:r>
    </w:p>
    <w:p w14:paraId="53423D7F" w14:textId="77777777" w:rsidR="00464D3B" w:rsidRPr="005229C8" w:rsidRDefault="00464D3B">
      <w:pPr>
        <w:numPr>
          <w:ilvl w:val="0"/>
          <w:numId w:val="43"/>
        </w:numPr>
        <w:suppressAutoHyphens/>
        <w:spacing w:after="0" w:line="276" w:lineRule="auto"/>
        <w:jc w:val="both"/>
        <w:rPr>
          <w:rFonts w:ascii="Times New Roman" w:hAnsi="Times New Roman" w:cs="Times New Roman"/>
        </w:rPr>
      </w:pPr>
      <w:r w:rsidRPr="005229C8">
        <w:rPr>
          <w:rFonts w:ascii="Times New Roman" w:hAnsi="Times New Roman" w:cs="Times New Roman"/>
        </w:rPr>
        <w:t>zasad gromadzenia i wysokości wpłat do pracowniczych planów kapitałowych, o których mowa                        w ustawie z dnia 4 października 2018 r. o pracowniczych planach kapitałowych,</w:t>
      </w:r>
    </w:p>
    <w:p w14:paraId="2F3E1D2F" w14:textId="39980F1C" w:rsidR="00464D3B" w:rsidRPr="005229C8" w:rsidRDefault="004E5873" w:rsidP="00B55CD1">
      <w:pPr>
        <w:spacing w:line="276" w:lineRule="auto"/>
        <w:jc w:val="both"/>
        <w:rPr>
          <w:rFonts w:ascii="Times New Roman" w:hAnsi="Times New Roman" w:cs="Times New Roman"/>
        </w:rPr>
      </w:pPr>
      <w:r w:rsidRPr="005229C8">
        <w:rPr>
          <w:rFonts w:ascii="Times New Roman" w:hAnsi="Times New Roman" w:cs="Times New Roman"/>
        </w:rPr>
        <w:t xml:space="preserve">- </w:t>
      </w:r>
      <w:r w:rsidR="00464D3B" w:rsidRPr="005229C8">
        <w:rPr>
          <w:rFonts w:ascii="Times New Roman" w:hAnsi="Times New Roman" w:cs="Times New Roman"/>
        </w:rPr>
        <w:t xml:space="preserve">jeśli zmiany określone w ust 1 pkt 1 – 4 będą miały wpływ na koszty wykonania Umowy przez Wykonawcę. </w:t>
      </w:r>
    </w:p>
    <w:p w14:paraId="728FF9E8" w14:textId="77777777" w:rsidR="002826D8" w:rsidRPr="005229C8" w:rsidRDefault="00464D3B">
      <w:pPr>
        <w:pStyle w:val="Akapitzlist"/>
        <w:numPr>
          <w:ilvl w:val="0"/>
          <w:numId w:val="37"/>
        </w:numPr>
        <w:suppressAutoHyphens/>
        <w:spacing w:after="0" w:line="276" w:lineRule="auto"/>
        <w:jc w:val="both"/>
        <w:rPr>
          <w:rFonts w:ascii="Times New Roman" w:hAnsi="Times New Roman" w:cs="Times New Roman"/>
        </w:rPr>
      </w:pPr>
      <w:r w:rsidRPr="005229C8">
        <w:rPr>
          <w:rFonts w:ascii="Times New Roman" w:hAnsi="Times New Roman" w:cs="Times New Roman"/>
        </w:rPr>
        <w:t>W sytuacji wystąpienia okoliczności wskazanych w ust</w:t>
      </w:r>
      <w:r w:rsidR="002826D8" w:rsidRPr="005229C8">
        <w:rPr>
          <w:rFonts w:ascii="Times New Roman" w:hAnsi="Times New Roman" w:cs="Times New Roman"/>
        </w:rPr>
        <w:t>. 5</w:t>
      </w:r>
      <w:r w:rsidRPr="005229C8">
        <w:rPr>
          <w:rFonts w:ascii="Times New Roman" w:hAnsi="Times New Roman" w:cs="Times New Roman"/>
        </w:rPr>
        <w:t xml:space="preserve">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13481A1" w14:textId="77777777" w:rsidR="002826D8" w:rsidRPr="005229C8" w:rsidRDefault="00464D3B">
      <w:pPr>
        <w:pStyle w:val="Akapitzlist"/>
        <w:numPr>
          <w:ilvl w:val="0"/>
          <w:numId w:val="37"/>
        </w:numPr>
        <w:suppressAutoHyphens/>
        <w:spacing w:after="0" w:line="276" w:lineRule="auto"/>
        <w:jc w:val="both"/>
        <w:rPr>
          <w:rFonts w:ascii="Times New Roman" w:hAnsi="Times New Roman" w:cs="Times New Roman"/>
        </w:rPr>
      </w:pPr>
      <w:r w:rsidRPr="005229C8">
        <w:rPr>
          <w:rFonts w:ascii="Times New Roman" w:hAnsi="Times New Roman" w:cs="Times New Roman"/>
        </w:rPr>
        <w:t>W sytuacji wystąpienia okoliczności wskazanych w ust</w:t>
      </w:r>
      <w:r w:rsidR="002826D8" w:rsidRPr="005229C8">
        <w:rPr>
          <w:rFonts w:ascii="Times New Roman" w:hAnsi="Times New Roman" w:cs="Times New Roman"/>
        </w:rPr>
        <w:t xml:space="preserve">. 5 </w:t>
      </w:r>
      <w:r w:rsidRPr="005229C8">
        <w:rPr>
          <w:rFonts w:ascii="Times New Roman" w:hAnsi="Times New Roman" w:cs="Times New Roman"/>
        </w:rPr>
        <w:t xml:space="preserve">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911B676" w14:textId="77777777" w:rsidR="004930F6" w:rsidRPr="005229C8" w:rsidRDefault="00464D3B">
      <w:pPr>
        <w:pStyle w:val="Akapitzlist"/>
        <w:numPr>
          <w:ilvl w:val="0"/>
          <w:numId w:val="37"/>
        </w:numPr>
        <w:suppressAutoHyphens/>
        <w:spacing w:after="0" w:line="276" w:lineRule="auto"/>
        <w:jc w:val="both"/>
        <w:rPr>
          <w:rFonts w:ascii="Times New Roman" w:hAnsi="Times New Roman" w:cs="Times New Roman"/>
        </w:rPr>
      </w:pPr>
      <w:r w:rsidRPr="005229C8">
        <w:rPr>
          <w:rFonts w:ascii="Times New Roman" w:hAnsi="Times New Roman" w:cs="Times New Roman"/>
        </w:rPr>
        <w:t xml:space="preserve">W sytuacji wystąpienia okoliczności wskazanych w ust. </w:t>
      </w:r>
      <w:r w:rsidR="002826D8" w:rsidRPr="005229C8">
        <w:rPr>
          <w:rFonts w:ascii="Times New Roman" w:hAnsi="Times New Roman" w:cs="Times New Roman"/>
        </w:rPr>
        <w:t>5</w:t>
      </w:r>
      <w:r w:rsidRPr="005229C8">
        <w:rPr>
          <w:rFonts w:ascii="Times New Roman" w:hAnsi="Times New Roman" w:cs="Times New Roman"/>
        </w:rPr>
        <w:t xml:space="preserve">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002826D8" w:rsidRPr="005229C8">
        <w:rPr>
          <w:rFonts w:ascii="Times New Roman" w:hAnsi="Times New Roman" w:cs="Times New Roman"/>
        </w:rPr>
        <w:t xml:space="preserve"> 5</w:t>
      </w:r>
      <w:r w:rsidRPr="005229C8">
        <w:rPr>
          <w:rFonts w:ascii="Times New Roman" w:hAnsi="Times New Roman" w:cs="Times New Roman"/>
        </w:rPr>
        <w:t xml:space="preserve"> pkt 3 lub 4 niniejszego paragrafu na kalkulację wynagrodzenia. Wniosek może obejmować jedynie dodatkowe koszty realizacji Umowy, które Wykonawca obowiązkowo ponosi w związku ze zmianą zasad, o których mowa w ust</w:t>
      </w:r>
      <w:r w:rsidR="002826D8" w:rsidRPr="005229C8">
        <w:rPr>
          <w:rFonts w:ascii="Times New Roman" w:hAnsi="Times New Roman" w:cs="Times New Roman"/>
        </w:rPr>
        <w:t>. 5</w:t>
      </w:r>
      <w:r w:rsidRPr="005229C8">
        <w:rPr>
          <w:rFonts w:ascii="Times New Roman" w:hAnsi="Times New Roman" w:cs="Times New Roman"/>
        </w:rPr>
        <w:t xml:space="preserve"> pkt 3 lub 4 niniejszego paragrafu.</w:t>
      </w:r>
    </w:p>
    <w:p w14:paraId="26F7C824" w14:textId="0A166AF4" w:rsidR="002826D8" w:rsidRPr="005229C8" w:rsidRDefault="002826D8">
      <w:pPr>
        <w:pStyle w:val="Akapitzlist"/>
        <w:numPr>
          <w:ilvl w:val="0"/>
          <w:numId w:val="37"/>
        </w:numPr>
        <w:suppressAutoHyphens/>
        <w:spacing w:after="0" w:line="276" w:lineRule="auto"/>
        <w:jc w:val="both"/>
        <w:rPr>
          <w:rFonts w:ascii="Times New Roman" w:hAnsi="Times New Roman" w:cs="Times New Roman"/>
        </w:rPr>
      </w:pPr>
      <w:r w:rsidRPr="005229C8">
        <w:rPr>
          <w:rFonts w:ascii="Times New Roman" w:hAnsi="Times New Roman" w:cs="Times New Roman"/>
        </w:rPr>
        <w:t xml:space="preserve"> </w:t>
      </w:r>
      <w:r w:rsidR="00464D3B" w:rsidRPr="005229C8">
        <w:rPr>
          <w:rFonts w:ascii="Times New Roman" w:hAnsi="Times New Roman" w:cs="Times New Roman"/>
        </w:rPr>
        <w:t xml:space="preserve">Zmiana Umowy w zakresie zmiany wynagrodzenia z przyczyn określonych w ust. </w:t>
      </w:r>
      <w:r w:rsidRPr="005229C8">
        <w:rPr>
          <w:rFonts w:ascii="Times New Roman" w:hAnsi="Times New Roman" w:cs="Times New Roman"/>
        </w:rPr>
        <w:t>5</w:t>
      </w:r>
      <w:r w:rsidR="00464D3B" w:rsidRPr="005229C8">
        <w:rPr>
          <w:rFonts w:ascii="Times New Roman" w:hAnsi="Times New Roman" w:cs="Times New Roman"/>
        </w:rPr>
        <w:t xml:space="preserve"> pkt 1-4 obejmować będzie wyłącznie płatności za prace, których w dniu zmiany odpowiednio stawki podatku VAT, wysokości minimalnego wynagrodzenia za pracę i składki na ubezpieczenia społeczne lub zdrowotne, jeszcze nie wykonano.</w:t>
      </w:r>
      <w:r w:rsidRPr="005229C8">
        <w:rPr>
          <w:rFonts w:ascii="Times New Roman" w:hAnsi="Times New Roman" w:cs="Times New Roman"/>
        </w:rPr>
        <w:t xml:space="preserve"> </w:t>
      </w:r>
      <w:r w:rsidR="00464D3B" w:rsidRPr="005229C8">
        <w:rPr>
          <w:rFonts w:ascii="Times New Roman" w:hAnsi="Times New Roman" w:cs="Times New Roman"/>
        </w:rPr>
        <w:t>Obowiązek wykazania wpływu zmian, o których mowa w ust. 1 niniejszego paragrafu na zmianę wynagrodzenia, o którym mowa w § 6 ust. 1 Umowy, należy do Wykonawcy pod rygorem odmowy dokonania zmiany Umowy przez Zamawiającego.</w:t>
      </w:r>
    </w:p>
    <w:p w14:paraId="4A56AF00" w14:textId="77777777" w:rsidR="00FB2921" w:rsidRPr="005229C8" w:rsidRDefault="00FB2921" w:rsidP="00B55CD1">
      <w:pPr>
        <w:widowControl w:val="0"/>
        <w:suppressAutoHyphens/>
        <w:spacing w:after="0" w:line="276" w:lineRule="auto"/>
        <w:jc w:val="both"/>
        <w:rPr>
          <w:rFonts w:ascii="Times New Roman" w:hAnsi="Times New Roman" w:cs="Times New Roman"/>
        </w:rPr>
      </w:pPr>
    </w:p>
    <w:p w14:paraId="5AACA22E" w14:textId="77777777" w:rsidR="00312F00" w:rsidRPr="005229C8" w:rsidRDefault="00312F00" w:rsidP="00B55CD1">
      <w:pPr>
        <w:spacing w:after="0" w:line="276" w:lineRule="auto"/>
        <w:jc w:val="center"/>
        <w:rPr>
          <w:rFonts w:ascii="Times New Roman" w:hAnsi="Times New Roman" w:cs="Times New Roman"/>
          <w:b/>
        </w:rPr>
      </w:pPr>
    </w:p>
    <w:p w14:paraId="47D53D82" w14:textId="0CCA5A25" w:rsidR="00994218" w:rsidRPr="005229C8" w:rsidRDefault="00D35636" w:rsidP="00B55CD1">
      <w:pPr>
        <w:spacing w:after="0" w:line="276" w:lineRule="auto"/>
        <w:jc w:val="center"/>
        <w:rPr>
          <w:rFonts w:ascii="Times New Roman" w:hAnsi="Times New Roman" w:cs="Times New Roman"/>
          <w:b/>
        </w:rPr>
      </w:pPr>
      <w:r w:rsidRPr="005229C8">
        <w:rPr>
          <w:rFonts w:ascii="Times New Roman" w:hAnsi="Times New Roman" w:cs="Times New Roman"/>
          <w:b/>
        </w:rPr>
        <w:t>§ 1</w:t>
      </w:r>
      <w:r w:rsidR="0042073D" w:rsidRPr="005229C8">
        <w:rPr>
          <w:rFonts w:ascii="Times New Roman" w:hAnsi="Times New Roman" w:cs="Times New Roman"/>
          <w:b/>
        </w:rPr>
        <w:t>4</w:t>
      </w:r>
    </w:p>
    <w:p w14:paraId="49F1078C" w14:textId="258BE028" w:rsidR="00DA30B5" w:rsidRPr="005229C8" w:rsidRDefault="00DA30B5" w:rsidP="00B55CD1">
      <w:pPr>
        <w:spacing w:after="0" w:line="276" w:lineRule="auto"/>
        <w:jc w:val="center"/>
        <w:rPr>
          <w:rFonts w:ascii="Times New Roman" w:hAnsi="Times New Roman" w:cs="Times New Roman"/>
          <w:b/>
        </w:rPr>
      </w:pPr>
      <w:r w:rsidRPr="005229C8">
        <w:rPr>
          <w:rFonts w:ascii="Times New Roman" w:hAnsi="Times New Roman" w:cs="Times New Roman"/>
          <w:b/>
        </w:rPr>
        <w:t>Roboty zamienne</w:t>
      </w:r>
    </w:p>
    <w:p w14:paraId="55227CB8" w14:textId="199281CE" w:rsidR="00994218" w:rsidRPr="005229C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Arial Unicode MS" w:hAnsi="Times New Roman" w:cs="Times New Roman"/>
          <w:lang w:eastAsia="pl-PL"/>
        </w:rPr>
        <w:lastRenderedPageBreak/>
        <w:t xml:space="preserve">Wszelkie roboty oraz koszty nie ujęte w Przedmiocie Umowy określonym w dokumentach: </w:t>
      </w:r>
      <w:r w:rsidR="005A1FAD" w:rsidRPr="005229C8">
        <w:rPr>
          <w:rFonts w:ascii="Times New Roman" w:eastAsia="Arial Unicode MS" w:hAnsi="Times New Roman" w:cs="Times New Roman"/>
          <w:lang w:eastAsia="pl-PL"/>
        </w:rPr>
        <w:t>programie funkcjonalno-użytkowym,</w:t>
      </w:r>
      <w:r w:rsidR="005E5345" w:rsidRPr="005229C8">
        <w:rPr>
          <w:rFonts w:ascii="Times New Roman" w:eastAsia="Arial Unicode MS" w:hAnsi="Times New Roman" w:cs="Times New Roman"/>
          <w:lang w:eastAsia="pl-PL"/>
        </w:rPr>
        <w:t xml:space="preserve"> koncepcji zagospodarowania terenu, </w:t>
      </w:r>
      <w:r w:rsidR="005A1FAD" w:rsidRPr="005229C8">
        <w:rPr>
          <w:rFonts w:ascii="Times New Roman" w:eastAsia="Arial Unicode MS" w:hAnsi="Times New Roman" w:cs="Times New Roman"/>
          <w:lang w:eastAsia="pl-PL"/>
        </w:rPr>
        <w:t xml:space="preserve">SWZ, </w:t>
      </w:r>
      <w:r w:rsidRPr="005229C8">
        <w:rPr>
          <w:rFonts w:ascii="Times New Roman" w:eastAsia="Arial Unicode MS" w:hAnsi="Times New Roman" w:cs="Times New Roman"/>
          <w:lang w:eastAsia="pl-PL"/>
        </w:rPr>
        <w:t xml:space="preserve">odpowiedziach na składane pytania w trakcie procedury postępowania o zamówienie publiczne oraz innych zapisów Specyfikacji Warunków Zamówienia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w:t>
      </w:r>
      <w:r w:rsidR="005A1FAD" w:rsidRPr="005229C8">
        <w:rPr>
          <w:rFonts w:ascii="Times New Roman" w:eastAsia="Arial Unicode MS" w:hAnsi="Times New Roman" w:cs="Times New Roman"/>
          <w:lang w:eastAsia="pl-PL"/>
        </w:rPr>
        <w:t xml:space="preserve">rezygnować </w:t>
      </w:r>
      <w:r w:rsidRPr="005229C8">
        <w:rPr>
          <w:rFonts w:ascii="Times New Roman" w:eastAsia="Arial Unicode MS" w:hAnsi="Times New Roman" w:cs="Times New Roman"/>
          <w:lang w:eastAsia="pl-PL"/>
        </w:rPr>
        <w:t>z wykonania robót</w:t>
      </w:r>
      <w:r w:rsidRPr="005229C8">
        <w:rPr>
          <w:rFonts w:ascii="Times New Roman" w:eastAsia="Arial Unicode MS" w:hAnsi="Times New Roman" w:cs="Times New Roman"/>
          <w:b/>
          <w:lang w:eastAsia="pl-PL"/>
        </w:rPr>
        <w:t xml:space="preserve"> </w:t>
      </w:r>
      <w:r w:rsidRPr="005229C8">
        <w:rPr>
          <w:rFonts w:ascii="Times New Roman" w:eastAsia="Arial Unicode MS" w:hAnsi="Times New Roman" w:cs="Times New Roman"/>
          <w:lang w:eastAsia="pl-PL"/>
        </w:rPr>
        <w:t>zaniechanych.</w:t>
      </w:r>
    </w:p>
    <w:p w14:paraId="2717753D" w14:textId="77777777" w:rsidR="00994218" w:rsidRPr="005229C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Arial Unicode MS" w:hAnsi="Times New Roman" w:cs="Times New Roman"/>
          <w:lang w:eastAsia="pl-PL"/>
        </w:rPr>
        <w:t>Zamawiający dopuszcza możliwość wystąpienia w trakcie realizacji przedmiotu umowy konieczności wykonania robót zamiennych w stosunku do przewidzianych dokumentacją projektową oraz robót dodatkowych, o których mowa w ust. 6 niniejszego paragrafu, w sytuacji gdy wykonanie tych robót będzie niezbędne do prawidłowego, tj. zgodnego 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49F96932" w14:textId="77777777" w:rsidR="00994218" w:rsidRPr="005229C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Arial Unicode MS" w:hAnsi="Times New Roman" w:cs="Times New Roman"/>
          <w:lang w:eastAsia="pl-PL"/>
        </w:rPr>
        <w:t xml:space="preserve">Przewiduje się możliwość ograniczenia zakresu rzeczowego Przedmiotu Umowy, </w:t>
      </w:r>
      <w:r w:rsidRPr="005229C8">
        <w:rPr>
          <w:rFonts w:ascii="Times New Roman" w:eastAsia="Arial Unicode MS" w:hAnsi="Times New Roman" w:cs="Times New Roman"/>
          <w:lang w:eastAsia="pl-PL"/>
        </w:rPr>
        <w:br/>
        <w:t xml:space="preserve">w sytuacji gdy wykonanie danych robót będzie zbędne do prawidłowego, tj. zgodnego </w:t>
      </w:r>
      <w:r w:rsidRPr="005229C8">
        <w:rPr>
          <w:rFonts w:ascii="Times New Roman" w:eastAsia="Arial Unicode MS" w:hAnsi="Times New Roman" w:cs="Times New Roman"/>
          <w:lang w:eastAsia="pl-PL"/>
        </w:rPr>
        <w:br/>
        <w:t>z zasadami wiedzy technicznej i obowiązującymi na dzień odbioru robót przepisami, wykonania Przedmiotu Umowy (roboty zaniechane).</w:t>
      </w:r>
    </w:p>
    <w:p w14:paraId="00457A4F" w14:textId="77777777" w:rsidR="00994218" w:rsidRPr="005229C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Arial Unicode MS" w:hAnsi="Times New Roman" w:cs="Times New Roman"/>
          <w:lang w:eastAsia="pl-PL"/>
        </w:rPr>
        <w:t>Rozliczanie robót dodatkowych, zamiennych lub zaniechanych odbywać się będzie fakturą końcową.</w:t>
      </w:r>
    </w:p>
    <w:p w14:paraId="0471E5B2" w14:textId="77777777" w:rsidR="00994218" w:rsidRPr="005229C8" w:rsidRDefault="00994218">
      <w:pPr>
        <w:numPr>
          <w:ilvl w:val="0"/>
          <w:numId w:val="42"/>
        </w:numPr>
        <w:overflowPunct w:val="0"/>
        <w:spacing w:after="0" w:line="276" w:lineRule="auto"/>
        <w:ind w:left="426" w:hanging="426"/>
        <w:jc w:val="both"/>
        <w:textAlignment w:val="baseline"/>
        <w:rPr>
          <w:rFonts w:ascii="Times New Roman" w:hAnsi="Times New Roman" w:cs="Times New Roman"/>
        </w:rPr>
      </w:pPr>
      <w:r w:rsidRPr="005229C8">
        <w:rPr>
          <w:rFonts w:ascii="Times New Roman" w:eastAsia="Arial Unicode MS" w:hAnsi="Times New Roman" w:cs="Times New Roman"/>
          <w:lang w:eastAsia="pl-PL"/>
        </w:rPr>
        <w:t>Rozliczanie robót zamiennych w stosunku do przewidzianych dokumentacją projektową odbywać się będzie w oparciu o następujące założenia:</w:t>
      </w:r>
    </w:p>
    <w:p w14:paraId="20858B99" w14:textId="77777777" w:rsidR="00994218" w:rsidRPr="005229C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należy wyliczyć cenę roboty, która miała być pierwotnie wykonana,</w:t>
      </w:r>
    </w:p>
    <w:p w14:paraId="3E493BB1" w14:textId="77777777" w:rsidR="00994218" w:rsidRPr="005229C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należy wyliczyć cenę roboty zamiennej,</w:t>
      </w:r>
    </w:p>
    <w:p w14:paraId="1A83D76C" w14:textId="77777777" w:rsidR="00994218" w:rsidRPr="005229C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należy wyliczyć różnicę pomiędzy tymi cenami,</w:t>
      </w:r>
    </w:p>
    <w:p w14:paraId="4EEC0B6C" w14:textId="77777777" w:rsidR="00994218" w:rsidRPr="005229C8" w:rsidRDefault="00994218">
      <w:pPr>
        <w:widowControl w:val="0"/>
        <w:numPr>
          <w:ilvl w:val="1"/>
          <w:numId w:val="39"/>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 xml:space="preserve">wyliczeń w/w cen należy dokonać w oparciu o następujące założenia: </w:t>
      </w:r>
    </w:p>
    <w:p w14:paraId="348DD0C4" w14:textId="349A1A4B" w:rsidR="00994218" w:rsidRPr="005229C8" w:rsidRDefault="00994218">
      <w:pPr>
        <w:widowControl w:val="0"/>
        <w:numPr>
          <w:ilvl w:val="2"/>
          <w:numId w:val="39"/>
        </w:numPr>
        <w:tabs>
          <w:tab w:val="left" w:pos="362"/>
        </w:tabs>
        <w:suppressAutoHyphens/>
        <w:spacing w:after="0" w:line="276" w:lineRule="auto"/>
        <w:ind w:left="1276" w:hanging="283"/>
        <w:contextualSpacing/>
        <w:jc w:val="both"/>
        <w:rPr>
          <w:rFonts w:ascii="Times New Roman" w:eastAsia="Arial Unicode MS" w:hAnsi="Times New Roman" w:cs="Times New Roman"/>
          <w:lang w:eastAsia="pl-PL"/>
        </w:rPr>
      </w:pPr>
      <w:r w:rsidRPr="005229C8">
        <w:rPr>
          <w:rFonts w:ascii="Times New Roman" w:eastAsia="Arial Unicode MS" w:hAnsi="Times New Roman" w:cs="Times New Roman"/>
          <w:lang w:eastAsia="pl-PL"/>
        </w:rPr>
        <w:t>ceny jed</w:t>
      </w:r>
      <w:r w:rsidR="00DC06EB" w:rsidRPr="005229C8">
        <w:rPr>
          <w:rFonts w:ascii="Times New Roman" w:eastAsia="Arial Unicode MS" w:hAnsi="Times New Roman" w:cs="Times New Roman"/>
          <w:lang w:eastAsia="pl-PL"/>
        </w:rPr>
        <w:t xml:space="preserve">nostkowe robót należy przyjąć wg stawek dla oferty </w:t>
      </w:r>
      <w:r w:rsidRPr="005229C8">
        <w:rPr>
          <w:rFonts w:ascii="Times New Roman" w:eastAsia="Arial Unicode MS" w:hAnsi="Times New Roman" w:cs="Times New Roman"/>
          <w:lang w:eastAsia="pl-PL"/>
        </w:rPr>
        <w:t>przedstawione</w:t>
      </w:r>
      <w:r w:rsidR="00DC06EB" w:rsidRPr="005229C8">
        <w:rPr>
          <w:rFonts w:ascii="Times New Roman" w:eastAsia="Arial Unicode MS" w:hAnsi="Times New Roman" w:cs="Times New Roman"/>
          <w:lang w:eastAsia="pl-PL"/>
        </w:rPr>
        <w:t>j</w:t>
      </w:r>
      <w:r w:rsidRPr="005229C8">
        <w:rPr>
          <w:rFonts w:ascii="Times New Roman" w:eastAsia="Arial Unicode MS" w:hAnsi="Times New Roman" w:cs="Times New Roman"/>
          <w:lang w:eastAsia="pl-PL"/>
        </w:rPr>
        <w:t xml:space="preserve"> przez Wykonawcę, a w przypadku gdy nie ma możliwości takiego rozliczenia, ceny czynników produkcji zostaną przyjęte z zeszytów SEKOCENBUD na poziomie kwartału poprzedzającego wykonanie robót,</w:t>
      </w:r>
    </w:p>
    <w:p w14:paraId="3F8EB543" w14:textId="414E6FBB" w:rsidR="00994218" w:rsidRPr="005229C8" w:rsidRDefault="00994218">
      <w:pPr>
        <w:widowControl w:val="0"/>
        <w:numPr>
          <w:ilvl w:val="2"/>
          <w:numId w:val="39"/>
        </w:numPr>
        <w:tabs>
          <w:tab w:val="left" w:pos="362"/>
        </w:tabs>
        <w:suppressAutoHyphens/>
        <w:spacing w:after="0" w:line="276" w:lineRule="auto"/>
        <w:ind w:left="1276" w:hanging="283"/>
        <w:contextualSpacing/>
        <w:jc w:val="both"/>
        <w:rPr>
          <w:rFonts w:ascii="Times New Roman" w:hAnsi="Times New Roman" w:cs="Times New Roman"/>
        </w:rPr>
      </w:pPr>
      <w:r w:rsidRPr="005229C8">
        <w:rPr>
          <w:rFonts w:ascii="Times New Roman" w:eastAsia="Arial Unicode MS" w:hAnsi="Times New Roman" w:cs="Times New Roman"/>
          <w:lang w:eastAsia="pl-PL"/>
        </w:rPr>
        <w:t xml:space="preserve">podstawą do określenia nakładów rzeczowych będą normy </w:t>
      </w:r>
      <w:r w:rsidR="00DC06EB" w:rsidRPr="005229C8">
        <w:rPr>
          <w:rFonts w:ascii="Times New Roman" w:eastAsia="Arial Unicode MS" w:hAnsi="Times New Roman" w:cs="Times New Roman"/>
          <w:lang w:eastAsia="pl-PL"/>
        </w:rPr>
        <w:t>przyjęte w ofercie</w:t>
      </w:r>
      <w:r w:rsidRPr="005229C8">
        <w:rPr>
          <w:rFonts w:ascii="Times New Roman" w:eastAsia="Arial Unicode MS" w:hAnsi="Times New Roman" w:cs="Times New Roman"/>
          <w:lang w:eastAsia="pl-PL"/>
        </w:rPr>
        <w:t xml:space="preserve"> Wykonawc</w:t>
      </w:r>
      <w:r w:rsidR="00DC06EB" w:rsidRPr="005229C8">
        <w:rPr>
          <w:rFonts w:ascii="Times New Roman" w:eastAsia="Arial Unicode MS" w:hAnsi="Times New Roman" w:cs="Times New Roman"/>
          <w:lang w:eastAsia="pl-PL"/>
        </w:rPr>
        <w:t>y</w:t>
      </w:r>
      <w:r w:rsidRPr="005229C8">
        <w:rPr>
          <w:rFonts w:ascii="Times New Roman" w:eastAsia="Arial Unicode MS" w:hAnsi="Times New Roman" w:cs="Times New Roman"/>
          <w:lang w:eastAsia="pl-PL"/>
        </w:rPr>
        <w:t>, a w przypadku ich braku – odpowiednie pozycje: kolejno wg ważności stosowania: KNR, KNNR, wycena indywidualna Wykonawcy podlega zatwierdzeniu przez Zamawiającego.</w:t>
      </w:r>
    </w:p>
    <w:p w14:paraId="60CC9ECF" w14:textId="77777777" w:rsidR="00994218" w:rsidRPr="005229C8" w:rsidRDefault="00994218">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5229C8">
        <w:rPr>
          <w:rFonts w:ascii="Times New Roman" w:eastAsia="Arial Unicode MS" w:hAnsi="Times New Roman" w:cs="Times New Roman"/>
          <w:lang w:eastAsia="pl-PL"/>
        </w:rPr>
        <w:t xml:space="preserve">Rozliczanie robót dodatkowych odbywać się będzie w oparciu o następujące założenia: </w:t>
      </w:r>
    </w:p>
    <w:p w14:paraId="24F55261" w14:textId="32C87BB5" w:rsidR="00994218" w:rsidRPr="005229C8" w:rsidRDefault="00994218">
      <w:pPr>
        <w:widowControl w:val="0"/>
        <w:numPr>
          <w:ilvl w:val="0"/>
          <w:numId w:val="41"/>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 xml:space="preserve">ceny jednostkowe robót będą przyjmowane </w:t>
      </w:r>
      <w:r w:rsidR="00A45AB5" w:rsidRPr="005229C8">
        <w:rPr>
          <w:rFonts w:ascii="Times New Roman" w:eastAsia="Arial Unicode MS" w:hAnsi="Times New Roman" w:cs="Times New Roman"/>
          <w:lang w:eastAsia="pl-PL"/>
        </w:rPr>
        <w:t>na zasadach określonych w ust. 5 pkt 4)</w:t>
      </w:r>
      <w:r w:rsidRPr="005229C8">
        <w:rPr>
          <w:rFonts w:ascii="Times New Roman" w:eastAsia="Arial Unicode MS" w:hAnsi="Times New Roman" w:cs="Times New Roman"/>
          <w:lang w:eastAsia="pl-PL"/>
        </w:rPr>
        <w:t>, a ilości wykonanych robót na podstawie wykonanego obmiaru i akceptowane przez inspektora nadzoru inwestorskiego danej branży,</w:t>
      </w:r>
    </w:p>
    <w:p w14:paraId="72660B48" w14:textId="6ABCA9F2" w:rsidR="00994218" w:rsidRPr="005229C8" w:rsidRDefault="00994218">
      <w:pPr>
        <w:widowControl w:val="0"/>
        <w:numPr>
          <w:ilvl w:val="0"/>
          <w:numId w:val="41"/>
        </w:numPr>
        <w:tabs>
          <w:tab w:val="left" w:pos="362"/>
        </w:tabs>
        <w:suppressAutoHyphens/>
        <w:spacing w:after="0" w:line="276" w:lineRule="auto"/>
        <w:contextualSpacing/>
        <w:jc w:val="both"/>
        <w:rPr>
          <w:rFonts w:ascii="Times New Roman" w:hAnsi="Times New Roman" w:cs="Times New Roman"/>
        </w:rPr>
      </w:pPr>
      <w:r w:rsidRPr="005229C8">
        <w:rPr>
          <w:rFonts w:ascii="Times New Roman" w:eastAsia="Arial Unicode MS" w:hAnsi="Times New Roman" w:cs="Times New Roman"/>
          <w:lang w:eastAsia="pl-PL"/>
        </w:rPr>
        <w:t>w przypadku, gdy wystąpią roboty, na któr</w:t>
      </w:r>
      <w:r w:rsidR="00A45AB5" w:rsidRPr="005229C8">
        <w:rPr>
          <w:rFonts w:ascii="Times New Roman" w:eastAsia="Arial Unicode MS" w:hAnsi="Times New Roman" w:cs="Times New Roman"/>
          <w:lang w:eastAsia="pl-PL"/>
        </w:rPr>
        <w:t>ych Wykonawca nie ujął w ofercie</w:t>
      </w:r>
      <w:r w:rsidRPr="005229C8">
        <w:rPr>
          <w:rFonts w:ascii="Times New Roman" w:eastAsia="Arial Unicode MS" w:hAnsi="Times New Roman" w:cs="Times New Roman"/>
          <w:lang w:eastAsia="pl-PL"/>
        </w:rPr>
        <w:t xml:space="preserve"> </w:t>
      </w:r>
      <w:r w:rsidR="00A45AB5" w:rsidRPr="005229C8">
        <w:rPr>
          <w:rFonts w:ascii="Times New Roman" w:eastAsia="Arial Unicode MS" w:hAnsi="Times New Roman" w:cs="Times New Roman"/>
          <w:lang w:eastAsia="pl-PL"/>
        </w:rPr>
        <w:t>,</w:t>
      </w:r>
      <w:r w:rsidRPr="005229C8">
        <w:rPr>
          <w:rFonts w:ascii="Times New Roman" w:eastAsia="Arial Unicode MS" w:hAnsi="Times New Roman" w:cs="Times New Roman"/>
          <w:lang w:eastAsia="pl-PL"/>
        </w:rPr>
        <w:t>roboty te rozliczone będą na podstawie kosztorysów przygotowanych przez Wykonawcę, a zatwierdzonych przez Inspektora Nadzoru i Zamawiającego. Kosztorysy te będą opracowane w oparciu o założenia przywołane w ust. 5 pkt 4) niniejszego paragrafu.</w:t>
      </w:r>
    </w:p>
    <w:p w14:paraId="4FCBC443" w14:textId="77777777" w:rsidR="00994218" w:rsidRPr="005229C8" w:rsidRDefault="00994218">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5229C8">
        <w:rPr>
          <w:rFonts w:ascii="Times New Roman" w:eastAsia="Arial Unicode MS" w:hAnsi="Times New Roman" w:cs="Times New Roman"/>
          <w:lang w:eastAsia="pl-PL"/>
        </w:rPr>
        <w:t>Rozliczenie wartości robót zaniechanych odbywać się będzie na zasadach opisanych w ust. 5 pkt 1) i 4).</w:t>
      </w:r>
    </w:p>
    <w:p w14:paraId="573528F6" w14:textId="121F74C1" w:rsidR="00994218" w:rsidRPr="005229C8" w:rsidRDefault="00994218">
      <w:pPr>
        <w:widowControl w:val="0"/>
        <w:numPr>
          <w:ilvl w:val="0"/>
          <w:numId w:val="42"/>
        </w:numPr>
        <w:tabs>
          <w:tab w:val="left" w:pos="362"/>
        </w:tabs>
        <w:suppressAutoHyphens/>
        <w:spacing w:after="0" w:line="276" w:lineRule="auto"/>
        <w:ind w:left="426" w:hanging="426"/>
        <w:contextualSpacing/>
        <w:jc w:val="both"/>
        <w:rPr>
          <w:rFonts w:ascii="Times New Roman" w:hAnsi="Times New Roman" w:cs="Times New Roman"/>
        </w:rPr>
      </w:pPr>
      <w:r w:rsidRPr="005229C8">
        <w:rPr>
          <w:rFonts w:ascii="Times New Roman" w:eastAsia="Arial Unicode MS" w:hAnsi="Times New Roman" w:cs="Times New Roman"/>
          <w:lang w:eastAsia="pl-PL"/>
        </w:rPr>
        <w:t>Zmiana wysokości wynagrodzenia wymaga zmiany Umowy w drodze pisemnego aneksu pod rygorem nieważności.</w:t>
      </w:r>
    </w:p>
    <w:p w14:paraId="05F059E0" w14:textId="694506D1" w:rsidR="00312F00" w:rsidRPr="005229C8" w:rsidRDefault="00312F00" w:rsidP="00B55CD1">
      <w:pPr>
        <w:widowControl w:val="0"/>
        <w:tabs>
          <w:tab w:val="left" w:pos="362"/>
        </w:tabs>
        <w:suppressAutoHyphens/>
        <w:spacing w:after="0" w:line="276" w:lineRule="auto"/>
        <w:contextualSpacing/>
        <w:jc w:val="both"/>
        <w:rPr>
          <w:rFonts w:ascii="Times New Roman" w:hAnsi="Times New Roman" w:cs="Times New Roman"/>
        </w:rPr>
      </w:pPr>
    </w:p>
    <w:p w14:paraId="2D71516A" w14:textId="21C0CABB" w:rsidR="00994218" w:rsidRPr="005229C8" w:rsidRDefault="00994218" w:rsidP="00B55CD1">
      <w:pPr>
        <w:overflowPunct w:val="0"/>
        <w:spacing w:line="276" w:lineRule="auto"/>
        <w:jc w:val="center"/>
        <w:textAlignment w:val="baseline"/>
        <w:rPr>
          <w:rFonts w:ascii="Times New Roman" w:eastAsia="Times New Roman" w:hAnsi="Times New Roman" w:cs="Times New Roman"/>
          <w:b/>
        </w:rPr>
      </w:pPr>
      <w:r w:rsidRPr="005229C8">
        <w:rPr>
          <w:rFonts w:ascii="Times New Roman" w:eastAsia="Times New Roman" w:hAnsi="Times New Roman" w:cs="Times New Roman"/>
          <w:b/>
        </w:rPr>
        <w:t>§ 1</w:t>
      </w:r>
      <w:r w:rsidR="002D72C9" w:rsidRPr="005229C8">
        <w:rPr>
          <w:rFonts w:ascii="Times New Roman" w:eastAsia="Times New Roman" w:hAnsi="Times New Roman" w:cs="Times New Roman"/>
          <w:b/>
        </w:rPr>
        <w:t>5</w:t>
      </w:r>
    </w:p>
    <w:p w14:paraId="7C2E2A77" w14:textId="2121125E" w:rsidR="00DA30B5" w:rsidRPr="005229C8" w:rsidRDefault="00DA30B5" w:rsidP="00B55CD1">
      <w:pPr>
        <w:overflowPunct w:val="0"/>
        <w:spacing w:line="276" w:lineRule="auto"/>
        <w:jc w:val="center"/>
        <w:textAlignment w:val="baseline"/>
        <w:rPr>
          <w:rFonts w:ascii="Times New Roman" w:hAnsi="Times New Roman" w:cs="Times New Roman"/>
        </w:rPr>
      </w:pPr>
      <w:r w:rsidRPr="005229C8">
        <w:rPr>
          <w:rFonts w:ascii="Times New Roman" w:eastAsia="Times New Roman" w:hAnsi="Times New Roman" w:cs="Times New Roman"/>
          <w:b/>
        </w:rPr>
        <w:t>Przelew wierzytelności</w:t>
      </w:r>
    </w:p>
    <w:p w14:paraId="6F4D267F" w14:textId="77777777" w:rsidR="00994218" w:rsidRPr="005229C8" w:rsidRDefault="00994218">
      <w:pPr>
        <w:widowControl w:val="0"/>
        <w:numPr>
          <w:ilvl w:val="0"/>
          <w:numId w:val="40"/>
        </w:numPr>
        <w:tabs>
          <w:tab w:val="left" w:pos="364"/>
        </w:tabs>
        <w:suppressAutoHyphens/>
        <w:spacing w:after="0" w:line="276" w:lineRule="auto"/>
        <w:ind w:left="357" w:hanging="357"/>
        <w:contextualSpacing/>
        <w:jc w:val="both"/>
        <w:rPr>
          <w:rFonts w:ascii="Times New Roman" w:hAnsi="Times New Roman" w:cs="Times New Roman"/>
        </w:rPr>
      </w:pPr>
      <w:r w:rsidRPr="005229C8">
        <w:rPr>
          <w:rFonts w:ascii="Times New Roman" w:eastAsia="Arial Unicode MS" w:hAnsi="Times New Roman" w:cs="Times New Roman"/>
          <w:lang w:eastAsia="pl-PL"/>
        </w:rPr>
        <w:lastRenderedPageBreak/>
        <w:t xml:space="preserve">Zamawiający zastrzega, że przelew wierzytelności nie może nastąpić bez jego zgody wyrażonej na piśmie pod rygorem nieważności. </w:t>
      </w:r>
    </w:p>
    <w:p w14:paraId="31E93157" w14:textId="6B8BBED6" w:rsidR="00884F7B" w:rsidRPr="005229C8" w:rsidRDefault="00994218">
      <w:pPr>
        <w:widowControl w:val="0"/>
        <w:numPr>
          <w:ilvl w:val="0"/>
          <w:numId w:val="40"/>
        </w:numPr>
        <w:tabs>
          <w:tab w:val="left" w:pos="364"/>
        </w:tabs>
        <w:suppressAutoHyphens/>
        <w:overflowPunct w:val="0"/>
        <w:spacing w:after="0" w:line="276" w:lineRule="auto"/>
        <w:ind w:left="357" w:hanging="357"/>
        <w:jc w:val="both"/>
        <w:textAlignment w:val="baseline"/>
        <w:rPr>
          <w:rFonts w:ascii="Times New Roman" w:hAnsi="Times New Roman" w:cs="Times New Roman"/>
        </w:rPr>
      </w:pPr>
      <w:r w:rsidRPr="005229C8">
        <w:rPr>
          <w:rFonts w:ascii="Times New Roman" w:eastAsia="Arial Unicode MS" w:hAnsi="Times New Roman" w:cs="Times New Roman"/>
          <w:lang w:eastAsia="pl-PL"/>
        </w:rPr>
        <w:t>W przypadku, gdy Wykonawca występuje jako Konsorcjum, z wnioskiem o wyrażenie zgody na przelew jakiejkolwiek wierzytelności wynikającej z Umowy muszą wystąpić łącznie wszyscy członkowie Konsorcjum.</w:t>
      </w:r>
    </w:p>
    <w:p w14:paraId="68E400E8" w14:textId="570D3CFA" w:rsidR="00994218" w:rsidRPr="00C2550C" w:rsidRDefault="00994218" w:rsidP="00B55CD1">
      <w:pPr>
        <w:spacing w:line="276" w:lineRule="auto"/>
        <w:jc w:val="center"/>
        <w:rPr>
          <w:rFonts w:ascii="Times New Roman" w:hAnsi="Times New Roman" w:cs="Times New Roman"/>
        </w:rPr>
      </w:pPr>
      <w:r w:rsidRPr="00C2550C">
        <w:rPr>
          <w:rFonts w:ascii="Times New Roman" w:hAnsi="Times New Roman" w:cs="Times New Roman"/>
          <w:b/>
          <w:bCs/>
        </w:rPr>
        <w:t>§ 1</w:t>
      </w:r>
      <w:r w:rsidR="002D72C9" w:rsidRPr="00C2550C">
        <w:rPr>
          <w:rFonts w:ascii="Times New Roman" w:hAnsi="Times New Roman" w:cs="Times New Roman"/>
          <w:b/>
          <w:bCs/>
        </w:rPr>
        <w:t>6</w:t>
      </w:r>
      <w:r w:rsidRPr="00C2550C">
        <w:rPr>
          <w:rFonts w:ascii="Times New Roman" w:hAnsi="Times New Roman" w:cs="Times New Roman"/>
          <w:b/>
          <w:bCs/>
        </w:rPr>
        <w:t xml:space="preserve"> </w:t>
      </w:r>
    </w:p>
    <w:p w14:paraId="580F97CF" w14:textId="3865F40F" w:rsidR="00E855F6" w:rsidRPr="00C2550C" w:rsidRDefault="002B6EE6" w:rsidP="00B55CD1">
      <w:pPr>
        <w:spacing w:before="100" w:beforeAutospacing="1" w:after="120" w:line="276" w:lineRule="auto"/>
        <w:jc w:val="center"/>
        <w:rPr>
          <w:rFonts w:ascii="Times New Roman" w:eastAsia="Times New Roman" w:hAnsi="Times New Roman" w:cs="Times New Roman"/>
          <w:b/>
          <w:lang w:eastAsia="pl-PL"/>
        </w:rPr>
      </w:pPr>
      <w:r w:rsidRPr="00C2550C">
        <w:rPr>
          <w:rFonts w:ascii="Times New Roman" w:hAnsi="Times New Roman" w:cs="Times New Roman"/>
          <w:b/>
          <w:bCs/>
        </w:rPr>
        <w:t>Klauzule waloryzacyjne</w:t>
      </w:r>
      <w:r w:rsidRPr="00C2550C">
        <w:rPr>
          <w:rFonts w:ascii="Times New Roman" w:hAnsi="Times New Roman" w:cs="Times New Roman"/>
          <w:b/>
        </w:rPr>
        <w:t xml:space="preserve"> </w:t>
      </w:r>
      <w:r w:rsidR="00312F00" w:rsidRPr="00C2550C">
        <w:rPr>
          <w:rFonts w:ascii="Times New Roman" w:eastAsia="Times New Roman" w:hAnsi="Times New Roman" w:cs="Times New Roman"/>
          <w:b/>
          <w:lang w:eastAsia="pl-PL"/>
        </w:rPr>
        <w:t>w przypadku zmiany ceny materiałów lub kosztów związanych z realizacją zamówienia.</w:t>
      </w:r>
    </w:p>
    <w:p w14:paraId="4C3C51C8" w14:textId="77777777" w:rsidR="00EA2605"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Zamawiający przewiduje możliwość zmiany wysokości wynagrodzenia określonego</w:t>
      </w:r>
      <w:r w:rsidRPr="00C2550C">
        <w:rPr>
          <w:rFonts w:ascii="Times New Roman" w:eastAsia="Times New Roman" w:hAnsi="Times New Roman" w:cs="Times New Roman"/>
          <w:lang w:eastAsia="pl-PL"/>
        </w:rPr>
        <w:br/>
        <w:t>w § 6 ust. 1 umowy – gdy została ona zawarta na okres dłuższy niż 6 miesięcy - w przypadku zmiany ceny materiałów lub kosztów związanych z realizacją zamówienia</w:t>
      </w:r>
      <w:r w:rsidR="003B7548" w:rsidRPr="00C2550C">
        <w:rPr>
          <w:rFonts w:ascii="Times New Roman" w:eastAsia="Times New Roman" w:hAnsi="Times New Roman" w:cs="Times New Roman"/>
          <w:lang w:eastAsia="pl-PL"/>
        </w:rPr>
        <w:t>.</w:t>
      </w:r>
      <w:r w:rsidR="001A7CEF" w:rsidRPr="00C2550C">
        <w:rPr>
          <w:rFonts w:ascii="Times New Roman" w:eastAsia="Times New Roman" w:hAnsi="Times New Roman" w:cs="Times New Roman"/>
          <w:lang w:eastAsia="pl-PL"/>
        </w:rPr>
        <w:t xml:space="preserve"> </w:t>
      </w:r>
      <w:r w:rsidR="009A51F2" w:rsidRPr="00C2550C">
        <w:rPr>
          <w:rFonts w:ascii="Times New Roman" w:hAnsi="Times New Roman" w:cs="Times New Roman"/>
          <w:shd w:val="clear" w:color="auto" w:fill="FFFFFF"/>
        </w:rPr>
        <w:t>Przez zmianę ceny materiałów lub kosztów rozumie się wzrost odpowiednio cen lub kosztów, jak i ich obniżenie, względem ceny lub kosztu przyjętych w celu ustalenia wynagrodzenia wykonawcy zawartego w ofercie</w:t>
      </w:r>
      <w:r w:rsidR="00EA2605" w:rsidRPr="00C2550C">
        <w:rPr>
          <w:rFonts w:ascii="Times New Roman" w:hAnsi="Times New Roman" w:cs="Times New Roman"/>
          <w:shd w:val="clear" w:color="auto" w:fill="FFFFFF"/>
        </w:rPr>
        <w:t>.</w:t>
      </w:r>
    </w:p>
    <w:p w14:paraId="57776A04" w14:textId="6D6D73BA" w:rsidR="00312F00"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Poziom zmiany ceny materiałów lub kosztów związanych z realizacją zamówienia uprawniający Strony umowy do żądania zmiany wynagrodzenia</w:t>
      </w:r>
      <w:r w:rsidR="00EA2605" w:rsidRPr="00C2550C">
        <w:rPr>
          <w:rFonts w:ascii="Times New Roman" w:eastAsia="Times New Roman" w:hAnsi="Times New Roman" w:cs="Times New Roman"/>
          <w:lang w:eastAsia="pl-PL"/>
        </w:rPr>
        <w:t>,</w:t>
      </w:r>
      <w:r w:rsidRPr="00C2550C">
        <w:rPr>
          <w:rFonts w:ascii="Times New Roman" w:eastAsia="Times New Roman" w:hAnsi="Times New Roman" w:cs="Times New Roman"/>
          <w:lang w:eastAsia="pl-PL"/>
        </w:rPr>
        <w:t xml:space="preserve"> ustala się na</w:t>
      </w:r>
      <w:r w:rsidR="005229C8" w:rsidRPr="00C2550C">
        <w:rPr>
          <w:rFonts w:ascii="Times New Roman" w:eastAsia="Times New Roman" w:hAnsi="Times New Roman" w:cs="Times New Roman"/>
          <w:lang w:eastAsia="pl-PL"/>
        </w:rPr>
        <w:t xml:space="preserve"> wartość powyżej</w:t>
      </w:r>
      <w:r w:rsidRPr="00C2550C">
        <w:rPr>
          <w:rFonts w:ascii="Times New Roman" w:eastAsia="Times New Roman" w:hAnsi="Times New Roman" w:cs="Times New Roman"/>
          <w:lang w:eastAsia="pl-PL"/>
        </w:rPr>
        <w:t xml:space="preserve"> </w:t>
      </w:r>
      <w:r w:rsidR="004D4CF3">
        <w:rPr>
          <w:rFonts w:ascii="Times New Roman" w:eastAsia="Times New Roman" w:hAnsi="Times New Roman" w:cs="Times New Roman"/>
          <w:lang w:eastAsia="pl-PL"/>
        </w:rPr>
        <w:t>20</w:t>
      </w:r>
      <w:r w:rsidRPr="00C2550C">
        <w:rPr>
          <w:rFonts w:ascii="Times New Roman" w:eastAsia="Times New Roman" w:hAnsi="Times New Roman" w:cs="Times New Roman"/>
          <w:lang w:eastAsia="pl-PL"/>
        </w:rPr>
        <w:t xml:space="preserve"> % w stosunku do poziomu cen tych samych materiałów lub kosztów z dnia złożenia oferty</w:t>
      </w:r>
      <w:r w:rsidR="001C646A" w:rsidRPr="00C2550C">
        <w:rPr>
          <w:rFonts w:ascii="Times New Roman" w:eastAsia="Times New Roman" w:hAnsi="Times New Roman" w:cs="Times New Roman"/>
          <w:lang w:eastAsia="pl-PL"/>
        </w:rPr>
        <w:t>.</w:t>
      </w:r>
    </w:p>
    <w:p w14:paraId="1B2B0F72" w14:textId="0EA93A7A" w:rsidR="00312F00"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 xml:space="preserve">W sytuacji wzrostu ceny materiałów lub kosztów związanych z realizacją zamówienia powyżej </w:t>
      </w:r>
      <w:r w:rsidR="004D4CF3">
        <w:rPr>
          <w:rFonts w:ascii="Times New Roman" w:eastAsia="Times New Roman" w:hAnsi="Times New Roman" w:cs="Times New Roman"/>
          <w:lang w:eastAsia="pl-PL"/>
        </w:rPr>
        <w:t>20</w:t>
      </w:r>
      <w:r w:rsidRPr="00C2550C">
        <w:rPr>
          <w:rFonts w:ascii="Times New Roman" w:eastAsia="Times New Roman" w:hAnsi="Times New Roman" w:cs="Times New Roman"/>
          <w:lang w:eastAsia="pl-PL"/>
        </w:rPr>
        <w:t xml:space="preserve">% Wykonawca jest uprawniony złożyć Zamawiającemu pisemny wniosek o zmianę umowy. Wniosek powinien zawierać wyczerpujące uzasadnienie faktyczne i wskazanie podstaw prawnych </w:t>
      </w:r>
      <w:r w:rsidR="00350315" w:rsidRPr="00C2550C">
        <w:rPr>
          <w:rFonts w:ascii="Times New Roman" w:eastAsia="Times New Roman" w:hAnsi="Times New Roman" w:cs="Times New Roman"/>
          <w:lang w:eastAsia="pl-PL"/>
        </w:rPr>
        <w:t xml:space="preserve">wykazujące w jaki sposób zmiana cen lub materiałów wpłynęła na koszt wykonania zamówienia </w:t>
      </w:r>
      <w:r w:rsidRPr="00C2550C">
        <w:rPr>
          <w:rFonts w:ascii="Times New Roman" w:eastAsia="Times New Roman" w:hAnsi="Times New Roman" w:cs="Times New Roman"/>
          <w:lang w:eastAsia="pl-PL"/>
        </w:rPr>
        <w:t>oraz dokładne wyliczenie kwoty wynagrodzenia Wykonawcy po</w:t>
      </w:r>
      <w:r w:rsidR="004D02B8" w:rsidRPr="00C2550C">
        <w:rPr>
          <w:rFonts w:ascii="Times New Roman" w:eastAsia="Times New Roman" w:hAnsi="Times New Roman" w:cs="Times New Roman"/>
          <w:lang w:eastAsia="pl-PL"/>
        </w:rPr>
        <w:t xml:space="preserve"> ewentualnej</w:t>
      </w:r>
      <w:r w:rsidRPr="00C2550C">
        <w:rPr>
          <w:rFonts w:ascii="Times New Roman" w:eastAsia="Times New Roman" w:hAnsi="Times New Roman" w:cs="Times New Roman"/>
          <w:lang w:eastAsia="pl-PL"/>
        </w:rPr>
        <w:t xml:space="preserve"> zmianie umowy.</w:t>
      </w:r>
      <w:r w:rsidR="003B7548" w:rsidRPr="00C2550C">
        <w:rPr>
          <w:rFonts w:ascii="Times New Roman" w:eastAsia="Times New Roman" w:hAnsi="Times New Roman" w:cs="Times New Roman"/>
          <w:lang w:eastAsia="pl-PL"/>
        </w:rPr>
        <w:t xml:space="preserve"> </w:t>
      </w:r>
      <w:r w:rsidR="003B7548" w:rsidRPr="00C2550C">
        <w:rPr>
          <w:rFonts w:ascii="Times New Roman" w:hAnsi="Times New Roman" w:cs="Times New Roman"/>
        </w:rPr>
        <w:t>Zamawiający w terminie 7 dni od dnia otrzymania wyliczeń zaakceptuje przedstawione wyliczenia lub zgłosi do nich uwagi.</w:t>
      </w:r>
    </w:p>
    <w:p w14:paraId="3D3AE3F6" w14:textId="3B4CB412" w:rsidR="00350315"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 xml:space="preserve">W sytuacji spadku ceny materiałów lub kosztów związanych z realizacją zamówienia powyżej </w:t>
      </w:r>
      <w:r w:rsidR="004D4CF3">
        <w:rPr>
          <w:rFonts w:ascii="Times New Roman" w:eastAsia="Times New Roman" w:hAnsi="Times New Roman" w:cs="Times New Roman"/>
          <w:lang w:eastAsia="pl-PL"/>
        </w:rPr>
        <w:t>20</w:t>
      </w:r>
      <w:r w:rsidRPr="00C2550C">
        <w:rPr>
          <w:rFonts w:ascii="Times New Roman" w:eastAsia="Times New Roman" w:hAnsi="Times New Roman" w:cs="Times New Roman"/>
          <w:lang w:eastAsia="pl-PL"/>
        </w:rPr>
        <w:t>% Zamawiający jest uprawniony złożyć Wykonawcy pisemną informację</w:t>
      </w:r>
      <w:r w:rsidR="00DC1693" w:rsidRPr="00C2550C">
        <w:rPr>
          <w:rFonts w:ascii="Times New Roman" w:eastAsia="Times New Roman" w:hAnsi="Times New Roman" w:cs="Times New Roman"/>
          <w:lang w:eastAsia="pl-PL"/>
        </w:rPr>
        <w:t xml:space="preserve">. </w:t>
      </w:r>
      <w:r w:rsidRPr="00C2550C">
        <w:rPr>
          <w:rFonts w:ascii="Times New Roman" w:eastAsia="Times New Roman" w:hAnsi="Times New Roman" w:cs="Times New Roman"/>
          <w:lang w:eastAsia="pl-PL"/>
        </w:rPr>
        <w:t xml:space="preserve">Informacja powinna zawierać wyczerpujące uzasadnienie faktyczne i wskazanie podstaw prawnych </w:t>
      </w:r>
      <w:r w:rsidR="00350315" w:rsidRPr="00C2550C">
        <w:rPr>
          <w:rFonts w:ascii="Times New Roman" w:eastAsia="Times New Roman" w:hAnsi="Times New Roman" w:cs="Times New Roman"/>
          <w:lang w:eastAsia="pl-PL"/>
        </w:rPr>
        <w:t>wykazujące w jaki sposób zmiana cen lub materiałów wpłynęła na koszt wykonania zamówienia oraz dokładne wyliczenie kwoty wynagrodzenia Wykonawcy.</w:t>
      </w:r>
    </w:p>
    <w:p w14:paraId="4FD13CEF" w14:textId="06D69D8E" w:rsidR="0033246E"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Wysokość wynagrodzenia Wykonawcy</w:t>
      </w:r>
      <w:r w:rsidR="00150D65" w:rsidRPr="00C2550C">
        <w:rPr>
          <w:rFonts w:ascii="Times New Roman" w:eastAsia="Times New Roman" w:hAnsi="Times New Roman" w:cs="Times New Roman"/>
          <w:lang w:eastAsia="pl-PL"/>
        </w:rPr>
        <w:t xml:space="preserve"> przy zachowaniu wymogów z niniejszego paragrafu</w:t>
      </w:r>
      <w:r w:rsidRPr="00C2550C">
        <w:rPr>
          <w:rFonts w:ascii="Times New Roman" w:eastAsia="Times New Roman" w:hAnsi="Times New Roman" w:cs="Times New Roman"/>
          <w:lang w:eastAsia="pl-PL"/>
        </w:rPr>
        <w:t xml:space="preserve"> ulegnie waloryzacji o zmianę wskaźnika cen produkcji budowlano-montażowej, ustalanego przez Prezesa Głównego Urzędu Statystycznego i ogłaszanego w Dzienniku Urzędowym RP „Monitor Polski”</w:t>
      </w:r>
      <w:r w:rsidR="0033246E" w:rsidRPr="00C2550C">
        <w:rPr>
          <w:rFonts w:ascii="Times New Roman" w:eastAsia="Times New Roman" w:hAnsi="Times New Roman" w:cs="Times New Roman"/>
          <w:lang w:eastAsia="pl-PL"/>
        </w:rPr>
        <w:t xml:space="preserve">, </w:t>
      </w:r>
      <w:r w:rsidR="0033246E" w:rsidRPr="00C2550C">
        <w:rPr>
          <w:rFonts w:ascii="Times New Roman" w:hAnsi="Times New Roman" w:cs="Times New Roman"/>
        </w:rPr>
        <w:t>przy czym wskaźnik wzrostu cen powinien dotyczyć okresu pomiędzy miesiącem, w którym upływał termin składania ofert (w postępowaniu prowadzącym do zawarcia niniejszej umowy), a miesiącem w którym ziściły się warunki waloryzacji (nie wcześniejszym</w:t>
      </w:r>
      <w:r w:rsidR="00B63359" w:rsidRPr="00C2550C">
        <w:rPr>
          <w:rFonts w:ascii="Times New Roman" w:hAnsi="Times New Roman" w:cs="Times New Roman"/>
        </w:rPr>
        <w:t xml:space="preserve"> jednak</w:t>
      </w:r>
      <w:r w:rsidR="0033246E" w:rsidRPr="00C2550C">
        <w:rPr>
          <w:rFonts w:ascii="Times New Roman" w:hAnsi="Times New Roman" w:cs="Times New Roman"/>
        </w:rPr>
        <w:t xml:space="preserve"> niż miesiąc, w którym przypadł termin początkowy waloryzacji). </w:t>
      </w:r>
      <w:r w:rsidRPr="00C2550C">
        <w:rPr>
          <w:rFonts w:ascii="Times New Roman" w:eastAsia="Times New Roman" w:hAnsi="Times New Roman" w:cs="Times New Roman"/>
          <w:lang w:eastAsia="pl-PL"/>
        </w:rPr>
        <w:t>W przypadku gdyby wskaźniki przestały być dostępne, zastosowanie znajdą inne, najbardziej zbliżone, wskaźniki publikowane przez Prezesa GUS</w:t>
      </w:r>
      <w:r w:rsidR="0033246E" w:rsidRPr="00C2550C">
        <w:rPr>
          <w:rFonts w:ascii="Times New Roman" w:eastAsia="Times New Roman" w:hAnsi="Times New Roman" w:cs="Times New Roman"/>
          <w:lang w:eastAsia="pl-PL"/>
        </w:rPr>
        <w:t xml:space="preserve">, </w:t>
      </w:r>
    </w:p>
    <w:p w14:paraId="1D80F4D5" w14:textId="53DADD3F" w:rsidR="00312F00"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Wniosek</w:t>
      </w:r>
      <w:r w:rsidR="00150D65" w:rsidRPr="00C2550C">
        <w:rPr>
          <w:rFonts w:ascii="Times New Roman" w:eastAsia="Times New Roman" w:hAnsi="Times New Roman" w:cs="Times New Roman"/>
          <w:lang w:eastAsia="pl-PL"/>
        </w:rPr>
        <w:t>/informację</w:t>
      </w:r>
      <w:r w:rsidRPr="00C2550C">
        <w:rPr>
          <w:rFonts w:ascii="Times New Roman" w:eastAsia="Times New Roman" w:hAnsi="Times New Roman" w:cs="Times New Roman"/>
          <w:lang w:eastAsia="pl-PL"/>
        </w:rPr>
        <w:t xml:space="preserve"> o którym mowa w ust. 3 i 4 można złożyć nie wcześniej niż po upływie </w:t>
      </w:r>
      <w:r w:rsidR="00503458" w:rsidRPr="00C2550C">
        <w:rPr>
          <w:rFonts w:ascii="Times New Roman" w:eastAsia="Times New Roman" w:hAnsi="Times New Roman" w:cs="Times New Roman"/>
          <w:lang w:eastAsia="pl-PL"/>
        </w:rPr>
        <w:t>6</w:t>
      </w:r>
      <w:r w:rsidRPr="00C2550C">
        <w:rPr>
          <w:rFonts w:ascii="Times New Roman" w:eastAsia="Times New Roman" w:hAnsi="Times New Roman" w:cs="Times New Roman"/>
          <w:lang w:eastAsia="pl-PL"/>
        </w:rPr>
        <w:t xml:space="preserve"> miesięcy od dnia zawarcia umowy (początkowy termin </w:t>
      </w:r>
      <w:r w:rsidR="00865227" w:rsidRPr="00C2550C">
        <w:rPr>
          <w:rFonts w:ascii="Times New Roman" w:eastAsia="Times New Roman" w:hAnsi="Times New Roman" w:cs="Times New Roman"/>
          <w:lang w:eastAsia="pl-PL"/>
        </w:rPr>
        <w:t>ustalenia zmiany wynagrodzenia). Jeżeli umowa została zawarta po upływie 180 dni od dnia upływu terminu składnia ofert, początkowym terminem ustalenia zmiany wynagrodzenia jest dzień otwarcia ofert. M</w:t>
      </w:r>
      <w:r w:rsidRPr="00C2550C">
        <w:rPr>
          <w:rFonts w:ascii="Times New Roman" w:eastAsia="Times New Roman" w:hAnsi="Times New Roman" w:cs="Times New Roman"/>
          <w:lang w:eastAsia="pl-PL"/>
        </w:rPr>
        <w:t xml:space="preserve">ożliwe jest wprowadzanie kolejnych zmian wynagrodzenia </w:t>
      </w:r>
      <w:r w:rsidR="00865227" w:rsidRPr="00C2550C">
        <w:rPr>
          <w:rFonts w:ascii="Times New Roman" w:eastAsia="Times New Roman" w:hAnsi="Times New Roman" w:cs="Times New Roman"/>
          <w:lang w:eastAsia="pl-PL"/>
        </w:rPr>
        <w:br/>
      </w:r>
      <w:r w:rsidRPr="00C2550C">
        <w:rPr>
          <w:rFonts w:ascii="Times New Roman" w:eastAsia="Times New Roman" w:hAnsi="Times New Roman" w:cs="Times New Roman"/>
          <w:lang w:eastAsia="pl-PL"/>
        </w:rPr>
        <w:t>z zastrzeżeniem, że będą one wprowadzane nie częściej niż co 6 miesięcy</w:t>
      </w:r>
      <w:r w:rsidR="003B7548" w:rsidRPr="00C2550C">
        <w:rPr>
          <w:rFonts w:ascii="Times New Roman" w:eastAsia="Times New Roman" w:hAnsi="Times New Roman" w:cs="Times New Roman"/>
          <w:lang w:eastAsia="pl-PL"/>
        </w:rPr>
        <w:t xml:space="preserve"> następujących po</w:t>
      </w:r>
      <w:r w:rsidR="00B63359" w:rsidRPr="00C2550C">
        <w:rPr>
          <w:rFonts w:ascii="Times New Roman" w:eastAsia="Times New Roman" w:hAnsi="Times New Roman" w:cs="Times New Roman"/>
          <w:lang w:eastAsia="pl-PL"/>
        </w:rPr>
        <w:t xml:space="preserve"> następnym</w:t>
      </w:r>
      <w:r w:rsidR="003B7548" w:rsidRPr="00C2550C">
        <w:rPr>
          <w:rFonts w:ascii="Times New Roman" w:eastAsia="Times New Roman" w:hAnsi="Times New Roman" w:cs="Times New Roman"/>
          <w:lang w:eastAsia="pl-PL"/>
        </w:rPr>
        <w:t xml:space="preserve"> miesiącu </w:t>
      </w:r>
      <w:r w:rsidR="00B63359" w:rsidRPr="00C2550C">
        <w:rPr>
          <w:rFonts w:ascii="Times New Roman" w:eastAsia="Times New Roman" w:hAnsi="Times New Roman" w:cs="Times New Roman"/>
          <w:lang w:eastAsia="pl-PL"/>
        </w:rPr>
        <w:t xml:space="preserve">po miesiącu </w:t>
      </w:r>
      <w:r w:rsidR="003B7548" w:rsidRPr="00C2550C">
        <w:rPr>
          <w:rFonts w:ascii="Times New Roman" w:eastAsia="Times New Roman" w:hAnsi="Times New Roman" w:cs="Times New Roman"/>
          <w:lang w:eastAsia="pl-PL"/>
        </w:rPr>
        <w:t>w którym</w:t>
      </w:r>
      <w:r w:rsidR="00B55CD1" w:rsidRPr="00C2550C">
        <w:rPr>
          <w:rFonts w:ascii="Times New Roman" w:eastAsia="Times New Roman" w:hAnsi="Times New Roman" w:cs="Times New Roman"/>
          <w:lang w:eastAsia="pl-PL"/>
        </w:rPr>
        <w:t xml:space="preserve"> poprzednia</w:t>
      </w:r>
      <w:r w:rsidR="003B7548" w:rsidRPr="00C2550C">
        <w:rPr>
          <w:rFonts w:ascii="Times New Roman" w:eastAsia="Times New Roman" w:hAnsi="Times New Roman" w:cs="Times New Roman"/>
          <w:lang w:eastAsia="pl-PL"/>
        </w:rPr>
        <w:t xml:space="preserve"> waloryzacja została dokonana</w:t>
      </w:r>
      <w:r w:rsidRPr="00C2550C">
        <w:rPr>
          <w:rFonts w:ascii="Times New Roman" w:eastAsia="Times New Roman" w:hAnsi="Times New Roman" w:cs="Times New Roman"/>
          <w:lang w:eastAsia="pl-PL"/>
        </w:rPr>
        <w:t>.</w:t>
      </w:r>
    </w:p>
    <w:p w14:paraId="773D59B4" w14:textId="21B0DD3C" w:rsidR="00312F00"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Zmiana umowy w zakresie zmiany wynagrodzenia z przyczyn określonych w ust. 1 obejmować będzie wyłącznie płatności za prace, których jeszcze nie wykonano.</w:t>
      </w:r>
      <w:r w:rsidR="00193AEB" w:rsidRPr="00C2550C">
        <w:rPr>
          <w:rFonts w:ascii="Times New Roman" w:eastAsia="Times New Roman" w:hAnsi="Times New Roman" w:cs="Times New Roman"/>
          <w:lang w:eastAsia="pl-PL"/>
        </w:rPr>
        <w:t xml:space="preserve"> Waloryzacji będzie podlegać wyłącznie </w:t>
      </w:r>
      <w:r w:rsidR="00193AEB" w:rsidRPr="00C2550C">
        <w:rPr>
          <w:rFonts w:ascii="Times New Roman" w:eastAsia="Times New Roman" w:hAnsi="Times New Roman" w:cs="Times New Roman"/>
          <w:lang w:eastAsia="pl-PL"/>
        </w:rPr>
        <w:lastRenderedPageBreak/>
        <w:t>wynagrodzenie Wykonawcy za roboty wykonane w terminie zakończenia robót, a po upływie tego terminu wynagrodzenie nie będzie już waloryzowane.</w:t>
      </w:r>
    </w:p>
    <w:p w14:paraId="07A755CA" w14:textId="0CEE20A1" w:rsidR="00312F00"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Maksymalna wartość poszczególnej zmiany wynagrodzenia, jaką dopuszcza Zamawiający w efekcie zastosowania postanowień o zasadach wprowadzania zmian wysokości wynagrodzenia, o których mowa</w:t>
      </w:r>
      <w:r w:rsidR="00193AEB" w:rsidRPr="00C2550C">
        <w:rPr>
          <w:rFonts w:ascii="Times New Roman" w:eastAsia="Times New Roman" w:hAnsi="Times New Roman" w:cs="Times New Roman"/>
          <w:lang w:eastAsia="pl-PL"/>
        </w:rPr>
        <w:br/>
      </w:r>
      <w:r w:rsidRPr="00C2550C">
        <w:rPr>
          <w:rFonts w:ascii="Times New Roman" w:eastAsia="Times New Roman" w:hAnsi="Times New Roman" w:cs="Times New Roman"/>
          <w:lang w:eastAsia="pl-PL"/>
        </w:rPr>
        <w:t xml:space="preserve"> w ust. 1 to </w:t>
      </w:r>
      <w:r w:rsidR="00CC6FA4" w:rsidRPr="00C2550C">
        <w:rPr>
          <w:rFonts w:ascii="Times New Roman" w:eastAsia="Times New Roman" w:hAnsi="Times New Roman" w:cs="Times New Roman"/>
          <w:lang w:eastAsia="pl-PL"/>
        </w:rPr>
        <w:t>5</w:t>
      </w:r>
      <w:r w:rsidRPr="00C2550C">
        <w:rPr>
          <w:rFonts w:ascii="Times New Roman" w:eastAsia="Times New Roman" w:hAnsi="Times New Roman" w:cs="Times New Roman"/>
          <w:lang w:eastAsia="pl-PL"/>
        </w:rPr>
        <w:t>% wynagrodzenia za zakres Przedmiotu umowy niezrealizowany jeszcze przez Wykonawcę</w:t>
      </w:r>
      <w:r w:rsidR="00193AEB" w:rsidRPr="00C2550C">
        <w:rPr>
          <w:rFonts w:ascii="Times New Roman" w:eastAsia="Times New Roman" w:hAnsi="Times New Roman" w:cs="Times New Roman"/>
          <w:lang w:eastAsia="pl-PL"/>
        </w:rPr>
        <w:br/>
      </w:r>
      <w:r w:rsidRPr="00C2550C">
        <w:rPr>
          <w:rFonts w:ascii="Times New Roman" w:eastAsia="Times New Roman" w:hAnsi="Times New Roman" w:cs="Times New Roman"/>
          <w:lang w:eastAsia="pl-PL"/>
        </w:rPr>
        <w:t xml:space="preserve"> i nieodebrany przez Zamawiającego przed dniem złożenia wniosku, a łączna maksymalna wartość wszystkich zmian wynagrodzenia</w:t>
      </w:r>
      <w:r w:rsidR="00E76C6C" w:rsidRPr="00C2550C">
        <w:rPr>
          <w:rFonts w:ascii="Times New Roman" w:eastAsia="Times New Roman" w:hAnsi="Times New Roman" w:cs="Times New Roman"/>
          <w:lang w:eastAsia="pl-PL"/>
        </w:rPr>
        <w:t xml:space="preserve"> przez okres trwania umowy</w:t>
      </w:r>
      <w:r w:rsidRPr="00C2550C">
        <w:rPr>
          <w:rFonts w:ascii="Times New Roman" w:eastAsia="Times New Roman" w:hAnsi="Times New Roman" w:cs="Times New Roman"/>
          <w:lang w:eastAsia="pl-PL"/>
        </w:rPr>
        <w:t>, jaką dopuszcza Zamawiający w efekcie zastosowania postanowień</w:t>
      </w:r>
      <w:r w:rsidR="00E76C6C" w:rsidRPr="00C2550C">
        <w:rPr>
          <w:rFonts w:ascii="Times New Roman" w:eastAsia="Times New Roman" w:hAnsi="Times New Roman" w:cs="Times New Roman"/>
          <w:lang w:eastAsia="pl-PL"/>
        </w:rPr>
        <w:t xml:space="preserve"> </w:t>
      </w:r>
      <w:r w:rsidR="00853BFF" w:rsidRPr="00C2550C">
        <w:rPr>
          <w:rFonts w:ascii="Times New Roman" w:eastAsia="Times New Roman" w:hAnsi="Times New Roman" w:cs="Times New Roman"/>
          <w:lang w:eastAsia="pl-PL"/>
        </w:rPr>
        <w:t>z niniejszego paragrafu</w:t>
      </w:r>
      <w:r w:rsidR="00193AEB" w:rsidRPr="00C2550C">
        <w:rPr>
          <w:rFonts w:ascii="Times New Roman" w:eastAsia="Times New Roman" w:hAnsi="Times New Roman" w:cs="Times New Roman"/>
          <w:lang w:eastAsia="pl-PL"/>
        </w:rPr>
        <w:t xml:space="preserve"> to </w:t>
      </w:r>
      <w:r w:rsidR="00CC6FA4" w:rsidRPr="00C2550C">
        <w:rPr>
          <w:rFonts w:ascii="Times New Roman" w:eastAsia="Times New Roman" w:hAnsi="Times New Roman" w:cs="Times New Roman"/>
          <w:lang w:eastAsia="pl-PL"/>
        </w:rPr>
        <w:t>10</w:t>
      </w:r>
      <w:r w:rsidR="00193AEB" w:rsidRPr="00C2550C">
        <w:rPr>
          <w:rFonts w:ascii="Times New Roman" w:eastAsia="Times New Roman" w:hAnsi="Times New Roman" w:cs="Times New Roman"/>
          <w:lang w:eastAsia="pl-PL"/>
        </w:rPr>
        <w:t xml:space="preserve">% wynagrodzenia, </w:t>
      </w:r>
      <w:r w:rsidRPr="00C2550C">
        <w:rPr>
          <w:rFonts w:ascii="Times New Roman" w:eastAsia="Times New Roman" w:hAnsi="Times New Roman" w:cs="Times New Roman"/>
          <w:lang w:eastAsia="pl-PL"/>
        </w:rPr>
        <w:t>o którym mowa w § 6 ust. 1 umowy.</w:t>
      </w:r>
    </w:p>
    <w:p w14:paraId="3CE4DD95" w14:textId="4BAEB4A3" w:rsidR="009E6FA6" w:rsidRPr="00C2550C" w:rsidRDefault="00312F00">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Postanowień umownych w zakresie waloryzacji nie stosuje się od chwili osiągnięcia limitu, o którym mowa w ust. 8.</w:t>
      </w:r>
      <w:r w:rsidR="00A573BC" w:rsidRPr="00C2550C">
        <w:rPr>
          <w:rFonts w:ascii="Times New Roman" w:eastAsia="Times New Roman" w:hAnsi="Times New Roman" w:cs="Times New Roman"/>
          <w:lang w:eastAsia="pl-PL"/>
        </w:rPr>
        <w:t xml:space="preserve"> </w:t>
      </w:r>
    </w:p>
    <w:p w14:paraId="24E5EAA4" w14:textId="0DCF8A84" w:rsidR="00350315" w:rsidRPr="00C2550C" w:rsidRDefault="00350315">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Zwiększenie wynagrodzenia Wykonawcy następuje w formie aneksu do umowy na wniosek Wykonawcy</w:t>
      </w:r>
      <w:r w:rsidR="003B7548" w:rsidRPr="00C2550C">
        <w:rPr>
          <w:rFonts w:ascii="Times New Roman" w:eastAsia="Times New Roman" w:hAnsi="Times New Roman" w:cs="Times New Roman"/>
          <w:lang w:eastAsia="pl-PL"/>
        </w:rPr>
        <w:t xml:space="preserve"> po uprzedniej</w:t>
      </w:r>
      <w:r w:rsidR="003B7548" w:rsidRPr="00C2550C">
        <w:rPr>
          <w:rFonts w:ascii="Times New Roman" w:hAnsi="Times New Roman" w:cs="Times New Roman"/>
        </w:rPr>
        <w:t xml:space="preserve"> akceptacji Zamawiającego o której mowa w ust. 3.</w:t>
      </w:r>
    </w:p>
    <w:p w14:paraId="567A4EE8" w14:textId="77777777" w:rsidR="00A573BC" w:rsidRPr="00C2550C" w:rsidRDefault="00350315">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Obniżenie Wynagrodzenia Wykonawcy nastąpi w formie jednostronnego oświadczenia Zamawiającego</w:t>
      </w:r>
      <w:r w:rsidRPr="00C2550C">
        <w:rPr>
          <w:rFonts w:ascii="Times New Roman" w:eastAsia="Times New Roman" w:hAnsi="Times New Roman" w:cs="Times New Roman"/>
          <w:lang w:eastAsia="pl-PL"/>
        </w:rPr>
        <w:br/>
        <w:t xml:space="preserve"> i nie wymaga zwarcia aneksu do umowy.</w:t>
      </w:r>
    </w:p>
    <w:p w14:paraId="361C5722" w14:textId="269B4177" w:rsidR="00A573BC" w:rsidRPr="00C2550C" w:rsidRDefault="00A573BC">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Zmiana wynagrodzenia nastąpi od następnego miesiąca po miesiącu w którym rozpatrzono wniosek Wykonawcy albo w którym złożono informację Wykonawcy o której mowa w ust.</w:t>
      </w:r>
      <w:r w:rsidR="00EA2605" w:rsidRPr="00C2550C">
        <w:rPr>
          <w:rFonts w:ascii="Times New Roman" w:eastAsia="Times New Roman" w:hAnsi="Times New Roman" w:cs="Times New Roman"/>
          <w:lang w:eastAsia="pl-PL"/>
        </w:rPr>
        <w:t>4.</w:t>
      </w:r>
    </w:p>
    <w:p w14:paraId="220AA1E7" w14:textId="1F2E41CF" w:rsidR="009A51F2" w:rsidRPr="00C2550C" w:rsidRDefault="009A51F2">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Zmiana wynagrodzenia zgodnie z niniejszym paragrafem wyczerpuje roszczenia Wykonawcy związane ze zmianą ceny materiałów lub kosztów związanych z realizacją przedmiotu umowy.</w:t>
      </w:r>
    </w:p>
    <w:p w14:paraId="5631908D" w14:textId="7E6E6843" w:rsidR="009A51F2" w:rsidRPr="00C2550C" w:rsidRDefault="009A51F2">
      <w:pPr>
        <w:numPr>
          <w:ilvl w:val="0"/>
          <w:numId w:val="51"/>
        </w:numPr>
        <w:spacing w:before="100" w:beforeAutospacing="1" w:after="120" w:line="276" w:lineRule="auto"/>
        <w:ind w:left="360"/>
        <w:jc w:val="both"/>
        <w:rPr>
          <w:rFonts w:ascii="Times New Roman" w:eastAsia="Times New Roman" w:hAnsi="Times New Roman" w:cs="Times New Roman"/>
          <w:lang w:eastAsia="pl-PL"/>
        </w:rPr>
      </w:pPr>
      <w:r w:rsidRPr="00C2550C">
        <w:rPr>
          <w:rFonts w:ascii="Times New Roman" w:eastAsia="Times New Roman" w:hAnsi="Times New Roman" w:cs="Times New Roman"/>
          <w:lang w:eastAsia="pl-PL"/>
        </w:rPr>
        <w:t>Wykonawca, którego wynagrodzenie zostało zmienione w związku z zastosowaniem postanowień niniejszego paragrafu</w:t>
      </w:r>
      <w:r w:rsidR="00193AEB" w:rsidRPr="00C2550C">
        <w:rPr>
          <w:rFonts w:ascii="Times New Roman" w:eastAsia="Times New Roman" w:hAnsi="Times New Roman" w:cs="Times New Roman"/>
          <w:lang w:eastAsia="pl-PL"/>
        </w:rPr>
        <w:t xml:space="preserve"> i który zawarł umowę na okres dłuższy niż 6 miesięcy</w:t>
      </w:r>
      <w:r w:rsidRPr="00C2550C">
        <w:rPr>
          <w:rFonts w:ascii="Times New Roman" w:eastAsia="Times New Roman" w:hAnsi="Times New Roman" w:cs="Times New Roman"/>
          <w:lang w:eastAsia="pl-PL"/>
        </w:rPr>
        <w:t xml:space="preserve">, jest zobowiązany do zmiany wynagrodzenia przysługującego </w:t>
      </w:r>
      <w:r w:rsidR="00193AEB" w:rsidRPr="00C2550C">
        <w:rPr>
          <w:rFonts w:ascii="Times New Roman" w:eastAsia="Times New Roman" w:hAnsi="Times New Roman" w:cs="Times New Roman"/>
          <w:lang w:eastAsia="pl-PL"/>
        </w:rPr>
        <w:t>podwykonawcy</w:t>
      </w:r>
      <w:r w:rsidRPr="00C2550C">
        <w:rPr>
          <w:rFonts w:ascii="Times New Roman" w:eastAsia="Times New Roman" w:hAnsi="Times New Roman" w:cs="Times New Roman"/>
          <w:shd w:val="clear" w:color="auto" w:fill="FFFFFF"/>
          <w:lang w:eastAsia="pl-PL"/>
        </w:rPr>
        <w:t xml:space="preserve"> w zakresie odpowiadającym zmianom cen materiałów lub kosztów dotyczą</w:t>
      </w:r>
      <w:r w:rsidR="00193AEB" w:rsidRPr="00C2550C">
        <w:rPr>
          <w:rFonts w:ascii="Times New Roman" w:eastAsia="Times New Roman" w:hAnsi="Times New Roman" w:cs="Times New Roman"/>
          <w:shd w:val="clear" w:color="auto" w:fill="FFFFFF"/>
          <w:lang w:eastAsia="pl-PL"/>
        </w:rPr>
        <w:t>cych zobowiązania podwykonawcy.</w:t>
      </w:r>
    </w:p>
    <w:p w14:paraId="058E86C7" w14:textId="34DA7C71" w:rsidR="00994218" w:rsidRPr="005229C8" w:rsidRDefault="00994218" w:rsidP="00B55CD1">
      <w:pPr>
        <w:spacing w:before="120" w:after="120" w:line="276" w:lineRule="auto"/>
        <w:jc w:val="center"/>
        <w:rPr>
          <w:rFonts w:ascii="Times New Roman" w:hAnsi="Times New Roman" w:cs="Times New Roman"/>
          <w:b/>
        </w:rPr>
      </w:pPr>
      <w:r w:rsidRPr="005229C8">
        <w:rPr>
          <w:rFonts w:ascii="Times New Roman" w:hAnsi="Times New Roman" w:cs="Times New Roman"/>
          <w:b/>
        </w:rPr>
        <w:t>§ 1</w:t>
      </w:r>
      <w:r w:rsidR="002D72C9" w:rsidRPr="005229C8">
        <w:rPr>
          <w:rFonts w:ascii="Times New Roman" w:hAnsi="Times New Roman" w:cs="Times New Roman"/>
          <w:b/>
        </w:rPr>
        <w:t>7</w:t>
      </w:r>
    </w:p>
    <w:p w14:paraId="604980D3" w14:textId="77777777" w:rsidR="00D35636" w:rsidRPr="005229C8" w:rsidRDefault="00D35636" w:rsidP="00B55CD1">
      <w:pPr>
        <w:tabs>
          <w:tab w:val="left" w:pos="360"/>
        </w:tabs>
        <w:spacing w:after="0" w:line="276" w:lineRule="auto"/>
        <w:contextualSpacing/>
        <w:jc w:val="center"/>
        <w:rPr>
          <w:rFonts w:ascii="Times New Roman" w:hAnsi="Times New Roman" w:cs="Times New Roman"/>
          <w:b/>
        </w:rPr>
      </w:pPr>
      <w:r w:rsidRPr="005229C8">
        <w:rPr>
          <w:rFonts w:ascii="Times New Roman" w:hAnsi="Times New Roman" w:cs="Times New Roman"/>
          <w:b/>
        </w:rPr>
        <w:t>Ubezpieczenia</w:t>
      </w:r>
    </w:p>
    <w:bookmarkEnd w:id="6"/>
    <w:p w14:paraId="734243B7" w14:textId="77777777" w:rsidR="00453F9C" w:rsidRPr="005229C8" w:rsidRDefault="00453F9C" w:rsidP="00B55CD1">
      <w:pPr>
        <w:numPr>
          <w:ilvl w:val="0"/>
          <w:numId w:val="7"/>
        </w:numPr>
        <w:autoSpaceDE w:val="0"/>
        <w:autoSpaceDN w:val="0"/>
        <w:adjustRightInd w:val="0"/>
        <w:spacing w:after="0" w:line="276" w:lineRule="auto"/>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 xml:space="preserve">Wykonawca, w imieniu własnym i na własną rzecz, zapewni ubezpieczenie w okresie od daty zawarcia umowy do daty podpisania przez Zamawiającego ostatecznego protokołu odbioru i w okresie obowiązywania gwarancji i rękojmi, w zakresie odpowiedzialności cywilnej od prowadzonej działalności gospodarczej. </w:t>
      </w:r>
    </w:p>
    <w:p w14:paraId="502CBA77" w14:textId="77777777" w:rsidR="00453F9C" w:rsidRPr="005229C8" w:rsidRDefault="00453F9C" w:rsidP="00B55CD1">
      <w:pPr>
        <w:numPr>
          <w:ilvl w:val="0"/>
          <w:numId w:val="7"/>
        </w:numPr>
        <w:autoSpaceDE w:val="0"/>
        <w:autoSpaceDN w:val="0"/>
        <w:adjustRightInd w:val="0"/>
        <w:spacing w:after="0" w:line="276" w:lineRule="auto"/>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 xml:space="preserve">Wartość umowy polisy ubezpieczenia nie może być </w:t>
      </w:r>
      <w:r w:rsidRPr="005229C8">
        <w:rPr>
          <w:rFonts w:ascii="Times New Roman" w:eastAsia="Times New Roman" w:hAnsi="Times New Roman" w:cs="Times New Roman"/>
          <w:b/>
          <w:lang w:eastAsia="pl-PL"/>
        </w:rPr>
        <w:t xml:space="preserve">mniejsza niż suma całkowitego wynagrodzenia netto za przedmiot niniejszej umowy. </w:t>
      </w:r>
      <w:r w:rsidRPr="005229C8">
        <w:rPr>
          <w:rFonts w:ascii="Times New Roman" w:eastAsia="Times New Roman" w:hAnsi="Times New Roman" w:cs="Times New Roman"/>
          <w:lang w:eastAsia="pl-PL"/>
        </w:rPr>
        <w:t xml:space="preserve">Aktualną i z potwierdzoną opłatą </w:t>
      </w:r>
      <w:r w:rsidRPr="005229C8">
        <w:rPr>
          <w:rFonts w:ascii="Times New Roman" w:eastAsia="Times New Roman" w:hAnsi="Times New Roman" w:cs="Times New Roman"/>
          <w:u w:val="single"/>
          <w:lang w:eastAsia="pl-PL"/>
        </w:rPr>
        <w:t>kopię polisy Wykonawca przekaże Zamawiającemu w terminie 7 dni od podpisania niniejszej umowy</w:t>
      </w:r>
      <w:r w:rsidRPr="005229C8">
        <w:rPr>
          <w:rFonts w:ascii="Times New Roman" w:eastAsia="Times New Roman" w:hAnsi="Times New Roman" w:cs="Times New Roman"/>
          <w:b/>
          <w:lang w:eastAsia="pl-PL"/>
        </w:rPr>
        <w:t xml:space="preserve">. </w:t>
      </w:r>
    </w:p>
    <w:p w14:paraId="442E83BA" w14:textId="77777777" w:rsidR="00453F9C" w:rsidRPr="005229C8" w:rsidRDefault="00453F9C" w:rsidP="00B55CD1">
      <w:pPr>
        <w:pStyle w:val="Akapitzlist"/>
        <w:numPr>
          <w:ilvl w:val="0"/>
          <w:numId w:val="7"/>
        </w:numPr>
        <w:tabs>
          <w:tab w:val="left" w:pos="360"/>
        </w:tabs>
        <w:spacing w:after="0" w:line="276" w:lineRule="auto"/>
        <w:jc w:val="both"/>
        <w:rPr>
          <w:rFonts w:ascii="Times New Roman" w:hAnsi="Times New Roman" w:cs="Times New Roman"/>
        </w:rPr>
      </w:pPr>
      <w:r w:rsidRPr="005229C8">
        <w:rPr>
          <w:rFonts w:ascii="Times New Roman" w:eastAsia="Times New Roman" w:hAnsi="Times New Roman" w:cs="Times New Roman"/>
          <w:lang w:eastAsia="pl-PL"/>
        </w:rPr>
        <w:t>Jeżeli posiadana w dniu zawarcia niniejszej umowy przez Wykonawcę umowa ubezpieczenia obowiązywać będzie przez okres krótszy niż okres realizacji przedmiotu umowy i okresie obowiązywania gwarancji i rękojmi Wykonawca przedstawi Zamawiającemu na 7 dni przed datą wygaśnięcia przedmiotowego ubezpieczenia, opłacone polisy lub dokumenty ubezpieczeniowe potwierdzające ubezpieczenie przez okres wskazany w zdaniu poprzedzającym</w:t>
      </w:r>
    </w:p>
    <w:p w14:paraId="69E16013" w14:textId="77777777" w:rsidR="00953DBB" w:rsidRPr="005229C8" w:rsidRDefault="00953DBB" w:rsidP="00B55CD1">
      <w:pPr>
        <w:spacing w:after="0" w:line="276" w:lineRule="auto"/>
        <w:jc w:val="center"/>
        <w:rPr>
          <w:rFonts w:ascii="Times New Roman" w:hAnsi="Times New Roman" w:cs="Times New Roman"/>
          <w:b/>
        </w:rPr>
      </w:pPr>
    </w:p>
    <w:p w14:paraId="4B8473A4" w14:textId="5BB5D60C" w:rsidR="00BA1B73" w:rsidRPr="005229C8" w:rsidRDefault="00BA1B73" w:rsidP="00B55CD1">
      <w:pPr>
        <w:spacing w:after="0" w:line="276" w:lineRule="auto"/>
        <w:jc w:val="center"/>
        <w:rPr>
          <w:rFonts w:ascii="Times New Roman" w:hAnsi="Times New Roman" w:cs="Times New Roman"/>
          <w:b/>
        </w:rPr>
      </w:pPr>
      <w:r w:rsidRPr="005229C8">
        <w:rPr>
          <w:rFonts w:ascii="Times New Roman" w:hAnsi="Times New Roman" w:cs="Times New Roman"/>
          <w:b/>
        </w:rPr>
        <w:t>§ 1</w:t>
      </w:r>
      <w:r w:rsidR="002D72C9" w:rsidRPr="005229C8">
        <w:rPr>
          <w:rFonts w:ascii="Times New Roman" w:hAnsi="Times New Roman" w:cs="Times New Roman"/>
          <w:b/>
        </w:rPr>
        <w:t>8</w:t>
      </w:r>
    </w:p>
    <w:p w14:paraId="335543EE" w14:textId="59B13B7A" w:rsidR="00BA1B73" w:rsidRPr="005229C8" w:rsidRDefault="00BA1B73" w:rsidP="00B55CD1">
      <w:pPr>
        <w:tabs>
          <w:tab w:val="left" w:pos="360"/>
        </w:tabs>
        <w:spacing w:after="0" w:line="276" w:lineRule="auto"/>
        <w:contextualSpacing/>
        <w:jc w:val="center"/>
        <w:rPr>
          <w:rFonts w:ascii="Times New Roman" w:hAnsi="Times New Roman" w:cs="Times New Roman"/>
          <w:b/>
        </w:rPr>
      </w:pPr>
      <w:r w:rsidRPr="005229C8">
        <w:rPr>
          <w:rFonts w:ascii="Times New Roman" w:hAnsi="Times New Roman" w:cs="Times New Roman"/>
          <w:b/>
        </w:rPr>
        <w:t>Prawa autorskie</w:t>
      </w:r>
    </w:p>
    <w:p w14:paraId="31BDB41A" w14:textId="79601FCF" w:rsidR="00BA1B73" w:rsidRPr="005229C8" w:rsidRDefault="00BA1B73">
      <w:pPr>
        <w:numPr>
          <w:ilvl w:val="0"/>
          <w:numId w:val="11"/>
        </w:numPr>
        <w:suppressAutoHyphens/>
        <w:autoSpaceDE w:val="0"/>
        <w:spacing w:after="0" w:line="276" w:lineRule="auto"/>
        <w:ind w:left="709" w:hanging="283"/>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Wykonawca niniejszą Umową, stosownie do ustawy z dnia 4 lutego 1994 r. o prawie autorskim </w:t>
      </w:r>
      <w:r w:rsidRPr="005229C8">
        <w:rPr>
          <w:rFonts w:ascii="Times New Roman" w:eastAsia="Arial" w:hAnsi="Times New Roman" w:cs="Times New Roman"/>
          <w:lang w:eastAsia="ar-SA"/>
        </w:rPr>
        <w:br/>
        <w:t xml:space="preserve">i prawach pokrewnych </w:t>
      </w:r>
      <w:hyperlink r:id="rId11" w:history="1">
        <w:r w:rsidRPr="005229C8">
          <w:rPr>
            <w:rStyle w:val="Hipercze"/>
            <w:rFonts w:ascii="Times New Roman" w:eastAsia="Arial" w:hAnsi="Times New Roman" w:cs="Times New Roman"/>
            <w:color w:val="auto"/>
            <w:u w:val="none"/>
            <w:lang w:eastAsia="ar-SA"/>
          </w:rPr>
          <w:t>(Dz.U. z 2021 r. poz. 1062</w:t>
        </w:r>
        <w:r w:rsidR="00E97878" w:rsidRPr="005229C8">
          <w:rPr>
            <w:rStyle w:val="Hipercze"/>
            <w:rFonts w:ascii="Times New Roman" w:eastAsia="Arial" w:hAnsi="Times New Roman" w:cs="Times New Roman"/>
            <w:color w:val="auto"/>
            <w:u w:val="none"/>
            <w:lang w:eastAsia="ar-SA"/>
          </w:rPr>
          <w:t xml:space="preserve"> z późn.zm.</w:t>
        </w:r>
        <w:r w:rsidRPr="005229C8">
          <w:rPr>
            <w:rStyle w:val="Hipercze"/>
            <w:rFonts w:ascii="Times New Roman" w:eastAsia="Arial" w:hAnsi="Times New Roman" w:cs="Times New Roman"/>
            <w:color w:val="auto"/>
            <w:u w:val="none"/>
            <w:lang w:eastAsia="ar-SA"/>
          </w:rPr>
          <w:t>)</w:t>
        </w:r>
      </w:hyperlink>
      <w:r w:rsidRPr="005229C8">
        <w:rPr>
          <w:rFonts w:ascii="Times New Roman" w:eastAsia="Arial" w:hAnsi="Times New Roman" w:cs="Times New Roman"/>
          <w:lang w:eastAsia="ar-SA"/>
        </w:rPr>
        <w:t xml:space="preserve"> (dalej „</w:t>
      </w:r>
      <w:r w:rsidRPr="005229C8">
        <w:rPr>
          <w:rFonts w:ascii="Times New Roman" w:eastAsia="Arial" w:hAnsi="Times New Roman" w:cs="Times New Roman"/>
          <w:b/>
          <w:bCs/>
          <w:lang w:eastAsia="ar-SA"/>
        </w:rPr>
        <w:t>Prawo Autorskie</w:t>
      </w:r>
      <w:r w:rsidRPr="005229C8">
        <w:rPr>
          <w:rFonts w:ascii="Times New Roman" w:eastAsia="Arial" w:hAnsi="Times New Roman" w:cs="Times New Roman"/>
          <w:lang w:eastAsia="ar-SA"/>
        </w:rPr>
        <w:t>”), w ramach Wynagrodzenia</w:t>
      </w:r>
      <w:r w:rsidR="00886BE0" w:rsidRPr="005229C8">
        <w:rPr>
          <w:rFonts w:ascii="Times New Roman" w:eastAsia="Arial" w:hAnsi="Times New Roman" w:cs="Times New Roman"/>
          <w:lang w:eastAsia="ar-SA"/>
        </w:rPr>
        <w:t xml:space="preserve"> z § 6 </w:t>
      </w:r>
      <w:r w:rsidR="00603F0E" w:rsidRPr="005229C8">
        <w:rPr>
          <w:rFonts w:ascii="Times New Roman" w:eastAsia="Arial" w:hAnsi="Times New Roman" w:cs="Times New Roman"/>
          <w:lang w:eastAsia="ar-SA"/>
        </w:rPr>
        <w:t xml:space="preserve">ust. 1 </w:t>
      </w:r>
      <w:r w:rsidR="00886BE0" w:rsidRPr="005229C8">
        <w:rPr>
          <w:rFonts w:ascii="Times New Roman" w:eastAsia="Arial" w:hAnsi="Times New Roman" w:cs="Times New Roman"/>
          <w:lang w:eastAsia="ar-SA"/>
        </w:rPr>
        <w:t>umowy</w:t>
      </w:r>
      <w:r w:rsidRPr="005229C8">
        <w:rPr>
          <w:rFonts w:ascii="Times New Roman" w:eastAsia="Arial" w:hAnsi="Times New Roman" w:cs="Times New Roman"/>
          <w:lang w:eastAsia="ar-SA"/>
        </w:rPr>
        <w:t xml:space="preserve">, przeniesie na rzecz Zamawiającego całość autorskich praw majątkowych do prac powstałych w ramach Umowy (utwór), obejmujących prawo do rozporządzania </w:t>
      </w:r>
      <w:r w:rsidRPr="005229C8">
        <w:rPr>
          <w:rFonts w:ascii="Times New Roman" w:eastAsia="Arial" w:hAnsi="Times New Roman" w:cs="Times New Roman"/>
          <w:lang w:eastAsia="ar-SA"/>
        </w:rPr>
        <w:lastRenderedPageBreak/>
        <w:t>przedmiotowymi pracami w zakresach i na wszystkich polach eksploatacji wymienionych w art. 50 Prawa Autorskiego, a w szczególności i co najmniej na następujących polach eksploatacji (dalej „</w:t>
      </w:r>
      <w:r w:rsidRPr="005229C8">
        <w:rPr>
          <w:rFonts w:ascii="Times New Roman" w:eastAsia="Arial" w:hAnsi="Times New Roman" w:cs="Times New Roman"/>
          <w:b/>
          <w:bCs/>
          <w:lang w:eastAsia="ar-SA"/>
        </w:rPr>
        <w:t>Pola Eksploatacji</w:t>
      </w:r>
      <w:r w:rsidRPr="005229C8">
        <w:rPr>
          <w:rFonts w:ascii="Times New Roman" w:eastAsia="Arial" w:hAnsi="Times New Roman" w:cs="Times New Roman"/>
          <w:lang w:eastAsia="ar-SA"/>
        </w:rPr>
        <w:t>”):</w:t>
      </w:r>
    </w:p>
    <w:p w14:paraId="55B319D8" w14:textId="70036100"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w zakresie wielokrotnego udostępniania i przekazywania osobom trzecim, w tym korzystanie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z utworu przed wszelkimi organami władzy i administracji państwowej lub samorządowej, sądami, samorządowymi kolegiami odwoławczymi, organizacjami zawodowymi rzeczoznawców majątkowych oraz agendami rządowymi; </w:t>
      </w:r>
    </w:p>
    <w:p w14:paraId="52F3497C" w14:textId="6AD65889"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w zakresie utrwalania i zwielokrotniania utworu - wytwarzanie określoną techniką egzemplarzy utworów, w tym techniką drukarską, reprograficzną, zapisu magnetycznego oraz techniką cyfrową; </w:t>
      </w:r>
    </w:p>
    <w:p w14:paraId="5A5707F7" w14:textId="6E9FF565"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digitalizacja, wprowadzenie i zapisywanie utworów w pamięci komputera; </w:t>
      </w:r>
    </w:p>
    <w:p w14:paraId="57D97A7A" w14:textId="4CAD2DC4"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w zakresie obrotu oryginałem albo egzemplarzami, na których utwór utrwalono wprowadzanie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do obrotu, użyczenie lub najem oryginału albo egzemplarzy; </w:t>
      </w:r>
    </w:p>
    <w:p w14:paraId="4D3C7BCD" w14:textId="2AC1A048"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w zakresie rozpowszechniania utworu w sposób inny niż określony powyżej – publiczne wykonanie, wystawienie, wyświetlenie, odtworzenie oraz nadawanie i reemitowanie, a takie publiczne udostępnianie utworu w taki sposób, aby każdy mógł mieć do niego dostęp w miejscu i w czasie przez siebie wybranym, w tym także za pomocą połączeń internetowych oraz połączeń opartych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na technologiach telefonii komórkowej; </w:t>
      </w:r>
    </w:p>
    <w:p w14:paraId="24664D61" w14:textId="5619EDBC" w:rsidR="00BA1B73" w:rsidRPr="005229C8" w:rsidRDefault="00BA1B73">
      <w:pPr>
        <w:numPr>
          <w:ilvl w:val="0"/>
          <w:numId w:val="12"/>
        </w:numPr>
        <w:suppressAutoHyphens/>
        <w:autoSpaceDE w:val="0"/>
        <w:spacing w:after="0" w:line="276" w:lineRule="auto"/>
        <w:ind w:left="993"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dystrybucja utworu, w szczególności jej ekspozycja i publiczne udostępnianie w środkach masowego przekazu; zarówno w Rzeczypospolitej Polskiej, jak i zagranicą, przy czym jednocześnie zostaną przeniesione prawa do każdego utworu stanowiącego część przedmiotu umowy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bez konieczności składania odrębnych oświadczeń w tym przedmiocie przez Zamawiającego,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który w ramach Wynagrodzenia, nabywa prawo do przeniesienia na rzecz osób trzecich autorskich praw majątkowych na Polach Eksploatacji, nabytych zgodnie z postanowieniami niniejszej Umowy.</w:t>
      </w:r>
    </w:p>
    <w:p w14:paraId="03B336EB" w14:textId="45B186EE" w:rsidR="00BA1B73" w:rsidRPr="005229C8" w:rsidRDefault="00BA1B73">
      <w:pPr>
        <w:numPr>
          <w:ilvl w:val="0"/>
          <w:numId w:val="11"/>
        </w:numPr>
        <w:suppressAutoHyphens/>
        <w:autoSpaceDE w:val="0"/>
        <w:spacing w:after="0" w:line="276" w:lineRule="auto"/>
        <w:ind w:left="340" w:hanging="340"/>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Zamawiający nabywa również prawo do korzystania i rozporządzania zależnymi prawami autorskimi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w zakresie wymienionym w ust. 1 i 2 niniejszego paragrafu. Wykonawca, w ramach Wynagrodzenia</w:t>
      </w:r>
      <w:r w:rsidR="00886BE0" w:rsidRPr="005229C8">
        <w:rPr>
          <w:rFonts w:ascii="Times New Roman" w:eastAsia="Arial" w:hAnsi="Times New Roman" w:cs="Times New Roman"/>
          <w:lang w:eastAsia="ar-SA"/>
        </w:rPr>
        <w:t xml:space="preserve"> ryczałtowego z § 6 umowy</w:t>
      </w:r>
      <w:r w:rsidRPr="005229C8">
        <w:rPr>
          <w:rFonts w:ascii="Times New Roman" w:eastAsia="Arial" w:hAnsi="Times New Roman" w:cs="Times New Roman"/>
          <w:lang w:eastAsia="ar-SA"/>
        </w:rPr>
        <w:t xml:space="preserve"> i nieodwołalnie upoważnia lub upoważni, jeśli zajdzie taka potrzeba – Zamawiającego do wykonywania wszystkich praw zależnych do przedmiotu umowy (w tym do udzielania zgody na wykorzystanie adaptacji przedmiotu umowy), oraz nieodwołalnie upoważnia lub upoważni, jeśli zajdzie taka potrzeba – Zamawiającego do dokonywania zmian przedmiotu umowy. </w:t>
      </w:r>
    </w:p>
    <w:p w14:paraId="0D4E7D16" w14:textId="46923AEB" w:rsidR="00BA1B73" w:rsidRPr="005229C8" w:rsidRDefault="00BA1B73" w:rsidP="00B55CD1">
      <w:pPr>
        <w:suppressAutoHyphens/>
        <w:autoSpaceDE w:val="0"/>
        <w:spacing w:after="0" w:line="276" w:lineRule="auto"/>
        <w:ind w:left="292" w:hanging="292"/>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3. </w:t>
      </w:r>
      <w:r w:rsidRPr="005229C8">
        <w:rPr>
          <w:rFonts w:ascii="Times New Roman" w:eastAsia="Arial" w:hAnsi="Times New Roman" w:cs="Times New Roman"/>
          <w:lang w:eastAsia="ar-SA"/>
        </w:rPr>
        <w:tab/>
        <w:t xml:space="preserve"> </w:t>
      </w:r>
      <w:r w:rsidR="0048782C" w:rsidRPr="005229C8">
        <w:rPr>
          <w:rFonts w:ascii="Times New Roman" w:eastAsia="Arial" w:hAnsi="Times New Roman" w:cs="Times New Roman"/>
          <w:lang w:eastAsia="ar-SA"/>
        </w:rPr>
        <w:t xml:space="preserve">W </w:t>
      </w:r>
      <w:r w:rsidRPr="005229C8">
        <w:rPr>
          <w:rFonts w:ascii="Times New Roman" w:eastAsia="Arial" w:hAnsi="Times New Roman" w:cs="Times New Roman"/>
          <w:lang w:eastAsia="ar-SA"/>
        </w:rPr>
        <w:t xml:space="preserve">przypadku, jeśli jakiekolwiek autorskie prawa majątkowe do jakiejkolwiek części przedmiotu umowy nie będą przysługiwać Wykonawcy, zapewni on, aby zostały one przeniesione w zakresie Pól Eksploatacji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i na zasadach określonych w Umowie na Zamawiającego. Ponadto, w powyższej sytuacji, Wykonawca zapewni, aby osoby takie udzieliły na rzecz Zamawiającego upoważnień, o których mowa w ust. 7. </w:t>
      </w:r>
    </w:p>
    <w:p w14:paraId="172172D0" w14:textId="03B20501" w:rsidR="00BA1B73" w:rsidRPr="005229C8" w:rsidRDefault="00BA1B73" w:rsidP="00B55CD1">
      <w:pPr>
        <w:suppressAutoHyphens/>
        <w:autoSpaceDE w:val="0"/>
        <w:spacing w:after="0" w:line="276" w:lineRule="auto"/>
        <w:ind w:left="292" w:hanging="292"/>
        <w:jc w:val="both"/>
        <w:rPr>
          <w:rFonts w:ascii="Times New Roman" w:eastAsia="Arial" w:hAnsi="Times New Roman" w:cs="Times New Roman"/>
          <w:lang w:eastAsia="ar-SA"/>
        </w:rPr>
      </w:pPr>
      <w:r w:rsidRPr="005229C8">
        <w:rPr>
          <w:rFonts w:ascii="Times New Roman" w:eastAsia="Arial" w:hAnsi="Times New Roman" w:cs="Times New Roman"/>
          <w:lang w:eastAsia="ar-SA"/>
        </w:rPr>
        <w:t>4.</w:t>
      </w:r>
      <w:r w:rsidRPr="005229C8">
        <w:rPr>
          <w:rFonts w:ascii="Times New Roman" w:eastAsia="Arial" w:hAnsi="Times New Roman" w:cs="Times New Roman"/>
          <w:lang w:eastAsia="ar-SA"/>
        </w:rPr>
        <w:tab/>
        <w:t>W celu uniknięcia jakichkolwiek wątpliwości, Strony postanawiają, że zapłata wynagrodzenia brutto</w:t>
      </w:r>
      <w:r w:rsidR="0048782C" w:rsidRPr="005229C8">
        <w:rPr>
          <w:rFonts w:ascii="Times New Roman" w:eastAsia="Arial" w:hAnsi="Times New Roman" w:cs="Times New Roman"/>
          <w:lang w:eastAsia="ar-SA"/>
        </w:rPr>
        <w:t xml:space="preserve"> dotycząca przedmiotu umowy</w:t>
      </w:r>
      <w:r w:rsidRPr="005229C8">
        <w:rPr>
          <w:rFonts w:ascii="Times New Roman" w:eastAsia="Arial" w:hAnsi="Times New Roman" w:cs="Times New Roman"/>
          <w:lang w:eastAsia="ar-SA"/>
        </w:rPr>
        <w:t>, wyczerpuje</w:t>
      </w:r>
      <w:r w:rsidR="0048782C" w:rsidRPr="005229C8">
        <w:rPr>
          <w:rFonts w:ascii="Times New Roman" w:eastAsia="Arial" w:hAnsi="Times New Roman" w:cs="Times New Roman"/>
          <w:lang w:eastAsia="ar-SA"/>
        </w:rPr>
        <w:t xml:space="preserve"> jednocześnie</w:t>
      </w:r>
      <w:r w:rsidRPr="005229C8">
        <w:rPr>
          <w:rFonts w:ascii="Times New Roman" w:eastAsia="Arial" w:hAnsi="Times New Roman" w:cs="Times New Roman"/>
          <w:lang w:eastAsia="ar-SA"/>
        </w:rPr>
        <w:t xml:space="preserve"> jakiekolwiek roszczenia Wykonawcy oraz osób, którymi się on posługuje przy wykonywaniu niniejszej Umowy. </w:t>
      </w:r>
      <w:r w:rsidR="00C5043D" w:rsidRPr="005229C8">
        <w:rPr>
          <w:rFonts w:ascii="Times New Roman" w:eastAsia="Arial" w:hAnsi="Times New Roman" w:cs="Times New Roman"/>
          <w:lang w:eastAsia="ar-SA"/>
        </w:rPr>
        <w:t>Wykonawca zapewnia, iż osoby które opracowywały utwory wytworzone w trakcie realizacji przedmiotu umowy, a którym przysługują majątkowe lub/i osobiste prawa autorskie lub mają jakiekolwiek prawa w odniesieniu do utworów zależnych, nie będą podnosić w stosunku do Zamawiającego żadnych roszczeń z tytułu naruszenia ich praw, w szczególności roszczeń wynikających z dokonywania przez Zamawiającego zmian, adaptacji i przeróbek dokumentacji.</w:t>
      </w:r>
    </w:p>
    <w:p w14:paraId="0B917DD5" w14:textId="00B0F5AE" w:rsidR="0048782C" w:rsidRPr="005229C8" w:rsidRDefault="00BA1B73" w:rsidP="00B55CD1">
      <w:pPr>
        <w:suppressAutoHyphens/>
        <w:autoSpaceDE w:val="0"/>
        <w:spacing w:after="0" w:line="276" w:lineRule="auto"/>
        <w:ind w:left="281" w:hanging="281"/>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5. </w:t>
      </w:r>
      <w:r w:rsidRPr="005229C8">
        <w:rPr>
          <w:rFonts w:ascii="Times New Roman" w:eastAsia="Arial" w:hAnsi="Times New Roman" w:cs="Times New Roman"/>
          <w:lang w:eastAsia="ar-SA"/>
        </w:rPr>
        <w:tab/>
        <w:t xml:space="preserve">Wykonawca oświadcza, że osoby trzecie nie uzyskały ani nie uzyskają autorskich praw majątkowych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do prac będących przedmiotem niniejszej Umowy. </w:t>
      </w:r>
      <w:r w:rsidR="0048782C" w:rsidRPr="005229C8">
        <w:rPr>
          <w:rFonts w:ascii="Times New Roman" w:eastAsia="Arial" w:hAnsi="Times New Roman" w:cs="Times New Roman"/>
          <w:lang w:eastAsia="ar-SA"/>
        </w:rPr>
        <w:t xml:space="preserve">Niezależnie od innych postanowień Umowy, </w:t>
      </w:r>
      <w:r w:rsidR="00206026" w:rsidRPr="005229C8">
        <w:rPr>
          <w:rFonts w:ascii="Times New Roman" w:eastAsia="Arial" w:hAnsi="Times New Roman" w:cs="Times New Roman"/>
          <w:lang w:eastAsia="ar-SA"/>
        </w:rPr>
        <w:br/>
      </w:r>
      <w:r w:rsidR="0048782C" w:rsidRPr="005229C8">
        <w:rPr>
          <w:rFonts w:ascii="Times New Roman" w:eastAsia="Arial" w:hAnsi="Times New Roman" w:cs="Times New Roman"/>
          <w:lang w:eastAsia="ar-SA"/>
        </w:rPr>
        <w:t xml:space="preserve">w przypadku wystąpienia przez osoby trzecie z roszczeniami wobec Zamawiającego wynikającymi </w:t>
      </w:r>
      <w:r w:rsidR="00206026" w:rsidRPr="005229C8">
        <w:rPr>
          <w:rFonts w:ascii="Times New Roman" w:eastAsia="Arial" w:hAnsi="Times New Roman" w:cs="Times New Roman"/>
          <w:lang w:eastAsia="ar-SA"/>
        </w:rPr>
        <w:br/>
      </w:r>
      <w:r w:rsidR="0048782C" w:rsidRPr="005229C8">
        <w:rPr>
          <w:rFonts w:ascii="Times New Roman" w:eastAsia="Arial" w:hAnsi="Times New Roman" w:cs="Times New Roman"/>
          <w:lang w:eastAsia="ar-SA"/>
        </w:rPr>
        <w:t xml:space="preserve">z ewentualnych naruszeń praw autorskich, zarówno majątkowych jak i osobistych, powstałych w wyniku korzystania przez Zamawiającego z przekazanych Zamawiającemu utworów, Wykonawca zapewni Zamawiającemu należytą ochronę przez takimi roszczeniami, w szczególności zobowiązuje się wstąpić </w:t>
      </w:r>
      <w:r w:rsidR="00206026" w:rsidRPr="005229C8">
        <w:rPr>
          <w:rFonts w:ascii="Times New Roman" w:eastAsia="Arial" w:hAnsi="Times New Roman" w:cs="Times New Roman"/>
          <w:lang w:eastAsia="ar-SA"/>
        </w:rPr>
        <w:br/>
      </w:r>
      <w:r w:rsidR="0048782C" w:rsidRPr="005229C8">
        <w:rPr>
          <w:rFonts w:ascii="Times New Roman" w:eastAsia="Arial" w:hAnsi="Times New Roman" w:cs="Times New Roman"/>
          <w:lang w:eastAsia="ar-SA"/>
        </w:rPr>
        <w:t xml:space="preserve">w miejsce Zamawiającego lub w przypadku braku takiej możliwości, przystąpić po stronie Zamawiającego </w:t>
      </w:r>
      <w:r w:rsidR="0048782C" w:rsidRPr="005229C8">
        <w:rPr>
          <w:rFonts w:ascii="Times New Roman" w:eastAsia="Arial" w:hAnsi="Times New Roman" w:cs="Times New Roman"/>
          <w:lang w:eastAsia="ar-SA"/>
        </w:rPr>
        <w:lastRenderedPageBreak/>
        <w:t>do wszelkich postępowań toczących się przeciwko Zamawiającemu oraz zwrócić Zamawiającemu wypłacone przez niego kwoty odszkodowań i innych należności, w tym kosztów pomocy prawnej</w:t>
      </w:r>
      <w:r w:rsidR="00C5043D" w:rsidRPr="005229C8">
        <w:rPr>
          <w:rFonts w:ascii="Times New Roman" w:eastAsia="Arial" w:hAnsi="Times New Roman" w:cs="Times New Roman"/>
          <w:lang w:eastAsia="ar-SA"/>
        </w:rPr>
        <w:t xml:space="preserve">, wynikających z ewentualnych naruszeń ww. praw osób trzecich w terminie 14 dni od dnia przedstawienia przez Zamawiającego pisemnego żądania ich zwrotu. </w:t>
      </w:r>
    </w:p>
    <w:p w14:paraId="64AD4001" w14:textId="1C80D8AB" w:rsidR="00BA1B73" w:rsidRPr="005229C8" w:rsidRDefault="00BA1B73" w:rsidP="00B55CD1">
      <w:pPr>
        <w:suppressAutoHyphens/>
        <w:autoSpaceDE w:val="0"/>
        <w:spacing w:after="0" w:line="276" w:lineRule="auto"/>
        <w:ind w:left="250" w:hanging="250"/>
        <w:jc w:val="both"/>
        <w:rPr>
          <w:rFonts w:ascii="Times New Roman" w:eastAsia="Arial" w:hAnsi="Times New Roman" w:cs="Times New Roman"/>
          <w:lang w:eastAsia="ar-SA"/>
        </w:rPr>
      </w:pPr>
      <w:r w:rsidRPr="005229C8">
        <w:rPr>
          <w:rFonts w:ascii="Times New Roman" w:eastAsia="Arial" w:hAnsi="Times New Roman" w:cs="Times New Roman"/>
          <w:lang w:eastAsia="ar-SA"/>
        </w:rPr>
        <w:t xml:space="preserve">6. Postanowienia niniejszego paragrafu w niczym nie naruszają autorskich praw osobistych, przy czym Wykonawca niniejszym upoważnia – oraz upoważni, jeśli zajdzie taka potrzeba – Zamawiającego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do korzystania z jego osobistych praw autorskich w stopniu wymaganym do korzystania przez Zamawiającego z utworu. </w:t>
      </w:r>
    </w:p>
    <w:p w14:paraId="657D4200" w14:textId="451B5DF0" w:rsidR="00BA1B73" w:rsidRPr="005229C8" w:rsidRDefault="00BA1B73" w:rsidP="00B55CD1">
      <w:pPr>
        <w:suppressAutoHyphens/>
        <w:autoSpaceDE w:val="0"/>
        <w:spacing w:after="0" w:line="276" w:lineRule="auto"/>
        <w:ind w:left="284"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7.</w:t>
      </w:r>
      <w:r w:rsidRPr="005229C8">
        <w:rPr>
          <w:rFonts w:ascii="Times New Roman" w:eastAsia="Arial" w:hAnsi="Times New Roman" w:cs="Times New Roman"/>
          <w:lang w:eastAsia="ar-SA"/>
        </w:rPr>
        <w:tab/>
        <w:t xml:space="preserve">Wykonawca przeniesie w ramach Wynagrodzenia na Zamawiającego tytuł własności do nośników,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na których Przedmiot Umowy, w szczególności utwory są utrwalone. Przeniesienie będzie skuteczne </w:t>
      </w:r>
      <w:r w:rsidR="003439A3" w:rsidRPr="005229C8">
        <w:rPr>
          <w:rFonts w:ascii="Times New Roman" w:eastAsia="Arial" w:hAnsi="Times New Roman" w:cs="Times New Roman"/>
          <w:lang w:eastAsia="ar-SA"/>
        </w:rPr>
        <w:br/>
      </w:r>
      <w:r w:rsidRPr="005229C8">
        <w:rPr>
          <w:rFonts w:ascii="Times New Roman" w:eastAsia="Arial" w:hAnsi="Times New Roman" w:cs="Times New Roman"/>
          <w:lang w:eastAsia="ar-SA"/>
        </w:rPr>
        <w:t xml:space="preserve">z chwilą zapłaty wynagrodzenia brutto, a nośniki zostaną przekazane Zamawiającego z chwilą podpisania Protokołu. </w:t>
      </w:r>
    </w:p>
    <w:p w14:paraId="45EF9A7A" w14:textId="0711A271" w:rsidR="006E48BD" w:rsidRPr="005229C8" w:rsidRDefault="006E48BD" w:rsidP="00B55CD1">
      <w:pPr>
        <w:suppressAutoHyphens/>
        <w:autoSpaceDE w:val="0"/>
        <w:spacing w:after="0" w:line="276" w:lineRule="auto"/>
        <w:ind w:left="284"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8. Równocześnie z nabyciem praw autorskich majątkowych do utworów, Zamawiający nabywa własność wszystkich egzemplarzy na których utwory zostały utrwalone.</w:t>
      </w:r>
      <w:r w:rsidR="00067DD7" w:rsidRPr="005229C8">
        <w:rPr>
          <w:rFonts w:ascii="Times New Roman" w:eastAsia="Arial" w:hAnsi="Times New Roman" w:cs="Times New Roman"/>
          <w:lang w:eastAsia="ar-SA"/>
        </w:rPr>
        <w:t xml:space="preserve"> Zamawiający uprawniony jest do przeniesienia własności nabytych praw autorskich majątkowych na inne podmioty.</w:t>
      </w:r>
    </w:p>
    <w:p w14:paraId="033944AF" w14:textId="4A918C90" w:rsidR="00067DD7" w:rsidRPr="005229C8" w:rsidRDefault="006E48BD" w:rsidP="00B55CD1">
      <w:pPr>
        <w:suppressAutoHyphens/>
        <w:autoSpaceDE w:val="0"/>
        <w:spacing w:after="0" w:line="276" w:lineRule="auto"/>
        <w:ind w:left="284" w:hanging="284"/>
        <w:jc w:val="both"/>
        <w:rPr>
          <w:rFonts w:ascii="Times New Roman" w:hAnsi="Times New Roman" w:cs="Times New Roman"/>
          <w:bCs/>
        </w:rPr>
      </w:pPr>
      <w:r w:rsidRPr="005229C8">
        <w:rPr>
          <w:rFonts w:ascii="Times New Roman" w:eastAsia="Arial" w:hAnsi="Times New Roman" w:cs="Times New Roman"/>
          <w:lang w:eastAsia="ar-SA"/>
        </w:rPr>
        <w:t>9. Z chwilą przeniesienia autorskich praw majątkowych</w:t>
      </w:r>
      <w:r w:rsidR="002C0E03" w:rsidRPr="005229C8">
        <w:rPr>
          <w:rFonts w:ascii="Times New Roman" w:eastAsia="Arial" w:hAnsi="Times New Roman" w:cs="Times New Roman"/>
          <w:lang w:eastAsia="ar-SA"/>
        </w:rPr>
        <w:t>, Wykonawca udziela zamawiającemu w ramach wynagrodzenia</w:t>
      </w:r>
      <w:r w:rsidR="00067DD7" w:rsidRPr="005229C8">
        <w:rPr>
          <w:rFonts w:ascii="Times New Roman" w:eastAsia="Arial" w:hAnsi="Times New Roman" w:cs="Times New Roman"/>
          <w:lang w:eastAsia="ar-SA"/>
        </w:rPr>
        <w:t xml:space="preserve"> </w:t>
      </w:r>
      <w:r w:rsidR="00067DD7" w:rsidRPr="005229C8">
        <w:rPr>
          <w:rFonts w:ascii="Times New Roman" w:hAnsi="Times New Roman" w:cs="Times New Roman"/>
          <w:bCs/>
        </w:rPr>
        <w:t xml:space="preserve">§ 6 umowy, zezwolenia na wprowadzanie zmian do wszystkich przekazanych utworów, </w:t>
      </w:r>
      <w:r w:rsidR="00067DD7" w:rsidRPr="005229C8">
        <w:rPr>
          <w:rFonts w:ascii="Times New Roman" w:hAnsi="Times New Roman" w:cs="Times New Roman"/>
          <w:bCs/>
        </w:rPr>
        <w:br/>
        <w:t xml:space="preserve">w tym na korzystanie i rozpowszechnianie wszelkich utworów zależnych w powyższym zakresie, w tym </w:t>
      </w:r>
      <w:r w:rsidR="00067DD7" w:rsidRPr="005229C8">
        <w:rPr>
          <w:rFonts w:ascii="Times New Roman" w:hAnsi="Times New Roman" w:cs="Times New Roman"/>
          <w:bCs/>
        </w:rPr>
        <w:br/>
        <w:t>w szczególności do dokonywania adaptacji, zmian i przeróbek. Wykonawca wyraża przy tym zgodę na udzielenie przez Zamawiającego osobom trzecim zgody na dokonywanie opracowań przekazanych utworów oraz na korzystanie i rozpowszechnianie utworów zależnych o których mowa powyżej, przez osoby trzecie bez konieczności uzyskiwania zgody Wykonawcy.</w:t>
      </w:r>
    </w:p>
    <w:p w14:paraId="4CCA3D0A" w14:textId="35C0F21B" w:rsidR="00067DD7" w:rsidRPr="005229C8" w:rsidRDefault="00067DD7" w:rsidP="00B55CD1">
      <w:pPr>
        <w:suppressAutoHyphens/>
        <w:autoSpaceDE w:val="0"/>
        <w:spacing w:after="0" w:line="276" w:lineRule="auto"/>
        <w:ind w:left="284" w:hanging="284"/>
        <w:jc w:val="both"/>
        <w:rPr>
          <w:rFonts w:ascii="Times New Roman" w:eastAsia="Arial" w:hAnsi="Times New Roman" w:cs="Times New Roman"/>
          <w:lang w:eastAsia="ar-SA"/>
        </w:rPr>
      </w:pPr>
      <w:r w:rsidRPr="005229C8">
        <w:rPr>
          <w:rFonts w:ascii="Times New Roman" w:eastAsia="Arial" w:hAnsi="Times New Roman" w:cs="Times New Roman"/>
          <w:lang w:eastAsia="ar-SA"/>
        </w:rPr>
        <w:t>10. Wykonawca nie może odstąpić</w:t>
      </w:r>
      <w:r w:rsidR="00E07CAC" w:rsidRPr="005229C8">
        <w:rPr>
          <w:rFonts w:ascii="Times New Roman" w:eastAsia="Arial" w:hAnsi="Times New Roman" w:cs="Times New Roman"/>
          <w:lang w:eastAsia="ar-SA"/>
        </w:rPr>
        <w:t xml:space="preserve"> od umowy lub ją wypowiedzieć w zakresie dotyczącym nabytych przez Zamawiającego praw autorskich, których Wykonawca jest twórcą lub współtwórcą ze względu na swe istotne interesy twórcze.</w:t>
      </w:r>
    </w:p>
    <w:p w14:paraId="0937A9E4" w14:textId="77777777" w:rsidR="00067DD7" w:rsidRPr="005229C8" w:rsidRDefault="00067DD7" w:rsidP="00B55CD1">
      <w:pPr>
        <w:suppressAutoHyphens/>
        <w:autoSpaceDE w:val="0"/>
        <w:spacing w:after="0" w:line="276" w:lineRule="auto"/>
        <w:ind w:left="284" w:hanging="284"/>
        <w:jc w:val="both"/>
        <w:rPr>
          <w:rFonts w:ascii="Times New Roman" w:eastAsia="Arial" w:hAnsi="Times New Roman" w:cs="Times New Roman"/>
          <w:lang w:eastAsia="ar-SA"/>
        </w:rPr>
      </w:pPr>
    </w:p>
    <w:p w14:paraId="44E1A6EC" w14:textId="5C726BEF" w:rsidR="00BA1B73" w:rsidRPr="005229C8" w:rsidRDefault="00BA1B73" w:rsidP="00B55CD1">
      <w:pPr>
        <w:spacing w:after="0" w:line="276" w:lineRule="auto"/>
        <w:jc w:val="center"/>
        <w:rPr>
          <w:rFonts w:ascii="Times New Roman" w:hAnsi="Times New Roman" w:cs="Times New Roman"/>
          <w:b/>
        </w:rPr>
      </w:pPr>
      <w:r w:rsidRPr="005229C8">
        <w:rPr>
          <w:rFonts w:ascii="Times New Roman" w:hAnsi="Times New Roman" w:cs="Times New Roman"/>
          <w:b/>
        </w:rPr>
        <w:t>§ 1</w:t>
      </w:r>
      <w:r w:rsidR="002D72C9" w:rsidRPr="005229C8">
        <w:rPr>
          <w:rFonts w:ascii="Times New Roman" w:hAnsi="Times New Roman" w:cs="Times New Roman"/>
          <w:b/>
        </w:rPr>
        <w:t>9</w:t>
      </w:r>
    </w:p>
    <w:p w14:paraId="1FCD934A" w14:textId="600D6DA4" w:rsidR="00BA1B73" w:rsidRPr="005229C8" w:rsidRDefault="00BA1B73" w:rsidP="00B55CD1">
      <w:pPr>
        <w:tabs>
          <w:tab w:val="left" w:pos="360"/>
        </w:tabs>
        <w:spacing w:after="0" w:line="276" w:lineRule="auto"/>
        <w:contextualSpacing/>
        <w:jc w:val="center"/>
        <w:rPr>
          <w:rFonts w:ascii="Times New Roman" w:hAnsi="Times New Roman" w:cs="Times New Roman"/>
          <w:b/>
        </w:rPr>
      </w:pPr>
      <w:r w:rsidRPr="005229C8">
        <w:rPr>
          <w:rFonts w:ascii="Times New Roman" w:hAnsi="Times New Roman" w:cs="Times New Roman"/>
          <w:b/>
        </w:rPr>
        <w:t>Nadzór autorski</w:t>
      </w:r>
    </w:p>
    <w:p w14:paraId="1FE5E415" w14:textId="4F89408B" w:rsidR="00BA1B73" w:rsidRPr="005229C8"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5229C8">
        <w:rPr>
          <w:rFonts w:ascii="Times New Roman" w:eastAsia="Times New Roman" w:hAnsi="Times New Roman" w:cs="Times New Roman"/>
          <w:lang w:eastAsia="zh-CN"/>
        </w:rPr>
        <w:t xml:space="preserve">Nadzór autorski pełniony będzie zgodnie z ustawą Prawo budowlane, w stanie prawnym obowiązującym </w:t>
      </w:r>
      <w:r w:rsidR="003439A3" w:rsidRPr="005229C8">
        <w:rPr>
          <w:rFonts w:ascii="Times New Roman" w:eastAsia="Times New Roman" w:hAnsi="Times New Roman" w:cs="Times New Roman"/>
          <w:lang w:eastAsia="zh-CN"/>
        </w:rPr>
        <w:br/>
      </w:r>
      <w:r w:rsidRPr="005229C8">
        <w:rPr>
          <w:rFonts w:ascii="Times New Roman" w:eastAsia="Times New Roman" w:hAnsi="Times New Roman" w:cs="Times New Roman"/>
          <w:lang w:eastAsia="zh-CN"/>
        </w:rPr>
        <w:t>w okresie trwania umowy.</w:t>
      </w:r>
    </w:p>
    <w:p w14:paraId="516BC588" w14:textId="3D86A332" w:rsidR="00BA1B73" w:rsidRPr="005229C8"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5229C8">
        <w:rPr>
          <w:rFonts w:ascii="Times New Roman" w:eastAsia="Times New Roman" w:hAnsi="Times New Roman" w:cs="Times New Roman"/>
          <w:lang w:eastAsia="zh-CN"/>
        </w:rPr>
        <w:t xml:space="preserve">W ramach pełnienia nadzoru autorskiego Wykonawca zobowiązuje się do odbycia </w:t>
      </w:r>
      <w:r w:rsidR="003439A3" w:rsidRPr="005229C8">
        <w:rPr>
          <w:rFonts w:ascii="Times New Roman" w:eastAsia="Times New Roman" w:hAnsi="Times New Roman" w:cs="Times New Roman"/>
          <w:lang w:eastAsia="zh-CN"/>
        </w:rPr>
        <w:t xml:space="preserve">do </w:t>
      </w:r>
      <w:r w:rsidRPr="005229C8">
        <w:rPr>
          <w:rFonts w:ascii="Times New Roman" w:eastAsia="Times New Roman" w:hAnsi="Times New Roman" w:cs="Times New Roman"/>
          <w:lang w:eastAsia="zh-CN"/>
        </w:rPr>
        <w:t>10 wizyt w trakcie realizacji inwestycji</w:t>
      </w:r>
      <w:r w:rsidR="00464D3B" w:rsidRPr="005229C8">
        <w:rPr>
          <w:rFonts w:ascii="Times New Roman" w:eastAsia="Times New Roman" w:hAnsi="Times New Roman" w:cs="Times New Roman"/>
          <w:lang w:eastAsia="zh-CN"/>
        </w:rPr>
        <w:t xml:space="preserve"> w ramach wynagrodzenia § 6 ust. 1 umowy</w:t>
      </w:r>
      <w:r w:rsidRPr="005229C8">
        <w:rPr>
          <w:rFonts w:ascii="Times New Roman" w:eastAsia="Times New Roman" w:hAnsi="Times New Roman" w:cs="Times New Roman"/>
          <w:lang w:eastAsia="zh-CN"/>
        </w:rPr>
        <w:t>. Pozostałe wizyty wynikające z potrzeb inwestora lub wykonawcy robót budowlanych płatne będą na podstawie oddzielnej umowy.</w:t>
      </w:r>
    </w:p>
    <w:p w14:paraId="2E85CC52" w14:textId="77777777" w:rsidR="00BA1B73" w:rsidRPr="005229C8" w:rsidRDefault="00BA1B73">
      <w:pPr>
        <w:widowControl w:val="0"/>
        <w:numPr>
          <w:ilvl w:val="0"/>
          <w:numId w:val="13"/>
        </w:numPr>
        <w:suppressAutoHyphens/>
        <w:spacing w:after="0" w:line="276" w:lineRule="auto"/>
        <w:ind w:left="284" w:hanging="284"/>
        <w:jc w:val="both"/>
        <w:rPr>
          <w:rFonts w:ascii="Times New Roman" w:eastAsia="Times New Roman" w:hAnsi="Times New Roman" w:cs="Times New Roman"/>
          <w:lang w:eastAsia="zh-CN"/>
        </w:rPr>
      </w:pPr>
      <w:r w:rsidRPr="005229C8">
        <w:rPr>
          <w:rFonts w:ascii="Times New Roman" w:eastAsia="Times New Roman" w:hAnsi="Times New Roman" w:cs="Times New Roman"/>
          <w:lang w:eastAsia="zh-CN"/>
        </w:rPr>
        <w:t>Nadzór autorski będzie obejmować obowiązki, polegające w szczególności na:</w:t>
      </w:r>
    </w:p>
    <w:p w14:paraId="5DFC3E6D" w14:textId="77777777" w:rsidR="00BA1B73" w:rsidRPr="005229C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stwierdzaniu w toku realizowanej inwestycji zgodności robót budowlanych z projektem budowlanym,</w:t>
      </w:r>
    </w:p>
    <w:p w14:paraId="30F3D73B" w14:textId="77777777" w:rsidR="00BA1B73" w:rsidRPr="005229C8" w:rsidRDefault="00BA1B73">
      <w:pPr>
        <w:widowControl w:val="0"/>
        <w:numPr>
          <w:ilvl w:val="0"/>
          <w:numId w:val="14"/>
        </w:numPr>
        <w:suppressAutoHyphens/>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wyjaśnianiu wątpliwości dotyczących projektu budowlanego i zawartych w nim rozwiązań,</w:t>
      </w:r>
      <w:r w:rsidRPr="005229C8">
        <w:rPr>
          <w:rFonts w:ascii="Times New Roman" w:eastAsia="Times New Roman" w:hAnsi="Times New Roman" w:cs="Times New Roman"/>
          <w:lang w:eastAsia="zh-CN"/>
        </w:rPr>
        <w:t xml:space="preserve">  </w:t>
      </w:r>
    </w:p>
    <w:p w14:paraId="1594C109" w14:textId="77777777" w:rsidR="00BA1B73" w:rsidRPr="005229C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uzgadnianiu możliwości i sposobu wykonania robót zamiennych i dodatkowych w stosunku do rozwiązań przyjętych w dokumentacji projektowej,</w:t>
      </w:r>
    </w:p>
    <w:p w14:paraId="06BE3E81" w14:textId="77777777" w:rsidR="00BA1B73" w:rsidRPr="005229C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 xml:space="preserve">opiniowaniu realizowanych robót budowlanych pod kątem uniknięcia konieczności zmian </w:t>
      </w:r>
      <w:r w:rsidRPr="005229C8">
        <w:rPr>
          <w:rFonts w:ascii="Times New Roman" w:eastAsia="Times New Roman" w:hAnsi="Times New Roman" w:cs="Times New Roman"/>
          <w:lang w:eastAsia="pl-PL"/>
        </w:rPr>
        <w:br/>
        <w:t xml:space="preserve">w dokumentacji, </w:t>
      </w:r>
    </w:p>
    <w:p w14:paraId="4B70923C" w14:textId="77777777" w:rsidR="00BA1B73" w:rsidRPr="005229C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uzupełnieniu lub zmianie dokumentacji z powodu okoliczności, za które odpowiada Wykonawca,</w:t>
      </w:r>
    </w:p>
    <w:p w14:paraId="38A6EA8E" w14:textId="2A2C6133" w:rsidR="00BA1B73" w:rsidRPr="005229C8" w:rsidRDefault="00BA1B73">
      <w:pPr>
        <w:numPr>
          <w:ilvl w:val="0"/>
          <w:numId w:val="14"/>
        </w:numPr>
        <w:suppressAutoHyphens/>
        <w:autoSpaceDE w:val="0"/>
        <w:autoSpaceDN w:val="0"/>
        <w:adjustRightInd w:val="0"/>
        <w:spacing w:after="0" w:line="276" w:lineRule="auto"/>
        <w:ind w:left="567" w:hanging="283"/>
        <w:jc w:val="both"/>
        <w:rPr>
          <w:rFonts w:ascii="Times New Roman" w:eastAsia="Times New Roman" w:hAnsi="Times New Roman" w:cs="Times New Roman"/>
          <w:lang w:eastAsia="pl-PL"/>
        </w:rPr>
      </w:pPr>
      <w:r w:rsidRPr="005229C8">
        <w:rPr>
          <w:rFonts w:ascii="Times New Roman" w:eastAsia="Times New Roman" w:hAnsi="Times New Roman" w:cs="Times New Roman"/>
          <w:lang w:eastAsia="pl-PL"/>
        </w:rPr>
        <w:t xml:space="preserve">wizytacji nieruchomości, dla której stworzono dokumentację projektowo-kosztorysową, po uprzednim telefonicznym umówieniu wizyty, z minimum 7-dniowym wyprzedzeniem względem planowanego terminu wizytacji.    </w:t>
      </w:r>
    </w:p>
    <w:p w14:paraId="1D7E8023" w14:textId="373140CA" w:rsidR="00006097" w:rsidRPr="005229C8" w:rsidRDefault="002D72C9" w:rsidP="00B55CD1">
      <w:pPr>
        <w:spacing w:after="0" w:line="276" w:lineRule="auto"/>
        <w:jc w:val="center"/>
        <w:rPr>
          <w:rFonts w:ascii="Times New Roman" w:hAnsi="Times New Roman" w:cs="Times New Roman"/>
          <w:b/>
        </w:rPr>
      </w:pPr>
      <w:r w:rsidRPr="005229C8">
        <w:rPr>
          <w:rFonts w:ascii="Times New Roman" w:hAnsi="Times New Roman" w:cs="Times New Roman"/>
          <w:b/>
        </w:rPr>
        <w:t>§ 20</w:t>
      </w:r>
    </w:p>
    <w:p w14:paraId="19067138" w14:textId="77777777" w:rsidR="00006097" w:rsidRPr="005229C8" w:rsidRDefault="00006097" w:rsidP="00B55CD1">
      <w:pPr>
        <w:tabs>
          <w:tab w:val="left" w:pos="360"/>
        </w:tabs>
        <w:spacing w:after="0" w:line="276" w:lineRule="auto"/>
        <w:contextualSpacing/>
        <w:jc w:val="center"/>
        <w:rPr>
          <w:rFonts w:ascii="Times New Roman" w:hAnsi="Times New Roman" w:cs="Times New Roman"/>
          <w:b/>
        </w:rPr>
      </w:pPr>
      <w:r w:rsidRPr="005229C8">
        <w:rPr>
          <w:rFonts w:ascii="Times New Roman" w:hAnsi="Times New Roman" w:cs="Times New Roman"/>
          <w:b/>
        </w:rPr>
        <w:t>Postanowienia końcowe</w:t>
      </w:r>
    </w:p>
    <w:p w14:paraId="66D35641" w14:textId="77777777" w:rsidR="00963877" w:rsidRPr="005229C8" w:rsidRDefault="00963877">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5229C8">
        <w:rPr>
          <w:rFonts w:ascii="Times New Roman" w:eastAsia="Times New Roman" w:hAnsi="Times New Roman" w:cs="Times New Roman"/>
        </w:rPr>
        <w:t xml:space="preserve">Przy realizacji niniejszej Umowy mają zastosowanie przepisy: Kodeksu cywilnego, Prawa zamówień  publicznych, Prawa budowlanego oraz inne przepisy prawa powszechnie obowiązującego. </w:t>
      </w:r>
    </w:p>
    <w:p w14:paraId="54A0E9AF" w14:textId="77777777" w:rsidR="00963877" w:rsidRPr="005229C8" w:rsidRDefault="00963877">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5229C8">
        <w:rPr>
          <w:rStyle w:val="FontStyle14"/>
          <w:color w:val="auto"/>
          <w:sz w:val="22"/>
          <w:szCs w:val="22"/>
        </w:rPr>
        <w:lastRenderedPageBreak/>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3C31B1E5" w14:textId="77777777" w:rsidR="00963877" w:rsidRPr="005229C8" w:rsidRDefault="00963877">
      <w:pPr>
        <w:numPr>
          <w:ilvl w:val="0"/>
          <w:numId w:val="48"/>
        </w:numPr>
        <w:tabs>
          <w:tab w:val="left" w:pos="426"/>
          <w:tab w:val="left" w:pos="2520"/>
        </w:tabs>
        <w:overflowPunct w:val="0"/>
        <w:spacing w:after="0" w:line="276" w:lineRule="auto"/>
        <w:jc w:val="both"/>
        <w:textAlignment w:val="baseline"/>
        <w:rPr>
          <w:rFonts w:ascii="Times New Roman" w:hAnsi="Times New Roman" w:cs="Times New Roman"/>
        </w:rPr>
      </w:pPr>
      <w:r w:rsidRPr="005229C8">
        <w:rPr>
          <w:rStyle w:val="FontStyle14"/>
          <w:color w:val="auto"/>
          <w:sz w:val="22"/>
          <w:szCs w:val="22"/>
        </w:rPr>
        <w:t>W przypadku, skorzystania z możliwości podjęcia mediacji strony zawrą umowę o mediację, w której określą osobę mediatora lub sposób jego wyboru, termin podjęcia mediacji i przedmiot mediacji.</w:t>
      </w:r>
    </w:p>
    <w:p w14:paraId="5982776E" w14:textId="77777777" w:rsidR="00963877" w:rsidRPr="005229C8" w:rsidRDefault="00963877">
      <w:pPr>
        <w:numPr>
          <w:ilvl w:val="0"/>
          <w:numId w:val="48"/>
        </w:numPr>
        <w:suppressAutoHyphens/>
        <w:spacing w:after="0" w:line="276" w:lineRule="auto"/>
        <w:rPr>
          <w:rFonts w:ascii="Times New Roman" w:hAnsi="Times New Roman" w:cs="Times New Roman"/>
        </w:rPr>
      </w:pPr>
      <w:r w:rsidRPr="005229C8">
        <w:rPr>
          <w:rStyle w:val="FontStyle14"/>
          <w:color w:val="auto"/>
          <w:sz w:val="22"/>
          <w:szCs w:val="22"/>
        </w:rPr>
        <w:t>Osoba mediatora wskazana w umowie o mediację musi spełniać następujące wymogi:</w:t>
      </w:r>
    </w:p>
    <w:p w14:paraId="7D2C9D9C" w14:textId="77777777" w:rsidR="00963877" w:rsidRPr="005229C8" w:rsidRDefault="00963877">
      <w:pPr>
        <w:pStyle w:val="Style7"/>
        <w:numPr>
          <w:ilvl w:val="0"/>
          <w:numId w:val="49"/>
        </w:numPr>
        <w:spacing w:line="276" w:lineRule="auto"/>
        <w:rPr>
          <w:sz w:val="22"/>
          <w:szCs w:val="22"/>
        </w:rPr>
      </w:pPr>
      <w:r w:rsidRPr="005229C8">
        <w:rPr>
          <w:rStyle w:val="FontStyle14"/>
          <w:color w:val="auto"/>
          <w:sz w:val="22"/>
          <w:szCs w:val="22"/>
        </w:rPr>
        <w:t>być osobą fizyczną mającą pełną zdolność do czynności prawnych, korzystającą w pełni z praw publicznych - art. 183</w:t>
      </w:r>
      <w:r w:rsidRPr="005229C8">
        <w:rPr>
          <w:rStyle w:val="FontStyle14"/>
          <w:color w:val="auto"/>
          <w:sz w:val="22"/>
          <w:szCs w:val="22"/>
          <w:vertAlign w:val="superscript"/>
        </w:rPr>
        <w:t xml:space="preserve">2 </w:t>
      </w:r>
      <w:r w:rsidRPr="005229C8">
        <w:rPr>
          <w:rStyle w:val="FontStyle14"/>
          <w:color w:val="auto"/>
          <w:sz w:val="22"/>
          <w:szCs w:val="22"/>
        </w:rPr>
        <w:t>§ 1 Kodeksu postępowania cywilnego,</w:t>
      </w:r>
    </w:p>
    <w:p w14:paraId="33A76408" w14:textId="77777777" w:rsidR="00963877" w:rsidRPr="005229C8" w:rsidRDefault="00963877">
      <w:pPr>
        <w:pStyle w:val="Style7"/>
        <w:numPr>
          <w:ilvl w:val="0"/>
          <w:numId w:val="49"/>
        </w:numPr>
        <w:spacing w:line="276" w:lineRule="auto"/>
        <w:rPr>
          <w:sz w:val="22"/>
          <w:szCs w:val="22"/>
        </w:rPr>
      </w:pPr>
      <w:r w:rsidRPr="005229C8">
        <w:rPr>
          <w:rStyle w:val="FontStyle14"/>
          <w:color w:val="auto"/>
          <w:sz w:val="22"/>
          <w:szCs w:val="22"/>
        </w:rPr>
        <w:t>nie może być sędzią, nie dotyczy to sędziego w stanie spoczynku - art. 183</w:t>
      </w:r>
      <w:r w:rsidRPr="005229C8">
        <w:rPr>
          <w:rStyle w:val="FontStyle14"/>
          <w:color w:val="auto"/>
          <w:sz w:val="22"/>
          <w:szCs w:val="22"/>
          <w:vertAlign w:val="superscript"/>
        </w:rPr>
        <w:t>2</w:t>
      </w:r>
      <w:r w:rsidRPr="005229C8">
        <w:rPr>
          <w:rStyle w:val="FontStyle14"/>
          <w:color w:val="auto"/>
          <w:sz w:val="22"/>
          <w:szCs w:val="22"/>
        </w:rPr>
        <w:t xml:space="preserve"> § 2 Kodeksu postępowania cywilnego, </w:t>
      </w:r>
    </w:p>
    <w:p w14:paraId="37B55236" w14:textId="77777777" w:rsidR="00963877" w:rsidRPr="005229C8" w:rsidRDefault="00963877">
      <w:pPr>
        <w:pStyle w:val="Style7"/>
        <w:numPr>
          <w:ilvl w:val="0"/>
          <w:numId w:val="49"/>
        </w:numPr>
        <w:spacing w:line="276" w:lineRule="auto"/>
        <w:rPr>
          <w:sz w:val="22"/>
          <w:szCs w:val="22"/>
        </w:rPr>
      </w:pPr>
      <w:r w:rsidRPr="005229C8">
        <w:rPr>
          <w:rStyle w:val="FontStyle14"/>
          <w:color w:val="auto"/>
          <w:sz w:val="22"/>
          <w:szCs w:val="22"/>
        </w:rPr>
        <w:t>być bezstronna - art. 183</w:t>
      </w:r>
      <w:r w:rsidRPr="005229C8">
        <w:rPr>
          <w:rStyle w:val="FontStyle14"/>
          <w:color w:val="auto"/>
          <w:sz w:val="22"/>
          <w:szCs w:val="22"/>
          <w:vertAlign w:val="superscript"/>
        </w:rPr>
        <w:t>3</w:t>
      </w:r>
      <w:r w:rsidRPr="005229C8">
        <w:rPr>
          <w:rStyle w:val="FontStyle14"/>
          <w:color w:val="auto"/>
          <w:sz w:val="22"/>
          <w:szCs w:val="22"/>
        </w:rPr>
        <w:t xml:space="preserve"> § 1 Kodeksu Postępowania Cywilnego, </w:t>
      </w:r>
    </w:p>
    <w:p w14:paraId="421FAA26" w14:textId="77777777" w:rsidR="00963877" w:rsidRPr="005229C8" w:rsidRDefault="00963877" w:rsidP="00B55CD1">
      <w:pPr>
        <w:pStyle w:val="Style7"/>
        <w:spacing w:line="276" w:lineRule="auto"/>
        <w:ind w:left="709" w:hanging="283"/>
        <w:rPr>
          <w:sz w:val="22"/>
          <w:szCs w:val="22"/>
        </w:rPr>
      </w:pPr>
      <w:r w:rsidRPr="005229C8">
        <w:rPr>
          <w:rStyle w:val="FontStyle14"/>
          <w:color w:val="auto"/>
          <w:sz w:val="22"/>
          <w:szCs w:val="22"/>
        </w:rPr>
        <w:t>d) nie może być pełnomocnikiem przed sądem w postępowaniu dotyczącym sporu objętego mediacją lub innym polubownym rozwiązaniem sporu, jak również w żaden inny sposób uczestniczyć w tym postępowaniu sądowym - art. 595 ustawy PZP.</w:t>
      </w:r>
    </w:p>
    <w:p w14:paraId="53CF470D" w14:textId="77777777" w:rsidR="00963877" w:rsidRPr="005229C8" w:rsidRDefault="00963877">
      <w:pPr>
        <w:pStyle w:val="Style7"/>
        <w:numPr>
          <w:ilvl w:val="0"/>
          <w:numId w:val="50"/>
        </w:numPr>
        <w:spacing w:line="276" w:lineRule="auto"/>
        <w:ind w:left="426" w:hanging="426"/>
        <w:rPr>
          <w:sz w:val="22"/>
          <w:szCs w:val="22"/>
        </w:rPr>
      </w:pPr>
      <w:r w:rsidRPr="005229C8">
        <w:rPr>
          <w:rStyle w:val="FontStyle14"/>
          <w:color w:val="auto"/>
          <w:sz w:val="22"/>
          <w:szCs w:val="22"/>
        </w:rPr>
        <w:t>Zawarcie ugody nie może prowadzić do naruszenia przepisów działu VII rozdziału 3 ustawy PZP.</w:t>
      </w:r>
    </w:p>
    <w:p w14:paraId="51E58FFE" w14:textId="77777777" w:rsidR="00963877" w:rsidRPr="005229C8" w:rsidRDefault="00963877">
      <w:pPr>
        <w:pStyle w:val="Style7"/>
        <w:numPr>
          <w:ilvl w:val="0"/>
          <w:numId w:val="50"/>
        </w:numPr>
        <w:tabs>
          <w:tab w:val="left" w:pos="426"/>
        </w:tabs>
        <w:spacing w:line="276" w:lineRule="auto"/>
        <w:ind w:left="426" w:hanging="426"/>
        <w:rPr>
          <w:sz w:val="22"/>
          <w:szCs w:val="22"/>
        </w:rPr>
      </w:pPr>
      <w:r w:rsidRPr="005229C8">
        <w:rPr>
          <w:rStyle w:val="FontStyle14"/>
          <w:color w:val="auto"/>
          <w:sz w:val="22"/>
          <w:szCs w:val="22"/>
        </w:rPr>
        <w:t>W przypadku, gdy w terminie 30 dni od dnia pisemnego zakomunikowania jednej ze Stron o wdaniu się w  spór Strony nie dojdą do porozumienia w zakresie wyboru formy polubownego rozwiązania sporu, o których mowa w ust.2, spór zostanie poddany arbitrażowi przed Sądem Polubownym przy Prokuratorii Generalnej Rzeczypospolitej Polskiej. W sytuacji określonej w zdaniu poprzednim ust.8 nie znajdzie zastosowania.</w:t>
      </w:r>
    </w:p>
    <w:p w14:paraId="6EADFDDE" w14:textId="77777777" w:rsidR="00963877" w:rsidRPr="005229C8" w:rsidRDefault="00963877">
      <w:pPr>
        <w:pStyle w:val="Style7"/>
        <w:numPr>
          <w:ilvl w:val="0"/>
          <w:numId w:val="50"/>
        </w:numPr>
        <w:tabs>
          <w:tab w:val="left" w:pos="426"/>
        </w:tabs>
        <w:spacing w:line="276" w:lineRule="auto"/>
        <w:ind w:left="426" w:hanging="426"/>
        <w:rPr>
          <w:rStyle w:val="FontStyle14"/>
          <w:color w:val="auto"/>
          <w:sz w:val="22"/>
          <w:szCs w:val="22"/>
        </w:rPr>
      </w:pPr>
      <w:r w:rsidRPr="005229C8">
        <w:rPr>
          <w:rStyle w:val="FontStyle14"/>
          <w:color w:val="auto"/>
          <w:sz w:val="22"/>
          <w:szCs w:val="22"/>
        </w:rPr>
        <w:t>Spory wynikłe między Stronami o roszczenia w sprawach, których charakter nie pozwala na zawarcie ugody, rozstrzygane będą przez sąd właściwy dla Zamawiającego.</w:t>
      </w:r>
    </w:p>
    <w:p w14:paraId="5AAA73D6" w14:textId="54589E53" w:rsidR="00963877" w:rsidRPr="005229C8" w:rsidRDefault="00963877">
      <w:pPr>
        <w:pStyle w:val="Style7"/>
        <w:numPr>
          <w:ilvl w:val="0"/>
          <w:numId w:val="50"/>
        </w:numPr>
        <w:tabs>
          <w:tab w:val="left" w:pos="426"/>
        </w:tabs>
        <w:spacing w:line="276" w:lineRule="auto"/>
        <w:ind w:left="426" w:hanging="426"/>
        <w:rPr>
          <w:sz w:val="22"/>
          <w:szCs w:val="22"/>
        </w:rPr>
      </w:pPr>
      <w:r w:rsidRPr="005229C8">
        <w:rPr>
          <w:rStyle w:val="FontStyle14"/>
          <w:color w:val="auto"/>
          <w:sz w:val="22"/>
          <w:szCs w:val="22"/>
        </w:rPr>
        <w:t>W przypadku, gdy w wyniku podjęcia próby polubownego rozwiązania sporu, o który</w:t>
      </w:r>
      <w:r w:rsidR="001C6666" w:rsidRPr="005229C8">
        <w:rPr>
          <w:rStyle w:val="FontStyle14"/>
          <w:color w:val="auto"/>
          <w:sz w:val="22"/>
          <w:szCs w:val="22"/>
        </w:rPr>
        <w:t>m</w:t>
      </w:r>
      <w:r w:rsidRPr="005229C8">
        <w:rPr>
          <w:rStyle w:val="FontStyle14"/>
          <w:color w:val="auto"/>
          <w:sz w:val="22"/>
          <w:szCs w:val="22"/>
        </w:rPr>
        <w:t xml:space="preserve"> mowa w ust.2- 4</w:t>
      </w:r>
      <w:r w:rsidR="001C6666" w:rsidRPr="005229C8">
        <w:rPr>
          <w:rStyle w:val="FontStyle14"/>
          <w:color w:val="auto"/>
          <w:sz w:val="22"/>
          <w:szCs w:val="22"/>
        </w:rPr>
        <w:t xml:space="preserve"> niniejszego paragrafu</w:t>
      </w:r>
      <w:r w:rsidRPr="005229C8">
        <w:rPr>
          <w:rStyle w:val="FontStyle14"/>
          <w:color w:val="auto"/>
          <w:sz w:val="22"/>
          <w:szCs w:val="22"/>
        </w:rPr>
        <w:t xml:space="preserve"> umowy </w:t>
      </w:r>
      <w:r w:rsidR="001C6666" w:rsidRPr="005229C8">
        <w:rPr>
          <w:rStyle w:val="FontStyle14"/>
          <w:color w:val="auto"/>
          <w:sz w:val="22"/>
          <w:szCs w:val="22"/>
        </w:rPr>
        <w:t>,</w:t>
      </w:r>
      <w:r w:rsidRPr="005229C8">
        <w:rPr>
          <w:rStyle w:val="FontStyle14"/>
          <w:color w:val="auto"/>
          <w:sz w:val="22"/>
          <w:szCs w:val="22"/>
        </w:rPr>
        <w:t>nie doszło do zawarcia ugody, spory wynikłe między stronami rozstrzygane będą przez sąd właściwy dla Zamawiającego</w:t>
      </w:r>
    </w:p>
    <w:p w14:paraId="02CFCF5A" w14:textId="098A629D" w:rsidR="00963877" w:rsidRPr="005229C8" w:rsidRDefault="00963877" w:rsidP="00B55CD1">
      <w:pPr>
        <w:pStyle w:val="Akapitzlist"/>
        <w:spacing w:before="120" w:after="120" w:line="276" w:lineRule="auto"/>
        <w:contextualSpacing w:val="0"/>
        <w:jc w:val="center"/>
        <w:rPr>
          <w:rFonts w:ascii="Times New Roman" w:hAnsi="Times New Roman" w:cs="Times New Roman"/>
          <w:b/>
        </w:rPr>
      </w:pPr>
      <w:r w:rsidRPr="005229C8">
        <w:rPr>
          <w:rFonts w:ascii="Times New Roman" w:hAnsi="Times New Roman" w:cs="Times New Roman"/>
          <w:b/>
        </w:rPr>
        <w:t>§ 21</w:t>
      </w:r>
    </w:p>
    <w:p w14:paraId="46FE4FE8" w14:textId="2340EFB1" w:rsidR="00006097" w:rsidRPr="005229C8" w:rsidRDefault="00006097" w:rsidP="00B55CD1">
      <w:pPr>
        <w:widowControl w:val="0"/>
        <w:suppressAutoHyphens/>
        <w:autoSpaceDE w:val="0"/>
        <w:autoSpaceDN w:val="0"/>
        <w:adjustRightInd w:val="0"/>
        <w:spacing w:after="0" w:line="276" w:lineRule="auto"/>
        <w:jc w:val="both"/>
        <w:rPr>
          <w:rFonts w:ascii="Times New Roman" w:hAnsi="Times New Roman" w:cs="Times New Roman"/>
        </w:rPr>
      </w:pPr>
      <w:r w:rsidRPr="005229C8">
        <w:rPr>
          <w:rFonts w:ascii="Times New Roman" w:hAnsi="Times New Roman" w:cs="Times New Roman"/>
        </w:rPr>
        <w:t xml:space="preserve">Umowę niniejszą sporządzono w </w:t>
      </w:r>
      <w:r w:rsidR="006B12E4" w:rsidRPr="005229C8">
        <w:rPr>
          <w:rFonts w:ascii="Times New Roman" w:hAnsi="Times New Roman" w:cs="Times New Roman"/>
        </w:rPr>
        <w:t>3</w:t>
      </w:r>
      <w:r w:rsidRPr="005229C8">
        <w:rPr>
          <w:rFonts w:ascii="Times New Roman" w:hAnsi="Times New Roman" w:cs="Times New Roman"/>
        </w:rPr>
        <w:t xml:space="preserve"> jednakowych egzemplarzach, </w:t>
      </w:r>
      <w:r w:rsidR="006B12E4" w:rsidRPr="005229C8">
        <w:rPr>
          <w:rFonts w:ascii="Times New Roman" w:hAnsi="Times New Roman" w:cs="Times New Roman"/>
        </w:rPr>
        <w:t>2</w:t>
      </w:r>
      <w:r w:rsidRPr="005229C8">
        <w:rPr>
          <w:rFonts w:ascii="Times New Roman" w:hAnsi="Times New Roman" w:cs="Times New Roman"/>
        </w:rPr>
        <w:t xml:space="preserve"> egzemplarz</w:t>
      </w:r>
      <w:r w:rsidR="006B12E4" w:rsidRPr="005229C8">
        <w:rPr>
          <w:rFonts w:ascii="Times New Roman" w:hAnsi="Times New Roman" w:cs="Times New Roman"/>
        </w:rPr>
        <w:t>e</w:t>
      </w:r>
      <w:r w:rsidRPr="005229C8">
        <w:rPr>
          <w:rFonts w:ascii="Times New Roman" w:hAnsi="Times New Roman" w:cs="Times New Roman"/>
        </w:rPr>
        <w:t xml:space="preserve"> dla Zamawiającego i 1 egzemplarz dla Wykonawcy. </w:t>
      </w:r>
    </w:p>
    <w:p w14:paraId="7E08BE4E" w14:textId="7C235CFF" w:rsidR="00153155" w:rsidRPr="005229C8" w:rsidRDefault="00153155" w:rsidP="00B55CD1">
      <w:pPr>
        <w:pStyle w:val="Akapitzlist"/>
        <w:spacing w:after="0" w:line="276" w:lineRule="auto"/>
        <w:jc w:val="center"/>
        <w:rPr>
          <w:rFonts w:ascii="Times New Roman" w:hAnsi="Times New Roman" w:cs="Times New Roman"/>
          <w:b/>
        </w:rPr>
      </w:pPr>
      <w:r w:rsidRPr="005229C8">
        <w:rPr>
          <w:rFonts w:ascii="Times New Roman" w:hAnsi="Times New Roman" w:cs="Times New Roman"/>
          <w:b/>
        </w:rPr>
        <w:t>§ 2</w:t>
      </w:r>
      <w:r w:rsidR="00963877" w:rsidRPr="005229C8">
        <w:rPr>
          <w:rFonts w:ascii="Times New Roman" w:hAnsi="Times New Roman" w:cs="Times New Roman"/>
          <w:b/>
        </w:rPr>
        <w:t>2</w:t>
      </w:r>
    </w:p>
    <w:p w14:paraId="254C4296" w14:textId="77777777" w:rsidR="00006097" w:rsidRPr="005229C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b/>
          <w:bCs/>
        </w:rPr>
      </w:pPr>
    </w:p>
    <w:p w14:paraId="79A33D05" w14:textId="0DCB35D4" w:rsidR="00006097" w:rsidRPr="005229C8" w:rsidRDefault="00963877" w:rsidP="00B55CD1">
      <w:pPr>
        <w:widowControl w:val="0"/>
        <w:suppressAutoHyphens/>
        <w:autoSpaceDE w:val="0"/>
        <w:autoSpaceDN w:val="0"/>
        <w:adjustRightInd w:val="0"/>
        <w:spacing w:after="0" w:line="276" w:lineRule="auto"/>
        <w:contextualSpacing/>
        <w:jc w:val="both"/>
        <w:rPr>
          <w:rFonts w:ascii="Times New Roman" w:hAnsi="Times New Roman" w:cs="Times New Roman"/>
          <w:u w:val="single"/>
        </w:rPr>
      </w:pPr>
      <w:r w:rsidRPr="005229C8">
        <w:rPr>
          <w:rFonts w:ascii="Times New Roman" w:hAnsi="Times New Roman" w:cs="Times New Roman"/>
          <w:u w:val="single"/>
        </w:rPr>
        <w:t>Wykaz załączników do umowy:</w:t>
      </w:r>
      <w:r w:rsidR="00006097" w:rsidRPr="005229C8">
        <w:rPr>
          <w:rFonts w:ascii="Times New Roman" w:hAnsi="Times New Roman" w:cs="Times New Roman"/>
          <w:u w:val="single"/>
        </w:rPr>
        <w:t>:</w:t>
      </w:r>
    </w:p>
    <w:p w14:paraId="40AC5BA6" w14:textId="080801FD" w:rsidR="008F35C0" w:rsidRPr="005229C8" w:rsidRDefault="008F35C0">
      <w:pPr>
        <w:numPr>
          <w:ilvl w:val="0"/>
          <w:numId w:val="9"/>
        </w:numPr>
        <w:tabs>
          <w:tab w:val="clear" w:pos="660"/>
          <w:tab w:val="num" w:pos="720"/>
        </w:tabs>
        <w:spacing w:after="0" w:line="276" w:lineRule="auto"/>
        <w:ind w:left="720" w:hanging="360"/>
        <w:jc w:val="both"/>
        <w:rPr>
          <w:rFonts w:ascii="Times New Roman" w:hAnsi="Times New Roman" w:cs="Times New Roman"/>
        </w:rPr>
      </w:pPr>
      <w:r w:rsidRPr="005229C8">
        <w:rPr>
          <w:rFonts w:ascii="Times New Roman" w:hAnsi="Times New Roman" w:cs="Times New Roman"/>
        </w:rPr>
        <w:t>Harmonogram rzeczowo-fina</w:t>
      </w:r>
      <w:r w:rsidR="009F1ACD" w:rsidRPr="005229C8">
        <w:rPr>
          <w:rFonts w:ascii="Times New Roman" w:hAnsi="Times New Roman" w:cs="Times New Roman"/>
        </w:rPr>
        <w:t>n</w:t>
      </w:r>
      <w:r w:rsidRPr="005229C8">
        <w:rPr>
          <w:rFonts w:ascii="Times New Roman" w:hAnsi="Times New Roman" w:cs="Times New Roman"/>
        </w:rPr>
        <w:t>sowy- zał.  nr 1</w:t>
      </w:r>
    </w:p>
    <w:p w14:paraId="21508208" w14:textId="78C9577E" w:rsidR="00947C7C" w:rsidRPr="005229C8" w:rsidRDefault="00947C7C">
      <w:pPr>
        <w:numPr>
          <w:ilvl w:val="0"/>
          <w:numId w:val="9"/>
        </w:numPr>
        <w:tabs>
          <w:tab w:val="clear" w:pos="660"/>
          <w:tab w:val="num" w:pos="720"/>
        </w:tabs>
        <w:spacing w:after="0" w:line="276" w:lineRule="auto"/>
        <w:ind w:left="720" w:hanging="360"/>
        <w:jc w:val="both"/>
        <w:rPr>
          <w:rFonts w:ascii="Times New Roman" w:hAnsi="Times New Roman" w:cs="Times New Roman"/>
        </w:rPr>
      </w:pPr>
      <w:r w:rsidRPr="005229C8">
        <w:rPr>
          <w:rFonts w:ascii="Times New Roman" w:hAnsi="Times New Roman" w:cs="Times New Roman"/>
        </w:rPr>
        <w:t xml:space="preserve">Oferta Wykonawcy – załącznik nr </w:t>
      </w:r>
      <w:r w:rsidR="009F1ACD" w:rsidRPr="005229C8">
        <w:rPr>
          <w:rFonts w:ascii="Times New Roman" w:hAnsi="Times New Roman" w:cs="Times New Roman"/>
        </w:rPr>
        <w:t>2</w:t>
      </w:r>
      <w:r w:rsidRPr="005229C8">
        <w:rPr>
          <w:rFonts w:ascii="Times New Roman" w:hAnsi="Times New Roman" w:cs="Times New Roman"/>
        </w:rPr>
        <w:t>,</w:t>
      </w:r>
    </w:p>
    <w:p w14:paraId="289935BD" w14:textId="135B2D24" w:rsidR="00947C7C" w:rsidRPr="005229C8" w:rsidRDefault="00A903E7">
      <w:pPr>
        <w:numPr>
          <w:ilvl w:val="0"/>
          <w:numId w:val="9"/>
        </w:numPr>
        <w:tabs>
          <w:tab w:val="clear" w:pos="660"/>
          <w:tab w:val="num" w:pos="720"/>
        </w:tabs>
        <w:spacing w:after="0" w:line="276" w:lineRule="auto"/>
        <w:ind w:left="720" w:hanging="360"/>
        <w:jc w:val="both"/>
        <w:rPr>
          <w:rFonts w:ascii="Times New Roman" w:hAnsi="Times New Roman" w:cs="Times New Roman"/>
        </w:rPr>
      </w:pPr>
      <w:r w:rsidRPr="005229C8">
        <w:rPr>
          <w:rFonts w:ascii="Times New Roman" w:hAnsi="Times New Roman" w:cs="Times New Roman"/>
        </w:rPr>
        <w:t>Program Funkcjonalno-użytkowy</w:t>
      </w:r>
      <w:r w:rsidR="009F1ACD" w:rsidRPr="005229C8">
        <w:rPr>
          <w:rFonts w:ascii="Times New Roman" w:hAnsi="Times New Roman" w:cs="Times New Roman"/>
        </w:rPr>
        <w:t xml:space="preserve"> - załącznik nr 3</w:t>
      </w:r>
      <w:r w:rsidR="00947C7C" w:rsidRPr="005229C8">
        <w:rPr>
          <w:rFonts w:ascii="Times New Roman" w:hAnsi="Times New Roman" w:cs="Times New Roman"/>
        </w:rPr>
        <w:t xml:space="preserve"> </w:t>
      </w:r>
    </w:p>
    <w:p w14:paraId="0D380FB4" w14:textId="3969DFD9" w:rsidR="006B12E4" w:rsidRPr="005229C8" w:rsidRDefault="006B12E4">
      <w:pPr>
        <w:numPr>
          <w:ilvl w:val="0"/>
          <w:numId w:val="9"/>
        </w:numPr>
        <w:tabs>
          <w:tab w:val="clear" w:pos="660"/>
          <w:tab w:val="num" w:pos="720"/>
        </w:tabs>
        <w:spacing w:after="0" w:line="276" w:lineRule="auto"/>
        <w:ind w:left="720" w:hanging="360"/>
        <w:jc w:val="both"/>
        <w:rPr>
          <w:rFonts w:ascii="Times New Roman" w:hAnsi="Times New Roman" w:cs="Times New Roman"/>
        </w:rPr>
      </w:pPr>
      <w:r w:rsidRPr="005229C8">
        <w:rPr>
          <w:rFonts w:ascii="Times New Roman" w:hAnsi="Times New Roman" w:cs="Times New Roman"/>
        </w:rPr>
        <w:t>Koncepcja zagospodarowania terenu-załą</w:t>
      </w:r>
      <w:r w:rsidR="009F1ACD" w:rsidRPr="005229C8">
        <w:rPr>
          <w:rFonts w:ascii="Times New Roman" w:hAnsi="Times New Roman" w:cs="Times New Roman"/>
        </w:rPr>
        <w:t>cznik nr 4</w:t>
      </w:r>
    </w:p>
    <w:p w14:paraId="5FD7E86D" w14:textId="21A6689D" w:rsidR="008F35C0" w:rsidRPr="005229C8" w:rsidRDefault="008F35C0">
      <w:pPr>
        <w:numPr>
          <w:ilvl w:val="0"/>
          <w:numId w:val="9"/>
        </w:numPr>
        <w:tabs>
          <w:tab w:val="clear" w:pos="660"/>
          <w:tab w:val="num" w:pos="720"/>
        </w:tabs>
        <w:spacing w:after="0" w:line="276" w:lineRule="auto"/>
        <w:ind w:left="720" w:hanging="360"/>
        <w:jc w:val="both"/>
        <w:rPr>
          <w:rFonts w:ascii="Times New Roman" w:hAnsi="Times New Roman" w:cs="Times New Roman"/>
        </w:rPr>
      </w:pPr>
      <w:r w:rsidRPr="005229C8">
        <w:rPr>
          <w:rFonts w:ascii="Times New Roman" w:hAnsi="Times New Roman" w:cs="Times New Roman"/>
        </w:rPr>
        <w:t>Specyfikacja Warunków Zamówienia</w:t>
      </w:r>
      <w:r w:rsidR="009F1ACD" w:rsidRPr="005229C8">
        <w:rPr>
          <w:rFonts w:ascii="Times New Roman" w:hAnsi="Times New Roman" w:cs="Times New Roman"/>
        </w:rPr>
        <w:t>-załącznik nr 5</w:t>
      </w:r>
    </w:p>
    <w:p w14:paraId="036F88C0" w14:textId="77777777" w:rsidR="00006097" w:rsidRPr="005229C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68DDE1F9" w14:textId="3183DF88" w:rsidR="008E441F" w:rsidRPr="005229C8" w:rsidRDefault="008E441F"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2B2334F5" w14:textId="00B35899" w:rsidR="00947C7C" w:rsidRPr="005229C8" w:rsidRDefault="00947C7C"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7B5AA4E5" w14:textId="77777777" w:rsidR="00947C7C" w:rsidRPr="005229C8" w:rsidRDefault="00947C7C"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p>
    <w:p w14:paraId="2332FE73" w14:textId="672F12B9" w:rsidR="00006097" w:rsidRPr="005229C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r w:rsidRPr="005229C8">
        <w:rPr>
          <w:rFonts w:ascii="Times New Roman" w:hAnsi="Times New Roman" w:cs="Times New Roman"/>
        </w:rPr>
        <w:t xml:space="preserve">   ...............................................                     </w:t>
      </w:r>
      <w:r w:rsidR="00493120" w:rsidRPr="005229C8">
        <w:rPr>
          <w:rFonts w:ascii="Times New Roman" w:hAnsi="Times New Roman" w:cs="Times New Roman"/>
        </w:rPr>
        <w:t xml:space="preserve">          </w:t>
      </w:r>
      <w:r w:rsidR="00947C7C" w:rsidRPr="005229C8">
        <w:rPr>
          <w:rFonts w:ascii="Times New Roman" w:hAnsi="Times New Roman" w:cs="Times New Roman"/>
        </w:rPr>
        <w:tab/>
      </w:r>
      <w:r w:rsidR="00947C7C" w:rsidRPr="005229C8">
        <w:rPr>
          <w:rFonts w:ascii="Times New Roman" w:hAnsi="Times New Roman" w:cs="Times New Roman"/>
        </w:rPr>
        <w:tab/>
      </w:r>
      <w:r w:rsidR="00947C7C" w:rsidRPr="005229C8">
        <w:rPr>
          <w:rFonts w:ascii="Times New Roman" w:hAnsi="Times New Roman" w:cs="Times New Roman"/>
        </w:rPr>
        <w:tab/>
      </w:r>
      <w:r w:rsidR="00493120" w:rsidRPr="005229C8">
        <w:rPr>
          <w:rFonts w:ascii="Times New Roman" w:hAnsi="Times New Roman" w:cs="Times New Roman"/>
        </w:rPr>
        <w:t xml:space="preserve">        </w:t>
      </w:r>
      <w:r w:rsidRPr="005229C8">
        <w:rPr>
          <w:rFonts w:ascii="Times New Roman" w:hAnsi="Times New Roman" w:cs="Times New Roman"/>
        </w:rPr>
        <w:t>...............................................</w:t>
      </w:r>
    </w:p>
    <w:p w14:paraId="76585851" w14:textId="147E2CEE" w:rsidR="00006097" w:rsidRPr="005229C8" w:rsidRDefault="00006097" w:rsidP="00B55CD1">
      <w:pPr>
        <w:widowControl w:val="0"/>
        <w:suppressAutoHyphens/>
        <w:autoSpaceDE w:val="0"/>
        <w:autoSpaceDN w:val="0"/>
        <w:adjustRightInd w:val="0"/>
        <w:spacing w:after="0" w:line="276" w:lineRule="auto"/>
        <w:contextualSpacing/>
        <w:jc w:val="both"/>
        <w:rPr>
          <w:rFonts w:ascii="Times New Roman" w:hAnsi="Times New Roman" w:cs="Times New Roman"/>
        </w:rPr>
      </w:pPr>
      <w:r w:rsidRPr="005229C8">
        <w:rPr>
          <w:rFonts w:ascii="Times New Roman" w:hAnsi="Times New Roman" w:cs="Times New Roman"/>
          <w:b/>
          <w:bCs/>
        </w:rPr>
        <w:t xml:space="preserve">      </w:t>
      </w:r>
      <w:r w:rsidR="00F215CB" w:rsidRPr="005229C8">
        <w:rPr>
          <w:rFonts w:ascii="Times New Roman" w:hAnsi="Times New Roman" w:cs="Times New Roman"/>
          <w:b/>
          <w:bCs/>
        </w:rPr>
        <w:t>Z A M A W I A J Ą C Y</w:t>
      </w:r>
      <w:r w:rsidRPr="005229C8">
        <w:rPr>
          <w:rFonts w:ascii="Times New Roman" w:hAnsi="Times New Roman" w:cs="Times New Roman"/>
          <w:b/>
          <w:bCs/>
        </w:rPr>
        <w:t xml:space="preserve">                                   </w:t>
      </w:r>
      <w:r w:rsidR="00947C7C" w:rsidRPr="005229C8">
        <w:rPr>
          <w:rFonts w:ascii="Times New Roman" w:hAnsi="Times New Roman" w:cs="Times New Roman"/>
          <w:b/>
          <w:bCs/>
        </w:rPr>
        <w:tab/>
      </w:r>
      <w:r w:rsidR="00947C7C" w:rsidRPr="005229C8">
        <w:rPr>
          <w:rFonts w:ascii="Times New Roman" w:hAnsi="Times New Roman" w:cs="Times New Roman"/>
          <w:b/>
          <w:bCs/>
        </w:rPr>
        <w:tab/>
      </w:r>
      <w:r w:rsidRPr="005229C8">
        <w:rPr>
          <w:rFonts w:ascii="Times New Roman" w:hAnsi="Times New Roman" w:cs="Times New Roman"/>
          <w:b/>
          <w:bCs/>
        </w:rPr>
        <w:t xml:space="preserve">      </w:t>
      </w:r>
      <w:r w:rsidR="00947C7C" w:rsidRPr="005229C8">
        <w:rPr>
          <w:rFonts w:ascii="Times New Roman" w:hAnsi="Times New Roman" w:cs="Times New Roman"/>
          <w:b/>
          <w:bCs/>
        </w:rPr>
        <w:tab/>
      </w:r>
      <w:r w:rsidRPr="005229C8">
        <w:rPr>
          <w:rFonts w:ascii="Times New Roman" w:hAnsi="Times New Roman" w:cs="Times New Roman"/>
          <w:b/>
          <w:bCs/>
        </w:rPr>
        <w:tab/>
      </w:r>
      <w:r w:rsidR="00AD6D82" w:rsidRPr="005229C8">
        <w:rPr>
          <w:rFonts w:ascii="Times New Roman" w:hAnsi="Times New Roman" w:cs="Times New Roman"/>
          <w:b/>
          <w:bCs/>
        </w:rPr>
        <w:t xml:space="preserve">  </w:t>
      </w:r>
      <w:r w:rsidR="00F215CB" w:rsidRPr="005229C8">
        <w:rPr>
          <w:rFonts w:ascii="Times New Roman" w:hAnsi="Times New Roman" w:cs="Times New Roman"/>
          <w:b/>
          <w:bCs/>
        </w:rPr>
        <w:t>W Y K O N A W C A</w:t>
      </w:r>
    </w:p>
    <w:sectPr w:rsidR="00006097" w:rsidRPr="005229C8" w:rsidSect="005611D3">
      <w:headerReference w:type="even" r:id="rId12"/>
      <w:footerReference w:type="default" r:id="rId13"/>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865F1" w16cex:dateUtc="2022-11-23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FB3E5D" w16cid:durableId="272865F1"/>
  <w16cid:commentId w16cid:paraId="206315EF" w16cid:durableId="271D0317"/>
  <w16cid:commentId w16cid:paraId="68B57883" w16cid:durableId="271D0319"/>
  <w16cid:commentId w16cid:paraId="64941155" w16cid:durableId="2727B0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C4CAC" w14:textId="77777777" w:rsidR="000C1DBA" w:rsidRDefault="000C1DBA" w:rsidP="009F1A56">
      <w:pPr>
        <w:spacing w:after="0" w:line="240" w:lineRule="auto"/>
      </w:pPr>
      <w:r>
        <w:separator/>
      </w:r>
    </w:p>
  </w:endnote>
  <w:endnote w:type="continuationSeparator" w:id="0">
    <w:p w14:paraId="3947B7C8" w14:textId="77777777" w:rsidR="000C1DBA" w:rsidRDefault="000C1DBA"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MT">
    <w:altName w:val="Arial"/>
    <w:charset w:val="01"/>
    <w:family w:val="swiss"/>
    <w:pitch w:val="variable"/>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Bold">
    <w:altName w:val="Arial"/>
    <w:charset w:val="00"/>
    <w:family w:val="swiss"/>
    <w:pitch w:val="default"/>
  </w:font>
  <w:font w:name="Lucida Sans Unicode">
    <w:panose1 w:val="020B0602030504020204"/>
    <w:charset w:val="EE"/>
    <w:family w:val="swiss"/>
    <w:pitch w:val="variable"/>
    <w:sig w:usb0="80000AFF" w:usb1="0000396B" w:usb2="00000000" w:usb3="00000000" w:csb0="000000BF" w:csb1="00000000"/>
  </w:font>
  <w:font w:name="TTE1A17808t00">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114708"/>
      <w:docPartObj>
        <w:docPartGallery w:val="Page Numbers (Bottom of Page)"/>
        <w:docPartUnique/>
      </w:docPartObj>
    </w:sdtPr>
    <w:sdtEndPr>
      <w:rPr>
        <w:rFonts w:ascii="Times New Roman" w:hAnsi="Times New Roman" w:cs="Times New Roman"/>
      </w:rPr>
    </w:sdtEndPr>
    <w:sdtContent>
      <w:p w14:paraId="710A218B" w14:textId="3988EB9B" w:rsidR="00DF07A7" w:rsidRPr="00EE2EB7" w:rsidRDefault="00DF07A7">
        <w:pPr>
          <w:pStyle w:val="Stopka"/>
          <w:jc w:val="right"/>
          <w:rPr>
            <w:rFonts w:ascii="Times New Roman" w:hAnsi="Times New Roman" w:cs="Times New Roman"/>
          </w:rPr>
        </w:pPr>
        <w:r w:rsidRPr="00EE2EB7">
          <w:rPr>
            <w:rFonts w:ascii="Times New Roman" w:hAnsi="Times New Roman" w:cs="Times New Roman"/>
          </w:rPr>
          <w:fldChar w:fldCharType="begin"/>
        </w:r>
        <w:r w:rsidRPr="00EE2EB7">
          <w:rPr>
            <w:rFonts w:ascii="Times New Roman" w:hAnsi="Times New Roman" w:cs="Times New Roman"/>
          </w:rPr>
          <w:instrText>PAGE   \* MERGEFORMAT</w:instrText>
        </w:r>
        <w:r w:rsidRPr="00EE2EB7">
          <w:rPr>
            <w:rFonts w:ascii="Times New Roman" w:hAnsi="Times New Roman" w:cs="Times New Roman"/>
          </w:rPr>
          <w:fldChar w:fldCharType="separate"/>
        </w:r>
        <w:r w:rsidR="0011174F">
          <w:rPr>
            <w:rFonts w:ascii="Times New Roman" w:hAnsi="Times New Roman" w:cs="Times New Roman"/>
            <w:noProof/>
          </w:rPr>
          <w:t>22</w:t>
        </w:r>
        <w:r w:rsidRPr="00EE2EB7">
          <w:rPr>
            <w:rFonts w:ascii="Times New Roman" w:hAnsi="Times New Roman" w:cs="Times New Roman"/>
          </w:rPr>
          <w:fldChar w:fldCharType="end"/>
        </w:r>
      </w:p>
    </w:sdtContent>
  </w:sdt>
  <w:p w14:paraId="051C2185" w14:textId="77777777" w:rsidR="00DF07A7" w:rsidRDefault="00DF07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518CA" w14:textId="77777777" w:rsidR="000C1DBA" w:rsidRDefault="000C1DBA" w:rsidP="009F1A56">
      <w:pPr>
        <w:spacing w:after="0" w:line="240" w:lineRule="auto"/>
      </w:pPr>
      <w:r>
        <w:separator/>
      </w:r>
    </w:p>
  </w:footnote>
  <w:footnote w:type="continuationSeparator" w:id="0">
    <w:p w14:paraId="62B6D172" w14:textId="77777777" w:rsidR="000C1DBA" w:rsidRDefault="000C1DBA" w:rsidP="009F1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614594972"/>
      <w:docPartObj>
        <w:docPartGallery w:val="Page Numbers (Top of Page)"/>
        <w:docPartUnique/>
      </w:docPartObj>
    </w:sdtPr>
    <w:sdtEndPr>
      <w:rPr>
        <w:rStyle w:val="Numerstrony"/>
      </w:rPr>
    </w:sdtEndPr>
    <w:sdtContent>
      <w:p w14:paraId="7E0D962C" w14:textId="460B0BA9" w:rsidR="00DF07A7" w:rsidRDefault="00DF07A7" w:rsidP="00987B60">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C964918" w14:textId="77777777" w:rsidR="00DF07A7" w:rsidRDefault="00DF07A7" w:rsidP="0092483D">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4D2F8CE"/>
    <w:lvl w:ilvl="0">
      <w:start w:val="1"/>
      <w:numFmt w:val="decimal"/>
      <w:lvlText w:val="%1."/>
      <w:lvlJc w:val="left"/>
      <w:pPr>
        <w:tabs>
          <w:tab w:val="num" w:pos="675"/>
        </w:tabs>
        <w:ind w:left="675" w:hanging="360"/>
      </w:pPr>
      <w:rPr>
        <w:rFonts w:asciiTheme="minorHAnsi" w:eastAsia="Times New Roman" w:hAnsiTheme="minorHAnsi" w:cstheme="minorHAnsi" w:hint="default"/>
        <w:b w:val="0"/>
        <w:sz w:val="22"/>
        <w:szCs w:val="22"/>
      </w:rPr>
    </w:lvl>
    <w:lvl w:ilvl="1">
      <w:start w:val="3"/>
      <w:numFmt w:val="decimal"/>
      <w:lvlText w:val="%1.%2"/>
      <w:lvlJc w:val="left"/>
      <w:pPr>
        <w:tabs>
          <w:tab w:val="num" w:pos="0"/>
        </w:tabs>
        <w:ind w:left="840" w:hanging="525"/>
      </w:pPr>
    </w:lvl>
    <w:lvl w:ilvl="2">
      <w:start w:val="1"/>
      <w:numFmt w:val="decimal"/>
      <w:lvlText w:val="%1.%2.%3"/>
      <w:lvlJc w:val="left"/>
      <w:pPr>
        <w:tabs>
          <w:tab w:val="num" w:pos="0"/>
        </w:tabs>
        <w:ind w:left="1035" w:hanging="720"/>
      </w:pPr>
    </w:lvl>
    <w:lvl w:ilvl="3">
      <w:start w:val="1"/>
      <w:numFmt w:val="decimal"/>
      <w:lvlText w:val="%1.%2.%3.%4"/>
      <w:lvlJc w:val="left"/>
      <w:pPr>
        <w:tabs>
          <w:tab w:val="num" w:pos="0"/>
        </w:tabs>
        <w:ind w:left="1395" w:hanging="1080"/>
      </w:pPr>
    </w:lvl>
    <w:lvl w:ilvl="4">
      <w:start w:val="1"/>
      <w:numFmt w:val="decimal"/>
      <w:lvlText w:val="%1.%2.%3.%4.%5"/>
      <w:lvlJc w:val="left"/>
      <w:pPr>
        <w:tabs>
          <w:tab w:val="num" w:pos="0"/>
        </w:tabs>
        <w:ind w:left="1395" w:hanging="1080"/>
      </w:pPr>
    </w:lvl>
    <w:lvl w:ilvl="5">
      <w:start w:val="1"/>
      <w:numFmt w:val="decimal"/>
      <w:lvlText w:val="%1.%2.%3.%4.%5.%6"/>
      <w:lvlJc w:val="left"/>
      <w:pPr>
        <w:tabs>
          <w:tab w:val="num" w:pos="0"/>
        </w:tabs>
        <w:ind w:left="1755" w:hanging="1440"/>
      </w:pPr>
    </w:lvl>
    <w:lvl w:ilvl="6">
      <w:start w:val="1"/>
      <w:numFmt w:val="decimal"/>
      <w:lvlText w:val="%1.%2.%3.%4.%5.%6.%7"/>
      <w:lvlJc w:val="left"/>
      <w:pPr>
        <w:tabs>
          <w:tab w:val="num" w:pos="0"/>
        </w:tabs>
        <w:ind w:left="1755" w:hanging="1440"/>
      </w:pPr>
    </w:lvl>
    <w:lvl w:ilvl="7">
      <w:start w:val="1"/>
      <w:numFmt w:val="decimal"/>
      <w:lvlText w:val="%1.%2.%3.%4.%5.%6.%7.%8"/>
      <w:lvlJc w:val="left"/>
      <w:pPr>
        <w:tabs>
          <w:tab w:val="num" w:pos="0"/>
        </w:tabs>
        <w:ind w:left="2115" w:hanging="1800"/>
      </w:pPr>
    </w:lvl>
    <w:lvl w:ilvl="8">
      <w:start w:val="1"/>
      <w:numFmt w:val="decimal"/>
      <w:lvlText w:val="%1.%2.%3.%4.%5.%6.%7.%8.%9"/>
      <w:lvlJc w:val="left"/>
      <w:pPr>
        <w:tabs>
          <w:tab w:val="num" w:pos="0"/>
        </w:tabs>
        <w:ind w:left="2115"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Verdana" w:hAnsi="Times New Roman" w:cs="Times New Roman"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3A16C2DE"/>
    <w:name w:val="WW8Num5"/>
    <w:lvl w:ilvl="0">
      <w:start w:val="2"/>
      <w:numFmt w:val="decimal"/>
      <w:lvlText w:val="%1."/>
      <w:lvlJc w:val="left"/>
      <w:pPr>
        <w:tabs>
          <w:tab w:val="num" w:pos="0"/>
        </w:tabs>
        <w:ind w:left="426" w:hanging="360"/>
      </w:pPr>
      <w:rPr>
        <w:rFonts w:asciiTheme="minorHAnsi" w:hAnsiTheme="minorHAnsi" w:cstheme="minorHAnsi"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rPr>
        <w:rFonts w:ascii="Times New Roman" w:hAnsi="Times New Roman" w:cs="Times New Roman" w:hint="default"/>
        <w:b w:val="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426" w:hanging="360"/>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4B78ADCA"/>
    <w:name w:val="WW8Num8"/>
    <w:lvl w:ilvl="0">
      <w:start w:val="1"/>
      <w:numFmt w:val="decimal"/>
      <w:lvlText w:val="%1."/>
      <w:lvlJc w:val="left"/>
      <w:pPr>
        <w:tabs>
          <w:tab w:val="num" w:pos="0"/>
        </w:tabs>
        <w:ind w:left="426" w:hanging="360"/>
      </w:pPr>
      <w:rPr>
        <w:rFonts w:asciiTheme="minorHAnsi" w:eastAsia="Times New Roman"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644" w:hanging="360"/>
      </w:pPr>
      <w:rPr>
        <w:rFonts w:ascii="Times New Roman" w:hAnsi="Times New Roman" w:cs="Times New Roman" w:hint="default"/>
        <w:sz w:val="22"/>
        <w:szCs w:val="22"/>
      </w:rPr>
    </w:lvl>
    <w:lvl w:ilvl="1">
      <w:start w:val="1"/>
      <w:numFmt w:val="bullet"/>
      <w:lvlText w:val=""/>
      <w:lvlJc w:val="left"/>
      <w:pPr>
        <w:tabs>
          <w:tab w:val="num" w:pos="0"/>
        </w:tabs>
        <w:ind w:left="1724" w:hanging="360"/>
      </w:pPr>
      <w:rPr>
        <w:rFonts w:ascii="Symbol" w:hAnsi="Symbol" w:cs="Times New Roman"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Times New Roman" w:eastAsia="Helvetica"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7FCAD60E"/>
    <w:name w:val="WW8Num12"/>
    <w:lvl w:ilvl="0">
      <w:start w:val="1"/>
      <w:numFmt w:val="lowerLetter"/>
      <w:lvlText w:val="%1)"/>
      <w:lvlJc w:val="left"/>
      <w:pPr>
        <w:tabs>
          <w:tab w:val="num" w:pos="0"/>
        </w:tabs>
        <w:ind w:left="1440" w:hanging="360"/>
      </w:pPr>
      <w:rPr>
        <w:rFonts w:ascii="Times New Roman" w:hAnsi="Times New Roman" w:cs="Times New Roman"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0000000D"/>
    <w:multiLevelType w:val="multilevel"/>
    <w:tmpl w:val="0000000D"/>
    <w:name w:val="WW8Num13"/>
    <w:lvl w:ilvl="0">
      <w:start w:val="1"/>
      <w:numFmt w:val="lowerLetter"/>
      <w:lvlText w:val="%1)"/>
      <w:lvlJc w:val="left"/>
      <w:pPr>
        <w:tabs>
          <w:tab w:val="num" w:pos="0"/>
        </w:tabs>
        <w:ind w:left="720" w:hanging="360"/>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Times New Roman" w:hAnsi="Times New Roman" w:cs="Times New Roman" w:hint="default"/>
        <w:color w:val="000000"/>
        <w:spacing w:val="-3"/>
        <w:w w:val="9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Times New Roman" w:eastAsia="Times New Roman" w:hAnsi="Times New Roman" w:cs="Times New Roman" w:hint="default"/>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Times New Roman" w:hAnsi="Times New Roman" w:cs="Times New Roman" w:hint="default"/>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Times New Roman" w:hAnsi="Times New Roman" w:cs="Times New Roman" w:hint="default"/>
        <w:b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3DB0E232"/>
    <w:name w:val="WW8Num19"/>
    <w:lvl w:ilvl="0">
      <w:start w:val="1"/>
      <w:numFmt w:val="decimal"/>
      <w:lvlText w:val="%1."/>
      <w:lvlJc w:val="left"/>
      <w:pPr>
        <w:tabs>
          <w:tab w:val="num" w:pos="0"/>
        </w:tabs>
        <w:ind w:left="360" w:hanging="360"/>
      </w:pPr>
      <w:rPr>
        <w:rFonts w:eastAsia="Times New Roman" w:cs="OpenSymbol"/>
        <w:b/>
        <w:bCs/>
        <w:kern w:val="2"/>
        <w:sz w:val="22"/>
        <w:szCs w:val="24"/>
      </w:rPr>
    </w:lvl>
    <w:lvl w:ilvl="1">
      <w:start w:val="1"/>
      <w:numFmt w:val="decimal"/>
      <w:lvlText w:val="%2)"/>
      <w:lvlJc w:val="left"/>
      <w:pPr>
        <w:tabs>
          <w:tab w:val="num" w:pos="0"/>
        </w:tabs>
        <w:ind w:left="1080" w:hanging="360"/>
      </w:pPr>
      <w:rPr>
        <w:rFonts w:asciiTheme="minorHAnsi" w:hAnsiTheme="minorHAnsi" w:cstheme="minorHAnsi" w:hint="default"/>
      </w:rPr>
    </w:lvl>
    <w:lvl w:ilvl="2">
      <w:start w:val="1"/>
      <w:numFmt w:val="lowerLetter"/>
      <w:lvlText w:val="%3)"/>
      <w:lvlJc w:val="left"/>
      <w:pPr>
        <w:tabs>
          <w:tab w:val="num" w:pos="0"/>
        </w:tabs>
        <w:ind w:left="1800" w:hanging="180"/>
      </w:pPr>
      <w:rPr>
        <w:rFonts w:ascii="Times New Roman" w:hAnsi="Times New Roman" w:cs="Times New Roman" w:hint="default"/>
        <w:b w:val="0"/>
        <w:sz w:val="22"/>
        <w:szCs w:val="24"/>
      </w:rPr>
    </w:lvl>
    <w:lvl w:ilvl="3">
      <w:start w:val="1"/>
      <w:numFmt w:val="decimal"/>
      <w:lvlText w:val="%4."/>
      <w:lvlJc w:val="left"/>
      <w:pPr>
        <w:tabs>
          <w:tab w:val="num" w:pos="0"/>
        </w:tabs>
        <w:ind w:left="2520" w:hanging="360"/>
      </w:pPr>
      <w:rPr>
        <w:rFonts w:cs="Arial"/>
        <w:sz w:val="22"/>
      </w:rPr>
    </w:lvl>
    <w:lvl w:ilvl="4">
      <w:start w:val="1"/>
      <w:numFmt w:val="lowerLetter"/>
      <w:lvlText w:val="%5."/>
      <w:lvlJc w:val="left"/>
      <w:pPr>
        <w:tabs>
          <w:tab w:val="num" w:pos="0"/>
        </w:tabs>
        <w:ind w:left="3240" w:hanging="360"/>
      </w:pPr>
      <w:rPr>
        <w:rFonts w:cs="Arial"/>
        <w:b w:val="0"/>
        <w:sz w:val="22"/>
      </w:rPr>
    </w:lvl>
    <w:lvl w:ilvl="5">
      <w:start w:val="1"/>
      <w:numFmt w:val="lowerRoman"/>
      <w:lvlText w:val="%6."/>
      <w:lvlJc w:val="right"/>
      <w:pPr>
        <w:tabs>
          <w:tab w:val="num" w:pos="0"/>
        </w:tabs>
        <w:ind w:left="3960" w:hanging="180"/>
      </w:pPr>
      <w:rPr>
        <w:rFonts w:eastAsia="Times New Roman" w:cs="OpenSymbol"/>
        <w:kern w:val="2"/>
        <w:sz w:val="22"/>
        <w:szCs w:val="22"/>
      </w:rPr>
    </w:lvl>
    <w:lvl w:ilvl="6">
      <w:start w:val="1"/>
      <w:numFmt w:val="decimal"/>
      <w:lvlText w:val="%7."/>
      <w:lvlJc w:val="left"/>
      <w:pPr>
        <w:tabs>
          <w:tab w:val="num" w:pos="0"/>
        </w:tabs>
        <w:ind w:left="4680" w:hanging="360"/>
      </w:pPr>
      <w:rPr>
        <w:rFonts w:ascii="Arial" w:eastAsia="Times New Roman" w:hAnsi="Arial" w:cs="OpenSymbol"/>
        <w:kern w:val="2"/>
        <w:sz w:val="22"/>
        <w:szCs w:val="22"/>
      </w:rPr>
    </w:lvl>
    <w:lvl w:ilvl="7">
      <w:start w:val="1"/>
      <w:numFmt w:val="lowerLetter"/>
      <w:lvlText w:val="%8."/>
      <w:lvlJc w:val="left"/>
      <w:pPr>
        <w:tabs>
          <w:tab w:val="num" w:pos="0"/>
        </w:tabs>
        <w:ind w:left="5400" w:hanging="360"/>
      </w:pPr>
      <w:rPr>
        <w:rFonts w:ascii="Arial" w:hAnsi="Arial" w:cs="OpenSymbol"/>
        <w:b/>
        <w:sz w:val="22"/>
        <w:szCs w:val="22"/>
      </w:rPr>
    </w:lvl>
    <w:lvl w:ilvl="8">
      <w:start w:val="1"/>
      <w:numFmt w:val="lowerRoman"/>
      <w:lvlText w:val="%9."/>
      <w:lvlJc w:val="right"/>
      <w:pPr>
        <w:tabs>
          <w:tab w:val="num" w:pos="0"/>
        </w:tabs>
        <w:ind w:left="6120" w:hanging="180"/>
      </w:pPr>
      <w:rPr>
        <w:rFonts w:ascii="Tahoma" w:hAnsi="Tahoma" w:cs="Symbol"/>
        <w:sz w:val="22"/>
        <w:szCs w:val="22"/>
      </w:rPr>
    </w:lvl>
  </w:abstractNum>
  <w:abstractNum w:abstractNumId="16" w15:restartNumberingAfterBreak="0">
    <w:nsid w:val="00000015"/>
    <w:multiLevelType w:val="multilevel"/>
    <w:tmpl w:val="50C629B6"/>
    <w:name w:val="WW8Num21"/>
    <w:lvl w:ilvl="0">
      <w:start w:val="3"/>
      <w:numFmt w:val="decimal"/>
      <w:lvlText w:val="%1."/>
      <w:lvlJc w:val="left"/>
      <w:pPr>
        <w:tabs>
          <w:tab w:val="num" w:pos="720"/>
        </w:tabs>
        <w:ind w:left="720" w:hanging="360"/>
      </w:pPr>
      <w:rPr>
        <w:rFonts w:asciiTheme="minorHAnsi" w:eastAsia="Times New Roman" w:hAnsiTheme="minorHAnsi" w:cstheme="minorHAnsi" w:hint="default"/>
        <w:b w:val="0"/>
        <w:color w:val="000000"/>
        <w:kern w:val="2"/>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6"/>
    <w:multiLevelType w:val="multilevel"/>
    <w:tmpl w:val="00000016"/>
    <w:name w:val="WW8Num22"/>
    <w:lvl w:ilvl="0">
      <w:start w:val="1"/>
      <w:numFmt w:val="decimal"/>
      <w:lvlText w:val="%1."/>
      <w:lvlJc w:val="left"/>
      <w:pPr>
        <w:tabs>
          <w:tab w:val="num" w:pos="0"/>
        </w:tabs>
        <w:ind w:left="426" w:hanging="360"/>
      </w:pPr>
      <w:rPr>
        <w:rFonts w:ascii="Times New Roman" w:eastAsia="Times New Roman" w:hAnsi="Times New Roman" w:cs="Times New Roman" w:hint="default"/>
        <w:b w:val="0"/>
        <w:bCs/>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7"/>
    <w:multiLevelType w:val="multilevel"/>
    <w:tmpl w:val="00000017"/>
    <w:lvl w:ilvl="0">
      <w:start w:val="1"/>
      <w:numFmt w:val="decimal"/>
      <w:lvlText w:val="%1)"/>
      <w:lvlJc w:val="left"/>
      <w:pPr>
        <w:tabs>
          <w:tab w:val="num" w:pos="0"/>
        </w:tabs>
        <w:ind w:left="720" w:hanging="360"/>
      </w:pPr>
      <w:rPr>
        <w:rFonts w:ascii="Times New Roman" w:eastAsia="Times New Roman" w:hAnsi="Times New Roman" w:cs="Times New Roman" w:hint="default"/>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Times New Roman" w:eastAsia="Times New Roman" w:hAnsi="Times New Roman" w:cs="Times New Roman" w:hint="default"/>
        <w:b w:val="0"/>
        <w:bCs/>
        <w:color w:val="00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Times New Roman" w:eastAsia="Times New Roman" w:hAnsi="Times New Roman" w:cs="Times New Roman" w:hint="default"/>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A"/>
    <w:multiLevelType w:val="multilevel"/>
    <w:tmpl w:val="0000001A"/>
    <w:name w:val="WW8Num26"/>
    <w:lvl w:ilvl="0">
      <w:start w:val="1"/>
      <w:numFmt w:val="bullet"/>
      <w:lvlText w:val=""/>
      <w:lvlJc w:val="left"/>
      <w:pPr>
        <w:tabs>
          <w:tab w:val="num" w:pos="0"/>
        </w:tabs>
        <w:ind w:left="1068" w:hanging="360"/>
      </w:pPr>
      <w:rPr>
        <w:rFonts w:ascii="Symbol" w:hAnsi="Symbo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hint="default"/>
        <w:b w:val="0"/>
        <w:sz w:val="22"/>
        <w:szCs w:val="22"/>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D"/>
    <w:multiLevelType w:val="multilevel"/>
    <w:tmpl w:val="D686887C"/>
    <w:name w:val="WW8Num29"/>
    <w:lvl w:ilvl="0">
      <w:start w:val="1"/>
      <w:numFmt w:val="lowerLetter"/>
      <w:lvlText w:val="%1)"/>
      <w:lvlJc w:val="left"/>
      <w:pPr>
        <w:tabs>
          <w:tab w:val="num" w:pos="0"/>
        </w:tabs>
        <w:ind w:left="1080" w:hanging="360"/>
      </w:pPr>
      <w:rPr>
        <w:rFonts w:asciiTheme="minorHAnsi" w:eastAsia="Times New Roman"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E"/>
    <w:multiLevelType w:val="multilevel"/>
    <w:tmpl w:val="0000001E"/>
    <w:name w:val="WW8Num30"/>
    <w:lvl w:ilvl="0">
      <w:start w:val="1"/>
      <w:numFmt w:val="decimal"/>
      <w:lvlText w:val="%1."/>
      <w:lvlJc w:val="left"/>
      <w:pPr>
        <w:tabs>
          <w:tab w:val="num" w:pos="0"/>
        </w:tabs>
        <w:ind w:left="283" w:hanging="283"/>
      </w:pPr>
      <w:rPr>
        <w:rFonts w:ascii="Times New Roman" w:eastAsia="Times New Roman" w:hAnsi="Times New Roman" w:cs="Times New Roman"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F"/>
    <w:multiLevelType w:val="multilevel"/>
    <w:tmpl w:val="0000001F"/>
    <w:name w:val="WW8Num31"/>
    <w:lvl w:ilvl="0">
      <w:start w:val="1"/>
      <w:numFmt w:val="bullet"/>
      <w:lvlText w:val=""/>
      <w:lvlJc w:val="left"/>
      <w:pPr>
        <w:tabs>
          <w:tab w:val="num" w:pos="0"/>
        </w:tabs>
        <w:ind w:left="1800" w:hanging="360"/>
      </w:pPr>
      <w:rPr>
        <w:rFonts w:ascii="Symbol" w:hAnsi="Symbol" w:cs="Arial" w:hint="default"/>
        <w:sz w:val="22"/>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6"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1"/>
    <w:multiLevelType w:val="multilevel"/>
    <w:tmpl w:val="00000021"/>
    <w:name w:val="WW8Num33"/>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Wingdings"/>
      </w:rPr>
    </w:lvl>
    <w:lvl w:ilvl="2">
      <w:start w:val="1"/>
      <w:numFmt w:val="lowerRoman"/>
      <w:lvlText w:val="%3."/>
      <w:lvlJc w:val="right"/>
      <w:pPr>
        <w:tabs>
          <w:tab w:val="num" w:pos="0"/>
        </w:tabs>
        <w:ind w:left="1800" w:hanging="180"/>
      </w:pPr>
      <w:rPr>
        <w:rFonts w:cs="Symbol"/>
      </w:rPr>
    </w:lvl>
    <w:lvl w:ilvl="3">
      <w:start w:val="1"/>
      <w:numFmt w:val="decimal"/>
      <w:lvlText w:val="%4."/>
      <w:lvlJc w:val="left"/>
      <w:pPr>
        <w:tabs>
          <w:tab w:val="num" w:pos="0"/>
        </w:tabs>
        <w:ind w:left="2520" w:hanging="360"/>
      </w:pPr>
      <w:rPr>
        <w:rFonts w:cs="Courier New"/>
      </w:rPr>
    </w:lvl>
    <w:lvl w:ilvl="4">
      <w:start w:val="1"/>
      <w:numFmt w:val="lowerLetter"/>
      <w:lvlText w:val="%5."/>
      <w:lvlJc w:val="left"/>
      <w:pPr>
        <w:tabs>
          <w:tab w:val="num" w:pos="0"/>
        </w:tabs>
        <w:ind w:left="3240" w:hanging="360"/>
      </w:pPr>
      <w:rPr>
        <w:rFonts w:cs="Wingdings"/>
      </w:rPr>
    </w:lvl>
    <w:lvl w:ilvl="5">
      <w:start w:val="1"/>
      <w:numFmt w:val="lowerRoman"/>
      <w:lvlText w:val="%6."/>
      <w:lvlJc w:val="right"/>
      <w:pPr>
        <w:tabs>
          <w:tab w:val="num" w:pos="0"/>
        </w:tabs>
        <w:ind w:left="3960" w:hanging="180"/>
      </w:pPr>
      <w:rPr>
        <w:rFonts w:cs="Symbol"/>
      </w:rPr>
    </w:lvl>
    <w:lvl w:ilvl="6">
      <w:start w:val="1"/>
      <w:numFmt w:val="decimal"/>
      <w:lvlText w:val="%7."/>
      <w:lvlJc w:val="left"/>
      <w:pPr>
        <w:tabs>
          <w:tab w:val="num" w:pos="0"/>
        </w:tabs>
        <w:ind w:left="4680" w:hanging="360"/>
      </w:pPr>
      <w:rPr>
        <w:rFonts w:cs="Courier New"/>
      </w:rPr>
    </w:lvl>
    <w:lvl w:ilvl="7">
      <w:start w:val="1"/>
      <w:numFmt w:val="lowerLetter"/>
      <w:lvlText w:val="%8."/>
      <w:lvlJc w:val="left"/>
      <w:pPr>
        <w:tabs>
          <w:tab w:val="num" w:pos="0"/>
        </w:tabs>
        <w:ind w:left="5400" w:hanging="360"/>
      </w:pPr>
      <w:rPr>
        <w:rFonts w:cs="Wingdings"/>
      </w:rPr>
    </w:lvl>
    <w:lvl w:ilvl="8">
      <w:start w:val="1"/>
      <w:numFmt w:val="lowerRoman"/>
      <w:lvlText w:val="%9."/>
      <w:lvlJc w:val="right"/>
      <w:pPr>
        <w:tabs>
          <w:tab w:val="num" w:pos="0"/>
        </w:tabs>
        <w:ind w:left="6120" w:hanging="180"/>
      </w:pPr>
      <w:rPr>
        <w:rFonts w:cs="Times New Roman"/>
      </w:rPr>
    </w:lvl>
  </w:abstractNum>
  <w:abstractNum w:abstractNumId="28" w15:restartNumberingAfterBreak="0">
    <w:nsid w:val="00000022"/>
    <w:multiLevelType w:val="multilevel"/>
    <w:tmpl w:val="F9D8A122"/>
    <w:name w:val="WW8Num34"/>
    <w:lvl w:ilvl="0">
      <w:start w:val="1"/>
      <w:numFmt w:val="decimal"/>
      <w:lvlText w:val="%1."/>
      <w:lvlJc w:val="left"/>
      <w:pPr>
        <w:tabs>
          <w:tab w:val="num" w:pos="0"/>
        </w:tabs>
        <w:ind w:left="426" w:hanging="360"/>
      </w:pPr>
      <w:rPr>
        <w:rFonts w:ascii="Times New Roman" w:hAnsi="Times New Roman" w:cs="Times New Roman"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3"/>
    <w:multiLevelType w:val="multilevel"/>
    <w:tmpl w:val="00000023"/>
    <w:name w:val="WW8Num35"/>
    <w:lvl w:ilvl="0">
      <w:start w:val="1"/>
      <w:numFmt w:val="bullet"/>
      <w:lvlText w:val=""/>
      <w:lvlJc w:val="left"/>
      <w:pPr>
        <w:tabs>
          <w:tab w:val="num" w:pos="0"/>
        </w:tabs>
        <w:ind w:left="1068" w:hanging="360"/>
      </w:pPr>
      <w:rPr>
        <w:rFonts w:ascii="Symbol" w:hAnsi="Symbol" w:cs="Symbol" w:hint="default"/>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4"/>
    <w:multiLevelType w:val="multilevel"/>
    <w:tmpl w:val="DEEA5D48"/>
    <w:lvl w:ilvl="0">
      <w:start w:val="1"/>
      <w:numFmt w:val="decimal"/>
      <w:lvlText w:val="%1."/>
      <w:lvlJc w:val="left"/>
      <w:pPr>
        <w:tabs>
          <w:tab w:val="num" w:pos="360"/>
        </w:tabs>
        <w:ind w:left="360" w:hanging="360"/>
      </w:pPr>
      <w:rPr>
        <w:rFonts w:asciiTheme="minorHAnsi" w:eastAsia="Helvetica" w:hAnsiTheme="minorHAnsi" w:cstheme="minorHAnsi"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5"/>
    <w:multiLevelType w:val="singleLevel"/>
    <w:tmpl w:val="00000025"/>
    <w:name w:val="WW8Num37"/>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32" w15:restartNumberingAfterBreak="0">
    <w:nsid w:val="00000026"/>
    <w:multiLevelType w:val="singleLevel"/>
    <w:tmpl w:val="64988066"/>
    <w:name w:val="WW8Num38"/>
    <w:lvl w:ilvl="0">
      <w:start w:val="1"/>
      <w:numFmt w:val="decimal"/>
      <w:lvlText w:val="%1."/>
      <w:lvlJc w:val="left"/>
      <w:pPr>
        <w:tabs>
          <w:tab w:val="num" w:pos="0"/>
        </w:tabs>
        <w:ind w:left="720" w:hanging="360"/>
      </w:pPr>
      <w:rPr>
        <w:rFonts w:asciiTheme="minorHAnsi" w:eastAsia="Arial Unicode MS" w:hAnsiTheme="minorHAnsi" w:cstheme="minorHAnsi" w:hint="default"/>
        <w:color w:val="000000"/>
        <w:sz w:val="22"/>
        <w:szCs w:val="22"/>
        <w:lang w:eastAsia="pl-PL"/>
      </w:rPr>
    </w:lvl>
  </w:abstractNum>
  <w:abstractNum w:abstractNumId="33" w15:restartNumberingAfterBreak="0">
    <w:nsid w:val="00000027"/>
    <w:multiLevelType w:val="singleLevel"/>
    <w:tmpl w:val="00000027"/>
    <w:name w:val="WW8Num39"/>
    <w:lvl w:ilvl="0">
      <w:start w:val="1"/>
      <w:numFmt w:val="lowerLetter"/>
      <w:lvlText w:val="%1)"/>
      <w:lvlJc w:val="left"/>
      <w:pPr>
        <w:tabs>
          <w:tab w:val="num" w:pos="0"/>
        </w:tabs>
        <w:ind w:left="720" w:hanging="360"/>
      </w:pPr>
      <w:rPr>
        <w:color w:val="000000"/>
        <w:sz w:val="22"/>
        <w:szCs w:val="22"/>
      </w:rPr>
    </w:lvl>
  </w:abstractNum>
  <w:abstractNum w:abstractNumId="34" w15:restartNumberingAfterBreak="0">
    <w:nsid w:val="00000028"/>
    <w:multiLevelType w:val="multilevel"/>
    <w:tmpl w:val="EC1EF300"/>
    <w:name w:val="WW8Num40"/>
    <w:lvl w:ilvl="0">
      <w:start w:val="1"/>
      <w:numFmt w:val="decimal"/>
      <w:lvlText w:val="%1."/>
      <w:lvlJc w:val="left"/>
      <w:pPr>
        <w:tabs>
          <w:tab w:val="num" w:pos="0"/>
        </w:tabs>
        <w:ind w:left="720" w:hanging="360"/>
      </w:pPr>
      <w:rPr>
        <w:rFonts w:asciiTheme="minorHAnsi" w:eastAsia="SimSun" w:hAnsiTheme="minorHAnsi" w:cstheme="minorHAnsi" w:hint="default"/>
        <w:sz w:val="22"/>
        <w:szCs w:val="22"/>
        <w:lang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9"/>
    <w:multiLevelType w:val="multilevel"/>
    <w:tmpl w:val="00000029"/>
    <w:name w:val="WW8Num41"/>
    <w:lvl w:ilvl="0">
      <w:start w:val="1"/>
      <w:numFmt w:val="decimal"/>
      <w:lvlText w:val="%1."/>
      <w:lvlJc w:val="left"/>
      <w:pPr>
        <w:tabs>
          <w:tab w:val="num" w:pos="0"/>
        </w:tabs>
        <w:ind w:left="476" w:hanging="360"/>
      </w:pPr>
      <w:rPr>
        <w:rFonts w:ascii="Times New Roman" w:eastAsia="Arial MT" w:hAnsi="Times New Roman" w:cs="Times New Roman" w:hint="default"/>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hint="default"/>
        <w:color w:val="FF0000"/>
        <w:spacing w:val="-8"/>
        <w:w w:val="100"/>
        <w:sz w:val="24"/>
        <w:szCs w:val="24"/>
        <w:lang w:val="pl-PL" w:bidi="ar-SA"/>
      </w:rPr>
    </w:lvl>
    <w:lvl w:ilvl="2">
      <w:start w:val="1"/>
      <w:numFmt w:val="lowerLetter"/>
      <w:lvlText w:val="%3)"/>
      <w:lvlJc w:val="left"/>
      <w:pPr>
        <w:tabs>
          <w:tab w:val="num" w:pos="0"/>
        </w:tabs>
        <w:ind w:left="1544" w:hanging="348"/>
      </w:pPr>
      <w:rPr>
        <w:rFonts w:ascii="Times New Roman" w:eastAsia="Arial MT" w:hAnsi="Times New Roman" w:cs="Times New Roman" w:hint="default"/>
        <w:color w:val="000000"/>
        <w:spacing w:val="-8"/>
        <w:w w:val="100"/>
        <w:sz w:val="24"/>
        <w:szCs w:val="24"/>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36" w15:restartNumberingAfterBreak="0">
    <w:nsid w:val="0000002A"/>
    <w:multiLevelType w:val="singleLevel"/>
    <w:tmpl w:val="0000002A"/>
    <w:name w:val="WW8Num42"/>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37" w15:restartNumberingAfterBreak="0">
    <w:nsid w:val="0000002B"/>
    <w:multiLevelType w:val="multilevel"/>
    <w:tmpl w:val="0000002B"/>
    <w:name w:val="WW8Num43"/>
    <w:lvl w:ilvl="0">
      <w:start w:val="5"/>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D"/>
    <w:multiLevelType w:val="singleLevel"/>
    <w:tmpl w:val="D3A84B2C"/>
    <w:lvl w:ilvl="0">
      <w:start w:val="1"/>
      <w:numFmt w:val="decimal"/>
      <w:lvlText w:val="%1)"/>
      <w:lvlJc w:val="left"/>
      <w:pPr>
        <w:tabs>
          <w:tab w:val="num" w:pos="0"/>
        </w:tabs>
        <w:ind w:left="720" w:hanging="360"/>
      </w:pPr>
      <w:rPr>
        <w:rFonts w:asciiTheme="minorHAnsi" w:eastAsia="Times New Roman" w:hAnsiTheme="minorHAnsi" w:cstheme="minorHAnsi" w:hint="default"/>
        <w:color w:val="000000"/>
        <w:sz w:val="22"/>
        <w:szCs w:val="22"/>
      </w:rPr>
    </w:lvl>
  </w:abstractNum>
  <w:abstractNum w:abstractNumId="39" w15:restartNumberingAfterBreak="0">
    <w:nsid w:val="0000002E"/>
    <w:multiLevelType w:val="multilevel"/>
    <w:tmpl w:val="3F4A881A"/>
    <w:name w:val="WW8Num47"/>
    <w:lvl w:ilvl="0">
      <w:start w:val="1"/>
      <w:numFmt w:val="decimal"/>
      <w:lvlText w:val="%1."/>
      <w:lvlJc w:val="left"/>
      <w:pPr>
        <w:tabs>
          <w:tab w:val="num" w:pos="0"/>
        </w:tabs>
        <w:ind w:left="720" w:hanging="360"/>
      </w:pPr>
      <w:rPr>
        <w:rFonts w:asciiTheme="minorHAnsi"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F"/>
    <w:multiLevelType w:val="singleLevel"/>
    <w:tmpl w:val="0000002F"/>
    <w:name w:val="WW8Num48"/>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41"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F46D92"/>
    <w:multiLevelType w:val="multilevel"/>
    <w:tmpl w:val="E81AC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1D2849F5"/>
    <w:multiLevelType w:val="hybridMultilevel"/>
    <w:tmpl w:val="40EAC7EC"/>
    <w:lvl w:ilvl="0" w:tplc="541418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7CA3193"/>
    <w:multiLevelType w:val="hybridMultilevel"/>
    <w:tmpl w:val="20D4A91E"/>
    <w:lvl w:ilvl="0" w:tplc="3BB62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4D4F21"/>
    <w:multiLevelType w:val="hybridMultilevel"/>
    <w:tmpl w:val="019AB106"/>
    <w:lvl w:ilvl="0" w:tplc="56E6521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8FF46FA"/>
    <w:multiLevelType w:val="multilevel"/>
    <w:tmpl w:val="D702191E"/>
    <w:name w:val="WW8Num112"/>
    <w:lvl w:ilvl="0">
      <w:start w:val="1"/>
      <w:numFmt w:val="decimal"/>
      <w:lvlText w:val="%1."/>
      <w:lvlJc w:val="left"/>
      <w:pPr>
        <w:ind w:left="1003" w:hanging="360"/>
      </w:pPr>
      <w:rPr>
        <w:rFonts w:hint="default"/>
        <w:b w:val="0"/>
        <w:i w:val="0"/>
        <w:sz w:val="22"/>
        <w:szCs w:val="22"/>
      </w:rPr>
    </w:lvl>
    <w:lvl w:ilvl="1">
      <w:start w:val="1"/>
      <w:numFmt w:val="decimal"/>
      <w:isLgl/>
      <w:lvlText w:val="%1.%2"/>
      <w:lvlJc w:val="left"/>
      <w:pPr>
        <w:ind w:left="658" w:hanging="15"/>
      </w:pPr>
      <w:rPr>
        <w:rFonts w:hint="default"/>
      </w:rPr>
    </w:lvl>
    <w:lvl w:ilvl="2">
      <w:start w:val="1"/>
      <w:numFmt w:val="decimal"/>
      <w:isLgl/>
      <w:lvlText w:val="%1.%2.%3"/>
      <w:lvlJc w:val="left"/>
      <w:pPr>
        <w:ind w:left="1018" w:hanging="375"/>
      </w:pPr>
      <w:rPr>
        <w:rFonts w:hint="default"/>
      </w:rPr>
    </w:lvl>
    <w:lvl w:ilvl="3">
      <w:start w:val="1"/>
      <w:numFmt w:val="decimal"/>
      <w:isLgl/>
      <w:lvlText w:val="%1.%2.%3.%4"/>
      <w:lvlJc w:val="left"/>
      <w:pPr>
        <w:ind w:left="1018" w:hanging="375"/>
      </w:pPr>
      <w:rPr>
        <w:rFonts w:hint="default"/>
      </w:rPr>
    </w:lvl>
    <w:lvl w:ilvl="4">
      <w:start w:val="1"/>
      <w:numFmt w:val="decimal"/>
      <w:isLgl/>
      <w:lvlText w:val="%1.%2.%3.%4.%5"/>
      <w:lvlJc w:val="left"/>
      <w:pPr>
        <w:ind w:left="1378" w:hanging="735"/>
      </w:pPr>
      <w:rPr>
        <w:rFonts w:hint="default"/>
      </w:rPr>
    </w:lvl>
    <w:lvl w:ilvl="5">
      <w:start w:val="1"/>
      <w:numFmt w:val="decimal"/>
      <w:isLgl/>
      <w:lvlText w:val="%1.%2.%3.%4.%5.%6"/>
      <w:lvlJc w:val="left"/>
      <w:pPr>
        <w:ind w:left="1378" w:hanging="735"/>
      </w:pPr>
      <w:rPr>
        <w:rFonts w:hint="default"/>
      </w:rPr>
    </w:lvl>
    <w:lvl w:ilvl="6">
      <w:start w:val="1"/>
      <w:numFmt w:val="decimal"/>
      <w:isLgl/>
      <w:lvlText w:val="%1.%2.%3.%4.%5.%6.%7"/>
      <w:lvlJc w:val="left"/>
      <w:pPr>
        <w:ind w:left="1738" w:hanging="1095"/>
      </w:pPr>
      <w:rPr>
        <w:rFonts w:hint="default"/>
      </w:rPr>
    </w:lvl>
    <w:lvl w:ilvl="7">
      <w:start w:val="1"/>
      <w:numFmt w:val="decimal"/>
      <w:isLgl/>
      <w:lvlText w:val="%1.%2.%3.%4.%5.%6.%7.%8"/>
      <w:lvlJc w:val="left"/>
      <w:pPr>
        <w:ind w:left="1738" w:hanging="1095"/>
      </w:pPr>
      <w:rPr>
        <w:rFonts w:hint="default"/>
      </w:rPr>
    </w:lvl>
    <w:lvl w:ilvl="8">
      <w:start w:val="1"/>
      <w:numFmt w:val="decimal"/>
      <w:isLgl/>
      <w:lvlText w:val="%1.%2.%3.%4.%5.%6.%7.%8.%9"/>
      <w:lvlJc w:val="left"/>
      <w:pPr>
        <w:ind w:left="1738" w:hanging="1095"/>
      </w:pPr>
      <w:rPr>
        <w:rFonts w:hint="default"/>
      </w:rPr>
    </w:lvl>
  </w:abstractNum>
  <w:abstractNum w:abstractNumId="48" w15:restartNumberingAfterBreak="0">
    <w:nsid w:val="3C721424"/>
    <w:multiLevelType w:val="hybridMultilevel"/>
    <w:tmpl w:val="DE4219E2"/>
    <w:name w:val="WW8Num3022"/>
    <w:lvl w:ilvl="0" w:tplc="A03215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E03046"/>
    <w:multiLevelType w:val="multilevel"/>
    <w:tmpl w:val="6C2EB046"/>
    <w:lvl w:ilvl="0">
      <w:start w:val="1"/>
      <w:numFmt w:val="bullet"/>
      <w:lvlText w:val=""/>
      <w:lvlJc w:val="left"/>
      <w:pPr>
        <w:tabs>
          <w:tab w:val="num" w:pos="360"/>
        </w:tabs>
        <w:ind w:left="1440" w:hanging="360"/>
      </w:pPr>
      <w:rPr>
        <w:rFonts w:ascii="Symbol" w:eastAsia="Times New Roman" w:hAnsi="Symbo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0" w15:restartNumberingAfterBreak="0">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1" w15:restartNumberingAfterBreak="0">
    <w:nsid w:val="49730E2B"/>
    <w:multiLevelType w:val="multilevel"/>
    <w:tmpl w:val="2F4283B0"/>
    <w:name w:val="WWNum262"/>
    <w:lvl w:ilvl="0">
      <w:start w:val="4"/>
      <w:numFmt w:val="decimal"/>
      <w:lvlText w:val="%1."/>
      <w:lvlJc w:val="left"/>
      <w:pPr>
        <w:tabs>
          <w:tab w:val="num" w:pos="0"/>
        </w:tabs>
        <w:ind w:left="720" w:hanging="360"/>
      </w:pPr>
      <w:rPr>
        <w:rFonts w:cs="Times New Roman"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2" w15:restartNumberingAfterBreak="0">
    <w:nsid w:val="4A711557"/>
    <w:multiLevelType w:val="multilevel"/>
    <w:tmpl w:val="CB76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A732F3"/>
    <w:multiLevelType w:val="hybridMultilevel"/>
    <w:tmpl w:val="8390C316"/>
    <w:name w:val="WW8Num113"/>
    <w:lvl w:ilvl="0" w:tplc="3A62544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4CB44EBC"/>
    <w:multiLevelType w:val="singleLevel"/>
    <w:tmpl w:val="ECE24346"/>
    <w:lvl w:ilvl="0">
      <w:start w:val="1"/>
      <w:numFmt w:val="decimal"/>
      <w:lvlText w:val="%1) "/>
      <w:lvlJc w:val="left"/>
      <w:pPr>
        <w:tabs>
          <w:tab w:val="num" w:pos="660"/>
        </w:tabs>
        <w:ind w:left="583" w:hanging="283"/>
      </w:pPr>
      <w:rPr>
        <w:rFonts w:asciiTheme="minorHAnsi" w:hAnsiTheme="minorHAnsi" w:cstheme="minorHAnsi" w:hint="default"/>
        <w:b w:val="0"/>
        <w:i w:val="0"/>
        <w:strike w:val="0"/>
        <w:dstrike w:val="0"/>
        <w:sz w:val="22"/>
        <w:szCs w:val="22"/>
        <w:u w:val="none"/>
        <w:effect w:val="none"/>
      </w:rPr>
    </w:lvl>
  </w:abstractNum>
  <w:abstractNum w:abstractNumId="55" w15:restartNumberingAfterBreak="0">
    <w:nsid w:val="602961F5"/>
    <w:multiLevelType w:val="hybridMultilevel"/>
    <w:tmpl w:val="535676AC"/>
    <w:lvl w:ilvl="0" w:tplc="446A1C10">
      <w:start w:val="1"/>
      <w:numFmt w:val="decimal"/>
      <w:lvlText w:val="%1)"/>
      <w:lvlJc w:val="left"/>
      <w:pPr>
        <w:ind w:left="720" w:hanging="360"/>
      </w:pPr>
      <w:rPr>
        <w:rFonts w:asciiTheme="minorHAnsi" w:eastAsiaTheme="minorHAnsi" w:hAnsiTheme="minorHAnsi" w:cstheme="minorHAnsi" w:hint="default"/>
        <w:color w:val="auto"/>
      </w:rPr>
    </w:lvl>
    <w:lvl w:ilvl="1" w:tplc="457AA8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BD7697F"/>
    <w:multiLevelType w:val="hybridMultilevel"/>
    <w:tmpl w:val="941A190C"/>
    <w:name w:val="WW8Num30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BD6A12"/>
    <w:multiLevelType w:val="hybridMultilevel"/>
    <w:tmpl w:val="156640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79841B3C"/>
    <w:multiLevelType w:val="multilevel"/>
    <w:tmpl w:val="F75888CA"/>
    <w:lvl w:ilvl="0">
      <w:start w:val="1"/>
      <w:numFmt w:val="decimal"/>
      <w:lvlText w:val="%1."/>
      <w:lvlJc w:val="left"/>
      <w:pPr>
        <w:ind w:left="720" w:hanging="360"/>
      </w:pPr>
      <w:rPr>
        <w:rFonts w:hint="default"/>
        <w:b w:val="0"/>
        <w:bCs/>
      </w:rPr>
    </w:lvl>
    <w:lvl w:ilvl="1">
      <w:start w:val="1"/>
      <w:numFmt w:val="lowerLetter"/>
      <w:isLgl/>
      <w:lvlText w:val="%2)"/>
      <w:lvlJc w:val="left"/>
      <w:pPr>
        <w:ind w:left="1571" w:hanging="360"/>
      </w:pPr>
      <w:rPr>
        <w:rFonts w:ascii="Times New Roman" w:eastAsiaTheme="minorHAnsi" w:hAnsi="Times New Roman" w:cs="Times New Roman" w:hint="default"/>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num w:numId="1">
    <w:abstractNumId w:val="42"/>
  </w:num>
  <w:num w:numId="2">
    <w:abstractNumId w:val="41"/>
  </w:num>
  <w:num w:numId="3">
    <w:abstractNumId w:val="57"/>
  </w:num>
  <w:num w:numId="4">
    <w:abstractNumId w:val="60"/>
  </w:num>
  <w:num w:numId="5">
    <w:abstractNumId w:val="55"/>
  </w:num>
  <w:num w:numId="6">
    <w:abstractNumId w:val="44"/>
  </w:num>
  <w:num w:numId="7">
    <w:abstractNumId w:val="56"/>
  </w:num>
  <w:num w:numId="8">
    <w:abstractNumId w:val="50"/>
  </w:num>
  <w:num w:numId="9">
    <w:abstractNumId w:val="54"/>
    <w:lvlOverride w:ilvl="0">
      <w:startOverride w:val="1"/>
    </w:lvlOverride>
  </w:num>
  <w:num w:numId="10">
    <w:abstractNumId w:val="59"/>
  </w:num>
  <w:num w:numId="11">
    <w:abstractNumId w:val="58"/>
  </w:num>
  <w:num w:numId="12">
    <w:abstractNumId w:val="46"/>
  </w:num>
  <w:num w:numId="13">
    <w:abstractNumId w:val="43"/>
  </w:num>
  <w:num w:numId="14">
    <w:abstractNumId w:val="45"/>
  </w:num>
  <w:num w:numId="15">
    <w:abstractNumId w:val="47"/>
  </w:num>
  <w:num w:numId="16">
    <w:abstractNumId w:val="2"/>
  </w:num>
  <w:num w:numId="17">
    <w:abstractNumId w:val="8"/>
  </w:num>
  <w:num w:numId="18">
    <w:abstractNumId w:val="30"/>
  </w:num>
  <w:num w:numId="19">
    <w:abstractNumId w:val="0"/>
  </w:num>
  <w:num w:numId="20">
    <w:abstractNumId w:val="16"/>
  </w:num>
  <w:num w:numId="21">
    <w:abstractNumId w:val="19"/>
  </w:num>
  <w:num w:numId="22">
    <w:abstractNumId w:val="38"/>
  </w:num>
  <w:num w:numId="23">
    <w:abstractNumId w:val="23"/>
  </w:num>
  <w:num w:numId="24">
    <w:abstractNumId w:val="25"/>
  </w:num>
  <w:num w:numId="25">
    <w:abstractNumId w:val="49"/>
  </w:num>
  <w:num w:numId="26">
    <w:abstractNumId w:val="1"/>
  </w:num>
  <w:num w:numId="27">
    <w:abstractNumId w:val="4"/>
  </w:num>
  <w:num w:numId="28">
    <w:abstractNumId w:val="5"/>
  </w:num>
  <w:num w:numId="29">
    <w:abstractNumId w:val="9"/>
  </w:num>
  <w:num w:numId="30">
    <w:abstractNumId w:val="13"/>
  </w:num>
  <w:num w:numId="31">
    <w:abstractNumId w:val="21"/>
  </w:num>
  <w:num w:numId="32">
    <w:abstractNumId w:val="29"/>
  </w:num>
  <w:num w:numId="33">
    <w:abstractNumId w:val="24"/>
  </w:num>
  <w:num w:numId="34">
    <w:abstractNumId w:val="10"/>
  </w:num>
  <w:num w:numId="35">
    <w:abstractNumId w:val="17"/>
  </w:num>
  <w:num w:numId="36">
    <w:abstractNumId w:val="7"/>
  </w:num>
  <w:num w:numId="37">
    <w:abstractNumId w:val="34"/>
  </w:num>
  <w:num w:numId="38">
    <w:abstractNumId w:val="36"/>
  </w:num>
  <w:num w:numId="39">
    <w:abstractNumId w:val="15"/>
  </w:num>
  <w:num w:numId="40">
    <w:abstractNumId w:val="27"/>
  </w:num>
  <w:num w:numId="41">
    <w:abstractNumId w:val="31"/>
  </w:num>
  <w:num w:numId="42">
    <w:abstractNumId w:val="32"/>
  </w:num>
  <w:num w:numId="43">
    <w:abstractNumId w:val="40"/>
  </w:num>
  <w:num w:numId="44">
    <w:abstractNumId w:val="6"/>
  </w:num>
  <w:num w:numId="45">
    <w:abstractNumId w:val="18"/>
  </w:num>
  <w:num w:numId="46">
    <w:abstractNumId w:val="3"/>
  </w:num>
  <w:num w:numId="47">
    <w:abstractNumId w:val="11"/>
  </w:num>
  <w:num w:numId="48">
    <w:abstractNumId w:val="28"/>
  </w:num>
  <w:num w:numId="49">
    <w:abstractNumId w:val="33"/>
  </w:num>
  <w:num w:numId="50">
    <w:abstractNumId w:val="37"/>
  </w:num>
  <w:num w:numId="51">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B8"/>
    <w:rsid w:val="00004EEE"/>
    <w:rsid w:val="00006097"/>
    <w:rsid w:val="00006D60"/>
    <w:rsid w:val="00014DBC"/>
    <w:rsid w:val="00023346"/>
    <w:rsid w:val="00026C22"/>
    <w:rsid w:val="000374F6"/>
    <w:rsid w:val="00041BF8"/>
    <w:rsid w:val="000443A8"/>
    <w:rsid w:val="000475D4"/>
    <w:rsid w:val="00050AAD"/>
    <w:rsid w:val="00053BB5"/>
    <w:rsid w:val="00054707"/>
    <w:rsid w:val="00067CC9"/>
    <w:rsid w:val="00067DD7"/>
    <w:rsid w:val="0008728E"/>
    <w:rsid w:val="00093C98"/>
    <w:rsid w:val="00096B39"/>
    <w:rsid w:val="000A1DCB"/>
    <w:rsid w:val="000A4A22"/>
    <w:rsid w:val="000A4E31"/>
    <w:rsid w:val="000B10B5"/>
    <w:rsid w:val="000B259A"/>
    <w:rsid w:val="000C1DBA"/>
    <w:rsid w:val="000C7D58"/>
    <w:rsid w:val="000D1C95"/>
    <w:rsid w:val="000D2F3B"/>
    <w:rsid w:val="000D53DD"/>
    <w:rsid w:val="000D78CD"/>
    <w:rsid w:val="000E1849"/>
    <w:rsid w:val="000E384C"/>
    <w:rsid w:val="000E59AC"/>
    <w:rsid w:val="000E643F"/>
    <w:rsid w:val="000F10AB"/>
    <w:rsid w:val="000F6BF6"/>
    <w:rsid w:val="001012FB"/>
    <w:rsid w:val="00106A60"/>
    <w:rsid w:val="00107650"/>
    <w:rsid w:val="0010770B"/>
    <w:rsid w:val="00110A79"/>
    <w:rsid w:val="00110C15"/>
    <w:rsid w:val="00110CE1"/>
    <w:rsid w:val="0011174F"/>
    <w:rsid w:val="00111B71"/>
    <w:rsid w:val="00115BE2"/>
    <w:rsid w:val="001206F5"/>
    <w:rsid w:val="00124C97"/>
    <w:rsid w:val="001251ED"/>
    <w:rsid w:val="00125329"/>
    <w:rsid w:val="00130A8F"/>
    <w:rsid w:val="001379E3"/>
    <w:rsid w:val="00144389"/>
    <w:rsid w:val="0014505C"/>
    <w:rsid w:val="00145AEF"/>
    <w:rsid w:val="00145B52"/>
    <w:rsid w:val="001479E8"/>
    <w:rsid w:val="00150C3B"/>
    <w:rsid w:val="00150D65"/>
    <w:rsid w:val="00151F50"/>
    <w:rsid w:val="00153155"/>
    <w:rsid w:val="00164555"/>
    <w:rsid w:val="00165AD3"/>
    <w:rsid w:val="001739DB"/>
    <w:rsid w:val="001775DE"/>
    <w:rsid w:val="001817CC"/>
    <w:rsid w:val="0019148A"/>
    <w:rsid w:val="00193AEB"/>
    <w:rsid w:val="001941D9"/>
    <w:rsid w:val="001A39FF"/>
    <w:rsid w:val="001A7CEF"/>
    <w:rsid w:val="001C2357"/>
    <w:rsid w:val="001C646A"/>
    <w:rsid w:val="001C6666"/>
    <w:rsid w:val="001D0A2F"/>
    <w:rsid w:val="001D1456"/>
    <w:rsid w:val="001D176B"/>
    <w:rsid w:val="001D249F"/>
    <w:rsid w:val="001D307A"/>
    <w:rsid w:val="001D41D1"/>
    <w:rsid w:val="001D5D7E"/>
    <w:rsid w:val="001E099D"/>
    <w:rsid w:val="001E404A"/>
    <w:rsid w:val="00201420"/>
    <w:rsid w:val="00206026"/>
    <w:rsid w:val="00206160"/>
    <w:rsid w:val="00216305"/>
    <w:rsid w:val="00221C77"/>
    <w:rsid w:val="002337DA"/>
    <w:rsid w:val="0023754C"/>
    <w:rsid w:val="002408A2"/>
    <w:rsid w:val="002412EE"/>
    <w:rsid w:val="00251952"/>
    <w:rsid w:val="00252C29"/>
    <w:rsid w:val="00253B33"/>
    <w:rsid w:val="0025587F"/>
    <w:rsid w:val="00257ABD"/>
    <w:rsid w:val="00267C1D"/>
    <w:rsid w:val="002826D8"/>
    <w:rsid w:val="002838E9"/>
    <w:rsid w:val="002864E5"/>
    <w:rsid w:val="0028759B"/>
    <w:rsid w:val="00290204"/>
    <w:rsid w:val="002904E7"/>
    <w:rsid w:val="0029656E"/>
    <w:rsid w:val="002A0DA2"/>
    <w:rsid w:val="002A14EC"/>
    <w:rsid w:val="002B167D"/>
    <w:rsid w:val="002B3297"/>
    <w:rsid w:val="002B6333"/>
    <w:rsid w:val="002B6EE6"/>
    <w:rsid w:val="002C0E03"/>
    <w:rsid w:val="002C21E6"/>
    <w:rsid w:val="002C3006"/>
    <w:rsid w:val="002C61D9"/>
    <w:rsid w:val="002D0B8B"/>
    <w:rsid w:val="002D31EE"/>
    <w:rsid w:val="002D5A3A"/>
    <w:rsid w:val="002D72C9"/>
    <w:rsid w:val="002E2952"/>
    <w:rsid w:val="002F21D4"/>
    <w:rsid w:val="002F2221"/>
    <w:rsid w:val="002F52AA"/>
    <w:rsid w:val="00303D4B"/>
    <w:rsid w:val="00304D1C"/>
    <w:rsid w:val="00312187"/>
    <w:rsid w:val="00312815"/>
    <w:rsid w:val="00312F00"/>
    <w:rsid w:val="0032136E"/>
    <w:rsid w:val="00324B3C"/>
    <w:rsid w:val="0032762A"/>
    <w:rsid w:val="0033246E"/>
    <w:rsid w:val="00332957"/>
    <w:rsid w:val="0034148B"/>
    <w:rsid w:val="0034249B"/>
    <w:rsid w:val="003439A3"/>
    <w:rsid w:val="00345EF5"/>
    <w:rsid w:val="00350315"/>
    <w:rsid w:val="00352EA3"/>
    <w:rsid w:val="00355543"/>
    <w:rsid w:val="003560B4"/>
    <w:rsid w:val="00362159"/>
    <w:rsid w:val="00363BD4"/>
    <w:rsid w:val="0036436F"/>
    <w:rsid w:val="00365B57"/>
    <w:rsid w:val="003667CC"/>
    <w:rsid w:val="00367D01"/>
    <w:rsid w:val="0038074C"/>
    <w:rsid w:val="003835DB"/>
    <w:rsid w:val="00386B0F"/>
    <w:rsid w:val="00397A9E"/>
    <w:rsid w:val="00397F6B"/>
    <w:rsid w:val="003A5D06"/>
    <w:rsid w:val="003A6092"/>
    <w:rsid w:val="003B468A"/>
    <w:rsid w:val="003B7548"/>
    <w:rsid w:val="003C0641"/>
    <w:rsid w:val="003C0CEB"/>
    <w:rsid w:val="003D375C"/>
    <w:rsid w:val="003D5B9C"/>
    <w:rsid w:val="003E6807"/>
    <w:rsid w:val="003E6FF1"/>
    <w:rsid w:val="003E7E12"/>
    <w:rsid w:val="003F3865"/>
    <w:rsid w:val="003F5C43"/>
    <w:rsid w:val="00404E03"/>
    <w:rsid w:val="00407644"/>
    <w:rsid w:val="0041074C"/>
    <w:rsid w:val="00417051"/>
    <w:rsid w:val="0042073D"/>
    <w:rsid w:val="004313D1"/>
    <w:rsid w:val="0044145A"/>
    <w:rsid w:val="00442AE9"/>
    <w:rsid w:val="00453F9C"/>
    <w:rsid w:val="00454547"/>
    <w:rsid w:val="00464D3B"/>
    <w:rsid w:val="00465270"/>
    <w:rsid w:val="00466907"/>
    <w:rsid w:val="00466DC8"/>
    <w:rsid w:val="0047524B"/>
    <w:rsid w:val="00476ACA"/>
    <w:rsid w:val="00477145"/>
    <w:rsid w:val="004777A0"/>
    <w:rsid w:val="00483146"/>
    <w:rsid w:val="00484579"/>
    <w:rsid w:val="0048782C"/>
    <w:rsid w:val="00491892"/>
    <w:rsid w:val="004930F6"/>
    <w:rsid w:val="00493120"/>
    <w:rsid w:val="0049541D"/>
    <w:rsid w:val="004957E0"/>
    <w:rsid w:val="004A41C1"/>
    <w:rsid w:val="004B0DF8"/>
    <w:rsid w:val="004B1CC2"/>
    <w:rsid w:val="004B2ACE"/>
    <w:rsid w:val="004B70B1"/>
    <w:rsid w:val="004C16B8"/>
    <w:rsid w:val="004C192B"/>
    <w:rsid w:val="004C2B09"/>
    <w:rsid w:val="004C35A0"/>
    <w:rsid w:val="004C4283"/>
    <w:rsid w:val="004C596A"/>
    <w:rsid w:val="004D02B8"/>
    <w:rsid w:val="004D0C1A"/>
    <w:rsid w:val="004D1788"/>
    <w:rsid w:val="004D4375"/>
    <w:rsid w:val="004D4CF3"/>
    <w:rsid w:val="004D54DC"/>
    <w:rsid w:val="004D68A3"/>
    <w:rsid w:val="004E5873"/>
    <w:rsid w:val="004E726E"/>
    <w:rsid w:val="004E7D69"/>
    <w:rsid w:val="004F3983"/>
    <w:rsid w:val="004F4840"/>
    <w:rsid w:val="00502ED4"/>
    <w:rsid w:val="00503458"/>
    <w:rsid w:val="005164C8"/>
    <w:rsid w:val="005229C8"/>
    <w:rsid w:val="00524CFD"/>
    <w:rsid w:val="0052637E"/>
    <w:rsid w:val="0053487B"/>
    <w:rsid w:val="0054073B"/>
    <w:rsid w:val="00551DC4"/>
    <w:rsid w:val="005542A7"/>
    <w:rsid w:val="00556769"/>
    <w:rsid w:val="005611D3"/>
    <w:rsid w:val="00561886"/>
    <w:rsid w:val="00576F0C"/>
    <w:rsid w:val="00577896"/>
    <w:rsid w:val="00581C74"/>
    <w:rsid w:val="0058545C"/>
    <w:rsid w:val="005856CC"/>
    <w:rsid w:val="00585EC4"/>
    <w:rsid w:val="005904F5"/>
    <w:rsid w:val="0059280A"/>
    <w:rsid w:val="00594534"/>
    <w:rsid w:val="00594EFB"/>
    <w:rsid w:val="0059608B"/>
    <w:rsid w:val="005A044D"/>
    <w:rsid w:val="005A0E70"/>
    <w:rsid w:val="005A1FAD"/>
    <w:rsid w:val="005A5014"/>
    <w:rsid w:val="005B0A71"/>
    <w:rsid w:val="005B647B"/>
    <w:rsid w:val="005C430E"/>
    <w:rsid w:val="005C4AEB"/>
    <w:rsid w:val="005D366A"/>
    <w:rsid w:val="005D4D0F"/>
    <w:rsid w:val="005E0FE0"/>
    <w:rsid w:val="005E2A7A"/>
    <w:rsid w:val="005E508F"/>
    <w:rsid w:val="005E5345"/>
    <w:rsid w:val="005E5B09"/>
    <w:rsid w:val="005F4B7A"/>
    <w:rsid w:val="00600335"/>
    <w:rsid w:val="00603F0E"/>
    <w:rsid w:val="00612286"/>
    <w:rsid w:val="00613E17"/>
    <w:rsid w:val="00624443"/>
    <w:rsid w:val="00632169"/>
    <w:rsid w:val="00643437"/>
    <w:rsid w:val="0064352A"/>
    <w:rsid w:val="00653347"/>
    <w:rsid w:val="00656028"/>
    <w:rsid w:val="00675A32"/>
    <w:rsid w:val="006872AD"/>
    <w:rsid w:val="00687730"/>
    <w:rsid w:val="00691050"/>
    <w:rsid w:val="006932BA"/>
    <w:rsid w:val="00694FF3"/>
    <w:rsid w:val="006964D8"/>
    <w:rsid w:val="00697620"/>
    <w:rsid w:val="006B0739"/>
    <w:rsid w:val="006B12E4"/>
    <w:rsid w:val="006D5C41"/>
    <w:rsid w:val="006D69A0"/>
    <w:rsid w:val="006D79CE"/>
    <w:rsid w:val="006E1FB7"/>
    <w:rsid w:val="006E2181"/>
    <w:rsid w:val="006E31B7"/>
    <w:rsid w:val="006E48BD"/>
    <w:rsid w:val="006E4E51"/>
    <w:rsid w:val="006F051E"/>
    <w:rsid w:val="006F1A2E"/>
    <w:rsid w:val="006F3CBE"/>
    <w:rsid w:val="006F418A"/>
    <w:rsid w:val="006F4601"/>
    <w:rsid w:val="00701DA6"/>
    <w:rsid w:val="0070404F"/>
    <w:rsid w:val="007134AA"/>
    <w:rsid w:val="00717E23"/>
    <w:rsid w:val="0072225C"/>
    <w:rsid w:val="00724DCC"/>
    <w:rsid w:val="0073401E"/>
    <w:rsid w:val="00751188"/>
    <w:rsid w:val="00753F9D"/>
    <w:rsid w:val="00760F7B"/>
    <w:rsid w:val="00764DEB"/>
    <w:rsid w:val="00771FBB"/>
    <w:rsid w:val="0079013E"/>
    <w:rsid w:val="00790611"/>
    <w:rsid w:val="00795405"/>
    <w:rsid w:val="00796952"/>
    <w:rsid w:val="007A280C"/>
    <w:rsid w:val="007A4AD3"/>
    <w:rsid w:val="007B2BEA"/>
    <w:rsid w:val="007B7F29"/>
    <w:rsid w:val="007C143E"/>
    <w:rsid w:val="007D1614"/>
    <w:rsid w:val="007D2B2B"/>
    <w:rsid w:val="007D2DF0"/>
    <w:rsid w:val="007D453B"/>
    <w:rsid w:val="007D4917"/>
    <w:rsid w:val="007D78ED"/>
    <w:rsid w:val="007D7D87"/>
    <w:rsid w:val="007E6804"/>
    <w:rsid w:val="007F57F0"/>
    <w:rsid w:val="00806A4B"/>
    <w:rsid w:val="008217FD"/>
    <w:rsid w:val="0084291F"/>
    <w:rsid w:val="00846E01"/>
    <w:rsid w:val="00853BFF"/>
    <w:rsid w:val="008645A6"/>
    <w:rsid w:val="00864761"/>
    <w:rsid w:val="00865227"/>
    <w:rsid w:val="00872DA4"/>
    <w:rsid w:val="0087555B"/>
    <w:rsid w:val="00881185"/>
    <w:rsid w:val="008811ED"/>
    <w:rsid w:val="00884F7B"/>
    <w:rsid w:val="00886BE0"/>
    <w:rsid w:val="00890C56"/>
    <w:rsid w:val="00895DFA"/>
    <w:rsid w:val="008A3132"/>
    <w:rsid w:val="008A3655"/>
    <w:rsid w:val="008A5418"/>
    <w:rsid w:val="008A56A0"/>
    <w:rsid w:val="008A57C5"/>
    <w:rsid w:val="008B16B8"/>
    <w:rsid w:val="008C21BB"/>
    <w:rsid w:val="008D2A59"/>
    <w:rsid w:val="008D2A6F"/>
    <w:rsid w:val="008D3452"/>
    <w:rsid w:val="008E21AD"/>
    <w:rsid w:val="008E21C2"/>
    <w:rsid w:val="008E28A4"/>
    <w:rsid w:val="008E441F"/>
    <w:rsid w:val="008F038F"/>
    <w:rsid w:val="008F35C0"/>
    <w:rsid w:val="008F3F7C"/>
    <w:rsid w:val="008F520A"/>
    <w:rsid w:val="008F54E6"/>
    <w:rsid w:val="008F6FEB"/>
    <w:rsid w:val="0090380E"/>
    <w:rsid w:val="00905AA6"/>
    <w:rsid w:val="00917EEF"/>
    <w:rsid w:val="0092483D"/>
    <w:rsid w:val="00926CD5"/>
    <w:rsid w:val="00926F83"/>
    <w:rsid w:val="00935885"/>
    <w:rsid w:val="00944488"/>
    <w:rsid w:val="00947C7C"/>
    <w:rsid w:val="00951B35"/>
    <w:rsid w:val="00953DBB"/>
    <w:rsid w:val="00957DF9"/>
    <w:rsid w:val="00960463"/>
    <w:rsid w:val="00962BDC"/>
    <w:rsid w:val="00963877"/>
    <w:rsid w:val="00966618"/>
    <w:rsid w:val="009762F5"/>
    <w:rsid w:val="00987B60"/>
    <w:rsid w:val="0099068A"/>
    <w:rsid w:val="0099294E"/>
    <w:rsid w:val="00993C97"/>
    <w:rsid w:val="00994218"/>
    <w:rsid w:val="0099565F"/>
    <w:rsid w:val="00997873"/>
    <w:rsid w:val="009A4A30"/>
    <w:rsid w:val="009A51F2"/>
    <w:rsid w:val="009A5B79"/>
    <w:rsid w:val="009A6C9E"/>
    <w:rsid w:val="009A719B"/>
    <w:rsid w:val="009B242C"/>
    <w:rsid w:val="009B6A31"/>
    <w:rsid w:val="009B711A"/>
    <w:rsid w:val="009E367B"/>
    <w:rsid w:val="009E4F79"/>
    <w:rsid w:val="009E5452"/>
    <w:rsid w:val="009E6FA6"/>
    <w:rsid w:val="009F0549"/>
    <w:rsid w:val="009F1A56"/>
    <w:rsid w:val="009F1ACD"/>
    <w:rsid w:val="009F5FBA"/>
    <w:rsid w:val="009F722F"/>
    <w:rsid w:val="00A0072A"/>
    <w:rsid w:val="00A05C71"/>
    <w:rsid w:val="00A112D0"/>
    <w:rsid w:val="00A222FE"/>
    <w:rsid w:val="00A22345"/>
    <w:rsid w:val="00A27E60"/>
    <w:rsid w:val="00A35BBE"/>
    <w:rsid w:val="00A40AE4"/>
    <w:rsid w:val="00A45AB5"/>
    <w:rsid w:val="00A50AF1"/>
    <w:rsid w:val="00A5340F"/>
    <w:rsid w:val="00A5552E"/>
    <w:rsid w:val="00A573BC"/>
    <w:rsid w:val="00A605DE"/>
    <w:rsid w:val="00A6578D"/>
    <w:rsid w:val="00A67F74"/>
    <w:rsid w:val="00A708B9"/>
    <w:rsid w:val="00A76AC0"/>
    <w:rsid w:val="00A76FB3"/>
    <w:rsid w:val="00A775C3"/>
    <w:rsid w:val="00A82460"/>
    <w:rsid w:val="00A85694"/>
    <w:rsid w:val="00A9019D"/>
    <w:rsid w:val="00A903E7"/>
    <w:rsid w:val="00A91FD7"/>
    <w:rsid w:val="00A93764"/>
    <w:rsid w:val="00A94CF9"/>
    <w:rsid w:val="00AA1ED3"/>
    <w:rsid w:val="00AA670B"/>
    <w:rsid w:val="00AB189E"/>
    <w:rsid w:val="00AB22A4"/>
    <w:rsid w:val="00AB38E2"/>
    <w:rsid w:val="00AC012F"/>
    <w:rsid w:val="00AC5FAC"/>
    <w:rsid w:val="00AC7229"/>
    <w:rsid w:val="00AD3D9D"/>
    <w:rsid w:val="00AD5C8B"/>
    <w:rsid w:val="00AD6D82"/>
    <w:rsid w:val="00AE0A78"/>
    <w:rsid w:val="00AE1892"/>
    <w:rsid w:val="00AE38C5"/>
    <w:rsid w:val="00AE7D6F"/>
    <w:rsid w:val="00AF2EB1"/>
    <w:rsid w:val="00AF51B0"/>
    <w:rsid w:val="00AF5973"/>
    <w:rsid w:val="00AF5996"/>
    <w:rsid w:val="00B00B84"/>
    <w:rsid w:val="00B0203A"/>
    <w:rsid w:val="00B338CC"/>
    <w:rsid w:val="00B34659"/>
    <w:rsid w:val="00B35815"/>
    <w:rsid w:val="00B40082"/>
    <w:rsid w:val="00B55CD1"/>
    <w:rsid w:val="00B572C6"/>
    <w:rsid w:val="00B61CCF"/>
    <w:rsid w:val="00B63359"/>
    <w:rsid w:val="00B67D6D"/>
    <w:rsid w:val="00B70D85"/>
    <w:rsid w:val="00B86674"/>
    <w:rsid w:val="00B92B33"/>
    <w:rsid w:val="00B937D2"/>
    <w:rsid w:val="00B952D8"/>
    <w:rsid w:val="00B965ED"/>
    <w:rsid w:val="00BA1B73"/>
    <w:rsid w:val="00BA489E"/>
    <w:rsid w:val="00BA4959"/>
    <w:rsid w:val="00BA7763"/>
    <w:rsid w:val="00BD0227"/>
    <w:rsid w:val="00BD128E"/>
    <w:rsid w:val="00BD564E"/>
    <w:rsid w:val="00BD72A3"/>
    <w:rsid w:val="00BE48EA"/>
    <w:rsid w:val="00BF0732"/>
    <w:rsid w:val="00BF3DA9"/>
    <w:rsid w:val="00BF6BF1"/>
    <w:rsid w:val="00C00839"/>
    <w:rsid w:val="00C021A3"/>
    <w:rsid w:val="00C04BFD"/>
    <w:rsid w:val="00C05408"/>
    <w:rsid w:val="00C06F90"/>
    <w:rsid w:val="00C1353F"/>
    <w:rsid w:val="00C1461C"/>
    <w:rsid w:val="00C14BAD"/>
    <w:rsid w:val="00C15643"/>
    <w:rsid w:val="00C16BB8"/>
    <w:rsid w:val="00C20BEE"/>
    <w:rsid w:val="00C2405D"/>
    <w:rsid w:val="00C24874"/>
    <w:rsid w:val="00C2550C"/>
    <w:rsid w:val="00C261D3"/>
    <w:rsid w:val="00C32EAA"/>
    <w:rsid w:val="00C41811"/>
    <w:rsid w:val="00C43C3B"/>
    <w:rsid w:val="00C5043D"/>
    <w:rsid w:val="00C57D90"/>
    <w:rsid w:val="00C64DA7"/>
    <w:rsid w:val="00C65573"/>
    <w:rsid w:val="00C66211"/>
    <w:rsid w:val="00C71FF0"/>
    <w:rsid w:val="00C73B47"/>
    <w:rsid w:val="00C81035"/>
    <w:rsid w:val="00C8232D"/>
    <w:rsid w:val="00C87A3C"/>
    <w:rsid w:val="00C9262B"/>
    <w:rsid w:val="00C944B6"/>
    <w:rsid w:val="00C97500"/>
    <w:rsid w:val="00CB0FA7"/>
    <w:rsid w:val="00CC0C4D"/>
    <w:rsid w:val="00CC1C7A"/>
    <w:rsid w:val="00CC3980"/>
    <w:rsid w:val="00CC6FA4"/>
    <w:rsid w:val="00CD50DB"/>
    <w:rsid w:val="00CE1994"/>
    <w:rsid w:val="00CE4379"/>
    <w:rsid w:val="00CE780A"/>
    <w:rsid w:val="00CF6B06"/>
    <w:rsid w:val="00D00A43"/>
    <w:rsid w:val="00D049CB"/>
    <w:rsid w:val="00D12DE6"/>
    <w:rsid w:val="00D153BE"/>
    <w:rsid w:val="00D247B0"/>
    <w:rsid w:val="00D27B77"/>
    <w:rsid w:val="00D301A7"/>
    <w:rsid w:val="00D30A6E"/>
    <w:rsid w:val="00D35636"/>
    <w:rsid w:val="00D372E7"/>
    <w:rsid w:val="00D40B00"/>
    <w:rsid w:val="00D41020"/>
    <w:rsid w:val="00D41188"/>
    <w:rsid w:val="00D51073"/>
    <w:rsid w:val="00D56960"/>
    <w:rsid w:val="00D56DEE"/>
    <w:rsid w:val="00D6142F"/>
    <w:rsid w:val="00D70472"/>
    <w:rsid w:val="00D77AF3"/>
    <w:rsid w:val="00D836A6"/>
    <w:rsid w:val="00D85F6A"/>
    <w:rsid w:val="00D90C94"/>
    <w:rsid w:val="00DA0DE1"/>
    <w:rsid w:val="00DA0FF4"/>
    <w:rsid w:val="00DA2695"/>
    <w:rsid w:val="00DA30B5"/>
    <w:rsid w:val="00DA791D"/>
    <w:rsid w:val="00DB0C57"/>
    <w:rsid w:val="00DB1BA4"/>
    <w:rsid w:val="00DB5FDE"/>
    <w:rsid w:val="00DB6597"/>
    <w:rsid w:val="00DC06EB"/>
    <w:rsid w:val="00DC1693"/>
    <w:rsid w:val="00DC1D97"/>
    <w:rsid w:val="00DC4CD3"/>
    <w:rsid w:val="00DD369C"/>
    <w:rsid w:val="00DD6CB1"/>
    <w:rsid w:val="00DD75D1"/>
    <w:rsid w:val="00DE56CD"/>
    <w:rsid w:val="00DF07A7"/>
    <w:rsid w:val="00DF0947"/>
    <w:rsid w:val="00DF2070"/>
    <w:rsid w:val="00E073FC"/>
    <w:rsid w:val="00E077CA"/>
    <w:rsid w:val="00E07CAC"/>
    <w:rsid w:val="00E17DCF"/>
    <w:rsid w:val="00E25F45"/>
    <w:rsid w:val="00E2785F"/>
    <w:rsid w:val="00E318A1"/>
    <w:rsid w:val="00E32D1C"/>
    <w:rsid w:val="00E34981"/>
    <w:rsid w:val="00E36658"/>
    <w:rsid w:val="00E36FCB"/>
    <w:rsid w:val="00E4292C"/>
    <w:rsid w:val="00E42F77"/>
    <w:rsid w:val="00E434D2"/>
    <w:rsid w:val="00E4676E"/>
    <w:rsid w:val="00E5537F"/>
    <w:rsid w:val="00E61487"/>
    <w:rsid w:val="00E677C5"/>
    <w:rsid w:val="00E7034B"/>
    <w:rsid w:val="00E716A5"/>
    <w:rsid w:val="00E75CBF"/>
    <w:rsid w:val="00E76C6C"/>
    <w:rsid w:val="00E770D2"/>
    <w:rsid w:val="00E84B68"/>
    <w:rsid w:val="00E84F29"/>
    <w:rsid w:val="00E855F6"/>
    <w:rsid w:val="00E87350"/>
    <w:rsid w:val="00E93659"/>
    <w:rsid w:val="00E95353"/>
    <w:rsid w:val="00E97878"/>
    <w:rsid w:val="00EA1F4A"/>
    <w:rsid w:val="00EA2605"/>
    <w:rsid w:val="00EA46F4"/>
    <w:rsid w:val="00EB0483"/>
    <w:rsid w:val="00EB1FE5"/>
    <w:rsid w:val="00EB2083"/>
    <w:rsid w:val="00EC15AE"/>
    <w:rsid w:val="00EC4CF6"/>
    <w:rsid w:val="00EC67C1"/>
    <w:rsid w:val="00ED20E4"/>
    <w:rsid w:val="00ED33FE"/>
    <w:rsid w:val="00ED375F"/>
    <w:rsid w:val="00EE2EB7"/>
    <w:rsid w:val="00EE4508"/>
    <w:rsid w:val="00EE6FEE"/>
    <w:rsid w:val="00EF7901"/>
    <w:rsid w:val="00F0120E"/>
    <w:rsid w:val="00F0372E"/>
    <w:rsid w:val="00F071A7"/>
    <w:rsid w:val="00F10324"/>
    <w:rsid w:val="00F17CE2"/>
    <w:rsid w:val="00F20B40"/>
    <w:rsid w:val="00F215CB"/>
    <w:rsid w:val="00F224DC"/>
    <w:rsid w:val="00F25405"/>
    <w:rsid w:val="00F25F32"/>
    <w:rsid w:val="00F428EC"/>
    <w:rsid w:val="00F437A1"/>
    <w:rsid w:val="00F61B25"/>
    <w:rsid w:val="00F64470"/>
    <w:rsid w:val="00F65147"/>
    <w:rsid w:val="00F75F9B"/>
    <w:rsid w:val="00F921FB"/>
    <w:rsid w:val="00FA0804"/>
    <w:rsid w:val="00FA2C85"/>
    <w:rsid w:val="00FB1D1B"/>
    <w:rsid w:val="00FB2921"/>
    <w:rsid w:val="00FB5412"/>
    <w:rsid w:val="00FC449B"/>
    <w:rsid w:val="00FD209F"/>
    <w:rsid w:val="00FD4214"/>
    <w:rsid w:val="00FD6A66"/>
    <w:rsid w:val="00FE09A6"/>
    <w:rsid w:val="00FE1019"/>
    <w:rsid w:val="00FE4C89"/>
    <w:rsid w:val="00FF0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0F81E"/>
  <w15:chartTrackingRefBased/>
  <w15:docId w15:val="{95A4B289-11DB-407A-87C0-44895BA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E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Obiekt,BulletC,lp1,List Paragraph2,Wyliczanie"/>
    <w:basedOn w:val="Normalny"/>
    <w:link w:val="AkapitzlistZnak"/>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lp1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Numerstrony">
    <w:name w:val="page number"/>
    <w:basedOn w:val="Domylnaczcionkaakapitu"/>
    <w:uiPriority w:val="99"/>
    <w:semiHidden/>
    <w:unhideWhenUsed/>
    <w:rsid w:val="0092483D"/>
  </w:style>
  <w:style w:type="character" w:customStyle="1" w:styleId="Nagwek1Znak">
    <w:name w:val="Nagłówek 1 Znak"/>
    <w:basedOn w:val="Domylnaczcionkaakapitu"/>
    <w:link w:val="Nagwek1"/>
    <w:uiPriority w:val="9"/>
    <w:rsid w:val="00FE4C89"/>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1775DE"/>
    <w:rPr>
      <w:sz w:val="16"/>
      <w:szCs w:val="16"/>
    </w:rPr>
  </w:style>
  <w:style w:type="paragraph" w:styleId="Tekstkomentarza">
    <w:name w:val="annotation text"/>
    <w:basedOn w:val="Normalny"/>
    <w:link w:val="TekstkomentarzaZnak"/>
    <w:uiPriority w:val="99"/>
    <w:unhideWhenUsed/>
    <w:rsid w:val="001775DE"/>
    <w:pPr>
      <w:spacing w:line="240" w:lineRule="auto"/>
    </w:pPr>
    <w:rPr>
      <w:sz w:val="20"/>
      <w:szCs w:val="20"/>
    </w:rPr>
  </w:style>
  <w:style w:type="character" w:customStyle="1" w:styleId="TekstkomentarzaZnak">
    <w:name w:val="Tekst komentarza Znak"/>
    <w:basedOn w:val="Domylnaczcionkaakapitu"/>
    <w:link w:val="Tekstkomentarza"/>
    <w:uiPriority w:val="99"/>
    <w:rsid w:val="001775DE"/>
    <w:rPr>
      <w:sz w:val="20"/>
      <w:szCs w:val="20"/>
    </w:rPr>
  </w:style>
  <w:style w:type="paragraph" w:styleId="Tematkomentarza">
    <w:name w:val="annotation subject"/>
    <w:basedOn w:val="Tekstkomentarza"/>
    <w:next w:val="Tekstkomentarza"/>
    <w:link w:val="TematkomentarzaZnak"/>
    <w:uiPriority w:val="99"/>
    <w:semiHidden/>
    <w:unhideWhenUsed/>
    <w:rsid w:val="001775DE"/>
    <w:rPr>
      <w:b/>
      <w:bCs/>
    </w:rPr>
  </w:style>
  <w:style w:type="character" w:customStyle="1" w:styleId="TematkomentarzaZnak">
    <w:name w:val="Temat komentarza Znak"/>
    <w:basedOn w:val="TekstkomentarzaZnak"/>
    <w:link w:val="Tematkomentarza"/>
    <w:uiPriority w:val="99"/>
    <w:semiHidden/>
    <w:rsid w:val="001775DE"/>
    <w:rPr>
      <w:b/>
      <w:bCs/>
      <w:sz w:val="20"/>
      <w:szCs w:val="20"/>
    </w:rPr>
  </w:style>
  <w:style w:type="character" w:styleId="Hipercze">
    <w:name w:val="Hyperlink"/>
    <w:basedOn w:val="Domylnaczcionkaakapitu"/>
    <w:uiPriority w:val="99"/>
    <w:unhideWhenUsed/>
    <w:rsid w:val="000D53DD"/>
    <w:rPr>
      <w:color w:val="0563C1" w:themeColor="hyperlink"/>
      <w:u w:val="single"/>
    </w:rPr>
  </w:style>
  <w:style w:type="character" w:customStyle="1" w:styleId="Nierozpoznanawzmianka1">
    <w:name w:val="Nierozpoznana wzmianka1"/>
    <w:basedOn w:val="Domylnaczcionkaakapitu"/>
    <w:uiPriority w:val="99"/>
    <w:semiHidden/>
    <w:unhideWhenUsed/>
    <w:rsid w:val="000D53DD"/>
    <w:rPr>
      <w:color w:val="605E5C"/>
      <w:shd w:val="clear" w:color="auto" w:fill="E1DFDD"/>
    </w:rPr>
  </w:style>
  <w:style w:type="character" w:customStyle="1" w:styleId="FontStyle14">
    <w:name w:val="Font Style14"/>
    <w:rsid w:val="007134AA"/>
    <w:rPr>
      <w:rFonts w:ascii="Times New Roman" w:hAnsi="Times New Roman" w:cs="Times New Roman"/>
      <w:color w:val="000000"/>
      <w:sz w:val="20"/>
      <w:szCs w:val="20"/>
    </w:rPr>
  </w:style>
  <w:style w:type="character" w:customStyle="1" w:styleId="WW8Num1z4">
    <w:name w:val="WW8Num1z4"/>
    <w:rsid w:val="006F1A2E"/>
  </w:style>
  <w:style w:type="character" w:customStyle="1" w:styleId="FontStyle15">
    <w:name w:val="Font Style15"/>
    <w:rsid w:val="00367D01"/>
    <w:rPr>
      <w:rFonts w:ascii="Times New Roman" w:hAnsi="Times New Roman" w:cs="Times New Roman"/>
      <w:b/>
      <w:bCs/>
      <w:color w:val="000000"/>
      <w:sz w:val="20"/>
      <w:szCs w:val="20"/>
    </w:rPr>
  </w:style>
  <w:style w:type="paragraph" w:customStyle="1" w:styleId="Style7">
    <w:name w:val="Style7"/>
    <w:basedOn w:val="Normalny"/>
    <w:rsid w:val="00963877"/>
    <w:pPr>
      <w:widowControl w:val="0"/>
      <w:autoSpaceDE w:val="0"/>
      <w:spacing w:after="0" w:line="259" w:lineRule="exact"/>
      <w:ind w:hanging="350"/>
      <w:jc w:val="both"/>
    </w:pPr>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E07C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7CAC"/>
    <w:rPr>
      <w:sz w:val="20"/>
      <w:szCs w:val="20"/>
    </w:rPr>
  </w:style>
  <w:style w:type="character" w:styleId="Odwoanieprzypisukocowego">
    <w:name w:val="endnote reference"/>
    <w:basedOn w:val="Domylnaczcionkaakapitu"/>
    <w:uiPriority w:val="99"/>
    <w:semiHidden/>
    <w:unhideWhenUsed/>
    <w:rsid w:val="00E07CAC"/>
    <w:rPr>
      <w:vertAlign w:val="superscript"/>
    </w:rPr>
  </w:style>
  <w:style w:type="character" w:customStyle="1" w:styleId="fn-ref">
    <w:name w:val="fn-ref"/>
    <w:basedOn w:val="Domylnaczcionkaakapitu"/>
    <w:rsid w:val="009A51F2"/>
  </w:style>
  <w:style w:type="paragraph" w:styleId="Lista2">
    <w:name w:val="List 2"/>
    <w:basedOn w:val="Normalny"/>
    <w:uiPriority w:val="99"/>
    <w:unhideWhenUsed/>
    <w:rsid w:val="00C14BAD"/>
    <w:pPr>
      <w:suppressAutoHyphens/>
      <w:spacing w:after="0" w:line="240" w:lineRule="auto"/>
      <w:ind w:left="566" w:hanging="283"/>
      <w:contextualSpacing/>
    </w:pPr>
    <w:rPr>
      <w:rFonts w:ascii="Times New Roman" w:eastAsia="Times New Roman" w:hAnsi="Times New Roman" w:cs="Times New Roman"/>
      <w:kern w:val="1"/>
      <w:sz w:val="24"/>
      <w:szCs w:val="24"/>
      <w:lang w:eastAsia="ar-SA"/>
    </w:rPr>
  </w:style>
  <w:style w:type="paragraph" w:customStyle="1" w:styleId="Akapitzlist1">
    <w:name w:val="Akapit z listą1"/>
    <w:basedOn w:val="Normalny"/>
    <w:rsid w:val="00FE1019"/>
    <w:pPr>
      <w:suppressAutoHyphens/>
      <w:spacing w:after="0" w:line="240" w:lineRule="auto"/>
      <w:ind w:left="720"/>
      <w:jc w:val="both"/>
    </w:pPr>
    <w:rPr>
      <w:rFonts w:ascii="Verdana" w:eastAsia="Times New Roman" w:hAnsi="Verdana" w:cs="Times New Roman"/>
      <w:kern w:val="1"/>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6621">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949892732">
      <w:bodyDiv w:val="1"/>
      <w:marLeft w:val="0"/>
      <w:marRight w:val="0"/>
      <w:marTop w:val="0"/>
      <w:marBottom w:val="0"/>
      <w:divBdr>
        <w:top w:val="none" w:sz="0" w:space="0" w:color="auto"/>
        <w:left w:val="none" w:sz="0" w:space="0" w:color="auto"/>
        <w:bottom w:val="none" w:sz="0" w:space="0" w:color="auto"/>
        <w:right w:val="none" w:sz="0" w:space="0" w:color="auto"/>
      </w:divBdr>
    </w:div>
    <w:div w:id="1177504280">
      <w:bodyDiv w:val="1"/>
      <w:marLeft w:val="0"/>
      <w:marRight w:val="0"/>
      <w:marTop w:val="0"/>
      <w:marBottom w:val="0"/>
      <w:divBdr>
        <w:top w:val="none" w:sz="0" w:space="0" w:color="auto"/>
        <w:left w:val="none" w:sz="0" w:space="0" w:color="auto"/>
        <w:bottom w:val="none" w:sz="0" w:space="0" w:color="auto"/>
        <w:right w:val="none" w:sz="0" w:space="0" w:color="auto"/>
      </w:divBdr>
      <w:divsChild>
        <w:div w:id="1871067363">
          <w:marLeft w:val="360"/>
          <w:marRight w:val="0"/>
          <w:marTop w:val="0"/>
          <w:marBottom w:val="0"/>
          <w:divBdr>
            <w:top w:val="none" w:sz="0" w:space="0" w:color="auto"/>
            <w:left w:val="none" w:sz="0" w:space="0" w:color="auto"/>
            <w:bottom w:val="none" w:sz="0" w:space="0" w:color="auto"/>
            <w:right w:val="none" w:sz="0" w:space="0" w:color="auto"/>
          </w:divBdr>
          <w:divsChild>
            <w:div w:id="58289119">
              <w:marLeft w:val="0"/>
              <w:marRight w:val="0"/>
              <w:marTop w:val="0"/>
              <w:marBottom w:val="0"/>
              <w:divBdr>
                <w:top w:val="none" w:sz="0" w:space="0" w:color="auto"/>
                <w:left w:val="none" w:sz="0" w:space="0" w:color="auto"/>
                <w:bottom w:val="none" w:sz="0" w:space="0" w:color="auto"/>
                <w:right w:val="none" w:sz="0" w:space="0" w:color="auto"/>
              </w:divBdr>
            </w:div>
          </w:divsChild>
        </w:div>
        <w:div w:id="1545629447">
          <w:marLeft w:val="360"/>
          <w:marRight w:val="0"/>
          <w:marTop w:val="0"/>
          <w:marBottom w:val="0"/>
          <w:divBdr>
            <w:top w:val="none" w:sz="0" w:space="0" w:color="auto"/>
            <w:left w:val="none" w:sz="0" w:space="0" w:color="auto"/>
            <w:bottom w:val="none" w:sz="0" w:space="0" w:color="auto"/>
            <w:right w:val="none" w:sz="0" w:space="0" w:color="auto"/>
          </w:divBdr>
          <w:divsChild>
            <w:div w:id="1658341140">
              <w:marLeft w:val="0"/>
              <w:marRight w:val="0"/>
              <w:marTop w:val="0"/>
              <w:marBottom w:val="0"/>
              <w:divBdr>
                <w:top w:val="none" w:sz="0" w:space="0" w:color="auto"/>
                <w:left w:val="none" w:sz="0" w:space="0" w:color="auto"/>
                <w:bottom w:val="none" w:sz="0" w:space="0" w:color="auto"/>
                <w:right w:val="none" w:sz="0" w:space="0" w:color="auto"/>
              </w:divBdr>
            </w:div>
          </w:divsChild>
        </w:div>
        <w:div w:id="1189639301">
          <w:marLeft w:val="360"/>
          <w:marRight w:val="0"/>
          <w:marTop w:val="0"/>
          <w:marBottom w:val="0"/>
          <w:divBdr>
            <w:top w:val="none" w:sz="0" w:space="0" w:color="auto"/>
            <w:left w:val="none" w:sz="0" w:space="0" w:color="auto"/>
            <w:bottom w:val="none" w:sz="0" w:space="0" w:color="auto"/>
            <w:right w:val="none" w:sz="0" w:space="0" w:color="auto"/>
          </w:divBdr>
          <w:divsChild>
            <w:div w:id="459034585">
              <w:marLeft w:val="0"/>
              <w:marRight w:val="0"/>
              <w:marTop w:val="0"/>
              <w:marBottom w:val="0"/>
              <w:divBdr>
                <w:top w:val="none" w:sz="0" w:space="0" w:color="auto"/>
                <w:left w:val="none" w:sz="0" w:space="0" w:color="auto"/>
                <w:bottom w:val="none" w:sz="0" w:space="0" w:color="auto"/>
                <w:right w:val="none" w:sz="0" w:space="0" w:color="auto"/>
              </w:divBdr>
            </w:div>
          </w:divsChild>
        </w:div>
        <w:div w:id="1436095461">
          <w:marLeft w:val="360"/>
          <w:marRight w:val="0"/>
          <w:marTop w:val="0"/>
          <w:marBottom w:val="0"/>
          <w:divBdr>
            <w:top w:val="none" w:sz="0" w:space="0" w:color="auto"/>
            <w:left w:val="none" w:sz="0" w:space="0" w:color="auto"/>
            <w:bottom w:val="none" w:sz="0" w:space="0" w:color="auto"/>
            <w:right w:val="none" w:sz="0" w:space="0" w:color="auto"/>
          </w:divBdr>
          <w:divsChild>
            <w:div w:id="13250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6504">
      <w:bodyDiv w:val="1"/>
      <w:marLeft w:val="0"/>
      <w:marRight w:val="0"/>
      <w:marTop w:val="0"/>
      <w:marBottom w:val="0"/>
      <w:divBdr>
        <w:top w:val="none" w:sz="0" w:space="0" w:color="auto"/>
        <w:left w:val="none" w:sz="0" w:space="0" w:color="auto"/>
        <w:bottom w:val="none" w:sz="0" w:space="0" w:color="auto"/>
        <w:right w:val="none" w:sz="0" w:space="0" w:color="auto"/>
      </w:divBdr>
      <w:divsChild>
        <w:div w:id="765032517">
          <w:marLeft w:val="360"/>
          <w:marRight w:val="0"/>
          <w:marTop w:val="72"/>
          <w:marBottom w:val="72"/>
          <w:divBdr>
            <w:top w:val="none" w:sz="0" w:space="0" w:color="auto"/>
            <w:left w:val="none" w:sz="0" w:space="0" w:color="auto"/>
            <w:bottom w:val="none" w:sz="0" w:space="0" w:color="auto"/>
            <w:right w:val="none" w:sz="0" w:space="0" w:color="auto"/>
          </w:divBdr>
          <w:divsChild>
            <w:div w:id="1129662293">
              <w:marLeft w:val="0"/>
              <w:marRight w:val="0"/>
              <w:marTop w:val="0"/>
              <w:marBottom w:val="0"/>
              <w:divBdr>
                <w:top w:val="none" w:sz="0" w:space="0" w:color="auto"/>
                <w:left w:val="none" w:sz="0" w:space="0" w:color="auto"/>
                <w:bottom w:val="none" w:sz="0" w:space="0" w:color="auto"/>
                <w:right w:val="none" w:sz="0" w:space="0" w:color="auto"/>
              </w:divBdr>
            </w:div>
          </w:divsChild>
        </w:div>
        <w:div w:id="189531348">
          <w:marLeft w:val="360"/>
          <w:marRight w:val="0"/>
          <w:marTop w:val="0"/>
          <w:marBottom w:val="72"/>
          <w:divBdr>
            <w:top w:val="none" w:sz="0" w:space="0" w:color="auto"/>
            <w:left w:val="none" w:sz="0" w:space="0" w:color="auto"/>
            <w:bottom w:val="none" w:sz="0" w:space="0" w:color="auto"/>
            <w:right w:val="none" w:sz="0" w:space="0" w:color="auto"/>
          </w:divBdr>
          <w:divsChild>
            <w:div w:id="3474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1700">
      <w:bodyDiv w:val="1"/>
      <w:marLeft w:val="0"/>
      <w:marRight w:val="0"/>
      <w:marTop w:val="0"/>
      <w:marBottom w:val="0"/>
      <w:divBdr>
        <w:top w:val="none" w:sz="0" w:space="0" w:color="auto"/>
        <w:left w:val="none" w:sz="0" w:space="0" w:color="auto"/>
        <w:bottom w:val="none" w:sz="0" w:space="0" w:color="auto"/>
        <w:right w:val="none" w:sz="0" w:space="0" w:color="auto"/>
      </w:divBdr>
    </w:div>
    <w:div w:id="1558467112">
      <w:bodyDiv w:val="1"/>
      <w:marLeft w:val="0"/>
      <w:marRight w:val="0"/>
      <w:marTop w:val="0"/>
      <w:marBottom w:val="0"/>
      <w:divBdr>
        <w:top w:val="none" w:sz="0" w:space="0" w:color="auto"/>
        <w:left w:val="none" w:sz="0" w:space="0" w:color="auto"/>
        <w:bottom w:val="none" w:sz="0" w:space="0" w:color="auto"/>
        <w:right w:val="none" w:sz="0" w:space="0" w:color="auto"/>
      </w:divBdr>
    </w:div>
    <w:div w:id="1889536897">
      <w:bodyDiv w:val="1"/>
      <w:marLeft w:val="0"/>
      <w:marRight w:val="0"/>
      <w:marTop w:val="0"/>
      <w:marBottom w:val="0"/>
      <w:divBdr>
        <w:top w:val="none" w:sz="0" w:space="0" w:color="auto"/>
        <w:left w:val="none" w:sz="0" w:space="0" w:color="auto"/>
        <w:bottom w:val="none" w:sz="0" w:space="0" w:color="auto"/>
        <w:right w:val="none" w:sz="0" w:space="0" w:color="auto"/>
      </w:divBdr>
    </w:div>
    <w:div w:id="2132091671">
      <w:bodyDiv w:val="1"/>
      <w:marLeft w:val="0"/>
      <w:marRight w:val="0"/>
      <w:marTop w:val="0"/>
      <w:marBottom w:val="0"/>
      <w:divBdr>
        <w:top w:val="none" w:sz="0" w:space="0" w:color="auto"/>
        <w:left w:val="none" w:sz="0" w:space="0" w:color="auto"/>
        <w:bottom w:val="none" w:sz="0" w:space="0" w:color="auto"/>
        <w:right w:val="none" w:sz="0" w:space="0" w:color="auto"/>
      </w:divBdr>
      <w:divsChild>
        <w:div w:id="1918712742">
          <w:marLeft w:val="0"/>
          <w:marRight w:val="0"/>
          <w:marTop w:val="72"/>
          <w:marBottom w:val="0"/>
          <w:divBdr>
            <w:top w:val="none" w:sz="0" w:space="0" w:color="auto"/>
            <w:left w:val="none" w:sz="0" w:space="0" w:color="auto"/>
            <w:bottom w:val="none" w:sz="0" w:space="0" w:color="auto"/>
            <w:right w:val="none" w:sz="0" w:space="0" w:color="auto"/>
          </w:divBdr>
          <w:divsChild>
            <w:div w:id="607811929">
              <w:marLeft w:val="0"/>
              <w:marRight w:val="0"/>
              <w:marTop w:val="0"/>
              <w:marBottom w:val="0"/>
              <w:divBdr>
                <w:top w:val="none" w:sz="0" w:space="0" w:color="auto"/>
                <w:left w:val="none" w:sz="0" w:space="0" w:color="auto"/>
                <w:bottom w:val="none" w:sz="0" w:space="0" w:color="auto"/>
                <w:right w:val="none" w:sz="0" w:space="0" w:color="auto"/>
              </w:divBdr>
            </w:div>
          </w:divsChild>
        </w:div>
        <w:div w:id="1710640407">
          <w:marLeft w:val="0"/>
          <w:marRight w:val="0"/>
          <w:marTop w:val="72"/>
          <w:marBottom w:val="0"/>
          <w:divBdr>
            <w:top w:val="none" w:sz="0" w:space="0" w:color="auto"/>
            <w:left w:val="none" w:sz="0" w:space="0" w:color="auto"/>
            <w:bottom w:val="none" w:sz="0" w:space="0" w:color="auto"/>
            <w:right w:val="none" w:sz="0" w:space="0" w:color="auto"/>
          </w:divBdr>
          <w:divsChild>
            <w:div w:id="1574702868">
              <w:marLeft w:val="0"/>
              <w:marRight w:val="0"/>
              <w:marTop w:val="0"/>
              <w:marBottom w:val="0"/>
              <w:divBdr>
                <w:top w:val="none" w:sz="0" w:space="0" w:color="auto"/>
                <w:left w:val="none" w:sz="0" w:space="0" w:color="auto"/>
                <w:bottom w:val="none" w:sz="0" w:space="0" w:color="auto"/>
                <w:right w:val="none" w:sz="0" w:space="0" w:color="auto"/>
              </w:divBdr>
            </w:div>
            <w:div w:id="1018195364">
              <w:marLeft w:val="360"/>
              <w:marRight w:val="0"/>
              <w:marTop w:val="72"/>
              <w:marBottom w:val="72"/>
              <w:divBdr>
                <w:top w:val="none" w:sz="0" w:space="0" w:color="auto"/>
                <w:left w:val="none" w:sz="0" w:space="0" w:color="auto"/>
                <w:bottom w:val="none" w:sz="0" w:space="0" w:color="auto"/>
                <w:right w:val="none" w:sz="0" w:space="0" w:color="auto"/>
              </w:divBdr>
              <w:divsChild>
                <w:div w:id="1902717212">
                  <w:marLeft w:val="0"/>
                  <w:marRight w:val="0"/>
                  <w:marTop w:val="0"/>
                  <w:marBottom w:val="0"/>
                  <w:divBdr>
                    <w:top w:val="none" w:sz="0" w:space="0" w:color="auto"/>
                    <w:left w:val="none" w:sz="0" w:space="0" w:color="auto"/>
                    <w:bottom w:val="none" w:sz="0" w:space="0" w:color="auto"/>
                    <w:right w:val="none" w:sz="0" w:space="0" w:color="auto"/>
                  </w:divBdr>
                </w:div>
              </w:divsChild>
            </w:div>
            <w:div w:id="740326774">
              <w:marLeft w:val="360"/>
              <w:marRight w:val="0"/>
              <w:marTop w:val="0"/>
              <w:marBottom w:val="72"/>
              <w:divBdr>
                <w:top w:val="none" w:sz="0" w:space="0" w:color="auto"/>
                <w:left w:val="none" w:sz="0" w:space="0" w:color="auto"/>
                <w:bottom w:val="none" w:sz="0" w:space="0" w:color="auto"/>
                <w:right w:val="none" w:sz="0" w:space="0" w:color="auto"/>
              </w:divBdr>
              <w:divsChild>
                <w:div w:id="1158225286">
                  <w:marLeft w:val="0"/>
                  <w:marRight w:val="0"/>
                  <w:marTop w:val="0"/>
                  <w:marBottom w:val="0"/>
                  <w:divBdr>
                    <w:top w:val="none" w:sz="0" w:space="0" w:color="auto"/>
                    <w:left w:val="none" w:sz="0" w:space="0" w:color="auto"/>
                    <w:bottom w:val="none" w:sz="0" w:space="0" w:color="auto"/>
                    <w:right w:val="none" w:sz="0" w:space="0" w:color="auto"/>
                  </w:divBdr>
                </w:div>
                <w:div w:id="162203399">
                  <w:marLeft w:val="360"/>
                  <w:marRight w:val="0"/>
                  <w:marTop w:val="0"/>
                  <w:marBottom w:val="0"/>
                  <w:divBdr>
                    <w:top w:val="none" w:sz="0" w:space="0" w:color="auto"/>
                    <w:left w:val="none" w:sz="0" w:space="0" w:color="auto"/>
                    <w:bottom w:val="none" w:sz="0" w:space="0" w:color="auto"/>
                    <w:right w:val="none" w:sz="0" w:space="0" w:color="auto"/>
                  </w:divBdr>
                  <w:divsChild>
                    <w:div w:id="523905954">
                      <w:marLeft w:val="0"/>
                      <w:marRight w:val="0"/>
                      <w:marTop w:val="0"/>
                      <w:marBottom w:val="0"/>
                      <w:divBdr>
                        <w:top w:val="none" w:sz="0" w:space="0" w:color="auto"/>
                        <w:left w:val="none" w:sz="0" w:space="0" w:color="auto"/>
                        <w:bottom w:val="none" w:sz="0" w:space="0" w:color="auto"/>
                        <w:right w:val="none" w:sz="0" w:space="0" w:color="auto"/>
                      </w:divBdr>
                    </w:div>
                  </w:divsChild>
                </w:div>
                <w:div w:id="800535987">
                  <w:marLeft w:val="360"/>
                  <w:marRight w:val="0"/>
                  <w:marTop w:val="0"/>
                  <w:marBottom w:val="0"/>
                  <w:divBdr>
                    <w:top w:val="none" w:sz="0" w:space="0" w:color="auto"/>
                    <w:left w:val="none" w:sz="0" w:space="0" w:color="auto"/>
                    <w:bottom w:val="none" w:sz="0" w:space="0" w:color="auto"/>
                    <w:right w:val="none" w:sz="0" w:space="0" w:color="auto"/>
                  </w:divBdr>
                  <w:divsChild>
                    <w:div w:id="7175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39578">
              <w:marLeft w:val="360"/>
              <w:marRight w:val="0"/>
              <w:marTop w:val="0"/>
              <w:marBottom w:val="72"/>
              <w:divBdr>
                <w:top w:val="none" w:sz="0" w:space="0" w:color="auto"/>
                <w:left w:val="none" w:sz="0" w:space="0" w:color="auto"/>
                <w:bottom w:val="none" w:sz="0" w:space="0" w:color="auto"/>
                <w:right w:val="none" w:sz="0" w:space="0" w:color="auto"/>
              </w:divBdr>
              <w:divsChild>
                <w:div w:id="941229995">
                  <w:marLeft w:val="0"/>
                  <w:marRight w:val="0"/>
                  <w:marTop w:val="0"/>
                  <w:marBottom w:val="0"/>
                  <w:divBdr>
                    <w:top w:val="none" w:sz="0" w:space="0" w:color="auto"/>
                    <w:left w:val="none" w:sz="0" w:space="0" w:color="auto"/>
                    <w:bottom w:val="none" w:sz="0" w:space="0" w:color="auto"/>
                    <w:right w:val="none" w:sz="0" w:space="0" w:color="auto"/>
                  </w:divBdr>
                </w:div>
              </w:divsChild>
            </w:div>
            <w:div w:id="953056124">
              <w:marLeft w:val="360"/>
              <w:marRight w:val="0"/>
              <w:marTop w:val="0"/>
              <w:marBottom w:val="72"/>
              <w:divBdr>
                <w:top w:val="none" w:sz="0" w:space="0" w:color="auto"/>
                <w:left w:val="none" w:sz="0" w:space="0" w:color="auto"/>
                <w:bottom w:val="none" w:sz="0" w:space="0" w:color="auto"/>
                <w:right w:val="none" w:sz="0" w:space="0" w:color="auto"/>
              </w:divBdr>
              <w:divsChild>
                <w:div w:id="8794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mmzyha4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mmrthez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mnzyge3d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DA1B-FD4A-449F-A11D-5B27C7D2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11789</Words>
  <Characters>70736</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82361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B.Holowinska</cp:lastModifiedBy>
  <cp:revision>4</cp:revision>
  <cp:lastPrinted>2022-11-09T13:34:00Z</cp:lastPrinted>
  <dcterms:created xsi:type="dcterms:W3CDTF">2023-01-26T09:09:00Z</dcterms:created>
  <dcterms:modified xsi:type="dcterms:W3CDTF">2023-02-08T14:37:00Z</dcterms:modified>
  <cp:category/>
</cp:coreProperties>
</file>