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3CAF2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1D760D" w14:textId="77777777"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………………………………..</w:t>
      </w:r>
    </w:p>
    <w:p w14:paraId="7446A17E" w14:textId="77777777"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(Nazwa i adres Wykonawcy)</w:t>
      </w:r>
    </w:p>
    <w:p w14:paraId="3F64BB3E" w14:textId="13DA36A1" w:rsidR="00A20814" w:rsidRPr="00A20814" w:rsidRDefault="00C64D0C" w:rsidP="00A208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DC26C2">
        <w:rPr>
          <w:rFonts w:ascii="Arial" w:eastAsia="Times New Roman" w:hAnsi="Arial" w:cs="Arial"/>
          <w:sz w:val="20"/>
          <w:szCs w:val="20"/>
          <w:lang w:eastAsia="pl-PL"/>
        </w:rPr>
        <w:t>O.271.</w:t>
      </w:r>
      <w:r w:rsidR="00F76987">
        <w:rPr>
          <w:rFonts w:ascii="Arial" w:eastAsia="Times New Roman" w:hAnsi="Arial" w:cs="Arial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DC26C2">
        <w:rPr>
          <w:rFonts w:ascii="Arial" w:eastAsia="Times New Roman" w:hAnsi="Arial" w:cs="Arial"/>
          <w:sz w:val="20"/>
          <w:szCs w:val="20"/>
          <w:lang w:eastAsia="pl-PL"/>
        </w:rPr>
        <w:t>.2021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F76987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14:paraId="167007C0" w14:textId="77777777" w:rsidR="00DC26C2" w:rsidRPr="00BD7DCA" w:rsidRDefault="00DC26C2" w:rsidP="00DC26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E61C80" w14:textId="77777777"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14:paraId="30E04CD8" w14:textId="77777777" w:rsidR="00DC26C2" w:rsidRPr="00BD7DCA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 xml:space="preserve">WYKAZ OSÓB - </w:t>
      </w:r>
    </w:p>
    <w:p w14:paraId="27F0B4FD" w14:textId="77777777"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>skierowanych przez Wykonawcę do realizacji zamówienia</w:t>
      </w:r>
    </w:p>
    <w:p w14:paraId="585C226E" w14:textId="77777777" w:rsidR="00DC26C2" w:rsidRPr="00367B91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14:paraId="61A1AB9A" w14:textId="3FB4E16E" w:rsidR="00DC26C2" w:rsidRDefault="00DC26C2" w:rsidP="00DC26C2">
      <w:pPr>
        <w:keepNext/>
        <w:spacing w:after="0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BD7DC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="00C64D0C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C64D0C" w:rsidRPr="00C64D0C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„Przebudowa drogi gminnej nr 210003G od ul. Gajowej do skrzyżowania z ul. Nowodworską w miejscowości Pinczyn”</w:t>
      </w:r>
      <w:r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25F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25FB0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>kładamy wykaz osób, skierowanych przez Wykonawcę do realizacji zamówienia:</w:t>
      </w:r>
    </w:p>
    <w:p w14:paraId="12412464" w14:textId="77777777" w:rsidR="00DC26C2" w:rsidRPr="00DC26C2" w:rsidRDefault="00DC26C2" w:rsidP="00DC26C2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DC26C2" w:rsidRPr="00367B91" w14:paraId="3B508493" w14:textId="77777777" w:rsidTr="00876F70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81DC3F4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</w:tcPr>
          <w:p w14:paraId="58F3473F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</w:t>
            </w:r>
          </w:p>
          <w:p w14:paraId="08013367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14:paraId="311D9F08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</w:tcPr>
          <w:p w14:paraId="586ABA9D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1860888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 posiadanych</w:t>
            </w:r>
          </w:p>
          <w:p w14:paraId="5E0207AC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</w:tcPr>
          <w:p w14:paraId="0EED2927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</w:t>
            </w:r>
          </w:p>
        </w:tc>
      </w:tr>
      <w:tr w:rsidR="00DC26C2" w:rsidRPr="00367B91" w14:paraId="377CC172" w14:textId="77777777" w:rsidTr="00876F70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1AFAD937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14:paraId="246BD658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14:paraId="580AACC2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14:paraId="2C92708F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8F4EEE0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C26C2" w:rsidRPr="00367B91" w14:paraId="09367521" w14:textId="77777777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4816037C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14:paraId="0F909A6B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14:paraId="3980C3B4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</w:tcPr>
          <w:p w14:paraId="1BE09926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</w:tcPr>
          <w:p w14:paraId="12600898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DC26C2" w:rsidRPr="00367B91" w14:paraId="5FEB5F17" w14:textId="77777777" w:rsidTr="00876F70">
        <w:trPr>
          <w:trHeight w:val="2003"/>
        </w:trPr>
        <w:tc>
          <w:tcPr>
            <w:tcW w:w="568" w:type="dxa"/>
            <w:tcBorders>
              <w:left w:val="single" w:sz="12" w:space="0" w:color="auto"/>
            </w:tcBorders>
          </w:tcPr>
          <w:p w14:paraId="09383887" w14:textId="62BBBD5A" w:rsidR="00DC26C2" w:rsidRPr="001A28C7" w:rsidRDefault="00C64D0C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</w:tcPr>
          <w:p w14:paraId="4CDD35BC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453F74CB" w14:textId="05677EF1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 budowy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branży </w:t>
            </w:r>
            <w:r w:rsidR="00C64D0C" w:rsidRPr="00C64D0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drogowej </w:t>
            </w:r>
          </w:p>
        </w:tc>
        <w:tc>
          <w:tcPr>
            <w:tcW w:w="3685" w:type="dxa"/>
          </w:tcPr>
          <w:p w14:paraId="2E7056C8" w14:textId="78A6F3CA" w:rsidR="00DC26C2" w:rsidRPr="00367B91" w:rsidRDefault="00DC26C2" w:rsidP="00DC26C2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kierowania robotami budowlanymi w spe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cjalności </w:t>
            </w:r>
            <w:r w:rsidR="00C64D0C" w:rsidRPr="00C64D0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inżynieryjnej drogowej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bez ograniczeń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 w rozumieniu ustawy z dnia 7 lipca 1994 r. Prawo budowlane (t. j. - Dz. U. z 20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r. poz. 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333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ze zm.) oraz Rozporządzenie Ministra Inwestycji i Rozwoju z dn. 29.04.2019 r. w sprawie</w:t>
            </w:r>
            <w:r w:rsidRPr="00367B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przygotowania zawodowego do wykonywania samodzielnych funkcji technicznych w budownictwie (Dz.U. z 2019 r. poz. 831)</w:t>
            </w:r>
          </w:p>
        </w:tc>
        <w:tc>
          <w:tcPr>
            <w:tcW w:w="1560" w:type="dxa"/>
          </w:tcPr>
          <w:p w14:paraId="26BDF1A0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C26C2" w:rsidRPr="00367B91" w14:paraId="77E46C81" w14:textId="77777777" w:rsidTr="00876F70">
        <w:trPr>
          <w:trHeight w:val="2290"/>
        </w:trPr>
        <w:tc>
          <w:tcPr>
            <w:tcW w:w="568" w:type="dxa"/>
            <w:tcBorders>
              <w:left w:val="single" w:sz="12" w:space="0" w:color="auto"/>
            </w:tcBorders>
          </w:tcPr>
          <w:p w14:paraId="63ABD8A2" w14:textId="01DF5FFE" w:rsidR="00DC26C2" w:rsidRPr="001A28C7" w:rsidRDefault="00C64D0C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14:paraId="52A2B28A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46A8435B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 robót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branży sanitarnej</w:t>
            </w:r>
          </w:p>
        </w:tc>
        <w:tc>
          <w:tcPr>
            <w:tcW w:w="3685" w:type="dxa"/>
          </w:tcPr>
          <w:p w14:paraId="402CD120" w14:textId="77777777" w:rsidR="00DC26C2" w:rsidRPr="00367B91" w:rsidRDefault="00DC26C2" w:rsidP="00876F7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kierowania robotami budowlanymi w spe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cjalności instalacyjnej w zakresie sieci, instalacji i urządzeń: cieplnych, wentylacyjnych, gazowych, wodociągowych i kanalizacyjnych bez ograniczeń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 w rozumieniu ustawy z dnia 7 lipca 1994 r. Prawo budowlane (t. j. - Dz. U. z 20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r. poz. 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333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ze zm.) oraz Rozporządzenie Ministra Inwestycji i Rozwoju z dn. 29.04.2019 r. w sprawie</w:t>
            </w:r>
            <w:r w:rsidRPr="00367B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przygotowania zawodowego do wykonywania samodzielnych funkcji technicznych w budownictwie (Dz.U. z 2019 r. poz. 831)</w:t>
            </w:r>
          </w:p>
        </w:tc>
        <w:tc>
          <w:tcPr>
            <w:tcW w:w="1560" w:type="dxa"/>
          </w:tcPr>
          <w:p w14:paraId="125F9504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C26C2" w:rsidRPr="00367B91" w14:paraId="232FB8ED" w14:textId="77777777" w:rsidTr="00876F70">
        <w:trPr>
          <w:trHeight w:val="2440"/>
        </w:trPr>
        <w:tc>
          <w:tcPr>
            <w:tcW w:w="568" w:type="dxa"/>
            <w:tcBorders>
              <w:left w:val="single" w:sz="12" w:space="0" w:color="auto"/>
            </w:tcBorders>
          </w:tcPr>
          <w:p w14:paraId="11237798" w14:textId="4A1C2DE3" w:rsidR="00DC26C2" w:rsidRPr="001A28C7" w:rsidRDefault="00C64D0C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</w:tcPr>
          <w:p w14:paraId="18AFB6E5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28083D45" w14:textId="1A0E9100" w:rsidR="00DC26C2" w:rsidRPr="00367B91" w:rsidRDefault="00DC26C2" w:rsidP="00C64D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</w:t>
            </w:r>
            <w:r w:rsidR="00C64D0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robót branży </w:t>
            </w:r>
            <w:r w:rsidRPr="000031A6">
              <w:rPr>
                <w:rFonts w:cs="Arial"/>
                <w:b/>
                <w:sz w:val="20"/>
                <w:szCs w:val="20"/>
              </w:rPr>
              <w:t xml:space="preserve">i </w:t>
            </w:r>
            <w:r w:rsidR="001F1D38" w:rsidRPr="00A2081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teletechni</w:t>
            </w:r>
            <w:r w:rsidRPr="00A2081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cznej</w:t>
            </w:r>
          </w:p>
        </w:tc>
        <w:tc>
          <w:tcPr>
            <w:tcW w:w="3685" w:type="dxa"/>
          </w:tcPr>
          <w:p w14:paraId="5F233DE1" w14:textId="39C0B4C5" w:rsidR="00DC26C2" w:rsidRPr="00367B91" w:rsidRDefault="00DC26C2" w:rsidP="00C64D0C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do kierowania robotami budowlanymi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specjalności instalacyjnej w zakresie sieci, instalacji i urządzeń</w:t>
            </w:r>
            <w:bookmarkStart w:id="0" w:name="_GoBack"/>
            <w:bookmarkEnd w:id="0"/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1F1D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teletechni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cznych bez ograniczeń,</w:t>
            </w:r>
            <w:r w:rsidRPr="00367B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rozumieniu ustawy z dnia 7 lipca 1994 r. Prawo budowlane (t. j. - Dz. U. z 20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r. poz. 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333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ze zm.) oraz Rozporządzenie Ministra Inwestycji i Rozwoju z dn. 29.04.2019 r. w sprawie przygotowania zawodowego do wykonywania samodzielnych funkcji technicznych w budownictwie (Dz.U. z 2019 r. poz. 831)</w:t>
            </w:r>
          </w:p>
        </w:tc>
        <w:tc>
          <w:tcPr>
            <w:tcW w:w="1560" w:type="dxa"/>
          </w:tcPr>
          <w:p w14:paraId="6609DB52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641F878" w14:textId="77777777" w:rsidR="00DC26C2" w:rsidRPr="00367B91" w:rsidRDefault="00DC26C2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67B9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UWAGA.</w:t>
      </w:r>
    </w:p>
    <w:p w14:paraId="1BE5E75E" w14:textId="77777777" w:rsidR="00DC26C2" w:rsidRPr="000C2F0F" w:rsidRDefault="00DC26C2" w:rsidP="00DC26C2">
      <w:pPr>
        <w:widowControl w:val="0"/>
        <w:numPr>
          <w:ilvl w:val="0"/>
          <w:numId w:val="17"/>
        </w:numPr>
        <w:tabs>
          <w:tab w:val="clear" w:pos="1080"/>
          <w:tab w:val="num" w:pos="284"/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W przypadku 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gdy,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obowiązany jest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przedstawić </w:t>
      </w:r>
      <w:r w:rsidRPr="00367B91">
        <w:rPr>
          <w:rFonts w:ascii="Arial" w:eastAsia="Times New Roman" w:hAnsi="Arial" w:cs="Arial"/>
          <w:b/>
          <w:bCs/>
          <w:sz w:val="16"/>
          <w:szCs w:val="16"/>
          <w:lang w:val="x-none" w:eastAsia="ar-SA"/>
        </w:rPr>
        <w:t>zobowiązanie innego podmiotu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do oddania do dyspozycji zasobów określonych w art. </w:t>
      </w:r>
      <w:r>
        <w:rPr>
          <w:rFonts w:ascii="Arial" w:eastAsia="Times New Roman" w:hAnsi="Arial" w:cs="Arial"/>
          <w:b/>
          <w:sz w:val="16"/>
          <w:szCs w:val="16"/>
          <w:lang w:eastAsia="ar-SA"/>
        </w:rPr>
        <w:t>118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ustawy </w:t>
      </w:r>
      <w:proofErr w:type="spellStart"/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>Pzp</w:t>
      </w:r>
      <w:proofErr w:type="spellEnd"/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umożliwiających wykonanie zamówienia - tj. osób zdolnych do wykonania zamówienia 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wg załącznika nr 5 do SWZ.</w:t>
      </w:r>
    </w:p>
    <w:p w14:paraId="5DE9B778" w14:textId="77777777" w:rsidR="00DC26C2" w:rsidRPr="000C2F0F" w:rsidRDefault="00DC26C2" w:rsidP="00DC26C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2F0F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6A306AE1" w14:textId="77777777" w:rsidR="00DC26C2" w:rsidRPr="00367B91" w:rsidRDefault="00DC26C2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E813658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23C19" w14:textId="77777777" w:rsidR="004669BA" w:rsidRDefault="004669BA" w:rsidP="0028607D">
      <w:pPr>
        <w:spacing w:after="0" w:line="240" w:lineRule="auto"/>
      </w:pPr>
      <w:r>
        <w:separator/>
      </w:r>
    </w:p>
  </w:endnote>
  <w:endnote w:type="continuationSeparator" w:id="0">
    <w:p w14:paraId="59FEB31C" w14:textId="77777777" w:rsidR="004669BA" w:rsidRDefault="004669BA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B6F51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AAF44C0" wp14:editId="00ED3AB8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8A579B" w14:textId="77777777" w:rsidR="00041244" w:rsidRDefault="004669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CAB2C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69ADDBB" wp14:editId="2E393B9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73A57" w14:textId="77777777" w:rsidR="004669BA" w:rsidRDefault="004669BA" w:rsidP="0028607D">
      <w:pPr>
        <w:spacing w:after="0" w:line="240" w:lineRule="auto"/>
      </w:pPr>
      <w:r>
        <w:separator/>
      </w:r>
    </w:p>
  </w:footnote>
  <w:footnote w:type="continuationSeparator" w:id="0">
    <w:p w14:paraId="46F0A4B9" w14:textId="77777777" w:rsidR="004669BA" w:rsidRDefault="004669BA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3609B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CCE9A21" wp14:editId="6CFB95D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1E0143" w14:textId="77777777" w:rsidR="00041244" w:rsidRDefault="004669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836B8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7F24477" wp14:editId="143955B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1F1D38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669BA"/>
    <w:rsid w:val="00470376"/>
    <w:rsid w:val="00476382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96E60"/>
    <w:rsid w:val="007B4B87"/>
    <w:rsid w:val="007C1CB0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C2D1E"/>
    <w:rsid w:val="009F1A39"/>
    <w:rsid w:val="00A11A1C"/>
    <w:rsid w:val="00A20814"/>
    <w:rsid w:val="00A24181"/>
    <w:rsid w:val="00A46C5C"/>
    <w:rsid w:val="00A5410C"/>
    <w:rsid w:val="00A54E13"/>
    <w:rsid w:val="00A71916"/>
    <w:rsid w:val="00A73FC6"/>
    <w:rsid w:val="00A846BC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64D0C"/>
    <w:rsid w:val="00C80546"/>
    <w:rsid w:val="00C97300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150F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917CC"/>
    <w:rsid w:val="00ED7457"/>
    <w:rsid w:val="00EF673B"/>
    <w:rsid w:val="00F75B06"/>
    <w:rsid w:val="00F76987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B1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2021-03-04T12:09:00Z</cp:lastPrinted>
  <dcterms:created xsi:type="dcterms:W3CDTF">2021-04-15T11:05:00Z</dcterms:created>
  <dcterms:modified xsi:type="dcterms:W3CDTF">2021-04-15T11:08:00Z</dcterms:modified>
</cp:coreProperties>
</file>