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51AC5" w14:textId="77777777" w:rsidR="00314F6A" w:rsidRDefault="00314F6A" w:rsidP="00314F6A">
      <w:pPr>
        <w:jc w:val="center"/>
        <w:rPr>
          <w:b/>
          <w:bCs/>
        </w:rPr>
      </w:pPr>
    </w:p>
    <w:p w14:paraId="70A91A6E" w14:textId="0E6C1F21" w:rsidR="00314F6A" w:rsidRPr="00314F6A" w:rsidRDefault="00314F6A" w:rsidP="00314F6A">
      <w:pPr>
        <w:jc w:val="center"/>
        <w:rPr>
          <w:b/>
          <w:bCs/>
        </w:rPr>
      </w:pPr>
      <w:r w:rsidRPr="00314F6A">
        <w:rPr>
          <w:b/>
          <w:bCs/>
        </w:rPr>
        <w:t>Szczegółowy opis</w:t>
      </w:r>
      <w:r w:rsidR="00C35B7F">
        <w:rPr>
          <w:b/>
          <w:bCs/>
        </w:rPr>
        <w:t xml:space="preserve"> przedmiotu</w:t>
      </w:r>
      <w:r w:rsidRPr="00314F6A">
        <w:rPr>
          <w:b/>
          <w:bCs/>
        </w:rPr>
        <w:t xml:space="preserve"> zamówienia</w:t>
      </w:r>
    </w:p>
    <w:p w14:paraId="08F4A9E7" w14:textId="77777777" w:rsidR="00314F6A" w:rsidRDefault="00314F6A" w:rsidP="00314F6A">
      <w:pPr>
        <w:rPr>
          <w:bCs/>
        </w:rPr>
      </w:pPr>
    </w:p>
    <w:p w14:paraId="3F9AC499" w14:textId="77777777" w:rsidR="00314F6A" w:rsidRDefault="00314F6A" w:rsidP="00314F6A">
      <w:pPr>
        <w:rPr>
          <w:bCs/>
        </w:rPr>
      </w:pPr>
    </w:p>
    <w:p w14:paraId="6787FA6B" w14:textId="15C17DA0" w:rsidR="00334D92" w:rsidRPr="00314F6A" w:rsidRDefault="00334D92" w:rsidP="00314F6A">
      <w:pPr>
        <w:rPr>
          <w:bCs/>
        </w:rPr>
      </w:pPr>
      <w:r w:rsidRPr="00314F6A">
        <w:rPr>
          <w:bCs/>
        </w:rPr>
        <w:t>Przedmiotem zamówienia jest kompleksowa obsługa bankowa budżetu Gminy Szubin i jednostek budżetowych gminy w okresie od 1.05.2024</w:t>
      </w:r>
      <w:r w:rsidR="006448A3">
        <w:rPr>
          <w:bCs/>
        </w:rPr>
        <w:t xml:space="preserve"> </w:t>
      </w:r>
      <w:r w:rsidRPr="00314F6A">
        <w:rPr>
          <w:bCs/>
        </w:rPr>
        <w:t>r. do 30.04.2026</w:t>
      </w:r>
      <w:r w:rsidR="006448A3">
        <w:rPr>
          <w:bCs/>
        </w:rPr>
        <w:t xml:space="preserve"> </w:t>
      </w:r>
      <w:r w:rsidRPr="00314F6A">
        <w:rPr>
          <w:bCs/>
        </w:rPr>
        <w:t>r. wg poniższego wykazu zgodnie ze stanem na dzień 25.03.2024</w:t>
      </w:r>
      <w:r w:rsidR="006448A3">
        <w:rPr>
          <w:bCs/>
        </w:rPr>
        <w:t xml:space="preserve"> </w:t>
      </w:r>
      <w:r w:rsidRPr="00314F6A">
        <w:rPr>
          <w:bCs/>
        </w:rPr>
        <w:t>r.</w:t>
      </w:r>
    </w:p>
    <w:p w14:paraId="669ED3CE" w14:textId="77777777" w:rsidR="00334D92" w:rsidRPr="002F1CAD" w:rsidRDefault="00334D92" w:rsidP="00334D92">
      <w:pPr>
        <w:pStyle w:val="TableContents"/>
        <w:numPr>
          <w:ilvl w:val="0"/>
          <w:numId w:val="2"/>
        </w:numPr>
        <w:rPr>
          <w:bCs/>
          <w:sz w:val="22"/>
          <w:szCs w:val="22"/>
        </w:rPr>
      </w:pPr>
      <w:r w:rsidRPr="002F1CAD">
        <w:rPr>
          <w:bCs/>
          <w:sz w:val="22"/>
          <w:szCs w:val="22"/>
        </w:rPr>
        <w:t>Gmina Szubin  Urząd Miejski w Szubinie</w:t>
      </w:r>
    </w:p>
    <w:p w14:paraId="7630661E" w14:textId="77777777" w:rsidR="00334D92" w:rsidRPr="002F1CAD" w:rsidRDefault="00334D92" w:rsidP="00334D92">
      <w:pPr>
        <w:pStyle w:val="Akapitzlist"/>
        <w:numPr>
          <w:ilvl w:val="0"/>
          <w:numId w:val="2"/>
        </w:numPr>
        <w:suppressLineNumbers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Cs/>
          <w:kern w:val="3"/>
          <w:lang w:eastAsia="zh-CN"/>
        </w:rPr>
      </w:pPr>
      <w:r w:rsidRPr="002F1CAD">
        <w:rPr>
          <w:rFonts w:ascii="Times New Roman" w:eastAsia="Times New Roman" w:hAnsi="Times New Roman" w:cs="Times New Roman"/>
          <w:bCs/>
          <w:kern w:val="3"/>
          <w:lang w:eastAsia="zh-CN"/>
        </w:rPr>
        <w:t>Miejsko-Gminny Ośrodek Pomocy Społecznej w Szubinie,</w:t>
      </w:r>
    </w:p>
    <w:p w14:paraId="39CA7666" w14:textId="77777777" w:rsidR="00334D92" w:rsidRPr="002F1CAD" w:rsidRDefault="00334D92" w:rsidP="00334D92">
      <w:pPr>
        <w:pStyle w:val="Akapitzlist"/>
        <w:numPr>
          <w:ilvl w:val="0"/>
          <w:numId w:val="2"/>
        </w:numPr>
        <w:suppressLineNumbers/>
        <w:suppressAutoHyphens/>
        <w:autoSpaceDN w:val="0"/>
        <w:spacing w:after="0" w:line="240" w:lineRule="auto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2F1CAD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Szkoła Podstawowa nr 1 w Szubinie, </w:t>
      </w:r>
    </w:p>
    <w:p w14:paraId="272CF74E" w14:textId="77777777" w:rsidR="00334D92" w:rsidRPr="002F1CAD" w:rsidRDefault="00334D92" w:rsidP="00334D92">
      <w:pPr>
        <w:pStyle w:val="Akapitzlist"/>
        <w:numPr>
          <w:ilvl w:val="0"/>
          <w:numId w:val="2"/>
        </w:numPr>
        <w:suppressLineNumbers/>
        <w:suppressAutoHyphens/>
        <w:autoSpaceDN w:val="0"/>
        <w:spacing w:after="0" w:line="240" w:lineRule="auto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2F1CAD">
        <w:rPr>
          <w:rFonts w:ascii="Times New Roman" w:hAnsi="Times New Roman" w:cs="Times New Roman"/>
          <w:bCs/>
          <w:color w:val="000000"/>
          <w:shd w:val="clear" w:color="auto" w:fill="FFFFFF"/>
        </w:rPr>
        <w:t>Szkoła Podstawowa w Turze,</w:t>
      </w:r>
    </w:p>
    <w:p w14:paraId="0318336C" w14:textId="77777777" w:rsidR="00334D92" w:rsidRPr="002F1CAD" w:rsidRDefault="00334D92" w:rsidP="00334D92">
      <w:pPr>
        <w:pStyle w:val="Akapitzlist"/>
        <w:numPr>
          <w:ilvl w:val="0"/>
          <w:numId w:val="2"/>
        </w:numPr>
        <w:suppressLineNumbers/>
        <w:suppressAutoHyphens/>
        <w:autoSpaceDN w:val="0"/>
        <w:spacing w:after="0" w:line="240" w:lineRule="auto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2F1CAD">
        <w:rPr>
          <w:rFonts w:ascii="Times New Roman" w:hAnsi="Times New Roman" w:cs="Times New Roman"/>
          <w:bCs/>
          <w:color w:val="000000"/>
          <w:shd w:val="clear" w:color="auto" w:fill="FFFFFF"/>
        </w:rPr>
        <w:t>Szkoła Podstawowa w Kołaczkowie,</w:t>
      </w:r>
    </w:p>
    <w:p w14:paraId="52795FAB" w14:textId="77777777" w:rsidR="00334D92" w:rsidRPr="002F1CAD" w:rsidRDefault="00334D92" w:rsidP="00334D92">
      <w:pPr>
        <w:pStyle w:val="Akapitzlist"/>
        <w:numPr>
          <w:ilvl w:val="0"/>
          <w:numId w:val="2"/>
        </w:numPr>
        <w:suppressLineNumbers/>
        <w:suppressAutoHyphens/>
        <w:autoSpaceDN w:val="0"/>
        <w:spacing w:after="0" w:line="240" w:lineRule="auto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2F1CAD">
        <w:rPr>
          <w:rFonts w:ascii="Times New Roman" w:hAnsi="Times New Roman" w:cs="Times New Roman"/>
          <w:bCs/>
          <w:color w:val="000000"/>
          <w:shd w:val="clear" w:color="auto" w:fill="FFFFFF"/>
        </w:rPr>
        <w:t>Szkoła Podstawowa w Królikowie,</w:t>
      </w:r>
    </w:p>
    <w:p w14:paraId="15580E20" w14:textId="77777777" w:rsidR="00334D92" w:rsidRPr="002F1CAD" w:rsidRDefault="00334D92" w:rsidP="00334D92">
      <w:pPr>
        <w:pStyle w:val="Akapitzlist"/>
        <w:numPr>
          <w:ilvl w:val="0"/>
          <w:numId w:val="2"/>
        </w:numPr>
        <w:suppressLineNumbers/>
        <w:suppressAutoHyphens/>
        <w:autoSpaceDN w:val="0"/>
        <w:spacing w:after="0" w:line="240" w:lineRule="auto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2F1CAD">
        <w:rPr>
          <w:rFonts w:ascii="Times New Roman" w:hAnsi="Times New Roman" w:cs="Times New Roman"/>
          <w:bCs/>
          <w:color w:val="000000"/>
          <w:shd w:val="clear" w:color="auto" w:fill="FFFFFF"/>
        </w:rPr>
        <w:t>Samorządowe Przedszkole nr 2 w Szubinie,</w:t>
      </w:r>
    </w:p>
    <w:p w14:paraId="6E22946D" w14:textId="77777777" w:rsidR="00334D92" w:rsidRPr="002F1CAD" w:rsidRDefault="00334D92" w:rsidP="00334D92">
      <w:pPr>
        <w:pStyle w:val="Akapitzlist"/>
        <w:numPr>
          <w:ilvl w:val="0"/>
          <w:numId w:val="2"/>
        </w:numPr>
        <w:suppressLineNumbers/>
        <w:suppressAutoHyphens/>
        <w:autoSpaceDN w:val="0"/>
        <w:spacing w:after="0" w:line="240" w:lineRule="auto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2F1CAD">
        <w:rPr>
          <w:rFonts w:ascii="Times New Roman" w:hAnsi="Times New Roman" w:cs="Times New Roman"/>
          <w:bCs/>
          <w:color w:val="000000"/>
          <w:shd w:val="clear" w:color="auto" w:fill="FFFFFF"/>
        </w:rPr>
        <w:t>Samorządowe Przedszkole nr 3 w Szubinie,</w:t>
      </w:r>
    </w:p>
    <w:p w14:paraId="3FA4F948" w14:textId="77777777" w:rsidR="00334D92" w:rsidRPr="002F1CAD" w:rsidRDefault="00334D92" w:rsidP="00334D92">
      <w:pPr>
        <w:pStyle w:val="Akapitzlist"/>
        <w:numPr>
          <w:ilvl w:val="0"/>
          <w:numId w:val="2"/>
        </w:numPr>
        <w:suppressLineNumbers/>
        <w:suppressAutoHyphens/>
        <w:autoSpaceDN w:val="0"/>
        <w:spacing w:after="0" w:line="240" w:lineRule="auto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2F1CAD">
        <w:rPr>
          <w:rFonts w:ascii="Times New Roman" w:hAnsi="Times New Roman" w:cs="Times New Roman"/>
          <w:bCs/>
          <w:color w:val="000000"/>
          <w:shd w:val="clear" w:color="auto" w:fill="FFFFFF"/>
        </w:rPr>
        <w:t>Szkoła Podstawowa nr 2 w Szubinie,</w:t>
      </w:r>
    </w:p>
    <w:p w14:paraId="36FC1759" w14:textId="77777777" w:rsidR="00334D92" w:rsidRPr="002F1CAD" w:rsidRDefault="00334D92" w:rsidP="00334D92">
      <w:pPr>
        <w:pStyle w:val="Akapitzlist"/>
        <w:numPr>
          <w:ilvl w:val="0"/>
          <w:numId w:val="2"/>
        </w:numPr>
        <w:suppressLineNumbers/>
        <w:suppressAutoHyphens/>
        <w:autoSpaceDN w:val="0"/>
        <w:spacing w:after="0" w:line="240" w:lineRule="auto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2F1CAD">
        <w:rPr>
          <w:rFonts w:ascii="Times New Roman" w:hAnsi="Times New Roman" w:cs="Times New Roman"/>
          <w:bCs/>
          <w:color w:val="000000"/>
          <w:shd w:val="clear" w:color="auto" w:fill="FFFFFF"/>
        </w:rPr>
        <w:t>Szkoła Podstawowa w Kowalewie,</w:t>
      </w:r>
    </w:p>
    <w:p w14:paraId="00188328" w14:textId="77777777" w:rsidR="00334D92" w:rsidRPr="002F1CAD" w:rsidRDefault="00334D92" w:rsidP="00334D92">
      <w:pPr>
        <w:pStyle w:val="Akapitzlist"/>
        <w:numPr>
          <w:ilvl w:val="0"/>
          <w:numId w:val="2"/>
        </w:numPr>
        <w:suppressLineNumbers/>
        <w:suppressAutoHyphens/>
        <w:autoSpaceDN w:val="0"/>
        <w:spacing w:after="0" w:line="240" w:lineRule="auto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2F1CAD">
        <w:rPr>
          <w:rFonts w:ascii="Times New Roman" w:hAnsi="Times New Roman" w:cs="Times New Roman"/>
          <w:bCs/>
          <w:color w:val="000000"/>
          <w:shd w:val="clear" w:color="auto" w:fill="FFFFFF"/>
        </w:rPr>
        <w:t>Szkoła Podstawowa w Rynarzewie,</w:t>
      </w:r>
    </w:p>
    <w:p w14:paraId="476C567E" w14:textId="77777777" w:rsidR="00334D92" w:rsidRPr="002F1CAD" w:rsidRDefault="00334D92" w:rsidP="00334D92">
      <w:pPr>
        <w:pStyle w:val="Akapitzlist"/>
        <w:numPr>
          <w:ilvl w:val="0"/>
          <w:numId w:val="2"/>
        </w:numPr>
        <w:suppressLineNumbers/>
        <w:suppressAutoHyphens/>
        <w:autoSpaceDN w:val="0"/>
        <w:spacing w:after="0" w:line="240" w:lineRule="auto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2F1CAD">
        <w:rPr>
          <w:rFonts w:ascii="Times New Roman" w:hAnsi="Times New Roman" w:cs="Times New Roman"/>
          <w:bCs/>
          <w:color w:val="000000"/>
          <w:shd w:val="clear" w:color="auto" w:fill="FFFFFF"/>
        </w:rPr>
        <w:t>Żłobek „Kubuś Puchatek” w Szubinie.</w:t>
      </w:r>
    </w:p>
    <w:p w14:paraId="223F0C20" w14:textId="77777777" w:rsidR="00334D92" w:rsidRPr="002F1CAD" w:rsidRDefault="00334D92" w:rsidP="00334D92">
      <w:pPr>
        <w:pStyle w:val="Akapitzlist"/>
        <w:suppressLineNumbers/>
        <w:suppressAutoHyphens/>
        <w:autoSpaceDN w:val="0"/>
        <w:spacing w:after="0" w:line="240" w:lineRule="auto"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14:paraId="67C0DB66" w14:textId="77777777" w:rsidR="00334D92" w:rsidRPr="002F1CAD" w:rsidRDefault="00334D92" w:rsidP="00334D92">
      <w:pPr>
        <w:numPr>
          <w:ilvl w:val="0"/>
          <w:numId w:val="5"/>
        </w:numPr>
        <w:spacing w:after="160" w:line="259" w:lineRule="auto"/>
        <w:contextualSpacing/>
        <w:jc w:val="left"/>
        <w:rPr>
          <w:rFonts w:eastAsiaTheme="minorHAnsi"/>
          <w:kern w:val="2"/>
          <w:szCs w:val="22"/>
          <w:lang w:eastAsia="en-US"/>
          <w14:ligatures w14:val="standardContextual"/>
        </w:rPr>
      </w:pPr>
      <w:r w:rsidRPr="002F1CAD">
        <w:rPr>
          <w:rFonts w:eastAsiaTheme="minorHAnsi"/>
          <w:kern w:val="2"/>
          <w:szCs w:val="22"/>
          <w:lang w:eastAsia="en-US"/>
          <w14:ligatures w14:val="standardContextual"/>
        </w:rPr>
        <w:t>Kompleksowa obsługa bankowa budżetu gminy Szubin i jednostek budżetowych w okresie od 1.05.2024 do 30.04.2026 będzie polegać  na:</w:t>
      </w:r>
    </w:p>
    <w:p w14:paraId="6CADC599" w14:textId="77777777" w:rsidR="00334D92" w:rsidRPr="002F1CAD" w:rsidRDefault="00334D92" w:rsidP="00334D92">
      <w:pPr>
        <w:numPr>
          <w:ilvl w:val="0"/>
          <w:numId w:val="3"/>
        </w:numPr>
        <w:spacing w:after="160" w:line="259" w:lineRule="auto"/>
        <w:contextualSpacing/>
        <w:jc w:val="left"/>
        <w:rPr>
          <w:rFonts w:eastAsiaTheme="minorHAnsi"/>
          <w:kern w:val="2"/>
          <w:szCs w:val="22"/>
          <w:lang w:eastAsia="en-US"/>
          <w14:ligatures w14:val="standardContextual"/>
        </w:rPr>
      </w:pPr>
      <w:r w:rsidRPr="002F1CAD">
        <w:rPr>
          <w:rFonts w:eastAsiaTheme="minorHAnsi"/>
          <w:kern w:val="2"/>
          <w:szCs w:val="22"/>
          <w:lang w:eastAsia="en-US"/>
          <w14:ligatures w14:val="standardContextual"/>
        </w:rPr>
        <w:t xml:space="preserve">otwarciu i prowadzeniu rachunków bieżących dla 12 jednostek, </w:t>
      </w:r>
    </w:p>
    <w:p w14:paraId="61826DD9" w14:textId="77777777" w:rsidR="00334D92" w:rsidRPr="002F1CAD" w:rsidRDefault="00334D92" w:rsidP="00334D92">
      <w:pPr>
        <w:numPr>
          <w:ilvl w:val="0"/>
          <w:numId w:val="3"/>
        </w:numPr>
        <w:spacing w:after="160" w:line="259" w:lineRule="auto"/>
        <w:contextualSpacing/>
        <w:jc w:val="left"/>
        <w:rPr>
          <w:rFonts w:eastAsiaTheme="minorHAnsi"/>
          <w:kern w:val="2"/>
          <w:szCs w:val="22"/>
          <w:lang w:eastAsia="en-US"/>
          <w14:ligatures w14:val="standardContextual"/>
        </w:rPr>
      </w:pPr>
      <w:r w:rsidRPr="002F1CAD">
        <w:rPr>
          <w:rFonts w:eastAsiaTheme="minorHAnsi"/>
          <w:kern w:val="2"/>
          <w:szCs w:val="22"/>
          <w:lang w:eastAsia="en-US"/>
          <w14:ligatures w14:val="standardContextual"/>
        </w:rPr>
        <w:t>otwarciu i prowadzeniu rachunków do obsługi MPP dla 12 jednostek.</w:t>
      </w:r>
    </w:p>
    <w:p w14:paraId="63BD13FE" w14:textId="77777777" w:rsidR="00334D92" w:rsidRPr="002F1CAD" w:rsidRDefault="00334D92" w:rsidP="00334D92">
      <w:pPr>
        <w:numPr>
          <w:ilvl w:val="0"/>
          <w:numId w:val="3"/>
        </w:numPr>
        <w:spacing w:after="160" w:line="259" w:lineRule="auto"/>
        <w:contextualSpacing/>
        <w:jc w:val="left"/>
        <w:rPr>
          <w:rFonts w:eastAsiaTheme="minorHAnsi"/>
          <w:kern w:val="2"/>
          <w:szCs w:val="22"/>
          <w:lang w:eastAsia="en-US"/>
          <w14:ligatures w14:val="standardContextual"/>
        </w:rPr>
      </w:pPr>
      <w:r w:rsidRPr="002F1CAD">
        <w:rPr>
          <w:rFonts w:eastAsiaTheme="minorHAnsi"/>
          <w:kern w:val="2"/>
          <w:szCs w:val="22"/>
          <w:lang w:eastAsia="en-US"/>
          <w14:ligatures w14:val="standardContextual"/>
        </w:rPr>
        <w:t>otwarciu, prowadzeniu i likwidacji rachunków pomocniczych (m.in.: Funduszu Mieszkaniowego - dla 3 jednostek, sum depozytowych dla 1 jednostki, Zakładowego Funduszu Świadczeń Socjalnych dla 12 jednostek, 32 rachunków związanych z realizacją budżetu gminy i 6.300 rachunków wirtualnych. Liczba otwieranych i prowadzonych rachunków może ulegać zmianie w zależności od rzeczywistych potrzeb Zamawiającego. Na dzień ogłoszenia przetargu szacuje się liczbę rachunków pomocniczych – 32 i wirtualnych 6.300.</w:t>
      </w:r>
    </w:p>
    <w:p w14:paraId="67B4E245" w14:textId="77777777" w:rsidR="00334D92" w:rsidRPr="002F1CAD" w:rsidRDefault="00334D92" w:rsidP="00334D92">
      <w:pPr>
        <w:numPr>
          <w:ilvl w:val="0"/>
          <w:numId w:val="3"/>
        </w:numPr>
        <w:spacing w:after="160" w:line="259" w:lineRule="auto"/>
        <w:contextualSpacing/>
        <w:jc w:val="left"/>
        <w:rPr>
          <w:rFonts w:eastAsiaTheme="minorHAnsi"/>
          <w:kern w:val="2"/>
          <w:szCs w:val="22"/>
          <w:lang w:eastAsia="en-US"/>
          <w14:ligatures w14:val="standardContextual"/>
        </w:rPr>
      </w:pPr>
      <w:r w:rsidRPr="002F1CAD">
        <w:rPr>
          <w:rFonts w:eastAsiaTheme="minorHAnsi"/>
          <w:kern w:val="2"/>
          <w:szCs w:val="22"/>
          <w:lang w:eastAsia="en-US"/>
          <w14:ligatures w14:val="standardContextual"/>
        </w:rPr>
        <w:t xml:space="preserve">Siedziba banku, oddział, filia powinna się znajdować na terenie miasta Szubin. </w:t>
      </w:r>
    </w:p>
    <w:p w14:paraId="21595998" w14:textId="77777777" w:rsidR="00334D92" w:rsidRPr="002F1CAD" w:rsidRDefault="00334D92" w:rsidP="00334D92">
      <w:pPr>
        <w:numPr>
          <w:ilvl w:val="0"/>
          <w:numId w:val="3"/>
        </w:numPr>
        <w:spacing w:after="160" w:line="259" w:lineRule="auto"/>
        <w:contextualSpacing/>
        <w:jc w:val="left"/>
        <w:rPr>
          <w:rFonts w:eastAsiaTheme="minorHAnsi"/>
          <w:kern w:val="2"/>
          <w:szCs w:val="22"/>
          <w:lang w:eastAsia="en-US"/>
          <w14:ligatures w14:val="standardContextual"/>
        </w:rPr>
      </w:pPr>
      <w:r w:rsidRPr="002F1CAD">
        <w:rPr>
          <w:rFonts w:eastAsiaTheme="minorHAnsi"/>
          <w:kern w:val="2"/>
          <w:szCs w:val="22"/>
          <w:lang w:eastAsia="en-US"/>
          <w14:ligatures w14:val="standardContextual"/>
        </w:rPr>
        <w:t>Dokonywanie operacji bankowych:</w:t>
      </w:r>
    </w:p>
    <w:p w14:paraId="7BCEDE9A" w14:textId="77777777" w:rsidR="00334D92" w:rsidRPr="002F1CAD" w:rsidRDefault="00334D92" w:rsidP="00334D92">
      <w:pPr>
        <w:numPr>
          <w:ilvl w:val="0"/>
          <w:numId w:val="6"/>
        </w:numPr>
        <w:spacing w:after="160" w:line="259" w:lineRule="auto"/>
        <w:contextualSpacing/>
        <w:jc w:val="left"/>
        <w:rPr>
          <w:rFonts w:eastAsiaTheme="minorHAnsi"/>
          <w:kern w:val="2"/>
          <w:szCs w:val="22"/>
          <w:lang w:eastAsia="en-US"/>
          <w14:ligatures w14:val="standardContextual"/>
        </w:rPr>
      </w:pPr>
      <w:r w:rsidRPr="002F1CAD">
        <w:rPr>
          <w:rFonts w:eastAsiaTheme="minorHAnsi"/>
          <w:kern w:val="2"/>
          <w:szCs w:val="22"/>
          <w:lang w:eastAsia="en-US"/>
          <w14:ligatures w14:val="standardContextual"/>
        </w:rPr>
        <w:t>realizacja przelewów (wychodzących i przychodzących) w czasie rzeczywistym,</w:t>
      </w:r>
    </w:p>
    <w:p w14:paraId="4A3EB79A" w14:textId="77777777" w:rsidR="00334D92" w:rsidRPr="002F1CAD" w:rsidRDefault="00334D92" w:rsidP="00334D92">
      <w:pPr>
        <w:numPr>
          <w:ilvl w:val="0"/>
          <w:numId w:val="6"/>
        </w:numPr>
        <w:spacing w:after="160" w:line="259" w:lineRule="auto"/>
        <w:contextualSpacing/>
        <w:jc w:val="left"/>
        <w:rPr>
          <w:rFonts w:eastAsiaTheme="minorHAnsi"/>
          <w:kern w:val="2"/>
          <w:szCs w:val="22"/>
          <w:lang w:eastAsia="en-US"/>
          <w14:ligatures w14:val="standardContextual"/>
        </w:rPr>
      </w:pPr>
      <w:r w:rsidRPr="002F1CAD">
        <w:rPr>
          <w:rFonts w:eastAsiaTheme="minorHAnsi"/>
          <w:kern w:val="2"/>
          <w:szCs w:val="22"/>
          <w:lang w:eastAsia="en-US"/>
          <w14:ligatures w14:val="standardContextual"/>
        </w:rPr>
        <w:t>przyjmowanie wpłat gotówkowych nie krócej niż w godzinach od 8.00 do 15.00,</w:t>
      </w:r>
    </w:p>
    <w:p w14:paraId="631659F2" w14:textId="77777777" w:rsidR="00334D92" w:rsidRPr="002F1CAD" w:rsidRDefault="00334D92" w:rsidP="00334D92">
      <w:pPr>
        <w:numPr>
          <w:ilvl w:val="0"/>
          <w:numId w:val="6"/>
        </w:numPr>
        <w:spacing w:after="160" w:line="259" w:lineRule="auto"/>
        <w:contextualSpacing/>
        <w:jc w:val="left"/>
        <w:rPr>
          <w:rFonts w:eastAsiaTheme="minorHAnsi"/>
          <w:kern w:val="2"/>
          <w:szCs w:val="22"/>
          <w:lang w:eastAsia="en-US"/>
          <w14:ligatures w14:val="standardContextual"/>
        </w:rPr>
      </w:pPr>
      <w:r w:rsidRPr="002F1CAD">
        <w:rPr>
          <w:rFonts w:eastAsiaTheme="minorHAnsi"/>
          <w:kern w:val="2"/>
          <w:szCs w:val="22"/>
          <w:lang w:eastAsia="en-US"/>
          <w14:ligatures w14:val="standardContextual"/>
        </w:rPr>
        <w:t>dokonywanie wypłat gotówkowych nie krócej niż w godzinach od 8.00 do 15.00,</w:t>
      </w:r>
    </w:p>
    <w:p w14:paraId="6B85924C" w14:textId="77777777" w:rsidR="00334D92" w:rsidRPr="002F1CAD" w:rsidRDefault="00334D92" w:rsidP="00334D92">
      <w:pPr>
        <w:spacing w:line="259" w:lineRule="auto"/>
        <w:ind w:left="1134"/>
        <w:rPr>
          <w:rFonts w:eastAsiaTheme="minorHAnsi"/>
          <w:kern w:val="2"/>
          <w:szCs w:val="22"/>
          <w:lang w:eastAsia="en-US"/>
          <w14:ligatures w14:val="standardContextual"/>
        </w:rPr>
      </w:pPr>
      <w:r w:rsidRPr="002F1CAD">
        <w:rPr>
          <w:rFonts w:eastAsiaTheme="minorHAnsi"/>
          <w:kern w:val="2"/>
          <w:szCs w:val="22"/>
          <w:lang w:eastAsia="en-US"/>
          <w14:ligatures w14:val="standardContextual"/>
        </w:rPr>
        <w:t>w tym:</w:t>
      </w:r>
    </w:p>
    <w:p w14:paraId="7E4A5156" w14:textId="77777777" w:rsidR="00334D92" w:rsidRPr="002F1CAD" w:rsidRDefault="00334D92" w:rsidP="00334D92">
      <w:pPr>
        <w:spacing w:line="259" w:lineRule="auto"/>
        <w:ind w:left="1134"/>
        <w:rPr>
          <w:rFonts w:eastAsiaTheme="minorHAnsi"/>
          <w:kern w:val="2"/>
          <w:szCs w:val="22"/>
          <w:lang w:eastAsia="en-US"/>
          <w14:ligatures w14:val="standardContextual"/>
        </w:rPr>
      </w:pPr>
      <w:r w:rsidRPr="002F1CAD">
        <w:rPr>
          <w:rFonts w:eastAsiaTheme="minorHAnsi"/>
          <w:kern w:val="2"/>
          <w:szCs w:val="22"/>
          <w:lang w:eastAsia="en-US"/>
          <w14:ligatures w14:val="standardContextual"/>
        </w:rPr>
        <w:t>- wypłata wynagrodzeń, umów-zleceń, umów o dzieło, nagród itp.</w:t>
      </w:r>
    </w:p>
    <w:p w14:paraId="041F4775" w14:textId="77777777" w:rsidR="00334D92" w:rsidRPr="002F1CAD" w:rsidRDefault="00334D92" w:rsidP="00334D92">
      <w:pPr>
        <w:spacing w:line="259" w:lineRule="auto"/>
        <w:ind w:left="1134"/>
        <w:rPr>
          <w:rFonts w:eastAsiaTheme="minorHAnsi"/>
          <w:kern w:val="2"/>
          <w:szCs w:val="22"/>
          <w:lang w:eastAsia="en-US"/>
          <w14:ligatures w14:val="standardContextual"/>
        </w:rPr>
      </w:pPr>
      <w:r w:rsidRPr="002F1CAD">
        <w:rPr>
          <w:rFonts w:eastAsiaTheme="minorHAnsi"/>
          <w:kern w:val="2"/>
          <w:szCs w:val="22"/>
          <w:lang w:eastAsia="en-US"/>
          <w14:ligatures w14:val="standardContextual"/>
        </w:rPr>
        <w:t>- wypłata świadczeń: rodzinnych, rodzicielskich, z funduszu alimentacyjnego, pielęgnacyjnych, zapomóg, innych rodzajów zasiłku, dodatków energetycznych i mieszkaniowych, zwrot podatku akcyzowego zawartego w cenie paliwa oraz stypendiów szkolnych, sportowych i socjalnych, dodatków osłonowych, innych świadczeń na rzecz osób fizycznych,</w:t>
      </w:r>
    </w:p>
    <w:p w14:paraId="3F0506AE" w14:textId="77777777" w:rsidR="00334D92" w:rsidRPr="002F1CAD" w:rsidRDefault="00334D92" w:rsidP="00334D92">
      <w:pPr>
        <w:spacing w:line="259" w:lineRule="auto"/>
        <w:ind w:left="1134"/>
        <w:rPr>
          <w:rFonts w:eastAsiaTheme="minorHAnsi"/>
          <w:kern w:val="2"/>
          <w:szCs w:val="22"/>
          <w:lang w:eastAsia="en-US"/>
          <w14:ligatures w14:val="standardContextual"/>
        </w:rPr>
      </w:pPr>
      <w:r w:rsidRPr="002F1CAD">
        <w:rPr>
          <w:rFonts w:eastAsiaTheme="minorHAnsi"/>
          <w:kern w:val="2"/>
          <w:szCs w:val="22"/>
          <w:lang w:eastAsia="en-US"/>
          <w14:ligatures w14:val="standardContextual"/>
        </w:rPr>
        <w:t>- wypłata delegacji, ryczałtów, diet, inkasa, kaucji, pożyczek,</w:t>
      </w:r>
    </w:p>
    <w:p w14:paraId="3EDE1D60" w14:textId="77777777" w:rsidR="00334D92" w:rsidRPr="002F1CAD" w:rsidRDefault="00334D92" w:rsidP="00334D92">
      <w:pPr>
        <w:spacing w:line="259" w:lineRule="auto"/>
        <w:ind w:left="1134"/>
        <w:rPr>
          <w:rFonts w:eastAsiaTheme="minorHAnsi"/>
          <w:kern w:val="2"/>
          <w:szCs w:val="22"/>
          <w:lang w:eastAsia="en-US"/>
          <w14:ligatures w14:val="standardContextual"/>
        </w:rPr>
      </w:pPr>
      <w:r w:rsidRPr="002F1CAD">
        <w:rPr>
          <w:rFonts w:eastAsiaTheme="minorHAnsi"/>
          <w:kern w:val="2"/>
          <w:szCs w:val="22"/>
          <w:lang w:eastAsia="en-US"/>
          <w14:ligatures w14:val="standardContextual"/>
        </w:rPr>
        <w:t>- zwroty, nadpłaty i inne.</w:t>
      </w:r>
    </w:p>
    <w:p w14:paraId="6A19AF62" w14:textId="77777777" w:rsidR="00334D92" w:rsidRPr="002F1CAD" w:rsidRDefault="00334D92" w:rsidP="00334D92">
      <w:pPr>
        <w:numPr>
          <w:ilvl w:val="0"/>
          <w:numId w:val="3"/>
        </w:numPr>
        <w:spacing w:after="160" w:line="259" w:lineRule="auto"/>
        <w:contextualSpacing/>
        <w:jc w:val="left"/>
        <w:rPr>
          <w:rFonts w:eastAsiaTheme="minorHAnsi"/>
          <w:kern w:val="2"/>
          <w:szCs w:val="22"/>
          <w:lang w:eastAsia="en-US"/>
          <w14:ligatures w14:val="standardContextual"/>
        </w:rPr>
      </w:pPr>
      <w:r w:rsidRPr="002F1CAD">
        <w:rPr>
          <w:rFonts w:eastAsiaTheme="minorHAnsi"/>
          <w:kern w:val="2"/>
          <w:szCs w:val="22"/>
          <w:lang w:eastAsia="en-US"/>
          <w14:ligatures w14:val="standardContextual"/>
        </w:rPr>
        <w:t>Automatycznej identyfikacji masowych płatności:</w:t>
      </w:r>
    </w:p>
    <w:p w14:paraId="766A35B0" w14:textId="77777777" w:rsidR="00334D92" w:rsidRPr="002F1CAD" w:rsidRDefault="00334D92" w:rsidP="00334D92">
      <w:pPr>
        <w:numPr>
          <w:ilvl w:val="0"/>
          <w:numId w:val="7"/>
        </w:numPr>
        <w:spacing w:after="160" w:line="259" w:lineRule="auto"/>
        <w:ind w:left="709"/>
        <w:contextualSpacing/>
        <w:jc w:val="left"/>
        <w:rPr>
          <w:rFonts w:eastAsiaTheme="minorHAnsi"/>
          <w:kern w:val="2"/>
          <w:szCs w:val="22"/>
          <w:lang w:eastAsia="en-US"/>
          <w14:ligatures w14:val="standardContextual"/>
        </w:rPr>
      </w:pPr>
      <w:r w:rsidRPr="002F1CAD">
        <w:rPr>
          <w:rFonts w:eastAsiaTheme="minorHAnsi"/>
          <w:kern w:val="2"/>
          <w:szCs w:val="22"/>
          <w:lang w:eastAsia="en-US"/>
          <w14:ligatures w14:val="standardContextual"/>
        </w:rPr>
        <w:t>Wykonawca będzie prowadził na rzecz Zamawiającego obsługę płatności masowych, kierowanych na rachunki pomocnicze (rozliczeniowe) Zamawiającego, poprzez tzw. rachunki wirtualne, stanowiące pomocnicze identyfikatory płatności dla Zamawiającego; ilość rachunków pomocniczych (rozliczeniowych) objętych obsługą płatności masowych zależna jest od potrzeb Zamawiającego,</w:t>
      </w:r>
    </w:p>
    <w:p w14:paraId="639AA123" w14:textId="77777777" w:rsidR="00334D92" w:rsidRPr="002F1CAD" w:rsidRDefault="00334D92" w:rsidP="00334D92">
      <w:pPr>
        <w:numPr>
          <w:ilvl w:val="0"/>
          <w:numId w:val="7"/>
        </w:numPr>
        <w:spacing w:after="160" w:line="259" w:lineRule="auto"/>
        <w:ind w:left="709"/>
        <w:contextualSpacing/>
        <w:jc w:val="left"/>
        <w:rPr>
          <w:rFonts w:eastAsiaTheme="minorHAnsi"/>
          <w:kern w:val="2"/>
          <w:szCs w:val="22"/>
          <w:lang w:eastAsia="en-US"/>
          <w14:ligatures w14:val="standardContextual"/>
        </w:rPr>
      </w:pPr>
      <w:r w:rsidRPr="002F1CAD">
        <w:rPr>
          <w:rFonts w:eastAsiaTheme="minorHAnsi"/>
          <w:kern w:val="2"/>
          <w:szCs w:val="22"/>
          <w:lang w:eastAsia="en-US"/>
          <w14:ligatures w14:val="standardContextual"/>
        </w:rPr>
        <w:lastRenderedPageBreak/>
        <w:t>wpływy na rachunki wirtualne są rejestrowane w systemie operacyjnym Wykonawcy i księgowane na rachunkach rozliczeniowych Zamawiającego,</w:t>
      </w:r>
    </w:p>
    <w:p w14:paraId="3E24B3D3" w14:textId="77777777" w:rsidR="00334D92" w:rsidRPr="002F1CAD" w:rsidRDefault="00334D92" w:rsidP="00334D92">
      <w:pPr>
        <w:numPr>
          <w:ilvl w:val="0"/>
          <w:numId w:val="7"/>
        </w:numPr>
        <w:spacing w:after="160" w:line="259" w:lineRule="auto"/>
        <w:ind w:left="709"/>
        <w:contextualSpacing/>
        <w:jc w:val="left"/>
        <w:rPr>
          <w:rFonts w:eastAsiaTheme="minorHAnsi"/>
          <w:kern w:val="2"/>
          <w:szCs w:val="22"/>
          <w:lang w:eastAsia="en-US"/>
          <w14:ligatures w14:val="standardContextual"/>
        </w:rPr>
      </w:pPr>
      <w:r w:rsidRPr="002F1CAD">
        <w:rPr>
          <w:rFonts w:eastAsiaTheme="minorHAnsi"/>
          <w:kern w:val="2"/>
          <w:szCs w:val="22"/>
          <w:lang w:eastAsia="en-US"/>
          <w14:ligatures w14:val="standardContextual"/>
        </w:rPr>
        <w:t>informacje o wpływach na poszczególne rachunki wirtualne są rejestrowane i przekazywane Zamawiającemu przez Wykonawcę w raportach (plikach analitycznych) generowanych samodzielnie przez Zamawiającego w oparciu o kanał www.</w:t>
      </w:r>
    </w:p>
    <w:p w14:paraId="21138603" w14:textId="77777777" w:rsidR="00334D92" w:rsidRPr="002F1CAD" w:rsidRDefault="00334D92" w:rsidP="00334D92">
      <w:pPr>
        <w:numPr>
          <w:ilvl w:val="0"/>
          <w:numId w:val="3"/>
        </w:numPr>
        <w:spacing w:after="160" w:line="259" w:lineRule="auto"/>
        <w:ind w:left="142"/>
        <w:contextualSpacing/>
        <w:jc w:val="left"/>
        <w:rPr>
          <w:rFonts w:eastAsiaTheme="minorHAnsi"/>
          <w:kern w:val="2"/>
          <w:szCs w:val="22"/>
          <w:lang w:eastAsia="en-US"/>
          <w14:ligatures w14:val="standardContextual"/>
        </w:rPr>
      </w:pPr>
      <w:r w:rsidRPr="002F1CAD">
        <w:rPr>
          <w:rFonts w:eastAsiaTheme="minorHAnsi"/>
          <w:kern w:val="2"/>
          <w:szCs w:val="22"/>
          <w:lang w:eastAsia="en-US"/>
          <w14:ligatures w14:val="standardContextual"/>
        </w:rPr>
        <w:t>Zapewnieniu szyfrowanego dostępu do strony systemu bankowości internetowej w okresie realizacji zamówienia w każdej obsługiwanej jednostce, bazującego na przeglądarce internetowej, która umożliwi w szczególności:</w:t>
      </w:r>
    </w:p>
    <w:p w14:paraId="0508EB33" w14:textId="77777777" w:rsidR="00334D92" w:rsidRPr="002F1CAD" w:rsidRDefault="00334D92" w:rsidP="00334D92">
      <w:pPr>
        <w:numPr>
          <w:ilvl w:val="0"/>
          <w:numId w:val="8"/>
        </w:numPr>
        <w:spacing w:after="160" w:line="259" w:lineRule="auto"/>
        <w:ind w:left="851"/>
        <w:contextualSpacing/>
        <w:jc w:val="left"/>
        <w:rPr>
          <w:rFonts w:eastAsiaTheme="minorHAnsi"/>
          <w:kern w:val="2"/>
          <w:szCs w:val="22"/>
          <w:lang w:eastAsia="en-US"/>
          <w14:ligatures w14:val="standardContextual"/>
        </w:rPr>
      </w:pPr>
      <w:r w:rsidRPr="002F1CAD">
        <w:rPr>
          <w:rFonts w:eastAsiaTheme="minorHAnsi"/>
          <w:kern w:val="2"/>
          <w:szCs w:val="22"/>
          <w:lang w:eastAsia="en-US"/>
          <w14:ligatures w14:val="standardContextual"/>
        </w:rPr>
        <w:t>uzyskiwanie w czasie rzeczywistym informacji o wszystkich operacjach i saldach na obsługiwanych rachunkach,</w:t>
      </w:r>
    </w:p>
    <w:p w14:paraId="4233A94B" w14:textId="77777777" w:rsidR="00334D92" w:rsidRPr="002F1CAD" w:rsidRDefault="00334D92" w:rsidP="00334D92">
      <w:pPr>
        <w:numPr>
          <w:ilvl w:val="0"/>
          <w:numId w:val="8"/>
        </w:numPr>
        <w:spacing w:after="160" w:line="259" w:lineRule="auto"/>
        <w:ind w:left="851"/>
        <w:contextualSpacing/>
        <w:jc w:val="left"/>
        <w:rPr>
          <w:rFonts w:eastAsiaTheme="minorHAnsi"/>
          <w:kern w:val="2"/>
          <w:szCs w:val="22"/>
          <w:lang w:eastAsia="en-US"/>
          <w14:ligatures w14:val="standardContextual"/>
        </w:rPr>
      </w:pPr>
      <w:r w:rsidRPr="002F1CAD">
        <w:rPr>
          <w:rFonts w:eastAsiaTheme="minorHAnsi"/>
          <w:kern w:val="2"/>
          <w:szCs w:val="22"/>
          <w:lang w:eastAsia="en-US"/>
          <w14:ligatures w14:val="standardContextual"/>
        </w:rPr>
        <w:t>przeszukanie zbioru wszystkich operacji na rachunkach wg nazwy kontrahenta, rachunku kontrahenta, daty, kwoty i innych kryteriów możliwych do wyodrębnienia w zbiorze operacji,</w:t>
      </w:r>
    </w:p>
    <w:p w14:paraId="52F26AB3" w14:textId="77777777" w:rsidR="00334D92" w:rsidRPr="002F1CAD" w:rsidRDefault="00334D92" w:rsidP="00334D92">
      <w:pPr>
        <w:spacing w:line="259" w:lineRule="auto"/>
        <w:ind w:left="993"/>
        <w:rPr>
          <w:rFonts w:eastAsiaTheme="minorHAnsi"/>
          <w:kern w:val="2"/>
          <w:szCs w:val="22"/>
          <w:lang w:eastAsia="en-US"/>
          <w14:ligatures w14:val="standardContextual"/>
        </w:rPr>
      </w:pPr>
      <w:r w:rsidRPr="002F1CAD">
        <w:rPr>
          <w:rFonts w:eastAsiaTheme="minorHAnsi"/>
          <w:kern w:val="2"/>
          <w:szCs w:val="22"/>
          <w:lang w:eastAsia="en-US"/>
          <w14:ligatures w14:val="standardContextual"/>
        </w:rPr>
        <w:t>- export/import danych do innych systemów (np. do systemu finansowo-księgowego),</w:t>
      </w:r>
    </w:p>
    <w:p w14:paraId="38F447AB" w14:textId="77777777" w:rsidR="00334D92" w:rsidRPr="002F1CAD" w:rsidRDefault="00334D92" w:rsidP="00334D92">
      <w:pPr>
        <w:spacing w:line="259" w:lineRule="auto"/>
        <w:ind w:left="993"/>
        <w:rPr>
          <w:rFonts w:eastAsiaTheme="minorHAnsi"/>
          <w:kern w:val="2"/>
          <w:szCs w:val="22"/>
          <w:lang w:eastAsia="en-US"/>
          <w14:ligatures w14:val="standardContextual"/>
        </w:rPr>
      </w:pPr>
      <w:r w:rsidRPr="002F1CAD">
        <w:rPr>
          <w:rFonts w:eastAsiaTheme="minorHAnsi"/>
          <w:kern w:val="2"/>
          <w:szCs w:val="22"/>
          <w:lang w:eastAsia="en-US"/>
          <w14:ligatures w14:val="standardContextual"/>
        </w:rPr>
        <w:t>- składanie poleceń przelewu ze wszystkich dostępnych rachunków,</w:t>
      </w:r>
    </w:p>
    <w:p w14:paraId="0E6E4184" w14:textId="77777777" w:rsidR="00334D92" w:rsidRPr="002F1CAD" w:rsidRDefault="00334D92" w:rsidP="00334D92">
      <w:pPr>
        <w:spacing w:line="259" w:lineRule="auto"/>
        <w:ind w:left="993"/>
        <w:rPr>
          <w:rFonts w:eastAsiaTheme="minorHAnsi"/>
          <w:kern w:val="2"/>
          <w:szCs w:val="22"/>
          <w:lang w:eastAsia="en-US"/>
          <w14:ligatures w14:val="standardContextual"/>
        </w:rPr>
      </w:pPr>
      <w:r w:rsidRPr="002F1CAD">
        <w:rPr>
          <w:rFonts w:eastAsiaTheme="minorHAnsi"/>
          <w:kern w:val="2"/>
          <w:szCs w:val="22"/>
          <w:lang w:eastAsia="en-US"/>
          <w14:ligatures w14:val="standardContextual"/>
        </w:rPr>
        <w:t>- czas otrzymywania wyciągów z załącznikami najpóźniej do godz. 10.00 następnego dnia roboczego,</w:t>
      </w:r>
    </w:p>
    <w:p w14:paraId="36D428FD" w14:textId="77777777" w:rsidR="00334D92" w:rsidRPr="002F1CAD" w:rsidRDefault="00334D92" w:rsidP="00334D92">
      <w:pPr>
        <w:spacing w:line="259" w:lineRule="auto"/>
        <w:ind w:left="993"/>
        <w:rPr>
          <w:rFonts w:eastAsiaTheme="minorHAnsi"/>
          <w:kern w:val="2"/>
          <w:szCs w:val="22"/>
          <w:lang w:eastAsia="en-US"/>
          <w14:ligatures w14:val="standardContextual"/>
        </w:rPr>
      </w:pPr>
      <w:r w:rsidRPr="002F1CAD">
        <w:rPr>
          <w:rFonts w:eastAsiaTheme="minorHAnsi"/>
          <w:kern w:val="2"/>
          <w:szCs w:val="22"/>
          <w:lang w:eastAsia="en-US"/>
          <w14:ligatures w14:val="standardContextual"/>
        </w:rPr>
        <w:t>- uznawanie i obciążanie rachunków w dniu operacji,</w:t>
      </w:r>
    </w:p>
    <w:p w14:paraId="0435490E" w14:textId="77777777" w:rsidR="00334D92" w:rsidRPr="002F1CAD" w:rsidRDefault="00334D92" w:rsidP="00334D92">
      <w:pPr>
        <w:spacing w:line="259" w:lineRule="auto"/>
        <w:ind w:left="993"/>
        <w:rPr>
          <w:rFonts w:eastAsiaTheme="minorHAnsi"/>
          <w:kern w:val="2"/>
          <w:szCs w:val="22"/>
          <w:lang w:eastAsia="en-US"/>
          <w14:ligatures w14:val="standardContextual"/>
        </w:rPr>
      </w:pPr>
      <w:r w:rsidRPr="002F1CAD">
        <w:rPr>
          <w:rFonts w:eastAsiaTheme="minorHAnsi"/>
          <w:kern w:val="2"/>
          <w:szCs w:val="22"/>
          <w:lang w:eastAsia="en-US"/>
          <w14:ligatures w14:val="standardContextual"/>
        </w:rPr>
        <w:t>- monitorowanie operacji i sporządzanie z wybranego okresu obsługi wyciągów dla wszystkich operacji,</w:t>
      </w:r>
    </w:p>
    <w:p w14:paraId="0B405B15" w14:textId="77777777" w:rsidR="00334D92" w:rsidRPr="002F1CAD" w:rsidRDefault="00334D92" w:rsidP="00334D92">
      <w:pPr>
        <w:spacing w:line="259" w:lineRule="auto"/>
        <w:ind w:left="993"/>
        <w:rPr>
          <w:rFonts w:eastAsiaTheme="minorHAnsi"/>
          <w:kern w:val="2"/>
          <w:szCs w:val="22"/>
          <w:lang w:eastAsia="en-US"/>
          <w14:ligatures w14:val="standardContextual"/>
        </w:rPr>
      </w:pPr>
      <w:r w:rsidRPr="002F1CAD">
        <w:rPr>
          <w:rFonts w:eastAsiaTheme="minorHAnsi"/>
          <w:kern w:val="2"/>
          <w:szCs w:val="22"/>
          <w:lang w:eastAsia="en-US"/>
          <w14:ligatures w14:val="standardContextual"/>
        </w:rPr>
        <w:t>-możliwość podglądu przez Zamawiającego rachunków gminnych jednostek organizacyjnych,</w:t>
      </w:r>
    </w:p>
    <w:p w14:paraId="3EF2E28F" w14:textId="77777777" w:rsidR="00334D92" w:rsidRPr="002F1CAD" w:rsidRDefault="00334D92" w:rsidP="00334D92">
      <w:pPr>
        <w:spacing w:line="259" w:lineRule="auto"/>
        <w:ind w:left="993"/>
        <w:rPr>
          <w:rFonts w:eastAsiaTheme="minorHAnsi"/>
          <w:kern w:val="2"/>
          <w:szCs w:val="22"/>
          <w:lang w:eastAsia="en-US"/>
          <w14:ligatures w14:val="standardContextual"/>
        </w:rPr>
      </w:pPr>
      <w:r w:rsidRPr="002F1CAD">
        <w:rPr>
          <w:rFonts w:eastAsiaTheme="minorHAnsi"/>
          <w:kern w:val="2"/>
          <w:szCs w:val="22"/>
          <w:lang w:eastAsia="en-US"/>
          <w14:ligatures w14:val="standardContextual"/>
        </w:rPr>
        <w:t>- możliwość podglądu historii wszystkich rachunków Zamawiającego oraz jej jednostek celem pobrania (wydrukowania) historii nie mniej niż z całego roku bieżącego oraz 3 lat poprzednich (udostępnienie archiwum operacji);</w:t>
      </w:r>
    </w:p>
    <w:p w14:paraId="06EA6F0E" w14:textId="77777777" w:rsidR="00334D92" w:rsidRPr="002F1CAD" w:rsidRDefault="00334D92" w:rsidP="00334D92">
      <w:pPr>
        <w:spacing w:line="259" w:lineRule="auto"/>
        <w:ind w:left="993"/>
        <w:rPr>
          <w:rFonts w:eastAsiaTheme="minorHAnsi"/>
          <w:kern w:val="2"/>
          <w:szCs w:val="22"/>
          <w:lang w:eastAsia="en-US"/>
          <w14:ligatures w14:val="standardContextual"/>
        </w:rPr>
      </w:pPr>
      <w:r w:rsidRPr="002F1CAD">
        <w:rPr>
          <w:rFonts w:eastAsiaTheme="minorHAnsi"/>
          <w:kern w:val="2"/>
          <w:szCs w:val="22"/>
          <w:lang w:eastAsia="en-US"/>
          <w14:ligatures w14:val="standardContextual"/>
        </w:rPr>
        <w:t>- koszty związane z autoryzacją przelewów, jak również koszty związane ze zmianą sposobów autoryzacji (np. karty kodów, urządzenia, aplikacje autoryzujące) ponosi Bank,</w:t>
      </w:r>
    </w:p>
    <w:p w14:paraId="6AB31D29" w14:textId="77777777" w:rsidR="00334D92" w:rsidRPr="002F1CAD" w:rsidRDefault="00334D92" w:rsidP="00334D92">
      <w:pPr>
        <w:numPr>
          <w:ilvl w:val="0"/>
          <w:numId w:val="8"/>
        </w:numPr>
        <w:spacing w:after="160" w:line="259" w:lineRule="auto"/>
        <w:ind w:left="851"/>
        <w:contextualSpacing/>
        <w:jc w:val="left"/>
        <w:rPr>
          <w:rFonts w:eastAsiaTheme="minorHAnsi"/>
          <w:kern w:val="2"/>
          <w:szCs w:val="22"/>
          <w:lang w:eastAsia="en-US"/>
          <w14:ligatures w14:val="standardContextual"/>
        </w:rPr>
      </w:pPr>
      <w:r w:rsidRPr="002F1CAD">
        <w:rPr>
          <w:rFonts w:eastAsiaTheme="minorHAnsi"/>
          <w:kern w:val="2"/>
          <w:szCs w:val="22"/>
          <w:lang w:eastAsia="en-US"/>
          <w14:ligatures w14:val="standardContextual"/>
        </w:rPr>
        <w:t xml:space="preserve">składanie poleceń przelewów z datą przyszłą, </w:t>
      </w:r>
    </w:p>
    <w:p w14:paraId="7472AD1F" w14:textId="77777777" w:rsidR="00334D92" w:rsidRPr="002F1CAD" w:rsidRDefault="00334D92" w:rsidP="00334D92">
      <w:pPr>
        <w:numPr>
          <w:ilvl w:val="0"/>
          <w:numId w:val="8"/>
        </w:numPr>
        <w:spacing w:after="160" w:line="259" w:lineRule="auto"/>
        <w:ind w:left="851"/>
        <w:contextualSpacing/>
        <w:jc w:val="left"/>
        <w:rPr>
          <w:rFonts w:eastAsiaTheme="minorHAnsi"/>
          <w:kern w:val="2"/>
          <w:szCs w:val="22"/>
          <w:lang w:eastAsia="en-US"/>
          <w14:ligatures w14:val="standardContextual"/>
        </w:rPr>
      </w:pPr>
      <w:r w:rsidRPr="002F1CAD">
        <w:rPr>
          <w:rFonts w:eastAsiaTheme="minorHAnsi"/>
          <w:kern w:val="2"/>
          <w:szCs w:val="22"/>
          <w:lang w:eastAsia="en-US"/>
          <w14:ligatures w14:val="standardContextual"/>
        </w:rPr>
        <w:t>import przelewów przygotowanych w systemie finansowo-księgowym Zamawiającego wszystkich jednostek organizacyjnych do systemu elektronicznej obsługi rachunków bankowych,</w:t>
      </w:r>
    </w:p>
    <w:p w14:paraId="6E68686F" w14:textId="77777777" w:rsidR="00334D92" w:rsidRPr="002F1CAD" w:rsidRDefault="00334D92" w:rsidP="00334D92">
      <w:pPr>
        <w:numPr>
          <w:ilvl w:val="0"/>
          <w:numId w:val="8"/>
        </w:numPr>
        <w:spacing w:after="160" w:line="259" w:lineRule="auto"/>
        <w:ind w:left="851"/>
        <w:contextualSpacing/>
        <w:jc w:val="left"/>
        <w:rPr>
          <w:rFonts w:eastAsiaTheme="minorHAnsi"/>
          <w:kern w:val="2"/>
          <w:szCs w:val="22"/>
          <w:lang w:eastAsia="en-US"/>
          <w14:ligatures w14:val="standardContextual"/>
        </w:rPr>
      </w:pPr>
      <w:r w:rsidRPr="002F1CAD">
        <w:rPr>
          <w:rFonts w:eastAsiaTheme="minorHAnsi"/>
          <w:kern w:val="2"/>
          <w:szCs w:val="22"/>
          <w:lang w:eastAsia="en-US"/>
          <w14:ligatures w14:val="standardContextual"/>
        </w:rPr>
        <w:t>umożliwienie pracy wielu użytkownikom w wersji wielostanowiskowej z przyznaniem uprawnień użytkownika na podstawie podanej nazwy użytkownika i hasła,</w:t>
      </w:r>
    </w:p>
    <w:p w14:paraId="367B5300" w14:textId="77777777" w:rsidR="00334D92" w:rsidRPr="002F1CAD" w:rsidRDefault="00334D92" w:rsidP="00334D92">
      <w:pPr>
        <w:numPr>
          <w:ilvl w:val="0"/>
          <w:numId w:val="8"/>
        </w:numPr>
        <w:spacing w:after="160" w:line="259" w:lineRule="auto"/>
        <w:ind w:left="851"/>
        <w:contextualSpacing/>
        <w:jc w:val="left"/>
        <w:rPr>
          <w:rFonts w:eastAsiaTheme="minorHAnsi"/>
          <w:kern w:val="2"/>
          <w:szCs w:val="22"/>
          <w:lang w:eastAsia="en-US"/>
          <w14:ligatures w14:val="standardContextual"/>
        </w:rPr>
      </w:pPr>
      <w:r w:rsidRPr="002F1CAD">
        <w:rPr>
          <w:rFonts w:eastAsiaTheme="minorHAnsi"/>
          <w:kern w:val="2"/>
          <w:szCs w:val="22"/>
          <w:lang w:eastAsia="en-US"/>
          <w14:ligatures w14:val="standardContextual"/>
        </w:rPr>
        <w:t>generowanie i przechowywanie wyciągów bankowych jako zestawienia operacji na poszczególnych rachunkach bankowych w formie pliku elektronicznego, które nie wymagają podpisu ani stempla najpóźniej do godziny 10:00 następnego dnia roboczego,</w:t>
      </w:r>
    </w:p>
    <w:p w14:paraId="342BF766" w14:textId="77777777" w:rsidR="00334D92" w:rsidRPr="002F1CAD" w:rsidRDefault="00334D92" w:rsidP="00334D92">
      <w:pPr>
        <w:numPr>
          <w:ilvl w:val="0"/>
          <w:numId w:val="8"/>
        </w:numPr>
        <w:spacing w:after="160" w:line="259" w:lineRule="auto"/>
        <w:ind w:left="851"/>
        <w:contextualSpacing/>
        <w:jc w:val="left"/>
        <w:rPr>
          <w:rFonts w:eastAsiaTheme="minorHAnsi"/>
          <w:kern w:val="2"/>
          <w:szCs w:val="22"/>
          <w:lang w:eastAsia="en-US"/>
          <w14:ligatures w14:val="standardContextual"/>
        </w:rPr>
      </w:pPr>
      <w:r w:rsidRPr="002F1CAD">
        <w:rPr>
          <w:rFonts w:eastAsiaTheme="minorHAnsi"/>
          <w:kern w:val="2"/>
          <w:szCs w:val="22"/>
          <w:lang w:eastAsia="en-US"/>
          <w14:ligatures w14:val="standardContextual"/>
        </w:rPr>
        <w:t>przeszkolenie i doradztwo w zakresie obsługi systemu elektronicznej bankowości wyznaczonych pracowników jednostek w okresie realizacji zamówienia (bez dodatkowych opłat),</w:t>
      </w:r>
    </w:p>
    <w:p w14:paraId="15BEDA13" w14:textId="77777777" w:rsidR="00334D92" w:rsidRPr="002F1CAD" w:rsidRDefault="00334D92" w:rsidP="00334D92">
      <w:pPr>
        <w:numPr>
          <w:ilvl w:val="0"/>
          <w:numId w:val="8"/>
        </w:numPr>
        <w:spacing w:after="160" w:line="259" w:lineRule="auto"/>
        <w:ind w:left="851"/>
        <w:contextualSpacing/>
        <w:jc w:val="left"/>
        <w:rPr>
          <w:rFonts w:eastAsiaTheme="minorHAnsi"/>
          <w:kern w:val="2"/>
          <w:szCs w:val="22"/>
          <w:lang w:eastAsia="en-US"/>
          <w14:ligatures w14:val="standardContextual"/>
        </w:rPr>
      </w:pPr>
      <w:r w:rsidRPr="002F1CAD">
        <w:rPr>
          <w:rFonts w:eastAsiaTheme="minorHAnsi"/>
          <w:kern w:val="2"/>
          <w:szCs w:val="22"/>
          <w:lang w:eastAsia="en-US"/>
          <w14:ligatures w14:val="standardContextual"/>
        </w:rPr>
        <w:t>nieodpłatna instalacja, serwis i konserwacja systemu,</w:t>
      </w:r>
    </w:p>
    <w:p w14:paraId="55C0D275" w14:textId="77777777" w:rsidR="00334D92" w:rsidRPr="002F1CAD" w:rsidRDefault="00334D92" w:rsidP="00334D92">
      <w:pPr>
        <w:numPr>
          <w:ilvl w:val="0"/>
          <w:numId w:val="8"/>
        </w:numPr>
        <w:spacing w:after="160" w:line="259" w:lineRule="auto"/>
        <w:ind w:left="851"/>
        <w:contextualSpacing/>
        <w:jc w:val="left"/>
        <w:rPr>
          <w:rFonts w:eastAsiaTheme="minorHAnsi"/>
          <w:kern w:val="2"/>
          <w:szCs w:val="22"/>
          <w:lang w:eastAsia="en-US"/>
          <w14:ligatures w14:val="standardContextual"/>
        </w:rPr>
      </w:pPr>
      <w:r w:rsidRPr="002F1CAD">
        <w:rPr>
          <w:rFonts w:eastAsiaTheme="minorHAnsi"/>
          <w:kern w:val="2"/>
          <w:szCs w:val="22"/>
          <w:lang w:eastAsia="en-US"/>
          <w14:ligatures w14:val="standardContextual"/>
        </w:rPr>
        <w:t xml:space="preserve"> w przypadku zmian po stronie Wykonawcy, które wiąże się ze zmianą formatu, rodzaju, składni plików wymiany danych (np. z systemem finansowo-księgowym Zamawiającego) Wykonawca poinformuje o tym Zamawiającego z wyprzedzeniem minimum 60- dniowym oraz udostępni Zamawiającemu specyfikację tych plików i ich próbki,</w:t>
      </w:r>
    </w:p>
    <w:p w14:paraId="6156BE40" w14:textId="77777777" w:rsidR="00334D92" w:rsidRPr="002F1CAD" w:rsidRDefault="00334D92" w:rsidP="00334D92">
      <w:pPr>
        <w:numPr>
          <w:ilvl w:val="0"/>
          <w:numId w:val="8"/>
        </w:numPr>
        <w:spacing w:after="160" w:line="259" w:lineRule="auto"/>
        <w:ind w:left="1276"/>
        <w:contextualSpacing/>
        <w:jc w:val="left"/>
        <w:rPr>
          <w:rFonts w:eastAsiaTheme="minorHAnsi"/>
          <w:kern w:val="2"/>
          <w:szCs w:val="22"/>
          <w:lang w:eastAsia="en-US"/>
          <w14:ligatures w14:val="standardContextual"/>
        </w:rPr>
      </w:pPr>
      <w:r w:rsidRPr="002F1CAD">
        <w:rPr>
          <w:rFonts w:eastAsiaTheme="minorHAnsi"/>
          <w:kern w:val="2"/>
          <w:szCs w:val="22"/>
          <w:lang w:eastAsia="en-US"/>
          <w14:ligatures w14:val="standardContextual"/>
        </w:rPr>
        <w:t xml:space="preserve"> o zmianach związanych ze sposobami autoryzacji (przelewy, karty kodów, urządzenia i aplikacje autoryzujące) Wykonawca powiadomi Zamawiającego z wyprzedzeniem minimum 60 - dniowym,</w:t>
      </w:r>
    </w:p>
    <w:p w14:paraId="57CD7EBB" w14:textId="77777777" w:rsidR="00334D92" w:rsidRPr="002F1CAD" w:rsidRDefault="00334D92" w:rsidP="00334D92">
      <w:pPr>
        <w:numPr>
          <w:ilvl w:val="0"/>
          <w:numId w:val="8"/>
        </w:numPr>
        <w:spacing w:after="160" w:line="259" w:lineRule="auto"/>
        <w:ind w:left="1276"/>
        <w:contextualSpacing/>
        <w:jc w:val="left"/>
        <w:rPr>
          <w:rFonts w:eastAsiaTheme="minorHAnsi"/>
          <w:kern w:val="2"/>
          <w:szCs w:val="22"/>
          <w:lang w:eastAsia="en-US"/>
          <w14:ligatures w14:val="standardContextual"/>
        </w:rPr>
      </w:pPr>
      <w:r w:rsidRPr="002F1CAD">
        <w:rPr>
          <w:rFonts w:eastAsiaTheme="minorHAnsi"/>
          <w:kern w:val="2"/>
          <w:szCs w:val="22"/>
          <w:lang w:eastAsia="en-US"/>
          <w14:ligatures w14:val="standardContextual"/>
        </w:rPr>
        <w:t xml:space="preserve">zapewnienie doradcy bankowego oraz doradcy technicznego dedykowanego do współpracy z Zamawiającym; Wykonawca zobowiązany jest wyznaczyć doradców z podaniem danych kontaktowych (numer telefonu kontaktowego, mail), którzy będą współpracować z Zamawiającym w zakresie obsługi bankowej, bieżących kontaktów </w:t>
      </w:r>
      <w:r w:rsidRPr="002F1CAD">
        <w:rPr>
          <w:rFonts w:eastAsiaTheme="minorHAnsi"/>
          <w:kern w:val="2"/>
          <w:szCs w:val="22"/>
          <w:lang w:eastAsia="en-US"/>
          <w14:ligatures w14:val="standardContextual"/>
        </w:rPr>
        <w:lastRenderedPageBreak/>
        <w:t>operacyjnych, realizacji zastrzeżeń Zamawiającego, usuwania niezgodności itp., pracujących w godzinach pracy Zamawiającego.</w:t>
      </w:r>
    </w:p>
    <w:p w14:paraId="0183B1D7" w14:textId="77777777" w:rsidR="00334D92" w:rsidRPr="002F1CAD" w:rsidRDefault="00334D92" w:rsidP="00334D92">
      <w:pPr>
        <w:numPr>
          <w:ilvl w:val="0"/>
          <w:numId w:val="3"/>
        </w:numPr>
        <w:spacing w:after="160" w:line="259" w:lineRule="auto"/>
        <w:ind w:left="851"/>
        <w:contextualSpacing/>
        <w:jc w:val="left"/>
        <w:rPr>
          <w:rFonts w:eastAsiaTheme="minorHAnsi"/>
          <w:kern w:val="2"/>
          <w:szCs w:val="22"/>
          <w:lang w:eastAsia="en-US"/>
          <w14:ligatures w14:val="standardContextual"/>
        </w:rPr>
      </w:pPr>
      <w:r w:rsidRPr="002F1CAD">
        <w:rPr>
          <w:rFonts w:eastAsiaTheme="minorHAnsi"/>
          <w:kern w:val="2"/>
          <w:szCs w:val="22"/>
          <w:lang w:eastAsia="en-US"/>
          <w14:ligatures w14:val="standardContextual"/>
        </w:rPr>
        <w:t>Nieodpłatne wydawanie zaświadczeń i opinii bankowych wg potrzeb Zamawiającego.</w:t>
      </w:r>
    </w:p>
    <w:p w14:paraId="344A39C8" w14:textId="77777777" w:rsidR="00334D92" w:rsidRPr="002F1CAD" w:rsidRDefault="00334D92" w:rsidP="00334D92">
      <w:pPr>
        <w:numPr>
          <w:ilvl w:val="0"/>
          <w:numId w:val="3"/>
        </w:numPr>
        <w:spacing w:after="160" w:line="259" w:lineRule="auto"/>
        <w:ind w:left="851"/>
        <w:contextualSpacing/>
        <w:jc w:val="left"/>
        <w:rPr>
          <w:rFonts w:eastAsiaTheme="minorHAnsi"/>
          <w:kern w:val="2"/>
          <w:szCs w:val="22"/>
          <w:lang w:eastAsia="en-US"/>
          <w14:ligatures w14:val="standardContextual"/>
        </w:rPr>
      </w:pPr>
      <w:r w:rsidRPr="002F1CAD">
        <w:rPr>
          <w:rFonts w:eastAsiaTheme="minorHAnsi"/>
          <w:kern w:val="2"/>
          <w:szCs w:val="22"/>
          <w:lang w:eastAsia="en-US"/>
          <w14:ligatures w14:val="standardContextual"/>
        </w:rPr>
        <w:t>Nieodpłatne wydanie blankietów czekowych.</w:t>
      </w:r>
    </w:p>
    <w:p w14:paraId="1E977BBC" w14:textId="77777777" w:rsidR="00334D92" w:rsidRPr="002F1CAD" w:rsidRDefault="00334D92" w:rsidP="00334D92">
      <w:pPr>
        <w:numPr>
          <w:ilvl w:val="0"/>
          <w:numId w:val="3"/>
        </w:numPr>
        <w:spacing w:after="160" w:line="259" w:lineRule="auto"/>
        <w:ind w:left="851"/>
        <w:contextualSpacing/>
        <w:jc w:val="left"/>
        <w:rPr>
          <w:rFonts w:eastAsiaTheme="minorHAnsi"/>
          <w:kern w:val="2"/>
          <w:szCs w:val="22"/>
          <w:lang w:eastAsia="en-US"/>
          <w14:ligatures w14:val="standardContextual"/>
        </w:rPr>
      </w:pPr>
      <w:r w:rsidRPr="002F1CAD">
        <w:rPr>
          <w:rFonts w:eastAsiaTheme="minorHAnsi"/>
          <w:kern w:val="2"/>
          <w:szCs w:val="22"/>
          <w:lang w:eastAsia="en-US"/>
          <w14:ligatures w14:val="standardContextual"/>
        </w:rPr>
        <w:t>Zamawiający nie dopuszcza możliwości pobierania opłat prowizji bankowych od operacji na wewnętrznych rachunkach bankowych Zamawiającego i jednostek budżetowych.</w:t>
      </w:r>
    </w:p>
    <w:p w14:paraId="3472A49E" w14:textId="77777777" w:rsidR="00334D92" w:rsidRPr="002F1CAD" w:rsidRDefault="00334D92" w:rsidP="00334D92">
      <w:pPr>
        <w:numPr>
          <w:ilvl w:val="0"/>
          <w:numId w:val="3"/>
        </w:numPr>
        <w:spacing w:after="160" w:line="259" w:lineRule="auto"/>
        <w:ind w:left="851"/>
        <w:contextualSpacing/>
        <w:jc w:val="left"/>
        <w:rPr>
          <w:rFonts w:eastAsiaTheme="minorHAnsi"/>
          <w:kern w:val="2"/>
          <w:szCs w:val="22"/>
          <w:lang w:eastAsia="en-US"/>
          <w14:ligatures w14:val="standardContextual"/>
        </w:rPr>
      </w:pPr>
      <w:r w:rsidRPr="002F1CAD">
        <w:rPr>
          <w:rFonts w:eastAsiaTheme="minorHAnsi"/>
          <w:kern w:val="2"/>
          <w:szCs w:val="22"/>
          <w:lang w:eastAsia="en-US"/>
          <w14:ligatures w14:val="standardContextual"/>
        </w:rPr>
        <w:t>W przypadku awarii systemu elektronicznej obsługi rachunków bankowych, nastąpi realizacja przelewów w formie papierowej ( bez dodatkowych opłat).</w:t>
      </w:r>
    </w:p>
    <w:p w14:paraId="2D21FDE8" w14:textId="77777777" w:rsidR="00334D92" w:rsidRPr="002F1CAD" w:rsidRDefault="00334D92" w:rsidP="00334D92">
      <w:pPr>
        <w:numPr>
          <w:ilvl w:val="0"/>
          <w:numId w:val="3"/>
        </w:numPr>
        <w:spacing w:after="160" w:line="259" w:lineRule="auto"/>
        <w:ind w:left="851"/>
        <w:contextualSpacing/>
        <w:jc w:val="left"/>
        <w:rPr>
          <w:rFonts w:eastAsiaTheme="minorHAnsi"/>
          <w:kern w:val="2"/>
          <w:szCs w:val="22"/>
          <w:lang w:eastAsia="en-US"/>
          <w14:ligatures w14:val="standardContextual"/>
        </w:rPr>
      </w:pPr>
      <w:r w:rsidRPr="002F1CAD">
        <w:rPr>
          <w:rFonts w:eastAsiaTheme="minorHAnsi"/>
          <w:kern w:val="2"/>
          <w:szCs w:val="22"/>
          <w:lang w:eastAsia="en-US"/>
          <w14:ligatures w14:val="standardContextual"/>
        </w:rPr>
        <w:t>Zamawiający zastrzega sobie prawo do lokowania wolnych środkach finansowych w innych instytucjach finansowych.</w:t>
      </w:r>
    </w:p>
    <w:p w14:paraId="0C166777" w14:textId="77777777" w:rsidR="00334D92" w:rsidRPr="002F1CAD" w:rsidRDefault="00334D92" w:rsidP="00334D92">
      <w:pPr>
        <w:numPr>
          <w:ilvl w:val="0"/>
          <w:numId w:val="3"/>
        </w:numPr>
        <w:spacing w:after="160" w:line="259" w:lineRule="auto"/>
        <w:ind w:left="851"/>
        <w:contextualSpacing/>
        <w:jc w:val="left"/>
        <w:rPr>
          <w:rFonts w:eastAsiaTheme="minorHAnsi"/>
          <w:kern w:val="2"/>
          <w:szCs w:val="22"/>
          <w:lang w:eastAsia="en-US"/>
          <w14:ligatures w14:val="standardContextual"/>
        </w:rPr>
      </w:pPr>
      <w:r w:rsidRPr="002F1CAD">
        <w:rPr>
          <w:rFonts w:eastAsiaTheme="minorHAnsi"/>
          <w:kern w:val="2"/>
          <w:szCs w:val="22"/>
          <w:lang w:eastAsia="en-US"/>
          <w14:ligatures w14:val="standardContextual"/>
        </w:rPr>
        <w:t>Zamawiający zastrzega sobie prawo do negocjacji oprocentowania lokat terminowych.</w:t>
      </w:r>
    </w:p>
    <w:p w14:paraId="528C0893" w14:textId="77777777" w:rsidR="00334D92" w:rsidRPr="002F1CAD" w:rsidRDefault="00334D92" w:rsidP="00334D92">
      <w:pPr>
        <w:numPr>
          <w:ilvl w:val="0"/>
          <w:numId w:val="3"/>
        </w:numPr>
        <w:spacing w:after="160" w:line="259" w:lineRule="auto"/>
        <w:ind w:left="851"/>
        <w:contextualSpacing/>
        <w:jc w:val="left"/>
        <w:rPr>
          <w:rFonts w:eastAsiaTheme="minorHAnsi"/>
          <w:kern w:val="2"/>
          <w:szCs w:val="22"/>
          <w:lang w:eastAsia="en-US"/>
          <w14:ligatures w14:val="standardContextual"/>
        </w:rPr>
      </w:pPr>
      <w:r w:rsidRPr="002F1CAD">
        <w:rPr>
          <w:rFonts w:eastAsiaTheme="minorHAnsi"/>
          <w:kern w:val="2"/>
          <w:szCs w:val="22"/>
          <w:lang w:eastAsia="en-US"/>
          <w14:ligatures w14:val="standardContextual"/>
        </w:rPr>
        <w:t>Możliwość lokowania wolnych środków pieniężnych na rachunku bieżącym Gminy Szubin-Urzędu Miejskiego w Szubinie oraz na rachunkach funduszy świadczeń socjalnych i mieszkaniowych, sum depozytowych i pozostałych rachunków o ile przepisy lub wytyczne na to pozwalają, na różne  okresy, w tym krótkoterminowe np.: 7 dni, 14 dni , 21 dni dostępne w ofercie banku z możliwością ich automatycznej prolongaty.</w:t>
      </w:r>
    </w:p>
    <w:p w14:paraId="6131C468" w14:textId="6F747023" w:rsidR="00334D92" w:rsidRPr="002F1CAD" w:rsidRDefault="006D0B32" w:rsidP="00334D92">
      <w:pPr>
        <w:numPr>
          <w:ilvl w:val="0"/>
          <w:numId w:val="3"/>
        </w:numPr>
        <w:spacing w:after="160" w:line="259" w:lineRule="auto"/>
        <w:ind w:left="851"/>
        <w:contextualSpacing/>
        <w:jc w:val="left"/>
        <w:rPr>
          <w:rFonts w:eastAsiaTheme="minorHAnsi"/>
          <w:kern w:val="2"/>
          <w:szCs w:val="22"/>
          <w:lang w:eastAsia="en-US"/>
          <w14:ligatures w14:val="standardContextual"/>
        </w:rPr>
      </w:pPr>
      <w:r>
        <w:rPr>
          <w:rFonts w:eastAsiaTheme="minorHAnsi"/>
          <w:kern w:val="2"/>
          <w:szCs w:val="22"/>
          <w:lang w:eastAsia="en-US"/>
          <w14:ligatures w14:val="standardContextual"/>
        </w:rPr>
        <w:t xml:space="preserve">Możliwość udzielenia </w:t>
      </w:r>
      <w:r w:rsidR="00334D92" w:rsidRPr="002F1CAD">
        <w:rPr>
          <w:rFonts w:eastAsiaTheme="minorHAnsi"/>
          <w:kern w:val="2"/>
          <w:szCs w:val="22"/>
          <w:lang w:eastAsia="en-US"/>
          <w14:ligatures w14:val="standardContextual"/>
        </w:rPr>
        <w:t>kredytu krótkoterminowego w rachunku bieżącym budżetu Gminy, który zostanie przeznaczony na pokrycie występującego w ciągu roku przejściowego deficytu budżetu gminy na następujących warunkach:</w:t>
      </w:r>
    </w:p>
    <w:p w14:paraId="4D48B993" w14:textId="77777777" w:rsidR="00334D92" w:rsidRPr="002F1CAD" w:rsidRDefault="00334D92" w:rsidP="00334D92">
      <w:pPr>
        <w:numPr>
          <w:ilvl w:val="0"/>
          <w:numId w:val="4"/>
        </w:numPr>
        <w:spacing w:after="160" w:line="259" w:lineRule="auto"/>
        <w:contextualSpacing/>
        <w:jc w:val="left"/>
        <w:rPr>
          <w:rFonts w:eastAsiaTheme="minorHAnsi"/>
          <w:kern w:val="2"/>
          <w:szCs w:val="22"/>
          <w:lang w:eastAsia="en-US"/>
          <w14:ligatures w14:val="standardContextual"/>
        </w:rPr>
      </w:pPr>
      <w:r w:rsidRPr="002F1CAD">
        <w:rPr>
          <w:rFonts w:eastAsiaTheme="minorHAnsi"/>
          <w:kern w:val="2"/>
          <w:szCs w:val="22"/>
          <w:lang w:eastAsia="en-US"/>
          <w14:ligatures w14:val="standardContextual"/>
        </w:rPr>
        <w:t>kredyt krótkoterminowy będzie miał charakter odnawialny i w każdym roku budżetowym każdorazowo będzie uruchamiany po przekazaniu Wykonawcy stosownej uchwały Rady Miejskiej w Szubinie lub Zarządzenia Burmistrza Szubina oraz podpisaniu umowy o kredyt krótkoterminowy,</w:t>
      </w:r>
    </w:p>
    <w:p w14:paraId="7A04168A" w14:textId="77777777" w:rsidR="00334D92" w:rsidRPr="002F1CAD" w:rsidRDefault="00334D92" w:rsidP="00334D92">
      <w:pPr>
        <w:numPr>
          <w:ilvl w:val="0"/>
          <w:numId w:val="4"/>
        </w:numPr>
        <w:spacing w:after="160" w:line="259" w:lineRule="auto"/>
        <w:contextualSpacing/>
        <w:jc w:val="left"/>
        <w:rPr>
          <w:rFonts w:eastAsiaTheme="minorHAnsi"/>
          <w:kern w:val="2"/>
          <w:szCs w:val="22"/>
          <w:lang w:eastAsia="en-US"/>
          <w14:ligatures w14:val="standardContextual"/>
        </w:rPr>
      </w:pPr>
      <w:r w:rsidRPr="002F1CAD">
        <w:rPr>
          <w:rFonts w:eastAsiaTheme="minorHAnsi"/>
          <w:kern w:val="2"/>
          <w:szCs w:val="22"/>
          <w:lang w:eastAsia="en-US"/>
          <w14:ligatures w14:val="standardContextual"/>
        </w:rPr>
        <w:t>wykorzystywanie kredytu będzie następowało poprzez obciążenie rachunku bieżącego Gminy bez potrzeby dodatkowych dyspozycji Zamawiającego,</w:t>
      </w:r>
    </w:p>
    <w:p w14:paraId="09E199AE" w14:textId="77777777" w:rsidR="00334D92" w:rsidRPr="002F1CAD" w:rsidRDefault="00334D92" w:rsidP="00334D92">
      <w:pPr>
        <w:numPr>
          <w:ilvl w:val="0"/>
          <w:numId w:val="4"/>
        </w:numPr>
        <w:spacing w:after="160" w:line="259" w:lineRule="auto"/>
        <w:contextualSpacing/>
        <w:jc w:val="left"/>
        <w:rPr>
          <w:rFonts w:eastAsiaTheme="minorHAnsi"/>
          <w:kern w:val="2"/>
          <w:szCs w:val="22"/>
          <w:lang w:eastAsia="en-US"/>
          <w14:ligatures w14:val="standardContextual"/>
        </w:rPr>
      </w:pPr>
      <w:r w:rsidRPr="002F1CAD">
        <w:rPr>
          <w:rFonts w:eastAsiaTheme="minorHAnsi"/>
          <w:kern w:val="2"/>
          <w:szCs w:val="22"/>
          <w:lang w:eastAsia="en-US"/>
          <w14:ligatures w14:val="standardContextual"/>
        </w:rPr>
        <w:t>w roku zawarcia umowy Wykonawca zobowiązany jest udzielić kredytu krótkoterminowego w wysokości do 5.000.000 zł. W kolejnych latach budżetowych wysokość kredytu wynikać będzie z określonego przez Radę Miejską w Szubinie w uchwale budżetowej upoważnienia do zaciągania kredytu na pokrycie występującego w ciągu roku przejściowego deficytu budżetu Gminy. Kwota kredytu nigdy nie przekroczy ustalonego limitu w odrębnej umowie kredytowej.</w:t>
      </w:r>
    </w:p>
    <w:p w14:paraId="2ED17144" w14:textId="77777777" w:rsidR="00334D92" w:rsidRPr="002F1CAD" w:rsidRDefault="00334D92" w:rsidP="00334D92">
      <w:pPr>
        <w:numPr>
          <w:ilvl w:val="0"/>
          <w:numId w:val="4"/>
        </w:numPr>
        <w:spacing w:after="160" w:line="259" w:lineRule="auto"/>
        <w:contextualSpacing/>
        <w:jc w:val="left"/>
        <w:rPr>
          <w:rFonts w:eastAsiaTheme="minorHAnsi"/>
          <w:kern w:val="2"/>
          <w:szCs w:val="22"/>
          <w:lang w:eastAsia="en-US"/>
          <w14:ligatures w14:val="standardContextual"/>
        </w:rPr>
      </w:pPr>
      <w:r w:rsidRPr="002F1CAD">
        <w:rPr>
          <w:rFonts w:eastAsiaTheme="minorHAnsi"/>
          <w:kern w:val="2"/>
          <w:szCs w:val="22"/>
          <w:lang w:eastAsia="en-US"/>
          <w14:ligatures w14:val="standardContextual"/>
        </w:rPr>
        <w:t>kredyt udzielony zostanie bez opłat i prowizji, a jedynym kosztem dla Zamawiającego będą odsetki od rzeczywiście wykorzystanej kwoty kredytu, naliczane na koniec miesiąca w którym wystąpiło saldo ujemne,</w:t>
      </w:r>
    </w:p>
    <w:p w14:paraId="33F31B5D" w14:textId="77777777" w:rsidR="00334D92" w:rsidRPr="002F1CAD" w:rsidRDefault="00334D92" w:rsidP="00334D92">
      <w:pPr>
        <w:numPr>
          <w:ilvl w:val="0"/>
          <w:numId w:val="4"/>
        </w:numPr>
        <w:spacing w:after="160" w:line="259" w:lineRule="auto"/>
        <w:contextualSpacing/>
        <w:jc w:val="left"/>
        <w:rPr>
          <w:rFonts w:eastAsiaTheme="minorHAnsi"/>
          <w:kern w:val="2"/>
          <w:szCs w:val="22"/>
          <w:lang w:eastAsia="en-US"/>
          <w14:ligatures w14:val="standardContextual"/>
        </w:rPr>
      </w:pPr>
      <w:r w:rsidRPr="002F1CAD">
        <w:rPr>
          <w:rFonts w:eastAsiaTheme="minorHAnsi"/>
          <w:kern w:val="2"/>
          <w:szCs w:val="22"/>
          <w:lang w:eastAsia="en-US"/>
          <w14:ligatures w14:val="standardContextual"/>
        </w:rPr>
        <w:t>każdy wpływ na rachunek bieżący będzie powodował automatyczne zmniejszenie salda kredytu,</w:t>
      </w:r>
    </w:p>
    <w:p w14:paraId="106D9A93" w14:textId="77777777" w:rsidR="00334D92" w:rsidRPr="002F1CAD" w:rsidRDefault="00334D92" w:rsidP="00334D92">
      <w:pPr>
        <w:numPr>
          <w:ilvl w:val="0"/>
          <w:numId w:val="4"/>
        </w:numPr>
        <w:spacing w:after="160" w:line="259" w:lineRule="auto"/>
        <w:contextualSpacing/>
        <w:jc w:val="left"/>
        <w:rPr>
          <w:rFonts w:eastAsiaTheme="minorHAnsi"/>
          <w:kern w:val="2"/>
          <w:szCs w:val="22"/>
          <w:lang w:eastAsia="en-US"/>
          <w14:ligatures w14:val="standardContextual"/>
        </w:rPr>
      </w:pPr>
      <w:r w:rsidRPr="002F1CAD">
        <w:rPr>
          <w:rFonts w:eastAsiaTheme="minorHAnsi"/>
          <w:kern w:val="2"/>
          <w:szCs w:val="22"/>
          <w:lang w:eastAsia="en-US"/>
          <w14:ligatures w14:val="standardContextual"/>
        </w:rPr>
        <w:t>kredyt będzie spłacany nie później niż ostatniego dnia roboczego danego roku, a w ostatnim roku obowiązywania umowy do ostatniego dnia jej obowiązywania,</w:t>
      </w:r>
    </w:p>
    <w:p w14:paraId="57CFC06F" w14:textId="77777777" w:rsidR="00334D92" w:rsidRPr="002F1CAD" w:rsidRDefault="00334D92" w:rsidP="00334D92">
      <w:pPr>
        <w:numPr>
          <w:ilvl w:val="0"/>
          <w:numId w:val="4"/>
        </w:numPr>
        <w:spacing w:after="160" w:line="259" w:lineRule="auto"/>
        <w:contextualSpacing/>
        <w:jc w:val="left"/>
        <w:rPr>
          <w:rFonts w:eastAsiaTheme="minorHAnsi"/>
          <w:kern w:val="2"/>
          <w:szCs w:val="22"/>
          <w:lang w:eastAsia="en-US"/>
          <w14:ligatures w14:val="standardContextual"/>
        </w:rPr>
      </w:pPr>
      <w:r w:rsidRPr="002F1CAD">
        <w:rPr>
          <w:rFonts w:eastAsiaTheme="minorHAnsi"/>
          <w:kern w:val="2"/>
          <w:szCs w:val="22"/>
          <w:lang w:eastAsia="en-US"/>
          <w14:ligatures w14:val="standardContextual"/>
        </w:rPr>
        <w:t xml:space="preserve">oprocentowanie kredytu krótkoterminowego będzie opierało się o stopę WIBOR 1M </w:t>
      </w:r>
      <w:r w:rsidRPr="002F1CAD">
        <w:rPr>
          <w:rFonts w:eastAsiaTheme="minorHAnsi"/>
          <w:bCs/>
          <w:color w:val="000000"/>
          <w:kern w:val="2"/>
          <w:szCs w:val="22"/>
          <w:lang w:eastAsia="en-US"/>
          <w14:ligatures w14:val="standardContextual"/>
        </w:rPr>
        <w:t>na okres 365 dni (366 dni w przypadku lat przestępnych) w ratach malejących płatnych miesięcznie,</w:t>
      </w:r>
      <w:r w:rsidRPr="002F1CAD">
        <w:rPr>
          <w:rFonts w:eastAsiaTheme="minorHAnsi"/>
          <w:kern w:val="2"/>
          <w:szCs w:val="22"/>
          <w:lang w:eastAsia="en-US"/>
          <w14:ligatures w14:val="standardContextual"/>
        </w:rPr>
        <w:t xml:space="preserve"> powiększoną /pomniejszoną o zaoferowaną przez Wykonawcę stałą marżę </w:t>
      </w:r>
    </w:p>
    <w:p w14:paraId="581643A8" w14:textId="77777777" w:rsidR="00334D92" w:rsidRPr="002F1CAD" w:rsidRDefault="00334D92" w:rsidP="00334D92">
      <w:pPr>
        <w:spacing w:line="259" w:lineRule="auto"/>
        <w:ind w:left="1211"/>
        <w:contextualSpacing/>
        <w:rPr>
          <w:rFonts w:eastAsiaTheme="minorHAnsi"/>
          <w:kern w:val="2"/>
          <w:szCs w:val="22"/>
          <w:lang w:eastAsia="en-US"/>
          <w14:ligatures w14:val="standardContextual"/>
        </w:rPr>
      </w:pPr>
      <w:r w:rsidRPr="002F1CAD">
        <w:rPr>
          <w:rFonts w:eastAsiaTheme="minorHAnsi"/>
          <w:kern w:val="2"/>
          <w:szCs w:val="22"/>
          <w:lang w:eastAsia="en-US"/>
          <w14:ligatures w14:val="standardContextual"/>
        </w:rPr>
        <w:t>(z oferty) lub oferowany upust,</w:t>
      </w:r>
    </w:p>
    <w:p w14:paraId="692E5BFF" w14:textId="77777777" w:rsidR="00334D92" w:rsidRPr="002F1CAD" w:rsidRDefault="00334D92" w:rsidP="00334D92">
      <w:pPr>
        <w:numPr>
          <w:ilvl w:val="0"/>
          <w:numId w:val="4"/>
        </w:numPr>
        <w:spacing w:after="160" w:line="259" w:lineRule="auto"/>
        <w:ind w:left="851"/>
        <w:contextualSpacing/>
        <w:jc w:val="left"/>
        <w:rPr>
          <w:rFonts w:eastAsiaTheme="minorHAnsi"/>
          <w:kern w:val="2"/>
          <w:szCs w:val="22"/>
          <w:lang w:eastAsia="en-US"/>
          <w14:ligatures w14:val="standardContextual"/>
        </w:rPr>
      </w:pPr>
      <w:r w:rsidRPr="002F1CAD">
        <w:rPr>
          <w:rFonts w:eastAsiaTheme="minorHAnsi"/>
          <w:kern w:val="2"/>
          <w:szCs w:val="22"/>
          <w:lang w:eastAsia="en-US"/>
          <w14:ligatures w14:val="standardContextual"/>
        </w:rPr>
        <w:t>zabezpieczenie kredytu w rachunku bieżącym budżetu Gminy stanowić będzie weksel in blanco wraz z deklaracją wekslową. Kontrasygnata Skarbnika Gminy zostanie złożona  na deklaracji wekslowej,</w:t>
      </w:r>
    </w:p>
    <w:p w14:paraId="328C28EB" w14:textId="77777777" w:rsidR="00334D92" w:rsidRPr="002F1CAD" w:rsidRDefault="00334D92" w:rsidP="00334D92">
      <w:pPr>
        <w:numPr>
          <w:ilvl w:val="0"/>
          <w:numId w:val="4"/>
        </w:numPr>
        <w:spacing w:after="160" w:line="259" w:lineRule="auto"/>
        <w:ind w:left="851"/>
        <w:contextualSpacing/>
        <w:jc w:val="left"/>
        <w:rPr>
          <w:rFonts w:eastAsiaTheme="minorHAnsi"/>
          <w:kern w:val="2"/>
          <w:szCs w:val="22"/>
          <w:lang w:eastAsia="en-US"/>
          <w14:ligatures w14:val="standardContextual"/>
        </w:rPr>
      </w:pPr>
      <w:r w:rsidRPr="002F1CAD">
        <w:rPr>
          <w:rFonts w:eastAsiaTheme="minorHAnsi"/>
          <w:kern w:val="2"/>
          <w:szCs w:val="22"/>
          <w:lang w:eastAsia="en-US"/>
          <w14:ligatures w14:val="standardContextual"/>
        </w:rPr>
        <w:t xml:space="preserve">do celów przygotowania oferty przyjęto średnie prognozowane zadłużenie w ramach kredytu w rachunku bieżącym na poziomie 5.000.000 zł w okresie </w:t>
      </w:r>
      <w:r w:rsidRPr="002F1CAD">
        <w:rPr>
          <w:rFonts w:eastAsiaTheme="minorHAnsi"/>
          <w:bCs/>
          <w:color w:val="000000"/>
          <w:kern w:val="2"/>
          <w:szCs w:val="22"/>
          <w:lang w:eastAsia="en-US"/>
          <w14:ligatures w14:val="standardContextual"/>
        </w:rPr>
        <w:t>365 dni (366 dni w przypadku lat przestępnych) w ratach malejących płatnych miesięcznie</w:t>
      </w:r>
      <w:r w:rsidRPr="002F1CAD">
        <w:rPr>
          <w:rFonts w:eastAsiaTheme="minorHAnsi"/>
          <w:kern w:val="2"/>
          <w:szCs w:val="22"/>
          <w:lang w:eastAsia="en-US"/>
          <w14:ligatures w14:val="standardContextual"/>
        </w:rPr>
        <w:t xml:space="preserve"> w każdym roku obowiązywania umowy.</w:t>
      </w:r>
    </w:p>
    <w:p w14:paraId="460A8CB2" w14:textId="77777777" w:rsidR="00334D92" w:rsidRPr="002F1CAD" w:rsidRDefault="00334D92" w:rsidP="00334D92">
      <w:pPr>
        <w:numPr>
          <w:ilvl w:val="0"/>
          <w:numId w:val="3"/>
        </w:numPr>
        <w:spacing w:after="160" w:line="259" w:lineRule="auto"/>
        <w:ind w:left="284"/>
        <w:contextualSpacing/>
        <w:jc w:val="left"/>
        <w:rPr>
          <w:rFonts w:eastAsiaTheme="minorHAnsi"/>
          <w:kern w:val="2"/>
          <w:szCs w:val="22"/>
          <w:lang w:eastAsia="en-US"/>
          <w14:ligatures w14:val="standardContextual"/>
        </w:rPr>
      </w:pPr>
      <w:r w:rsidRPr="002F1CAD">
        <w:rPr>
          <w:rFonts w:eastAsiaTheme="minorHAnsi"/>
          <w:kern w:val="2"/>
          <w:szCs w:val="22"/>
          <w:lang w:eastAsia="en-US"/>
          <w14:ligatures w14:val="standardContextual"/>
        </w:rPr>
        <w:t>Zapewnieniu obsługi gotówkowej dla wszystkich jednostek gminnych, w tym:</w:t>
      </w:r>
    </w:p>
    <w:p w14:paraId="1DC473E4" w14:textId="77777777" w:rsidR="00334D92" w:rsidRPr="002F1CAD" w:rsidRDefault="00334D92" w:rsidP="00334D92">
      <w:pPr>
        <w:numPr>
          <w:ilvl w:val="0"/>
          <w:numId w:val="9"/>
        </w:numPr>
        <w:spacing w:after="160" w:line="259" w:lineRule="auto"/>
        <w:contextualSpacing/>
        <w:jc w:val="left"/>
        <w:rPr>
          <w:rFonts w:eastAsiaTheme="minorHAnsi"/>
          <w:kern w:val="2"/>
          <w:szCs w:val="22"/>
          <w:lang w:eastAsia="en-US"/>
          <w14:ligatures w14:val="standardContextual"/>
        </w:rPr>
      </w:pPr>
      <w:r w:rsidRPr="002F1CAD">
        <w:rPr>
          <w:rFonts w:eastAsiaTheme="minorHAnsi"/>
          <w:kern w:val="2"/>
          <w:szCs w:val="22"/>
          <w:lang w:eastAsia="en-US"/>
          <w14:ligatures w14:val="standardContextual"/>
        </w:rPr>
        <w:lastRenderedPageBreak/>
        <w:t>wpłat gotówki i wypłat gotówkowych na drukach obowiązujących u Zamawiającego np. listy wypłat zatwierdzonych do wypłaty przez osoby wskazane w karcie wzorów podpisów,</w:t>
      </w:r>
    </w:p>
    <w:p w14:paraId="149EA289" w14:textId="77777777" w:rsidR="00334D92" w:rsidRPr="002F1CAD" w:rsidRDefault="00334D92" w:rsidP="00334D92">
      <w:pPr>
        <w:numPr>
          <w:ilvl w:val="0"/>
          <w:numId w:val="9"/>
        </w:numPr>
        <w:spacing w:after="160" w:line="259" w:lineRule="auto"/>
        <w:contextualSpacing/>
        <w:jc w:val="left"/>
        <w:rPr>
          <w:rFonts w:eastAsiaTheme="minorHAnsi"/>
          <w:kern w:val="2"/>
          <w:szCs w:val="22"/>
          <w:lang w:eastAsia="en-US"/>
          <w14:ligatures w14:val="standardContextual"/>
        </w:rPr>
      </w:pPr>
      <w:r w:rsidRPr="002F1CAD">
        <w:rPr>
          <w:rFonts w:eastAsiaTheme="minorHAnsi"/>
          <w:kern w:val="2"/>
          <w:szCs w:val="22"/>
          <w:lang w:eastAsia="en-US"/>
          <w14:ligatures w14:val="standardContextual"/>
        </w:rPr>
        <w:t>dostarczanie książeczek czekowych w celu możliwości ich realizacji.</w:t>
      </w:r>
    </w:p>
    <w:p w14:paraId="24CE17CB" w14:textId="77777777" w:rsidR="00334D92" w:rsidRPr="002F1CAD" w:rsidRDefault="00334D92" w:rsidP="00334D92">
      <w:pPr>
        <w:numPr>
          <w:ilvl w:val="0"/>
          <w:numId w:val="3"/>
        </w:numPr>
        <w:spacing w:after="160" w:line="259" w:lineRule="auto"/>
        <w:ind w:left="284"/>
        <w:contextualSpacing/>
        <w:jc w:val="left"/>
        <w:rPr>
          <w:rFonts w:eastAsiaTheme="minorHAnsi"/>
          <w:kern w:val="2"/>
          <w:szCs w:val="22"/>
          <w:lang w:eastAsia="en-US"/>
          <w14:ligatures w14:val="standardContextual"/>
        </w:rPr>
      </w:pPr>
      <w:r w:rsidRPr="002F1CAD">
        <w:rPr>
          <w:rFonts w:eastAsiaTheme="minorHAnsi"/>
          <w:kern w:val="2"/>
          <w:szCs w:val="22"/>
          <w:lang w:eastAsia="en-US"/>
          <w14:ligatures w14:val="standardContextual"/>
        </w:rPr>
        <w:t>„Zerowaniu” rachunków bankowych zgodnie z dyspozycjami jednostek budżetowych, polegające na przekazaniu w ostatnim dniu roboczym każdego roku kwot pozostałych na tych rachunkach na wskazany rachunek bankowy.</w:t>
      </w:r>
    </w:p>
    <w:p w14:paraId="11739F2A" w14:textId="77777777" w:rsidR="00334D92" w:rsidRPr="002F1CAD" w:rsidRDefault="00334D92" w:rsidP="00334D92">
      <w:pPr>
        <w:numPr>
          <w:ilvl w:val="0"/>
          <w:numId w:val="3"/>
        </w:numPr>
        <w:spacing w:after="160" w:line="259" w:lineRule="auto"/>
        <w:ind w:left="284"/>
        <w:contextualSpacing/>
        <w:jc w:val="left"/>
        <w:rPr>
          <w:rFonts w:eastAsiaTheme="minorHAnsi"/>
          <w:kern w:val="2"/>
          <w:szCs w:val="22"/>
          <w:lang w:eastAsia="en-US"/>
          <w14:ligatures w14:val="standardContextual"/>
        </w:rPr>
      </w:pPr>
      <w:r w:rsidRPr="002F1CAD">
        <w:rPr>
          <w:rFonts w:eastAsiaTheme="minorHAnsi"/>
          <w:kern w:val="2"/>
          <w:szCs w:val="22"/>
          <w:lang w:eastAsia="en-US"/>
          <w14:ligatures w14:val="standardContextual"/>
        </w:rPr>
        <w:t xml:space="preserve">Nieodpłatne udostępnianie wyciągów bankowych w wersji papierowej lub w wersji elektronicznej wg potrzeb Zamawiającego dla budżetu gminy i jednostek budżetowych, o których mowa w pkt. 4.  </w:t>
      </w:r>
    </w:p>
    <w:p w14:paraId="1BADCEA0" w14:textId="77777777" w:rsidR="00334D92" w:rsidRPr="002F1CAD" w:rsidRDefault="00334D92" w:rsidP="00334D92">
      <w:pPr>
        <w:numPr>
          <w:ilvl w:val="0"/>
          <w:numId w:val="3"/>
        </w:numPr>
        <w:spacing w:after="160" w:line="259" w:lineRule="auto"/>
        <w:ind w:left="284"/>
        <w:contextualSpacing/>
        <w:jc w:val="left"/>
        <w:rPr>
          <w:rFonts w:eastAsiaTheme="minorHAnsi"/>
          <w:kern w:val="2"/>
          <w:szCs w:val="22"/>
          <w:lang w:eastAsia="en-US"/>
          <w14:ligatures w14:val="standardContextual"/>
        </w:rPr>
      </w:pPr>
      <w:r w:rsidRPr="002F1CAD">
        <w:rPr>
          <w:rFonts w:eastAsiaTheme="minorHAnsi"/>
          <w:kern w:val="2"/>
          <w:szCs w:val="22"/>
          <w:lang w:eastAsia="en-US"/>
          <w14:ligatures w14:val="standardContextual"/>
        </w:rPr>
        <w:t>Zamawiający zastrzega sobie, aby Bank zawarł umowę na obsługę bankową z Gminą Szubin, a karty wzorów podpisów były oddzielne dla każdej jednostki budżetowej.</w:t>
      </w:r>
    </w:p>
    <w:p w14:paraId="75DC84B9" w14:textId="77777777" w:rsidR="00334D92" w:rsidRPr="002F1CAD" w:rsidRDefault="00334D92" w:rsidP="00334D92">
      <w:pPr>
        <w:numPr>
          <w:ilvl w:val="0"/>
          <w:numId w:val="3"/>
        </w:numPr>
        <w:spacing w:after="160" w:line="259" w:lineRule="auto"/>
        <w:ind w:left="284"/>
        <w:contextualSpacing/>
        <w:jc w:val="left"/>
        <w:rPr>
          <w:rFonts w:eastAsiaTheme="minorHAnsi"/>
          <w:kern w:val="2"/>
          <w:szCs w:val="22"/>
          <w:lang w:eastAsia="en-US"/>
          <w14:ligatures w14:val="standardContextual"/>
        </w:rPr>
      </w:pPr>
      <w:r w:rsidRPr="002F1CAD">
        <w:rPr>
          <w:rFonts w:eastAsiaTheme="minorHAnsi"/>
          <w:kern w:val="2"/>
          <w:szCs w:val="22"/>
          <w:lang w:eastAsia="en-US"/>
          <w14:ligatures w14:val="standardContextual"/>
        </w:rPr>
        <w:t xml:space="preserve">Zamawiający otrzymuje do umowy na obsługę bankową potwierdzenia otwarcia/posiadania rachunku, które są dokumentem potwierdzającym zawarcie umowy o prowadzenie danego rodzaju rachunku. Potwierdzenie to stanowi integralną część przedmiotowej umowy. </w:t>
      </w:r>
    </w:p>
    <w:p w14:paraId="27DC9AAE" w14:textId="77777777" w:rsidR="00334D92" w:rsidRPr="002F1CAD" w:rsidRDefault="00334D92" w:rsidP="00334D92">
      <w:pPr>
        <w:numPr>
          <w:ilvl w:val="0"/>
          <w:numId w:val="3"/>
        </w:numPr>
        <w:spacing w:after="160" w:line="259" w:lineRule="auto"/>
        <w:ind w:left="284"/>
        <w:contextualSpacing/>
        <w:jc w:val="left"/>
        <w:rPr>
          <w:rFonts w:eastAsiaTheme="minorHAnsi"/>
          <w:kern w:val="2"/>
          <w:szCs w:val="22"/>
          <w:lang w:eastAsia="en-US"/>
          <w14:ligatures w14:val="standardContextual"/>
        </w:rPr>
      </w:pPr>
      <w:r w:rsidRPr="002F1CAD">
        <w:rPr>
          <w:rFonts w:eastAsiaTheme="minorHAnsi"/>
          <w:kern w:val="2"/>
          <w:szCs w:val="22"/>
          <w:lang w:eastAsia="en-US"/>
          <w14:ligatures w14:val="standardContextual"/>
        </w:rPr>
        <w:t>Oprocentowanie środków na rachunku płatnym na żądanie odbywać się będzie w odstępach miesięcznych, na wszystkich rachunkach bankowych jednostek wg oferty złożonej w formularzu ofertowym, tabela nr 3.</w:t>
      </w:r>
    </w:p>
    <w:p w14:paraId="5526C739" w14:textId="77777777" w:rsidR="00334D92" w:rsidRPr="002F1CAD" w:rsidRDefault="00334D92" w:rsidP="00334D92">
      <w:pPr>
        <w:numPr>
          <w:ilvl w:val="0"/>
          <w:numId w:val="3"/>
        </w:numPr>
        <w:spacing w:after="160" w:line="259" w:lineRule="auto"/>
        <w:ind w:left="284"/>
        <w:contextualSpacing/>
        <w:jc w:val="left"/>
        <w:rPr>
          <w:rFonts w:eastAsiaTheme="minorHAnsi"/>
          <w:kern w:val="2"/>
          <w:szCs w:val="22"/>
          <w:lang w:eastAsia="en-US"/>
          <w14:ligatures w14:val="standardContextual"/>
        </w:rPr>
      </w:pPr>
      <w:r w:rsidRPr="002F1CAD">
        <w:rPr>
          <w:rFonts w:eastAsiaTheme="minorHAnsi"/>
          <w:kern w:val="2"/>
          <w:szCs w:val="22"/>
          <w:lang w:eastAsia="en-US"/>
          <w14:ligatures w14:val="standardContextual"/>
        </w:rPr>
        <w:t>Wykonawca zobowiązany jest do przygotowania projektu umowy w terminie 3 dni od dnia rozstrzygnięcia postępowania.</w:t>
      </w:r>
    </w:p>
    <w:p w14:paraId="4BB5B085" w14:textId="77777777" w:rsidR="00334D92" w:rsidRPr="002F1CAD" w:rsidRDefault="00334D92" w:rsidP="00334D92">
      <w:pPr>
        <w:numPr>
          <w:ilvl w:val="0"/>
          <w:numId w:val="3"/>
        </w:numPr>
        <w:spacing w:after="160" w:line="259" w:lineRule="auto"/>
        <w:ind w:left="284"/>
        <w:contextualSpacing/>
        <w:jc w:val="left"/>
        <w:rPr>
          <w:rFonts w:eastAsiaTheme="minorHAnsi"/>
          <w:kern w:val="2"/>
          <w:szCs w:val="22"/>
          <w:lang w:eastAsia="en-US"/>
          <w14:ligatures w14:val="standardContextual"/>
        </w:rPr>
      </w:pPr>
      <w:r w:rsidRPr="002F1CAD">
        <w:rPr>
          <w:rFonts w:eastAsiaTheme="minorHAnsi"/>
          <w:kern w:val="2"/>
          <w:szCs w:val="22"/>
          <w:lang w:eastAsia="en-US"/>
          <w14:ligatures w14:val="standardContextual"/>
        </w:rPr>
        <w:t>W trakcie realizacji zamówienia liczba jednostek budżetowych, rachunków oraz innych czynności bankowych i usług  określonych w przedmiocie zamówienia może ulegać zmianie w zależności od bieżących potrzeb Zamawiającego na warunkach zadeklarowanych w ofercie.</w:t>
      </w:r>
    </w:p>
    <w:p w14:paraId="1441BDDA" w14:textId="77777777" w:rsidR="00334D92" w:rsidRPr="002F1CAD" w:rsidRDefault="00334D92" w:rsidP="00334D92">
      <w:pPr>
        <w:spacing w:after="160" w:line="259" w:lineRule="auto"/>
        <w:jc w:val="left"/>
        <w:rPr>
          <w:rFonts w:eastAsiaTheme="minorHAnsi"/>
          <w:kern w:val="2"/>
          <w:szCs w:val="22"/>
          <w:lang w:eastAsia="en-US"/>
          <w14:ligatures w14:val="standardContextual"/>
        </w:rPr>
      </w:pPr>
    </w:p>
    <w:p w14:paraId="391D1E60" w14:textId="77777777" w:rsidR="00334D92" w:rsidRPr="002F1CAD" w:rsidRDefault="00334D92" w:rsidP="00334D92">
      <w:pPr>
        <w:rPr>
          <w:bCs/>
          <w:szCs w:val="22"/>
        </w:rPr>
      </w:pPr>
      <w:r w:rsidRPr="002F1CAD">
        <w:rPr>
          <w:bCs/>
          <w:szCs w:val="22"/>
        </w:rPr>
        <w:t>Dodatkowe informacje:</w:t>
      </w:r>
    </w:p>
    <w:p w14:paraId="2D231BF9" w14:textId="77777777" w:rsidR="00334D92" w:rsidRPr="002F1CAD" w:rsidRDefault="00334D92" w:rsidP="00334D9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Cs/>
        </w:rPr>
      </w:pPr>
      <w:r w:rsidRPr="002F1CAD">
        <w:rPr>
          <w:rFonts w:ascii="Times New Roman" w:hAnsi="Times New Roman" w:cs="Times New Roman"/>
          <w:bCs/>
        </w:rPr>
        <w:t xml:space="preserve">Sprawozdania budżetowe i finansowe oraz dane z realizacji budżetu Gminy, a także opinie Regionalnej Izby Obrachunkowej znajdują się na stronie BIP Urzędu Miejskiego w Szubinie – </w:t>
      </w:r>
      <w:hyperlink r:id="rId7" w:history="1">
        <w:r w:rsidRPr="002F1CAD">
          <w:rPr>
            <w:rStyle w:val="Hipercze"/>
            <w:rFonts w:ascii="Times New Roman" w:hAnsi="Times New Roman" w:cs="Times New Roman"/>
            <w:bCs/>
          </w:rPr>
          <w:t>www.bip.szubin.pl</w:t>
        </w:r>
      </w:hyperlink>
    </w:p>
    <w:p w14:paraId="36F4E3CB" w14:textId="77777777" w:rsidR="00334D92" w:rsidRPr="002F1CAD" w:rsidRDefault="00334D92" w:rsidP="00334D9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Cs/>
        </w:rPr>
      </w:pPr>
      <w:r w:rsidRPr="002F1CAD">
        <w:rPr>
          <w:rFonts w:ascii="Times New Roman" w:hAnsi="Times New Roman" w:cs="Times New Roman"/>
          <w:bCs/>
        </w:rPr>
        <w:t>budżet gminy Szubin na 2024 rok według stanu na dzień 25 marca 2024r. wynosi:</w:t>
      </w:r>
    </w:p>
    <w:p w14:paraId="6BD3AF65" w14:textId="77777777" w:rsidR="00334D92" w:rsidRPr="002F1CAD" w:rsidRDefault="00334D92" w:rsidP="00334D92">
      <w:pPr>
        <w:pStyle w:val="Akapitzlist"/>
        <w:jc w:val="both"/>
        <w:rPr>
          <w:rFonts w:ascii="Times New Roman" w:hAnsi="Times New Roman" w:cs="Times New Roman"/>
          <w:bCs/>
        </w:rPr>
      </w:pPr>
      <w:r w:rsidRPr="002F1CAD">
        <w:rPr>
          <w:rFonts w:ascii="Times New Roman" w:hAnsi="Times New Roman" w:cs="Times New Roman"/>
          <w:bCs/>
        </w:rPr>
        <w:t>- dochody      -   176.028.211,43 zł,</w:t>
      </w:r>
    </w:p>
    <w:p w14:paraId="32FCAEED" w14:textId="77777777" w:rsidR="00334D92" w:rsidRPr="002F1CAD" w:rsidRDefault="00334D92" w:rsidP="00334D92">
      <w:pPr>
        <w:pStyle w:val="Akapitzlist"/>
        <w:jc w:val="both"/>
        <w:rPr>
          <w:rFonts w:ascii="Times New Roman" w:hAnsi="Times New Roman" w:cs="Times New Roman"/>
          <w:bCs/>
        </w:rPr>
      </w:pPr>
      <w:r w:rsidRPr="002F1CAD">
        <w:rPr>
          <w:rFonts w:ascii="Times New Roman" w:hAnsi="Times New Roman" w:cs="Times New Roman"/>
          <w:bCs/>
        </w:rPr>
        <w:t>- wydatki       -   190.628.878,27 zł,</w:t>
      </w:r>
    </w:p>
    <w:p w14:paraId="22CF900B" w14:textId="77777777" w:rsidR="00334D92" w:rsidRPr="002F1CAD" w:rsidRDefault="00334D92" w:rsidP="00334D92">
      <w:pPr>
        <w:pStyle w:val="Akapitzlist"/>
        <w:jc w:val="both"/>
        <w:rPr>
          <w:rFonts w:ascii="Times New Roman" w:hAnsi="Times New Roman" w:cs="Times New Roman"/>
          <w:bCs/>
        </w:rPr>
      </w:pPr>
      <w:r w:rsidRPr="002F1CAD">
        <w:rPr>
          <w:rFonts w:ascii="Times New Roman" w:hAnsi="Times New Roman" w:cs="Times New Roman"/>
          <w:bCs/>
        </w:rPr>
        <w:t>- przychody   -     17.679.194,84 zł,</w:t>
      </w:r>
    </w:p>
    <w:p w14:paraId="0FD5B696" w14:textId="77777777" w:rsidR="00334D92" w:rsidRPr="002F1CAD" w:rsidRDefault="00334D92" w:rsidP="00334D92">
      <w:pPr>
        <w:pStyle w:val="Akapitzlist"/>
        <w:jc w:val="both"/>
        <w:rPr>
          <w:rFonts w:ascii="Times New Roman" w:hAnsi="Times New Roman" w:cs="Times New Roman"/>
          <w:bCs/>
        </w:rPr>
      </w:pPr>
      <w:r w:rsidRPr="002F1CAD">
        <w:rPr>
          <w:rFonts w:ascii="Times New Roman" w:hAnsi="Times New Roman" w:cs="Times New Roman"/>
          <w:bCs/>
        </w:rPr>
        <w:t>- rozchody     -       3.078.528,00 zł.</w:t>
      </w:r>
    </w:p>
    <w:p w14:paraId="57E66750" w14:textId="77777777" w:rsidR="00AF318A" w:rsidRDefault="00AF318A"/>
    <w:sectPr w:rsidR="00AF31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187B1" w14:textId="77777777" w:rsidR="00AB5648" w:rsidRDefault="00AB5648" w:rsidP="00AB5648">
      <w:r>
        <w:separator/>
      </w:r>
    </w:p>
  </w:endnote>
  <w:endnote w:type="continuationSeparator" w:id="0">
    <w:p w14:paraId="59300BB5" w14:textId="77777777" w:rsidR="00AB5648" w:rsidRDefault="00AB5648" w:rsidP="00AB5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B3A27" w14:textId="77777777" w:rsidR="00B722DA" w:rsidRDefault="00B722D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58300993"/>
      <w:docPartObj>
        <w:docPartGallery w:val="Page Numbers (Bottom of Page)"/>
        <w:docPartUnique/>
      </w:docPartObj>
    </w:sdtPr>
    <w:sdtEndPr/>
    <w:sdtContent>
      <w:p w14:paraId="62D8EE87" w14:textId="16858D6D" w:rsidR="00AB5648" w:rsidRDefault="00AB564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DC7BF6C" w14:textId="77777777" w:rsidR="00AB5648" w:rsidRDefault="00AB564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22131" w14:textId="77777777" w:rsidR="00B722DA" w:rsidRDefault="00B722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3C959" w14:textId="77777777" w:rsidR="00AB5648" w:rsidRDefault="00AB5648" w:rsidP="00AB5648">
      <w:r>
        <w:separator/>
      </w:r>
    </w:p>
  </w:footnote>
  <w:footnote w:type="continuationSeparator" w:id="0">
    <w:p w14:paraId="3964C07C" w14:textId="77777777" w:rsidR="00AB5648" w:rsidRDefault="00AB5648" w:rsidP="00AB56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BCEE5" w14:textId="77777777" w:rsidR="00B722DA" w:rsidRDefault="00B722D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53987" w14:textId="5A0DB5AD" w:rsidR="00314F6A" w:rsidRDefault="00314F6A" w:rsidP="00314F6A">
    <w:pPr>
      <w:pStyle w:val="Nagwek"/>
      <w:jc w:val="right"/>
    </w:pPr>
    <w:r>
      <w:t xml:space="preserve">Załącznik </w:t>
    </w:r>
    <w:r w:rsidR="00B722DA">
      <w:t xml:space="preserve">nr </w:t>
    </w:r>
    <w:r>
      <w:t>23.1.2. do SWZ ZP.271.9.2024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0FA3B" w14:textId="77777777" w:rsidR="00B722DA" w:rsidRDefault="00B722D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43305"/>
    <w:multiLevelType w:val="hybridMultilevel"/>
    <w:tmpl w:val="19C05A20"/>
    <w:lvl w:ilvl="0" w:tplc="3BB4ECD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3767D8C"/>
    <w:multiLevelType w:val="hybridMultilevel"/>
    <w:tmpl w:val="BBB23564"/>
    <w:lvl w:ilvl="0" w:tplc="171848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362AB9"/>
    <w:multiLevelType w:val="hybridMultilevel"/>
    <w:tmpl w:val="EF02E5DE"/>
    <w:lvl w:ilvl="0" w:tplc="1EC49F1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99E2553"/>
    <w:multiLevelType w:val="hybridMultilevel"/>
    <w:tmpl w:val="1EE0F7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2439CB"/>
    <w:multiLevelType w:val="hybridMultilevel"/>
    <w:tmpl w:val="E01C2B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F461F4"/>
    <w:multiLevelType w:val="hybridMultilevel"/>
    <w:tmpl w:val="9E68948E"/>
    <w:lvl w:ilvl="0" w:tplc="1EC49F1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3B10544"/>
    <w:multiLevelType w:val="hybridMultilevel"/>
    <w:tmpl w:val="C49AD5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067B42"/>
    <w:multiLevelType w:val="hybridMultilevel"/>
    <w:tmpl w:val="23524BCC"/>
    <w:lvl w:ilvl="0" w:tplc="888E328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75202493"/>
    <w:multiLevelType w:val="hybridMultilevel"/>
    <w:tmpl w:val="4EE2BD32"/>
    <w:lvl w:ilvl="0" w:tplc="1EC49F1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480314653">
    <w:abstractNumId w:val="6"/>
  </w:num>
  <w:num w:numId="2" w16cid:durableId="690955587">
    <w:abstractNumId w:val="4"/>
  </w:num>
  <w:num w:numId="3" w16cid:durableId="1661494684">
    <w:abstractNumId w:val="1"/>
  </w:num>
  <w:num w:numId="4" w16cid:durableId="1342661831">
    <w:abstractNumId w:val="0"/>
  </w:num>
  <w:num w:numId="5" w16cid:durableId="769348987">
    <w:abstractNumId w:val="3"/>
  </w:num>
  <w:num w:numId="6" w16cid:durableId="456726778">
    <w:abstractNumId w:val="5"/>
  </w:num>
  <w:num w:numId="7" w16cid:durableId="745615406">
    <w:abstractNumId w:val="2"/>
  </w:num>
  <w:num w:numId="8" w16cid:durableId="1891649378">
    <w:abstractNumId w:val="8"/>
  </w:num>
  <w:num w:numId="9" w16cid:durableId="77806387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DF8"/>
    <w:rsid w:val="00151DF8"/>
    <w:rsid w:val="00314F6A"/>
    <w:rsid w:val="00334D92"/>
    <w:rsid w:val="006448A3"/>
    <w:rsid w:val="006D0B32"/>
    <w:rsid w:val="00AB5648"/>
    <w:rsid w:val="00AF318A"/>
    <w:rsid w:val="00B722DA"/>
    <w:rsid w:val="00C35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796D4"/>
  <w15:chartTrackingRefBased/>
  <w15:docId w15:val="{3D71A4F0-26C6-42D0-965A-30582903A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4D92"/>
    <w:pPr>
      <w:spacing w:after="0" w:line="240" w:lineRule="auto"/>
      <w:jc w:val="both"/>
    </w:pPr>
    <w:rPr>
      <w:rFonts w:ascii="Times New Roman" w:eastAsia="Times New Roman" w:hAnsi="Times New Roman" w:cs="Times New Roman"/>
      <w:kern w:val="0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334D9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34D92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TableContents">
    <w:name w:val="Table Contents"/>
    <w:basedOn w:val="Normalny"/>
    <w:rsid w:val="00334D92"/>
    <w:pPr>
      <w:suppressLineNumbers/>
      <w:suppressAutoHyphens/>
      <w:autoSpaceDN w:val="0"/>
      <w:jc w:val="left"/>
    </w:pPr>
    <w:rPr>
      <w:kern w:val="3"/>
      <w:sz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AB56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5648"/>
    <w:rPr>
      <w:rFonts w:ascii="Times New Roman" w:eastAsia="Times New Roman" w:hAnsi="Times New Roman" w:cs="Times New Roman"/>
      <w:kern w:val="0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AB56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5648"/>
    <w:rPr>
      <w:rFonts w:ascii="Times New Roman" w:eastAsia="Times New Roman" w:hAnsi="Times New Roman" w:cs="Times New Roman"/>
      <w:kern w:val="0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bip.szubin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1658</Words>
  <Characters>9949</Characters>
  <Application>Microsoft Office Word</Application>
  <DocSecurity>0</DocSecurity>
  <Lines>82</Lines>
  <Paragraphs>23</Paragraphs>
  <ScaleCrop>false</ScaleCrop>
  <Company/>
  <LinksUpToDate>false</LinksUpToDate>
  <CharactersWithSpaces>11584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Jasińska</dc:creator>
  <cp:keywords/>
  <dc:description/>
  <cp:lastModifiedBy>Emilia Jasińska</cp:lastModifiedBy>
  <cp:revision>8</cp:revision>
  <dcterms:created xsi:type="dcterms:W3CDTF">2024-04-05T13:00:00Z</dcterms:created>
  <dcterms:modified xsi:type="dcterms:W3CDTF">2024-04-10T12:36:00Z</dcterms:modified>
</cp:coreProperties>
</file>