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E4386" w14:textId="77777777" w:rsidR="00FB0BE1" w:rsidRPr="0068092A" w:rsidRDefault="00FB0BE1" w:rsidP="00FB0BE1">
      <w:pPr>
        <w:ind w:left="4956" w:firstLine="708"/>
        <w:rPr>
          <w:rFonts w:ascii="Arial" w:hAnsi="Arial" w:cs="Arial"/>
        </w:rPr>
      </w:pPr>
      <w:r w:rsidRPr="0068092A">
        <w:rPr>
          <w:rFonts w:ascii="Arial" w:hAnsi="Arial" w:cs="Arial"/>
        </w:rPr>
        <w:t>Świnoujście, dn. 13.09.2023r.</w:t>
      </w:r>
    </w:p>
    <w:p w14:paraId="1E514898" w14:textId="77777777" w:rsidR="00FB0BE1" w:rsidRPr="0068092A" w:rsidRDefault="00FB0BE1" w:rsidP="00FB0BE1">
      <w:pPr>
        <w:rPr>
          <w:rFonts w:ascii="Arial" w:hAnsi="Arial" w:cs="Arial"/>
        </w:rPr>
      </w:pPr>
    </w:p>
    <w:p w14:paraId="2F5AABB0" w14:textId="77777777" w:rsidR="00FB0BE1" w:rsidRPr="0068092A" w:rsidRDefault="00FB0BE1" w:rsidP="00FB0B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8092A">
        <w:rPr>
          <w:rFonts w:ascii="Arial" w:hAnsi="Arial" w:cs="Arial"/>
          <w:b/>
          <w:bCs/>
        </w:rPr>
        <w:t>Wykonawcy ubiegający się o udzielenie</w:t>
      </w:r>
    </w:p>
    <w:p w14:paraId="447948D1" w14:textId="77777777" w:rsidR="00FB0BE1" w:rsidRPr="0068092A" w:rsidRDefault="00FB0BE1" w:rsidP="00FB0B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8092A">
        <w:rPr>
          <w:rFonts w:ascii="Arial" w:hAnsi="Arial" w:cs="Arial"/>
          <w:b/>
          <w:bCs/>
        </w:rPr>
        <w:t>zamówienia</w:t>
      </w:r>
    </w:p>
    <w:p w14:paraId="7BEB5782" w14:textId="77777777" w:rsidR="00FB0BE1" w:rsidRPr="0068092A" w:rsidRDefault="00FB0BE1" w:rsidP="00FB0BE1">
      <w:pPr>
        <w:jc w:val="both"/>
        <w:rPr>
          <w:rFonts w:ascii="Arial" w:hAnsi="Arial" w:cs="Arial"/>
        </w:rPr>
      </w:pPr>
    </w:p>
    <w:p w14:paraId="0E891169" w14:textId="77777777" w:rsidR="00FB0BE1" w:rsidRPr="0068092A" w:rsidRDefault="00FB0BE1" w:rsidP="00FB0BE1">
      <w:pPr>
        <w:jc w:val="both"/>
        <w:rPr>
          <w:rFonts w:ascii="Arial" w:hAnsi="Arial" w:cs="Arial"/>
        </w:rPr>
      </w:pPr>
    </w:p>
    <w:p w14:paraId="3B6DB44C" w14:textId="77777777" w:rsidR="00FB0BE1" w:rsidRPr="0068092A" w:rsidRDefault="00FB0BE1" w:rsidP="00FB0BE1">
      <w:pPr>
        <w:rPr>
          <w:rFonts w:ascii="Arial" w:hAnsi="Arial" w:cs="Arial"/>
        </w:rPr>
      </w:pPr>
      <w:r w:rsidRPr="0068092A">
        <w:rPr>
          <w:rFonts w:ascii="Arial" w:hAnsi="Arial" w:cs="Arial"/>
        </w:rPr>
        <w:t>Dotyczy: postępowania prowadzonego w trybie przetargu nieograniczonego w oparciu o „Regulamin Wewnętrzny w sprawie zasad, form i trybu udzielania zamówień na wykonanie robót budowlanych, dostaw i usług” na realizację zamówienia „Zakup i dostawa dwóch układów kontroli parametrów ścieków dowożonych do stacji przyjęcia fekalii (przetwornik i sonda).”</w:t>
      </w:r>
    </w:p>
    <w:p w14:paraId="7AAAA890" w14:textId="77777777" w:rsidR="00FB0BE1" w:rsidRPr="0068092A" w:rsidRDefault="00FB0BE1" w:rsidP="00FB0BE1">
      <w:pPr>
        <w:rPr>
          <w:rFonts w:ascii="Arial" w:hAnsi="Arial" w:cs="Arial"/>
          <w:b/>
        </w:rPr>
      </w:pPr>
    </w:p>
    <w:p w14:paraId="00119E2B" w14:textId="77777777" w:rsidR="00FB0BE1" w:rsidRPr="0068092A" w:rsidRDefault="00FB0BE1" w:rsidP="00FB0BE1">
      <w:pPr>
        <w:jc w:val="center"/>
        <w:rPr>
          <w:rFonts w:ascii="Arial" w:hAnsi="Arial" w:cs="Arial"/>
          <w:b/>
        </w:rPr>
      </w:pPr>
    </w:p>
    <w:p w14:paraId="3EED82DB" w14:textId="77777777" w:rsidR="00FB0BE1" w:rsidRPr="0068092A" w:rsidRDefault="00FB0BE1" w:rsidP="00FB0BE1">
      <w:pPr>
        <w:jc w:val="center"/>
        <w:rPr>
          <w:rFonts w:ascii="Arial" w:hAnsi="Arial" w:cs="Arial"/>
          <w:b/>
        </w:rPr>
      </w:pPr>
      <w:r w:rsidRPr="0068092A">
        <w:rPr>
          <w:rFonts w:ascii="Arial" w:hAnsi="Arial" w:cs="Arial"/>
          <w:b/>
        </w:rPr>
        <w:t>Odpowiedź na pytanie Wykonawcy</w:t>
      </w:r>
    </w:p>
    <w:p w14:paraId="38C1DDFB" w14:textId="77777777" w:rsidR="00FB0BE1" w:rsidRPr="0068092A" w:rsidRDefault="00FB0BE1" w:rsidP="00FB0BE1">
      <w:pPr>
        <w:rPr>
          <w:rFonts w:ascii="Arial" w:hAnsi="Arial" w:cs="Arial"/>
          <w:b/>
        </w:rPr>
      </w:pPr>
    </w:p>
    <w:p w14:paraId="006DC62C" w14:textId="77777777" w:rsidR="00FB0BE1" w:rsidRPr="0068092A" w:rsidRDefault="00FB0BE1" w:rsidP="00FB0BE1">
      <w:pPr>
        <w:jc w:val="both"/>
        <w:rPr>
          <w:rFonts w:ascii="Arial" w:hAnsi="Arial" w:cs="Arial"/>
        </w:rPr>
      </w:pPr>
      <w:r w:rsidRPr="0068092A">
        <w:rPr>
          <w:rFonts w:ascii="Arial" w:hAnsi="Arial" w:cs="Arial"/>
        </w:rPr>
        <w:t>W związku z wniesionym przez Wykonawcę pytania do specyfikacji istotnych warunków zamówienia w w/w postępowaniu, Zamawiający poniżej publikuje treść pytania oraz odpowiedź:</w:t>
      </w:r>
    </w:p>
    <w:p w14:paraId="0E582D40" w14:textId="77777777" w:rsidR="00FB0BE1" w:rsidRPr="0068092A" w:rsidRDefault="00FB0BE1" w:rsidP="00FB0BE1">
      <w:pPr>
        <w:jc w:val="both"/>
        <w:rPr>
          <w:rFonts w:ascii="Arial" w:hAnsi="Arial" w:cs="Arial"/>
          <w:u w:val="single"/>
        </w:rPr>
      </w:pPr>
    </w:p>
    <w:p w14:paraId="67CCAA9E" w14:textId="77777777" w:rsidR="00FB0BE1" w:rsidRPr="0068092A" w:rsidRDefault="00FB0BE1" w:rsidP="00FB0BE1">
      <w:pPr>
        <w:rPr>
          <w:rFonts w:ascii="Arial" w:hAnsi="Arial" w:cs="Arial"/>
          <w:b/>
          <w:u w:val="single"/>
        </w:rPr>
      </w:pPr>
      <w:r w:rsidRPr="0068092A">
        <w:rPr>
          <w:rFonts w:ascii="Arial" w:hAnsi="Arial" w:cs="Arial"/>
          <w:b/>
          <w:u w:val="single"/>
        </w:rPr>
        <w:t xml:space="preserve">Pytanie </w:t>
      </w:r>
    </w:p>
    <w:p w14:paraId="31BA67D9" w14:textId="77777777" w:rsidR="00FB0BE1" w:rsidRPr="0068092A" w:rsidRDefault="00FB0BE1" w:rsidP="00FB0BE1">
      <w:pPr>
        <w:rPr>
          <w:rFonts w:ascii="Arial" w:hAnsi="Arial" w:cs="Arial"/>
        </w:rPr>
      </w:pPr>
      <w:r w:rsidRPr="0068092A">
        <w:rPr>
          <w:rFonts w:ascii="Arial" w:hAnsi="Arial" w:cs="Arial"/>
        </w:rPr>
        <w:t>Dzień dobry,</w:t>
      </w:r>
      <w:r w:rsidRPr="0068092A">
        <w:rPr>
          <w:rFonts w:ascii="Arial" w:hAnsi="Arial" w:cs="Arial"/>
        </w:rPr>
        <w:br/>
        <w:t xml:space="preserve">czy dopuszczają Państwo urządzenia innych producentów o tych samych parametrach lub lepszych (np. </w:t>
      </w:r>
      <w:proofErr w:type="spellStart"/>
      <w:r w:rsidRPr="0068092A">
        <w:rPr>
          <w:rFonts w:ascii="Arial" w:hAnsi="Arial" w:cs="Arial"/>
        </w:rPr>
        <w:t>Krohne</w:t>
      </w:r>
      <w:proofErr w:type="spellEnd"/>
      <w:r w:rsidRPr="0068092A">
        <w:rPr>
          <w:rFonts w:ascii="Arial" w:hAnsi="Arial" w:cs="Arial"/>
        </w:rPr>
        <w:t>)?</w:t>
      </w:r>
    </w:p>
    <w:p w14:paraId="572EB5F7" w14:textId="77777777" w:rsidR="00FB0BE1" w:rsidRPr="0068092A" w:rsidRDefault="00FB0BE1" w:rsidP="00FB0BE1">
      <w:pPr>
        <w:rPr>
          <w:rFonts w:ascii="Arial" w:hAnsi="Arial" w:cs="Arial"/>
        </w:rPr>
      </w:pPr>
    </w:p>
    <w:p w14:paraId="36079F2B" w14:textId="77777777" w:rsidR="00FB0BE1" w:rsidRPr="0068092A" w:rsidRDefault="00FB0BE1" w:rsidP="00FB0BE1">
      <w:pPr>
        <w:rPr>
          <w:rFonts w:ascii="Arial" w:hAnsi="Arial" w:cs="Arial"/>
          <w:b/>
          <w:bCs/>
          <w:u w:val="single"/>
        </w:rPr>
      </w:pPr>
      <w:r w:rsidRPr="0068092A">
        <w:rPr>
          <w:rFonts w:ascii="Arial" w:hAnsi="Arial" w:cs="Arial"/>
          <w:b/>
          <w:bCs/>
          <w:u w:val="single"/>
        </w:rPr>
        <w:t>Odpowiedź</w:t>
      </w:r>
    </w:p>
    <w:p w14:paraId="5D7217AD" w14:textId="77777777" w:rsidR="00FB0BE1" w:rsidRPr="0068092A" w:rsidRDefault="00FB0BE1" w:rsidP="00FB0BE1">
      <w:pPr>
        <w:jc w:val="both"/>
        <w:rPr>
          <w:rFonts w:ascii="Arial" w:hAnsi="Arial" w:cs="Arial"/>
        </w:rPr>
      </w:pPr>
      <w:r w:rsidRPr="0068092A">
        <w:rPr>
          <w:rFonts w:ascii="Arial" w:hAnsi="Arial" w:cs="Arial"/>
        </w:rPr>
        <w:t>Zamawiający informuje:</w:t>
      </w:r>
    </w:p>
    <w:p w14:paraId="7D0326A1" w14:textId="77777777" w:rsidR="00FB0BE1" w:rsidRPr="0068092A" w:rsidRDefault="00FB0BE1" w:rsidP="00FB0BE1">
      <w:pPr>
        <w:jc w:val="both"/>
        <w:rPr>
          <w:rFonts w:ascii="Arial" w:hAnsi="Arial" w:cs="Arial"/>
        </w:rPr>
      </w:pPr>
    </w:p>
    <w:p w14:paraId="7CEDE612" w14:textId="77777777" w:rsidR="00FB0BE1" w:rsidRPr="0068092A" w:rsidRDefault="00FB0BE1" w:rsidP="00FB0BE1">
      <w:pPr>
        <w:rPr>
          <w:rFonts w:ascii="Arial" w:hAnsi="Arial" w:cs="Arial"/>
        </w:rPr>
      </w:pPr>
      <w:r w:rsidRPr="0068092A">
        <w:rPr>
          <w:rFonts w:ascii="Arial" w:hAnsi="Arial" w:cs="Arial"/>
        </w:rPr>
        <w:t>Zamawiający nie dopuszcza urządzeń innych niż określone w SIWZ.</w:t>
      </w:r>
    </w:p>
    <w:p w14:paraId="3DBEE8D6" w14:textId="77777777" w:rsidR="00AB4CE7" w:rsidRPr="0068092A" w:rsidRDefault="00AB4CE7" w:rsidP="00AB4CE7">
      <w:pPr>
        <w:rPr>
          <w:rFonts w:ascii="Arial" w:hAnsi="Arial" w:cs="Arial"/>
        </w:rPr>
      </w:pPr>
    </w:p>
    <w:p w14:paraId="5FF73886" w14:textId="77777777" w:rsidR="00AB4CE7" w:rsidRPr="0068092A" w:rsidRDefault="00AB4CE7" w:rsidP="00AB4CE7">
      <w:pPr>
        <w:rPr>
          <w:rFonts w:ascii="Arial" w:hAnsi="Arial" w:cs="Arial"/>
        </w:rPr>
      </w:pPr>
    </w:p>
    <w:p w14:paraId="2A406444" w14:textId="77777777" w:rsidR="00AB4CE7" w:rsidRPr="0068092A" w:rsidRDefault="00AB4CE7" w:rsidP="00AB4CE7">
      <w:pPr>
        <w:rPr>
          <w:rFonts w:ascii="Arial" w:hAnsi="Arial" w:cs="Arial"/>
        </w:rPr>
      </w:pPr>
    </w:p>
    <w:p w14:paraId="03535AA6" w14:textId="77777777" w:rsidR="00AB4CE7" w:rsidRPr="0068092A" w:rsidRDefault="00AB4CE7" w:rsidP="00AB4CE7">
      <w:pPr>
        <w:rPr>
          <w:rFonts w:ascii="Arial" w:hAnsi="Arial" w:cs="Arial"/>
        </w:rPr>
      </w:pPr>
    </w:p>
    <w:p w14:paraId="2FC952E5" w14:textId="77777777" w:rsidR="00AB4CE7" w:rsidRPr="0068092A" w:rsidRDefault="00AB4CE7" w:rsidP="00AB4CE7">
      <w:pPr>
        <w:rPr>
          <w:rFonts w:ascii="Arial" w:hAnsi="Arial" w:cs="Arial"/>
        </w:rPr>
      </w:pPr>
    </w:p>
    <w:p w14:paraId="597DE4B2" w14:textId="77777777" w:rsidR="00AB4CE7" w:rsidRPr="0068092A" w:rsidRDefault="00AB4CE7" w:rsidP="00AB4CE7">
      <w:pPr>
        <w:rPr>
          <w:rFonts w:ascii="Arial" w:hAnsi="Arial" w:cs="Arial"/>
        </w:rPr>
      </w:pPr>
    </w:p>
    <w:p w14:paraId="4DBB78C6" w14:textId="4B3A8CF7" w:rsidR="00AB4CE7" w:rsidRPr="0068092A" w:rsidRDefault="008D75AF" w:rsidP="008D75AF">
      <w:pPr>
        <w:tabs>
          <w:tab w:val="left" w:pos="1344"/>
        </w:tabs>
        <w:rPr>
          <w:rFonts w:ascii="Arial" w:hAnsi="Arial" w:cs="Arial"/>
        </w:rPr>
      </w:pPr>
      <w:r w:rsidRPr="0068092A">
        <w:rPr>
          <w:rFonts w:ascii="Arial" w:hAnsi="Arial" w:cs="Arial"/>
        </w:rPr>
        <w:tab/>
      </w:r>
      <w:bookmarkStart w:id="0" w:name="_GoBack"/>
      <w:bookmarkEnd w:id="0"/>
    </w:p>
    <w:p w14:paraId="2C15244A" w14:textId="77777777" w:rsidR="00AB4CE7" w:rsidRPr="0068092A" w:rsidRDefault="00AB4CE7" w:rsidP="00AB4CE7">
      <w:pPr>
        <w:rPr>
          <w:rFonts w:ascii="Arial" w:hAnsi="Arial" w:cs="Arial"/>
        </w:rPr>
      </w:pPr>
    </w:p>
    <w:p w14:paraId="421DF4FD" w14:textId="77777777" w:rsidR="00AB4CE7" w:rsidRPr="0068092A" w:rsidRDefault="00AB4CE7" w:rsidP="00AB4CE7">
      <w:pPr>
        <w:rPr>
          <w:rFonts w:ascii="Arial" w:hAnsi="Arial" w:cs="Arial"/>
        </w:rPr>
      </w:pPr>
    </w:p>
    <w:p w14:paraId="124C5A0A" w14:textId="77777777" w:rsidR="00AB4CE7" w:rsidRPr="0068092A" w:rsidRDefault="00AB4CE7" w:rsidP="00AB4CE7">
      <w:pPr>
        <w:rPr>
          <w:rFonts w:ascii="Arial" w:hAnsi="Arial" w:cs="Arial"/>
        </w:rPr>
      </w:pPr>
    </w:p>
    <w:p w14:paraId="08748C7D" w14:textId="77777777" w:rsidR="00AD6C52" w:rsidRPr="0068092A" w:rsidRDefault="00AD6C52">
      <w:pPr>
        <w:rPr>
          <w:rFonts w:ascii="Arial" w:hAnsi="Arial" w:cs="Arial"/>
        </w:rPr>
      </w:pPr>
    </w:p>
    <w:sectPr w:rsidR="00AD6C52" w:rsidRPr="0068092A" w:rsidSect="00C03D02">
      <w:headerReference w:type="default" r:id="rId6"/>
      <w:footerReference w:type="even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6C3B4" w14:textId="77777777" w:rsidR="003D1800" w:rsidRDefault="003D1800" w:rsidP="00AB4CE7">
      <w:r>
        <w:separator/>
      </w:r>
    </w:p>
  </w:endnote>
  <w:endnote w:type="continuationSeparator" w:id="0">
    <w:p w14:paraId="27357769" w14:textId="77777777" w:rsidR="003D1800" w:rsidRDefault="003D1800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F263" w14:textId="77777777" w:rsidR="00170FCA" w:rsidRDefault="00170FCA">
    <w:pPr>
      <w:pStyle w:val="Stopka"/>
    </w:pPr>
  </w:p>
  <w:p w14:paraId="47791F7F" w14:textId="77777777" w:rsidR="004C1A64" w:rsidRDefault="004C1A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Arial"/>
        <w:sz w:val="14"/>
        <w:szCs w:val="14"/>
      </w:rPr>
      <w:id w:val="-1449773586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12E688C6" w14:textId="6544AB00" w:rsidR="008D75AF" w:rsidRDefault="00677406" w:rsidP="008D75AF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 w:rsidRPr="00A31455">
          <w:rPr>
            <w:rFonts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FE961A" wp14:editId="59DE6E08">
                  <wp:simplePos x="0" y="0"/>
                  <wp:positionH relativeFrom="column">
                    <wp:posOffset>-699135</wp:posOffset>
                  </wp:positionH>
                  <wp:positionV relativeFrom="paragraph">
                    <wp:posOffset>-95794</wp:posOffset>
                  </wp:positionV>
                  <wp:extent cx="7526740" cy="20471"/>
                  <wp:effectExtent l="0" t="0" r="36195" b="3683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26740" cy="20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3C814C7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-7.55pt" to="537.6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ACyQEAAM8DAAAOAAAAZHJzL2Uyb0RvYy54bWysU02P0zAQvSPxHyzfadJq2aKo6R52BRcE&#10;FV93rzNuLPylsWkSbhz4Z/C/GDttQICQQFysjD3vvZk3k93NaA07AUbtXcvXq5ozcNJ32h1b/vbN&#10;00dPOItJuE4Y76DlE0R+s3/4YDeEBja+96YDZETiYjOElvcphaaqouzBirjyARw9Ko9WJArxWHUo&#10;BmK3ptrU9XU1eOwCegkx0u3d/Mj3hV8pkOmlUhESMy2n2lI5sZz3+az2O9EcUYRey3MZ4h+qsEI7&#10;El2o7kQS7APqX6isluijV2klva28UlpC6YG6Wdc/dfO6FwFKL2RODItN8f/RyhenAzLd0ew4c8LS&#10;iL5++vJZfnT6PSNfY5rYOrs0hNhQ8q074DmK4YC55VGhZcro8C6T5Btqi43F42nxGMbEJF1uH2+u&#10;t1c0Cklvm/pqW9irmSaDA8b0DLwl9UjjMtplC0QjTs9jImlKvaRQkMuaCylfaTKQk417BYraIsG5&#10;pLJQcGuQnQStgpASXLpIl+wMU9qYBVgX2T8Cz/kZCmXZ/ga8IIqyd2kBW+08/k49jZeS1Zx/cWDu&#10;O1tw77upjKhYQ1tTHDtveF7LH+MC//4f7r8BAAD//wMAUEsDBBQABgAIAAAAIQCsIDCL4AAAAA0B&#10;AAAPAAAAZHJzL2Rvd25yZXYueG1sTI/NTsMwEITvSLyDtUhcUGsnUvkJcSqEgEM5tYAEt028JFHj&#10;dRS7aXh7nF7gNqv5NDuTryfbiZEG3zrWkCwVCOLKmZZrDe9vz4tbED4gG+wck4Yf8rAuzs9yzIw7&#10;8pbGXahFDGGfoYYmhD6T0lcNWfRL1xNH79sNFkM8h1qaAY8x3HYyVepaWmw5fmiwp8eGqv3uYDV8&#10;eeefPjbl+LLfbia8eg3pZ2W0vryYHu5BBJrCHwxz/VgditipdAc2XnQaFkmiksjOahXFjKibVQqi&#10;PJl3IItc/l9R/AIAAP//AwBQSwECLQAUAAYACAAAACEAtoM4kv4AAADhAQAAEwAAAAAAAAAAAAAA&#10;AAAAAAAAW0NvbnRlbnRfVHlwZXNdLnhtbFBLAQItABQABgAIAAAAIQA4/SH/1gAAAJQBAAALAAAA&#10;AAAAAAAAAAAAAC8BAABfcmVscy8ucmVsc1BLAQItABQABgAIAAAAIQBJT/ACyQEAAM8DAAAOAAAA&#10;AAAAAAAAAAAAAC4CAABkcnMvZTJvRG9jLnhtbFBLAQItABQABgAIAAAAIQCsIDCL4AAAAA0BAAAP&#10;AAAAAAAAAAAAAAAAACMEAABkcnMvZG93bnJldi54bWxQSwUGAAAAAAQABADzAAAAMAUAAAAA&#10;" strokecolor="#4472c4 [3204]" strokeweight=".5pt">
                  <v:stroke joinstyle="miter"/>
                </v:line>
              </w:pict>
            </mc:Fallback>
          </mc:AlternateConten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Znak sprawy: </w:t>
        </w:r>
        <w:r>
          <w:rPr>
            <w:rFonts w:cs="Arial"/>
            <w:color w:val="808080" w:themeColor="background1" w:themeShade="80"/>
            <w:sz w:val="14"/>
            <w:szCs w:val="14"/>
          </w:rPr>
          <w:t>DT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/</w:t>
        </w:r>
        <w:r>
          <w:rPr>
            <w:rFonts w:cs="Arial"/>
            <w:color w:val="808080" w:themeColor="background1" w:themeShade="80"/>
            <w:sz w:val="14"/>
            <w:szCs w:val="14"/>
          </w:rPr>
          <w:t>TK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/</w:t>
        </w:r>
        <w:r w:rsidR="008D75AF">
          <w:rPr>
            <w:rFonts w:cs="Arial"/>
            <w:color w:val="808080" w:themeColor="background1" w:themeShade="80"/>
            <w:sz w:val="14"/>
            <w:szCs w:val="14"/>
          </w:rPr>
          <w:t>54</w:t>
        </w:r>
        <w:r>
          <w:rPr>
            <w:rFonts w:cs="Arial"/>
            <w:color w:val="808080" w:themeColor="background1" w:themeShade="80"/>
            <w:sz w:val="14"/>
            <w:szCs w:val="14"/>
          </w:rPr>
          <w:t>/23</w:t>
        </w:r>
        <w:r w:rsidR="008D75AF">
          <w:rPr>
            <w:rFonts w:cs="Arial"/>
            <w:color w:val="808080" w:themeColor="background1" w:themeShade="80"/>
            <w:sz w:val="14"/>
            <w:szCs w:val="14"/>
          </w:rPr>
          <w:t xml:space="preserve">       Remont poprzez wymianę dwóch układów pomiarowych (przetwornik i sonda) parametrów ścieków    </w:t>
        </w:r>
      </w:p>
      <w:p w14:paraId="0C352A3C" w14:textId="448EBB4E" w:rsidR="00677406" w:rsidRPr="00A31455" w:rsidRDefault="008D75AF" w:rsidP="008D75AF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                        dowożonych w stacji przyjęcia fekalii - PR 2023 TK poz. 17.          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</w:t>
        </w:r>
        <w:r>
          <w:rPr>
            <w:rFonts w:cs="Arial"/>
            <w:color w:val="808080" w:themeColor="background1" w:themeShade="80"/>
            <w:sz w:val="14"/>
            <w:szCs w:val="14"/>
          </w:rPr>
          <w:t xml:space="preserve">        </w:t>
        </w:r>
        <w:r w:rsidR="00677406"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                                  </w:t>
        </w:r>
        <w:r w:rsidR="00677406"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t xml:space="preserve">str. </w:t>
        </w:r>
        <w:r w:rsidR="00677406"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begin"/>
        </w:r>
        <w:r w:rsidR="00677406" w:rsidRPr="00A31455">
          <w:rPr>
            <w:rFonts w:cs="Arial"/>
            <w:color w:val="808080" w:themeColor="background1" w:themeShade="80"/>
            <w:sz w:val="14"/>
            <w:szCs w:val="14"/>
          </w:rPr>
          <w:instrText>PAGE    \* MERGEFORMAT</w:instrText>
        </w:r>
        <w:r w:rsidR="00677406"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separate"/>
        </w:r>
        <w:r w:rsidR="0068092A" w:rsidRPr="0068092A">
          <w:rPr>
            <w:rFonts w:eastAsiaTheme="majorEastAsia" w:cs="Arial"/>
            <w:noProof/>
            <w:color w:val="808080" w:themeColor="background1" w:themeShade="80"/>
            <w:sz w:val="14"/>
            <w:szCs w:val="14"/>
          </w:rPr>
          <w:t>1</w:t>
        </w:r>
        <w:r w:rsidR="00677406"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39677" w14:textId="77777777" w:rsidR="003D1800" w:rsidRDefault="003D1800" w:rsidP="00AB4CE7">
      <w:r>
        <w:separator/>
      </w:r>
    </w:p>
  </w:footnote>
  <w:footnote w:type="continuationSeparator" w:id="0">
    <w:p w14:paraId="5555FA4B" w14:textId="77777777" w:rsidR="003D1800" w:rsidRDefault="003D1800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3D180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031D58C8" w14:textId="1C770D61" w:rsidR="004C1A64" w:rsidRPr="008D75AF" w:rsidRDefault="0051133F" w:rsidP="008D75AF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1E7391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A0A16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A0A16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7"/>
    <w:rsid w:val="00023BD3"/>
    <w:rsid w:val="00026B14"/>
    <w:rsid w:val="000B0788"/>
    <w:rsid w:val="000B2A10"/>
    <w:rsid w:val="00133DD5"/>
    <w:rsid w:val="00170FCA"/>
    <w:rsid w:val="001A1D01"/>
    <w:rsid w:val="001E7391"/>
    <w:rsid w:val="001F2FF0"/>
    <w:rsid w:val="00244868"/>
    <w:rsid w:val="00285143"/>
    <w:rsid w:val="002C22DA"/>
    <w:rsid w:val="002C24B1"/>
    <w:rsid w:val="002C332D"/>
    <w:rsid w:val="00343048"/>
    <w:rsid w:val="003B2F4E"/>
    <w:rsid w:val="003D1800"/>
    <w:rsid w:val="003D4C57"/>
    <w:rsid w:val="00421091"/>
    <w:rsid w:val="004C1A64"/>
    <w:rsid w:val="004C4074"/>
    <w:rsid w:val="0051133F"/>
    <w:rsid w:val="00677406"/>
    <w:rsid w:val="0068092A"/>
    <w:rsid w:val="006A0A16"/>
    <w:rsid w:val="006E4007"/>
    <w:rsid w:val="007A55B1"/>
    <w:rsid w:val="007B0299"/>
    <w:rsid w:val="008C53C5"/>
    <w:rsid w:val="008D75AF"/>
    <w:rsid w:val="00937DD3"/>
    <w:rsid w:val="00953FD1"/>
    <w:rsid w:val="00971335"/>
    <w:rsid w:val="00A9059C"/>
    <w:rsid w:val="00AB4CE7"/>
    <w:rsid w:val="00AD6C52"/>
    <w:rsid w:val="00B40C2E"/>
    <w:rsid w:val="00B9763B"/>
    <w:rsid w:val="00C165DE"/>
    <w:rsid w:val="00D1343A"/>
    <w:rsid w:val="00D15CBF"/>
    <w:rsid w:val="00D6607F"/>
    <w:rsid w:val="00DB5979"/>
    <w:rsid w:val="00E508D3"/>
    <w:rsid w:val="00E942D6"/>
    <w:rsid w:val="00EE24FB"/>
    <w:rsid w:val="00EF60C9"/>
    <w:rsid w:val="00F93DCE"/>
    <w:rsid w:val="00F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D75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D75AF"/>
    <w:rPr>
      <w:rFonts w:eastAsia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JanekB</cp:lastModifiedBy>
  <cp:revision>4</cp:revision>
  <cp:lastPrinted>2023-02-21T09:42:00Z</cp:lastPrinted>
  <dcterms:created xsi:type="dcterms:W3CDTF">2023-09-13T10:41:00Z</dcterms:created>
  <dcterms:modified xsi:type="dcterms:W3CDTF">2023-09-13T10:42:00Z</dcterms:modified>
</cp:coreProperties>
</file>