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3A24FA1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273CA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9C3FB9">
        <w:rPr>
          <w:rFonts w:ascii="Open Sans" w:hAnsi="Open Sans" w:cs="Open Sans"/>
          <w:bCs/>
          <w:sz w:val="20"/>
          <w:szCs w:val="20"/>
          <w:u w:val="single"/>
        </w:rPr>
        <w:t>7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31A790C0" w:rsidR="00C77380" w:rsidRPr="00013B14" w:rsidRDefault="00D61425" w:rsidP="009C3FB9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273CA">
        <w:rPr>
          <w:rFonts w:ascii="Open Sans" w:hAnsi="Open Sans" w:cs="Open Sans"/>
          <w:color w:val="000000"/>
          <w:sz w:val="20"/>
          <w:szCs w:val="20"/>
        </w:rPr>
        <w:t>2</w:t>
      </w:r>
      <w:r w:rsidR="009C3FB9">
        <w:rPr>
          <w:rFonts w:ascii="Open Sans" w:hAnsi="Open Sans" w:cs="Open Sans"/>
          <w:color w:val="000000"/>
          <w:sz w:val="20"/>
          <w:szCs w:val="20"/>
        </w:rPr>
        <w:t>7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C3FB9" w:rsidRPr="009C3FB9">
        <w:rPr>
          <w:rFonts w:ascii="Open Sans" w:hAnsi="Open Sans" w:cs="Open Sans"/>
          <w:color w:val="000000"/>
          <w:sz w:val="20"/>
          <w:szCs w:val="20"/>
        </w:rPr>
        <w:t>Bylina gatunku „Żurawka drobna” ‘Palace Purple’</w:t>
      </w:r>
      <w:r w:rsidR="00DF74C2" w:rsidRPr="00DF74C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7BE9CD09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C3FB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24,00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075BF434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C3FB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27,27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733230D6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C3FB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24,00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C53"/>
    <w:rsid w:val="000B4578"/>
    <w:rsid w:val="000D5B71"/>
    <w:rsid w:val="000F0959"/>
    <w:rsid w:val="000F6043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A514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C3FB9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09E5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2022-04-28T10:08:00Z</cp:lastPrinted>
  <dcterms:created xsi:type="dcterms:W3CDTF">2023-11-18T17:39:00Z</dcterms:created>
  <dcterms:modified xsi:type="dcterms:W3CDTF">2023-11-18T17:44:00Z</dcterms:modified>
</cp:coreProperties>
</file>