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12BAF"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14:paraId="7E65B5EE"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14:paraId="1F01781B"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14:paraId="1669550A" w14:textId="77777777" w:rsid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14:paraId="61F02112" w14:textId="77777777" w:rsidR="00B11AE7" w:rsidRDefault="00B11AE7" w:rsidP="00436E80">
      <w:pPr>
        <w:spacing w:after="0" w:line="360" w:lineRule="auto"/>
        <w:jc w:val="center"/>
        <w:rPr>
          <w:rFonts w:ascii="Calibri" w:eastAsia="Calibri" w:hAnsi="Calibri" w:cs="Times New Roman"/>
          <w:b/>
          <w:bCs/>
          <w:sz w:val="36"/>
          <w:szCs w:val="36"/>
        </w:rPr>
      </w:pPr>
    </w:p>
    <w:p w14:paraId="0B8659BF" w14:textId="5BFC3A0B" w:rsidR="00B11AE7" w:rsidRDefault="00B11AE7" w:rsidP="00AA7D36">
      <w:pPr>
        <w:spacing w:after="0" w:line="360" w:lineRule="auto"/>
        <w:jc w:val="both"/>
        <w:rPr>
          <w:rFonts w:ascii="Calibri" w:eastAsia="Calibri" w:hAnsi="Calibri" w:cs="Times New Roman"/>
          <w:b/>
          <w:bCs/>
          <w:sz w:val="28"/>
          <w:szCs w:val="28"/>
        </w:rPr>
      </w:pPr>
      <w:r>
        <w:rPr>
          <w:rFonts w:ascii="Calibri" w:eastAsia="Calibri" w:hAnsi="Calibri" w:cs="Times New Roman"/>
          <w:b/>
          <w:bCs/>
          <w:sz w:val="28"/>
          <w:szCs w:val="28"/>
        </w:rPr>
        <w:t>Znak sprawy: ZP/</w:t>
      </w:r>
      <w:r w:rsidR="007A3B6A">
        <w:rPr>
          <w:rFonts w:ascii="Calibri" w:eastAsia="Calibri" w:hAnsi="Calibri" w:cs="Times New Roman"/>
          <w:b/>
          <w:bCs/>
          <w:sz w:val="28"/>
          <w:szCs w:val="28"/>
        </w:rPr>
        <w:t>MW/3/24</w:t>
      </w:r>
    </w:p>
    <w:p w14:paraId="77A2AB18" w14:textId="77777777" w:rsidR="00DA3B3C" w:rsidRPr="00AA7D36" w:rsidRDefault="00DA3B3C" w:rsidP="00AA7D36">
      <w:pPr>
        <w:spacing w:after="0" w:line="360" w:lineRule="auto"/>
        <w:jc w:val="both"/>
        <w:rPr>
          <w:rFonts w:ascii="Calibri" w:eastAsia="Calibri" w:hAnsi="Calibri" w:cs="Times New Roman"/>
          <w:b/>
          <w:bCs/>
          <w:sz w:val="28"/>
          <w:szCs w:val="28"/>
        </w:rPr>
      </w:pPr>
    </w:p>
    <w:p w14:paraId="3C2D99B4" w14:textId="77777777" w:rsidR="00B11AE7" w:rsidRPr="00B11AE7" w:rsidRDefault="00B11AE7" w:rsidP="00436E80">
      <w:pPr>
        <w:spacing w:after="0" w:line="360" w:lineRule="auto"/>
        <w:jc w:val="center"/>
        <w:rPr>
          <w:b/>
          <w:sz w:val="40"/>
          <w:szCs w:val="40"/>
        </w:rPr>
      </w:pPr>
      <w:r w:rsidRPr="00B11AE7">
        <w:rPr>
          <w:b/>
          <w:sz w:val="40"/>
          <w:szCs w:val="40"/>
        </w:rPr>
        <w:t>SPECYFIKACJA WARUNKÓW ZAMÓWIENIA</w:t>
      </w:r>
    </w:p>
    <w:p w14:paraId="41FF34D8" w14:textId="04658C77" w:rsidR="00C75527" w:rsidRDefault="00B11AE7" w:rsidP="00335698">
      <w:pPr>
        <w:spacing w:after="0" w:line="360" w:lineRule="auto"/>
        <w:jc w:val="center"/>
        <w:rPr>
          <w:b/>
          <w:sz w:val="24"/>
          <w:szCs w:val="24"/>
        </w:rPr>
      </w:pPr>
      <w:bookmarkStart w:id="0" w:name="_Hlk123554715"/>
      <w:r w:rsidRPr="00B11AE7">
        <w:rPr>
          <w:b/>
          <w:sz w:val="40"/>
          <w:szCs w:val="40"/>
        </w:rPr>
        <w:t xml:space="preserve">na </w:t>
      </w:r>
      <w:bookmarkEnd w:id="0"/>
      <w:r w:rsidR="007A3B6A">
        <w:rPr>
          <w:b/>
          <w:sz w:val="40"/>
          <w:szCs w:val="40"/>
        </w:rPr>
        <w:t>modernizację</w:t>
      </w:r>
      <w:r w:rsidR="00335698">
        <w:rPr>
          <w:b/>
          <w:sz w:val="40"/>
          <w:szCs w:val="40"/>
        </w:rPr>
        <w:t xml:space="preserve"> wentylacji na Bloku Operacyjnym Szpitala Powiatowego w Wę</w:t>
      </w:r>
      <w:r w:rsidR="007A3B6A">
        <w:rPr>
          <w:b/>
          <w:sz w:val="40"/>
          <w:szCs w:val="40"/>
        </w:rPr>
        <w:t>growie</w:t>
      </w:r>
    </w:p>
    <w:p w14:paraId="7605F497" w14:textId="2FBB5D83" w:rsidR="00B11AE7" w:rsidRPr="00AA7D36" w:rsidRDefault="00B11AE7" w:rsidP="00AA7D36">
      <w:pPr>
        <w:spacing w:after="0" w:line="360" w:lineRule="auto"/>
        <w:rPr>
          <w:b/>
          <w:sz w:val="40"/>
          <w:szCs w:val="40"/>
        </w:rPr>
      </w:pPr>
      <w:r w:rsidRPr="00B11AE7">
        <w:rPr>
          <w:b/>
          <w:sz w:val="24"/>
          <w:szCs w:val="24"/>
        </w:rPr>
        <w:t xml:space="preserve">w trybie </w:t>
      </w:r>
      <w:r>
        <w:rPr>
          <w:b/>
          <w:sz w:val="24"/>
          <w:szCs w:val="24"/>
        </w:rPr>
        <w:t>podstawowym bez negocjacji (art. 275 pkt 1)</w:t>
      </w:r>
      <w:r w:rsidRPr="00B11AE7">
        <w:rPr>
          <w:b/>
          <w:sz w:val="24"/>
          <w:szCs w:val="24"/>
        </w:rPr>
        <w:t xml:space="preserve"> o wartości szacunkowej</w:t>
      </w:r>
      <w:r>
        <w:rPr>
          <w:b/>
          <w:sz w:val="24"/>
          <w:szCs w:val="24"/>
        </w:rPr>
        <w:t xml:space="preserve"> mniejszej niż kwoty określone w art. 3 </w:t>
      </w:r>
      <w:r w:rsidR="00DA2272">
        <w:rPr>
          <w:b/>
          <w:sz w:val="24"/>
          <w:szCs w:val="24"/>
        </w:rPr>
        <w:t xml:space="preserve">ustawy </w:t>
      </w:r>
      <w:r w:rsidR="00DA2272" w:rsidRPr="00B11AE7">
        <w:rPr>
          <w:b/>
          <w:sz w:val="24"/>
          <w:szCs w:val="24"/>
        </w:rPr>
        <w:t>Prawo</w:t>
      </w:r>
      <w:r w:rsidRPr="00B11AE7">
        <w:rPr>
          <w:b/>
          <w:sz w:val="24"/>
          <w:szCs w:val="24"/>
        </w:rPr>
        <w:t xml:space="preserve"> zamówień publicznych</w:t>
      </w:r>
    </w:p>
    <w:p w14:paraId="5D854475" w14:textId="77777777" w:rsidR="00B11AE7" w:rsidRDefault="00B11AE7" w:rsidP="00436E80">
      <w:pPr>
        <w:spacing w:after="0" w:line="360" w:lineRule="auto"/>
        <w:jc w:val="both"/>
        <w:rPr>
          <w:b/>
          <w:sz w:val="24"/>
          <w:szCs w:val="24"/>
        </w:rPr>
      </w:pPr>
    </w:p>
    <w:p w14:paraId="1AAE58F8" w14:textId="364835DF" w:rsidR="00A4673B" w:rsidRDefault="00A4673B" w:rsidP="00436E80">
      <w:pPr>
        <w:spacing w:after="0" w:line="360" w:lineRule="auto"/>
        <w:jc w:val="both"/>
        <w:rPr>
          <w:b/>
          <w:sz w:val="24"/>
          <w:szCs w:val="24"/>
        </w:rPr>
      </w:pPr>
    </w:p>
    <w:p w14:paraId="0B478E52" w14:textId="532B9F41" w:rsidR="00716862" w:rsidRDefault="00716862" w:rsidP="00436E80">
      <w:pPr>
        <w:spacing w:after="0" w:line="360" w:lineRule="auto"/>
        <w:jc w:val="both"/>
        <w:rPr>
          <w:b/>
          <w:sz w:val="24"/>
          <w:szCs w:val="24"/>
        </w:rPr>
      </w:pPr>
    </w:p>
    <w:p w14:paraId="4B8954AF" w14:textId="6E828FC5" w:rsidR="00716862" w:rsidRDefault="00716862" w:rsidP="00436E80">
      <w:pPr>
        <w:spacing w:after="0" w:line="360" w:lineRule="auto"/>
        <w:jc w:val="both"/>
        <w:rPr>
          <w:b/>
          <w:sz w:val="24"/>
          <w:szCs w:val="24"/>
        </w:rPr>
      </w:pPr>
    </w:p>
    <w:p w14:paraId="21D25C60" w14:textId="1E2E8041" w:rsidR="00716862" w:rsidRDefault="00716862" w:rsidP="00436E80">
      <w:pPr>
        <w:spacing w:after="0" w:line="360" w:lineRule="auto"/>
        <w:jc w:val="both"/>
        <w:rPr>
          <w:b/>
          <w:sz w:val="24"/>
          <w:szCs w:val="24"/>
        </w:rPr>
      </w:pPr>
    </w:p>
    <w:p w14:paraId="6C67D2D5" w14:textId="63B447E1" w:rsidR="00716862" w:rsidRDefault="00716862" w:rsidP="00436E80">
      <w:pPr>
        <w:spacing w:after="0" w:line="360" w:lineRule="auto"/>
        <w:jc w:val="both"/>
        <w:rPr>
          <w:b/>
          <w:sz w:val="24"/>
          <w:szCs w:val="24"/>
        </w:rPr>
      </w:pPr>
    </w:p>
    <w:p w14:paraId="163675C2" w14:textId="4F651F59" w:rsidR="00716862" w:rsidRDefault="003A7B76" w:rsidP="00436E80">
      <w:pPr>
        <w:spacing w:after="0" w:line="360" w:lineRule="auto"/>
        <w:jc w:val="both"/>
        <w:rPr>
          <w:b/>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p>
    <w:p w14:paraId="2E63432C" w14:textId="1DF768EE" w:rsidR="003A7B76" w:rsidRDefault="003A7B76" w:rsidP="00436E80">
      <w:pPr>
        <w:spacing w:after="0" w:line="360" w:lineRule="auto"/>
        <w:jc w:val="both"/>
        <w:rPr>
          <w:b/>
          <w:sz w:val="24"/>
          <w:szCs w:val="24"/>
        </w:rPr>
      </w:pPr>
      <w:r>
        <w:rPr>
          <w:b/>
          <w:sz w:val="24"/>
          <w:szCs w:val="24"/>
        </w:rPr>
        <w:t xml:space="preserve">                                                                      </w:t>
      </w:r>
    </w:p>
    <w:p w14:paraId="2B3275C4" w14:textId="77777777" w:rsidR="003A7B76" w:rsidRDefault="003A7B76" w:rsidP="00436E80">
      <w:pPr>
        <w:spacing w:after="0" w:line="360" w:lineRule="auto"/>
        <w:jc w:val="both"/>
        <w:rPr>
          <w:b/>
          <w:sz w:val="24"/>
          <w:szCs w:val="24"/>
        </w:rPr>
      </w:pPr>
    </w:p>
    <w:p w14:paraId="1AA80CE5" w14:textId="1784AEA7" w:rsidR="005066C6"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sidR="00FB3E5F">
        <w:rPr>
          <w:b/>
          <w:sz w:val="24"/>
          <w:szCs w:val="24"/>
        </w:rPr>
        <w:t xml:space="preserve">                                      </w:t>
      </w:r>
      <w:r w:rsidR="006972BE">
        <w:rPr>
          <w:b/>
          <w:sz w:val="24"/>
          <w:szCs w:val="24"/>
        </w:rPr>
        <w:t xml:space="preserve"> </w:t>
      </w:r>
      <w:r w:rsidR="00FB3E5F">
        <w:rPr>
          <w:b/>
          <w:sz w:val="24"/>
          <w:szCs w:val="24"/>
        </w:rPr>
        <w:t xml:space="preserve"> </w:t>
      </w:r>
      <w:r w:rsidR="00926B88">
        <w:rPr>
          <w:b/>
          <w:sz w:val="24"/>
          <w:szCs w:val="24"/>
        </w:rPr>
        <w:t>Zatwierdził:</w:t>
      </w:r>
    </w:p>
    <w:p w14:paraId="7186E7B7" w14:textId="0296F665" w:rsidR="00FB3E5F" w:rsidRDefault="00FB3E5F" w:rsidP="00436E80">
      <w:pPr>
        <w:spacing w:after="0" w:line="360" w:lineRule="auto"/>
        <w:jc w:val="both"/>
        <w:rPr>
          <w:b/>
          <w:sz w:val="24"/>
          <w:szCs w:val="24"/>
        </w:rPr>
      </w:pPr>
      <w:r>
        <w:rPr>
          <w:b/>
          <w:sz w:val="24"/>
          <w:szCs w:val="24"/>
        </w:rPr>
        <w:t xml:space="preserve">                                                                                            Dnia </w:t>
      </w:r>
      <w:r w:rsidR="00A87D2D">
        <w:rPr>
          <w:b/>
          <w:sz w:val="24"/>
          <w:szCs w:val="24"/>
        </w:rPr>
        <w:t>22.01.2023</w:t>
      </w:r>
      <w:r w:rsidR="00D700B2">
        <w:rPr>
          <w:b/>
          <w:sz w:val="24"/>
          <w:szCs w:val="24"/>
        </w:rPr>
        <w:t xml:space="preserve"> </w:t>
      </w:r>
      <w:r>
        <w:rPr>
          <w:b/>
          <w:sz w:val="24"/>
          <w:szCs w:val="24"/>
        </w:rPr>
        <w:t>r.</w:t>
      </w:r>
    </w:p>
    <w:p w14:paraId="2785E575" w14:textId="3C857813" w:rsidR="00A36436" w:rsidRDefault="00A36436" w:rsidP="00436E80">
      <w:pPr>
        <w:spacing w:after="0" w:line="360" w:lineRule="auto"/>
        <w:jc w:val="both"/>
        <w:rPr>
          <w:b/>
          <w:sz w:val="24"/>
          <w:szCs w:val="24"/>
        </w:rPr>
      </w:pPr>
      <w:r>
        <w:rPr>
          <w:b/>
          <w:sz w:val="24"/>
          <w:szCs w:val="24"/>
        </w:rPr>
        <w:t xml:space="preserve">                                                                                            Dyrektor SPZOZ w Węgrowie     </w:t>
      </w:r>
    </w:p>
    <w:p w14:paraId="3EC4D719" w14:textId="4DCA0992" w:rsidR="00E031CB" w:rsidRDefault="005066C6" w:rsidP="00E031CB">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A36436">
        <w:rPr>
          <w:b/>
          <w:sz w:val="24"/>
          <w:szCs w:val="24"/>
        </w:rPr>
        <w:t xml:space="preserve"> Lek. med. Artur Skóra</w:t>
      </w:r>
    </w:p>
    <w:p w14:paraId="18A6ED70" w14:textId="77777777" w:rsidR="00A87D2D" w:rsidRDefault="00A87D2D" w:rsidP="00C75527">
      <w:pPr>
        <w:spacing w:after="0" w:line="360" w:lineRule="auto"/>
        <w:jc w:val="both"/>
        <w:rPr>
          <w:b/>
          <w:sz w:val="24"/>
          <w:szCs w:val="24"/>
        </w:rPr>
      </w:pPr>
    </w:p>
    <w:p w14:paraId="498A3205" w14:textId="6FD34FBD" w:rsidR="000214D0" w:rsidRPr="00C75527" w:rsidRDefault="00FB3E5F" w:rsidP="00C75527">
      <w:pPr>
        <w:spacing w:after="0" w:line="360" w:lineRule="auto"/>
        <w:jc w:val="both"/>
        <w:rPr>
          <w:b/>
          <w:sz w:val="24"/>
          <w:szCs w:val="24"/>
        </w:rPr>
      </w:pPr>
      <w:r>
        <w:rPr>
          <w:b/>
          <w:sz w:val="24"/>
          <w:szCs w:val="24"/>
        </w:rPr>
        <w:lastRenderedPageBreak/>
        <w:t xml:space="preserve">                                                                  </w:t>
      </w:r>
    </w:p>
    <w:p w14:paraId="6C36FB55" w14:textId="26921FAB" w:rsidR="009529FF" w:rsidRPr="00DB2DE0" w:rsidRDefault="009529FF" w:rsidP="00436E80">
      <w:pPr>
        <w:pStyle w:val="Akapitzlist"/>
        <w:numPr>
          <w:ilvl w:val="0"/>
          <w:numId w:val="1"/>
        </w:numPr>
        <w:spacing w:after="0" w:line="360" w:lineRule="auto"/>
        <w:jc w:val="both"/>
        <w:rPr>
          <w:b/>
        </w:rPr>
      </w:pPr>
      <w:r w:rsidRPr="0074424C">
        <w:rPr>
          <w:b/>
        </w:rPr>
        <w:t>NAZWA I ADRES ZAMAWIAJĄCEGO</w:t>
      </w:r>
    </w:p>
    <w:p w14:paraId="1454CC2A"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14:paraId="14292A79"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ul. Kościuszki 15, 07-100 Węgrów.</w:t>
      </w:r>
    </w:p>
    <w:p w14:paraId="0A4F14D0" w14:textId="77777777" w:rsidR="009529FF" w:rsidRPr="002B21CC" w:rsidRDefault="009529FF" w:rsidP="00436E80">
      <w:pPr>
        <w:spacing w:after="0" w:line="360" w:lineRule="auto"/>
        <w:jc w:val="both"/>
        <w:rPr>
          <w:rFonts w:ascii="Calibri" w:eastAsia="Calibri" w:hAnsi="Calibri" w:cs="Times New Roman"/>
        </w:rPr>
      </w:pPr>
      <w:r>
        <w:rPr>
          <w:rFonts w:ascii="Calibri" w:eastAsia="Calibri" w:hAnsi="Calibri" w:cs="Times New Roman"/>
        </w:rPr>
        <w:t>Tel</w:t>
      </w:r>
      <w:r w:rsidRPr="002B21CC">
        <w:rPr>
          <w:rFonts w:ascii="Calibri" w:eastAsia="Calibri" w:hAnsi="Calibri" w:cs="Times New Roman"/>
        </w:rPr>
        <w:t xml:space="preserve"> – sekretariat  (25) 792 28 33 </w:t>
      </w:r>
    </w:p>
    <w:p w14:paraId="16DE3386"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14:paraId="651571AB"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 xml:space="preserve">e-mail: </w:t>
      </w:r>
      <w:hyperlink r:id="rId8"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14:paraId="02B6A768" w14:textId="77777777" w:rsidR="000B113D" w:rsidRDefault="000B113D" w:rsidP="00436E80">
      <w:pPr>
        <w:spacing w:after="0" w:line="360" w:lineRule="auto"/>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14:paraId="62A981AD" w14:textId="35BD8E21" w:rsidR="0028054E" w:rsidRPr="0028054E" w:rsidRDefault="001939A4" w:rsidP="00436E80">
      <w:pPr>
        <w:spacing w:after="0" w:line="360" w:lineRule="auto"/>
        <w:jc w:val="both"/>
        <w:rPr>
          <w:b/>
        </w:rPr>
      </w:pPr>
      <w:hyperlink r:id="rId9" w:history="1">
        <w:r w:rsidR="0028054E" w:rsidRPr="0028054E">
          <w:rPr>
            <w:rStyle w:val="Hipercze"/>
            <w:b/>
          </w:rPr>
          <w:t>https://platformazakupowa.pl/transakcja/854057</w:t>
        </w:r>
      </w:hyperlink>
    </w:p>
    <w:p w14:paraId="3D6B3CAF" w14:textId="1168203D" w:rsidR="009529FF" w:rsidRDefault="000B113D" w:rsidP="00436E80">
      <w:pPr>
        <w:spacing w:after="0" w:line="360" w:lineRule="auto"/>
        <w:jc w:val="both"/>
      </w:pPr>
      <w:r w:rsidRPr="009529FF">
        <w:t xml:space="preserve"> </w:t>
      </w:r>
    </w:p>
    <w:p w14:paraId="6AE4369B" w14:textId="4E78B0A0" w:rsidR="000B113D" w:rsidRPr="00DB2DE0" w:rsidRDefault="000B113D" w:rsidP="00436E80">
      <w:pPr>
        <w:pStyle w:val="Akapitzlist"/>
        <w:numPr>
          <w:ilvl w:val="0"/>
          <w:numId w:val="1"/>
        </w:numPr>
        <w:spacing w:after="0" w:line="360" w:lineRule="auto"/>
        <w:jc w:val="both"/>
        <w:rPr>
          <w:b/>
        </w:rPr>
      </w:pPr>
      <w:r w:rsidRPr="0074424C">
        <w:rPr>
          <w:b/>
        </w:rPr>
        <w:t xml:space="preserve">ADRES STRONY INTERNETOWEJ, NA KTÓREJ UDOSTĘPNIANE BĘDĄ ZMIANY I WYJAŚNIENIA TREŚCI SWZ ORAZ INNE DOKUMENTY ZAMÓWIENIA BEZPOŚREDNIO ZWIĄZANE Z POSTĘPOWANIEM </w:t>
      </w:r>
      <w:r w:rsidR="00AC63E7">
        <w:rPr>
          <w:b/>
        </w:rPr>
        <w:br/>
      </w:r>
      <w:r w:rsidRPr="0074424C">
        <w:rPr>
          <w:b/>
        </w:rPr>
        <w:t>O UDZIELENIE ZAMÓWIENIA</w:t>
      </w:r>
    </w:p>
    <w:p w14:paraId="500FB5AB" w14:textId="1C7DBC08" w:rsidR="000B113D" w:rsidRPr="009529FF" w:rsidRDefault="000B113D" w:rsidP="00436E80">
      <w:pPr>
        <w:spacing w:after="0" w:line="360" w:lineRule="auto"/>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10" w:history="1">
        <w:r w:rsidR="0028054E" w:rsidRPr="0028054E">
          <w:rPr>
            <w:rStyle w:val="Hipercze"/>
            <w:b/>
          </w:rPr>
          <w:t>https://platformazakupowa.pl/transakcja/854057</w:t>
        </w:r>
      </w:hyperlink>
      <w:r w:rsidR="0028054E">
        <w:t xml:space="preserve"> </w:t>
      </w:r>
    </w:p>
    <w:p w14:paraId="05B9478D" w14:textId="77777777" w:rsidR="000B113D" w:rsidRDefault="000B113D" w:rsidP="00436E80">
      <w:pPr>
        <w:spacing w:after="0" w:line="360" w:lineRule="auto"/>
        <w:jc w:val="both"/>
      </w:pPr>
    </w:p>
    <w:p w14:paraId="3E8AF3A7" w14:textId="5F30C72A" w:rsidR="0074424C" w:rsidRPr="00DB2DE0" w:rsidRDefault="0074424C" w:rsidP="00436E80">
      <w:pPr>
        <w:pStyle w:val="Akapitzlist"/>
        <w:numPr>
          <w:ilvl w:val="0"/>
          <w:numId w:val="1"/>
        </w:numPr>
        <w:spacing w:after="0" w:line="360" w:lineRule="auto"/>
        <w:jc w:val="both"/>
        <w:rPr>
          <w:b/>
        </w:rPr>
      </w:pPr>
      <w:r w:rsidRPr="0074424C">
        <w:rPr>
          <w:b/>
        </w:rPr>
        <w:t>TRYB UDZIELANIA ZAMÓWIENIA</w:t>
      </w:r>
    </w:p>
    <w:p w14:paraId="73B23477" w14:textId="538FC85E" w:rsidR="00E53D84" w:rsidRDefault="0074424C" w:rsidP="00436E80">
      <w:pPr>
        <w:pStyle w:val="Akapitzlist"/>
        <w:numPr>
          <w:ilvl w:val="0"/>
          <w:numId w:val="2"/>
        </w:numPr>
        <w:spacing w:after="0" w:line="360" w:lineRule="auto"/>
        <w:jc w:val="both"/>
      </w:pPr>
      <w:r w:rsidRPr="0074424C">
        <w:t xml:space="preserve">Postępowanie o udzielenie zamówienia publicznego prowadzone jest w trybie </w:t>
      </w:r>
      <w:r>
        <w:t xml:space="preserve">podstawowym, </w:t>
      </w:r>
      <w:r w:rsidR="00944E31">
        <w:br/>
      </w:r>
      <w:r>
        <w:t>o jakim stanowi art. 275 pkt 1</w:t>
      </w:r>
      <w:r w:rsidRPr="0074424C">
        <w:t xml:space="preserve"> przepisów 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w:t>
      </w:r>
      <w:r w:rsidR="00532D08">
        <w:t xml:space="preserve"> tekst jedn. </w:t>
      </w:r>
      <w:r w:rsidR="00DA2272">
        <w:t>Dz</w:t>
      </w:r>
      <w:r>
        <w:t>. U. 20</w:t>
      </w:r>
      <w:r w:rsidR="00532D08">
        <w:t>2</w:t>
      </w:r>
      <w:r w:rsidR="001939A4">
        <w:t>3</w:t>
      </w:r>
      <w:r w:rsidR="00E53D84">
        <w:t xml:space="preserve"> poz. </w:t>
      </w:r>
      <w:r w:rsidR="001939A4">
        <w:t>1605</w:t>
      </w:r>
      <w:bookmarkStart w:id="1" w:name="_GoBack"/>
      <w:bookmarkEnd w:id="1"/>
      <w:r w:rsidR="00E53D84">
        <w:t xml:space="preserve">)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14:paraId="1693C187" w14:textId="77777777" w:rsidR="00E53D84" w:rsidRDefault="00E53D84" w:rsidP="00436E80">
      <w:pPr>
        <w:pStyle w:val="Akapitzlist"/>
        <w:numPr>
          <w:ilvl w:val="0"/>
          <w:numId w:val="2"/>
        </w:numPr>
        <w:spacing w:after="0" w:line="360" w:lineRule="auto"/>
        <w:jc w:val="both"/>
      </w:pPr>
      <w:r>
        <w:t>Zamawiający nie przewiduje prowadzenia negocjacji</w:t>
      </w:r>
      <w:r w:rsidR="00425EED">
        <w:t>.</w:t>
      </w:r>
    </w:p>
    <w:p w14:paraId="3D741B1B" w14:textId="77777777" w:rsidR="0074424C" w:rsidRDefault="0074424C" w:rsidP="00436E80">
      <w:pPr>
        <w:pStyle w:val="Akapitzlist"/>
        <w:numPr>
          <w:ilvl w:val="0"/>
          <w:numId w:val="2"/>
        </w:numPr>
        <w:spacing w:after="0" w:line="360" w:lineRule="auto"/>
        <w:jc w:val="both"/>
      </w:pPr>
      <w:r w:rsidRPr="0074424C">
        <w:t xml:space="preserve">Wartość </w:t>
      </w:r>
      <w:r w:rsidR="00DA2272" w:rsidRPr="0074424C">
        <w:t>zamówienia nie</w:t>
      </w:r>
      <w:r w:rsidRPr="0074424C">
        <w:t xml:space="preserve"> przekracza kwoty określonej </w:t>
      </w:r>
      <w:r w:rsidR="00E53D84">
        <w:t>w art. 3 ustawy Pzp.</w:t>
      </w:r>
    </w:p>
    <w:p w14:paraId="2A40A417" w14:textId="77777777" w:rsidR="00E53D84" w:rsidRDefault="00E53D84" w:rsidP="00436E80">
      <w:pPr>
        <w:pStyle w:val="Akapitzlist"/>
        <w:numPr>
          <w:ilvl w:val="0"/>
          <w:numId w:val="2"/>
        </w:numPr>
        <w:spacing w:after="0" w:line="360" w:lineRule="auto"/>
        <w:jc w:val="both"/>
      </w:pPr>
      <w:r>
        <w:t>Zamawiający nie przewiduje aukcji elektronicznej</w:t>
      </w:r>
      <w:r w:rsidR="00425EED">
        <w:t>.</w:t>
      </w:r>
    </w:p>
    <w:p w14:paraId="0CE3D290" w14:textId="77777777" w:rsidR="00E53D84" w:rsidRDefault="00E53D84" w:rsidP="00436E80">
      <w:pPr>
        <w:pStyle w:val="Akapitzlist"/>
        <w:numPr>
          <w:ilvl w:val="0"/>
          <w:numId w:val="2"/>
        </w:numPr>
        <w:spacing w:after="0" w:line="360" w:lineRule="auto"/>
        <w:jc w:val="both"/>
      </w:pPr>
      <w:r>
        <w:t>Zamawiający nie przewiduje złożenia oferty w postaci katalogów elektronicznych</w:t>
      </w:r>
      <w:r w:rsidR="00425EED">
        <w:t>.</w:t>
      </w:r>
    </w:p>
    <w:p w14:paraId="1B118760" w14:textId="77777777" w:rsidR="00E53D84" w:rsidRDefault="00E53D84" w:rsidP="00436E80">
      <w:pPr>
        <w:pStyle w:val="Akapitzlist"/>
        <w:numPr>
          <w:ilvl w:val="0"/>
          <w:numId w:val="2"/>
        </w:numPr>
        <w:spacing w:after="0" w:line="360" w:lineRule="auto"/>
        <w:jc w:val="both"/>
      </w:pPr>
      <w:r>
        <w:t>Zamawiający nie prowadzi postępowania w celu zawarcia umowy ramowej</w:t>
      </w:r>
      <w:r w:rsidR="00425EED">
        <w:t>.</w:t>
      </w:r>
    </w:p>
    <w:p w14:paraId="0A833609" w14:textId="77777777" w:rsidR="00E53D84" w:rsidRDefault="00E53D84" w:rsidP="00436E80">
      <w:pPr>
        <w:pStyle w:val="Akapitzlist"/>
        <w:numPr>
          <w:ilvl w:val="0"/>
          <w:numId w:val="2"/>
        </w:numPr>
        <w:spacing w:after="0" w:line="360" w:lineRule="auto"/>
        <w:jc w:val="both"/>
      </w:pPr>
      <w:r>
        <w:t>Zamawiający nie zastrzega możliwości ubiegania się o udzielenie zamówienia wyłącznie przez Wykonawców, o których mowa w art. 94 Pzp.</w:t>
      </w:r>
    </w:p>
    <w:p w14:paraId="66BCA7AC" w14:textId="77777777" w:rsidR="00E53D84" w:rsidRDefault="00E53D84" w:rsidP="00436E80">
      <w:pPr>
        <w:pStyle w:val="Akapitzlist"/>
        <w:numPr>
          <w:ilvl w:val="0"/>
          <w:numId w:val="2"/>
        </w:numPr>
        <w:spacing w:after="0" w:line="360" w:lineRule="auto"/>
        <w:jc w:val="both"/>
      </w:pPr>
      <w:r>
        <w:t>Zamawiający nie określa dodatkowych wymagań związanych z zatrudnianiem osób, o których mowa w art. 96 ust. 2 pkt 2 Pzp</w:t>
      </w:r>
      <w:r w:rsidR="00425EED">
        <w:t>.</w:t>
      </w:r>
    </w:p>
    <w:p w14:paraId="36268200" w14:textId="6DBE318C" w:rsidR="00DB2DE0" w:rsidRDefault="00DB2DE0" w:rsidP="00436E80">
      <w:pPr>
        <w:spacing w:after="0" w:line="360" w:lineRule="auto"/>
        <w:jc w:val="both"/>
      </w:pPr>
    </w:p>
    <w:p w14:paraId="347FAEA9" w14:textId="6045644A" w:rsidR="000214D0" w:rsidRDefault="000214D0" w:rsidP="00436E80">
      <w:pPr>
        <w:spacing w:after="0" w:line="360" w:lineRule="auto"/>
        <w:jc w:val="both"/>
      </w:pPr>
    </w:p>
    <w:p w14:paraId="6125652A" w14:textId="77777777" w:rsidR="000214D0" w:rsidRDefault="000214D0" w:rsidP="00436E80">
      <w:pPr>
        <w:spacing w:after="0" w:line="360" w:lineRule="auto"/>
        <w:jc w:val="both"/>
      </w:pPr>
    </w:p>
    <w:p w14:paraId="6575F104" w14:textId="17BC7351" w:rsidR="00BE1B57" w:rsidRPr="00DB2DE0" w:rsidRDefault="00BE1B57" w:rsidP="00436E80">
      <w:pPr>
        <w:pStyle w:val="Akapitzlist"/>
        <w:numPr>
          <w:ilvl w:val="0"/>
          <w:numId w:val="1"/>
        </w:numPr>
        <w:spacing w:after="0" w:line="360" w:lineRule="auto"/>
        <w:jc w:val="both"/>
        <w:rPr>
          <w:b/>
        </w:rPr>
      </w:pPr>
      <w:r w:rsidRPr="00BE1B57">
        <w:rPr>
          <w:b/>
        </w:rPr>
        <w:lastRenderedPageBreak/>
        <w:t>OPIS PRZEDMIOTU ZAMÓWIENIA</w:t>
      </w:r>
    </w:p>
    <w:p w14:paraId="1636F728" w14:textId="2FA1ED72" w:rsidR="00C75527" w:rsidRPr="00C75527" w:rsidRDefault="00C75527" w:rsidP="00A144BD">
      <w:pPr>
        <w:pStyle w:val="Akapitzlist"/>
        <w:numPr>
          <w:ilvl w:val="0"/>
          <w:numId w:val="23"/>
        </w:numPr>
        <w:spacing w:after="0" w:line="360" w:lineRule="auto"/>
        <w:jc w:val="both"/>
      </w:pPr>
      <w:r>
        <w:t xml:space="preserve">Przedmiotem zamówienia jest </w:t>
      </w:r>
      <w:r w:rsidR="004D23E4">
        <w:rPr>
          <w:b/>
          <w:bCs/>
        </w:rPr>
        <w:t xml:space="preserve">dostawa i oprogramowanie sterowników nadzorujących pracę central wentylacyjnych N1, N2, N3, N4, N5, N6, N7, N8 wraz z naprawą stwierdzonych usterek. </w:t>
      </w:r>
    </w:p>
    <w:p w14:paraId="17995574" w14:textId="206EDB6F" w:rsidR="00B26141" w:rsidRDefault="004D23E4" w:rsidP="00A144BD">
      <w:pPr>
        <w:pStyle w:val="Akapitzlist"/>
        <w:numPr>
          <w:ilvl w:val="0"/>
          <w:numId w:val="23"/>
        </w:numPr>
        <w:spacing w:after="0" w:line="360" w:lineRule="auto"/>
        <w:jc w:val="both"/>
      </w:pPr>
      <w:r>
        <w:t>Opis przedmiotu zamówienia (OPZ):</w:t>
      </w:r>
    </w:p>
    <w:p w14:paraId="57E4FB6D" w14:textId="0226955E" w:rsidR="004D23E4" w:rsidRDefault="004D23E4" w:rsidP="004D23E4">
      <w:pPr>
        <w:pStyle w:val="Akapitzlist"/>
        <w:numPr>
          <w:ilvl w:val="0"/>
          <w:numId w:val="35"/>
        </w:numPr>
        <w:spacing w:after="0" w:line="360" w:lineRule="auto"/>
        <w:jc w:val="both"/>
      </w:pPr>
      <w:r>
        <w:t>wykonanie przebudowy sterownic na potrzeby zastosowanych urządzeń sterujących;</w:t>
      </w:r>
    </w:p>
    <w:p w14:paraId="60A1B7F8" w14:textId="1B3252F8" w:rsidR="004D23E4" w:rsidRDefault="004D23E4" w:rsidP="004D23E4">
      <w:pPr>
        <w:pStyle w:val="Akapitzlist"/>
        <w:numPr>
          <w:ilvl w:val="0"/>
          <w:numId w:val="35"/>
        </w:numPr>
        <w:spacing w:after="0" w:line="360" w:lineRule="auto"/>
        <w:jc w:val="both"/>
      </w:pPr>
      <w:r>
        <w:t>oprogramowanie sterowników central w zakresie utrzymywania wymaganych parametrów w nadzorowanych pomieszczeniach;</w:t>
      </w:r>
    </w:p>
    <w:p w14:paraId="74A5A671" w14:textId="12D99CF2" w:rsidR="004D23E4" w:rsidRDefault="004D23E4" w:rsidP="004D23E4">
      <w:pPr>
        <w:pStyle w:val="Akapitzlist"/>
        <w:numPr>
          <w:ilvl w:val="0"/>
          <w:numId w:val="35"/>
        </w:numPr>
        <w:spacing w:after="0" w:line="360" w:lineRule="auto"/>
        <w:jc w:val="both"/>
      </w:pPr>
      <w:r>
        <w:t>weryfikacja fizyczna stanu instalacji nadzoru i automatyki;</w:t>
      </w:r>
    </w:p>
    <w:p w14:paraId="41669D8C" w14:textId="1FA4D2A7" w:rsidR="004D23E4" w:rsidRDefault="00A51510" w:rsidP="004D23E4">
      <w:pPr>
        <w:pStyle w:val="Akapitzlist"/>
        <w:numPr>
          <w:ilvl w:val="0"/>
          <w:numId w:val="35"/>
        </w:numPr>
        <w:spacing w:after="0" w:line="360" w:lineRule="auto"/>
        <w:jc w:val="both"/>
      </w:pPr>
      <w:r>
        <w:t>wykonanie integracji i współpracy sterowników central N1 … N8 ze sterownikiem centrali nadrzędnej Nx – Ux;</w:t>
      </w:r>
    </w:p>
    <w:p w14:paraId="11321B26" w14:textId="173A82C5" w:rsidR="00A51510" w:rsidRDefault="00A51510" w:rsidP="004D23E4">
      <w:pPr>
        <w:pStyle w:val="Akapitzlist"/>
        <w:numPr>
          <w:ilvl w:val="0"/>
          <w:numId w:val="35"/>
        </w:numPr>
        <w:spacing w:after="0" w:line="360" w:lineRule="auto"/>
        <w:jc w:val="both"/>
      </w:pPr>
      <w:r>
        <w:t>dostawa i oprogramowanie 3 szt. lokalnych paneli nadzoru z zabu</w:t>
      </w:r>
      <w:r w:rsidR="000926A2">
        <w:t>dowanymi elementami kontroli środowiska (Pomiar: temperatura + wilgotność w kluczowych pomieszczeniach);</w:t>
      </w:r>
    </w:p>
    <w:p w14:paraId="3AB78F4A" w14:textId="7ECEAAF1" w:rsidR="000926A2" w:rsidRDefault="000926A2" w:rsidP="004D23E4">
      <w:pPr>
        <w:pStyle w:val="Akapitzlist"/>
        <w:numPr>
          <w:ilvl w:val="0"/>
          <w:numId w:val="35"/>
        </w:numPr>
        <w:spacing w:after="0" w:line="360" w:lineRule="auto"/>
        <w:jc w:val="both"/>
      </w:pPr>
      <w:r>
        <w:t>uruchomienie i kalibracja współpracy integrowanych urządzeń;</w:t>
      </w:r>
    </w:p>
    <w:p w14:paraId="5980E872" w14:textId="6E0CC90A" w:rsidR="000926A2" w:rsidRDefault="000926A2" w:rsidP="004D23E4">
      <w:pPr>
        <w:pStyle w:val="Akapitzlist"/>
        <w:numPr>
          <w:ilvl w:val="0"/>
          <w:numId w:val="35"/>
        </w:numPr>
        <w:spacing w:after="0" w:line="360" w:lineRule="auto"/>
        <w:jc w:val="both"/>
      </w:pPr>
      <w:r>
        <w:t>przygotowanie instalacji do współpracy z elementami nie objętymi dokumentacją</w:t>
      </w:r>
      <w:r w:rsidR="00CA4EC7">
        <w:t>;</w:t>
      </w:r>
    </w:p>
    <w:p w14:paraId="7B896822" w14:textId="150652CD" w:rsidR="00CA4EC7" w:rsidRDefault="00CA4EC7" w:rsidP="004D23E4">
      <w:pPr>
        <w:pStyle w:val="Akapitzlist"/>
        <w:numPr>
          <w:ilvl w:val="0"/>
          <w:numId w:val="35"/>
        </w:numPr>
        <w:spacing w:after="0" w:line="360" w:lineRule="auto"/>
        <w:jc w:val="both"/>
      </w:pPr>
      <w:r>
        <w:t>wykonanie integracji w oparciu o istniejącą infrastrukturę zastaną i przygotowaną w niezbędnym zakresie przez inwestora;</w:t>
      </w:r>
    </w:p>
    <w:p w14:paraId="2EA33CD8" w14:textId="373056CD" w:rsidR="00CA4EC7" w:rsidRDefault="00CA4EC7" w:rsidP="004D23E4">
      <w:pPr>
        <w:pStyle w:val="Akapitzlist"/>
        <w:numPr>
          <w:ilvl w:val="0"/>
          <w:numId w:val="35"/>
        </w:numPr>
        <w:spacing w:after="0" w:line="360" w:lineRule="auto"/>
        <w:jc w:val="both"/>
      </w:pPr>
      <w:r>
        <w:t>przygotowanie systemu do prezentacji stanów w zewnętrznej aplikacji nadzoru;</w:t>
      </w:r>
    </w:p>
    <w:p w14:paraId="547ECAEA" w14:textId="2736DE56" w:rsidR="00CA4EC7" w:rsidRDefault="00CA4EC7" w:rsidP="004D23E4">
      <w:pPr>
        <w:pStyle w:val="Akapitzlist"/>
        <w:numPr>
          <w:ilvl w:val="0"/>
          <w:numId w:val="35"/>
        </w:numPr>
        <w:spacing w:after="0" w:line="360" w:lineRule="auto"/>
        <w:jc w:val="both"/>
      </w:pPr>
      <w:r>
        <w:t>inwentaryzacja oraz aktualizacja dokumentacji technicznej po przeprowadzonych pracach naprawczych.</w:t>
      </w:r>
    </w:p>
    <w:p w14:paraId="4F146177" w14:textId="77777777" w:rsidR="00B26141" w:rsidRDefault="00C75527" w:rsidP="00A144BD">
      <w:pPr>
        <w:pStyle w:val="Akapitzlist"/>
        <w:numPr>
          <w:ilvl w:val="0"/>
          <w:numId w:val="23"/>
        </w:numPr>
        <w:spacing w:after="0" w:line="360" w:lineRule="auto"/>
        <w:jc w:val="both"/>
      </w:pPr>
      <w:r>
        <w:t>Oznaczenie wg Wspólnego Słownika Zamówień (kody CPV)</w:t>
      </w:r>
    </w:p>
    <w:p w14:paraId="4DEAD1CC" w14:textId="4CE02358" w:rsidR="00511FCC" w:rsidRDefault="00CA4EC7" w:rsidP="00511FCC">
      <w:pPr>
        <w:pStyle w:val="Akapitzlist"/>
        <w:spacing w:after="0" w:line="360" w:lineRule="auto"/>
        <w:ind w:left="360"/>
        <w:jc w:val="both"/>
        <w:rPr>
          <w:b/>
          <w:bCs/>
        </w:rPr>
      </w:pPr>
      <w:r>
        <w:rPr>
          <w:b/>
          <w:bCs/>
        </w:rPr>
        <w:t>45331200-8 – instalowanie urządzeń wentylacyjnych i klimatyzacyjnych</w:t>
      </w:r>
    </w:p>
    <w:p w14:paraId="45B50674" w14:textId="12194959" w:rsidR="00C040EB" w:rsidRDefault="00C040EB" w:rsidP="00A144BD">
      <w:pPr>
        <w:pStyle w:val="Akapitzlist"/>
        <w:numPr>
          <w:ilvl w:val="0"/>
          <w:numId w:val="23"/>
        </w:numPr>
        <w:spacing w:after="0" w:line="360" w:lineRule="auto"/>
        <w:jc w:val="both"/>
      </w:pPr>
      <w:r>
        <w:t>Zamawiający nie dopuszcza składania ofert częściowych.</w:t>
      </w:r>
    </w:p>
    <w:p w14:paraId="6174E3C3" w14:textId="77777777" w:rsidR="00CD1668" w:rsidRPr="00CD1668" w:rsidRDefault="00CD1668" w:rsidP="00CD1668">
      <w:pPr>
        <w:pStyle w:val="Akapitzlist"/>
        <w:spacing w:after="0" w:line="360" w:lineRule="auto"/>
        <w:ind w:left="360"/>
        <w:jc w:val="both"/>
        <w:rPr>
          <w:b/>
          <w:bCs/>
        </w:rPr>
      </w:pPr>
      <w:r w:rsidRPr="00CD1668">
        <w:rPr>
          <w:b/>
          <w:bCs/>
        </w:rPr>
        <w:t>W ocenie Zamawiającego jest to zamówienie niepodzielne. Ze względów technologicznych i wykonawczych oraz racjonalnego wydatkowania środków publicznych nie ma możliwości podzielenia go na części. Groziłoby to nadmiernymi trudnościami technicznymi i kosztami wykonania zamówienia, a także potrzebą skoordynowania działań różnych wykonawców realizujących poszczególne części zamówienia. Ponadto istniałoby ryzyko niewykonania części zamówienia.</w:t>
      </w:r>
    </w:p>
    <w:p w14:paraId="2A945112" w14:textId="3C7C94D4" w:rsidR="002B08FC" w:rsidRDefault="00C040EB" w:rsidP="00A144BD">
      <w:pPr>
        <w:pStyle w:val="Akapitzlist"/>
        <w:numPr>
          <w:ilvl w:val="0"/>
          <w:numId w:val="23"/>
        </w:numPr>
        <w:spacing w:after="0" w:line="360" w:lineRule="auto"/>
        <w:jc w:val="both"/>
      </w:pPr>
      <w:r>
        <w:t>Przed złożeniem oferty Zamawiający nie przewiduje konieczności odbycia wizji lokalnej lub sprawdzenia dokumentów niezbędnych do realizacji zamówienia dostępnych na miejscu Zamawiającego, nie mniej jednak na wniosek Wykonawcy Zamawiający istnieje możliwość odbycia wizji lokalnej.</w:t>
      </w:r>
    </w:p>
    <w:p w14:paraId="32775DE2" w14:textId="6BD70D68" w:rsidR="00083A4B" w:rsidRDefault="00083A4B" w:rsidP="00083A4B">
      <w:pPr>
        <w:pStyle w:val="Akapitzlist"/>
        <w:spacing w:line="360" w:lineRule="auto"/>
        <w:ind w:left="360"/>
        <w:jc w:val="both"/>
      </w:pPr>
    </w:p>
    <w:p w14:paraId="342A3582" w14:textId="77777777" w:rsidR="00BF66F4" w:rsidRDefault="00BF66F4" w:rsidP="00083A4B">
      <w:pPr>
        <w:pStyle w:val="Akapitzlist"/>
        <w:spacing w:line="360" w:lineRule="auto"/>
        <w:ind w:left="360"/>
        <w:jc w:val="both"/>
      </w:pPr>
    </w:p>
    <w:p w14:paraId="730D28F6" w14:textId="76289ED1" w:rsidR="00476FC5" w:rsidRPr="00DB2DE0" w:rsidRDefault="00476FC5" w:rsidP="00436E80">
      <w:pPr>
        <w:pStyle w:val="Akapitzlist"/>
        <w:numPr>
          <w:ilvl w:val="0"/>
          <w:numId w:val="1"/>
        </w:numPr>
        <w:spacing w:after="0" w:line="360" w:lineRule="auto"/>
        <w:jc w:val="both"/>
        <w:rPr>
          <w:b/>
        </w:rPr>
      </w:pPr>
      <w:r w:rsidRPr="00476FC5">
        <w:rPr>
          <w:b/>
        </w:rPr>
        <w:lastRenderedPageBreak/>
        <w:t>TERMIN REALIZACJI ZAMÓWIENIA</w:t>
      </w:r>
    </w:p>
    <w:p w14:paraId="64E59839" w14:textId="708B016A" w:rsidR="00F53B6F" w:rsidRDefault="001A7564" w:rsidP="001A7564">
      <w:pPr>
        <w:spacing w:after="0" w:line="360" w:lineRule="auto"/>
        <w:jc w:val="both"/>
      </w:pPr>
      <w:r>
        <w:t>4 miesiące od daty podpisania umowy</w:t>
      </w:r>
    </w:p>
    <w:p w14:paraId="673F01B2" w14:textId="77777777" w:rsidR="002B08FC" w:rsidRPr="002B08FC" w:rsidRDefault="002B08FC" w:rsidP="002B08FC">
      <w:pPr>
        <w:spacing w:after="0" w:line="360" w:lineRule="auto"/>
        <w:jc w:val="both"/>
      </w:pPr>
    </w:p>
    <w:p w14:paraId="54FA88C0" w14:textId="0F9A19D8" w:rsidR="00DB16E1" w:rsidRPr="00002120" w:rsidRDefault="00DB16E1" w:rsidP="00436E80">
      <w:pPr>
        <w:pStyle w:val="Akapitzlist"/>
        <w:numPr>
          <w:ilvl w:val="0"/>
          <w:numId w:val="1"/>
        </w:numPr>
        <w:spacing w:after="0" w:line="360" w:lineRule="auto"/>
        <w:jc w:val="both"/>
        <w:rPr>
          <w:b/>
        </w:rPr>
      </w:pPr>
      <w:r w:rsidRPr="00163A16">
        <w:rPr>
          <w:b/>
        </w:rPr>
        <w:t>WARUNKI UDZIAŁU W POSTĘPOWANIU</w:t>
      </w:r>
    </w:p>
    <w:p w14:paraId="433C73D0" w14:textId="77777777" w:rsidR="00903850" w:rsidRDefault="00903850" w:rsidP="00903850">
      <w:pPr>
        <w:spacing w:after="0" w:line="360" w:lineRule="auto"/>
        <w:jc w:val="both"/>
        <w:rPr>
          <w:rFonts w:ascii="Calibri" w:eastAsia="Calibri" w:hAnsi="Calibri" w:cs="Times New Roman"/>
        </w:rPr>
      </w:pPr>
      <w:r>
        <w:rPr>
          <w:rFonts w:ascii="Calibri" w:eastAsia="Calibri" w:hAnsi="Calibri" w:cs="Times New Roman"/>
          <w:b/>
        </w:rPr>
        <w:t xml:space="preserve">O </w:t>
      </w:r>
      <w:r w:rsidRPr="00BA07AA">
        <w:rPr>
          <w:rFonts w:ascii="Calibri" w:eastAsia="Calibri" w:hAnsi="Calibri" w:cs="Times New Roman"/>
          <w:b/>
        </w:rPr>
        <w:t>udzielenie zamówienia mogą ubiegać się Wykonawcy, którzy</w:t>
      </w:r>
      <w:r>
        <w:rPr>
          <w:rFonts w:ascii="Calibri" w:eastAsia="Calibri" w:hAnsi="Calibri" w:cs="Times New Roman"/>
          <w:b/>
        </w:rPr>
        <w:t>:</w:t>
      </w:r>
      <w:r w:rsidRPr="00BA07AA">
        <w:rPr>
          <w:rFonts w:ascii="Calibri" w:eastAsia="Calibri" w:hAnsi="Calibri" w:cs="Times New Roman"/>
        </w:rPr>
        <w:t xml:space="preserve"> </w:t>
      </w:r>
    </w:p>
    <w:p w14:paraId="0133BDF2" w14:textId="77777777" w:rsidR="00903850" w:rsidRPr="00BA07AA" w:rsidRDefault="00903850" w:rsidP="00903850">
      <w:pPr>
        <w:pStyle w:val="Akapitzlist"/>
        <w:numPr>
          <w:ilvl w:val="0"/>
          <w:numId w:val="32"/>
        </w:numPr>
        <w:spacing w:after="0" w:line="360" w:lineRule="auto"/>
        <w:jc w:val="both"/>
        <w:rPr>
          <w:rFonts w:ascii="Calibri" w:eastAsia="Calibri" w:hAnsi="Calibri" w:cs="Times New Roman"/>
        </w:rPr>
      </w:pPr>
      <w:r w:rsidRPr="00BA07AA">
        <w:rPr>
          <w:rFonts w:ascii="Calibri" w:eastAsia="Calibri" w:hAnsi="Calibri" w:cs="Times New Roman"/>
          <w:b/>
        </w:rPr>
        <w:t>nie podlegają wykluczeniu</w:t>
      </w:r>
    </w:p>
    <w:p w14:paraId="5DB10DC8" w14:textId="0061FE51" w:rsidR="00903850" w:rsidRPr="00B828BB" w:rsidRDefault="00903850" w:rsidP="00B828BB">
      <w:pPr>
        <w:pStyle w:val="Akapitzlist"/>
        <w:numPr>
          <w:ilvl w:val="0"/>
          <w:numId w:val="32"/>
        </w:numPr>
        <w:spacing w:after="0" w:line="360" w:lineRule="auto"/>
        <w:jc w:val="both"/>
        <w:rPr>
          <w:rFonts w:ascii="Calibri" w:eastAsia="Calibri" w:hAnsi="Calibri" w:cs="Times New Roman"/>
        </w:rPr>
      </w:pPr>
      <w:r w:rsidRPr="00BA07AA">
        <w:rPr>
          <w:rFonts w:ascii="Calibri" w:eastAsia="Calibri" w:hAnsi="Calibri" w:cs="Times New Roman"/>
          <w:b/>
        </w:rPr>
        <w:t>spełniają warunki u</w:t>
      </w:r>
      <w:r w:rsidR="00B828BB">
        <w:rPr>
          <w:rFonts w:ascii="Calibri" w:eastAsia="Calibri" w:hAnsi="Calibri" w:cs="Times New Roman"/>
          <w:b/>
        </w:rPr>
        <w:t xml:space="preserve">działu w postępowaniu dotyczące </w:t>
      </w:r>
      <w:r w:rsidRPr="00B828BB">
        <w:rPr>
          <w:rFonts w:ascii="Calibri" w:eastAsia="Calibri" w:hAnsi="Calibri" w:cs="Times New Roman"/>
          <w:b/>
          <w:bCs/>
        </w:rPr>
        <w:t>dysponowania osobami zdolnymi do wykonania zamówienia</w:t>
      </w:r>
    </w:p>
    <w:p w14:paraId="2CB706C0" w14:textId="76AE4FBF" w:rsidR="00903850" w:rsidRPr="00B828BB" w:rsidRDefault="00903850" w:rsidP="00B828BB">
      <w:pPr>
        <w:pStyle w:val="Akapitzlist"/>
        <w:spacing w:after="0" w:line="360" w:lineRule="auto"/>
        <w:ind w:left="360"/>
        <w:jc w:val="both"/>
        <w:rPr>
          <w:rFonts w:ascii="Calibri" w:eastAsia="Calibri" w:hAnsi="Calibri" w:cs="Times New Roman"/>
        </w:rPr>
      </w:pPr>
      <w:r w:rsidRPr="00B828BB">
        <w:rPr>
          <w:rFonts w:ascii="Calibri" w:eastAsia="Calibri" w:hAnsi="Calibri" w:cs="Times New Roman"/>
          <w:bCs/>
        </w:rPr>
        <w:t>Warunek zostanie spełniony, jeżeli Wykonawca wykaże, iż dysponuje i będzie dysponować w całym okresie realizacji Przedmiotu zamówienia lub będzie dysponować w całym okresie realizacji Przedmiotu Zamówienia osobami, które zostaną oddelegowane do wykonania prac montażowych objętych przedmiotem zamówienia:</w:t>
      </w:r>
    </w:p>
    <w:p w14:paraId="3E11FD74" w14:textId="77777777" w:rsidR="00B828BB" w:rsidRDefault="00903850" w:rsidP="00B828BB">
      <w:pPr>
        <w:pStyle w:val="Akapitzlist"/>
        <w:numPr>
          <w:ilvl w:val="1"/>
          <w:numId w:val="32"/>
        </w:numPr>
        <w:spacing w:after="0" w:line="360" w:lineRule="auto"/>
        <w:jc w:val="both"/>
        <w:rPr>
          <w:rFonts w:ascii="Calibri" w:eastAsia="Calibri" w:hAnsi="Calibri" w:cs="Times New Roman"/>
          <w:bCs/>
        </w:rPr>
      </w:pPr>
      <w:r w:rsidRPr="00B828BB">
        <w:rPr>
          <w:rFonts w:ascii="Calibri" w:eastAsia="Calibri" w:hAnsi="Calibri" w:cs="Times New Roman"/>
          <w:bCs/>
        </w:rPr>
        <w:t>co najmniej 2 osobami posiadającymi aktualne świadectwo kwalifikacji w zakresie eksploatacji urządzeń instalacji i sieci elektroenergetycznej do 1KV;</w:t>
      </w:r>
    </w:p>
    <w:p w14:paraId="57167D55" w14:textId="77777777" w:rsidR="00B828BB" w:rsidRDefault="00903850" w:rsidP="00B828BB">
      <w:pPr>
        <w:pStyle w:val="Akapitzlist"/>
        <w:numPr>
          <w:ilvl w:val="1"/>
          <w:numId w:val="32"/>
        </w:numPr>
        <w:spacing w:after="0" w:line="360" w:lineRule="auto"/>
        <w:jc w:val="both"/>
        <w:rPr>
          <w:rFonts w:ascii="Calibri" w:eastAsia="Calibri" w:hAnsi="Calibri" w:cs="Times New Roman"/>
          <w:bCs/>
        </w:rPr>
      </w:pPr>
      <w:r w:rsidRPr="00B828BB">
        <w:rPr>
          <w:rFonts w:ascii="Calibri" w:eastAsia="Calibri" w:hAnsi="Calibri" w:cs="Times New Roman"/>
          <w:bCs/>
        </w:rPr>
        <w:t>co najmniej 2 osobami posiadającymi aktualne świadectwo kwalifikacji w zakresie eksploatacji urządzeń elektroenergetycznych dot. urządzeń wentylacji, klimatyzacji i chłodniczych o mocy powyżej 50 kW;</w:t>
      </w:r>
    </w:p>
    <w:p w14:paraId="17AD4B2C" w14:textId="77777777" w:rsidR="00B828BB" w:rsidRDefault="00903850" w:rsidP="00B828BB">
      <w:pPr>
        <w:pStyle w:val="Akapitzlist"/>
        <w:numPr>
          <w:ilvl w:val="1"/>
          <w:numId w:val="32"/>
        </w:numPr>
        <w:spacing w:after="0" w:line="360" w:lineRule="auto"/>
        <w:jc w:val="both"/>
        <w:rPr>
          <w:rFonts w:ascii="Calibri" w:eastAsia="Calibri" w:hAnsi="Calibri" w:cs="Times New Roman"/>
          <w:bCs/>
        </w:rPr>
      </w:pPr>
      <w:r w:rsidRPr="00B828BB">
        <w:rPr>
          <w:rFonts w:ascii="Calibri" w:eastAsia="Calibri" w:hAnsi="Calibri" w:cs="Times New Roman"/>
          <w:bCs/>
        </w:rPr>
        <w:t>co najmniej 1 osobą posiadają</w:t>
      </w:r>
      <w:r w:rsidR="00DF44E7" w:rsidRPr="00B828BB">
        <w:rPr>
          <w:rFonts w:ascii="Calibri" w:eastAsia="Calibri" w:hAnsi="Calibri" w:cs="Times New Roman"/>
          <w:bCs/>
        </w:rPr>
        <w:t>cą</w:t>
      </w:r>
      <w:r w:rsidRPr="00B828BB">
        <w:rPr>
          <w:rFonts w:ascii="Calibri" w:eastAsia="Calibri" w:hAnsi="Calibri" w:cs="Times New Roman"/>
          <w:bCs/>
        </w:rPr>
        <w:t xml:space="preserve"> aktualne świadectwo kwalifikacji w zakresie dozoru urządzeń elektroenergetycznych dot. urządzeń wentylacji, klimatyzacji i chłodniczych o mocy powyżej 50 kW;</w:t>
      </w:r>
    </w:p>
    <w:p w14:paraId="2F9752A8" w14:textId="77777777" w:rsidR="00B828BB" w:rsidRDefault="00903850" w:rsidP="00B828BB">
      <w:pPr>
        <w:pStyle w:val="Akapitzlist"/>
        <w:numPr>
          <w:ilvl w:val="1"/>
          <w:numId w:val="32"/>
        </w:numPr>
        <w:spacing w:after="0" w:line="360" w:lineRule="auto"/>
        <w:jc w:val="both"/>
        <w:rPr>
          <w:rFonts w:ascii="Calibri" w:eastAsia="Calibri" w:hAnsi="Calibri" w:cs="Times New Roman"/>
          <w:bCs/>
        </w:rPr>
      </w:pPr>
      <w:r w:rsidRPr="00B828BB">
        <w:rPr>
          <w:rFonts w:ascii="Calibri" w:eastAsia="Calibri" w:hAnsi="Calibri" w:cs="Times New Roman"/>
          <w:bCs/>
        </w:rPr>
        <w:t>co najmniej 1 osobą posiadającą aktualne świadectwo kwalifikacji w zakresie dozoru urządzeń elektroenergetycznych o napięciu znamionowym wyższym niż  110kV;</w:t>
      </w:r>
    </w:p>
    <w:p w14:paraId="09AFFAAC" w14:textId="77777777" w:rsidR="00B828BB" w:rsidRDefault="00903850" w:rsidP="00B828BB">
      <w:pPr>
        <w:pStyle w:val="Akapitzlist"/>
        <w:numPr>
          <w:ilvl w:val="1"/>
          <w:numId w:val="32"/>
        </w:numPr>
        <w:spacing w:after="0" w:line="360" w:lineRule="auto"/>
        <w:jc w:val="both"/>
        <w:rPr>
          <w:rFonts w:ascii="Calibri" w:eastAsia="Calibri" w:hAnsi="Calibri" w:cs="Times New Roman"/>
          <w:bCs/>
        </w:rPr>
      </w:pPr>
      <w:r w:rsidRPr="00B828BB">
        <w:rPr>
          <w:rFonts w:ascii="Calibri" w:eastAsia="Calibri" w:hAnsi="Calibri" w:cs="Times New Roman"/>
          <w:bCs/>
        </w:rPr>
        <w:t>co najmniej 1 osobą posiadając</w:t>
      </w:r>
      <w:r w:rsidR="00DF44E7" w:rsidRPr="00B828BB">
        <w:rPr>
          <w:rFonts w:ascii="Calibri" w:eastAsia="Calibri" w:hAnsi="Calibri" w:cs="Times New Roman"/>
          <w:bCs/>
        </w:rPr>
        <w:t>ą</w:t>
      </w:r>
      <w:r w:rsidRPr="00B828BB">
        <w:rPr>
          <w:rFonts w:ascii="Calibri" w:eastAsia="Calibri" w:hAnsi="Calibri" w:cs="Times New Roman"/>
          <w:bCs/>
        </w:rPr>
        <w:t xml:space="preserve"> aktualne świadectwo kwalifikacji w zakresie technologii lutowania metali metodą płomieniową</w:t>
      </w:r>
      <w:r w:rsidR="00DF44E7" w:rsidRPr="00B828BB">
        <w:rPr>
          <w:rFonts w:ascii="Calibri" w:eastAsia="Calibri" w:hAnsi="Calibri" w:cs="Times New Roman"/>
          <w:bCs/>
        </w:rPr>
        <w:t xml:space="preserve"> zgodnie z normą PN-EN ISO 4063;</w:t>
      </w:r>
    </w:p>
    <w:p w14:paraId="5B4EC88E" w14:textId="77777777" w:rsidR="00B828BB" w:rsidRDefault="00903850" w:rsidP="00B828BB">
      <w:pPr>
        <w:pStyle w:val="Akapitzlist"/>
        <w:numPr>
          <w:ilvl w:val="1"/>
          <w:numId w:val="32"/>
        </w:numPr>
        <w:spacing w:after="0" w:line="360" w:lineRule="auto"/>
        <w:jc w:val="both"/>
        <w:rPr>
          <w:rFonts w:ascii="Calibri" w:eastAsia="Calibri" w:hAnsi="Calibri" w:cs="Times New Roman"/>
          <w:bCs/>
        </w:rPr>
      </w:pPr>
      <w:r w:rsidRPr="00B828BB">
        <w:rPr>
          <w:rFonts w:ascii="Calibri" w:eastAsia="Calibri" w:hAnsi="Calibri" w:cs="Times New Roman"/>
          <w:bCs/>
        </w:rPr>
        <w:t>co najmniej jedna z tych osób posiada certyfikat kompetencji kategorii FO (poziom wysoki) w dziedzinie chłodnictwa, pomp ciepła i klimatyzacji w zakresie konserwacji, obsługi, montażu, rozruchu, naprawy urządzeń i instalacji chłodniczych i klimatyzacyjnych zgodnie z wymaganiami normy PN-EN 13313:2011, lub równoważny certyfikat zgodny ze starszymi wersjami PN-EN 13313 (certyfikat kompetencji B)</w:t>
      </w:r>
      <w:r w:rsidR="00DF44E7" w:rsidRPr="00B828BB">
        <w:rPr>
          <w:rFonts w:ascii="Calibri" w:eastAsia="Calibri" w:hAnsi="Calibri" w:cs="Times New Roman"/>
          <w:bCs/>
        </w:rPr>
        <w:t>;</w:t>
      </w:r>
    </w:p>
    <w:p w14:paraId="01F68FB9" w14:textId="77777777" w:rsidR="00B828BB" w:rsidRDefault="00903850" w:rsidP="00B828BB">
      <w:pPr>
        <w:pStyle w:val="Akapitzlist"/>
        <w:numPr>
          <w:ilvl w:val="1"/>
          <w:numId w:val="32"/>
        </w:numPr>
        <w:spacing w:after="0" w:line="360" w:lineRule="auto"/>
        <w:jc w:val="both"/>
        <w:rPr>
          <w:rFonts w:ascii="Calibri" w:eastAsia="Calibri" w:hAnsi="Calibri" w:cs="Times New Roman"/>
          <w:bCs/>
        </w:rPr>
      </w:pPr>
      <w:r w:rsidRPr="00B828BB">
        <w:rPr>
          <w:rFonts w:ascii="Calibri" w:eastAsia="Calibri" w:hAnsi="Calibri" w:cs="Times New Roman"/>
          <w:bCs/>
        </w:rPr>
        <w:t>co najmniej jedna z tych osób posiada certyfikat kompetencji kategorii LE (poziom specjalistyczny) w dziedzinie chłodnictwa, pomp ciepła i klimatyzacji w zakresie konserwacji, obsługi, montażu, rozruchu, naprawy urządzeń i instalacji chłodniczych i klimatyzacyjnych zgodnie z wymaganiami normy PN-EN 13313:2011, lub równoważny certyfikat zgodny ze starszymi wersjami PN-EN 13313 (certyfikat kompetencji C)</w:t>
      </w:r>
      <w:r w:rsidR="00DF44E7" w:rsidRPr="00B828BB">
        <w:rPr>
          <w:rFonts w:ascii="Calibri" w:eastAsia="Calibri" w:hAnsi="Calibri" w:cs="Times New Roman"/>
          <w:bCs/>
        </w:rPr>
        <w:t>;</w:t>
      </w:r>
    </w:p>
    <w:p w14:paraId="47712C3D" w14:textId="77777777" w:rsidR="00B828BB" w:rsidRDefault="00903850" w:rsidP="00B828BB">
      <w:pPr>
        <w:pStyle w:val="Akapitzlist"/>
        <w:numPr>
          <w:ilvl w:val="1"/>
          <w:numId w:val="32"/>
        </w:numPr>
        <w:spacing w:after="0" w:line="360" w:lineRule="auto"/>
        <w:jc w:val="both"/>
        <w:rPr>
          <w:rFonts w:ascii="Calibri" w:eastAsia="Calibri" w:hAnsi="Calibri" w:cs="Times New Roman"/>
          <w:bCs/>
        </w:rPr>
      </w:pPr>
      <w:r w:rsidRPr="00B828BB">
        <w:rPr>
          <w:rFonts w:ascii="Calibri" w:eastAsia="Calibri" w:hAnsi="Calibri" w:cs="Times New Roman"/>
          <w:bCs/>
        </w:rPr>
        <w:lastRenderedPageBreak/>
        <w:t xml:space="preserve">co najmniej jedna z tych osób posiada </w:t>
      </w:r>
      <w:r w:rsidR="00DF44E7" w:rsidRPr="00B828BB">
        <w:rPr>
          <w:rFonts w:ascii="Calibri" w:eastAsia="Calibri" w:hAnsi="Calibri" w:cs="Times New Roman"/>
          <w:bCs/>
        </w:rPr>
        <w:t xml:space="preserve">uprawnienia </w:t>
      </w:r>
      <w:r w:rsidRPr="00B828BB">
        <w:rPr>
          <w:rFonts w:ascii="Calibri" w:eastAsia="Calibri" w:hAnsi="Calibri" w:cs="Times New Roman"/>
          <w:bCs/>
        </w:rPr>
        <w:t>Kierownik</w:t>
      </w:r>
      <w:r w:rsidR="00DF44E7" w:rsidRPr="00B828BB">
        <w:rPr>
          <w:rFonts w:ascii="Calibri" w:eastAsia="Calibri" w:hAnsi="Calibri" w:cs="Times New Roman"/>
          <w:bCs/>
        </w:rPr>
        <w:t>a</w:t>
      </w:r>
      <w:r w:rsidRPr="00B828BB">
        <w:rPr>
          <w:rFonts w:ascii="Calibri" w:eastAsia="Calibri" w:hAnsi="Calibri" w:cs="Times New Roman"/>
          <w:bCs/>
        </w:rPr>
        <w:t xml:space="preserve"> robót ds. sanitarnych (w rozumieniu ustawy Prawo Budowlane) - niniejsza osoba ma posiadać co najmniej następujące kwalifikacje zawodowe, </w:t>
      </w:r>
      <w:r w:rsidR="00DF44E7" w:rsidRPr="00B828BB">
        <w:rPr>
          <w:rFonts w:ascii="Calibri" w:eastAsia="Calibri" w:hAnsi="Calibri" w:cs="Times New Roman"/>
          <w:bCs/>
        </w:rPr>
        <w:t>doświadczenie oraz uprawnienia:</w:t>
      </w:r>
    </w:p>
    <w:p w14:paraId="3CBB553C" w14:textId="77777777" w:rsidR="00B828BB" w:rsidRDefault="00903850" w:rsidP="00B828BB">
      <w:pPr>
        <w:pStyle w:val="Akapitzlist"/>
        <w:numPr>
          <w:ilvl w:val="0"/>
          <w:numId w:val="42"/>
        </w:numPr>
        <w:spacing w:after="0" w:line="360" w:lineRule="auto"/>
        <w:jc w:val="both"/>
        <w:rPr>
          <w:rFonts w:ascii="Calibri" w:eastAsia="Calibri" w:hAnsi="Calibri" w:cs="Times New Roman"/>
          <w:bCs/>
        </w:rPr>
      </w:pPr>
      <w:r w:rsidRPr="00B828BB">
        <w:rPr>
          <w:rFonts w:ascii="Calibri" w:eastAsia="Calibri" w:hAnsi="Calibri" w:cs="Times New Roman"/>
          <w:bCs/>
        </w:rPr>
        <w:t xml:space="preserve">uprawnienia budowlane w specjalności instalacyjnej w zakresie sieci, instalacji i urządzeń cieplnych, wentylacyjnych, gazowych, wodociągowych i kanalizacyjnych, zgodnie z przepisami rozporządzenia Ministra Infrastruktury i Rozwoju z dnia 11 września 2014 r. w sprawie samodzielnych funkcji technicznych w budownictwie (Dz. U. 2014 poz. 1278) lub odpowiadające im ważne uprawnienia, które zostały wydane na podstawie wcześniej obowiązujących przepisów; </w:t>
      </w:r>
    </w:p>
    <w:p w14:paraId="3EB558F5" w14:textId="77777777" w:rsidR="00B828BB" w:rsidRDefault="00903850" w:rsidP="00B828BB">
      <w:pPr>
        <w:pStyle w:val="Akapitzlist"/>
        <w:numPr>
          <w:ilvl w:val="0"/>
          <w:numId w:val="42"/>
        </w:numPr>
        <w:spacing w:after="0" w:line="360" w:lineRule="auto"/>
        <w:jc w:val="both"/>
        <w:rPr>
          <w:rFonts w:ascii="Calibri" w:eastAsia="Calibri" w:hAnsi="Calibri" w:cs="Times New Roman"/>
          <w:bCs/>
        </w:rPr>
      </w:pPr>
      <w:r w:rsidRPr="00B828BB">
        <w:rPr>
          <w:rFonts w:ascii="Calibri" w:eastAsia="Calibri" w:hAnsi="Calibri" w:cs="Times New Roman"/>
          <w:bCs/>
        </w:rPr>
        <w:t xml:space="preserve">aktualne zaświadczenie o wpisie do właściwej izby samorządu zawodowego lub równoważne według przepisów kraju jego uzyskania, </w:t>
      </w:r>
    </w:p>
    <w:p w14:paraId="57BD0B62" w14:textId="2590CA80" w:rsidR="00903850" w:rsidRPr="00B828BB" w:rsidRDefault="00903850" w:rsidP="00B828BB">
      <w:pPr>
        <w:pStyle w:val="Akapitzlist"/>
        <w:numPr>
          <w:ilvl w:val="0"/>
          <w:numId w:val="42"/>
        </w:numPr>
        <w:spacing w:after="0" w:line="360" w:lineRule="auto"/>
        <w:jc w:val="both"/>
        <w:rPr>
          <w:rFonts w:ascii="Calibri" w:eastAsia="Calibri" w:hAnsi="Calibri" w:cs="Times New Roman"/>
          <w:bCs/>
        </w:rPr>
      </w:pPr>
      <w:r w:rsidRPr="00B828BB">
        <w:rPr>
          <w:rFonts w:ascii="Calibri" w:eastAsia="Calibri" w:hAnsi="Calibri" w:cs="Times New Roman"/>
          <w:bCs/>
        </w:rPr>
        <w:t>3 lata doświadczenia zawodowego jako Kierownik robót ds. sanitarnych lub kierownik budowy</w:t>
      </w:r>
    </w:p>
    <w:p w14:paraId="65D28DFB" w14:textId="233EB741" w:rsidR="00DF44E7" w:rsidRPr="00DF44E7" w:rsidRDefault="00DF44E7" w:rsidP="00DF44E7">
      <w:pPr>
        <w:pStyle w:val="Akapitzlist"/>
        <w:numPr>
          <w:ilvl w:val="0"/>
          <w:numId w:val="32"/>
        </w:numPr>
        <w:spacing w:after="0" w:line="360" w:lineRule="auto"/>
        <w:jc w:val="both"/>
        <w:rPr>
          <w:rFonts w:ascii="Calibri" w:eastAsia="Calibri" w:hAnsi="Calibri" w:cs="Times New Roman"/>
          <w:bCs/>
        </w:rPr>
      </w:pPr>
      <w:r w:rsidRPr="00DF44E7">
        <w:rPr>
          <w:rFonts w:ascii="Calibri" w:eastAsia="Calibri" w:hAnsi="Calibri" w:cs="Times New Roman"/>
          <w:bCs/>
        </w:rPr>
        <w:t xml:space="preserve">Wykonawca może w celu potwierdzenia spełniania warunków udziału w postępowaniu, </w:t>
      </w:r>
      <w:r w:rsidRPr="00DF44E7">
        <w:rPr>
          <w:rFonts w:ascii="Calibri" w:eastAsia="Calibri" w:hAnsi="Calibri" w:cs="Times New Roman"/>
          <w:bCs/>
        </w:rPr>
        <w:br/>
        <w:t>w stosownych sytuacjach oraz w odniesieniu do konkretnego zamówienia lub jego części, polegać na zdolnościach technicznych lub zawodowych podmiotów udostepniających zasoby, niezależnie od charakteru prawnego łączących go z nim stosunków prawnych.</w:t>
      </w:r>
    </w:p>
    <w:p w14:paraId="599DD051" w14:textId="774CF69F" w:rsidR="00DF44E7" w:rsidRPr="00DF44E7" w:rsidRDefault="00DF44E7" w:rsidP="00DF44E7">
      <w:pPr>
        <w:numPr>
          <w:ilvl w:val="0"/>
          <w:numId w:val="32"/>
        </w:numPr>
        <w:spacing w:after="0" w:line="360" w:lineRule="auto"/>
        <w:jc w:val="both"/>
        <w:rPr>
          <w:rFonts w:ascii="Calibri" w:eastAsia="Calibri" w:hAnsi="Calibri" w:cs="Times New Roman"/>
          <w:bCs/>
        </w:rPr>
      </w:pPr>
      <w:r w:rsidRPr="00DF44E7">
        <w:rPr>
          <w:rFonts w:ascii="Calibri" w:eastAsia="Calibri" w:hAnsi="Calibri" w:cs="Times New Roman"/>
          <w:bCs/>
        </w:rPr>
        <w:t xml:space="preserve">Wykonawca, który polega na zdolnościach lub sytuacji podmiotów udostępniających zasoby, składa wraz ofertą zobowiązanie podmiotu udostepniającego zasoby do oddania mu do dyspozycji niezbędnych zasobów na potrzeby realizacji zamówienia – </w:t>
      </w:r>
      <w:r w:rsidRPr="00DF44E7">
        <w:rPr>
          <w:rFonts w:ascii="Calibri" w:eastAsia="Calibri" w:hAnsi="Calibri" w:cs="Times New Roman"/>
          <w:b/>
          <w:bCs/>
        </w:rPr>
        <w:t xml:space="preserve">Załącznik nr </w:t>
      </w:r>
      <w:r>
        <w:rPr>
          <w:rFonts w:ascii="Calibri" w:eastAsia="Calibri" w:hAnsi="Calibri" w:cs="Times New Roman"/>
          <w:b/>
          <w:bCs/>
        </w:rPr>
        <w:t>4</w:t>
      </w:r>
      <w:r w:rsidRPr="00DF44E7">
        <w:rPr>
          <w:rFonts w:ascii="Calibri" w:eastAsia="Calibri" w:hAnsi="Calibri" w:cs="Times New Roman"/>
          <w:bCs/>
        </w:rPr>
        <w:t xml:space="preserve"> do SWZ lub inny podmiotowy środek dowodowy potwierdzający, że Wykonawca realizując zamówienie będzie dysponował niezbędnymi zasobami  tych podmiotów. </w:t>
      </w:r>
    </w:p>
    <w:p w14:paraId="164D901D" w14:textId="77777777" w:rsidR="00DF44E7" w:rsidRPr="00DF44E7" w:rsidRDefault="00DF44E7" w:rsidP="00DF44E7">
      <w:pPr>
        <w:numPr>
          <w:ilvl w:val="0"/>
          <w:numId w:val="32"/>
        </w:numPr>
        <w:spacing w:after="0" w:line="360" w:lineRule="auto"/>
        <w:jc w:val="both"/>
        <w:rPr>
          <w:rFonts w:ascii="Calibri" w:eastAsia="Calibri" w:hAnsi="Calibri" w:cs="Times New Roman"/>
          <w:bCs/>
        </w:rPr>
      </w:pPr>
      <w:r w:rsidRPr="00DF44E7">
        <w:rPr>
          <w:rFonts w:ascii="Calibri" w:eastAsia="Calibri" w:hAnsi="Calibri" w:cs="Times New Roman"/>
          <w:bCs/>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 na podstawie oświadczenia o   którym mowa w rozdziale VIII C ust.3 pkt 3.2) niniejszej Specyfikacji.</w:t>
      </w:r>
    </w:p>
    <w:p w14:paraId="389E7676" w14:textId="77777777" w:rsidR="00DF44E7" w:rsidRPr="00DF44E7" w:rsidRDefault="00DF44E7" w:rsidP="00DF44E7">
      <w:pPr>
        <w:numPr>
          <w:ilvl w:val="0"/>
          <w:numId w:val="32"/>
        </w:numPr>
        <w:spacing w:after="0" w:line="360" w:lineRule="auto"/>
        <w:jc w:val="both"/>
        <w:rPr>
          <w:rFonts w:ascii="Calibri" w:eastAsia="Calibri" w:hAnsi="Calibri" w:cs="Times New Roman"/>
          <w:bCs/>
        </w:rPr>
      </w:pPr>
      <w:r w:rsidRPr="00DF44E7">
        <w:rPr>
          <w:rFonts w:ascii="Calibri" w:eastAsia="Calibri" w:hAnsi="Calibri" w:cs="Times New Roman"/>
          <w:bCs/>
        </w:rPr>
        <w:t>Jeżeli zdolności techniczne lub zawodowe  podmiotu, o którym mowa w pkt.1 nie potwierdzają spełnienia przez wykonawcę warunków udziału w postępowaniu lub zachodzą wobec tych podmiotów podstawy wykluczenia, Zamawiający żąda, aby Wykonawca w terminie określonym przez Zamawiającego:</w:t>
      </w:r>
    </w:p>
    <w:p w14:paraId="3233631C" w14:textId="77777777" w:rsidR="00DF44E7" w:rsidRPr="00DF44E7" w:rsidRDefault="00DF44E7" w:rsidP="00DF44E7">
      <w:pPr>
        <w:numPr>
          <w:ilvl w:val="1"/>
          <w:numId w:val="32"/>
        </w:numPr>
        <w:spacing w:after="0" w:line="360" w:lineRule="auto"/>
        <w:jc w:val="both"/>
        <w:rPr>
          <w:rFonts w:ascii="Calibri" w:eastAsia="Calibri" w:hAnsi="Calibri" w:cs="Times New Roman"/>
          <w:bCs/>
        </w:rPr>
      </w:pPr>
      <w:r w:rsidRPr="00DF44E7">
        <w:rPr>
          <w:rFonts w:ascii="Calibri" w:eastAsia="Calibri" w:hAnsi="Calibri" w:cs="Times New Roman"/>
          <w:bCs/>
        </w:rPr>
        <w:t xml:space="preserve">zastąpił ten podmiot innym podmiotem lub podmiotami albo </w:t>
      </w:r>
    </w:p>
    <w:p w14:paraId="786E05A1" w14:textId="77777777" w:rsidR="00DF44E7" w:rsidRPr="00DF44E7" w:rsidRDefault="00DF44E7" w:rsidP="00DF44E7">
      <w:pPr>
        <w:numPr>
          <w:ilvl w:val="1"/>
          <w:numId w:val="32"/>
        </w:numPr>
        <w:spacing w:after="0" w:line="360" w:lineRule="auto"/>
        <w:jc w:val="both"/>
        <w:rPr>
          <w:rFonts w:ascii="Calibri" w:eastAsia="Calibri" w:hAnsi="Calibri" w:cs="Times New Roman"/>
          <w:bCs/>
        </w:rPr>
      </w:pPr>
      <w:r w:rsidRPr="00DF44E7">
        <w:rPr>
          <w:rFonts w:ascii="Calibri" w:eastAsia="Calibri" w:hAnsi="Calibri" w:cs="Times New Roman"/>
          <w:bCs/>
        </w:rPr>
        <w:t>wykazał, że samodzielnie spełnia warunki udziału w ww. postępowaniu.</w:t>
      </w:r>
    </w:p>
    <w:p w14:paraId="2FDAF73D" w14:textId="6C3874CA" w:rsidR="00DF44E7" w:rsidRPr="00DF44E7" w:rsidRDefault="00DF44E7" w:rsidP="00DF44E7">
      <w:pPr>
        <w:pStyle w:val="Akapitzlist"/>
        <w:numPr>
          <w:ilvl w:val="0"/>
          <w:numId w:val="32"/>
        </w:numPr>
        <w:spacing w:after="0" w:line="360" w:lineRule="auto"/>
        <w:jc w:val="both"/>
        <w:rPr>
          <w:rFonts w:ascii="Calibri" w:eastAsia="Calibri" w:hAnsi="Calibri" w:cs="Times New Roman"/>
          <w:bCs/>
        </w:rPr>
      </w:pPr>
      <w:r w:rsidRPr="00DF44E7">
        <w:rPr>
          <w:rFonts w:ascii="Calibri" w:eastAsia="Calibri" w:hAnsi="Calibri" w:cs="Times New Roman"/>
          <w:bCs/>
        </w:rPr>
        <w:lastRenderedPageBreak/>
        <w:t>Wykonawca nie może po upływie terminu składania ofert, powoływać się na zdolności podmiotów udostępniających zasoby, jeżeli nas etapuje składania ofert nie polegał on w danym zakresie na zdolnościach  podmiotów udostępniających zasoby.</w:t>
      </w:r>
    </w:p>
    <w:p w14:paraId="109AAAFD" w14:textId="77777777" w:rsidR="00511FCC" w:rsidRPr="00511FCC" w:rsidRDefault="00511FCC" w:rsidP="00511FCC">
      <w:pPr>
        <w:spacing w:after="0" w:line="360" w:lineRule="auto"/>
        <w:jc w:val="both"/>
        <w:rPr>
          <w:rFonts w:ascii="Calibri" w:eastAsia="Calibri" w:hAnsi="Calibri" w:cs="Times New Roman"/>
          <w:bCs/>
        </w:rPr>
      </w:pPr>
    </w:p>
    <w:p w14:paraId="460FFDEA" w14:textId="68C15C9B" w:rsidR="00DB16E1" w:rsidRPr="00A87D2D" w:rsidRDefault="00DB16E1" w:rsidP="00A87D2D">
      <w:pPr>
        <w:pStyle w:val="Akapitzlist"/>
        <w:numPr>
          <w:ilvl w:val="0"/>
          <w:numId w:val="1"/>
        </w:numPr>
        <w:spacing w:after="0" w:line="360" w:lineRule="auto"/>
        <w:jc w:val="both"/>
        <w:rPr>
          <w:rFonts w:ascii="Calibri" w:eastAsia="Calibri" w:hAnsi="Calibri" w:cs="Times New Roman"/>
          <w:b/>
        </w:rPr>
      </w:pPr>
      <w:r w:rsidRPr="00A87D2D">
        <w:rPr>
          <w:rFonts w:ascii="Calibri" w:eastAsia="Calibri" w:hAnsi="Calibri" w:cs="Times New Roman"/>
          <w:b/>
        </w:rPr>
        <w:t>PODSTAWY WYKLUCZENIA</w:t>
      </w:r>
    </w:p>
    <w:p w14:paraId="6E8CD378" w14:textId="77777777" w:rsidR="005F3BE6" w:rsidRDefault="005F3BE6" w:rsidP="00A144BD">
      <w:pPr>
        <w:pStyle w:val="Akapitzlist"/>
        <w:numPr>
          <w:ilvl w:val="0"/>
          <w:numId w:val="3"/>
        </w:numPr>
        <w:spacing w:after="0" w:line="360" w:lineRule="auto"/>
        <w:jc w:val="both"/>
        <w:rPr>
          <w:rFonts w:ascii="Calibri" w:eastAsia="Calibri" w:hAnsi="Calibri" w:cs="Times New Roman"/>
        </w:rPr>
      </w:pPr>
      <w:r>
        <w:rPr>
          <w:rFonts w:ascii="Calibri" w:eastAsia="Calibri" w:hAnsi="Calibri" w:cs="Times New Roman"/>
        </w:rPr>
        <w:t xml:space="preserve">O </w:t>
      </w:r>
      <w:r w:rsidRPr="00DB16E1">
        <w:rPr>
          <w:rFonts w:ascii="Calibri" w:eastAsia="Calibri" w:hAnsi="Calibri" w:cs="Times New Roman"/>
        </w:rPr>
        <w:t>udzielenie zamówienia mogą ubiegać się Wykonawcy, którzy nie podlegają wykluczeniu na podstawie art. 108 ust. 1 ustawy Pzp.</w:t>
      </w:r>
    </w:p>
    <w:p w14:paraId="2B999E27" w14:textId="77777777" w:rsidR="005F3BE6" w:rsidRDefault="005F3BE6" w:rsidP="00A144BD">
      <w:pPr>
        <w:pStyle w:val="Akapitzlist"/>
        <w:numPr>
          <w:ilvl w:val="0"/>
          <w:numId w:val="3"/>
        </w:numPr>
        <w:spacing w:after="0" w:line="360" w:lineRule="auto"/>
        <w:jc w:val="both"/>
        <w:rPr>
          <w:rFonts w:ascii="Calibri" w:eastAsia="Calibri" w:hAnsi="Calibri" w:cs="Times New Roman"/>
        </w:rPr>
      </w:pPr>
      <w:r>
        <w:rPr>
          <w:rFonts w:ascii="Calibri" w:eastAsia="Calibri" w:hAnsi="Calibri" w:cs="Times New Roman"/>
        </w:rPr>
        <w:t xml:space="preserve">Z </w:t>
      </w:r>
      <w:r w:rsidRPr="00DB16E1">
        <w:rPr>
          <w:rFonts w:ascii="Calibri" w:eastAsia="Calibri" w:hAnsi="Calibri" w:cs="Times New Roman"/>
        </w:rPr>
        <w:t>postępowania</w:t>
      </w:r>
      <w:r>
        <w:rPr>
          <w:rFonts w:ascii="Calibri" w:eastAsia="Calibri" w:hAnsi="Calibri" w:cs="Times New Roman"/>
        </w:rPr>
        <w:t xml:space="preserve"> </w:t>
      </w:r>
      <w:r w:rsidRPr="00DB16E1">
        <w:rPr>
          <w:rFonts w:ascii="Calibri" w:eastAsia="Calibri" w:hAnsi="Calibri" w:cs="Times New Roman"/>
        </w:rPr>
        <w:t>o</w:t>
      </w:r>
      <w:r>
        <w:rPr>
          <w:rFonts w:ascii="Calibri" w:eastAsia="Calibri" w:hAnsi="Calibri" w:cs="Times New Roman"/>
        </w:rPr>
        <w:t xml:space="preserve"> </w:t>
      </w:r>
      <w:r w:rsidRPr="00DB16E1">
        <w:rPr>
          <w:rFonts w:ascii="Calibri" w:eastAsia="Calibri" w:hAnsi="Calibri" w:cs="Times New Roman"/>
        </w:rPr>
        <w:t>udzielenie</w:t>
      </w:r>
      <w:r>
        <w:rPr>
          <w:rFonts w:ascii="Calibri" w:eastAsia="Calibri" w:hAnsi="Calibri" w:cs="Times New Roman"/>
        </w:rPr>
        <w:t xml:space="preserve"> </w:t>
      </w:r>
      <w:r w:rsidRPr="00DB16E1">
        <w:rPr>
          <w:rFonts w:ascii="Calibri" w:eastAsia="Calibri" w:hAnsi="Calibri" w:cs="Times New Roman"/>
        </w:rPr>
        <w:t>zamówienia</w:t>
      </w:r>
      <w:r>
        <w:rPr>
          <w:rFonts w:ascii="Calibri" w:eastAsia="Calibri" w:hAnsi="Calibri" w:cs="Times New Roman"/>
        </w:rPr>
        <w:t xml:space="preserve"> </w:t>
      </w:r>
      <w:r w:rsidRPr="00DB16E1">
        <w:rPr>
          <w:rFonts w:ascii="Calibri" w:eastAsia="Calibri" w:hAnsi="Calibri" w:cs="Times New Roman"/>
        </w:rPr>
        <w:t>wyklucza</w:t>
      </w:r>
      <w:r>
        <w:rPr>
          <w:rFonts w:ascii="Calibri" w:eastAsia="Calibri" w:hAnsi="Calibri" w:cs="Times New Roman"/>
        </w:rPr>
        <w:t xml:space="preserve"> </w:t>
      </w:r>
      <w:r w:rsidRPr="00DB16E1">
        <w:rPr>
          <w:rFonts w:ascii="Calibri" w:eastAsia="Calibri" w:hAnsi="Calibri" w:cs="Times New Roman"/>
        </w:rPr>
        <w:t>się̨,</w:t>
      </w:r>
      <w:r>
        <w:rPr>
          <w:rFonts w:ascii="Calibri" w:eastAsia="Calibri" w:hAnsi="Calibri" w:cs="Times New Roman"/>
        </w:rPr>
        <w:t xml:space="preserve"> </w:t>
      </w:r>
      <w:r w:rsidRPr="00DB16E1">
        <w:rPr>
          <w:rFonts w:ascii="Calibri" w:eastAsia="Calibri" w:hAnsi="Calibri" w:cs="Times New Roman"/>
        </w:rPr>
        <w:t>z</w:t>
      </w:r>
      <w:r>
        <w:rPr>
          <w:rFonts w:ascii="Calibri" w:eastAsia="Calibri" w:hAnsi="Calibri" w:cs="Times New Roman"/>
        </w:rPr>
        <w:t xml:space="preserve"> </w:t>
      </w:r>
      <w:r w:rsidRPr="00DB16E1">
        <w:rPr>
          <w:rFonts w:ascii="Calibri" w:eastAsia="Calibri" w:hAnsi="Calibri" w:cs="Times New Roman"/>
        </w:rPr>
        <w:t>zastrzeżeniem</w:t>
      </w:r>
      <w:r>
        <w:rPr>
          <w:rFonts w:ascii="Calibri" w:eastAsia="Calibri" w:hAnsi="Calibri" w:cs="Times New Roman"/>
        </w:rPr>
        <w:t xml:space="preserve"> </w:t>
      </w:r>
      <w:r w:rsidRPr="00DB16E1">
        <w:rPr>
          <w:rFonts w:ascii="Calibri" w:eastAsia="Calibri" w:hAnsi="Calibri" w:cs="Times New Roman"/>
        </w:rPr>
        <w:t>art.110</w:t>
      </w:r>
      <w:r>
        <w:rPr>
          <w:rFonts w:ascii="Calibri" w:eastAsia="Calibri" w:hAnsi="Calibri" w:cs="Times New Roman"/>
        </w:rPr>
        <w:t xml:space="preserve"> </w:t>
      </w:r>
      <w:r w:rsidRPr="00DB16E1">
        <w:rPr>
          <w:rFonts w:ascii="Calibri" w:eastAsia="Calibri" w:hAnsi="Calibri" w:cs="Times New Roman"/>
        </w:rPr>
        <w:t>ust.</w:t>
      </w:r>
      <w:r>
        <w:rPr>
          <w:rFonts w:ascii="Calibri" w:eastAsia="Calibri" w:hAnsi="Calibri" w:cs="Times New Roman"/>
        </w:rPr>
        <w:t xml:space="preserve"> </w:t>
      </w:r>
      <w:r w:rsidRPr="00DB16E1">
        <w:rPr>
          <w:rFonts w:ascii="Calibri" w:eastAsia="Calibri" w:hAnsi="Calibri" w:cs="Times New Roman"/>
        </w:rPr>
        <w:t>2</w:t>
      </w:r>
      <w:r>
        <w:rPr>
          <w:rFonts w:ascii="Calibri" w:eastAsia="Calibri" w:hAnsi="Calibri" w:cs="Times New Roman"/>
        </w:rPr>
        <w:t xml:space="preserve"> </w:t>
      </w:r>
      <w:r w:rsidRPr="00DB16E1">
        <w:rPr>
          <w:rFonts w:ascii="Calibri" w:eastAsia="Calibri" w:hAnsi="Calibri" w:cs="Times New Roman"/>
        </w:rPr>
        <w:t>ustawy Pzp,</w:t>
      </w:r>
      <w:r>
        <w:rPr>
          <w:rFonts w:ascii="Calibri" w:eastAsia="Calibri" w:hAnsi="Calibri" w:cs="Times New Roman"/>
        </w:rPr>
        <w:t xml:space="preserve"> Wykonawcę̨:</w:t>
      </w:r>
    </w:p>
    <w:p w14:paraId="3F5505E0" w14:textId="77777777" w:rsidR="005F3BE6" w:rsidRDefault="005F3BE6" w:rsidP="00A144BD">
      <w:pPr>
        <w:pStyle w:val="Akapitzlist"/>
        <w:numPr>
          <w:ilvl w:val="1"/>
          <w:numId w:val="3"/>
        </w:numPr>
        <w:spacing w:after="0" w:line="360" w:lineRule="auto"/>
        <w:jc w:val="both"/>
        <w:rPr>
          <w:rFonts w:ascii="Calibri" w:eastAsia="Calibri" w:hAnsi="Calibri" w:cs="Times New Roman"/>
        </w:rPr>
      </w:pPr>
      <w:r w:rsidRPr="00DB16E1">
        <w:rPr>
          <w:rFonts w:ascii="Calibri" w:eastAsia="Calibri" w:hAnsi="Calibri" w:cs="Times New Roman"/>
        </w:rPr>
        <w:t>będącego osobą fizyczną, którego prawomocnie skazano za przestępstwo:</w:t>
      </w:r>
    </w:p>
    <w:p w14:paraId="3BCF35B2" w14:textId="77777777" w:rsidR="005F3BE6" w:rsidRDefault="005F3BE6" w:rsidP="00A144BD">
      <w:pPr>
        <w:pStyle w:val="Akapitzlist"/>
        <w:numPr>
          <w:ilvl w:val="0"/>
          <w:numId w:val="4"/>
        </w:numPr>
        <w:spacing w:after="0" w:line="360" w:lineRule="auto"/>
        <w:jc w:val="both"/>
        <w:rPr>
          <w:rFonts w:ascii="Calibri" w:eastAsia="Calibri" w:hAnsi="Calibri" w:cs="Times New Roman"/>
        </w:rPr>
      </w:pPr>
      <w:r w:rsidRPr="00DB16E1">
        <w:rPr>
          <w:rFonts w:ascii="Calibri" w:eastAsia="Calibri" w:hAnsi="Calibri" w:cs="Times New Roman"/>
        </w:rPr>
        <w:t>udziału w zorganizowanej grupie przestępczej albo związku mającym na celu popełnienie przestępstwa lub przestępstwa skarbowego, o którym mowa</w:t>
      </w:r>
      <w:r>
        <w:rPr>
          <w:rFonts w:ascii="Calibri" w:eastAsia="Calibri" w:hAnsi="Calibri" w:cs="Times New Roman"/>
        </w:rPr>
        <w:t xml:space="preserve"> w art. 258 Kodeksu karnego,</w:t>
      </w:r>
    </w:p>
    <w:p w14:paraId="174BC6E8" w14:textId="77777777" w:rsidR="005F3BE6" w:rsidRDefault="005F3BE6" w:rsidP="00A144BD">
      <w:pPr>
        <w:pStyle w:val="Akapitzlist"/>
        <w:numPr>
          <w:ilvl w:val="0"/>
          <w:numId w:val="4"/>
        </w:numPr>
        <w:spacing w:after="0" w:line="360" w:lineRule="auto"/>
        <w:jc w:val="both"/>
        <w:rPr>
          <w:rFonts w:ascii="Calibri" w:eastAsia="Calibri" w:hAnsi="Calibri" w:cs="Times New Roman"/>
        </w:rPr>
      </w:pPr>
      <w:r w:rsidRPr="00DB16E1">
        <w:rPr>
          <w:rFonts w:ascii="Calibri" w:eastAsia="Calibri" w:hAnsi="Calibri" w:cs="Times New Roman"/>
        </w:rPr>
        <w:t xml:space="preserve">handlu ludźmi, o którym mowa w art. 189a Kodeksu karnego,  </w:t>
      </w:r>
    </w:p>
    <w:p w14:paraId="511A7292" w14:textId="77777777" w:rsidR="005F3BE6" w:rsidRPr="00FC0FCE" w:rsidRDefault="005F3BE6" w:rsidP="00A144BD">
      <w:pPr>
        <w:pStyle w:val="Akapitzlist"/>
        <w:numPr>
          <w:ilvl w:val="0"/>
          <w:numId w:val="4"/>
        </w:numPr>
        <w:spacing w:after="0" w:line="360" w:lineRule="auto"/>
        <w:jc w:val="both"/>
        <w:rPr>
          <w:rFonts w:ascii="Calibri" w:eastAsia="Calibri" w:hAnsi="Calibri" w:cs="Times New Roman"/>
        </w:rPr>
      </w:pPr>
      <w:r w:rsidRPr="00FC0FCE">
        <w:rPr>
          <w:rFonts w:ascii="Calibri" w:eastAsia="Calibri" w:hAnsi="Calibri" w:cs="Times New Roman"/>
        </w:rPr>
        <w:t>o którym mowa w art. 228–230a, art. 250a Kodeksu karnego,</w:t>
      </w:r>
      <w:r>
        <w:rPr>
          <w:rFonts w:ascii="Calibri" w:eastAsia="Calibri" w:hAnsi="Calibri" w:cs="Times New Roman"/>
        </w:rPr>
        <w:t xml:space="preserve"> </w:t>
      </w:r>
      <w:r w:rsidRPr="00FC0FCE">
        <w:rPr>
          <w:rFonts w:ascii="Calibri" w:eastAsia="Calibri" w:hAnsi="Calibri" w:cs="Times New Roman"/>
        </w:rPr>
        <w:t>w art. 46–48 ustawy z dnia 25 czerwca 2010 r. o sporcie (Dz. U.</w:t>
      </w:r>
      <w:r>
        <w:rPr>
          <w:rFonts w:ascii="Calibri" w:eastAsia="Calibri" w:hAnsi="Calibri" w:cs="Times New Roman"/>
        </w:rPr>
        <w:t xml:space="preserve"> </w:t>
      </w:r>
      <w:r w:rsidRPr="00FC0FCE">
        <w:rPr>
          <w:rFonts w:ascii="Calibri" w:eastAsia="Calibri" w:hAnsi="Calibri" w:cs="Times New Roman"/>
        </w:rPr>
        <w:t>z 2020 r. poz. 1133 oraz z 2021 r. poz. 2054) lub w art. 54 ust. 1–4</w:t>
      </w:r>
      <w:r>
        <w:rPr>
          <w:rFonts w:ascii="Calibri" w:eastAsia="Calibri" w:hAnsi="Calibri" w:cs="Times New Roman"/>
        </w:rPr>
        <w:t xml:space="preserve"> </w:t>
      </w:r>
      <w:r w:rsidRPr="00FC0FCE">
        <w:rPr>
          <w:rFonts w:ascii="Calibri" w:eastAsia="Calibri" w:hAnsi="Calibri" w:cs="Times New Roman"/>
        </w:rPr>
        <w:t>ustawy z dnia 12 maja 2011 r. o refundacji leków, środków</w:t>
      </w:r>
      <w:r>
        <w:rPr>
          <w:rFonts w:ascii="Calibri" w:eastAsia="Calibri" w:hAnsi="Calibri" w:cs="Times New Roman"/>
        </w:rPr>
        <w:t xml:space="preserve"> </w:t>
      </w:r>
      <w:r w:rsidRPr="00FC0FCE">
        <w:rPr>
          <w:rFonts w:ascii="Calibri" w:eastAsia="Calibri" w:hAnsi="Calibri" w:cs="Times New Roman"/>
        </w:rPr>
        <w:t>spożywczych specjalnego przeznaczenia żywieniowego oraz</w:t>
      </w:r>
      <w:r>
        <w:rPr>
          <w:rFonts w:ascii="Calibri" w:eastAsia="Calibri" w:hAnsi="Calibri" w:cs="Times New Roman"/>
        </w:rPr>
        <w:t xml:space="preserve"> </w:t>
      </w:r>
      <w:r w:rsidRPr="00FC0FCE">
        <w:rPr>
          <w:rFonts w:ascii="Calibri" w:eastAsia="Calibri" w:hAnsi="Calibri" w:cs="Times New Roman"/>
        </w:rPr>
        <w:t xml:space="preserve">wyrobów medycznych (Dz. U. z 2021 r. poz. 523, 1292, 1559 i 2054),  </w:t>
      </w:r>
    </w:p>
    <w:p w14:paraId="7EAA1F08" w14:textId="77777777" w:rsidR="005F3BE6" w:rsidRDefault="005F3BE6" w:rsidP="00A144BD">
      <w:pPr>
        <w:pStyle w:val="Akapitzlist"/>
        <w:numPr>
          <w:ilvl w:val="0"/>
          <w:numId w:val="4"/>
        </w:numPr>
        <w:spacing w:after="0" w:line="360" w:lineRule="auto"/>
        <w:jc w:val="both"/>
        <w:rPr>
          <w:rFonts w:ascii="Calibri" w:eastAsia="Calibri" w:hAnsi="Calibri" w:cs="Times New Roman"/>
        </w:rPr>
      </w:pPr>
      <w:r w:rsidRPr="00DB16E1">
        <w:rPr>
          <w:rFonts w:ascii="Calibri" w:eastAsia="Calibri" w:hAnsi="Calibri"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w:t>
      </w:r>
      <w:r>
        <w:rPr>
          <w:rFonts w:ascii="Calibri" w:eastAsia="Calibri" w:hAnsi="Calibri" w:cs="Times New Roman"/>
        </w:rPr>
        <w:t xml:space="preserve">karnego,  </w:t>
      </w:r>
    </w:p>
    <w:p w14:paraId="5F75677F" w14:textId="77777777" w:rsidR="005F3BE6" w:rsidRDefault="005F3BE6" w:rsidP="00A144BD">
      <w:pPr>
        <w:pStyle w:val="Akapitzlist"/>
        <w:numPr>
          <w:ilvl w:val="0"/>
          <w:numId w:val="4"/>
        </w:numPr>
        <w:spacing w:after="0" w:line="360" w:lineRule="auto"/>
        <w:jc w:val="both"/>
        <w:rPr>
          <w:rFonts w:ascii="Calibri" w:eastAsia="Calibri" w:hAnsi="Calibri" w:cs="Times New Roman"/>
        </w:rPr>
      </w:pPr>
      <w:r w:rsidRPr="00DB16E1">
        <w:rPr>
          <w:rFonts w:ascii="Calibri" w:eastAsia="Calibri" w:hAnsi="Calibri" w:cs="Times New Roman"/>
        </w:rPr>
        <w:t>o charakterze terrorystycznym, o którym mowa w art. 115 § 20 Kodeksu karnego, lub mające na celu po</w:t>
      </w:r>
      <w:r>
        <w:rPr>
          <w:rFonts w:ascii="Calibri" w:eastAsia="Calibri" w:hAnsi="Calibri" w:cs="Times New Roman"/>
        </w:rPr>
        <w:t xml:space="preserve">pełnienie tego przestępstwa, </w:t>
      </w:r>
    </w:p>
    <w:p w14:paraId="36105B10" w14:textId="77777777" w:rsidR="005F3BE6" w:rsidRDefault="005F3BE6" w:rsidP="00A144BD">
      <w:pPr>
        <w:pStyle w:val="Akapitzlist"/>
        <w:numPr>
          <w:ilvl w:val="0"/>
          <w:numId w:val="4"/>
        </w:numPr>
        <w:spacing w:after="0" w:line="360" w:lineRule="auto"/>
        <w:jc w:val="both"/>
        <w:rPr>
          <w:rFonts w:ascii="Calibri" w:eastAsia="Calibri" w:hAnsi="Calibri" w:cs="Times New Roman"/>
        </w:rPr>
      </w:pPr>
      <w:r w:rsidRPr="00DB16E1">
        <w:rPr>
          <w:rFonts w:ascii="Calibri" w:eastAsia="Calibri" w:hAnsi="Calibri" w:cs="Times New Roman"/>
        </w:rPr>
        <w:t>pracy małoletnich cudzoziemców, o którym mowa w art. 9 ust. 2 ustawy z dnia 15 czerwca 2012 r. o skutkach powierzania wykonywania pracy cudzoziemcom przebywającym wbrew przepisom na terytorium Rzeczypospolitej</w:t>
      </w:r>
      <w:r>
        <w:rPr>
          <w:rFonts w:ascii="Calibri" w:eastAsia="Calibri" w:hAnsi="Calibri" w:cs="Times New Roman"/>
        </w:rPr>
        <w:t xml:space="preserve"> Polskiej (Dz. U. poz. 769),  </w:t>
      </w:r>
    </w:p>
    <w:p w14:paraId="2C824C2E" w14:textId="77777777" w:rsidR="005F3BE6" w:rsidRDefault="005F3BE6" w:rsidP="00A144BD">
      <w:pPr>
        <w:pStyle w:val="Akapitzlist"/>
        <w:numPr>
          <w:ilvl w:val="0"/>
          <w:numId w:val="4"/>
        </w:numPr>
        <w:spacing w:after="0" w:line="360" w:lineRule="auto"/>
        <w:jc w:val="both"/>
        <w:rPr>
          <w:rFonts w:ascii="Calibri" w:eastAsia="Calibri" w:hAnsi="Calibri" w:cs="Times New Roman"/>
        </w:rPr>
      </w:pPr>
      <w:r w:rsidRPr="00DB16E1">
        <w:rPr>
          <w:rFonts w:ascii="Calibri" w:eastAsia="Calibri" w:hAnsi="Calibri" w:cs="Times New Roman"/>
        </w:rPr>
        <w:t>przeciwko obrotowi gospodarczemu, o których mowa w art. 296–307 Kodeksu karnego, przestępstwo oszustwa, o którym mowa w art. 286 Kodeksu karnego, przestępstwo przeciwko wiarygodności dokumentów, o których mowa w art. 270–277d Kodeksu karnego</w:t>
      </w:r>
      <w:r>
        <w:rPr>
          <w:rFonts w:ascii="Calibri" w:eastAsia="Calibri" w:hAnsi="Calibri" w:cs="Times New Roman"/>
        </w:rPr>
        <w:t xml:space="preserve">, lub przestępstwo skarbowe,  </w:t>
      </w:r>
    </w:p>
    <w:p w14:paraId="1DB1529C" w14:textId="77777777" w:rsidR="005F3BE6" w:rsidRDefault="005F3BE6" w:rsidP="00A144BD">
      <w:pPr>
        <w:pStyle w:val="Akapitzlist"/>
        <w:numPr>
          <w:ilvl w:val="0"/>
          <w:numId w:val="4"/>
        </w:numPr>
        <w:spacing w:after="0" w:line="360" w:lineRule="auto"/>
        <w:jc w:val="both"/>
        <w:rPr>
          <w:rFonts w:ascii="Calibri" w:eastAsia="Calibri" w:hAnsi="Calibri" w:cs="Times New Roman"/>
        </w:rPr>
      </w:pPr>
      <w:r w:rsidRPr="00DB16E1">
        <w:rPr>
          <w:rFonts w:ascii="Calibri" w:eastAsia="Calibri" w:hAnsi="Calibri" w:cs="Times New Roman"/>
        </w:rPr>
        <w:t xml:space="preserve">o którym mowa w art. 9 ust. 1 i 3 lub art. 10 ustawy z dnia 15 czerwca 2012 r. o skutkach powierzania wykonywania pracy cudzoziemcom przebywającym wbrew przepisom na </w:t>
      </w:r>
      <w:r w:rsidRPr="00DB16E1">
        <w:rPr>
          <w:rFonts w:ascii="Calibri" w:eastAsia="Calibri" w:hAnsi="Calibri" w:cs="Times New Roman"/>
        </w:rPr>
        <w:lastRenderedPageBreak/>
        <w:t xml:space="preserve">terytorium Rzeczypospolitej Polskiej – lub za odpowiedni czyn zabroniony określony </w:t>
      </w:r>
      <w:r>
        <w:rPr>
          <w:rFonts w:ascii="Calibri" w:eastAsia="Calibri" w:hAnsi="Calibri" w:cs="Times New Roman"/>
        </w:rPr>
        <w:br/>
      </w:r>
      <w:r w:rsidRPr="00DB16E1">
        <w:rPr>
          <w:rFonts w:ascii="Calibri" w:eastAsia="Calibri" w:hAnsi="Calibri" w:cs="Times New Roman"/>
        </w:rPr>
        <w:t xml:space="preserve">w przepisach prawa obcego;  </w:t>
      </w:r>
    </w:p>
    <w:p w14:paraId="36BAF29B" w14:textId="77777777" w:rsidR="005F3BE6" w:rsidRDefault="005F3BE6" w:rsidP="00A144BD">
      <w:pPr>
        <w:pStyle w:val="Akapitzlist"/>
        <w:numPr>
          <w:ilvl w:val="1"/>
          <w:numId w:val="3"/>
        </w:numPr>
        <w:spacing w:after="0" w:line="360" w:lineRule="auto"/>
        <w:jc w:val="both"/>
        <w:rPr>
          <w:rFonts w:ascii="Calibri" w:eastAsia="Calibri" w:hAnsi="Calibri" w:cs="Times New Roman"/>
        </w:rPr>
      </w:pPr>
      <w:r w:rsidRPr="00B017DA">
        <w:rPr>
          <w:rFonts w:ascii="Calibri" w:eastAsia="Calibri" w:hAnsi="Calibri" w:cs="Times New Roman"/>
        </w:rPr>
        <w:t xml:space="preserve">jeżeli urzędującego członka jego organu zarządzającego lub nadzorczego wspólnika spółki </w:t>
      </w:r>
      <w:r>
        <w:rPr>
          <w:rFonts w:ascii="Calibri" w:eastAsia="Calibri" w:hAnsi="Calibri" w:cs="Times New Roman"/>
        </w:rPr>
        <w:br/>
      </w:r>
      <w:r w:rsidRPr="00B017DA">
        <w:rPr>
          <w:rFonts w:ascii="Calibri" w:eastAsia="Calibri" w:hAnsi="Calibri" w:cs="Times New Roman"/>
        </w:rPr>
        <w:t>w spółce jawnej lub partnerskiej albo komplementariusza w spółce komandytowej lub komandytowo-akcyjnej lub prokurenta prawomocnie skazano za przestępstwo, o którym mowa w pkt 1;</w:t>
      </w:r>
    </w:p>
    <w:p w14:paraId="3CF9E62C" w14:textId="77777777" w:rsidR="005F3BE6" w:rsidRDefault="005F3BE6" w:rsidP="00A144BD">
      <w:pPr>
        <w:pStyle w:val="Akapitzlist"/>
        <w:numPr>
          <w:ilvl w:val="1"/>
          <w:numId w:val="3"/>
        </w:numPr>
        <w:spacing w:after="0" w:line="360" w:lineRule="auto"/>
        <w:jc w:val="both"/>
        <w:rPr>
          <w:rFonts w:ascii="Calibri" w:eastAsia="Calibri" w:hAnsi="Calibri" w:cs="Times New Roman"/>
        </w:rPr>
      </w:pPr>
      <w:r w:rsidRPr="00B017DA">
        <w:rPr>
          <w:rFonts w:ascii="Calibri" w:eastAsia="Calibri" w:hAnsi="Calibri"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w:t>
      </w:r>
      <w:r>
        <w:rPr>
          <w:rFonts w:ascii="Calibri" w:eastAsia="Calibri" w:hAnsi="Calibri" w:cs="Times New Roman"/>
        </w:rPr>
        <w:t xml:space="preserve">ości; </w:t>
      </w:r>
    </w:p>
    <w:p w14:paraId="59FFF2DC" w14:textId="77777777" w:rsidR="005F3BE6" w:rsidRDefault="005F3BE6" w:rsidP="00A144BD">
      <w:pPr>
        <w:pStyle w:val="Akapitzlist"/>
        <w:numPr>
          <w:ilvl w:val="1"/>
          <w:numId w:val="3"/>
        </w:numPr>
        <w:spacing w:after="0" w:line="360" w:lineRule="auto"/>
        <w:jc w:val="both"/>
        <w:rPr>
          <w:rFonts w:ascii="Calibri" w:eastAsia="Calibri" w:hAnsi="Calibri" w:cs="Times New Roman"/>
        </w:rPr>
      </w:pPr>
      <w:r w:rsidRPr="00B017DA">
        <w:rPr>
          <w:rFonts w:ascii="Calibri" w:eastAsia="Calibri" w:hAnsi="Calibri" w:cs="Times New Roman"/>
        </w:rPr>
        <w:t>wobec którego orzeczono zakaz ubiegani</w:t>
      </w:r>
      <w:r>
        <w:rPr>
          <w:rFonts w:ascii="Calibri" w:eastAsia="Calibri" w:hAnsi="Calibri" w:cs="Times New Roman"/>
        </w:rPr>
        <w:t xml:space="preserve">a się o zamówienia publiczne; </w:t>
      </w:r>
    </w:p>
    <w:p w14:paraId="4B14C9B2" w14:textId="77777777" w:rsidR="005F3BE6" w:rsidRDefault="005F3BE6" w:rsidP="00A144BD">
      <w:pPr>
        <w:pStyle w:val="Akapitzlist"/>
        <w:numPr>
          <w:ilvl w:val="1"/>
          <w:numId w:val="3"/>
        </w:numPr>
        <w:spacing w:after="0" w:line="360" w:lineRule="auto"/>
        <w:jc w:val="both"/>
        <w:rPr>
          <w:rFonts w:ascii="Calibri" w:eastAsia="Calibri" w:hAnsi="Calibri" w:cs="Times New Roman"/>
        </w:rPr>
      </w:pPr>
      <w:r w:rsidRPr="00B017DA">
        <w:rPr>
          <w:rFonts w:ascii="Calibri" w:eastAsia="Calibri" w:hAnsi="Calibri" w:cs="Times New Roman"/>
        </w:rPr>
        <w:t xml:space="preserve">jeżeli Zamawiający może stwierdzić, na podstawie wiarygodnych przesłanek, że Wykonawca zawarł z innymi Wykonawcami porozumienie mające na celu zakłócenie konkurencji, </w:t>
      </w:r>
      <w:r>
        <w:rPr>
          <w:rFonts w:ascii="Calibri" w:eastAsia="Calibri" w:hAnsi="Calibri" w:cs="Times New Roman"/>
        </w:rPr>
        <w:br/>
      </w:r>
      <w:r w:rsidRPr="00B017DA">
        <w:rPr>
          <w:rFonts w:ascii="Calibri" w:eastAsia="Calibri" w:hAnsi="Calibri" w:cs="Times New Roman"/>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w:t>
      </w:r>
      <w:r>
        <w:rPr>
          <w:rFonts w:ascii="Calibri" w:eastAsia="Calibri" w:hAnsi="Calibri" w:cs="Times New Roman"/>
        </w:rPr>
        <w:t>nioski niezależnie od siebie;</w:t>
      </w:r>
    </w:p>
    <w:p w14:paraId="778AA174" w14:textId="77777777" w:rsidR="005F3BE6" w:rsidRDefault="005F3BE6" w:rsidP="00A144BD">
      <w:pPr>
        <w:pStyle w:val="Akapitzlist"/>
        <w:numPr>
          <w:ilvl w:val="1"/>
          <w:numId w:val="3"/>
        </w:numPr>
        <w:spacing w:after="0" w:line="360" w:lineRule="auto"/>
        <w:jc w:val="both"/>
        <w:rPr>
          <w:rFonts w:ascii="Calibri" w:eastAsia="Calibri" w:hAnsi="Calibri" w:cs="Times New Roman"/>
        </w:rPr>
      </w:pPr>
      <w:r w:rsidRPr="00B017DA">
        <w:rPr>
          <w:rFonts w:ascii="Calibri" w:eastAsia="Calibri" w:hAnsi="Calibri" w:cs="Times New Roman"/>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Pr>
          <w:rFonts w:ascii="Calibri" w:eastAsia="Calibri" w:hAnsi="Calibri" w:cs="Times New Roman"/>
        </w:rPr>
        <w:br/>
      </w:r>
      <w:r w:rsidRPr="00B017DA">
        <w:rPr>
          <w:rFonts w:ascii="Calibri" w:eastAsia="Calibri" w:hAnsi="Calibri" w:cs="Times New Roman"/>
        </w:rPr>
        <w:t xml:space="preserve">z udziału w postępowaniu o udzielenie zamówienia. </w:t>
      </w:r>
    </w:p>
    <w:p w14:paraId="3D9AADAC" w14:textId="77777777" w:rsidR="00CC4876" w:rsidRPr="001148E7" w:rsidRDefault="00CC4876" w:rsidP="00CC4876">
      <w:pPr>
        <w:pStyle w:val="Akapitzlist"/>
        <w:numPr>
          <w:ilvl w:val="0"/>
          <w:numId w:val="3"/>
        </w:numPr>
        <w:spacing w:after="0" w:line="360" w:lineRule="auto"/>
        <w:jc w:val="both"/>
        <w:rPr>
          <w:rFonts w:ascii="Calibri" w:eastAsia="Calibri" w:hAnsi="Calibri" w:cs="Times New Roman"/>
        </w:rPr>
      </w:pPr>
      <w:r>
        <w:rPr>
          <w:rFonts w:ascii="Calibri" w:eastAsia="Calibri" w:hAnsi="Calibri" w:cs="Times New Roman"/>
        </w:rPr>
        <w:t xml:space="preserve">Zamawiający wykluczy z postępowania o udzielenie zamówienia publicznego Wykonawcę </w:t>
      </w:r>
      <w:r w:rsidRPr="001148E7">
        <w:rPr>
          <w:rFonts w:ascii="Calibri" w:eastAsia="Calibri" w:hAnsi="Calibri" w:cs="Times New Roman"/>
        </w:rPr>
        <w:t>wobec którego zachodzi przesłanka ok</w:t>
      </w:r>
      <w:r>
        <w:rPr>
          <w:rFonts w:ascii="Calibri" w:eastAsia="Calibri" w:hAnsi="Calibri" w:cs="Times New Roman"/>
        </w:rPr>
        <w:t>reślona w 109  ust. 1</w:t>
      </w:r>
      <w:r w:rsidRPr="001148E7">
        <w:rPr>
          <w:rFonts w:ascii="Calibri" w:eastAsia="Calibri" w:hAnsi="Calibri" w:cs="Times New Roman"/>
        </w:rPr>
        <w:t>:</w:t>
      </w:r>
    </w:p>
    <w:p w14:paraId="7205653D" w14:textId="77777777" w:rsidR="00CC4876" w:rsidRDefault="00CC4876" w:rsidP="00CC4876">
      <w:pPr>
        <w:pStyle w:val="Akapitzlist"/>
        <w:numPr>
          <w:ilvl w:val="1"/>
          <w:numId w:val="3"/>
        </w:numPr>
        <w:spacing w:after="0" w:line="360" w:lineRule="auto"/>
        <w:jc w:val="both"/>
        <w:rPr>
          <w:rFonts w:ascii="Calibri" w:eastAsia="Calibri" w:hAnsi="Calibri" w:cs="Times New Roman"/>
        </w:rPr>
      </w:pPr>
      <w:r>
        <w:rPr>
          <w:rFonts w:ascii="Calibri" w:eastAsia="Calibri" w:hAnsi="Calibri" w:cs="Times New Roman"/>
        </w:rPr>
        <w:t xml:space="preserve">pkt 4, tj.: </w:t>
      </w:r>
      <w:r w:rsidRPr="001148E7">
        <w:rPr>
          <w:rFonts w:ascii="Calibri" w:eastAsia="Calibri" w:hAnsi="Calibri" w:cs="Times New Roman"/>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Pr>
          <w:rFonts w:ascii="Calibri" w:eastAsia="Calibri" w:hAnsi="Calibri" w:cs="Times New Roman"/>
        </w:rPr>
        <w:t>miejsca wszczęcia tej procedury;</w:t>
      </w:r>
    </w:p>
    <w:p w14:paraId="5409D97C" w14:textId="77777777" w:rsidR="00CC4876" w:rsidRDefault="00CC4876" w:rsidP="00CC4876">
      <w:pPr>
        <w:pStyle w:val="Akapitzlist"/>
        <w:numPr>
          <w:ilvl w:val="1"/>
          <w:numId w:val="3"/>
        </w:numPr>
        <w:spacing w:after="0" w:line="360" w:lineRule="auto"/>
        <w:jc w:val="both"/>
        <w:rPr>
          <w:rFonts w:ascii="Calibri" w:eastAsia="Calibri" w:hAnsi="Calibri" w:cs="Times New Roman"/>
        </w:rPr>
      </w:pPr>
      <w:r>
        <w:rPr>
          <w:rFonts w:ascii="Calibri" w:eastAsia="Calibri" w:hAnsi="Calibri" w:cs="Times New Roman"/>
        </w:rPr>
        <w:t xml:space="preserve">pkt 8, tj.: </w:t>
      </w:r>
      <w:r w:rsidRPr="00A81768">
        <w:rPr>
          <w:rFonts w:ascii="Calibri" w:eastAsia="Calibri" w:hAnsi="Calibri" w:cs="Times New Roman"/>
        </w:rPr>
        <w:t xml:space="preserve">który w wyniku zamierzonego działania lub rażącego niedbalstwa wprowadził zamawiającego w błąd przy przedstawianiu informacji, że nie podlega wykluczeniu, spełnia </w:t>
      </w:r>
      <w:r w:rsidRPr="00A81768">
        <w:rPr>
          <w:rFonts w:ascii="Calibri" w:eastAsia="Calibri" w:hAnsi="Calibri" w:cs="Times New Roman"/>
        </w:rPr>
        <w:lastRenderedPageBreak/>
        <w:t>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Pr>
          <w:rFonts w:ascii="Calibri" w:eastAsia="Calibri" w:hAnsi="Calibri" w:cs="Times New Roman"/>
        </w:rPr>
        <w:t>;</w:t>
      </w:r>
    </w:p>
    <w:p w14:paraId="18E93B7F" w14:textId="77777777" w:rsidR="00CC4876" w:rsidRPr="000C3383" w:rsidRDefault="00CC4876" w:rsidP="00CC4876">
      <w:pPr>
        <w:pStyle w:val="Akapitzlist"/>
        <w:numPr>
          <w:ilvl w:val="1"/>
          <w:numId w:val="3"/>
        </w:numPr>
        <w:spacing w:after="0" w:line="360" w:lineRule="auto"/>
        <w:jc w:val="both"/>
        <w:rPr>
          <w:rFonts w:ascii="Calibri" w:eastAsia="Calibri" w:hAnsi="Calibri" w:cs="Times New Roman"/>
        </w:rPr>
      </w:pPr>
      <w:r>
        <w:rPr>
          <w:rFonts w:ascii="Calibri" w:eastAsia="Calibri" w:hAnsi="Calibri" w:cs="Times New Roman"/>
        </w:rPr>
        <w:t xml:space="preserve">pkt 10, tj.: </w:t>
      </w:r>
      <w:r w:rsidRPr="00A81768">
        <w:rPr>
          <w:rFonts w:ascii="Calibri" w:eastAsia="Calibri" w:hAnsi="Calibri" w:cs="Times New Roman"/>
        </w:rPr>
        <w:t>który w wyniku lekkomyślności lub niedbalstwa przedstawił informacje wprowadzające w błąd, co mogło mieć istotny wpływ na decyzje podejmowane przez zamawiającego w postępowaniu o udzielenie zamówienia</w:t>
      </w:r>
      <w:r>
        <w:rPr>
          <w:rFonts w:ascii="Calibri" w:eastAsia="Calibri" w:hAnsi="Calibri" w:cs="Times New Roman"/>
        </w:rPr>
        <w:t>.</w:t>
      </w:r>
    </w:p>
    <w:p w14:paraId="19DECE98" w14:textId="77777777" w:rsidR="00153B75" w:rsidRPr="00D84BCF" w:rsidRDefault="00153B75" w:rsidP="00A144BD">
      <w:pPr>
        <w:pStyle w:val="Akapitzlist"/>
        <w:numPr>
          <w:ilvl w:val="0"/>
          <w:numId w:val="3"/>
        </w:numPr>
        <w:spacing w:after="0" w:line="360" w:lineRule="auto"/>
        <w:jc w:val="both"/>
        <w:rPr>
          <w:rFonts w:ascii="Calibri" w:eastAsia="Calibri" w:hAnsi="Calibri" w:cs="Times New Roman"/>
        </w:rPr>
      </w:pPr>
      <w:r w:rsidRPr="00D84BCF">
        <w:rPr>
          <w:rFonts w:ascii="Calibri" w:eastAsia="Calibri" w:hAnsi="Calibri" w:cs="Times New Roman"/>
        </w:rPr>
        <w:t xml:space="preserve">Mocą art. 7 ust. 1  ustawy z dnia 13 kwietnia 2022 r. o szczególnych rozwiązaniach w zakresie przeciwdziałania wspieraniu agresji na Ukrainę (Dz. U. poz. 835), zwaną dalej „specustawą sankcyjną” ustawodawca przewidział krajową obligatoryjną podstawę do badania wykonawcy pod kątem wykluczenia z postępowania, jeżeli: </w:t>
      </w:r>
    </w:p>
    <w:p w14:paraId="13A863A8" w14:textId="77777777" w:rsidR="00153B75" w:rsidRDefault="00153B75" w:rsidP="00A144BD">
      <w:pPr>
        <w:pStyle w:val="Akapitzlist"/>
        <w:numPr>
          <w:ilvl w:val="1"/>
          <w:numId w:val="3"/>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wymieniony w wykazach określonych w rozporządzeniu 765/2006 i rozporządzeniu 269/2014 albo wpisanego na listę na podstawie decyzji w sprawie wpisu na listę rozstrzygającej o zastosowaniu środka, o którym mowa w art. 1 pkt 3 specustawy sankcyjnej;</w:t>
      </w:r>
    </w:p>
    <w:p w14:paraId="3E03CD9E" w14:textId="77777777" w:rsidR="00153B75" w:rsidRDefault="00153B75" w:rsidP="00A144BD">
      <w:pPr>
        <w:pStyle w:val="Akapitzlist"/>
        <w:numPr>
          <w:ilvl w:val="1"/>
          <w:numId w:val="3"/>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32F3F8F8" w14:textId="77777777" w:rsidR="00153B75" w:rsidRDefault="00153B75" w:rsidP="00A144BD">
      <w:pPr>
        <w:pStyle w:val="Akapitzlist"/>
        <w:numPr>
          <w:ilvl w:val="1"/>
          <w:numId w:val="3"/>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1B924B8A" w14:textId="692E16D0" w:rsidR="00153B75" w:rsidRPr="00153B75" w:rsidRDefault="00153B75" w:rsidP="00A144BD">
      <w:pPr>
        <w:pStyle w:val="Akapitzlist"/>
        <w:numPr>
          <w:ilvl w:val="0"/>
          <w:numId w:val="3"/>
        </w:numPr>
        <w:spacing w:after="0" w:line="360" w:lineRule="auto"/>
        <w:jc w:val="both"/>
        <w:rPr>
          <w:rFonts w:ascii="Calibri" w:eastAsia="Calibri" w:hAnsi="Calibri" w:cs="Times New Roman"/>
          <w:b/>
          <w:bCs/>
        </w:rPr>
      </w:pPr>
      <w:r w:rsidRPr="00091EAD">
        <w:rPr>
          <w:rFonts w:ascii="Calibri" w:eastAsia="Calibri" w:hAnsi="Calibri" w:cs="Times New Roman"/>
          <w:b/>
          <w:bCs/>
        </w:rPr>
        <w:t>Oferta wykonawcy, który podlega wykluczeniu na podstawie art. 7 ust. 1 specustawy sankcyjnej zostanie odrzucona, na podstawie art. 226 pkt 2 lit. a) ustawy Pzp</w:t>
      </w:r>
    </w:p>
    <w:p w14:paraId="368C6867" w14:textId="17EDDF0A" w:rsidR="005F3BE6" w:rsidRPr="00B017DA" w:rsidRDefault="005F3BE6" w:rsidP="00A144BD">
      <w:pPr>
        <w:pStyle w:val="Akapitzlist"/>
        <w:numPr>
          <w:ilvl w:val="0"/>
          <w:numId w:val="3"/>
        </w:numPr>
        <w:spacing w:after="0" w:line="360" w:lineRule="auto"/>
        <w:jc w:val="both"/>
        <w:rPr>
          <w:rFonts w:ascii="Calibri" w:eastAsia="Calibri" w:hAnsi="Calibri" w:cs="Times New Roman"/>
        </w:rPr>
      </w:pPr>
      <w:r w:rsidRPr="00B017DA">
        <w:rPr>
          <w:rFonts w:ascii="Calibri" w:eastAsia="Calibri" w:hAnsi="Calibri" w:cs="Times New Roman"/>
        </w:rPr>
        <w:t xml:space="preserve">Wykonawca może zostać wykluczony przez Zamawiającego na każdym etapie postępowania </w:t>
      </w:r>
      <w:r>
        <w:rPr>
          <w:rFonts w:ascii="Calibri" w:eastAsia="Calibri" w:hAnsi="Calibri" w:cs="Times New Roman"/>
        </w:rPr>
        <w:br/>
      </w:r>
      <w:r w:rsidRPr="00B017DA">
        <w:rPr>
          <w:rFonts w:ascii="Calibri" w:eastAsia="Calibri" w:hAnsi="Calibri" w:cs="Times New Roman"/>
        </w:rPr>
        <w:t>o udzielenie zamówienia</w:t>
      </w:r>
    </w:p>
    <w:p w14:paraId="438E0305" w14:textId="77777777" w:rsidR="00A06B4E" w:rsidRDefault="00A06B4E" w:rsidP="00436E80">
      <w:pPr>
        <w:spacing w:after="0" w:line="360" w:lineRule="auto"/>
        <w:jc w:val="both"/>
      </w:pPr>
    </w:p>
    <w:p w14:paraId="3A16BB39" w14:textId="4012330D" w:rsidR="00A719D3" w:rsidRDefault="00A06B4E" w:rsidP="00A87D2D">
      <w:pPr>
        <w:pStyle w:val="Akapitzlist"/>
        <w:numPr>
          <w:ilvl w:val="0"/>
          <w:numId w:val="1"/>
        </w:numPr>
        <w:spacing w:after="0" w:line="360" w:lineRule="auto"/>
        <w:jc w:val="both"/>
        <w:rPr>
          <w:b/>
        </w:rPr>
      </w:pPr>
      <w:r>
        <w:rPr>
          <w:b/>
        </w:rPr>
        <w:lastRenderedPageBreak/>
        <w:t xml:space="preserve">WYKAZ DOKUMENTÓW I OŚWIADCZEŃ, KTÓRYCH ZŁOŻENIA WYMAGA SIĘ OD WYKONAWCY </w:t>
      </w:r>
      <w:r w:rsidR="005067C7">
        <w:rPr>
          <w:b/>
        </w:rPr>
        <w:br/>
      </w:r>
      <w:r>
        <w:rPr>
          <w:b/>
        </w:rPr>
        <w:t>W POSTĘPOWANIU O UDZIELENIE ZAMÓWIENIA</w:t>
      </w:r>
    </w:p>
    <w:p w14:paraId="15193C79" w14:textId="77777777" w:rsidR="00A06B4E" w:rsidRDefault="00A06B4E" w:rsidP="00436E80">
      <w:pPr>
        <w:pStyle w:val="Akapitzlist"/>
        <w:spacing w:after="0" w:line="360" w:lineRule="auto"/>
        <w:ind w:left="113"/>
        <w:jc w:val="both"/>
        <w:rPr>
          <w:b/>
        </w:rPr>
      </w:pPr>
    </w:p>
    <w:p w14:paraId="7E221B78" w14:textId="35A940C6" w:rsidR="00A719D3" w:rsidRDefault="00A06B4E" w:rsidP="00A144BD">
      <w:pPr>
        <w:pStyle w:val="Akapitzlist"/>
        <w:numPr>
          <w:ilvl w:val="0"/>
          <w:numId w:val="8"/>
        </w:numPr>
        <w:spacing w:after="0" w:line="360" w:lineRule="auto"/>
        <w:jc w:val="both"/>
        <w:rPr>
          <w:b/>
        </w:rPr>
      </w:pPr>
      <w:r w:rsidRPr="00436E80">
        <w:rPr>
          <w:b/>
        </w:rPr>
        <w:t>Przedmiotowe środki dowodowe</w:t>
      </w:r>
    </w:p>
    <w:p w14:paraId="03CDA184" w14:textId="7DF88535" w:rsidR="001F510D" w:rsidRPr="005067C7" w:rsidRDefault="005067C7" w:rsidP="005067C7">
      <w:pPr>
        <w:spacing w:after="0" w:line="360" w:lineRule="auto"/>
        <w:jc w:val="both"/>
        <w:rPr>
          <w:bCs/>
        </w:rPr>
      </w:pPr>
      <w:r w:rsidRPr="005067C7">
        <w:rPr>
          <w:bCs/>
        </w:rPr>
        <w:t xml:space="preserve">Zamawiający </w:t>
      </w:r>
      <w:r w:rsidR="009D32B9">
        <w:rPr>
          <w:bCs/>
        </w:rPr>
        <w:t>nie przewiduje składania przedmiotowych środków dowodowych</w:t>
      </w:r>
      <w:r w:rsidR="00C235C1">
        <w:rPr>
          <w:bCs/>
        </w:rPr>
        <w:t>.</w:t>
      </w:r>
    </w:p>
    <w:p w14:paraId="3DBC03DB" w14:textId="77777777" w:rsidR="003F2A9D" w:rsidRPr="00422B21" w:rsidRDefault="003F2A9D" w:rsidP="003F2A9D">
      <w:pPr>
        <w:pStyle w:val="Akapitzlist"/>
        <w:spacing w:after="0" w:line="360" w:lineRule="auto"/>
        <w:ind w:left="360"/>
        <w:jc w:val="both"/>
        <w:rPr>
          <w:bCs/>
        </w:rPr>
      </w:pPr>
    </w:p>
    <w:p w14:paraId="467133F6" w14:textId="2F1276C0" w:rsidR="00E359D1" w:rsidRPr="00A03DD9" w:rsidRDefault="00A06B4E" w:rsidP="00A144BD">
      <w:pPr>
        <w:pStyle w:val="Akapitzlist"/>
        <w:numPr>
          <w:ilvl w:val="0"/>
          <w:numId w:val="8"/>
        </w:numPr>
        <w:spacing w:after="0" w:line="360" w:lineRule="auto"/>
        <w:jc w:val="both"/>
        <w:rPr>
          <w:b/>
        </w:rPr>
      </w:pPr>
      <w:r w:rsidRPr="00017661">
        <w:rPr>
          <w:b/>
        </w:rPr>
        <w:t>Podmiotowe środki dowodowe</w:t>
      </w:r>
    </w:p>
    <w:p w14:paraId="55A1CC59" w14:textId="34A9788B" w:rsidR="002715C7" w:rsidRDefault="002715C7" w:rsidP="00A144BD">
      <w:pPr>
        <w:pStyle w:val="Akapitzlist"/>
        <w:numPr>
          <w:ilvl w:val="0"/>
          <w:numId w:val="26"/>
        </w:numPr>
        <w:spacing w:after="0" w:line="360" w:lineRule="auto"/>
        <w:jc w:val="both"/>
      </w:pPr>
      <w:r>
        <w:t xml:space="preserve">W celu wykazania niepodleganiu wykluczeniu w postępowaniu na podstawie art. 125 ust. 1 ustawy Pzp, Wykonawca składa  wraz z ofertą </w:t>
      </w:r>
      <w:r w:rsidRPr="002715C7">
        <w:rPr>
          <w:b/>
          <w:bCs/>
        </w:rPr>
        <w:t xml:space="preserve">oświadczenie o niepodleganiu wykluczeniu oraz spełnieniu warunków udziału w postępowaniu – Załącznik nr </w:t>
      </w:r>
      <w:r w:rsidR="00FB3185">
        <w:rPr>
          <w:b/>
          <w:bCs/>
        </w:rPr>
        <w:t>2</w:t>
      </w:r>
      <w:r w:rsidRPr="002715C7">
        <w:rPr>
          <w:b/>
          <w:bCs/>
        </w:rPr>
        <w:t xml:space="preserve"> do SWZ</w:t>
      </w:r>
      <w:r>
        <w:t xml:space="preserve"> – w postaci elektronicznej opatrzone kwalifikowanym podpisem elektronicznym, podpisem zaufanym lub podpisem osobistym;</w:t>
      </w:r>
    </w:p>
    <w:p w14:paraId="2008602F" w14:textId="53B5C2BA" w:rsidR="002715C7" w:rsidRDefault="002715C7" w:rsidP="00A144BD">
      <w:pPr>
        <w:pStyle w:val="Akapitzlist"/>
        <w:numPr>
          <w:ilvl w:val="0"/>
          <w:numId w:val="26"/>
        </w:numPr>
        <w:spacing w:after="0" w:line="360" w:lineRule="auto"/>
        <w:jc w:val="both"/>
      </w:pPr>
      <w:r>
        <w:t>W przypadku wspólnego ubiegania się o zamówienie przez Wykonawców oświadczenie, o którym mowa powyżej, składa każdy z Wykonawców wspólnie ubiegających się o zamówienie. Oświadczenie te ma potwierdzać brak podstaw wykluczenia w postępowaniu w zakresie, w którym każdy z Wykonawców wykazuje brak postaw wykluczenia.</w:t>
      </w:r>
    </w:p>
    <w:p w14:paraId="4D0EC3BF" w14:textId="4091B6B7" w:rsidR="00B33A8B" w:rsidRPr="00B33A8B" w:rsidRDefault="00B33A8B" w:rsidP="00B33A8B">
      <w:pPr>
        <w:pStyle w:val="Akapitzlist"/>
        <w:numPr>
          <w:ilvl w:val="0"/>
          <w:numId w:val="26"/>
        </w:numPr>
        <w:spacing w:after="0" w:line="360" w:lineRule="auto"/>
        <w:jc w:val="both"/>
        <w:rPr>
          <w:b/>
          <w:bCs/>
        </w:rPr>
      </w:pPr>
      <w:r w:rsidRPr="002715C7">
        <w:rPr>
          <w:b/>
          <w:bCs/>
        </w:rPr>
        <w:t xml:space="preserve">Zamawiający wezwie Wykonawcę, którego oferta została najwyżej oceniona do złożenia </w:t>
      </w:r>
      <w:r w:rsidRPr="00B33A8B">
        <w:rPr>
          <w:b/>
          <w:bCs/>
        </w:rPr>
        <w:t xml:space="preserve">w wyznaczonym terminie, nie krótszym niż 5 dni wykazu osób, które będą uczestniczyć w wykonywaniu  ww. zamówienia,  </w:t>
      </w:r>
      <w:r w:rsidRPr="00B33A8B">
        <w:rPr>
          <w:bCs/>
        </w:rPr>
        <w:t xml:space="preserve">zgodnie z wzorem stanowiącym  </w:t>
      </w:r>
      <w:r w:rsidRPr="00B33A8B">
        <w:rPr>
          <w:b/>
          <w:bCs/>
        </w:rPr>
        <w:t>Załącznik nr 3</w:t>
      </w:r>
      <w:r w:rsidRPr="00B33A8B">
        <w:rPr>
          <w:bCs/>
        </w:rPr>
        <w:t xml:space="preserve"> do Specyfikacji</w:t>
      </w:r>
      <w:r w:rsidRPr="00B33A8B">
        <w:rPr>
          <w:b/>
          <w:bCs/>
        </w:rPr>
        <w:t>.</w:t>
      </w:r>
    </w:p>
    <w:p w14:paraId="21457595" w14:textId="77777777" w:rsidR="001A4B59" w:rsidRDefault="001A4B59" w:rsidP="001A4B59">
      <w:pPr>
        <w:pStyle w:val="Akapitzlist"/>
        <w:numPr>
          <w:ilvl w:val="0"/>
          <w:numId w:val="26"/>
        </w:numPr>
        <w:spacing w:after="0" w:line="360" w:lineRule="auto"/>
        <w:jc w:val="both"/>
      </w:pPr>
      <w:r w:rsidRPr="001A4B59">
        <w:rPr>
          <w:b/>
          <w:bCs/>
        </w:rPr>
        <w:t xml:space="preserve">W celu potwierdzenia braku podstaw wykluczenia wykonawcy z udziału w postępowaniu </w:t>
      </w:r>
      <w:r w:rsidRPr="001A4B59">
        <w:rPr>
          <w:b/>
          <w:bCs/>
        </w:rPr>
        <w:br/>
        <w:t xml:space="preserve">o udzielenie zamówienia publicznego, w zakresie art. 7 ust. 1 ustawy sankcyjnej zamawiający </w:t>
      </w:r>
      <w:r w:rsidRPr="00BC4CED">
        <w:rPr>
          <w:b/>
          <w:bCs/>
          <w:u w:val="single"/>
        </w:rPr>
        <w:t>może żądać</w:t>
      </w:r>
      <w:r w:rsidRPr="001A4B59">
        <w:rPr>
          <w:b/>
          <w:bCs/>
        </w:rPr>
        <w:t>, przed podpisaniem umowy, następujących podmiotowych środków dowodowych</w:t>
      </w:r>
      <w:r>
        <w:t>:</w:t>
      </w:r>
    </w:p>
    <w:p w14:paraId="53113189" w14:textId="77777777" w:rsidR="001A4B59" w:rsidRDefault="001A4B59" w:rsidP="001A4B59">
      <w:pPr>
        <w:pStyle w:val="Akapitzlist"/>
        <w:numPr>
          <w:ilvl w:val="1"/>
          <w:numId w:val="26"/>
        </w:numPr>
        <w:spacing w:after="0" w:line="360" w:lineRule="auto"/>
        <w:jc w:val="both"/>
      </w:pPr>
      <w:r w:rsidRPr="001A4B59">
        <w:rPr>
          <w:b/>
          <w:bCs/>
        </w:rPr>
        <w:t>oświadczenie o aktualności</w:t>
      </w:r>
      <w:r>
        <w:t>, złożonego wraz z ofertą oświadczenia, o którym mowa w art. 125 ust. 1 ustawy Pzp;</w:t>
      </w:r>
    </w:p>
    <w:p w14:paraId="23A7B582" w14:textId="77777777" w:rsidR="001A4B59" w:rsidRDefault="001A4B59" w:rsidP="001A4B59">
      <w:pPr>
        <w:pStyle w:val="Akapitzlist"/>
        <w:numPr>
          <w:ilvl w:val="1"/>
          <w:numId w:val="26"/>
        </w:numPr>
        <w:spacing w:after="0" w:line="360" w:lineRule="auto"/>
        <w:jc w:val="both"/>
      </w:pPr>
      <w:r w:rsidRPr="001A4B59">
        <w:rPr>
          <w:b/>
          <w:bCs/>
        </w:rPr>
        <w:t>informacja z Centralnego Rejestru Beneficjentów Rzeczywistych</w:t>
      </w:r>
      <w:r>
        <w:t>, jeżeli odrębne przepisy wymagają wpisu do tego rejestru, sporządzona nie wcześniej niż przed 24 lutego 2022 roku;</w:t>
      </w:r>
    </w:p>
    <w:p w14:paraId="05B457FA" w14:textId="1743EB54" w:rsidR="001A4B59" w:rsidRDefault="001A4B59" w:rsidP="001A4B59">
      <w:pPr>
        <w:pStyle w:val="Akapitzlist"/>
        <w:numPr>
          <w:ilvl w:val="1"/>
          <w:numId w:val="26"/>
        </w:numPr>
        <w:spacing w:after="0" w:line="360" w:lineRule="auto"/>
        <w:jc w:val="both"/>
      </w:pPr>
      <w:r w:rsidRPr="001A4B59">
        <w:rPr>
          <w:b/>
          <w:bCs/>
        </w:rPr>
        <w:t>aktualna informacja z rejestru akcjonariuszy</w:t>
      </w:r>
      <w:r>
        <w:t>, o którym mowa w art. 3281 Kodeksu spółek handlowych lub rejestru udziałów księgi udziałów, o której mowa w art. 188 Kodeksu spółek handlowych.</w:t>
      </w:r>
    </w:p>
    <w:p w14:paraId="60B8DFB5" w14:textId="49A937A0" w:rsidR="003F2A9D" w:rsidRDefault="002715C7" w:rsidP="001A4B59">
      <w:pPr>
        <w:pStyle w:val="Akapitzlist"/>
        <w:numPr>
          <w:ilvl w:val="0"/>
          <w:numId w:val="26"/>
        </w:numPr>
        <w:spacing w:after="0" w:line="360" w:lineRule="auto"/>
        <w:jc w:val="both"/>
      </w:pPr>
      <w:r>
        <w:t>Zamawiający nie wzywa do złożenia podmiotowych środków dowodowych, jeżeli może je uzyskać</w:t>
      </w:r>
      <w:r w:rsidR="001A4B59">
        <w:t xml:space="preserve"> </w:t>
      </w:r>
      <w:r>
        <w:t xml:space="preserve">za pomocą bezpłatnych i ogólnodostępnych baz danych, w szczególności rejestrów publicznych </w:t>
      </w:r>
      <w:r w:rsidR="001A4B59">
        <w:br/>
      </w:r>
      <w:r>
        <w:t>w rozumieniu ustawy z dnia 17 lutego 2005 r. o informatyzacji działalności podmiotów realizujących zadania publiczne, o ile wykonawca wskazał w oświadczeniu, o którym mowa w art. 125 ust 1 ustawy Pzp, dane umożliwiające dostęp do tych środków.</w:t>
      </w:r>
    </w:p>
    <w:p w14:paraId="07015E28" w14:textId="1799AE41" w:rsidR="00BF66F4" w:rsidRPr="00E359D1" w:rsidRDefault="00BF66F4" w:rsidP="00B33A8B">
      <w:pPr>
        <w:spacing w:after="0" w:line="360" w:lineRule="auto"/>
        <w:jc w:val="both"/>
      </w:pPr>
    </w:p>
    <w:p w14:paraId="4D2B0B0D" w14:textId="06793AF8" w:rsidR="0008033A" w:rsidRPr="00A03DD9" w:rsidRDefault="00E359D1" w:rsidP="00A144BD">
      <w:pPr>
        <w:numPr>
          <w:ilvl w:val="0"/>
          <w:numId w:val="8"/>
        </w:numPr>
        <w:spacing w:after="0" w:line="360" w:lineRule="auto"/>
        <w:contextualSpacing/>
        <w:jc w:val="both"/>
        <w:rPr>
          <w:b/>
        </w:rPr>
      </w:pPr>
      <w:r w:rsidRPr="00017661">
        <w:rPr>
          <w:b/>
        </w:rPr>
        <w:lastRenderedPageBreak/>
        <w:t>Oferta powinna zawierać</w:t>
      </w:r>
      <w:r w:rsidRPr="00E359D1">
        <w:rPr>
          <w:b/>
        </w:rPr>
        <w:t>:</w:t>
      </w:r>
    </w:p>
    <w:p w14:paraId="6E303188" w14:textId="2E6A84DA" w:rsidR="00D25C0C" w:rsidRPr="00E01321" w:rsidRDefault="00B03AA0" w:rsidP="00E01321">
      <w:pPr>
        <w:numPr>
          <w:ilvl w:val="0"/>
          <w:numId w:val="9"/>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 xml:space="preserve">Załącznik nr </w:t>
      </w:r>
      <w:r>
        <w:rPr>
          <w:rFonts w:ascii="Calibri" w:eastAsia="Calibri" w:hAnsi="Calibri" w:cs="Times New Roman"/>
          <w:b/>
        </w:rPr>
        <w:t>1</w:t>
      </w:r>
      <w:r w:rsidRPr="00A06B4E">
        <w:rPr>
          <w:rFonts w:ascii="Calibri" w:eastAsia="Calibri" w:hAnsi="Calibri" w:cs="Times New Roman"/>
        </w:rPr>
        <w:t xml:space="preserve"> do Specyfikacji, </w:t>
      </w:r>
      <w:r w:rsidRPr="00A06B4E">
        <w:rPr>
          <w:rFonts w:ascii="Calibri" w:eastAsia="Calibri" w:hAnsi="Calibri" w:cs="Times New Roman"/>
          <w:b/>
        </w:rPr>
        <w:t>Formul</w:t>
      </w:r>
      <w:r>
        <w:rPr>
          <w:rFonts w:ascii="Calibri" w:eastAsia="Calibri" w:hAnsi="Calibri" w:cs="Times New Roman"/>
          <w:b/>
        </w:rPr>
        <w:t>arz ofertowy.</w:t>
      </w:r>
    </w:p>
    <w:p w14:paraId="2CCE66DE" w14:textId="20BD8583" w:rsidR="00B03AA0" w:rsidRPr="00A06B4E" w:rsidRDefault="00B03AA0" w:rsidP="00A144BD">
      <w:pPr>
        <w:numPr>
          <w:ilvl w:val="0"/>
          <w:numId w:val="9"/>
        </w:numPr>
        <w:spacing w:after="0" w:line="360" w:lineRule="auto"/>
        <w:contextualSpacing/>
        <w:jc w:val="both"/>
        <w:rPr>
          <w:rFonts w:ascii="Calibri" w:eastAsia="Calibri" w:hAnsi="Calibri" w:cs="Times New Roman"/>
        </w:rPr>
      </w:pPr>
      <w:r w:rsidRPr="00A06B4E">
        <w:rPr>
          <w:rFonts w:ascii="Calibri" w:eastAsia="Calibri" w:hAnsi="Calibri" w:cs="Times New Roman"/>
          <w:b/>
        </w:rPr>
        <w:t xml:space="preserve">Oświadczenie Wykonawcy </w:t>
      </w:r>
      <w:r w:rsidRPr="004770A2">
        <w:rPr>
          <w:rFonts w:ascii="Calibri" w:eastAsia="Calibri" w:hAnsi="Calibri" w:cs="Times New Roman"/>
          <w:b/>
        </w:rPr>
        <w:t>art. 125 ust. 1 Pzp</w:t>
      </w:r>
      <w:r>
        <w:rPr>
          <w:rFonts w:ascii="Calibri" w:eastAsia="Calibri" w:hAnsi="Calibri" w:cs="Times New Roman"/>
        </w:rPr>
        <w:t xml:space="preserve"> stanowiące </w:t>
      </w:r>
      <w:r w:rsidRPr="00A06B4E">
        <w:rPr>
          <w:rFonts w:ascii="Calibri" w:eastAsia="Calibri" w:hAnsi="Calibri" w:cs="Times New Roman"/>
        </w:rPr>
        <w:t xml:space="preserve"> </w:t>
      </w:r>
      <w:r w:rsidRPr="00A06B4E">
        <w:rPr>
          <w:rFonts w:ascii="Calibri" w:eastAsia="Calibri" w:hAnsi="Calibri" w:cs="Times New Roman"/>
          <w:b/>
        </w:rPr>
        <w:t xml:space="preserve">Załącznik nr </w:t>
      </w:r>
      <w:r w:rsidR="00E01321">
        <w:rPr>
          <w:rFonts w:ascii="Calibri" w:eastAsia="Calibri" w:hAnsi="Calibri" w:cs="Times New Roman"/>
          <w:b/>
        </w:rPr>
        <w:t>2</w:t>
      </w:r>
      <w:r w:rsidRPr="00A06B4E">
        <w:rPr>
          <w:rFonts w:ascii="Calibri" w:eastAsia="Calibri" w:hAnsi="Calibri" w:cs="Times New Roman"/>
        </w:rPr>
        <w:t xml:space="preserve"> do S</w:t>
      </w:r>
      <w:r>
        <w:rPr>
          <w:rFonts w:ascii="Calibri" w:eastAsia="Calibri" w:hAnsi="Calibri" w:cs="Times New Roman"/>
        </w:rPr>
        <w:t>WZ</w:t>
      </w:r>
      <w:r w:rsidRPr="00A06B4E">
        <w:rPr>
          <w:rFonts w:ascii="Calibri" w:eastAsia="Calibri" w:hAnsi="Calibri" w:cs="Times New Roman"/>
        </w:rPr>
        <w:t>;</w:t>
      </w:r>
    </w:p>
    <w:p w14:paraId="054D162A" w14:textId="77777777" w:rsidR="00B03AA0" w:rsidRPr="00A06B4E" w:rsidRDefault="00B03AA0" w:rsidP="00A144BD">
      <w:pPr>
        <w:numPr>
          <w:ilvl w:val="1"/>
          <w:numId w:val="9"/>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w przypadku wspólnego ubiegania się o zamówienie przez Wykonawców oświadczenie składa każdy z Wykonawców wspólnie ubiegających o zamówienie; </w:t>
      </w:r>
    </w:p>
    <w:p w14:paraId="7957EF9E" w14:textId="77777777" w:rsidR="00B03AA0" w:rsidRPr="00A06B4E" w:rsidRDefault="00B03AA0" w:rsidP="00A144BD">
      <w:pPr>
        <w:numPr>
          <w:ilvl w:val="1"/>
          <w:numId w:val="9"/>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14:paraId="34100F0F" w14:textId="6C0BD49E" w:rsidR="00493BAF" w:rsidRDefault="00493BAF" w:rsidP="00B42FB3">
      <w:pPr>
        <w:numPr>
          <w:ilvl w:val="0"/>
          <w:numId w:val="9"/>
        </w:numPr>
        <w:spacing w:after="0" w:line="360" w:lineRule="auto"/>
        <w:contextualSpacing/>
        <w:jc w:val="both"/>
        <w:rPr>
          <w:rFonts w:ascii="Calibri" w:eastAsia="Calibri" w:hAnsi="Calibri" w:cs="Times New Roman"/>
        </w:rPr>
      </w:pPr>
      <w:r w:rsidRPr="00493BAF">
        <w:rPr>
          <w:rFonts w:ascii="Calibri" w:eastAsia="Calibri" w:hAnsi="Calibri" w:cs="Times New Roman"/>
          <w:b/>
          <w:bCs/>
        </w:rPr>
        <w:t>Dokument KRS lub CEDiG</w:t>
      </w:r>
      <w:r w:rsidRPr="00493BAF">
        <w:rPr>
          <w:rFonts w:ascii="Calibri" w:eastAsia="Calibri" w:hAnsi="Calibri" w:cs="Times New Roman"/>
        </w:rPr>
        <w:t xml:space="preserve"> w celu weryfikacji osób uprawnionych do reprezentowania Wykonawcy, tym samym składania oświadczenia woli. W przypadku oferty składanej wspólnie przez kilku Wykonawców, każdy Wykonawca składa wyżej wymieniony dokument odrębnie.</w:t>
      </w:r>
    </w:p>
    <w:p w14:paraId="1CE89A13" w14:textId="17AEE423" w:rsidR="00B33A8B" w:rsidRPr="00B33A8B" w:rsidRDefault="00B33A8B" w:rsidP="00B33A8B">
      <w:pPr>
        <w:numPr>
          <w:ilvl w:val="0"/>
          <w:numId w:val="9"/>
        </w:numPr>
        <w:spacing w:after="0" w:line="360" w:lineRule="auto"/>
        <w:contextualSpacing/>
        <w:jc w:val="both"/>
        <w:rPr>
          <w:rFonts w:ascii="Calibri" w:eastAsia="Calibri" w:hAnsi="Calibri" w:cs="Times New Roman"/>
        </w:rPr>
      </w:pPr>
      <w:r w:rsidRPr="00493BAF">
        <w:rPr>
          <w:rFonts w:ascii="Calibri" w:eastAsia="Calibri" w:hAnsi="Calibri" w:cs="Times New Roman"/>
          <w:b/>
          <w:bCs/>
        </w:rPr>
        <w:t>Pisemne zobowiązanie</w:t>
      </w:r>
      <w:r w:rsidRPr="00493BAF">
        <w:rPr>
          <w:rFonts w:ascii="Calibri" w:eastAsia="Calibri" w:hAnsi="Calibri" w:cs="Times New Roman"/>
        </w:rPr>
        <w:t xml:space="preserve">, o którym mowa w rozdziale VI ust. 3 SWZ, o ile Wykonawca polega na  zasobach innych  podmiotów na zasadach określonych w art. 118 ustawy Pzp (jeśli dotyczy) według wzoru stanowiącego </w:t>
      </w:r>
      <w:r w:rsidRPr="00493BAF">
        <w:rPr>
          <w:rFonts w:ascii="Calibri" w:eastAsia="Calibri" w:hAnsi="Calibri" w:cs="Times New Roman"/>
          <w:b/>
          <w:bCs/>
        </w:rPr>
        <w:t xml:space="preserve">Załącznik nr </w:t>
      </w:r>
      <w:r>
        <w:rPr>
          <w:rFonts w:ascii="Calibri" w:eastAsia="Calibri" w:hAnsi="Calibri" w:cs="Times New Roman"/>
          <w:b/>
          <w:bCs/>
        </w:rPr>
        <w:t>4</w:t>
      </w:r>
      <w:r w:rsidRPr="00493BAF">
        <w:rPr>
          <w:rFonts w:ascii="Calibri" w:eastAsia="Calibri" w:hAnsi="Calibri" w:cs="Times New Roman"/>
          <w:b/>
          <w:bCs/>
        </w:rPr>
        <w:t xml:space="preserve"> Specyfikacji</w:t>
      </w:r>
      <w:r w:rsidRPr="00493BAF">
        <w:rPr>
          <w:rFonts w:ascii="Calibri" w:eastAsia="Calibri" w:hAnsi="Calibri" w:cs="Times New Roman"/>
        </w:rPr>
        <w:t xml:space="preserve">. </w:t>
      </w:r>
    </w:p>
    <w:p w14:paraId="370FDD64" w14:textId="0D229FA2" w:rsidR="003F2A9D" w:rsidRPr="00493BAF" w:rsidRDefault="00B03AA0" w:rsidP="00A144BD">
      <w:pPr>
        <w:numPr>
          <w:ilvl w:val="0"/>
          <w:numId w:val="9"/>
        </w:numPr>
        <w:spacing w:after="0" w:line="360" w:lineRule="auto"/>
        <w:contextualSpacing/>
        <w:jc w:val="both"/>
        <w:rPr>
          <w:rFonts w:ascii="Calibri" w:eastAsia="Calibri" w:hAnsi="Calibri" w:cs="Times New Roman"/>
        </w:rPr>
      </w:pPr>
      <w:r w:rsidRPr="00493BAF">
        <w:rPr>
          <w:rFonts w:ascii="Calibri" w:eastAsia="Calibri" w:hAnsi="Calibri" w:cs="Times New Roman"/>
          <w:b/>
        </w:rPr>
        <w:t>Pełnomocnictwo (jeżeli dotyczy)</w:t>
      </w:r>
      <w:r w:rsidRPr="00493BAF">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493BAF">
        <w:rPr>
          <w:rFonts w:ascii="Calibri" w:eastAsia="Calibri" w:hAnsi="Calibri" w:cs="Times New Roman"/>
          <w:b/>
          <w:bCs/>
        </w:rPr>
        <w:t>Dokument pełnomocnictwa musi zostać złożony jako część oferty, musi być w oryginale lub kopii poświadczonej za zgodność z oryginałem przez notariusza</w:t>
      </w:r>
      <w:r w:rsidRPr="00493BAF">
        <w:rPr>
          <w:rFonts w:ascii="Calibri" w:eastAsia="Calibri" w:hAnsi="Calibri" w:cs="Times New Roman"/>
        </w:rPr>
        <w:t>.</w:t>
      </w:r>
    </w:p>
    <w:p w14:paraId="549893AE" w14:textId="77777777" w:rsidR="002923F9" w:rsidRDefault="002923F9" w:rsidP="00436E80">
      <w:pPr>
        <w:spacing w:after="0" w:line="360" w:lineRule="auto"/>
        <w:contextualSpacing/>
        <w:jc w:val="both"/>
        <w:rPr>
          <w:rFonts w:ascii="Calibri" w:eastAsia="Calibri" w:hAnsi="Calibri" w:cs="Times New Roman"/>
        </w:rPr>
      </w:pPr>
    </w:p>
    <w:p w14:paraId="1E50228A" w14:textId="08FDDBCD" w:rsidR="003B1924" w:rsidRPr="001F510D" w:rsidRDefault="003B1924" w:rsidP="00A87D2D">
      <w:pPr>
        <w:numPr>
          <w:ilvl w:val="0"/>
          <w:numId w:val="1"/>
        </w:numPr>
        <w:spacing w:after="0" w:line="360" w:lineRule="auto"/>
        <w:contextualSpacing/>
        <w:jc w:val="both"/>
        <w:rPr>
          <w:rFonts w:ascii="Calibri" w:eastAsia="Calibri" w:hAnsi="Calibri" w:cs="Times New Roman"/>
          <w:b/>
        </w:rPr>
      </w:pPr>
      <w:r w:rsidRPr="003B1924">
        <w:rPr>
          <w:rFonts w:ascii="Calibri" w:eastAsia="Calibri" w:hAnsi="Calibri" w:cs="Times New Roman"/>
          <w:b/>
        </w:rPr>
        <w:t>INFORMACJA DLA WYKONAWCÓW WSPÓLNIE UBIEGAJĄCYCH SIĘ O UDZIELENIE ZAMÓWIENIA (KONSORCJUM / SPÓŁKA CYWILNA)</w:t>
      </w:r>
    </w:p>
    <w:p w14:paraId="0349C833" w14:textId="77777777" w:rsidR="003B1924" w:rsidRPr="003B1924" w:rsidRDefault="003B1924" w:rsidP="00A144BD">
      <w:pPr>
        <w:numPr>
          <w:ilvl w:val="0"/>
          <w:numId w:val="18"/>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Wykonawcy mogą wspólnie ubiegać się o udzielenie zamówienia. W takim przypadku Wykonawcy ustanawiają pełnomocnika do reprezentowania ich w postępowaniu albo do reprezentowania </w:t>
      </w:r>
      <w:r w:rsidRPr="003B1924">
        <w:rPr>
          <w:rFonts w:ascii="Calibri" w:eastAsia="Calibri" w:hAnsi="Calibri" w:cs="Times New Roman"/>
        </w:rPr>
        <w:br/>
        <w:t>w postępowaniu i zawarcia umowy w sprawie zamówienia publicznego</w:t>
      </w:r>
      <w:r w:rsidRPr="003B1924">
        <w:rPr>
          <w:rFonts w:ascii="Calibri" w:eastAsia="Calibri" w:hAnsi="Calibri" w:cs="Times New Roman"/>
          <w:b/>
        </w:rPr>
        <w:t>. Pełnomocnictwo winno być załączone do oferty</w:t>
      </w:r>
      <w:r w:rsidRPr="003B1924">
        <w:rPr>
          <w:rFonts w:ascii="Calibri" w:eastAsia="Calibri" w:hAnsi="Calibri" w:cs="Times New Roman"/>
        </w:rPr>
        <w:t>.</w:t>
      </w:r>
    </w:p>
    <w:p w14:paraId="40920B9E" w14:textId="4F89F662" w:rsidR="003B1924" w:rsidRPr="003B1924" w:rsidRDefault="003B1924" w:rsidP="00A144BD">
      <w:pPr>
        <w:numPr>
          <w:ilvl w:val="0"/>
          <w:numId w:val="18"/>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Pełnomocnictwo należy złożyć w </w:t>
      </w:r>
      <w:r w:rsidR="001A4B77">
        <w:rPr>
          <w:rFonts w:ascii="Calibri" w:eastAsia="Calibri" w:hAnsi="Calibri" w:cs="Times New Roman"/>
        </w:rPr>
        <w:t>postaci</w:t>
      </w:r>
      <w:r w:rsidRPr="003B1924">
        <w:rPr>
          <w:rFonts w:ascii="Calibri" w:eastAsia="Calibri" w:hAnsi="Calibri" w:cs="Times New Roman"/>
        </w:rPr>
        <w:t xml:space="preserve"> elektronicznej, opatrzone</w:t>
      </w:r>
      <w:r w:rsidR="001A4B77">
        <w:rPr>
          <w:rFonts w:ascii="Calibri" w:eastAsia="Calibri" w:hAnsi="Calibri" w:cs="Times New Roman"/>
        </w:rPr>
        <w:t>j</w:t>
      </w:r>
      <w:r w:rsidRPr="003B1924">
        <w:rPr>
          <w:rFonts w:ascii="Calibri" w:eastAsia="Calibri" w:hAnsi="Calibri" w:cs="Times New Roman"/>
        </w:rPr>
        <w:t xml:space="preserve"> kwalifikowanym podpisem elektronicznym</w:t>
      </w:r>
      <w:r w:rsidR="001A4B77">
        <w:rPr>
          <w:rFonts w:ascii="Calibri" w:eastAsia="Calibri" w:hAnsi="Calibri" w:cs="Times New Roman"/>
        </w:rPr>
        <w:t>, podpisem zaufanym lub elektronicznym podpisem osobistym</w:t>
      </w:r>
      <w:r w:rsidRPr="003B1924">
        <w:rPr>
          <w:rFonts w:ascii="Calibri" w:eastAsia="Calibri" w:hAnsi="Calibri" w:cs="Times New Roman"/>
        </w:rPr>
        <w:t>, złożonym przez osobę upoważnioną. Za dokument równoważny zostanie uznana elektroniczna kopia pełnomocnictwa w sytuacji, gdy zgodność kopii elektronicznej z oryginałem poświadczy notariusz kwalifikowanym podpisem elektronicznym</w:t>
      </w:r>
    </w:p>
    <w:p w14:paraId="3DD483FE" w14:textId="77777777" w:rsidR="003B1924" w:rsidRPr="003B1924" w:rsidRDefault="003B1924" w:rsidP="00A144BD">
      <w:pPr>
        <w:numPr>
          <w:ilvl w:val="0"/>
          <w:numId w:val="18"/>
        </w:numPr>
        <w:spacing w:after="0" w:line="360" w:lineRule="auto"/>
        <w:contextualSpacing/>
        <w:jc w:val="both"/>
        <w:rPr>
          <w:rFonts w:ascii="Calibri" w:eastAsia="Calibri" w:hAnsi="Calibri" w:cs="Times New Roman"/>
        </w:rPr>
      </w:pPr>
      <w:r w:rsidRPr="003B1924">
        <w:rPr>
          <w:rFonts w:ascii="Calibri" w:eastAsia="Calibri" w:hAnsi="Calibri" w:cs="Times New Roman"/>
        </w:rPr>
        <w:t>W przypadku Wykonawców wspólnie ubiegających się o udzielenie zamówienia, żaden z nich nie może podlegać wykluczeniu natomiast spełnienie warunków udziału w postępowaniu Wykonawcy wykazują w zakresie w jakim, każdy z nich spełnia warunki udziału w postępowaniu.</w:t>
      </w:r>
    </w:p>
    <w:p w14:paraId="1CD87EB8" w14:textId="39FCFB2E" w:rsidR="003B1924" w:rsidRPr="003B1924" w:rsidRDefault="003B1924" w:rsidP="00A144BD">
      <w:pPr>
        <w:numPr>
          <w:ilvl w:val="0"/>
          <w:numId w:val="18"/>
        </w:numPr>
        <w:spacing w:after="0" w:line="360" w:lineRule="auto"/>
        <w:contextualSpacing/>
        <w:jc w:val="both"/>
        <w:rPr>
          <w:rFonts w:ascii="Calibri" w:eastAsia="Calibri" w:hAnsi="Calibri" w:cs="Times New Roman"/>
        </w:rPr>
      </w:pPr>
      <w:r w:rsidRPr="003B1924">
        <w:rPr>
          <w:rFonts w:ascii="Calibri" w:eastAsia="Calibri" w:hAnsi="Calibri" w:cs="Times New Roman"/>
        </w:rPr>
        <w:lastRenderedPageBreak/>
        <w:t xml:space="preserve">W przypadku wspólnego ubiegania się o zamówienie przez Wykonawców, oświadczenia, </w:t>
      </w:r>
      <w:r w:rsidRPr="003B1924">
        <w:rPr>
          <w:rFonts w:ascii="Calibri" w:eastAsia="Calibri" w:hAnsi="Calibri" w:cs="Times New Roman"/>
        </w:rPr>
        <w:br/>
        <w:t xml:space="preserve">o których mowa w Rozdziale VIII część B ust. </w:t>
      </w:r>
      <w:r w:rsidR="003F2A9D">
        <w:rPr>
          <w:rFonts w:ascii="Calibri" w:eastAsia="Calibri" w:hAnsi="Calibri" w:cs="Times New Roman"/>
        </w:rPr>
        <w:t>2</w:t>
      </w:r>
      <w:r w:rsidRPr="003B1924">
        <w:rPr>
          <w:rFonts w:ascii="Calibri" w:eastAsia="Calibri" w:hAnsi="Calibri" w:cs="Times New Roman"/>
        </w:rPr>
        <w:t xml:space="preserve"> oraz</w:t>
      </w:r>
      <w:r w:rsidR="009F2C9A">
        <w:rPr>
          <w:rFonts w:ascii="Calibri" w:eastAsia="Calibri" w:hAnsi="Calibri" w:cs="Times New Roman"/>
        </w:rPr>
        <w:t xml:space="preserve"> </w:t>
      </w:r>
      <w:r w:rsidR="001A4B59">
        <w:rPr>
          <w:rFonts w:ascii="Calibri" w:eastAsia="Calibri" w:hAnsi="Calibri" w:cs="Times New Roman"/>
        </w:rPr>
        <w:t>c</w:t>
      </w:r>
      <w:r w:rsidR="009F2C9A">
        <w:rPr>
          <w:rFonts w:ascii="Calibri" w:eastAsia="Calibri" w:hAnsi="Calibri" w:cs="Times New Roman"/>
        </w:rPr>
        <w:t>zęści C</w:t>
      </w:r>
      <w:r w:rsidRPr="003B1924">
        <w:rPr>
          <w:rFonts w:ascii="Calibri" w:eastAsia="Calibri" w:hAnsi="Calibri" w:cs="Times New Roman"/>
        </w:rPr>
        <w:t xml:space="preserve"> ust. </w:t>
      </w:r>
      <w:r w:rsidR="009F2C9A">
        <w:rPr>
          <w:rFonts w:ascii="Calibri" w:eastAsia="Calibri" w:hAnsi="Calibri" w:cs="Times New Roman"/>
        </w:rPr>
        <w:t>2</w:t>
      </w:r>
      <w:r w:rsidRPr="003B1924">
        <w:rPr>
          <w:rFonts w:ascii="Calibri" w:eastAsia="Calibri" w:hAnsi="Calibri" w:cs="Times New Roman"/>
        </w:rPr>
        <w:t xml:space="preserve"> SWZ, składa każdy </w:t>
      </w:r>
      <w:r w:rsidRPr="003B1924">
        <w:rPr>
          <w:rFonts w:ascii="Calibri" w:eastAsia="Calibri" w:hAnsi="Calibri" w:cs="Times New Roman"/>
        </w:rPr>
        <w:br/>
        <w:t>z Wykonawców. Oświadczenia te potwierdzają wstępnie brak podstaw wykluczenia oraz spełnianie warunków udziału w postępowaniu w zakresie, w jakim każdy z Wykonawców wykazuje spełnianie warunków udziału w postępowaniu (każdy podmiot wypełnia i podpisuje odrębny formularz).</w:t>
      </w:r>
    </w:p>
    <w:p w14:paraId="38820B59" w14:textId="77777777" w:rsidR="003B1924" w:rsidRPr="003B1924" w:rsidRDefault="003B1924" w:rsidP="00A144BD">
      <w:pPr>
        <w:numPr>
          <w:ilvl w:val="0"/>
          <w:numId w:val="18"/>
        </w:numPr>
        <w:spacing w:after="0" w:line="360" w:lineRule="auto"/>
        <w:contextualSpacing/>
        <w:jc w:val="both"/>
        <w:rPr>
          <w:rFonts w:ascii="Calibri" w:eastAsia="Calibri" w:hAnsi="Calibri" w:cs="Times New Roman"/>
        </w:rPr>
      </w:pPr>
      <w:r w:rsidRPr="003B1924">
        <w:rPr>
          <w:rFonts w:ascii="Calibri" w:eastAsia="Calibri" w:hAnsi="Calibri" w:cs="Times New Roman"/>
        </w:rPr>
        <w:t>Oświadczenia i dokumenty potwierdzające brak podstaw do wykluczenia z postępowania składa każdy z Wykonawców wspólnie ubiegających się o zamówienie.</w:t>
      </w:r>
    </w:p>
    <w:p w14:paraId="09212567" w14:textId="3B502CB1" w:rsidR="00532D08" w:rsidRDefault="003B1924" w:rsidP="00A144BD">
      <w:pPr>
        <w:numPr>
          <w:ilvl w:val="0"/>
          <w:numId w:val="18"/>
        </w:numPr>
        <w:spacing w:after="0" w:line="360" w:lineRule="auto"/>
        <w:contextualSpacing/>
        <w:jc w:val="both"/>
        <w:rPr>
          <w:rFonts w:ascii="Calibri" w:eastAsia="Calibri" w:hAnsi="Calibri" w:cs="Times New Roman"/>
        </w:rPr>
      </w:pPr>
      <w:r w:rsidRPr="003B1924">
        <w:rPr>
          <w:rFonts w:ascii="Calibri" w:eastAsia="Calibri" w:hAnsi="Calibri" w:cs="Times New Roman"/>
        </w:rPr>
        <w:t>Wykonawcy wspólnie ubiegający się o niniejsze zamówienie, których oferta zostanie uznana za najkorzystniejszą, przed podpisaniem umowy w sprawie zamówienia, są zobowiązani przedstawić Zamawiającemu umowę regulującą ich współpracę</w:t>
      </w:r>
      <w:r w:rsidR="0048400C">
        <w:rPr>
          <w:rFonts w:ascii="Calibri" w:eastAsia="Calibri" w:hAnsi="Calibri" w:cs="Times New Roman"/>
        </w:rPr>
        <w:t>.</w:t>
      </w:r>
    </w:p>
    <w:p w14:paraId="0DCF5879" w14:textId="77777777" w:rsidR="000C44A9" w:rsidRPr="00575456" w:rsidRDefault="000C44A9" w:rsidP="000C44A9">
      <w:pPr>
        <w:spacing w:after="0" w:line="360" w:lineRule="auto"/>
        <w:contextualSpacing/>
        <w:jc w:val="both"/>
        <w:rPr>
          <w:rFonts w:ascii="Calibri" w:eastAsia="Calibri" w:hAnsi="Calibri" w:cs="Times New Roman"/>
        </w:rPr>
      </w:pPr>
    </w:p>
    <w:p w14:paraId="228A6BD9" w14:textId="05524A76" w:rsidR="003B1924" w:rsidRPr="00575456" w:rsidRDefault="00032753" w:rsidP="00A87D2D">
      <w:pPr>
        <w:pStyle w:val="Akapitzlist"/>
        <w:numPr>
          <w:ilvl w:val="0"/>
          <w:numId w:val="1"/>
        </w:numPr>
        <w:spacing w:after="0" w:line="360" w:lineRule="auto"/>
        <w:jc w:val="both"/>
        <w:rPr>
          <w:b/>
        </w:rPr>
      </w:pPr>
      <w:r w:rsidRPr="005B067A">
        <w:rPr>
          <w:b/>
        </w:rPr>
        <w:t>INFORMACJA O SPOSOBIE POROZUMIEWANIA SIĘ ZAMAWIAJĄCEGO Z WYKONAWCAMI ORAZ PRZEKAZYWANIA OŚWIADCZEŃ I DOKUMENTÓW</w:t>
      </w:r>
    </w:p>
    <w:p w14:paraId="33582F23" w14:textId="6F086F78" w:rsidR="003B1924" w:rsidRPr="00417D32" w:rsidRDefault="003B1924" w:rsidP="0028054E">
      <w:pPr>
        <w:numPr>
          <w:ilvl w:val="0"/>
          <w:numId w:val="5"/>
        </w:numPr>
        <w:spacing w:after="0" w:line="360" w:lineRule="auto"/>
        <w:contextualSpacing/>
        <w:jc w:val="both"/>
        <w:rPr>
          <w:b/>
        </w:rPr>
      </w:pPr>
      <w:r w:rsidRPr="003B1924">
        <w:t xml:space="preserve">Postępowanie prowadzone jest w języku polskim w formie elektronicznej za pośrednictwem platformazakupowa.pl pod adresem: </w:t>
      </w:r>
      <w:hyperlink r:id="rId11" w:history="1">
        <w:r w:rsidR="0028054E" w:rsidRPr="0028054E">
          <w:rPr>
            <w:rStyle w:val="Hipercze"/>
            <w:b/>
          </w:rPr>
          <w:t>https://platformazakupowa.pl/transakcja/854057</w:t>
        </w:r>
      </w:hyperlink>
      <w:r w:rsidRPr="003B1924">
        <w:t xml:space="preserve">. Osobami uprawnionymi do kontaktu z Wykonawcami </w:t>
      </w:r>
      <w:r w:rsidR="00B42FB3">
        <w:t>jest</w:t>
      </w:r>
      <w:r w:rsidRPr="003B1924">
        <w:t xml:space="preserve"> </w:t>
      </w:r>
      <w:r w:rsidRPr="003B1924">
        <w:rPr>
          <w:b/>
        </w:rPr>
        <w:t>Sylwia Gon</w:t>
      </w:r>
      <w:r w:rsidR="00B42FB3">
        <w:rPr>
          <w:b/>
        </w:rPr>
        <w:t>tarz, Dział Zamówień Public</w:t>
      </w:r>
      <w:r w:rsidR="002A151C">
        <w:rPr>
          <w:b/>
        </w:rPr>
        <w:t>znych</w:t>
      </w:r>
      <w:r w:rsidR="00610A99">
        <w:rPr>
          <w:b/>
        </w:rPr>
        <w:t>.</w:t>
      </w:r>
    </w:p>
    <w:p w14:paraId="0C628DDC" w14:textId="77777777" w:rsidR="00417D32" w:rsidRDefault="003B1924" w:rsidP="00A144BD">
      <w:pPr>
        <w:numPr>
          <w:ilvl w:val="0"/>
          <w:numId w:val="5"/>
        </w:numPr>
        <w:spacing w:after="0" w:line="360" w:lineRule="auto"/>
        <w:contextualSpacing/>
        <w:jc w:val="both"/>
      </w:pPr>
      <w:r w:rsidRPr="003B1924">
        <w:t xml:space="preserve">W celu skrócenia czasu udzielenia odpowiedzi na pytania komunikacja między zamawiającym </w:t>
      </w:r>
      <w:r w:rsidRPr="003B1924">
        <w:br/>
        <w:t>a wykonawcami w zakresie:</w:t>
      </w:r>
    </w:p>
    <w:p w14:paraId="2CCF8ED9" w14:textId="77777777" w:rsidR="00417D32" w:rsidRDefault="003B1924" w:rsidP="00A144BD">
      <w:pPr>
        <w:pStyle w:val="Akapitzlist"/>
        <w:numPr>
          <w:ilvl w:val="1"/>
          <w:numId w:val="5"/>
        </w:numPr>
        <w:spacing w:after="0" w:line="360" w:lineRule="auto"/>
        <w:jc w:val="both"/>
      </w:pPr>
      <w:r w:rsidRPr="003B1924">
        <w:t xml:space="preserve">przesyłania Zamawiającemu pytań do treści SWZ; </w:t>
      </w:r>
    </w:p>
    <w:p w14:paraId="1466906E" w14:textId="77777777" w:rsidR="00417D32" w:rsidRDefault="003B1924" w:rsidP="00A144BD">
      <w:pPr>
        <w:pStyle w:val="Akapitzlist"/>
        <w:numPr>
          <w:ilvl w:val="1"/>
          <w:numId w:val="5"/>
        </w:numPr>
        <w:spacing w:after="0" w:line="360" w:lineRule="auto"/>
        <w:jc w:val="both"/>
      </w:pPr>
      <w:r w:rsidRPr="003B1924">
        <w:t>przesyłania odpowiedzi na wezwanie Zamawiającego do złożenia podmiotowych środków dowodowych;</w:t>
      </w:r>
    </w:p>
    <w:p w14:paraId="7DCAC237" w14:textId="77777777" w:rsidR="00417D32" w:rsidRDefault="003B1924" w:rsidP="00A144BD">
      <w:pPr>
        <w:pStyle w:val="Akapitzlist"/>
        <w:numPr>
          <w:ilvl w:val="1"/>
          <w:numId w:val="5"/>
        </w:numPr>
        <w:spacing w:after="0" w:line="360" w:lineRule="auto"/>
        <w:jc w:val="both"/>
      </w:pPr>
      <w:r w:rsidRPr="003B1924">
        <w:t xml:space="preserve">przesyłania odpowiedzi na wezwanie Zamawiającego do złożenia/poprawienia/uzupełnienia oświadczenia, o którym mowa w art. 125 ust. 1, podmiotowych środków dowodowych, innych dokumentów lub oświadczeń składanych w postępowaniu; </w:t>
      </w:r>
    </w:p>
    <w:p w14:paraId="3DD09155" w14:textId="77777777" w:rsidR="00417D32" w:rsidRDefault="003B1924" w:rsidP="00A144BD">
      <w:pPr>
        <w:pStyle w:val="Akapitzlist"/>
        <w:numPr>
          <w:ilvl w:val="1"/>
          <w:numId w:val="5"/>
        </w:numPr>
        <w:spacing w:after="0" w:line="360" w:lineRule="auto"/>
        <w:jc w:val="both"/>
      </w:pPr>
      <w:r w:rsidRPr="003B1924">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9ACE360" w14:textId="77777777" w:rsidR="00417D32" w:rsidRDefault="003B1924" w:rsidP="00A144BD">
      <w:pPr>
        <w:pStyle w:val="Akapitzlist"/>
        <w:numPr>
          <w:ilvl w:val="1"/>
          <w:numId w:val="5"/>
        </w:numPr>
        <w:spacing w:after="0" w:line="360" w:lineRule="auto"/>
        <w:jc w:val="both"/>
      </w:pPr>
      <w:r w:rsidRPr="003B1924">
        <w:t>przesyłania odpowiedzi na wezwanie Zamawiającego do złożenia wyjaśnień dot. treści przedmiotowych środków dowodowych;</w:t>
      </w:r>
    </w:p>
    <w:p w14:paraId="5F9085A3" w14:textId="77777777" w:rsidR="00417D32" w:rsidRDefault="003B1924" w:rsidP="00A144BD">
      <w:pPr>
        <w:pStyle w:val="Akapitzlist"/>
        <w:numPr>
          <w:ilvl w:val="1"/>
          <w:numId w:val="5"/>
        </w:numPr>
        <w:spacing w:after="0" w:line="360" w:lineRule="auto"/>
        <w:jc w:val="both"/>
      </w:pPr>
      <w:r w:rsidRPr="003B1924">
        <w:t xml:space="preserve">przesłania odpowiedzi na inne wezwania Zamawiającego wynikające z ustawy – Prawo zamówień publicznych; </w:t>
      </w:r>
    </w:p>
    <w:p w14:paraId="23F647EA" w14:textId="77777777" w:rsidR="00417D32" w:rsidRDefault="003B1924" w:rsidP="00A144BD">
      <w:pPr>
        <w:pStyle w:val="Akapitzlist"/>
        <w:numPr>
          <w:ilvl w:val="1"/>
          <w:numId w:val="5"/>
        </w:numPr>
        <w:spacing w:after="0" w:line="360" w:lineRule="auto"/>
        <w:jc w:val="both"/>
      </w:pPr>
      <w:r w:rsidRPr="003B1924">
        <w:t xml:space="preserve">przesyłania wniosków, informacji, oświadczeń Wykonawcy; </w:t>
      </w:r>
    </w:p>
    <w:p w14:paraId="19EC0753" w14:textId="0CCCB2DC" w:rsidR="003B1924" w:rsidRPr="003B1924" w:rsidRDefault="003B1924" w:rsidP="00A144BD">
      <w:pPr>
        <w:pStyle w:val="Akapitzlist"/>
        <w:numPr>
          <w:ilvl w:val="1"/>
          <w:numId w:val="5"/>
        </w:numPr>
        <w:spacing w:after="0" w:line="360" w:lineRule="auto"/>
        <w:jc w:val="both"/>
      </w:pPr>
      <w:r w:rsidRPr="003B1924">
        <w:t>przesyłania odwołania/inne</w:t>
      </w:r>
    </w:p>
    <w:p w14:paraId="0EE1B779" w14:textId="77777777" w:rsidR="003B1924" w:rsidRPr="003B1924" w:rsidRDefault="003B1924" w:rsidP="00436E80">
      <w:pPr>
        <w:spacing w:after="0" w:line="360" w:lineRule="auto"/>
        <w:ind w:left="360"/>
        <w:contextualSpacing/>
        <w:jc w:val="both"/>
      </w:pPr>
      <w:r w:rsidRPr="003B1924">
        <w:lastRenderedPageBreak/>
        <w:t xml:space="preserve">odbywa się za pośrednictwem </w:t>
      </w:r>
      <w:r w:rsidRPr="003B1924">
        <w:rPr>
          <w:b/>
        </w:rPr>
        <w:t>platformazakupowa.pl</w:t>
      </w:r>
      <w:r w:rsidRPr="003B1924">
        <w:t xml:space="preserve"> i formularza „</w:t>
      </w:r>
      <w:r w:rsidRPr="003B1924">
        <w:rPr>
          <w:b/>
        </w:rPr>
        <w:t>Wyślij wiadomość do zamawiającego</w:t>
      </w:r>
      <w:r w:rsidRPr="003B1924">
        <w:t xml:space="preserve">”. </w:t>
      </w:r>
    </w:p>
    <w:p w14:paraId="044858E7" w14:textId="77777777" w:rsidR="003B1924" w:rsidRPr="003B1924" w:rsidRDefault="003B1924" w:rsidP="00A144BD">
      <w:pPr>
        <w:numPr>
          <w:ilvl w:val="0"/>
          <w:numId w:val="5"/>
        </w:numPr>
        <w:spacing w:after="0" w:line="360" w:lineRule="auto"/>
        <w:contextualSpacing/>
        <w:jc w:val="both"/>
      </w:pPr>
      <w:r w:rsidRPr="003B1924">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66875561" w14:textId="77777777" w:rsidR="003B1924" w:rsidRPr="003B1924" w:rsidRDefault="003B1924" w:rsidP="00A144BD">
      <w:pPr>
        <w:numPr>
          <w:ilvl w:val="0"/>
          <w:numId w:val="5"/>
        </w:numPr>
        <w:spacing w:after="0" w:line="360" w:lineRule="auto"/>
        <w:contextualSpacing/>
        <w:jc w:val="both"/>
      </w:pPr>
      <w:r w:rsidRPr="003B1924">
        <w:t xml:space="preserve">Zamawiający będzie przekazywał wykonawcom informacje w formie elektronicznej za pośrednictwem </w:t>
      </w:r>
      <w:r w:rsidRPr="003B1924">
        <w:rPr>
          <w:b/>
        </w:rPr>
        <w:t>platformazakupowa.pl</w:t>
      </w:r>
      <w:r w:rsidRPr="003B1924">
        <w:t xml:space="preserve">. </w:t>
      </w:r>
      <w:r w:rsidRPr="00017661">
        <w:rPr>
          <w:b/>
          <w:bCs/>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r w:rsidRPr="003B1924">
        <w:t>.</w:t>
      </w:r>
    </w:p>
    <w:p w14:paraId="70E364AB" w14:textId="77777777" w:rsidR="003B1924" w:rsidRPr="003B1924" w:rsidRDefault="003B1924" w:rsidP="00A144BD">
      <w:pPr>
        <w:numPr>
          <w:ilvl w:val="0"/>
          <w:numId w:val="5"/>
        </w:numPr>
        <w:spacing w:after="0" w:line="360" w:lineRule="auto"/>
        <w:contextualSpacing/>
        <w:jc w:val="both"/>
      </w:pPr>
      <w:r w:rsidRPr="003B1924">
        <w:t>Wykonawca jako podmiot profesjonalny ma obowiązek sprawdzania komunikatów i wiadomości bezpośrednio na platformazakupowa.pl przesłanych przez zamawiającego, gdyż system powiadomień może ulec awarii lub powiadomienie może trafić do folderu SPAM.</w:t>
      </w:r>
    </w:p>
    <w:p w14:paraId="5E99ECAE" w14:textId="77777777" w:rsidR="003B1924" w:rsidRPr="003B1924" w:rsidRDefault="003B1924" w:rsidP="00A144BD">
      <w:pPr>
        <w:numPr>
          <w:ilvl w:val="0"/>
          <w:numId w:val="5"/>
        </w:numPr>
        <w:spacing w:after="0" w:line="360" w:lineRule="auto"/>
        <w:contextualSpacing/>
        <w:jc w:val="both"/>
      </w:pPr>
      <w:r w:rsidRPr="003B1924">
        <w:t xml:space="preserve">Zamawiający, zgodnie z Rozporządzeniem Prezesa Rady Ministrów z dnia 31 grudnia 2020r. </w:t>
      </w:r>
      <w:r w:rsidRPr="003B1924">
        <w:br/>
        <w:t xml:space="preserve">w sprawie sposobu sporządzania i przekazywania informacji oraz wymagań technicznych dla dokumentów elektronicznych oraz środków komunikacji elektronicznej w postępowaniu </w:t>
      </w:r>
      <w:r w:rsidRPr="003B1924">
        <w:br/>
        <w:t>o udzielenie zamówienia publicznego lub konkursie (Dz. U. z 2020r. poz. 2452), określa niezbędne wymagania sprzętowo - aplikacyjne umożliwiające pracę na platformazakupowa.pl, tj.:</w:t>
      </w:r>
    </w:p>
    <w:p w14:paraId="5219B317" w14:textId="77777777" w:rsidR="003B1924" w:rsidRPr="003B1924" w:rsidRDefault="003B1924" w:rsidP="00A144BD">
      <w:pPr>
        <w:numPr>
          <w:ilvl w:val="1"/>
          <w:numId w:val="5"/>
        </w:numPr>
        <w:spacing w:after="0" w:line="360" w:lineRule="auto"/>
        <w:contextualSpacing/>
        <w:jc w:val="both"/>
      </w:pPr>
      <w:r w:rsidRPr="003B1924">
        <w:t xml:space="preserve">stały dostęp do sieci Internet o gwarantowanej przepustowości nie mniejszej niż 512 </w:t>
      </w:r>
      <w:proofErr w:type="spellStart"/>
      <w:r w:rsidRPr="003B1924">
        <w:t>kb</w:t>
      </w:r>
      <w:proofErr w:type="spellEnd"/>
      <w:r w:rsidRPr="003B1924">
        <w:t>/s,</w:t>
      </w:r>
    </w:p>
    <w:p w14:paraId="3EF85811" w14:textId="77777777" w:rsidR="003B1924" w:rsidRPr="003B1924" w:rsidRDefault="003B1924" w:rsidP="00A144BD">
      <w:pPr>
        <w:numPr>
          <w:ilvl w:val="1"/>
          <w:numId w:val="5"/>
        </w:numPr>
        <w:spacing w:after="0" w:line="360" w:lineRule="auto"/>
        <w:contextualSpacing/>
        <w:jc w:val="both"/>
      </w:pPr>
      <w:r w:rsidRPr="003B1924">
        <w:t>komputer klasy PC lub MAC o następującej konfiguracji: pamięć min. 2 GB Ram, procesor Intel IV 2 GHZ lub jego nowsza wersja, jeden z systemów operacyjnych - MS Windows 7, Mac Os x 10 4, Linux, lub ich nowsze wersje,</w:t>
      </w:r>
    </w:p>
    <w:p w14:paraId="58574E6E" w14:textId="77777777" w:rsidR="003B1924" w:rsidRPr="003B1924" w:rsidRDefault="003B1924" w:rsidP="00A144BD">
      <w:pPr>
        <w:numPr>
          <w:ilvl w:val="1"/>
          <w:numId w:val="5"/>
        </w:numPr>
        <w:spacing w:after="0" w:line="360" w:lineRule="auto"/>
        <w:contextualSpacing/>
        <w:jc w:val="both"/>
      </w:pPr>
      <w:r w:rsidRPr="003B1924">
        <w:t>zainstalowana dowolna przeglądarka internetowa, w przypadku Internet Explorer minimalnie wersja 10 0.,</w:t>
      </w:r>
    </w:p>
    <w:p w14:paraId="2868AC07" w14:textId="77777777" w:rsidR="003B1924" w:rsidRPr="003B1924" w:rsidRDefault="003B1924" w:rsidP="00A144BD">
      <w:pPr>
        <w:numPr>
          <w:ilvl w:val="1"/>
          <w:numId w:val="5"/>
        </w:numPr>
        <w:spacing w:after="0" w:line="360" w:lineRule="auto"/>
        <w:contextualSpacing/>
        <w:jc w:val="both"/>
      </w:pPr>
      <w:r w:rsidRPr="003B1924">
        <w:t>włączona obsługa JavaScript,</w:t>
      </w:r>
    </w:p>
    <w:p w14:paraId="529C48C1" w14:textId="77777777" w:rsidR="003B1924" w:rsidRPr="003B1924" w:rsidRDefault="003B1924" w:rsidP="00A144BD">
      <w:pPr>
        <w:numPr>
          <w:ilvl w:val="1"/>
          <w:numId w:val="5"/>
        </w:numPr>
        <w:spacing w:after="0" w:line="360" w:lineRule="auto"/>
        <w:contextualSpacing/>
        <w:jc w:val="both"/>
      </w:pPr>
      <w:r w:rsidRPr="003B1924">
        <w:t>zainstalowany program Adobe Acrobat Reader lub inny obsługujący format plików .pdf,</w:t>
      </w:r>
    </w:p>
    <w:p w14:paraId="50A00781" w14:textId="77777777" w:rsidR="003B1924" w:rsidRPr="003B1924" w:rsidRDefault="003B1924" w:rsidP="00A144BD">
      <w:pPr>
        <w:numPr>
          <w:ilvl w:val="1"/>
          <w:numId w:val="5"/>
        </w:numPr>
        <w:spacing w:after="0" w:line="360" w:lineRule="auto"/>
        <w:contextualSpacing/>
        <w:jc w:val="both"/>
      </w:pPr>
      <w:r w:rsidRPr="003B1924">
        <w:t>szyfrowanie na platformazakupowa.pl odbywa się za pomocą protokołu TLS 1.3.</w:t>
      </w:r>
    </w:p>
    <w:p w14:paraId="264CAF37" w14:textId="77777777" w:rsidR="003B1924" w:rsidRPr="003B1924" w:rsidRDefault="003B1924" w:rsidP="00A144BD">
      <w:pPr>
        <w:numPr>
          <w:ilvl w:val="1"/>
          <w:numId w:val="5"/>
        </w:numPr>
        <w:spacing w:after="0" w:line="360" w:lineRule="auto"/>
        <w:contextualSpacing/>
        <w:jc w:val="both"/>
      </w:pPr>
      <w:r w:rsidRPr="003B1924">
        <w:t>oznaczenie czasu odbioru danych przez platformę zakupową stanowi datę oraz dokładny czas (hh:mm:ss) generowany wg. czasu lokalnego serwera synchronizowanego z zegarem Głównego Urzędu Miar.</w:t>
      </w:r>
    </w:p>
    <w:p w14:paraId="66EA922B" w14:textId="77777777" w:rsidR="003B1924" w:rsidRPr="003B1924" w:rsidRDefault="003B1924" w:rsidP="00A144BD">
      <w:pPr>
        <w:numPr>
          <w:ilvl w:val="0"/>
          <w:numId w:val="5"/>
        </w:numPr>
        <w:spacing w:after="0" w:line="360" w:lineRule="auto"/>
        <w:contextualSpacing/>
        <w:jc w:val="both"/>
      </w:pPr>
      <w:r w:rsidRPr="003B1924">
        <w:t>Wykonawca, przystępując do niniejszego postępowania o udzielenie zamówienia publicznego:</w:t>
      </w:r>
    </w:p>
    <w:p w14:paraId="4FF65682" w14:textId="77777777" w:rsidR="003B1924" w:rsidRPr="003B1924" w:rsidRDefault="003B1924" w:rsidP="00A144BD">
      <w:pPr>
        <w:numPr>
          <w:ilvl w:val="1"/>
          <w:numId w:val="5"/>
        </w:numPr>
        <w:spacing w:after="0" w:line="360" w:lineRule="auto"/>
        <w:contextualSpacing/>
        <w:jc w:val="both"/>
      </w:pPr>
      <w:r w:rsidRPr="003B1924">
        <w:lastRenderedPageBreak/>
        <w:t>akceptuje warunki korzystania z platformazakupowa.pl określone w Regulaminie zamieszczonym na stronie internetowej pod linkiem  w zakładce „Regulamin" oraz uznaje go za wiążący,</w:t>
      </w:r>
    </w:p>
    <w:p w14:paraId="5D0D4C44" w14:textId="6158DD08" w:rsidR="00010017" w:rsidRDefault="003B1924" w:rsidP="00010017">
      <w:pPr>
        <w:numPr>
          <w:ilvl w:val="1"/>
          <w:numId w:val="5"/>
        </w:numPr>
        <w:spacing w:after="0" w:line="360" w:lineRule="auto"/>
        <w:contextualSpacing/>
        <w:jc w:val="both"/>
      </w:pPr>
      <w:r w:rsidRPr="003B1924">
        <w:t xml:space="preserve">zapoznał i stosuje się do Instrukcji składania ofert/wniosków dostępnej pod linkiem:  </w:t>
      </w:r>
      <w:hyperlink r:id="rId12" w:history="1">
        <w:r w:rsidRPr="003B1924">
          <w:rPr>
            <w:b/>
            <w:color w:val="0563C1" w:themeColor="hyperlink"/>
            <w:u w:val="single"/>
          </w:rPr>
          <w:t>https://platformazakupowa.pl/strona/45-instrukcje</w:t>
        </w:r>
      </w:hyperlink>
      <w:r w:rsidR="00A8258E">
        <w:t xml:space="preserve"> </w:t>
      </w:r>
    </w:p>
    <w:p w14:paraId="292460B0" w14:textId="77777777" w:rsidR="00CC4876" w:rsidRDefault="00CC4876" w:rsidP="00CC4876">
      <w:pPr>
        <w:spacing w:after="0" w:line="360" w:lineRule="auto"/>
        <w:contextualSpacing/>
        <w:jc w:val="both"/>
      </w:pPr>
    </w:p>
    <w:p w14:paraId="5B5E5533" w14:textId="26F6EBE2" w:rsidR="00A8258E" w:rsidRPr="00831BB0" w:rsidRDefault="00A8258E" w:rsidP="00A87D2D">
      <w:pPr>
        <w:pStyle w:val="Akapitzlist"/>
        <w:numPr>
          <w:ilvl w:val="0"/>
          <w:numId w:val="1"/>
        </w:numPr>
        <w:spacing w:after="0" w:line="360" w:lineRule="auto"/>
        <w:jc w:val="both"/>
        <w:rPr>
          <w:b/>
        </w:rPr>
      </w:pPr>
      <w:r w:rsidRPr="00A8258E">
        <w:rPr>
          <w:b/>
        </w:rPr>
        <w:t>SPOSÓB WYJAŚNIENIA TREŚCI SWZ</w:t>
      </w:r>
    </w:p>
    <w:p w14:paraId="4CF76403" w14:textId="2C696E91" w:rsidR="006A2804" w:rsidRDefault="00A8258E" w:rsidP="0028054E">
      <w:pPr>
        <w:pStyle w:val="Akapitzlist"/>
        <w:numPr>
          <w:ilvl w:val="0"/>
          <w:numId w:val="6"/>
        </w:numPr>
        <w:spacing w:after="0" w:line="360" w:lineRule="auto"/>
        <w:jc w:val="both"/>
      </w:pPr>
      <w:r w:rsidRPr="00A8258E">
        <w:t xml:space="preserve">Specyfikacja    Warunków    Zamówienia    (SWZ)    udostępniona    jest    na    </w:t>
      </w:r>
      <w:r>
        <w:t>platforma zakupowa.pl pod li</w:t>
      </w:r>
      <w:r w:rsidR="006A2804">
        <w:t>nkiem</w:t>
      </w:r>
      <w:r>
        <w:t>:</w:t>
      </w:r>
      <w:r w:rsidR="006A2804">
        <w:t xml:space="preserve"> </w:t>
      </w:r>
      <w:hyperlink r:id="rId13" w:history="1">
        <w:r w:rsidR="0028054E" w:rsidRPr="0028054E">
          <w:rPr>
            <w:rStyle w:val="Hipercze"/>
            <w:b/>
          </w:rPr>
          <w:t>https://platformazakupowa.pl/transakcja/854057</w:t>
        </w:r>
      </w:hyperlink>
      <w:r w:rsidR="006A2804">
        <w:t xml:space="preserve"> </w:t>
      </w:r>
      <w:r w:rsidRPr="00A8258E">
        <w:t>od dnia zamieszczenia ogłoszenia o zamówieniu w Biu</w:t>
      </w:r>
      <w:r w:rsidR="006A2804">
        <w:t>letynie Zamówień Publicznych.</w:t>
      </w:r>
    </w:p>
    <w:p w14:paraId="49C4A2CD" w14:textId="15B29140" w:rsidR="006A2804" w:rsidRDefault="00A8258E" w:rsidP="00A144BD">
      <w:pPr>
        <w:pStyle w:val="Akapitzlist"/>
        <w:numPr>
          <w:ilvl w:val="0"/>
          <w:numId w:val="6"/>
        </w:numPr>
        <w:spacing w:after="0" w:line="360" w:lineRule="auto"/>
        <w:jc w:val="both"/>
      </w:pPr>
      <w:r w:rsidRPr="00A8258E">
        <w:t xml:space="preserve">Stosowanie do art. 284 ustawy PZP Wykonawca może zwrócić się do Zamawiającego z wnioskiem o wyjaśnienie treści SWZ. Zamawiający udzieli wyjaśnień niezwłocznie, jednak nie później niż na </w:t>
      </w:r>
      <w:r w:rsidRPr="006A2804">
        <w:rPr>
          <w:b/>
        </w:rPr>
        <w:t>2 dni</w:t>
      </w:r>
      <w:r w:rsidRPr="00A8258E">
        <w:t xml:space="preserve"> przed upływem terminu składania ofert </w:t>
      </w:r>
      <w:r w:rsidR="006A2804">
        <w:t>–</w:t>
      </w:r>
      <w:r w:rsidRPr="00A8258E">
        <w:t xml:space="preserve"> pod warunkiem, że wniosek o wyjaśnienie treści specyfikacji warunków zamówienia wpłynął do Zamawiającego </w:t>
      </w:r>
      <w:r w:rsidRPr="006A2804">
        <w:rPr>
          <w:b/>
        </w:rPr>
        <w:t>nie później niż na 4 dni przed upływem terminu składania ofert</w:t>
      </w:r>
      <w:r w:rsidRPr="00A8258E">
        <w:t>, licząc, zgodnie z zapisami art. 283 ustawy PZP, od dnia zamieszczenia ogłoszenia o zamówieniu w Bi</w:t>
      </w:r>
      <w:r w:rsidR="006A2804">
        <w:t>uletynie Zamówień Publicznych</w:t>
      </w:r>
      <w:r w:rsidR="00C84272">
        <w:t xml:space="preserve">, czyli </w:t>
      </w:r>
      <w:r w:rsidR="00C84272" w:rsidRPr="00C84272">
        <w:t>do dnia</w:t>
      </w:r>
      <w:r w:rsidR="00C84272" w:rsidRPr="00C84272">
        <w:rPr>
          <w:b/>
        </w:rPr>
        <w:t xml:space="preserve"> </w:t>
      </w:r>
      <w:r w:rsidR="002A151C">
        <w:rPr>
          <w:b/>
          <w:color w:val="FF0000"/>
        </w:rPr>
        <w:t>2</w:t>
      </w:r>
      <w:r w:rsidR="00BF66F4">
        <w:rPr>
          <w:b/>
          <w:color w:val="FF0000"/>
        </w:rPr>
        <w:t>9</w:t>
      </w:r>
      <w:r w:rsidR="002A151C">
        <w:rPr>
          <w:b/>
          <w:color w:val="FF0000"/>
        </w:rPr>
        <w:t>.01.2024</w:t>
      </w:r>
      <w:r w:rsidR="00C84272" w:rsidRPr="00C84272">
        <w:rPr>
          <w:b/>
          <w:color w:val="FF0000"/>
        </w:rPr>
        <w:t xml:space="preserve"> r</w:t>
      </w:r>
      <w:r w:rsidR="006A2804">
        <w:t>.</w:t>
      </w:r>
    </w:p>
    <w:p w14:paraId="17A678E7" w14:textId="3011C159" w:rsidR="006A2804" w:rsidRDefault="00A8258E" w:rsidP="00A144BD">
      <w:pPr>
        <w:pStyle w:val="Akapitzlist"/>
        <w:numPr>
          <w:ilvl w:val="0"/>
          <w:numId w:val="6"/>
        </w:numPr>
        <w:spacing w:after="0" w:line="360" w:lineRule="auto"/>
        <w:jc w:val="both"/>
      </w:pPr>
      <w:r w:rsidRPr="00A8258E">
        <w:t xml:space="preserve">Zgodnie z art. 284 ust. 4 ustawy Pzp </w:t>
      </w:r>
      <w:r w:rsidR="006A2804">
        <w:t>–</w:t>
      </w:r>
      <w:r w:rsidRPr="00A8258E">
        <w:t xml:space="preserve"> w przypadku </w:t>
      </w:r>
      <w:r w:rsidRPr="006A2804">
        <w:rPr>
          <w:b/>
        </w:rPr>
        <w:t>gdy wniosek o wyjaśnienie treści SWZ nie wpłynął w terminie, o którym mowa w pkt 2, Zamawiający nie ma obowiązku udzielania wyjaśnień SWZ oraz obowiązku przedłużenia terminu składania  ofert</w:t>
      </w:r>
      <w:r w:rsidRPr="00A8258E">
        <w:t>.  Przedłużenie  terminu  składania  ofert  nie  wpływa  na  bieg  terminu  składania  wniosku  o wyjaśnie</w:t>
      </w:r>
      <w:r w:rsidR="006A2804">
        <w:t xml:space="preserve">nie treści SWZ. </w:t>
      </w:r>
    </w:p>
    <w:p w14:paraId="6878F501" w14:textId="77777777" w:rsidR="006A2804" w:rsidRDefault="00A8258E" w:rsidP="00A144BD">
      <w:pPr>
        <w:pStyle w:val="Akapitzlist"/>
        <w:numPr>
          <w:ilvl w:val="0"/>
          <w:numId w:val="6"/>
        </w:numPr>
        <w:spacing w:after="0" w:line="360" w:lineRule="auto"/>
        <w:jc w:val="both"/>
      </w:pPr>
      <w:r w:rsidRPr="00A8258E">
        <w:t xml:space="preserve">Wyjaśnienia treści specyfikacji oraz jej ewentualne zmiany będą dokonywane zgodnie z art. 284 ustawy Pzp. Treść zapytań wraz z wyjaśnieniami Zamawiający udostępnia na stronie internetowej prowadzonego postępowania, bez ujawniania źródła zapytania. Wykonawcy ubiegający się </w:t>
      </w:r>
      <w:r w:rsidR="00213377">
        <w:br/>
      </w:r>
      <w:r w:rsidRPr="00A8258E">
        <w:t>o udzielenie zamówienia zobowiązani są do zapoznania się z treścią wyjaśnień zamieszczanych na stronie internetowej, na któr</w:t>
      </w:r>
      <w:r w:rsidR="006A2804">
        <w:t xml:space="preserve">ej udostępniono specyfikację. </w:t>
      </w:r>
    </w:p>
    <w:p w14:paraId="035C2552" w14:textId="77777777" w:rsidR="006A2804" w:rsidRDefault="00A8258E" w:rsidP="00A144BD">
      <w:pPr>
        <w:pStyle w:val="Akapitzlist"/>
        <w:numPr>
          <w:ilvl w:val="0"/>
          <w:numId w:val="6"/>
        </w:numPr>
        <w:spacing w:after="0" w:line="360" w:lineRule="auto"/>
        <w:jc w:val="both"/>
      </w:pPr>
      <w:r w:rsidRPr="00A8258E">
        <w:t>Zamawiający nie przewiduje zwołania zebrania Wykonawców w celu wyjaśnienia wątpli</w:t>
      </w:r>
      <w:r w:rsidR="006A2804">
        <w:t xml:space="preserve">wości dotyczących treści SWZ. </w:t>
      </w:r>
    </w:p>
    <w:p w14:paraId="01107B3B" w14:textId="77777777" w:rsidR="006A2804" w:rsidRDefault="00A8258E" w:rsidP="00A144BD">
      <w:pPr>
        <w:pStyle w:val="Akapitzlist"/>
        <w:numPr>
          <w:ilvl w:val="0"/>
          <w:numId w:val="6"/>
        </w:numPr>
        <w:spacing w:after="0" w:line="360" w:lineRule="auto"/>
        <w:jc w:val="both"/>
      </w:pPr>
      <w:r w:rsidRPr="00A8258E">
        <w:t>W  przypadku  gdy  zmiany  treści  SWZ  jest  istotna  dla  sporządzenia  oferty  lub  wymagają  od  Wykonawców dodatkowego  czasu  na  zapoznanie  się  ze  zmianą  SWZ  i  przygotowanie  ofert,  Zamawiający  przedłuży  termin składania ofert o czas niezbędny na ich przygotowan</w:t>
      </w:r>
      <w:r w:rsidR="006A2804">
        <w:t>ie (art.286 ust.3 ustawy Pzp).</w:t>
      </w:r>
    </w:p>
    <w:p w14:paraId="7844E319" w14:textId="3947D472" w:rsidR="00BF66F4" w:rsidRDefault="00A8258E" w:rsidP="00E01321">
      <w:pPr>
        <w:pStyle w:val="Akapitzlist"/>
        <w:numPr>
          <w:ilvl w:val="0"/>
          <w:numId w:val="6"/>
        </w:numPr>
        <w:spacing w:after="0" w:line="360" w:lineRule="auto"/>
        <w:jc w:val="both"/>
      </w:pPr>
      <w:r w:rsidRPr="00A8258E">
        <w:t>W przypadku rozbieżności pomiędzy treścią niniejszej SWZ, a treścią udzielonych odpowiedzi, jako obowiązującą należy przyjąć treść pisma zawierającego późniejsze oświadczenie Zamawiającego</w:t>
      </w:r>
      <w:r w:rsidR="006A2804">
        <w:t>.</w:t>
      </w:r>
    </w:p>
    <w:p w14:paraId="6207E735" w14:textId="7B52882E" w:rsidR="00B37C92" w:rsidRPr="00766A9C" w:rsidRDefault="00B37C92" w:rsidP="00A87D2D">
      <w:pPr>
        <w:pStyle w:val="Akapitzlist"/>
        <w:numPr>
          <w:ilvl w:val="0"/>
          <w:numId w:val="1"/>
        </w:numPr>
        <w:spacing w:after="0" w:line="360" w:lineRule="auto"/>
        <w:jc w:val="both"/>
        <w:rPr>
          <w:b/>
        </w:rPr>
      </w:pPr>
      <w:r w:rsidRPr="00B37C92">
        <w:rPr>
          <w:b/>
        </w:rPr>
        <w:lastRenderedPageBreak/>
        <w:t>TERMIN ZWIĄZANIA OFERTĄ</w:t>
      </w:r>
    </w:p>
    <w:p w14:paraId="643DC3E1" w14:textId="0DBCF65D" w:rsidR="00231AF0" w:rsidRPr="002C1F55" w:rsidRDefault="00231AF0" w:rsidP="00A144BD">
      <w:pPr>
        <w:pStyle w:val="Akapitzlist"/>
        <w:numPr>
          <w:ilvl w:val="0"/>
          <w:numId w:val="7"/>
        </w:numPr>
        <w:spacing w:after="0" w:line="360" w:lineRule="auto"/>
        <w:jc w:val="both"/>
      </w:pPr>
      <w:r w:rsidRPr="00231AF0">
        <w:t>Wykonawca jest związany ofertą od dnia upływu terminu składania ofert</w:t>
      </w:r>
      <w:r>
        <w:t xml:space="preserve"> przez </w:t>
      </w:r>
      <w:r w:rsidRPr="00231AF0">
        <w:rPr>
          <w:b/>
        </w:rPr>
        <w:t>30 dni</w:t>
      </w:r>
      <w:r>
        <w:t xml:space="preserve">, czyli do dnia </w:t>
      </w:r>
      <w:r w:rsidR="00BF66F4">
        <w:rPr>
          <w:b/>
          <w:color w:val="FF0000"/>
        </w:rPr>
        <w:t>02.03</w:t>
      </w:r>
      <w:r w:rsidR="00F5515E">
        <w:rPr>
          <w:b/>
          <w:color w:val="FF0000"/>
        </w:rPr>
        <w:t>.2024</w:t>
      </w:r>
      <w:r w:rsidR="002C1F55" w:rsidRPr="002C1F55">
        <w:rPr>
          <w:b/>
          <w:color w:val="FF0000"/>
        </w:rPr>
        <w:t xml:space="preserve"> r.</w:t>
      </w:r>
    </w:p>
    <w:p w14:paraId="30907099" w14:textId="77777777" w:rsidR="00231AF0" w:rsidRDefault="00231AF0" w:rsidP="00A144BD">
      <w:pPr>
        <w:pStyle w:val="Akapitzlist"/>
        <w:numPr>
          <w:ilvl w:val="0"/>
          <w:numId w:val="7"/>
        </w:numPr>
        <w:spacing w:after="0" w:line="360" w:lineRule="auto"/>
        <w:jc w:val="both"/>
      </w:pPr>
      <w:r w:rsidRPr="00231AF0">
        <w:t xml:space="preserve">Bieg terminu związania ofertą rozpoczyna się wraz z upływem terminu składania ofert, przy czym pierwszym dniem terminu związania ofertą jest dzień, w którym </w:t>
      </w:r>
      <w:r>
        <w:t>upływa termin składania ofert.</w:t>
      </w:r>
    </w:p>
    <w:p w14:paraId="303C599A" w14:textId="77777777" w:rsidR="00231AF0" w:rsidRDefault="00231AF0" w:rsidP="00A144BD">
      <w:pPr>
        <w:pStyle w:val="Akapitzlist"/>
        <w:numPr>
          <w:ilvl w:val="0"/>
          <w:numId w:val="7"/>
        </w:numPr>
        <w:spacing w:after="0" w:line="360" w:lineRule="auto"/>
        <w:jc w:val="both"/>
      </w:pPr>
      <w:r w:rsidRPr="00231AF0">
        <w:t xml:space="preserve">Zgodnie z art. 307 ust. 2 ustawy Pzp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przez niego okres, nie dłuższy niż 30 dni.</w:t>
      </w:r>
    </w:p>
    <w:p w14:paraId="16462F61" w14:textId="77777777" w:rsidR="00B37C92" w:rsidRDefault="00231AF0" w:rsidP="00A144BD">
      <w:pPr>
        <w:pStyle w:val="Akapitzlist"/>
        <w:numPr>
          <w:ilvl w:val="0"/>
          <w:numId w:val="7"/>
        </w:numPr>
        <w:spacing w:after="0" w:line="360" w:lineRule="auto"/>
        <w:jc w:val="both"/>
      </w:pPr>
      <w:r w:rsidRPr="00231AF0">
        <w:t>Przedłużenie  terminu  związania  ofertą,  o  którym  mowa  w  art.  307  ust.  2  ustawy  Pzp,  wymaga  złożenia  przez wykonawcę pisemnego oświadczenia o wyrażeniu zgody na przedłużenie terminu związania ofertą.</w:t>
      </w:r>
    </w:p>
    <w:p w14:paraId="7A3C05A5" w14:textId="77777777" w:rsidR="002923F9" w:rsidRDefault="002923F9" w:rsidP="00436E80">
      <w:pPr>
        <w:spacing w:after="0" w:line="360" w:lineRule="auto"/>
        <w:jc w:val="both"/>
      </w:pPr>
    </w:p>
    <w:p w14:paraId="4B2F6D02" w14:textId="284FE8E7" w:rsidR="00047B02" w:rsidRPr="00766A9C" w:rsidRDefault="004770A2" w:rsidP="00A87D2D">
      <w:pPr>
        <w:pStyle w:val="Akapitzlist"/>
        <w:numPr>
          <w:ilvl w:val="0"/>
          <w:numId w:val="1"/>
        </w:numPr>
        <w:spacing w:after="0" w:line="360" w:lineRule="auto"/>
        <w:jc w:val="both"/>
        <w:rPr>
          <w:b/>
        </w:rPr>
      </w:pPr>
      <w:r w:rsidRPr="004770A2">
        <w:rPr>
          <w:b/>
        </w:rPr>
        <w:t>OPIS SPOSOBU PRZYGOTOWANIA OFERTY</w:t>
      </w:r>
    </w:p>
    <w:p w14:paraId="7575CF39" w14:textId="77777777" w:rsidR="00047B02" w:rsidRPr="00047B02" w:rsidRDefault="00047B02" w:rsidP="00A144BD">
      <w:pPr>
        <w:numPr>
          <w:ilvl w:val="0"/>
          <w:numId w:val="10"/>
        </w:numPr>
        <w:spacing w:after="0" w:line="360" w:lineRule="auto"/>
        <w:contextualSpacing/>
        <w:jc w:val="both"/>
      </w:pPr>
      <w:r w:rsidRPr="00047B02">
        <w:t xml:space="preserve">Oferta, wniosek oraz przedmiotowe środki dowodowe składane elektronicznie </w:t>
      </w:r>
      <w:r w:rsidRPr="00047B02">
        <w:rPr>
          <w:b/>
        </w:rPr>
        <w:t>muszą zostać podpisane elektronicznym kwalifikowanym podpisem lub podpisem zaufanym lub elektronicznym podpisem osobistym</w:t>
      </w:r>
      <w:r w:rsidRPr="00047B02">
        <w:t xml:space="preserve">. W procesie składania oferty, wniosku w tym przedmiotowych środków dowodowych na platformie,  kwalifikowany podpis elektroniczny, podpis zaufany lub elektroniczny podpis osobisty wykonawca składa bezpośrednio na dokumencie, który następnie przesyła do systemu (opcja rekomendowana przez platformazakupowa.pl). </w:t>
      </w:r>
      <w:r w:rsidRPr="00047B02">
        <w:rPr>
          <w:b/>
          <w:bCs/>
        </w:rPr>
        <w:t xml:space="preserve">Uwaga: </w:t>
      </w:r>
    </w:p>
    <w:p w14:paraId="439BB452" w14:textId="77777777" w:rsidR="00047B02" w:rsidRPr="00047B02" w:rsidRDefault="00047B02" w:rsidP="00A144BD">
      <w:pPr>
        <w:numPr>
          <w:ilvl w:val="1"/>
          <w:numId w:val="19"/>
        </w:numPr>
        <w:spacing w:after="0" w:line="360" w:lineRule="auto"/>
        <w:contextualSpacing/>
        <w:jc w:val="both"/>
      </w:pPr>
      <w:r w:rsidRPr="00047B02">
        <w:rPr>
          <w:b/>
        </w:rPr>
        <w:t>Podpis kwalifikowany</w:t>
      </w:r>
      <w:r w:rsidRPr="00047B02">
        <w:t xml:space="preserve"> to podpis elektroniczny, który </w:t>
      </w:r>
      <w:r w:rsidRPr="00047B02">
        <w:rPr>
          <w:b/>
          <w:bCs/>
        </w:rPr>
        <w:t>ma moc prawną taką jak podpis własnoręczny</w:t>
      </w:r>
      <w:r w:rsidRPr="00047B02">
        <w:t xml:space="preserve">. Jest poświadczony specjalnym certyfikatem kwalifikowanym, który umożliwia weryfikację składającej podpis osoby. Lista certyfikowanych dostawców podpisów kwalifikowanych w Polsce znajduje się  na stronie internetowej Narodowego Centrum Certyfikacji pod linkiem: </w:t>
      </w:r>
      <w:hyperlink r:id="rId14" w:history="1">
        <w:r w:rsidRPr="00047B02">
          <w:rPr>
            <w:color w:val="0563C1" w:themeColor="hyperlink"/>
            <w:u w:val="single"/>
          </w:rPr>
          <w:t>https://www.nccert.pl/</w:t>
        </w:r>
      </w:hyperlink>
      <w:r w:rsidRPr="00047B02">
        <w:t xml:space="preserve"> .</w:t>
      </w:r>
    </w:p>
    <w:p w14:paraId="476175F2" w14:textId="77777777" w:rsidR="00047B02" w:rsidRPr="00047B02" w:rsidRDefault="00047B02" w:rsidP="00A144BD">
      <w:pPr>
        <w:numPr>
          <w:ilvl w:val="1"/>
          <w:numId w:val="19"/>
        </w:numPr>
        <w:spacing w:after="0" w:line="360" w:lineRule="auto"/>
        <w:contextualSpacing/>
        <w:jc w:val="both"/>
      </w:pPr>
      <w:r w:rsidRPr="00047B02">
        <w:rPr>
          <w:b/>
        </w:rPr>
        <w:t>Podpis zaufany</w:t>
      </w:r>
      <w:r w:rsidRPr="00047B02">
        <w:t xml:space="preserve"> jest podpisem związanym z posiadanym Profilem Zaufanym (</w:t>
      </w:r>
      <w:hyperlink r:id="rId15" w:history="1">
        <w:r w:rsidRPr="00047B02">
          <w:rPr>
            <w:color w:val="0563C1" w:themeColor="hyperlink"/>
            <w:u w:val="single"/>
          </w:rPr>
          <w:t>https://obywatel.gov.pl/praca-i-biznes/podpisz-dokument-elektronicznie-wykorzystaj-podpis-zaufany/</w:t>
        </w:r>
      </w:hyperlink>
      <w:r w:rsidRPr="00047B02">
        <w:t xml:space="preserve"> ). Dokument i/lub oświadczenia mogą być podpisane na stronie za pomocą tego podpisu. Szczegóły znajdują się pod linkiem: </w:t>
      </w:r>
      <w:hyperlink r:id="rId16" w:history="1">
        <w:r w:rsidRPr="00047B02">
          <w:rPr>
            <w:color w:val="0563C1" w:themeColor="hyperlink"/>
            <w:u w:val="single"/>
          </w:rPr>
          <w:t>https://moj.gov.pl/nforms/signer/upload?xFormsAppName=SIGNER</w:t>
        </w:r>
      </w:hyperlink>
      <w:r w:rsidRPr="00047B02">
        <w:t xml:space="preserve"> .</w:t>
      </w:r>
    </w:p>
    <w:p w14:paraId="00F69BAF" w14:textId="77777777" w:rsidR="00047B02" w:rsidRPr="00047B02" w:rsidRDefault="00047B02" w:rsidP="00436E80">
      <w:pPr>
        <w:spacing w:after="0" w:line="360" w:lineRule="auto"/>
        <w:ind w:left="792"/>
        <w:contextualSpacing/>
        <w:jc w:val="both"/>
        <w:rPr>
          <w:b/>
        </w:rPr>
      </w:pPr>
      <w:r w:rsidRPr="00047B02">
        <w:rPr>
          <w:b/>
        </w:rPr>
        <w:t>UWAGA! Rozmiar pliku po podpisaniu podpisem zaufanym nie może przekroczyć 10 MB. Jeżeli rozmiar podpisanego pliku przekroczy 10 MB nie będzie możliwości zweryfikowania prawidłowości złożonego podpisu, co będzie skutkować odrzuceniem oferty.</w:t>
      </w:r>
    </w:p>
    <w:p w14:paraId="0FBF4917" w14:textId="77777777" w:rsidR="00047B02" w:rsidRPr="00047B02" w:rsidRDefault="00047B02" w:rsidP="00A144BD">
      <w:pPr>
        <w:numPr>
          <w:ilvl w:val="1"/>
          <w:numId w:val="19"/>
        </w:numPr>
        <w:spacing w:after="0" w:line="360" w:lineRule="auto"/>
        <w:contextualSpacing/>
        <w:jc w:val="both"/>
      </w:pPr>
      <w:r w:rsidRPr="00047B02">
        <w:rPr>
          <w:b/>
        </w:rPr>
        <w:lastRenderedPageBreak/>
        <w:t>Podpis osobisty</w:t>
      </w:r>
      <w:r w:rsidRPr="00047B02">
        <w:t xml:space="preserve"> jest podpisem z dowodu osobistego i traktowany jest jako zaawansowany podpis elektroniczny (</w:t>
      </w:r>
      <w:hyperlink r:id="rId17" w:history="1">
        <w:r w:rsidRPr="00047B02">
          <w:rPr>
            <w:color w:val="0563C1" w:themeColor="hyperlink"/>
            <w:u w:val="single"/>
          </w:rPr>
          <w:t>https://www.gov.pl/web/e-dowod/podpis-osobisty</w:t>
        </w:r>
      </w:hyperlink>
      <w:r w:rsidRPr="00047B02">
        <w:t xml:space="preserve">). Podpisując oświadczenia i/lub dokumenty wykonawca musi być wyposażony w czytnik i aplikację e-Dowód Podpis elektroniczny. Szczegóły jak podpisywać przy użyciu e-dowodu znajdują się pod linkiem: </w:t>
      </w:r>
      <w:hyperlink r:id="rId18" w:history="1">
        <w:r w:rsidRPr="00047B02">
          <w:rPr>
            <w:color w:val="0563C1" w:themeColor="hyperlink"/>
            <w:u w:val="single"/>
          </w:rPr>
          <w:t>https://www.gov.pl/web/e-dowod</w:t>
        </w:r>
      </w:hyperlink>
      <w:r w:rsidRPr="00047B02">
        <w:t xml:space="preserve"> . </w:t>
      </w:r>
    </w:p>
    <w:p w14:paraId="3863B9E5" w14:textId="77777777" w:rsidR="00047B02" w:rsidRPr="00047B02" w:rsidRDefault="00047B02" w:rsidP="00436E80">
      <w:pPr>
        <w:spacing w:after="0" w:line="360" w:lineRule="auto"/>
        <w:ind w:left="792"/>
        <w:contextualSpacing/>
        <w:jc w:val="both"/>
        <w:rPr>
          <w:b/>
        </w:rPr>
      </w:pPr>
      <w:r w:rsidRPr="00047B02">
        <w:rPr>
          <w:b/>
        </w:rPr>
        <w:t>UWAGA! Rozmiar pliku po podpisaniu podpisem zaufanym nie może przekroczyć 5 MB. Jeżeli rozmiar podpisanego pliku przekroczy 5 MB nie będzie możliwości zweryfikowania prawidłowości złożonego podpisu, co będzie skutkować odrzuceniem oferty.</w:t>
      </w:r>
    </w:p>
    <w:p w14:paraId="64DF508E" w14:textId="77777777" w:rsidR="00047B02" w:rsidRPr="00047B02" w:rsidRDefault="00047B02" w:rsidP="00A144BD">
      <w:pPr>
        <w:numPr>
          <w:ilvl w:val="0"/>
          <w:numId w:val="10"/>
        </w:numPr>
        <w:spacing w:after="0" w:line="360" w:lineRule="auto"/>
        <w:contextualSpacing/>
        <w:jc w:val="both"/>
      </w:pPr>
      <w:r w:rsidRPr="00047B02">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6224F52" w14:textId="77777777" w:rsidR="00047B02" w:rsidRPr="00047B02" w:rsidRDefault="00047B02" w:rsidP="00A144BD">
      <w:pPr>
        <w:numPr>
          <w:ilvl w:val="0"/>
          <w:numId w:val="10"/>
        </w:numPr>
        <w:spacing w:after="0" w:line="360" w:lineRule="auto"/>
        <w:contextualSpacing/>
        <w:jc w:val="both"/>
      </w:pPr>
      <w:r w:rsidRPr="00047B02">
        <w:rPr>
          <w:b/>
        </w:rPr>
        <w:t>Oferta powinna być</w:t>
      </w:r>
      <w:r w:rsidRPr="00047B02">
        <w:t>:</w:t>
      </w:r>
    </w:p>
    <w:p w14:paraId="4D49E0AB" w14:textId="77777777" w:rsidR="00047B02" w:rsidRPr="00047B02" w:rsidRDefault="00047B02" w:rsidP="00A144BD">
      <w:pPr>
        <w:numPr>
          <w:ilvl w:val="1"/>
          <w:numId w:val="10"/>
        </w:numPr>
        <w:spacing w:after="0" w:line="360" w:lineRule="auto"/>
        <w:contextualSpacing/>
        <w:jc w:val="both"/>
      </w:pPr>
      <w:r w:rsidRPr="00047B02">
        <w:t>sporządzona na podstawie załączników niniejszej SWZ w języku polskim,</w:t>
      </w:r>
    </w:p>
    <w:p w14:paraId="263CDED5" w14:textId="77777777" w:rsidR="00047B02" w:rsidRPr="00047B02" w:rsidRDefault="00047B02" w:rsidP="00A144BD">
      <w:pPr>
        <w:numPr>
          <w:ilvl w:val="1"/>
          <w:numId w:val="10"/>
        </w:numPr>
        <w:spacing w:after="0" w:line="360" w:lineRule="auto"/>
        <w:contextualSpacing/>
        <w:jc w:val="both"/>
      </w:pPr>
      <w:r w:rsidRPr="00047B02">
        <w:t>złożona przy użyciu środków komunikacji elektronicznej tzn. za pośrednictwem platformazakupowa.pl,</w:t>
      </w:r>
    </w:p>
    <w:p w14:paraId="083D5BA3" w14:textId="77777777" w:rsidR="00047B02" w:rsidRPr="00047B02" w:rsidRDefault="00047B02" w:rsidP="00A144BD">
      <w:pPr>
        <w:numPr>
          <w:ilvl w:val="1"/>
          <w:numId w:val="10"/>
        </w:numPr>
        <w:spacing w:after="0" w:line="360" w:lineRule="auto"/>
        <w:contextualSpacing/>
        <w:jc w:val="both"/>
      </w:pPr>
      <w:r w:rsidRPr="00047B02">
        <w:t>podpisana kwalifikowanym podpisem elektronicznym lub podpisem zaufanym lub podpisem osobistym przez osobę/osoby upoważnioną/upoważnione</w:t>
      </w:r>
    </w:p>
    <w:p w14:paraId="34F12FEB" w14:textId="77777777" w:rsidR="00047B02" w:rsidRPr="00047B02" w:rsidRDefault="00047B02" w:rsidP="00A144BD">
      <w:pPr>
        <w:numPr>
          <w:ilvl w:val="0"/>
          <w:numId w:val="10"/>
        </w:numPr>
        <w:spacing w:after="0" w:line="360" w:lineRule="auto"/>
        <w:contextualSpacing/>
        <w:jc w:val="both"/>
      </w:pPr>
      <w:r w:rsidRPr="00047B02">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47B02">
        <w:t>eIDAS</w:t>
      </w:r>
      <w:proofErr w:type="spellEnd"/>
      <w:r w:rsidRPr="00047B02">
        <w:t>) (UE) nr 910/2014 - od 1 lipca 2016 roku”.</w:t>
      </w:r>
    </w:p>
    <w:p w14:paraId="23C80A96" w14:textId="77777777" w:rsidR="00047B02" w:rsidRPr="00047B02" w:rsidRDefault="00047B02" w:rsidP="00A144BD">
      <w:pPr>
        <w:numPr>
          <w:ilvl w:val="0"/>
          <w:numId w:val="10"/>
        </w:numPr>
        <w:spacing w:after="0" w:line="360" w:lineRule="auto"/>
        <w:contextualSpacing/>
        <w:jc w:val="both"/>
      </w:pPr>
      <w:r w:rsidRPr="00047B02">
        <w:t xml:space="preserve">W przypadku wykorzystania formatu podpisu XAdES zewnętrzny, </w:t>
      </w:r>
      <w:r w:rsidRPr="00017661">
        <w:rPr>
          <w:b/>
          <w:bCs/>
        </w:rPr>
        <w:t>Zamawiający wymaga dołączenia odpowiedniej ilości plików tj. podpisywanych plików z danymi oraz plików podpisu w formacie XAdES</w:t>
      </w:r>
      <w:r w:rsidRPr="00047B02">
        <w:t>.</w:t>
      </w:r>
    </w:p>
    <w:p w14:paraId="4C4AE985" w14:textId="77777777" w:rsidR="00047B02" w:rsidRPr="00047B02" w:rsidRDefault="00047B02" w:rsidP="00A144BD">
      <w:pPr>
        <w:numPr>
          <w:ilvl w:val="0"/>
          <w:numId w:val="10"/>
        </w:numPr>
        <w:spacing w:after="0" w:line="360" w:lineRule="auto"/>
        <w:contextualSpacing/>
        <w:jc w:val="both"/>
      </w:pPr>
      <w:r w:rsidRPr="00047B02">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163E6B">
        <w:rPr>
          <w:b/>
          <w:bCs/>
        </w:rPr>
        <w:t xml:space="preserve">Na platformie w formularzu składania oferty </w:t>
      </w:r>
      <w:r w:rsidRPr="00163E6B">
        <w:rPr>
          <w:b/>
          <w:bCs/>
        </w:rPr>
        <w:lastRenderedPageBreak/>
        <w:t>znajduje się miejsce wyznaczone do dołączenia części oferty stanowiącej tajemnicę przedsiębiorstwa.</w:t>
      </w:r>
    </w:p>
    <w:p w14:paraId="70ED62AA" w14:textId="77777777" w:rsidR="00047B02" w:rsidRPr="00047B02" w:rsidRDefault="00047B02" w:rsidP="00A144BD">
      <w:pPr>
        <w:numPr>
          <w:ilvl w:val="0"/>
          <w:numId w:val="10"/>
        </w:numPr>
        <w:spacing w:after="0" w:line="360" w:lineRule="auto"/>
        <w:contextualSpacing/>
        <w:jc w:val="both"/>
      </w:pPr>
      <w:r w:rsidRPr="00047B02">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047B02">
          <w:rPr>
            <w:b/>
            <w:color w:val="0563C1" w:themeColor="hyperlink"/>
            <w:u w:val="single"/>
          </w:rPr>
          <w:t>https://platformazakupowa.pl/strona/45-instrukcje</w:t>
        </w:r>
      </w:hyperlink>
      <w:r w:rsidRPr="00047B02">
        <w:rPr>
          <w:b/>
        </w:rPr>
        <w:t xml:space="preserve"> </w:t>
      </w:r>
    </w:p>
    <w:p w14:paraId="5DEEFB4F" w14:textId="77777777" w:rsidR="00047B02" w:rsidRPr="00047B02" w:rsidRDefault="00047B02" w:rsidP="00A144BD">
      <w:pPr>
        <w:numPr>
          <w:ilvl w:val="0"/>
          <w:numId w:val="10"/>
        </w:numPr>
        <w:spacing w:after="0" w:line="360" w:lineRule="auto"/>
        <w:contextualSpacing/>
        <w:jc w:val="both"/>
      </w:pPr>
      <w:r w:rsidRPr="00047B02">
        <w:t>Każdy z wykonawców może złożyć tylko jedną ofertę. Złożenie większej liczby ofert lub oferty zawierającej propozycje wariantowe spowoduje podlegać będzie odrzuceniu.</w:t>
      </w:r>
    </w:p>
    <w:p w14:paraId="342BE0BD" w14:textId="77777777" w:rsidR="00047B02" w:rsidRPr="00047B02" w:rsidRDefault="00047B02" w:rsidP="00A144BD">
      <w:pPr>
        <w:numPr>
          <w:ilvl w:val="0"/>
          <w:numId w:val="10"/>
        </w:numPr>
        <w:spacing w:after="0" w:line="360" w:lineRule="auto"/>
        <w:contextualSpacing/>
        <w:jc w:val="both"/>
      </w:pPr>
      <w:r w:rsidRPr="00047B02">
        <w:t>Ceny oferty muszą zawierać wszystkie koszty, jakie musi ponieść wykonawca, aby zrealizować zamówienie z najwyższą starannością oraz ewentualne rabaty.</w:t>
      </w:r>
    </w:p>
    <w:p w14:paraId="125980BD" w14:textId="77777777" w:rsidR="00047B02" w:rsidRPr="00047B02" w:rsidRDefault="00047B02" w:rsidP="00A144BD">
      <w:pPr>
        <w:numPr>
          <w:ilvl w:val="0"/>
          <w:numId w:val="10"/>
        </w:numPr>
        <w:spacing w:after="0" w:line="360" w:lineRule="auto"/>
        <w:contextualSpacing/>
        <w:jc w:val="both"/>
      </w:pPr>
      <w:r w:rsidRPr="00047B02">
        <w:t xml:space="preserve">Dokumenty i oświadczenia składane przez wykonawcę powinny być w języku polskim, chyba że w SWZ dopuszczono inaczej. </w:t>
      </w:r>
      <w:r w:rsidRPr="00047B02">
        <w:rPr>
          <w:b/>
        </w:rPr>
        <w:t>W przypadku  załączenia dokumentów sporządzonych w innym języku niż dopuszczony, wykonawca zobowiązany jest załączyć tłumaczenie na język polski</w:t>
      </w:r>
      <w:r w:rsidRPr="00047B02">
        <w:t>.</w:t>
      </w:r>
    </w:p>
    <w:p w14:paraId="0EAC907B" w14:textId="77777777" w:rsidR="00047B02" w:rsidRPr="00047B02" w:rsidRDefault="00047B02" w:rsidP="00A144BD">
      <w:pPr>
        <w:numPr>
          <w:ilvl w:val="0"/>
          <w:numId w:val="10"/>
        </w:numPr>
        <w:spacing w:after="0" w:line="360" w:lineRule="auto"/>
        <w:contextualSpacing/>
        <w:jc w:val="both"/>
      </w:pPr>
      <w:r w:rsidRPr="00047B02">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D2F6C8B" w14:textId="77777777" w:rsidR="00047B02" w:rsidRPr="00047B02" w:rsidRDefault="00047B02" w:rsidP="00A144BD">
      <w:pPr>
        <w:numPr>
          <w:ilvl w:val="0"/>
          <w:numId w:val="10"/>
        </w:numPr>
        <w:spacing w:after="0" w:line="360" w:lineRule="auto"/>
        <w:contextualSpacing/>
        <w:jc w:val="both"/>
      </w:pPr>
      <w:r w:rsidRPr="00047B02">
        <w:t>Maksymalny rozmiar jednego pliku przesyłanego za pośrednictwem dedykowanych formularzy do: złożenia, zmiany, wycofania oferty wynosi 150 MB natomiast przy komunikacji wielkość pliku to maksymalnie 500 MB.</w:t>
      </w:r>
    </w:p>
    <w:p w14:paraId="6F63CA43" w14:textId="77777777" w:rsidR="00047B02" w:rsidRPr="00047B02" w:rsidRDefault="00047B02" w:rsidP="00A144BD">
      <w:pPr>
        <w:numPr>
          <w:ilvl w:val="0"/>
          <w:numId w:val="10"/>
        </w:numPr>
        <w:spacing w:after="0" w:line="360" w:lineRule="auto"/>
        <w:contextualSpacing/>
        <w:jc w:val="both"/>
      </w:pPr>
      <w:r w:rsidRPr="00047B02">
        <w:t>W przypadku, kiedy ofertę składa kilka podmiotów, oferta tych wykonawców musi spełniać następujące warunki:</w:t>
      </w:r>
    </w:p>
    <w:p w14:paraId="62536E44" w14:textId="77777777" w:rsidR="00047B02" w:rsidRPr="00047B02" w:rsidRDefault="00047B02" w:rsidP="00A144BD">
      <w:pPr>
        <w:numPr>
          <w:ilvl w:val="1"/>
          <w:numId w:val="10"/>
        </w:numPr>
        <w:spacing w:after="0" w:line="360" w:lineRule="auto"/>
        <w:contextualSpacing/>
        <w:jc w:val="both"/>
      </w:pPr>
      <w:r w:rsidRPr="00047B02">
        <w:t>oferta winna być podpisana przez każdego z wykonawców występujących wspólnie lub upoważnionego przedstawiciela/ lidera.</w:t>
      </w:r>
    </w:p>
    <w:p w14:paraId="35B9FF58" w14:textId="77777777" w:rsidR="00047B02" w:rsidRPr="00047B02" w:rsidRDefault="00047B02" w:rsidP="00A144BD">
      <w:pPr>
        <w:numPr>
          <w:ilvl w:val="1"/>
          <w:numId w:val="10"/>
        </w:numPr>
        <w:spacing w:after="0" w:line="360" w:lineRule="auto"/>
        <w:contextualSpacing/>
        <w:jc w:val="both"/>
      </w:pPr>
      <w:r w:rsidRPr="00047B02">
        <w:t xml:space="preserve">podmioty występujące wspólnie ponoszą solidarną odpowiedzialność za niewykonanie lub nienależyte wykonanie zobowiązań. </w:t>
      </w:r>
    </w:p>
    <w:p w14:paraId="376987A9" w14:textId="77777777" w:rsidR="00CC4876" w:rsidRPr="00047B02" w:rsidRDefault="00CC4876" w:rsidP="00CC4876">
      <w:pPr>
        <w:spacing w:after="0" w:line="360" w:lineRule="auto"/>
        <w:jc w:val="both"/>
      </w:pPr>
      <w:r w:rsidRPr="00047B02">
        <w:rPr>
          <w:b/>
        </w:rPr>
        <w:t>ZALECENIA</w:t>
      </w:r>
      <w:r w:rsidRPr="00047B02">
        <w:t>:</w:t>
      </w:r>
    </w:p>
    <w:p w14:paraId="66862B7E" w14:textId="77777777" w:rsidR="00CC4876" w:rsidRPr="00047B02" w:rsidRDefault="00CC4876" w:rsidP="00CC4876">
      <w:pPr>
        <w:numPr>
          <w:ilvl w:val="0"/>
          <w:numId w:val="11"/>
        </w:numPr>
        <w:spacing w:after="0" w:line="360" w:lineRule="auto"/>
        <w:contextualSpacing/>
        <w:jc w:val="both"/>
      </w:pPr>
      <w:r w:rsidRPr="00047B02">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43F7D74" w14:textId="77777777" w:rsidR="00CC4876" w:rsidRPr="00047B02" w:rsidRDefault="00CC4876" w:rsidP="00CC4876">
      <w:pPr>
        <w:numPr>
          <w:ilvl w:val="0"/>
          <w:numId w:val="11"/>
        </w:numPr>
        <w:spacing w:after="0" w:line="360" w:lineRule="auto"/>
        <w:contextualSpacing/>
        <w:jc w:val="both"/>
      </w:pPr>
      <w:r w:rsidRPr="00047B02">
        <w:lastRenderedPageBreak/>
        <w:t>Zamawiający rekomenduje wykorzystanie formatów: .pdf .</w:t>
      </w:r>
      <w:proofErr w:type="spellStart"/>
      <w:r w:rsidRPr="00047B02">
        <w:t>doc</w:t>
      </w:r>
      <w:proofErr w:type="spellEnd"/>
      <w:r>
        <w:t xml:space="preserve"> (.</w:t>
      </w:r>
      <w:proofErr w:type="spellStart"/>
      <w:r>
        <w:t>docx</w:t>
      </w:r>
      <w:proofErr w:type="spellEnd"/>
      <w:r>
        <w:t>)</w:t>
      </w:r>
      <w:r w:rsidRPr="00047B02">
        <w:t xml:space="preserve"> .xls</w:t>
      </w:r>
      <w:r>
        <w:t xml:space="preserve"> (.</w:t>
      </w:r>
      <w:proofErr w:type="spellStart"/>
      <w:r>
        <w:t>xlsx</w:t>
      </w:r>
      <w:proofErr w:type="spellEnd"/>
      <w:r>
        <w:t>)</w:t>
      </w:r>
      <w:r w:rsidRPr="00047B02">
        <w:t xml:space="preserve"> .jpg (.</w:t>
      </w:r>
      <w:proofErr w:type="spellStart"/>
      <w:r w:rsidRPr="00047B02">
        <w:t>jpeg</w:t>
      </w:r>
      <w:proofErr w:type="spellEnd"/>
      <w:r w:rsidRPr="00047B02">
        <w:t xml:space="preserve">) </w:t>
      </w:r>
      <w:r w:rsidRPr="0005708D">
        <w:rPr>
          <w:b/>
        </w:rPr>
        <w:t>ze szczególnym wskazaniem na .pdf</w:t>
      </w:r>
    </w:p>
    <w:p w14:paraId="52BCAE92" w14:textId="77777777" w:rsidR="00CC4876" w:rsidRPr="00047B02" w:rsidRDefault="00CC4876" w:rsidP="00CC4876">
      <w:pPr>
        <w:spacing w:after="0" w:line="360" w:lineRule="auto"/>
        <w:ind w:left="360"/>
        <w:contextualSpacing/>
        <w:jc w:val="both"/>
        <w:rPr>
          <w:b/>
        </w:rPr>
      </w:pPr>
      <w:r w:rsidRPr="00047B02">
        <w:rPr>
          <w:b/>
        </w:rPr>
        <w:t>Zamawiający zaleca aby w nazwach plików nie stosować podkreślników.  Zastosowanie podkreślnika w nazwie pliku może skutkować nieprawidłową weryfikacją podpisu elektronicznego i odrzuceniem oferty</w:t>
      </w:r>
    </w:p>
    <w:p w14:paraId="2B81F24E" w14:textId="77777777" w:rsidR="00CC4876" w:rsidRPr="00047B02" w:rsidRDefault="00CC4876" w:rsidP="00CC4876">
      <w:pPr>
        <w:numPr>
          <w:ilvl w:val="0"/>
          <w:numId w:val="11"/>
        </w:numPr>
        <w:spacing w:after="0" w:line="360" w:lineRule="auto"/>
        <w:contextualSpacing/>
        <w:jc w:val="both"/>
      </w:pPr>
      <w:r w:rsidRPr="00047B02">
        <w:t xml:space="preserve">W celu ewentualnej kompresji danych Zamawiający rekomenduje wykorzystanie jednego </w:t>
      </w:r>
      <w:r w:rsidRPr="00047B02">
        <w:br/>
        <w:t xml:space="preserve">z formatów: </w:t>
      </w:r>
      <w:r w:rsidRPr="00047B02">
        <w:rPr>
          <w:b/>
        </w:rPr>
        <w:t>.zip, .7Z</w:t>
      </w:r>
    </w:p>
    <w:p w14:paraId="333956F4" w14:textId="77777777" w:rsidR="00CC4876" w:rsidRPr="00047B02" w:rsidRDefault="00CC4876" w:rsidP="00CC4876">
      <w:pPr>
        <w:numPr>
          <w:ilvl w:val="0"/>
          <w:numId w:val="11"/>
        </w:numPr>
        <w:spacing w:after="0" w:line="360" w:lineRule="auto"/>
        <w:contextualSpacing/>
        <w:jc w:val="both"/>
      </w:pPr>
      <w:r w:rsidRPr="00047B02">
        <w:rPr>
          <w:b/>
          <w:color w:val="FF0000"/>
        </w:rPr>
        <w:t xml:space="preserve">Wśród formatów powszechnych a </w:t>
      </w:r>
      <w:r w:rsidRPr="00017661">
        <w:rPr>
          <w:b/>
          <w:color w:val="FF0000"/>
        </w:rPr>
        <w:t xml:space="preserve">nie występujących w rozporządzeniu </w:t>
      </w:r>
      <w:r>
        <w:rPr>
          <w:b/>
          <w:color w:val="FF0000"/>
        </w:rPr>
        <w:t>występują:</w:t>
      </w:r>
      <w:r w:rsidRPr="00047B02">
        <w:rPr>
          <w:b/>
          <w:color w:val="FF0000"/>
        </w:rPr>
        <w:t xml:space="preserve"> .gif .bmp .numbers .pages. Dokumenty złożone w takich plikach zostaną uznane za złożone nieskutecznie</w:t>
      </w:r>
      <w:r w:rsidRPr="00047B02">
        <w:t>.</w:t>
      </w:r>
    </w:p>
    <w:p w14:paraId="39C9A675" w14:textId="77777777" w:rsidR="00CC4876" w:rsidRPr="00047B02" w:rsidRDefault="00CC4876" w:rsidP="00CC4876">
      <w:pPr>
        <w:numPr>
          <w:ilvl w:val="0"/>
          <w:numId w:val="11"/>
        </w:numPr>
        <w:spacing w:after="0" w:line="360" w:lineRule="auto"/>
        <w:contextualSpacing/>
        <w:jc w:val="both"/>
      </w:pPr>
      <w:r w:rsidRPr="00047B02">
        <w:t xml:space="preserve">Zamawiający zwraca uwagę na ograniczenia wielkości plików podpisywanych profilem zaufanym, który wynosi max 10MB, oraz na ograniczenie wielkości plików podpisywanych w aplikacji </w:t>
      </w:r>
      <w:proofErr w:type="spellStart"/>
      <w:r w:rsidRPr="00047B02">
        <w:t>eDoApp</w:t>
      </w:r>
      <w:proofErr w:type="spellEnd"/>
      <w:r w:rsidRPr="00047B02">
        <w:t xml:space="preserve"> służącej do składania podpisu osobistego, który wynosi max 5MB.</w:t>
      </w:r>
    </w:p>
    <w:p w14:paraId="0803ABDA" w14:textId="77777777" w:rsidR="00CC4876" w:rsidRPr="00047B02" w:rsidRDefault="00CC4876" w:rsidP="00CC4876">
      <w:pPr>
        <w:numPr>
          <w:ilvl w:val="0"/>
          <w:numId w:val="11"/>
        </w:numPr>
        <w:spacing w:after="0" w:line="360" w:lineRule="auto"/>
        <w:contextualSpacing/>
        <w:jc w:val="both"/>
      </w:pPr>
      <w:r w:rsidRPr="00047B02">
        <w:t xml:space="preserve">Ze względu na niskie ryzyko naruszenia integralności pliku oraz łatwiejszą weryfikację podpisu, </w:t>
      </w:r>
      <w:r w:rsidRPr="00047B02">
        <w:rPr>
          <w:b/>
        </w:rPr>
        <w:t>Zamawiający zaleca, w miarę możliwości, przekonwertowanie plików składających się na ofertę na format .pdf  i opatrzenie ich podpisem kwalifikowanym PAdES</w:t>
      </w:r>
      <w:r w:rsidRPr="00047B02">
        <w:t xml:space="preserve">. </w:t>
      </w:r>
    </w:p>
    <w:p w14:paraId="0FE47967" w14:textId="77777777" w:rsidR="00CC4876" w:rsidRPr="00047B02" w:rsidRDefault="00CC4876" w:rsidP="00CC4876">
      <w:pPr>
        <w:numPr>
          <w:ilvl w:val="0"/>
          <w:numId w:val="11"/>
        </w:numPr>
        <w:spacing w:after="0" w:line="360" w:lineRule="auto"/>
        <w:contextualSpacing/>
        <w:jc w:val="both"/>
      </w:pPr>
      <w:r w:rsidRPr="00047B02">
        <w:t xml:space="preserve">Pliki w innych formatach niż PDF zaleca się opatrzyć zewnętrznym podpisem XAdES. </w:t>
      </w:r>
      <w:r w:rsidRPr="00934EA0">
        <w:rPr>
          <w:b/>
          <w:bCs/>
        </w:rPr>
        <w:t>Wykonawca powinien pamiętać, aby plik z podpisem przekazywać łącznie z dokumentem podpisywanym</w:t>
      </w:r>
      <w:r w:rsidRPr="00047B02">
        <w:t>.</w:t>
      </w:r>
    </w:p>
    <w:p w14:paraId="4B122887" w14:textId="77777777" w:rsidR="00CC4876" w:rsidRPr="00047B02" w:rsidRDefault="00CC4876" w:rsidP="00CC4876">
      <w:pPr>
        <w:numPr>
          <w:ilvl w:val="0"/>
          <w:numId w:val="11"/>
        </w:numPr>
        <w:spacing w:after="0" w:line="360" w:lineRule="auto"/>
        <w:contextualSpacing/>
        <w:jc w:val="both"/>
      </w:pPr>
      <w:r w:rsidRPr="00047B02">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2A9A128" w14:textId="77777777" w:rsidR="00CC4876" w:rsidRPr="00047B02" w:rsidRDefault="00CC4876" w:rsidP="00CC4876">
      <w:pPr>
        <w:numPr>
          <w:ilvl w:val="0"/>
          <w:numId w:val="11"/>
        </w:numPr>
        <w:spacing w:after="0" w:line="360" w:lineRule="auto"/>
        <w:contextualSpacing/>
        <w:jc w:val="both"/>
      </w:pPr>
      <w:r w:rsidRPr="00047B02">
        <w:t>Zamawiający zaleca, aby Wykonawca z odpowiednim wyprzedzeniem przetestował możliwość prawidłowego wykorzystania wybranej metody podpisania plików oferty.</w:t>
      </w:r>
    </w:p>
    <w:p w14:paraId="10983468" w14:textId="77777777" w:rsidR="00CC4876" w:rsidRPr="00047B02" w:rsidRDefault="00CC4876" w:rsidP="00CC4876">
      <w:pPr>
        <w:numPr>
          <w:ilvl w:val="0"/>
          <w:numId w:val="11"/>
        </w:numPr>
        <w:spacing w:after="0" w:line="360" w:lineRule="auto"/>
        <w:contextualSpacing/>
        <w:jc w:val="both"/>
      </w:pPr>
      <w:r w:rsidRPr="00047B02">
        <w:t>Zaleca się, aby komunikacja z wykonawcami odbywała się tylko na Platformie za pośrednictwem formularza “Wyślij wiadomość do zamawiającego”, nie za pośrednictwem adresu email.</w:t>
      </w:r>
    </w:p>
    <w:p w14:paraId="3A1F2816" w14:textId="77777777" w:rsidR="00CC4876" w:rsidRPr="00047B02" w:rsidRDefault="00CC4876" w:rsidP="00CC4876">
      <w:pPr>
        <w:numPr>
          <w:ilvl w:val="0"/>
          <w:numId w:val="11"/>
        </w:numPr>
        <w:spacing w:after="0" w:line="360" w:lineRule="auto"/>
        <w:contextualSpacing/>
        <w:jc w:val="both"/>
      </w:pPr>
      <w:r w:rsidRPr="00047B02">
        <w:t>Osobą składającą ofertę powinna być osoba kontaktowa podawana w dokumentacji.</w:t>
      </w:r>
    </w:p>
    <w:p w14:paraId="5851B792" w14:textId="77777777" w:rsidR="00CC4876" w:rsidRPr="00047B02" w:rsidRDefault="00CC4876" w:rsidP="00CC4876">
      <w:pPr>
        <w:numPr>
          <w:ilvl w:val="0"/>
          <w:numId w:val="11"/>
        </w:numPr>
        <w:spacing w:after="0" w:line="360" w:lineRule="auto"/>
        <w:contextualSpacing/>
        <w:jc w:val="both"/>
      </w:pPr>
      <w:r w:rsidRPr="00047B02">
        <w:t xml:space="preserve">Ofertę należy przygotować z należytą starannością dla podmiotu ubiegającego się o udzielenie zamówienia publicznego i zachowaniem odpowiedniego odstępu czasu do zakończenia przyjmowania ofert/wniosków. </w:t>
      </w:r>
      <w:r w:rsidRPr="00047B02">
        <w:rPr>
          <w:b/>
        </w:rPr>
        <w:t>Sugerujemy złożenie oferty na 24 godziny przed terminem składania ofert/wniosków</w:t>
      </w:r>
      <w:r w:rsidRPr="00047B02">
        <w:t>.</w:t>
      </w:r>
    </w:p>
    <w:p w14:paraId="51FC453D" w14:textId="77777777" w:rsidR="00CC4876" w:rsidRPr="00047B02" w:rsidRDefault="00CC4876" w:rsidP="00CC4876">
      <w:pPr>
        <w:numPr>
          <w:ilvl w:val="0"/>
          <w:numId w:val="11"/>
        </w:numPr>
        <w:spacing w:after="0" w:line="360" w:lineRule="auto"/>
        <w:contextualSpacing/>
        <w:jc w:val="both"/>
      </w:pPr>
      <w:r w:rsidRPr="00047B02">
        <w:t xml:space="preserve">Podczas podpisywania plików zaleca się stosowanie algorytmu skrótu SHA2 zamiast SHA1.  </w:t>
      </w:r>
    </w:p>
    <w:p w14:paraId="55F90FE6" w14:textId="77777777" w:rsidR="00CC4876" w:rsidRPr="00047B02" w:rsidRDefault="00CC4876" w:rsidP="00CC4876">
      <w:pPr>
        <w:numPr>
          <w:ilvl w:val="0"/>
          <w:numId w:val="11"/>
        </w:numPr>
        <w:spacing w:after="0" w:line="360" w:lineRule="auto"/>
        <w:contextualSpacing/>
        <w:jc w:val="both"/>
      </w:pPr>
      <w:r w:rsidRPr="00047B02">
        <w:t xml:space="preserve">Jeśli wykonawca pakuje dokumenty np. w plik ZIP zalecamy wcześniejsze podpisanie każdego ze skompresowanych plików. </w:t>
      </w:r>
    </w:p>
    <w:p w14:paraId="4EE3C31F" w14:textId="77777777" w:rsidR="00CC4876" w:rsidRPr="00047B02" w:rsidRDefault="00CC4876" w:rsidP="00CC4876">
      <w:pPr>
        <w:numPr>
          <w:ilvl w:val="0"/>
          <w:numId w:val="11"/>
        </w:numPr>
        <w:spacing w:after="0" w:line="360" w:lineRule="auto"/>
        <w:contextualSpacing/>
        <w:jc w:val="both"/>
      </w:pPr>
      <w:r w:rsidRPr="00047B02">
        <w:t>Zamawiający rekomenduje wykorzystanie podpisu z kwalifikowanym znacznikiem czasu.</w:t>
      </w:r>
    </w:p>
    <w:p w14:paraId="12C14A91" w14:textId="0D0C8A0D" w:rsidR="00CC4876" w:rsidRDefault="00CC4876" w:rsidP="00CC4876">
      <w:pPr>
        <w:numPr>
          <w:ilvl w:val="0"/>
          <w:numId w:val="11"/>
        </w:numPr>
        <w:spacing w:after="0" w:line="360" w:lineRule="auto"/>
        <w:contextualSpacing/>
        <w:jc w:val="both"/>
        <w:rPr>
          <w:b/>
          <w:color w:val="FF0000"/>
        </w:rPr>
      </w:pPr>
      <w:r w:rsidRPr="00047B02">
        <w:rPr>
          <w:b/>
          <w:color w:val="FF0000"/>
        </w:rPr>
        <w:lastRenderedPageBreak/>
        <w:t>Zamawiający zaleca aby nie wprowadzać jakichkolwiek zmian w plikach po podpisaniu ich podpisem elektronicznym. Może to skutkować naruszeniem integralności plików co równoważne będzie z koniecznością odrzucenia oferty w postępowaniu.</w:t>
      </w:r>
    </w:p>
    <w:p w14:paraId="3518CD12" w14:textId="77777777" w:rsidR="00CC4876" w:rsidRDefault="00CC4876" w:rsidP="00CC4876">
      <w:pPr>
        <w:spacing w:after="0" w:line="360" w:lineRule="auto"/>
        <w:contextualSpacing/>
        <w:jc w:val="both"/>
        <w:rPr>
          <w:b/>
          <w:color w:val="FF0000"/>
        </w:rPr>
      </w:pPr>
    </w:p>
    <w:p w14:paraId="2B800D2A" w14:textId="143D8A10" w:rsidR="00E8281E" w:rsidRPr="00831BB0" w:rsidRDefault="00E8281E" w:rsidP="00A87D2D">
      <w:pPr>
        <w:pStyle w:val="Akapitzlist"/>
        <w:numPr>
          <w:ilvl w:val="0"/>
          <w:numId w:val="1"/>
        </w:numPr>
        <w:spacing w:after="0" w:line="360" w:lineRule="auto"/>
        <w:jc w:val="both"/>
        <w:rPr>
          <w:b/>
        </w:rPr>
      </w:pPr>
      <w:r w:rsidRPr="00E8281E">
        <w:rPr>
          <w:b/>
        </w:rPr>
        <w:t>SPOSÓB ORAZ TERMIN SKŁADANIA OFERT</w:t>
      </w:r>
    </w:p>
    <w:p w14:paraId="6A85C1D9" w14:textId="5693739E" w:rsidR="00C84272" w:rsidRPr="00C84272" w:rsidRDefault="00C84272" w:rsidP="0028054E">
      <w:pPr>
        <w:pStyle w:val="Akapitzlist"/>
        <w:numPr>
          <w:ilvl w:val="0"/>
          <w:numId w:val="12"/>
        </w:numPr>
        <w:spacing w:after="0" w:line="360" w:lineRule="auto"/>
        <w:jc w:val="both"/>
      </w:pPr>
      <w:r>
        <w:t xml:space="preserve">Ofertę wraz z wymaganymi dokumentami należy umieścić na platformazakupowa.pl pod adresem: </w:t>
      </w:r>
      <w:hyperlink r:id="rId20" w:history="1">
        <w:r w:rsidR="0028054E" w:rsidRPr="0028054E">
          <w:rPr>
            <w:rStyle w:val="Hipercze"/>
            <w:b/>
          </w:rPr>
          <w:t>https://platformazakupowa.pl/transakcja/854057</w:t>
        </w:r>
      </w:hyperlink>
      <w:r w:rsidR="0028054E">
        <w:t xml:space="preserve">  </w:t>
      </w:r>
      <w:r>
        <w:t xml:space="preserve"> do dnia </w:t>
      </w:r>
      <w:r w:rsidR="00BF66F4">
        <w:rPr>
          <w:b/>
          <w:color w:val="FF0000"/>
        </w:rPr>
        <w:t>02.02</w:t>
      </w:r>
      <w:r w:rsidR="00FB3185">
        <w:rPr>
          <w:b/>
          <w:color w:val="FF0000"/>
        </w:rPr>
        <w:t>.2024</w:t>
      </w:r>
      <w:r w:rsidRPr="00C84272">
        <w:rPr>
          <w:b/>
          <w:color w:val="FF0000"/>
        </w:rPr>
        <w:t xml:space="preserve"> r</w:t>
      </w:r>
      <w:r w:rsidRPr="00D7335D">
        <w:rPr>
          <w:b/>
          <w:color w:val="FF0000"/>
        </w:rPr>
        <w:t>.</w:t>
      </w:r>
      <w:r w:rsidR="00D7335D" w:rsidRPr="00D7335D">
        <w:rPr>
          <w:b/>
          <w:color w:val="FF0000"/>
        </w:rPr>
        <w:t xml:space="preserve"> do godz. 10:00</w:t>
      </w:r>
    </w:p>
    <w:p w14:paraId="286A8783" w14:textId="77777777" w:rsidR="00C84272" w:rsidRDefault="00C84272" w:rsidP="00A144BD">
      <w:pPr>
        <w:pStyle w:val="Akapitzlist"/>
        <w:numPr>
          <w:ilvl w:val="0"/>
          <w:numId w:val="12"/>
        </w:numPr>
        <w:spacing w:after="0" w:line="360" w:lineRule="auto"/>
        <w:jc w:val="both"/>
      </w:pPr>
      <w:r>
        <w:t>Do oferty należy dołączyć wszystkie wymagane w SWZ dokumenty.</w:t>
      </w:r>
    </w:p>
    <w:p w14:paraId="19DD72BA" w14:textId="77777777" w:rsidR="00C84272" w:rsidRDefault="00C84272" w:rsidP="00A144BD">
      <w:pPr>
        <w:pStyle w:val="Akapitzlist"/>
        <w:numPr>
          <w:ilvl w:val="0"/>
          <w:numId w:val="12"/>
        </w:numPr>
        <w:spacing w:after="0" w:line="360" w:lineRule="auto"/>
        <w:jc w:val="both"/>
      </w:pPr>
      <w:r>
        <w:t>Po wypełnieniu Formularza składania oferty lub wniosku i dołączenia  wszystkich wymaganych załączników należy kliknąć przycisk „Przejdź do podsumowania”.</w:t>
      </w:r>
    </w:p>
    <w:p w14:paraId="5F86FDA5" w14:textId="46626A45" w:rsidR="00D7335D" w:rsidRDefault="00C84272" w:rsidP="00A144BD">
      <w:pPr>
        <w:pStyle w:val="Akapitzlist"/>
        <w:numPr>
          <w:ilvl w:val="0"/>
          <w:numId w:val="12"/>
        </w:numPr>
        <w:spacing w:after="0" w:line="360" w:lineRule="auto"/>
        <w:jc w:val="both"/>
      </w:pPr>
      <w:r w:rsidRPr="00D7335D">
        <w:rPr>
          <w:b/>
        </w:rPr>
        <w:t xml:space="preserve">Oferta lub wniosek składana elektronicznie musi zostać podpisana elektronicznym podpisem kwalifikowanym, podpisem zaufanym lub </w:t>
      </w:r>
      <w:r w:rsidR="00934EA0">
        <w:rPr>
          <w:b/>
        </w:rPr>
        <w:t xml:space="preserve">elektronicznym </w:t>
      </w:r>
      <w:r w:rsidRPr="00D7335D">
        <w:rPr>
          <w:b/>
        </w:rPr>
        <w:t>podpisem osobistym</w:t>
      </w:r>
      <w: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934EA0">
        <w:t>.</w:t>
      </w:r>
      <w:r>
        <w:t xml:space="preserve"> 1 oraz ust</w:t>
      </w:r>
      <w:r w:rsidR="00934EA0">
        <w:t xml:space="preserve">. </w:t>
      </w:r>
      <w:r>
        <w:t xml:space="preserve">2 Pzp, gdzie zaznaczono, iż oferty, wnioski o dopuszczenie do udziału </w:t>
      </w:r>
      <w:r w:rsidR="00934EA0">
        <w:br/>
      </w:r>
      <w:r>
        <w:t>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8BD85FF" w14:textId="77777777" w:rsidR="00D7335D" w:rsidRDefault="00C84272" w:rsidP="00A144BD">
      <w:pPr>
        <w:pStyle w:val="Akapitzlist"/>
        <w:numPr>
          <w:ilvl w:val="0"/>
          <w:numId w:val="12"/>
        </w:numPr>
        <w:spacing w:after="0" w:line="360" w:lineRule="auto"/>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79CA666B" w14:textId="4E99FC5C" w:rsidR="006704DE" w:rsidRPr="002E15D5" w:rsidRDefault="00C84272" w:rsidP="00A144BD">
      <w:pPr>
        <w:pStyle w:val="Akapitzlist"/>
        <w:numPr>
          <w:ilvl w:val="0"/>
          <w:numId w:val="12"/>
        </w:numPr>
        <w:spacing w:after="0" w:line="360" w:lineRule="auto"/>
        <w:jc w:val="both"/>
      </w:pPr>
      <w:r>
        <w:t xml:space="preserve">Szczegółowa instrukcja dla Wykonawców dotycząca złożenia, zmiany i wycofania oferty znajduje się na stronie internetowej pod adresem:  </w:t>
      </w:r>
      <w:hyperlink r:id="rId21" w:history="1">
        <w:r w:rsidR="00D7335D" w:rsidRPr="00D7335D">
          <w:rPr>
            <w:rStyle w:val="Hipercze"/>
            <w:b/>
          </w:rPr>
          <w:t>https://platformazakupowa.pl/strona/45-instrukcje</w:t>
        </w:r>
      </w:hyperlink>
      <w:r w:rsidR="00D7335D" w:rsidRPr="00D7335D">
        <w:rPr>
          <w:b/>
        </w:rPr>
        <w:t xml:space="preserve"> </w:t>
      </w:r>
    </w:p>
    <w:p w14:paraId="04733B41" w14:textId="77777777" w:rsidR="002E15D5" w:rsidRDefault="002E15D5" w:rsidP="00436E80">
      <w:pPr>
        <w:spacing w:after="0" w:line="360" w:lineRule="auto"/>
        <w:jc w:val="both"/>
      </w:pPr>
    </w:p>
    <w:p w14:paraId="69DF7472" w14:textId="60263667" w:rsidR="00D7335D" w:rsidRPr="00831BB0" w:rsidRDefault="00D7335D" w:rsidP="00A87D2D">
      <w:pPr>
        <w:pStyle w:val="Akapitzlist"/>
        <w:numPr>
          <w:ilvl w:val="0"/>
          <w:numId w:val="1"/>
        </w:numPr>
        <w:spacing w:after="0" w:line="360" w:lineRule="auto"/>
        <w:jc w:val="both"/>
        <w:rPr>
          <w:b/>
        </w:rPr>
      </w:pPr>
      <w:r w:rsidRPr="004A5ACA">
        <w:rPr>
          <w:b/>
        </w:rPr>
        <w:t>TERMIN OTWARCIA OFERT</w:t>
      </w:r>
    </w:p>
    <w:p w14:paraId="3C83205E" w14:textId="1DAD2149" w:rsidR="00D7335D" w:rsidRDefault="00D7335D" w:rsidP="00A144BD">
      <w:pPr>
        <w:pStyle w:val="Akapitzlist"/>
        <w:numPr>
          <w:ilvl w:val="0"/>
          <w:numId w:val="13"/>
        </w:numPr>
        <w:spacing w:after="0" w:line="360" w:lineRule="auto"/>
        <w:jc w:val="both"/>
      </w:pPr>
      <w:r w:rsidRPr="00D7335D">
        <w:t xml:space="preserve">Otwarcie ofert nastąpi w dniu: </w:t>
      </w:r>
      <w:r w:rsidR="00BF66F4">
        <w:rPr>
          <w:b/>
        </w:rPr>
        <w:t>02.02</w:t>
      </w:r>
      <w:r w:rsidR="00FB3185">
        <w:rPr>
          <w:b/>
        </w:rPr>
        <w:t>.2024</w:t>
      </w:r>
      <w:r w:rsidR="00047B02">
        <w:rPr>
          <w:b/>
        </w:rPr>
        <w:t xml:space="preserve"> r.</w:t>
      </w:r>
      <w:r w:rsidRPr="00D7335D">
        <w:rPr>
          <w:b/>
        </w:rPr>
        <w:t xml:space="preserve"> o godzinie: 10:</w:t>
      </w:r>
      <w:r w:rsidR="00047B02">
        <w:rPr>
          <w:b/>
        </w:rPr>
        <w:t>05</w:t>
      </w:r>
      <w:r>
        <w:t>.</w:t>
      </w:r>
    </w:p>
    <w:p w14:paraId="0D7D7FA8" w14:textId="77777777" w:rsidR="00D7335D" w:rsidRDefault="00D7335D" w:rsidP="00A144BD">
      <w:pPr>
        <w:pStyle w:val="Akapitzlist"/>
        <w:numPr>
          <w:ilvl w:val="0"/>
          <w:numId w:val="13"/>
        </w:numPr>
        <w:spacing w:after="0" w:line="360" w:lineRule="auto"/>
        <w:jc w:val="both"/>
      </w:pPr>
      <w:r w:rsidRPr="00D7335D">
        <w:t>Zamawiający nie przewi</w:t>
      </w:r>
      <w:r>
        <w:t xml:space="preserve">duje publicznej sesji otwarcia </w:t>
      </w:r>
      <w:r w:rsidRPr="00D7335D">
        <w:t>ofert.</w:t>
      </w:r>
    </w:p>
    <w:p w14:paraId="22970AC7" w14:textId="3240254B" w:rsidR="00D7335D" w:rsidRDefault="00D7335D" w:rsidP="0028054E">
      <w:pPr>
        <w:pStyle w:val="Akapitzlist"/>
        <w:numPr>
          <w:ilvl w:val="0"/>
          <w:numId w:val="13"/>
        </w:numPr>
        <w:spacing w:after="0" w:line="360" w:lineRule="auto"/>
        <w:jc w:val="both"/>
      </w:pPr>
      <w:r w:rsidRPr="00D7335D">
        <w:t>Zamawiający, najpóźniej p</w:t>
      </w:r>
      <w:r>
        <w:t>rzed otwarciem ofert, udostępni</w:t>
      </w:r>
      <w:r w:rsidRPr="00D7335D">
        <w:t xml:space="preserve"> na stronie internetowej prowadzonego postępowania</w:t>
      </w:r>
      <w:r w:rsidR="004A5ACA">
        <w:t xml:space="preserve"> pod linkiem: </w:t>
      </w:r>
      <w:hyperlink r:id="rId22" w:history="1">
        <w:r w:rsidR="0028054E" w:rsidRPr="0028054E">
          <w:rPr>
            <w:rStyle w:val="Hipercze"/>
            <w:b/>
          </w:rPr>
          <w:t>https://platformazakupowa.pl/transakcja/854057</w:t>
        </w:r>
      </w:hyperlink>
      <w:r w:rsidR="0028054E">
        <w:t xml:space="preserve"> </w:t>
      </w:r>
      <w:r w:rsidRPr="00D7335D">
        <w:t xml:space="preserve">informację </w:t>
      </w:r>
      <w:r w:rsidR="004A5ACA">
        <w:br/>
      </w:r>
      <w:r w:rsidRPr="00D7335D">
        <w:t>o kwocie, jaką zamierza przeznaczyć́</w:t>
      </w:r>
      <w:r>
        <w:t xml:space="preserve"> na sfinansowanie zamówienia.</w:t>
      </w:r>
    </w:p>
    <w:p w14:paraId="1785375B" w14:textId="5382C18F" w:rsidR="00D7335D" w:rsidRDefault="00D7335D" w:rsidP="0028054E">
      <w:pPr>
        <w:pStyle w:val="Akapitzlist"/>
        <w:numPr>
          <w:ilvl w:val="0"/>
          <w:numId w:val="13"/>
        </w:numPr>
        <w:spacing w:after="0" w:line="360" w:lineRule="auto"/>
        <w:jc w:val="both"/>
      </w:pPr>
      <w:r w:rsidRPr="00D7335D">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23" w:history="1">
        <w:r w:rsidR="0028054E" w:rsidRPr="0028054E">
          <w:rPr>
            <w:rStyle w:val="Hipercze"/>
            <w:b/>
          </w:rPr>
          <w:t>https://platformazakupowa.pl/transakcja/854057</w:t>
        </w:r>
      </w:hyperlink>
      <w:r w:rsidR="0028054E" w:rsidRPr="0028054E">
        <w:rPr>
          <w:b/>
        </w:rPr>
        <w:t xml:space="preserve"> </w:t>
      </w:r>
      <w:r>
        <w:t xml:space="preserve"> informacje o: </w:t>
      </w:r>
    </w:p>
    <w:p w14:paraId="6CA96756" w14:textId="77777777" w:rsidR="00D7335D" w:rsidRDefault="00D7335D" w:rsidP="00A144BD">
      <w:pPr>
        <w:pStyle w:val="Akapitzlist"/>
        <w:numPr>
          <w:ilvl w:val="1"/>
          <w:numId w:val="13"/>
        </w:numPr>
        <w:spacing w:after="0" w:line="360" w:lineRule="auto"/>
        <w:jc w:val="both"/>
      </w:pPr>
      <w:r w:rsidRPr="00D7335D">
        <w:lastRenderedPageBreak/>
        <w:t xml:space="preserve">nazwach albo imionach i nazwiskach oraz siedzibach lub miejscach prowadzonej działalności gospodarczej albo miejscach zamieszkania wykonawców, których oferty zostały otwarte;  </w:t>
      </w:r>
    </w:p>
    <w:p w14:paraId="39EE40CF" w14:textId="77777777" w:rsidR="00D7335D" w:rsidRDefault="00D7335D" w:rsidP="00A144BD">
      <w:pPr>
        <w:pStyle w:val="Akapitzlist"/>
        <w:numPr>
          <w:ilvl w:val="1"/>
          <w:numId w:val="13"/>
        </w:numPr>
        <w:spacing w:after="0" w:line="360" w:lineRule="auto"/>
        <w:jc w:val="both"/>
      </w:pPr>
      <w:r>
        <w:t xml:space="preserve">cenach zawartych w ofertach.  </w:t>
      </w:r>
    </w:p>
    <w:p w14:paraId="043914B4" w14:textId="77777777" w:rsidR="004A5ACA" w:rsidRDefault="00D7335D" w:rsidP="00A144BD">
      <w:pPr>
        <w:pStyle w:val="Akapitzlist"/>
        <w:numPr>
          <w:ilvl w:val="0"/>
          <w:numId w:val="13"/>
        </w:numPr>
        <w:spacing w:after="0" w:line="360" w:lineRule="auto"/>
        <w:jc w:val="both"/>
      </w:pPr>
      <w:r w:rsidRPr="00D7335D">
        <w:t>W przypadku wystąpienia awarii systemu teleinformatycznego, która spowoduje brak możliwości otwarcia ofert w terminie określonym przez Zamawiającego, otwarcie ofert nastąpi niez</w:t>
      </w:r>
      <w:r w:rsidR="004A5ACA">
        <w:t xml:space="preserve">włocznie po usunięciu awarii. </w:t>
      </w:r>
    </w:p>
    <w:p w14:paraId="3B1938D1" w14:textId="2269514B" w:rsidR="004A5ACA" w:rsidRDefault="00D7335D" w:rsidP="00A144BD">
      <w:pPr>
        <w:pStyle w:val="Akapitzlist"/>
        <w:numPr>
          <w:ilvl w:val="0"/>
          <w:numId w:val="13"/>
        </w:numPr>
        <w:spacing w:after="0" w:line="360" w:lineRule="auto"/>
        <w:jc w:val="both"/>
      </w:pPr>
      <w:r w:rsidRPr="00D7335D">
        <w:t>Zamawiający poinformuje o zmianie terminu otwarcia ofert na stronie internetowej prowadzonego postępowania.</w:t>
      </w:r>
    </w:p>
    <w:p w14:paraId="3D6063B7" w14:textId="77777777" w:rsidR="00167617" w:rsidRDefault="00167617" w:rsidP="00167617">
      <w:pPr>
        <w:pStyle w:val="Akapitzlist"/>
        <w:spacing w:after="0" w:line="360" w:lineRule="auto"/>
        <w:ind w:left="360"/>
        <w:jc w:val="both"/>
      </w:pPr>
    </w:p>
    <w:p w14:paraId="51FF92F1" w14:textId="186E1C7A" w:rsidR="004A5ACA" w:rsidRPr="00831BB0" w:rsidRDefault="004A5ACA" w:rsidP="00A87D2D">
      <w:pPr>
        <w:pStyle w:val="Akapitzlist"/>
        <w:numPr>
          <w:ilvl w:val="0"/>
          <w:numId w:val="1"/>
        </w:numPr>
        <w:spacing w:after="0" w:line="360" w:lineRule="auto"/>
        <w:jc w:val="both"/>
        <w:rPr>
          <w:b/>
        </w:rPr>
      </w:pPr>
      <w:r w:rsidRPr="004A5ACA">
        <w:rPr>
          <w:b/>
        </w:rPr>
        <w:t>OPIS SPOSOBU OBLICZANIA CENY</w:t>
      </w:r>
    </w:p>
    <w:p w14:paraId="54B4F82C" w14:textId="77777777" w:rsidR="004A5ACA" w:rsidRPr="004A5ACA" w:rsidRDefault="004A5ACA" w:rsidP="00A144BD">
      <w:pPr>
        <w:numPr>
          <w:ilvl w:val="0"/>
          <w:numId w:val="14"/>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Cena oferty musi być skalkulowana w sposób jednoznaczny, uwzględniać wszystkie wymagania Zamawiającego określone w SIWZ oraz obejmować wszelkie koszty związane z realizacją przedmiotu zamówienia oraz podatek VAT (jeśli występuje). </w:t>
      </w:r>
    </w:p>
    <w:p w14:paraId="3DA19AE8" w14:textId="77777777" w:rsidR="004A5ACA" w:rsidRPr="004A5ACA" w:rsidRDefault="004A5ACA" w:rsidP="00A144BD">
      <w:pPr>
        <w:numPr>
          <w:ilvl w:val="0"/>
          <w:numId w:val="14"/>
        </w:numPr>
        <w:spacing w:after="0" w:line="360" w:lineRule="auto"/>
        <w:contextualSpacing/>
        <w:jc w:val="both"/>
        <w:rPr>
          <w:rFonts w:ascii="Calibri" w:eastAsia="Calibri" w:hAnsi="Calibri" w:cs="Times New Roman"/>
        </w:rPr>
      </w:pPr>
      <w:r w:rsidRPr="004A5ACA">
        <w:rPr>
          <w:rFonts w:ascii="Calibri" w:eastAsia="Calibri" w:hAnsi="Calibri" w:cs="Times New Roman"/>
        </w:rPr>
        <w:t>Cena oferty musi być podana w złotych polskich (PLN), cyfrowo i słownie z dokładnością do dwóch miejsc po przecinku.</w:t>
      </w:r>
    </w:p>
    <w:p w14:paraId="7BC097D6" w14:textId="77777777" w:rsidR="004A5ACA" w:rsidRPr="004A5ACA" w:rsidRDefault="004A5ACA" w:rsidP="00A144BD">
      <w:pPr>
        <w:numPr>
          <w:ilvl w:val="0"/>
          <w:numId w:val="14"/>
        </w:numPr>
        <w:spacing w:after="0" w:line="360" w:lineRule="auto"/>
        <w:contextualSpacing/>
        <w:jc w:val="both"/>
        <w:rPr>
          <w:rFonts w:ascii="Calibri" w:eastAsia="Calibri" w:hAnsi="Calibri" w:cs="Times New Roman"/>
        </w:rPr>
      </w:pPr>
      <w:r w:rsidRPr="004A5ACA">
        <w:rPr>
          <w:rFonts w:ascii="Calibri" w:eastAsia="Calibri" w:hAnsi="Calibri" w:cs="Times New Roman"/>
        </w:rPr>
        <w:t>Ceny jednostkowe muszą być podane w złotych polskich z dokładnością do dwóch miejsc po przecinku.</w:t>
      </w:r>
    </w:p>
    <w:p w14:paraId="268DD99D" w14:textId="77777777" w:rsidR="004A5ACA" w:rsidRPr="004A5ACA" w:rsidRDefault="004A5ACA" w:rsidP="00A144BD">
      <w:pPr>
        <w:numPr>
          <w:ilvl w:val="0"/>
          <w:numId w:val="14"/>
        </w:numPr>
        <w:spacing w:after="0" w:line="360" w:lineRule="auto"/>
        <w:contextualSpacing/>
        <w:jc w:val="both"/>
        <w:rPr>
          <w:rFonts w:ascii="Calibri" w:eastAsia="Calibri" w:hAnsi="Calibri" w:cs="Times New Roman"/>
        </w:rPr>
      </w:pPr>
      <w:r w:rsidRPr="004A5ACA">
        <w:rPr>
          <w:rFonts w:ascii="Calibri" w:eastAsia="Calibri" w:hAnsi="Calibri" w:cs="Times New Roman"/>
        </w:rPr>
        <w:t>Wykonawca może zaproponować tylko jedną cenę nie dopuszcza się wariantowości cen.</w:t>
      </w:r>
    </w:p>
    <w:p w14:paraId="2AE23307" w14:textId="77777777" w:rsidR="004A5ACA" w:rsidRPr="004A5ACA" w:rsidRDefault="004A5ACA" w:rsidP="00A144BD">
      <w:pPr>
        <w:numPr>
          <w:ilvl w:val="0"/>
          <w:numId w:val="14"/>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Jeżeli w postępowaniu złożona będzie oferta, której wybór prowadziłby do powstania </w:t>
      </w:r>
      <w:r w:rsidRPr="004A5ACA">
        <w:rPr>
          <w:rFonts w:ascii="Calibri" w:eastAsia="Calibri" w:hAnsi="Calibri" w:cs="Times New Roman"/>
        </w:rPr>
        <w:br/>
        <w:t xml:space="preserve">u Zamawiającego obowiązku podatkowego zgodnie z przepisami o podatku od towarów i usług, Zamawiający w celu oceny takiej oferty doliczy do przedstawionej w niej ceny podatek od towarów i usług, który miałby obowiązek rozliczyć zgodnie z przepisami.  </w:t>
      </w:r>
    </w:p>
    <w:p w14:paraId="42CC68F6" w14:textId="77777777" w:rsidR="004A5ACA" w:rsidRDefault="004A5ACA" w:rsidP="00A144BD">
      <w:pPr>
        <w:numPr>
          <w:ilvl w:val="0"/>
          <w:numId w:val="14"/>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Prawidłowe ustalenie podatku VAT należy do obowiązków Wykonawcy, zgodnie z przepisami ustawy o podatku od towarów i usług oraz podatku akcyzowym. </w:t>
      </w:r>
    </w:p>
    <w:p w14:paraId="36E381E8" w14:textId="77777777" w:rsidR="004A5ACA" w:rsidRDefault="004A5ACA" w:rsidP="00436E80">
      <w:pPr>
        <w:spacing w:after="0" w:line="360" w:lineRule="auto"/>
        <w:contextualSpacing/>
        <w:jc w:val="both"/>
        <w:rPr>
          <w:rFonts w:ascii="Calibri" w:eastAsia="Calibri" w:hAnsi="Calibri" w:cs="Times New Roman"/>
        </w:rPr>
      </w:pPr>
    </w:p>
    <w:p w14:paraId="56CF728D" w14:textId="68433E90" w:rsidR="004A5ACA" w:rsidRPr="00766A9C" w:rsidRDefault="004A5ACA" w:rsidP="00A87D2D">
      <w:pPr>
        <w:pStyle w:val="Akapitzlist"/>
        <w:numPr>
          <w:ilvl w:val="0"/>
          <w:numId w:val="1"/>
        </w:numPr>
        <w:spacing w:after="0" w:line="360" w:lineRule="auto"/>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14:paraId="1B2D02AB" w14:textId="5A48A858" w:rsidR="00ED67B4" w:rsidRPr="00ED67B4" w:rsidRDefault="00ED67B4" w:rsidP="00A144BD">
      <w:pPr>
        <w:pStyle w:val="Akapitzlist"/>
        <w:numPr>
          <w:ilvl w:val="0"/>
          <w:numId w:val="22"/>
        </w:numPr>
        <w:spacing w:after="0" w:line="360" w:lineRule="auto"/>
        <w:jc w:val="both"/>
        <w:rPr>
          <w:rFonts w:cstheme="minorHAnsi"/>
        </w:rPr>
      </w:pPr>
      <w:r w:rsidRPr="00ED67B4">
        <w:rPr>
          <w:rFonts w:cstheme="minorHAnsi"/>
        </w:rPr>
        <w:t xml:space="preserve">Przy wyborze najkorzystniejszej oferty Zamawiający będzie kierował się następującym kryterium </w:t>
      </w:r>
      <w:r w:rsidRPr="00ED67B4">
        <w:rPr>
          <w:rFonts w:cstheme="minorHAnsi"/>
        </w:rPr>
        <w:br/>
        <w:t xml:space="preserve">i wagą: </w:t>
      </w:r>
    </w:p>
    <w:tbl>
      <w:tblPr>
        <w:tblStyle w:val="Tabela-Siatka"/>
        <w:tblW w:w="8825" w:type="dxa"/>
        <w:tblInd w:w="360" w:type="dxa"/>
        <w:tblLook w:val="04A0" w:firstRow="1" w:lastRow="0" w:firstColumn="1" w:lastColumn="0" w:noHBand="0" w:noVBand="1"/>
      </w:tblPr>
      <w:tblGrid>
        <w:gridCol w:w="2551"/>
        <w:gridCol w:w="842"/>
        <w:gridCol w:w="1010"/>
        <w:gridCol w:w="4422"/>
      </w:tblGrid>
      <w:tr w:rsidR="00ED67B4" w:rsidRPr="00ED67B4" w14:paraId="545B9B66" w14:textId="77777777" w:rsidTr="00CA4EC7">
        <w:tc>
          <w:tcPr>
            <w:tcW w:w="2551" w:type="dxa"/>
            <w:vAlign w:val="center"/>
          </w:tcPr>
          <w:p w14:paraId="28CC1B4F" w14:textId="77777777" w:rsidR="00ED67B4" w:rsidRPr="00ED67B4" w:rsidRDefault="00ED67B4" w:rsidP="00ED67B4">
            <w:pPr>
              <w:spacing w:line="360" w:lineRule="auto"/>
              <w:contextualSpacing/>
              <w:jc w:val="center"/>
              <w:rPr>
                <w:rFonts w:eastAsia="Calibri" w:cstheme="minorHAnsi"/>
              </w:rPr>
            </w:pPr>
            <w:r w:rsidRPr="00ED67B4">
              <w:rPr>
                <w:rFonts w:eastAsia="Calibri" w:cstheme="minorHAnsi"/>
              </w:rPr>
              <w:t>Kryterium</w:t>
            </w:r>
          </w:p>
        </w:tc>
        <w:tc>
          <w:tcPr>
            <w:tcW w:w="842" w:type="dxa"/>
            <w:vAlign w:val="center"/>
          </w:tcPr>
          <w:p w14:paraId="39408097" w14:textId="77777777" w:rsidR="00ED67B4" w:rsidRPr="00ED67B4" w:rsidRDefault="00ED67B4" w:rsidP="00ED67B4">
            <w:pPr>
              <w:spacing w:line="360" w:lineRule="auto"/>
              <w:contextualSpacing/>
              <w:jc w:val="center"/>
              <w:rPr>
                <w:rFonts w:eastAsia="Calibri" w:cstheme="minorHAnsi"/>
              </w:rPr>
            </w:pPr>
            <w:r w:rsidRPr="00ED67B4">
              <w:rPr>
                <w:rFonts w:eastAsia="Calibri" w:cstheme="minorHAnsi"/>
              </w:rPr>
              <w:t>Waga</w:t>
            </w:r>
          </w:p>
          <w:p w14:paraId="7A91E0FE" w14:textId="77777777" w:rsidR="00ED67B4" w:rsidRPr="00ED67B4" w:rsidRDefault="00ED67B4" w:rsidP="00ED67B4">
            <w:pPr>
              <w:spacing w:line="360" w:lineRule="auto"/>
              <w:contextualSpacing/>
              <w:jc w:val="center"/>
              <w:rPr>
                <w:rFonts w:eastAsia="Calibri" w:cstheme="minorHAnsi"/>
              </w:rPr>
            </w:pPr>
            <w:r w:rsidRPr="00ED67B4">
              <w:rPr>
                <w:rFonts w:eastAsia="Calibri" w:cstheme="minorHAnsi"/>
              </w:rPr>
              <w:t>[%]</w:t>
            </w:r>
          </w:p>
        </w:tc>
        <w:tc>
          <w:tcPr>
            <w:tcW w:w="1010" w:type="dxa"/>
            <w:vAlign w:val="center"/>
          </w:tcPr>
          <w:p w14:paraId="49715CB2" w14:textId="77777777" w:rsidR="00ED67B4" w:rsidRPr="00ED67B4" w:rsidRDefault="00ED67B4" w:rsidP="00ED67B4">
            <w:pPr>
              <w:spacing w:line="360" w:lineRule="auto"/>
              <w:contextualSpacing/>
              <w:jc w:val="center"/>
              <w:rPr>
                <w:rFonts w:eastAsia="Calibri" w:cstheme="minorHAnsi"/>
              </w:rPr>
            </w:pPr>
            <w:r w:rsidRPr="00ED67B4">
              <w:rPr>
                <w:rFonts w:eastAsia="Calibri" w:cstheme="minorHAnsi"/>
              </w:rPr>
              <w:t>Liczba punktów</w:t>
            </w:r>
          </w:p>
        </w:tc>
        <w:tc>
          <w:tcPr>
            <w:tcW w:w="4422" w:type="dxa"/>
            <w:vAlign w:val="center"/>
          </w:tcPr>
          <w:p w14:paraId="1CFDEC36" w14:textId="77777777" w:rsidR="00ED67B4" w:rsidRPr="00ED67B4" w:rsidRDefault="00ED67B4" w:rsidP="00ED67B4">
            <w:pPr>
              <w:spacing w:line="360" w:lineRule="auto"/>
              <w:contextualSpacing/>
              <w:jc w:val="center"/>
              <w:rPr>
                <w:rFonts w:eastAsia="Calibri" w:cstheme="minorHAnsi"/>
              </w:rPr>
            </w:pPr>
            <w:r w:rsidRPr="00ED67B4">
              <w:rPr>
                <w:rFonts w:eastAsia="Calibri" w:cstheme="minorHAnsi"/>
              </w:rPr>
              <w:t xml:space="preserve">Sposób oceny </w:t>
            </w:r>
          </w:p>
        </w:tc>
      </w:tr>
      <w:tr w:rsidR="00ED67B4" w:rsidRPr="00ED67B4" w14:paraId="3BDE7A05" w14:textId="77777777" w:rsidTr="00CA4EC7">
        <w:tc>
          <w:tcPr>
            <w:tcW w:w="2551" w:type="dxa"/>
            <w:vAlign w:val="center"/>
          </w:tcPr>
          <w:p w14:paraId="59657258" w14:textId="77777777" w:rsidR="00ED67B4" w:rsidRPr="00ED67B4" w:rsidRDefault="00ED67B4" w:rsidP="00ED67B4">
            <w:pPr>
              <w:spacing w:line="360" w:lineRule="auto"/>
              <w:contextualSpacing/>
              <w:rPr>
                <w:rFonts w:eastAsia="Calibri" w:cstheme="minorHAnsi"/>
              </w:rPr>
            </w:pPr>
            <w:r w:rsidRPr="00ED67B4">
              <w:rPr>
                <w:rFonts w:eastAsia="Calibri" w:cstheme="minorHAnsi"/>
              </w:rPr>
              <w:t>Cena</w:t>
            </w:r>
          </w:p>
        </w:tc>
        <w:tc>
          <w:tcPr>
            <w:tcW w:w="842" w:type="dxa"/>
            <w:vAlign w:val="center"/>
          </w:tcPr>
          <w:p w14:paraId="23E06F17" w14:textId="77777777" w:rsidR="00ED67B4" w:rsidRPr="00ED67B4" w:rsidRDefault="00ED67B4" w:rsidP="00ED67B4">
            <w:pPr>
              <w:spacing w:line="360" w:lineRule="auto"/>
              <w:contextualSpacing/>
              <w:jc w:val="center"/>
              <w:rPr>
                <w:rFonts w:eastAsia="Calibri" w:cstheme="minorHAnsi"/>
              </w:rPr>
            </w:pPr>
            <w:r w:rsidRPr="00ED67B4">
              <w:rPr>
                <w:rFonts w:eastAsia="Calibri" w:cstheme="minorHAnsi"/>
              </w:rPr>
              <w:t>100</w:t>
            </w:r>
          </w:p>
        </w:tc>
        <w:tc>
          <w:tcPr>
            <w:tcW w:w="1010" w:type="dxa"/>
            <w:vAlign w:val="center"/>
          </w:tcPr>
          <w:p w14:paraId="74128604" w14:textId="77777777" w:rsidR="00ED67B4" w:rsidRPr="00ED67B4" w:rsidRDefault="00ED67B4" w:rsidP="00ED67B4">
            <w:pPr>
              <w:spacing w:line="360" w:lineRule="auto"/>
              <w:contextualSpacing/>
              <w:jc w:val="center"/>
              <w:rPr>
                <w:rFonts w:eastAsia="Calibri" w:cstheme="minorHAnsi"/>
              </w:rPr>
            </w:pPr>
            <w:r w:rsidRPr="00ED67B4">
              <w:rPr>
                <w:rFonts w:eastAsia="Calibri" w:cstheme="minorHAnsi"/>
              </w:rPr>
              <w:t>100</w:t>
            </w:r>
          </w:p>
        </w:tc>
        <w:tc>
          <w:tcPr>
            <w:tcW w:w="4422" w:type="dxa"/>
            <w:vAlign w:val="center"/>
          </w:tcPr>
          <w:p w14:paraId="05AC3E4B" w14:textId="77777777" w:rsidR="00ED67B4" w:rsidRPr="00ED67B4" w:rsidRDefault="00ED67B4" w:rsidP="00ED67B4">
            <w:pPr>
              <w:spacing w:line="360" w:lineRule="auto"/>
              <w:contextualSpacing/>
              <w:jc w:val="center"/>
              <w:rPr>
                <w:rFonts w:eastAsia="Calibri" w:cstheme="minorHAnsi"/>
              </w:rPr>
            </w:pPr>
            <w:r w:rsidRPr="00ED67B4">
              <w:rPr>
                <w:rFonts w:eastAsia="Calibri" w:cstheme="minorHAnsi"/>
              </w:rPr>
              <w:t xml:space="preserve">C = </w:t>
            </w:r>
            <m:oMath>
              <m:f>
                <m:fPr>
                  <m:ctrlPr>
                    <w:rPr>
                      <w:rFonts w:ascii="Cambria Math" w:eastAsia="Calibri" w:hAnsi="Cambria Math" w:cstheme="minorHAnsi"/>
                      <w:i/>
                    </w:rPr>
                  </m:ctrlPr>
                </m:fPr>
                <m:num>
                  <m:r>
                    <w:rPr>
                      <w:rFonts w:ascii="Cambria Math" w:eastAsia="Calibri" w:hAnsi="Cambria Math" w:cstheme="minorHAnsi"/>
                    </w:rPr>
                    <m:t>Cena najtańszej oferty</m:t>
                  </m:r>
                </m:num>
                <m:den>
                  <m:r>
                    <w:rPr>
                      <w:rFonts w:ascii="Cambria Math" w:eastAsia="Calibri" w:hAnsi="Cambria Math" w:cstheme="minorHAnsi"/>
                    </w:rPr>
                    <m:t>Cena oferty badanej</m:t>
                  </m:r>
                </m:den>
              </m:f>
            </m:oMath>
            <w:r w:rsidRPr="00ED67B4">
              <w:rPr>
                <w:rFonts w:eastAsia="Times New Roman" w:cstheme="minorHAnsi"/>
              </w:rPr>
              <w:t xml:space="preserve"> x 100 x 100%</w:t>
            </w:r>
          </w:p>
        </w:tc>
      </w:tr>
    </w:tbl>
    <w:p w14:paraId="60FBE330" w14:textId="77777777" w:rsidR="00ED67B4" w:rsidRPr="00ED67B4" w:rsidRDefault="00ED67B4" w:rsidP="00ED67B4">
      <w:pPr>
        <w:spacing w:after="0" w:line="360" w:lineRule="auto"/>
        <w:jc w:val="both"/>
        <w:rPr>
          <w:rFonts w:eastAsia="Calibri" w:cstheme="minorHAnsi"/>
        </w:rPr>
      </w:pPr>
    </w:p>
    <w:p w14:paraId="3A478C51" w14:textId="77777777" w:rsidR="00ED67B4" w:rsidRPr="00ED67B4" w:rsidRDefault="00ED67B4" w:rsidP="00A144BD">
      <w:pPr>
        <w:pStyle w:val="Akapitzlist"/>
        <w:numPr>
          <w:ilvl w:val="0"/>
          <w:numId w:val="22"/>
        </w:numPr>
        <w:spacing w:after="0" w:line="360" w:lineRule="auto"/>
        <w:jc w:val="both"/>
        <w:rPr>
          <w:rFonts w:eastAsia="Calibri" w:cstheme="minorHAnsi"/>
        </w:rPr>
      </w:pPr>
      <w:r w:rsidRPr="00ED67B4">
        <w:rPr>
          <w:rFonts w:eastAsia="Calibri" w:cstheme="minorHAnsi"/>
        </w:rPr>
        <w:lastRenderedPageBreak/>
        <w:t>Oferta wypełniająca w najwyższym stopniu wymagania określone w kryterium „cena” otrzyma maksymalną liczbę punktów. Pozostałym Wykonawcom, wypełniającym wymagania kryterialne przypisana zostanie odpowiednio mniejsza (proporcjonalnie mniejsza) liczba punktów.</w:t>
      </w:r>
    </w:p>
    <w:p w14:paraId="65DEDE22" w14:textId="77777777" w:rsidR="00ED67B4" w:rsidRPr="00ED67B4" w:rsidRDefault="00ED67B4" w:rsidP="00A144BD">
      <w:pPr>
        <w:numPr>
          <w:ilvl w:val="0"/>
          <w:numId w:val="22"/>
        </w:numPr>
        <w:spacing w:after="0" w:line="360" w:lineRule="auto"/>
        <w:contextualSpacing/>
        <w:jc w:val="both"/>
        <w:rPr>
          <w:rFonts w:eastAsia="Calibri" w:cstheme="minorHAnsi"/>
        </w:rPr>
      </w:pPr>
      <w:r w:rsidRPr="00ED67B4">
        <w:rPr>
          <w:rFonts w:eastAsia="Calibri" w:cstheme="minorHAnsi"/>
        </w:rPr>
        <w:t xml:space="preserve">Punktacja przyznawana ofertom w kryterium ceny będzie liczona z dokładnością do dwóch miejsc po przecinku. </w:t>
      </w:r>
    </w:p>
    <w:p w14:paraId="31FCAEF8" w14:textId="77777777" w:rsidR="00ED67B4" w:rsidRPr="00ED67B4" w:rsidRDefault="00ED67B4" w:rsidP="00A144BD">
      <w:pPr>
        <w:numPr>
          <w:ilvl w:val="0"/>
          <w:numId w:val="22"/>
        </w:numPr>
        <w:spacing w:after="0" w:line="360" w:lineRule="auto"/>
        <w:contextualSpacing/>
        <w:jc w:val="both"/>
        <w:rPr>
          <w:rFonts w:eastAsia="Calibri" w:cstheme="minorHAnsi"/>
        </w:rPr>
      </w:pPr>
      <w:r w:rsidRPr="00ED67B4">
        <w:rPr>
          <w:rFonts w:eastAsia="Calibri" w:cstheme="minorHAnsi"/>
        </w:rPr>
        <w:t xml:space="preserve">Jeżeli zaoferowana cena lub koszt, lub ich istotne części składowe, wydają się rażąco niskie </w:t>
      </w:r>
      <w:r w:rsidRPr="00ED67B4">
        <w:rPr>
          <w:rFonts w:eastAsia="Calibri" w:cstheme="minorHAnsi"/>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 </w:t>
      </w:r>
    </w:p>
    <w:p w14:paraId="45D13A28" w14:textId="77777777" w:rsidR="00ED67B4" w:rsidRPr="00ED67B4" w:rsidRDefault="00ED67B4" w:rsidP="00A144BD">
      <w:pPr>
        <w:numPr>
          <w:ilvl w:val="1"/>
          <w:numId w:val="22"/>
        </w:numPr>
        <w:spacing w:after="0" w:line="360" w:lineRule="auto"/>
        <w:contextualSpacing/>
        <w:jc w:val="both"/>
        <w:rPr>
          <w:rFonts w:eastAsia="Calibri" w:cstheme="minorHAnsi"/>
        </w:rPr>
      </w:pPr>
      <w:r w:rsidRPr="00ED67B4">
        <w:rPr>
          <w:rFonts w:eastAsia="Calibri" w:cstheme="minorHAnsi"/>
        </w:rPr>
        <w:t>wartości zamówienia powiększonej o należny podatek od towarów i usług, ustalonej przed wszczęciem postępowania zgodnie z art. 36 ust. 1 i 2 lub średniej arytmetycznej cen wszystkich złożonych ofert niepodlegających odrzuceniu na podst. art. 226 ust. 1 pkt 1 i 10, zamawiający zwraca się o udzielenie wyjaśnień, o których mowa w ust. 1, chyba że rozbieżność wynika z okoliczności oczywistych, które nie wymagają wyjaśnienia;</w:t>
      </w:r>
    </w:p>
    <w:p w14:paraId="06B0F71D" w14:textId="77777777" w:rsidR="00ED67B4" w:rsidRPr="00ED67B4" w:rsidRDefault="00ED67B4" w:rsidP="00A144BD">
      <w:pPr>
        <w:numPr>
          <w:ilvl w:val="1"/>
          <w:numId w:val="22"/>
        </w:numPr>
        <w:spacing w:after="0" w:line="360" w:lineRule="auto"/>
        <w:contextualSpacing/>
        <w:jc w:val="both"/>
        <w:rPr>
          <w:rFonts w:eastAsia="Calibri" w:cstheme="minorHAnsi"/>
        </w:rPr>
      </w:pPr>
      <w:r w:rsidRPr="00ED67B4">
        <w:rPr>
          <w:rFonts w:eastAsia="Calibri" w:cstheme="minorHAnsi"/>
        </w:rPr>
        <w:t xml:space="preserve">wartości zamówienia powiększonej o należny podatek od towarów i usług, zaktualizowanej </w:t>
      </w:r>
      <w:r w:rsidRPr="00ED67B4">
        <w:rPr>
          <w:rFonts w:eastAsia="Calibri" w:cstheme="minorHAnsi"/>
        </w:rPr>
        <w:br/>
        <w:t>z uwzględnieniem okoliczności, które wpływają na to ustalenie a nastąpiły po wszczęciu postępowania, w szczególności istotnej zmiany cen rynkowych, zamawiający może zwrócić się o udzielenie wyjaśnień, o których mowa w art. 224 ust. 3</w:t>
      </w:r>
    </w:p>
    <w:p w14:paraId="4E04BA33" w14:textId="77777777" w:rsidR="00ED67B4" w:rsidRPr="00ED67B4" w:rsidRDefault="00ED67B4" w:rsidP="00A144BD">
      <w:pPr>
        <w:pStyle w:val="Akapitzlist"/>
        <w:numPr>
          <w:ilvl w:val="0"/>
          <w:numId w:val="22"/>
        </w:numPr>
        <w:spacing w:after="0" w:line="360" w:lineRule="auto"/>
        <w:jc w:val="both"/>
        <w:rPr>
          <w:rFonts w:cstheme="minorHAnsi"/>
        </w:rPr>
      </w:pPr>
      <w:r w:rsidRPr="00ED67B4">
        <w:rPr>
          <w:rFonts w:cstheme="minorHAnsi"/>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ED67B4">
        <w:rPr>
          <w:rFonts w:cstheme="minorHAnsi"/>
          <w:b/>
        </w:rPr>
        <w:t>Wykonawcy,  składając  oferty dodatkowe, nie mogą zaoferować cen wyższych niż zaoferowane w uprzednio złożonych przez nich ofertach</w:t>
      </w:r>
      <w:r w:rsidRPr="00ED67B4">
        <w:rPr>
          <w:rFonts w:cstheme="minorHAnsi"/>
        </w:rPr>
        <w:t xml:space="preserve">. </w:t>
      </w:r>
    </w:p>
    <w:p w14:paraId="266805E1" w14:textId="77777777" w:rsidR="00ED67B4" w:rsidRPr="00ED67B4" w:rsidRDefault="00ED67B4" w:rsidP="00A144BD">
      <w:pPr>
        <w:pStyle w:val="Akapitzlist"/>
        <w:numPr>
          <w:ilvl w:val="0"/>
          <w:numId w:val="22"/>
        </w:numPr>
        <w:spacing w:after="0" w:line="360" w:lineRule="auto"/>
        <w:jc w:val="both"/>
        <w:rPr>
          <w:rFonts w:cstheme="minorHAnsi"/>
        </w:rPr>
      </w:pPr>
      <w:r w:rsidRPr="00ED67B4">
        <w:rPr>
          <w:rFonts w:cstheme="minorHAnsi"/>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FB649EC" w14:textId="77777777" w:rsidR="00ED67B4" w:rsidRPr="00ED67B4" w:rsidRDefault="00ED67B4" w:rsidP="00A144BD">
      <w:pPr>
        <w:pStyle w:val="Akapitzlist"/>
        <w:numPr>
          <w:ilvl w:val="0"/>
          <w:numId w:val="22"/>
        </w:numPr>
        <w:spacing w:after="0" w:line="360" w:lineRule="auto"/>
        <w:jc w:val="both"/>
        <w:rPr>
          <w:rFonts w:cstheme="minorHAnsi"/>
        </w:rPr>
      </w:pPr>
      <w:r w:rsidRPr="00ED67B4">
        <w:rPr>
          <w:rFonts w:cstheme="minorHAnsi"/>
        </w:rPr>
        <w:t>Zamawiający wybiera najkorzystniejszą ofertę w terminie związania ofertą określonym w SWZ.</w:t>
      </w:r>
    </w:p>
    <w:p w14:paraId="0F3EE3FD" w14:textId="77777777" w:rsidR="00ED67B4" w:rsidRPr="00ED67B4" w:rsidRDefault="00ED67B4" w:rsidP="00A144BD">
      <w:pPr>
        <w:pStyle w:val="Akapitzlist"/>
        <w:numPr>
          <w:ilvl w:val="0"/>
          <w:numId w:val="22"/>
        </w:numPr>
        <w:spacing w:after="0" w:line="360" w:lineRule="auto"/>
        <w:jc w:val="both"/>
        <w:rPr>
          <w:rFonts w:cstheme="minorHAnsi"/>
        </w:rPr>
      </w:pPr>
      <w:r w:rsidRPr="00ED67B4">
        <w:rPr>
          <w:rFonts w:cstheme="minorHAnsi"/>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7ABD211F" w14:textId="77777777" w:rsidR="00ED67B4" w:rsidRPr="00ED67B4" w:rsidRDefault="00ED67B4" w:rsidP="00A144BD">
      <w:pPr>
        <w:pStyle w:val="Akapitzlist"/>
        <w:numPr>
          <w:ilvl w:val="0"/>
          <w:numId w:val="22"/>
        </w:numPr>
        <w:spacing w:after="0" w:line="360" w:lineRule="auto"/>
        <w:jc w:val="both"/>
        <w:rPr>
          <w:rFonts w:cstheme="minorHAnsi"/>
        </w:rPr>
      </w:pPr>
      <w:r w:rsidRPr="00ED67B4">
        <w:rPr>
          <w:rFonts w:cstheme="minorHAnsi"/>
        </w:rPr>
        <w:lastRenderedPageBreak/>
        <w:t>W przypadku braku zgody, o której mowa w pkt 8, oferta podlega odrzuceniu, a Zamawiający zwraca się o wyrażenie takiej zgody do kolejnego Wykonawcy, którego oferta została najwyżej oceniona, chyba że zachodzą przesłanki do unieważnienia postępowania.</w:t>
      </w:r>
    </w:p>
    <w:p w14:paraId="6D917F80" w14:textId="77777777" w:rsidR="00417F3A" w:rsidRDefault="00417F3A" w:rsidP="00436E80">
      <w:pPr>
        <w:spacing w:after="0" w:line="360" w:lineRule="auto"/>
        <w:jc w:val="both"/>
      </w:pPr>
    </w:p>
    <w:p w14:paraId="6D399454" w14:textId="0151CF44" w:rsidR="00417F3A" w:rsidRPr="001238B8" w:rsidRDefault="004031EB" w:rsidP="00A87D2D">
      <w:pPr>
        <w:pStyle w:val="Akapitzlist"/>
        <w:numPr>
          <w:ilvl w:val="0"/>
          <w:numId w:val="1"/>
        </w:numPr>
        <w:spacing w:after="0" w:line="360" w:lineRule="auto"/>
        <w:jc w:val="both"/>
        <w:rPr>
          <w:b/>
        </w:rPr>
      </w:pPr>
      <w:r w:rsidRPr="001238B8">
        <w:rPr>
          <w:b/>
        </w:rPr>
        <w:t>INFORMACJE O FORMA</w:t>
      </w:r>
      <w:r w:rsidR="00417F3A" w:rsidRPr="001238B8">
        <w:rPr>
          <w:b/>
        </w:rPr>
        <w:t>L</w:t>
      </w:r>
      <w:r w:rsidRPr="001238B8">
        <w:rPr>
          <w:b/>
        </w:rPr>
        <w:t>NO</w:t>
      </w:r>
      <w:r w:rsidR="00417F3A" w:rsidRPr="001238B8">
        <w:rPr>
          <w:b/>
        </w:rPr>
        <w:t xml:space="preserve">ŚCIACH, JAKIE MUSZĄ ZOSTAĆ DOPEŁNIONE PO WYBORZE OFERTY, </w:t>
      </w:r>
      <w:r w:rsidR="002E15D5" w:rsidRPr="001238B8">
        <w:rPr>
          <w:b/>
        </w:rPr>
        <w:br/>
      </w:r>
      <w:r w:rsidR="00417F3A" w:rsidRPr="001238B8">
        <w:rPr>
          <w:b/>
        </w:rPr>
        <w:t>W CELU ZAWARCIA UMOWY W SPRAWIE ZAMÓWIENIA PUBLICZNEGO</w:t>
      </w:r>
    </w:p>
    <w:p w14:paraId="54FC4AE9" w14:textId="77777777" w:rsidR="00417F3A" w:rsidRDefault="00417F3A" w:rsidP="00A144BD">
      <w:pPr>
        <w:pStyle w:val="Akapitzlist"/>
        <w:numPr>
          <w:ilvl w:val="0"/>
          <w:numId w:val="15"/>
        </w:numPr>
        <w:spacing w:after="0" w:line="360" w:lineRule="auto"/>
        <w:jc w:val="both"/>
      </w:pPr>
      <w:r w:rsidRPr="00417F3A">
        <w:t>Zamawiający zawiera umowę w sprawie zamówienia publicznego, z uwzględnieniem art. 577 Pzp, w terminie nie krótszym niż 5 dni od dnia przesłania zawiadomienia o wyborze najkorzystniejszej oferty, jeżel</w:t>
      </w:r>
      <w:r>
        <w:t>i zawiadomienie to zostało prze</w:t>
      </w:r>
      <w:r w:rsidRPr="00417F3A">
        <w:t>słane przy użyciu środków komunikacji elektronicznej, albo 10 dni, jeżeli zos</w:t>
      </w:r>
      <w:r>
        <w:t xml:space="preserve">tało przesłane w inny sposób. </w:t>
      </w:r>
    </w:p>
    <w:p w14:paraId="6DD2A8E1" w14:textId="77777777" w:rsidR="00417F3A" w:rsidRDefault="00417F3A" w:rsidP="00A144BD">
      <w:pPr>
        <w:pStyle w:val="Akapitzlist"/>
        <w:numPr>
          <w:ilvl w:val="0"/>
          <w:numId w:val="15"/>
        </w:numPr>
        <w:spacing w:after="0" w:line="360" w:lineRule="auto"/>
        <w:jc w:val="both"/>
      </w:pPr>
      <w:r w:rsidRPr="00417F3A">
        <w:t>Zamawiający może zawrzeć umowę w sprawie zamówienia publicznego przed upływem terminu, o którym mowa  w ust. 1, jeżeli w postępowaniu o udzielenie zamówieni</w:t>
      </w:r>
      <w:r>
        <w:t xml:space="preserve">a złożono tylko jedną ofertę. </w:t>
      </w:r>
    </w:p>
    <w:p w14:paraId="00740CE3" w14:textId="06C4B180" w:rsidR="004C6FA3" w:rsidRDefault="00417F3A" w:rsidP="00A144BD">
      <w:pPr>
        <w:pStyle w:val="Akapitzlist"/>
        <w:numPr>
          <w:ilvl w:val="0"/>
          <w:numId w:val="15"/>
        </w:numPr>
        <w:spacing w:after="0" w:line="360" w:lineRule="auto"/>
        <w:jc w:val="both"/>
      </w:pPr>
      <w:r w:rsidRPr="00417F3A">
        <w:t xml:space="preserve">Wykonawca ma obowiązek zawrzeć umowę w sprawie zamówienia na warunkach określonych </w:t>
      </w:r>
      <w:r w:rsidR="004C6FA3">
        <w:br/>
      </w:r>
      <w:r w:rsidRPr="00417F3A">
        <w:t>w projektowanych postanowieniach umow</w:t>
      </w:r>
      <w:r w:rsidR="004031EB">
        <w:t xml:space="preserve">y, które stanowią Załącznik nr </w:t>
      </w:r>
      <w:r w:rsidR="00BF66F4">
        <w:t>3</w:t>
      </w:r>
      <w:r w:rsidR="00E72782">
        <w:t xml:space="preserve">  </w:t>
      </w:r>
      <w:r w:rsidRPr="00417F3A">
        <w:t>do SWZ. Umowa zostanie uzupełniona o zapisy w</w:t>
      </w:r>
      <w:r w:rsidR="004C6FA3">
        <w:t xml:space="preserve">ynikające ze złożonej oferty. </w:t>
      </w:r>
    </w:p>
    <w:p w14:paraId="7F1F2240" w14:textId="0A0EDD3C" w:rsidR="004C6FA3" w:rsidRDefault="00417F3A" w:rsidP="00A144BD">
      <w:pPr>
        <w:pStyle w:val="Akapitzlist"/>
        <w:numPr>
          <w:ilvl w:val="0"/>
          <w:numId w:val="15"/>
        </w:numPr>
        <w:spacing w:after="0" w:line="360" w:lineRule="auto"/>
        <w:jc w:val="both"/>
      </w:pPr>
      <w:r w:rsidRPr="00417F3A">
        <w:t>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  szczególności wynikać: zasady współdziałania, zakres  współuczestnictwa  i  podział  obowiązków  Wykonawców  w  wykonaniu</w:t>
      </w:r>
      <w:r w:rsidR="004C6FA3">
        <w:t xml:space="preserve">  przedmiotu  zamówienia  (art. 59 ustawy Pzp). </w:t>
      </w:r>
    </w:p>
    <w:p w14:paraId="6871DD85" w14:textId="77777777" w:rsidR="004C6FA3" w:rsidRDefault="004C6FA3" w:rsidP="00A144BD">
      <w:pPr>
        <w:pStyle w:val="Akapitzlist"/>
        <w:numPr>
          <w:ilvl w:val="0"/>
          <w:numId w:val="15"/>
        </w:numPr>
        <w:spacing w:after="0" w:line="360" w:lineRule="auto"/>
        <w:jc w:val="both"/>
      </w:pPr>
      <w:r>
        <w:t xml:space="preserve">Zgodnie z art. 252 ust. 2 i </w:t>
      </w:r>
      <w:r w:rsidR="00417F3A" w:rsidRPr="00417F3A">
        <w:t xml:space="preserve">3 ustawy Pzp </w:t>
      </w:r>
      <w:r>
        <w:t>j</w:t>
      </w:r>
      <w:r w:rsidR="00417F3A" w:rsidRPr="00417F3A">
        <w:t>eżeli termin związania ofertą upłynął przed wyborem najkorzystniejszej oferty, zamawiający  wezwie  wykonawcę,  którego  ofer</w:t>
      </w:r>
      <w:r>
        <w:t>ta  otrzymała  najwyższą  ocenę</w:t>
      </w:r>
      <w:r w:rsidR="00417F3A" w:rsidRPr="00417F3A">
        <w:t xml:space="preserve">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14:paraId="734C2ED3" w14:textId="7749ED15" w:rsidR="004C6FA3" w:rsidRDefault="00417F3A" w:rsidP="00A144BD">
      <w:pPr>
        <w:pStyle w:val="Akapitzlist"/>
        <w:numPr>
          <w:ilvl w:val="0"/>
          <w:numId w:val="15"/>
        </w:numPr>
        <w:spacing w:after="0" w:line="360" w:lineRule="auto"/>
        <w:jc w:val="both"/>
      </w:pPr>
      <w:r w:rsidRPr="00417F3A">
        <w:t xml:space="preserve">Jeżeli Wykonawca, którego oferta została wybrana jako najkorzystniejsza, uchyla się od zawarcia umowy w sprawie zamówienia publicznego Zamawiający może dokonać ponownego badania </w:t>
      </w:r>
      <w:r w:rsidR="002E15D5">
        <w:br/>
      </w:r>
      <w:r w:rsidRPr="00417F3A">
        <w:t>i oceny ofert spośród ofert pozostałych w postępowaniu Wykonawców oraz wybrać ofertę najkorzystniejszą albo unieważnić postępo</w:t>
      </w:r>
      <w:r w:rsidR="004C6FA3">
        <w:t xml:space="preserve">wanie (art. 263 ustawy Pzp). </w:t>
      </w:r>
    </w:p>
    <w:p w14:paraId="4CAD49FD" w14:textId="77777777" w:rsidR="00417F3A" w:rsidRDefault="00417F3A" w:rsidP="00A144BD">
      <w:pPr>
        <w:pStyle w:val="Akapitzlist"/>
        <w:numPr>
          <w:ilvl w:val="0"/>
          <w:numId w:val="15"/>
        </w:numPr>
        <w:spacing w:after="0" w:line="360" w:lineRule="auto"/>
        <w:jc w:val="both"/>
      </w:pPr>
      <w:r w:rsidRPr="00417F3A">
        <w:t>Zamawiający nie przewiduje dodatkowych formalności.</w:t>
      </w:r>
    </w:p>
    <w:p w14:paraId="17BF46D7" w14:textId="77777777" w:rsidR="001238B8" w:rsidRDefault="001238B8" w:rsidP="001238B8">
      <w:pPr>
        <w:spacing w:after="0" w:line="360" w:lineRule="auto"/>
        <w:jc w:val="both"/>
      </w:pPr>
    </w:p>
    <w:p w14:paraId="72AF6241" w14:textId="61F225CA" w:rsidR="00DA78C3" w:rsidRPr="001238B8" w:rsidRDefault="00DA78C3" w:rsidP="00A87D2D">
      <w:pPr>
        <w:pStyle w:val="Akapitzlist"/>
        <w:numPr>
          <w:ilvl w:val="0"/>
          <w:numId w:val="1"/>
        </w:numPr>
        <w:spacing w:after="0" w:line="360" w:lineRule="auto"/>
        <w:jc w:val="both"/>
        <w:rPr>
          <w:b/>
        </w:rPr>
      </w:pPr>
      <w:r w:rsidRPr="001238B8">
        <w:rPr>
          <w:b/>
        </w:rPr>
        <w:lastRenderedPageBreak/>
        <w:t>PROJEKTOWANE POSTANOWIENIA UMOWY W SPRAWIE ZAMÓWIENIA PUBLICZNEGO, KTÓRE ZOSTANĄ WPROWADZONE DO TREŚCI UMOWY</w:t>
      </w:r>
    </w:p>
    <w:p w14:paraId="4D595664" w14:textId="4BC33DD0" w:rsidR="00DA78C3" w:rsidRDefault="00DA78C3" w:rsidP="00A144BD">
      <w:pPr>
        <w:pStyle w:val="Akapitzlist"/>
        <w:numPr>
          <w:ilvl w:val="0"/>
          <w:numId w:val="16"/>
        </w:numPr>
        <w:spacing w:after="0" w:line="360" w:lineRule="auto"/>
        <w:jc w:val="both"/>
      </w:pPr>
      <w:r w:rsidRPr="00DA78C3">
        <w:t xml:space="preserve">Projektowane postanowienia umowy w sprawie zamówienia publicznego, które zostaną wprowadzone do treści </w:t>
      </w:r>
      <w:r>
        <w:t xml:space="preserve">tej umowy, określone zostały w </w:t>
      </w:r>
      <w:r w:rsidRPr="00DA78C3">
        <w:rPr>
          <w:b/>
        </w:rPr>
        <w:t>Projek</w:t>
      </w:r>
      <w:r w:rsidR="00EC68B5">
        <w:rPr>
          <w:b/>
        </w:rPr>
        <w:t>cie</w:t>
      </w:r>
      <w:r w:rsidRPr="00DA78C3">
        <w:rPr>
          <w:b/>
        </w:rPr>
        <w:t xml:space="preserve"> umowy</w:t>
      </w:r>
      <w:r>
        <w:t xml:space="preserve"> stanowiąc</w:t>
      </w:r>
      <w:r w:rsidR="00EC68B5">
        <w:t>ym</w:t>
      </w:r>
      <w:r>
        <w:t xml:space="preserve"> </w:t>
      </w:r>
      <w:r w:rsidRPr="00DA78C3">
        <w:rPr>
          <w:b/>
        </w:rPr>
        <w:t xml:space="preserve">Załącznik nr </w:t>
      </w:r>
      <w:r w:rsidR="00B33A8B">
        <w:rPr>
          <w:b/>
        </w:rPr>
        <w:t>5</w:t>
      </w:r>
      <w:r w:rsidR="00E72782">
        <w:rPr>
          <w:b/>
        </w:rPr>
        <w:t xml:space="preserve"> </w:t>
      </w:r>
      <w:r>
        <w:t>do SWZ.</w:t>
      </w:r>
    </w:p>
    <w:p w14:paraId="7754210D" w14:textId="1CD0B73C" w:rsidR="00DA78C3" w:rsidRDefault="00DA78C3" w:rsidP="00A144BD">
      <w:pPr>
        <w:pStyle w:val="Akapitzlist"/>
        <w:numPr>
          <w:ilvl w:val="0"/>
          <w:numId w:val="16"/>
        </w:numPr>
        <w:spacing w:after="0" w:line="360" w:lineRule="auto"/>
        <w:jc w:val="both"/>
      </w:pPr>
      <w:r w:rsidRPr="00DA78C3">
        <w:t>Projektowane postanowienia umowy w sprawie zamówienia publicznego przed zawarciem  zostaną uzupełnione o niezbędne informacje dotyczące w szczególności</w:t>
      </w:r>
      <w:r>
        <w:t xml:space="preserve"> Wykonawcy, wartości umowy oraz terminu dostawy zamówionego towaru.</w:t>
      </w:r>
    </w:p>
    <w:p w14:paraId="082D242C" w14:textId="77777777" w:rsidR="00B96B9B" w:rsidRDefault="00B96B9B" w:rsidP="001238B8">
      <w:pPr>
        <w:spacing w:after="0" w:line="360" w:lineRule="auto"/>
        <w:jc w:val="both"/>
      </w:pPr>
    </w:p>
    <w:p w14:paraId="3474BE1B" w14:textId="77777777" w:rsidR="002300B4" w:rsidRPr="002300B4" w:rsidRDefault="002300B4" w:rsidP="00A87D2D">
      <w:pPr>
        <w:pStyle w:val="Akapitzlist"/>
        <w:numPr>
          <w:ilvl w:val="0"/>
          <w:numId w:val="1"/>
        </w:numPr>
        <w:spacing w:line="360" w:lineRule="auto"/>
        <w:rPr>
          <w:b/>
        </w:rPr>
      </w:pPr>
      <w:r w:rsidRPr="002300B4">
        <w:rPr>
          <w:b/>
        </w:rPr>
        <w:t>INFORMACJE DOTYCZĄCE PODWYKONAWCY</w:t>
      </w:r>
    </w:p>
    <w:p w14:paraId="5CD66ACE" w14:textId="77777777" w:rsidR="002300B4" w:rsidRDefault="002300B4" w:rsidP="002300B4">
      <w:pPr>
        <w:pStyle w:val="Akapitzlist"/>
        <w:numPr>
          <w:ilvl w:val="0"/>
          <w:numId w:val="29"/>
        </w:numPr>
        <w:spacing w:after="0" w:line="360" w:lineRule="auto"/>
        <w:jc w:val="both"/>
        <w:rPr>
          <w:bCs/>
        </w:rPr>
      </w:pPr>
      <w:r w:rsidRPr="002300B4">
        <w:rPr>
          <w:bCs/>
        </w:rPr>
        <w:t>Zamawiający dopuszcza możliwości  powierzenia przez Wykonawcę wykonania części zamówienia Podwykonawcom. W takim przypadku Wykonawca zobowiązany jest do wskazania  w swojej ofercie, w Formularzu ofertowym stanowiącym Załącznik nr 1 do Specyfikacji części zamówienia, których wykonanie  zamierza powierzyć podwykonawcom  oraz podać dane podwykonawców</w:t>
      </w:r>
      <w:r>
        <w:rPr>
          <w:bCs/>
        </w:rPr>
        <w:t xml:space="preserve"> </w:t>
      </w:r>
      <w:r w:rsidRPr="002300B4">
        <w:rPr>
          <w:bCs/>
        </w:rPr>
        <w:t>(jeśli są już znani).</w:t>
      </w:r>
    </w:p>
    <w:p w14:paraId="3E7E9020" w14:textId="77777777" w:rsidR="002300B4" w:rsidRDefault="002300B4" w:rsidP="002300B4">
      <w:pPr>
        <w:pStyle w:val="Akapitzlist"/>
        <w:numPr>
          <w:ilvl w:val="0"/>
          <w:numId w:val="29"/>
        </w:numPr>
        <w:spacing w:after="0" w:line="360" w:lineRule="auto"/>
        <w:jc w:val="both"/>
        <w:rPr>
          <w:bCs/>
        </w:rPr>
      </w:pPr>
      <w:r w:rsidRPr="002300B4">
        <w:rPr>
          <w:bCs/>
        </w:rPr>
        <w:t>Zamawiający nie zastrzega obowiązku wykonania przez Podwykonawców  kluczowych zadań.</w:t>
      </w:r>
    </w:p>
    <w:p w14:paraId="2AAC85A8" w14:textId="77777777" w:rsidR="002300B4" w:rsidRDefault="002300B4" w:rsidP="002300B4">
      <w:pPr>
        <w:pStyle w:val="Akapitzlist"/>
        <w:numPr>
          <w:ilvl w:val="0"/>
          <w:numId w:val="29"/>
        </w:numPr>
        <w:spacing w:after="0" w:line="360" w:lineRule="auto"/>
        <w:jc w:val="both"/>
        <w:rPr>
          <w:bCs/>
        </w:rPr>
      </w:pPr>
      <w:r w:rsidRPr="002300B4">
        <w:rPr>
          <w:bCs/>
        </w:rPr>
        <w:t>Wyłoniony w niniejszym postępowaniu Wykonawca przed podpisaniem umowy przedłoży</w:t>
      </w:r>
      <w:r>
        <w:rPr>
          <w:bCs/>
        </w:rPr>
        <w:t xml:space="preserve"> </w:t>
      </w:r>
      <w:r w:rsidRPr="002300B4">
        <w:rPr>
          <w:bCs/>
        </w:rPr>
        <w:t xml:space="preserve">Zamawiającemu   kopię umowy  ze wskazanym w ofercie podwykonawcą – wymagania dot. umowy o podwykonawstwo zawarte są w części XXI niniejszej Specyfikacji. </w:t>
      </w:r>
    </w:p>
    <w:p w14:paraId="798D8D86" w14:textId="77777777" w:rsidR="002300B4" w:rsidRDefault="002300B4" w:rsidP="002300B4">
      <w:pPr>
        <w:pStyle w:val="Akapitzlist"/>
        <w:numPr>
          <w:ilvl w:val="0"/>
          <w:numId w:val="29"/>
        </w:numPr>
        <w:spacing w:after="0" w:line="360" w:lineRule="auto"/>
        <w:jc w:val="both"/>
        <w:rPr>
          <w:bCs/>
        </w:rPr>
      </w:pPr>
      <w:r w:rsidRPr="002300B4">
        <w:rPr>
          <w:bCs/>
        </w:rPr>
        <w:t xml:space="preserve">Powierzenie wykonania części zamówienia  Podwykonawcom nie zwalnia Wykonawcy </w:t>
      </w:r>
      <w:r>
        <w:rPr>
          <w:bCs/>
        </w:rPr>
        <w:br/>
      </w:r>
      <w:r w:rsidRPr="002300B4">
        <w:rPr>
          <w:bCs/>
        </w:rPr>
        <w:t>z odpowiedzialności za należyte  wykonanie tego zamówienia.</w:t>
      </w:r>
    </w:p>
    <w:p w14:paraId="395918F7" w14:textId="67747559" w:rsidR="002300B4" w:rsidRDefault="002300B4" w:rsidP="002300B4">
      <w:pPr>
        <w:pStyle w:val="Akapitzlist"/>
        <w:numPr>
          <w:ilvl w:val="0"/>
          <w:numId w:val="29"/>
        </w:numPr>
        <w:spacing w:after="0" w:line="360" w:lineRule="auto"/>
        <w:jc w:val="both"/>
        <w:rPr>
          <w:bCs/>
        </w:rPr>
      </w:pPr>
      <w:r w:rsidRPr="002300B4">
        <w:rPr>
          <w:bCs/>
        </w:rPr>
        <w:t>Wymagania dotyczące Podwykonawców zaangażowanych w realizację przedmiotu zamówienia, dotyczą również dalszych Podwykonawców.</w:t>
      </w:r>
    </w:p>
    <w:p w14:paraId="2905DB1C" w14:textId="6AAEE31B" w:rsidR="009B5368" w:rsidRDefault="009B5368" w:rsidP="002300B4">
      <w:pPr>
        <w:spacing w:after="0" w:line="360" w:lineRule="auto"/>
        <w:jc w:val="both"/>
        <w:rPr>
          <w:bCs/>
        </w:rPr>
      </w:pPr>
    </w:p>
    <w:p w14:paraId="3AAA5CB9" w14:textId="342BE074" w:rsidR="002300B4" w:rsidRPr="002300B4" w:rsidRDefault="002300B4" w:rsidP="00A87D2D">
      <w:pPr>
        <w:pStyle w:val="Akapitzlist"/>
        <w:numPr>
          <w:ilvl w:val="0"/>
          <w:numId w:val="1"/>
        </w:numPr>
        <w:spacing w:after="0" w:line="360" w:lineRule="auto"/>
        <w:jc w:val="both"/>
        <w:rPr>
          <w:b/>
        </w:rPr>
      </w:pPr>
      <w:r w:rsidRPr="002300B4">
        <w:rPr>
          <w:b/>
        </w:rPr>
        <w:t>WYMAGANIA DOTYCZĄCE UMOWY O PODWYKONAWSTWO</w:t>
      </w:r>
    </w:p>
    <w:p w14:paraId="72EA8036" w14:textId="77777777" w:rsidR="002300B4" w:rsidRDefault="002300B4" w:rsidP="002300B4">
      <w:pPr>
        <w:pStyle w:val="Akapitzlist"/>
        <w:numPr>
          <w:ilvl w:val="0"/>
          <w:numId w:val="30"/>
        </w:numPr>
        <w:spacing w:after="0" w:line="360" w:lineRule="auto"/>
        <w:jc w:val="both"/>
        <w:rPr>
          <w:bCs/>
        </w:rPr>
      </w:pPr>
      <w:r w:rsidRPr="002300B4">
        <w:rPr>
          <w:bCs/>
        </w:rPr>
        <w:t>Do zawarcia umowy przez Wykonawcę z podwykonawcą lub dalszym podwykonawcą wymagana jest  pisemna zgoda Zamawiającego. Do zawarcia przez Podwykonawcę umowy z dalszym Podwykonawcą wymagana jest zgoda Zamawiającego i Wykonawcy. Umowa o podwykonawstwo winna spełniać wymagania określone przez Zamawiającego, w tym określać w szczególności:</w:t>
      </w:r>
    </w:p>
    <w:p w14:paraId="43E0C53C" w14:textId="77777777" w:rsidR="002300B4" w:rsidRDefault="002300B4" w:rsidP="002300B4">
      <w:pPr>
        <w:pStyle w:val="Akapitzlist"/>
        <w:numPr>
          <w:ilvl w:val="1"/>
          <w:numId w:val="30"/>
        </w:numPr>
        <w:spacing w:after="0" w:line="360" w:lineRule="auto"/>
        <w:jc w:val="both"/>
        <w:rPr>
          <w:bCs/>
        </w:rPr>
      </w:pPr>
      <w:r w:rsidRPr="002300B4">
        <w:rPr>
          <w:bCs/>
        </w:rPr>
        <w:t>nazwę i adres podwykonawcy, NIP, REGON, imię i nazwisko osoby upoważnionej do jego reprezentowania,</w:t>
      </w:r>
    </w:p>
    <w:p w14:paraId="727E6D50" w14:textId="77777777" w:rsidR="002300B4" w:rsidRDefault="002300B4" w:rsidP="002300B4">
      <w:pPr>
        <w:pStyle w:val="Akapitzlist"/>
        <w:numPr>
          <w:ilvl w:val="1"/>
          <w:numId w:val="30"/>
        </w:numPr>
        <w:spacing w:after="0" w:line="360" w:lineRule="auto"/>
        <w:jc w:val="both"/>
        <w:rPr>
          <w:bCs/>
        </w:rPr>
      </w:pPr>
      <w:r w:rsidRPr="002300B4">
        <w:rPr>
          <w:bCs/>
        </w:rPr>
        <w:t>nazwę zadania inwestycyjnego tożsamą z nazwą z umowy zawartej pomiędzy Zamawiającym a Wykonawcą,</w:t>
      </w:r>
    </w:p>
    <w:p w14:paraId="3D36E5B8" w14:textId="77777777" w:rsidR="002300B4" w:rsidRDefault="002300B4" w:rsidP="002300B4">
      <w:pPr>
        <w:pStyle w:val="Akapitzlist"/>
        <w:numPr>
          <w:ilvl w:val="1"/>
          <w:numId w:val="30"/>
        </w:numPr>
        <w:spacing w:after="0" w:line="360" w:lineRule="auto"/>
        <w:jc w:val="both"/>
        <w:rPr>
          <w:bCs/>
        </w:rPr>
      </w:pPr>
      <w:r w:rsidRPr="002300B4">
        <w:rPr>
          <w:bCs/>
        </w:rPr>
        <w:lastRenderedPageBreak/>
        <w:t>określenie zakresu prac, które mają być wykonane przez podwykonawcę z powołaniem się na   konkretne pozycje kosztorysu ofertowego,</w:t>
      </w:r>
    </w:p>
    <w:p w14:paraId="4C31AE65" w14:textId="77777777" w:rsidR="002300B4" w:rsidRDefault="002300B4" w:rsidP="002300B4">
      <w:pPr>
        <w:pStyle w:val="Akapitzlist"/>
        <w:numPr>
          <w:ilvl w:val="1"/>
          <w:numId w:val="30"/>
        </w:numPr>
        <w:spacing w:after="0" w:line="360" w:lineRule="auto"/>
        <w:jc w:val="both"/>
        <w:rPr>
          <w:bCs/>
        </w:rPr>
      </w:pPr>
      <w:r w:rsidRPr="002300B4">
        <w:rPr>
          <w:bCs/>
        </w:rPr>
        <w:t>wynagrodzenie Podwykonawcy (kwota netto i brutto) z zastrzeżeniem, iż wynagrodzenie  Podwykonawcy za określony zakres robót nie może być wyższe niż wynagrodzenie Wykonawcy za  tożsamy zakres robót określony w ofercie Wykonawcy,</w:t>
      </w:r>
    </w:p>
    <w:p w14:paraId="338ABD67" w14:textId="77777777" w:rsidR="00050298" w:rsidRDefault="002300B4" w:rsidP="002300B4">
      <w:pPr>
        <w:pStyle w:val="Akapitzlist"/>
        <w:numPr>
          <w:ilvl w:val="1"/>
          <w:numId w:val="30"/>
        </w:numPr>
        <w:spacing w:after="0" w:line="360" w:lineRule="auto"/>
        <w:jc w:val="both"/>
        <w:rPr>
          <w:bCs/>
        </w:rPr>
      </w:pPr>
      <w:r w:rsidRPr="002300B4">
        <w:rPr>
          <w:bCs/>
        </w:rPr>
        <w:t>numer konta bankowego na które zostanie przekazana zapłata należnego wynagrodzenia,</w:t>
      </w:r>
    </w:p>
    <w:p w14:paraId="7245CC33" w14:textId="77777777" w:rsidR="00050298" w:rsidRDefault="002300B4" w:rsidP="002300B4">
      <w:pPr>
        <w:pStyle w:val="Akapitzlist"/>
        <w:numPr>
          <w:ilvl w:val="1"/>
          <w:numId w:val="30"/>
        </w:numPr>
        <w:spacing w:after="0" w:line="360" w:lineRule="auto"/>
        <w:jc w:val="both"/>
        <w:rPr>
          <w:bCs/>
        </w:rPr>
      </w:pPr>
      <w:r w:rsidRPr="00050298">
        <w:rPr>
          <w:bCs/>
        </w:rPr>
        <w:t xml:space="preserve">termin wykonania prac z zastrzeżeniem, iż nie może być dłuższy niż termin określony </w:t>
      </w:r>
      <w:r w:rsidR="00050298">
        <w:rPr>
          <w:bCs/>
        </w:rPr>
        <w:br/>
      </w:r>
      <w:r w:rsidRPr="00050298">
        <w:rPr>
          <w:bCs/>
        </w:rPr>
        <w:t>w umowie pomiędzy Zamawiającym a Wykonawcą,</w:t>
      </w:r>
    </w:p>
    <w:p w14:paraId="1732D2AE" w14:textId="77777777" w:rsidR="00050298" w:rsidRDefault="002300B4" w:rsidP="002300B4">
      <w:pPr>
        <w:pStyle w:val="Akapitzlist"/>
        <w:numPr>
          <w:ilvl w:val="1"/>
          <w:numId w:val="30"/>
        </w:numPr>
        <w:spacing w:after="0" w:line="360" w:lineRule="auto"/>
        <w:jc w:val="both"/>
        <w:rPr>
          <w:bCs/>
        </w:rPr>
      </w:pPr>
      <w:r w:rsidRPr="00050298">
        <w:rPr>
          <w:bCs/>
        </w:rPr>
        <w:t>termin odbioru prac przez Wykonawcę,</w:t>
      </w:r>
    </w:p>
    <w:p w14:paraId="7DE87AD3" w14:textId="77777777" w:rsidR="00050298" w:rsidRDefault="002300B4" w:rsidP="002300B4">
      <w:pPr>
        <w:pStyle w:val="Akapitzlist"/>
        <w:numPr>
          <w:ilvl w:val="1"/>
          <w:numId w:val="30"/>
        </w:numPr>
        <w:spacing w:after="0" w:line="360" w:lineRule="auto"/>
        <w:jc w:val="both"/>
        <w:rPr>
          <w:bCs/>
        </w:rPr>
      </w:pPr>
      <w:r w:rsidRPr="00050298">
        <w:rPr>
          <w:bCs/>
        </w:rPr>
        <w:t xml:space="preserve">termin zapłaty wynagrodzenia Podwykonawcy lub dalszemu Podwykonawcy przewidziany </w:t>
      </w:r>
      <w:r w:rsidR="00050298">
        <w:rPr>
          <w:bCs/>
        </w:rPr>
        <w:br/>
      </w:r>
      <w:r w:rsidRPr="00050298">
        <w:rPr>
          <w:bCs/>
        </w:rPr>
        <w:t>w umowie o podwykonawstwo nie może być dłuższy niż 30 dni od dnia doręczenia Wykonawcy faktury lub rachunku, potwierdzających wykonanie zleconej dostawy, usługi lub roboty budowlanej, przy czym  termin ten nie może przypadać później niż termin określony w umowie zawartej pomiędzy Zamawiającym a Wykonawcą,</w:t>
      </w:r>
    </w:p>
    <w:p w14:paraId="51E9A293" w14:textId="77777777" w:rsidR="00050298" w:rsidRDefault="002300B4" w:rsidP="002300B4">
      <w:pPr>
        <w:pStyle w:val="Akapitzlist"/>
        <w:numPr>
          <w:ilvl w:val="1"/>
          <w:numId w:val="30"/>
        </w:numPr>
        <w:spacing w:after="0" w:line="360" w:lineRule="auto"/>
        <w:jc w:val="both"/>
        <w:rPr>
          <w:bCs/>
        </w:rPr>
      </w:pPr>
      <w:r w:rsidRPr="00050298">
        <w:rPr>
          <w:bCs/>
        </w:rPr>
        <w:t xml:space="preserve">warunki bezpośredniej zapłaty przez Zamawiającego wymagalnego wynagrodzenia przysługującego Podwykonawcy lub dalszemu Podwykonawcy, który zawarł zaakceptowaną przez Zamawiającego umowę o podwykonawstwo, </w:t>
      </w:r>
    </w:p>
    <w:p w14:paraId="211BEED7" w14:textId="77777777" w:rsidR="00050298" w:rsidRDefault="002300B4" w:rsidP="002300B4">
      <w:pPr>
        <w:pStyle w:val="Akapitzlist"/>
        <w:numPr>
          <w:ilvl w:val="1"/>
          <w:numId w:val="30"/>
        </w:numPr>
        <w:spacing w:after="0" w:line="360" w:lineRule="auto"/>
        <w:jc w:val="both"/>
        <w:rPr>
          <w:bCs/>
        </w:rPr>
      </w:pPr>
      <w:r w:rsidRPr="00050298">
        <w:rPr>
          <w:bCs/>
        </w:rPr>
        <w:t>obowiązek niezwłocznego przedstawienia Zamawiającemu dowodów potwierdzających zapłatę  wymagalnego wynagrodzenia za zrealizowane i odebrane roboty,</w:t>
      </w:r>
    </w:p>
    <w:p w14:paraId="4A5DE303" w14:textId="77777777" w:rsidR="00050298" w:rsidRDefault="002300B4" w:rsidP="002300B4">
      <w:pPr>
        <w:pStyle w:val="Akapitzlist"/>
        <w:numPr>
          <w:ilvl w:val="1"/>
          <w:numId w:val="30"/>
        </w:numPr>
        <w:spacing w:after="0" w:line="360" w:lineRule="auto"/>
        <w:jc w:val="both"/>
        <w:rPr>
          <w:bCs/>
        </w:rPr>
      </w:pPr>
      <w:r w:rsidRPr="00050298">
        <w:rPr>
          <w:bCs/>
        </w:rPr>
        <w:t>obowiązki Wykonawcy,</w:t>
      </w:r>
    </w:p>
    <w:p w14:paraId="2E9C6A99" w14:textId="77777777" w:rsidR="00050298" w:rsidRDefault="002300B4" w:rsidP="002300B4">
      <w:pPr>
        <w:pStyle w:val="Akapitzlist"/>
        <w:numPr>
          <w:ilvl w:val="1"/>
          <w:numId w:val="30"/>
        </w:numPr>
        <w:spacing w:after="0" w:line="360" w:lineRule="auto"/>
        <w:jc w:val="both"/>
        <w:rPr>
          <w:bCs/>
        </w:rPr>
      </w:pPr>
      <w:r w:rsidRPr="00050298">
        <w:rPr>
          <w:bCs/>
        </w:rPr>
        <w:t>warunki niewypłacenia bezpośredniej zapłaty wynagrodzenia od Wykonawcy lub dalszemu Podwykonawcy przez Zamawiającego,</w:t>
      </w:r>
    </w:p>
    <w:p w14:paraId="6820AB1F" w14:textId="77777777" w:rsidR="00050298" w:rsidRDefault="002300B4" w:rsidP="002300B4">
      <w:pPr>
        <w:pStyle w:val="Akapitzlist"/>
        <w:numPr>
          <w:ilvl w:val="1"/>
          <w:numId w:val="30"/>
        </w:numPr>
        <w:spacing w:after="0" w:line="360" w:lineRule="auto"/>
        <w:jc w:val="both"/>
        <w:rPr>
          <w:bCs/>
        </w:rPr>
      </w:pPr>
      <w:r w:rsidRPr="00050298">
        <w:rPr>
          <w:bCs/>
        </w:rPr>
        <w:t>forma zapłaty należności przysługującej Podwykonawcy lub dalszemu Podwykonawcy,</w:t>
      </w:r>
    </w:p>
    <w:p w14:paraId="7B92703C" w14:textId="77777777" w:rsidR="00050298" w:rsidRDefault="002300B4" w:rsidP="002300B4">
      <w:pPr>
        <w:pStyle w:val="Akapitzlist"/>
        <w:numPr>
          <w:ilvl w:val="1"/>
          <w:numId w:val="30"/>
        </w:numPr>
        <w:spacing w:after="0" w:line="360" w:lineRule="auto"/>
        <w:jc w:val="both"/>
        <w:rPr>
          <w:bCs/>
        </w:rPr>
      </w:pPr>
      <w:r w:rsidRPr="00050298">
        <w:rPr>
          <w:bCs/>
        </w:rPr>
        <w:t>wymagania Zamawiającego dotyczące ostatecznego rozliczenia Wykonawcy</w:t>
      </w:r>
      <w:r w:rsidR="00050298">
        <w:rPr>
          <w:bCs/>
        </w:rPr>
        <w:t xml:space="preserve"> </w:t>
      </w:r>
      <w:r w:rsidR="00050298">
        <w:rPr>
          <w:bCs/>
        </w:rPr>
        <w:br/>
      </w:r>
      <w:r w:rsidRPr="00050298">
        <w:rPr>
          <w:bCs/>
        </w:rPr>
        <w:t>z Podwykonawcami  i dalszymi Podwykonawcami,</w:t>
      </w:r>
    </w:p>
    <w:p w14:paraId="39139F15" w14:textId="77777777" w:rsidR="00050298" w:rsidRDefault="002300B4" w:rsidP="002300B4">
      <w:pPr>
        <w:pStyle w:val="Akapitzlist"/>
        <w:numPr>
          <w:ilvl w:val="1"/>
          <w:numId w:val="30"/>
        </w:numPr>
        <w:spacing w:after="0" w:line="360" w:lineRule="auto"/>
        <w:jc w:val="both"/>
        <w:rPr>
          <w:bCs/>
        </w:rPr>
      </w:pPr>
      <w:r w:rsidRPr="00050298">
        <w:rPr>
          <w:bCs/>
        </w:rPr>
        <w:t>obowiązek Podwykonawcy lub dalszego Podwykonawcy sporządzenia niezbędnych dokumentów rozliczeniowych,</w:t>
      </w:r>
    </w:p>
    <w:p w14:paraId="173931C3" w14:textId="77777777" w:rsidR="00050298" w:rsidRDefault="002300B4" w:rsidP="002300B4">
      <w:pPr>
        <w:pStyle w:val="Akapitzlist"/>
        <w:numPr>
          <w:ilvl w:val="1"/>
          <w:numId w:val="30"/>
        </w:numPr>
        <w:spacing w:after="0" w:line="360" w:lineRule="auto"/>
        <w:jc w:val="both"/>
        <w:rPr>
          <w:bCs/>
        </w:rPr>
      </w:pPr>
      <w:r w:rsidRPr="00050298">
        <w:rPr>
          <w:bCs/>
        </w:rPr>
        <w:t>warunki rękojmi na roboty wykonane przez Podwykonawców lub dalszych Podwykonawców,</w:t>
      </w:r>
    </w:p>
    <w:p w14:paraId="6FD4CF66" w14:textId="77777777" w:rsidR="00050298" w:rsidRDefault="002300B4" w:rsidP="002300B4">
      <w:pPr>
        <w:pStyle w:val="Akapitzlist"/>
        <w:numPr>
          <w:ilvl w:val="1"/>
          <w:numId w:val="30"/>
        </w:numPr>
        <w:spacing w:after="0" w:line="360" w:lineRule="auto"/>
        <w:jc w:val="both"/>
        <w:rPr>
          <w:bCs/>
        </w:rPr>
      </w:pPr>
      <w:r w:rsidRPr="00050298">
        <w:rPr>
          <w:bCs/>
        </w:rPr>
        <w:t>postępowanie w przypadku naruszenia przez Podwykonawcę lub dalszego Podwykonawcę zasad realizacji robót,</w:t>
      </w:r>
    </w:p>
    <w:p w14:paraId="108E27FA" w14:textId="77777777" w:rsidR="00050298" w:rsidRDefault="002300B4" w:rsidP="002300B4">
      <w:pPr>
        <w:pStyle w:val="Akapitzlist"/>
        <w:numPr>
          <w:ilvl w:val="1"/>
          <w:numId w:val="30"/>
        </w:numPr>
        <w:spacing w:after="0" w:line="360" w:lineRule="auto"/>
        <w:jc w:val="both"/>
        <w:rPr>
          <w:bCs/>
        </w:rPr>
      </w:pPr>
      <w:r w:rsidRPr="00050298">
        <w:rPr>
          <w:bCs/>
        </w:rPr>
        <w:t>warunki zawarcia umowy przez Wykonawcę z Podwykonawcą lub dalszym Podwykonawcą,</w:t>
      </w:r>
    </w:p>
    <w:p w14:paraId="78CB47C9" w14:textId="77777777" w:rsidR="00050298" w:rsidRDefault="002300B4" w:rsidP="002300B4">
      <w:pPr>
        <w:pStyle w:val="Akapitzlist"/>
        <w:numPr>
          <w:ilvl w:val="1"/>
          <w:numId w:val="30"/>
        </w:numPr>
        <w:spacing w:after="0" w:line="360" w:lineRule="auto"/>
        <w:jc w:val="both"/>
        <w:rPr>
          <w:bCs/>
        </w:rPr>
      </w:pPr>
      <w:r w:rsidRPr="00050298">
        <w:rPr>
          <w:bCs/>
        </w:rPr>
        <w:t>czynności odbioru robót pomiędzy Wykonawcą a Podwykonawcą lub dalszym Podwykonawcą,</w:t>
      </w:r>
    </w:p>
    <w:p w14:paraId="4222CABE" w14:textId="77777777" w:rsidR="00050298" w:rsidRDefault="002300B4" w:rsidP="002300B4">
      <w:pPr>
        <w:pStyle w:val="Akapitzlist"/>
        <w:numPr>
          <w:ilvl w:val="1"/>
          <w:numId w:val="30"/>
        </w:numPr>
        <w:spacing w:after="0" w:line="360" w:lineRule="auto"/>
        <w:jc w:val="both"/>
        <w:rPr>
          <w:bCs/>
        </w:rPr>
      </w:pPr>
      <w:r w:rsidRPr="00050298">
        <w:rPr>
          <w:bCs/>
        </w:rPr>
        <w:t>kary umowne i odstąpienie od umowy,</w:t>
      </w:r>
    </w:p>
    <w:p w14:paraId="124E9EE8" w14:textId="5A7FAAC4" w:rsidR="002300B4" w:rsidRDefault="002300B4" w:rsidP="002300B4">
      <w:pPr>
        <w:pStyle w:val="Akapitzlist"/>
        <w:numPr>
          <w:ilvl w:val="1"/>
          <w:numId w:val="30"/>
        </w:numPr>
        <w:spacing w:after="0" w:line="360" w:lineRule="auto"/>
        <w:jc w:val="both"/>
        <w:rPr>
          <w:bCs/>
        </w:rPr>
      </w:pPr>
      <w:r w:rsidRPr="00050298">
        <w:rPr>
          <w:bCs/>
        </w:rPr>
        <w:lastRenderedPageBreak/>
        <w:t>warunki zamiany umowy.</w:t>
      </w:r>
    </w:p>
    <w:p w14:paraId="5722E939" w14:textId="79FE3D5A" w:rsidR="00E01321" w:rsidRPr="00FB0D0D" w:rsidRDefault="00E01321" w:rsidP="00FB0D0D">
      <w:pPr>
        <w:spacing w:after="0" w:line="360" w:lineRule="auto"/>
        <w:jc w:val="both"/>
        <w:rPr>
          <w:bCs/>
        </w:rPr>
      </w:pPr>
    </w:p>
    <w:p w14:paraId="354FDB22" w14:textId="7A0F55BC" w:rsidR="00DA78C3" w:rsidRPr="00E41492" w:rsidRDefault="00DA78C3" w:rsidP="00A87D2D">
      <w:pPr>
        <w:pStyle w:val="Akapitzlist"/>
        <w:numPr>
          <w:ilvl w:val="0"/>
          <w:numId w:val="1"/>
        </w:numPr>
        <w:spacing w:after="0" w:line="360" w:lineRule="auto"/>
        <w:jc w:val="both"/>
        <w:rPr>
          <w:b/>
        </w:rPr>
      </w:pPr>
      <w:r w:rsidRPr="001238B8">
        <w:rPr>
          <w:b/>
        </w:rPr>
        <w:t>POUCZENIE O ŚRODKACH OCHRONY PRAWNEJ PRZYSŁUGUJĄCYCH WYKONAWCY W TOKU POSTĘPOWANIA</w:t>
      </w:r>
    </w:p>
    <w:p w14:paraId="2A19616B" w14:textId="39C6FD8A" w:rsidR="001238B8" w:rsidRDefault="00FB0D0D" w:rsidP="001238B8">
      <w:pPr>
        <w:spacing w:after="0" w:line="360" w:lineRule="auto"/>
        <w:jc w:val="both"/>
      </w:pPr>
      <w:r w:rsidRPr="00FB0D0D">
        <w:t>Wykonawcy oraz innemu podmiotowi przysługują środki ochrony prawnej opisane w Dziale IX ustawy Pzp, jeżeli ma lub miał interes w uzyskaniu zamówienia oraz poniósł lub może ponieść szkodę w wyniku naruszenia przez Zamawiającego przepisów ustawy Pzp.</w:t>
      </w:r>
    </w:p>
    <w:p w14:paraId="21F96CA1" w14:textId="77777777" w:rsidR="00FB0D0D" w:rsidRDefault="00FB0D0D" w:rsidP="001238B8">
      <w:pPr>
        <w:spacing w:after="0" w:line="360" w:lineRule="auto"/>
        <w:jc w:val="both"/>
      </w:pPr>
    </w:p>
    <w:p w14:paraId="0EE25518" w14:textId="739D6253" w:rsidR="00166002" w:rsidRPr="001238B8" w:rsidRDefault="00166002" w:rsidP="00A87D2D">
      <w:pPr>
        <w:pStyle w:val="Akapitzlist"/>
        <w:numPr>
          <w:ilvl w:val="0"/>
          <w:numId w:val="1"/>
        </w:numPr>
        <w:spacing w:after="0" w:line="360" w:lineRule="auto"/>
        <w:jc w:val="both"/>
        <w:rPr>
          <w:b/>
        </w:rPr>
      </w:pPr>
      <w:r w:rsidRPr="001238B8">
        <w:rPr>
          <w:b/>
        </w:rPr>
        <w:t xml:space="preserve">WYMAGANIA W ZAKRESIE ZATRUDNIENIA NA PODSTAWIE STOSUNKU PRACY </w:t>
      </w:r>
      <w:r w:rsidRPr="001238B8">
        <w:rPr>
          <w:b/>
        </w:rPr>
        <w:br/>
        <w:t>W OKOLICZNOŚCIACH, O KTÓRYCH MOWA W ART. 95 USTAWY PZP</w:t>
      </w:r>
    </w:p>
    <w:p w14:paraId="5D93F31B" w14:textId="0A90709E" w:rsidR="001238B8" w:rsidRDefault="00050298" w:rsidP="0097446B">
      <w:pPr>
        <w:spacing w:after="0" w:line="360" w:lineRule="auto"/>
        <w:jc w:val="both"/>
      </w:pPr>
      <w:r w:rsidRPr="00050298">
        <w:t xml:space="preserve">Zamawiający wymaga zatrudnienia na podstawie umowy o pracę przez </w:t>
      </w:r>
      <w:r w:rsidR="007714F3">
        <w:t>W</w:t>
      </w:r>
      <w:r w:rsidRPr="00050298">
        <w:t>ykonawcę lub Podwykonawcę min. 2 pracowników wykonujących prace w zakresie realizacji ww. zamówienia. Zatrudnienie pracowników następuje w formie umowy o pracę na zasadach określonych w art. 22 §1 ustawy z dnia 26 czerwca 1974 r. Kodeks pracy (tekst jedn. Dz. U. 2020 poz. 1320)</w:t>
      </w:r>
    </w:p>
    <w:p w14:paraId="3A33F2EB" w14:textId="77777777" w:rsidR="00050298" w:rsidRDefault="00050298" w:rsidP="001238B8">
      <w:pPr>
        <w:spacing w:after="0" w:line="360" w:lineRule="auto"/>
        <w:jc w:val="both"/>
        <w:rPr>
          <w:b/>
        </w:rPr>
      </w:pPr>
    </w:p>
    <w:p w14:paraId="4D8F3062" w14:textId="6CB6D02E" w:rsidR="00166002" w:rsidRPr="001238B8" w:rsidRDefault="00166002" w:rsidP="00A87D2D">
      <w:pPr>
        <w:pStyle w:val="Akapitzlist"/>
        <w:numPr>
          <w:ilvl w:val="0"/>
          <w:numId w:val="1"/>
        </w:numPr>
        <w:spacing w:after="0" w:line="360" w:lineRule="auto"/>
        <w:jc w:val="both"/>
        <w:rPr>
          <w:b/>
        </w:rPr>
      </w:pPr>
      <w:r w:rsidRPr="001238B8">
        <w:rPr>
          <w:b/>
        </w:rPr>
        <w:t>WYMAGANIA W ZAKRESIE ZATRUDNIENIA OSÓB, O KTÓRYCH MOWA W ART. 96 UST. 2 PKT 2 USTAWY PZP</w:t>
      </w:r>
    </w:p>
    <w:p w14:paraId="093FFB64" w14:textId="77777777" w:rsidR="00166002" w:rsidRDefault="00166002" w:rsidP="00436E80">
      <w:pPr>
        <w:spacing w:after="0" w:line="360" w:lineRule="auto"/>
        <w:jc w:val="both"/>
      </w:pPr>
      <w:r w:rsidRPr="00166002">
        <w:t>Zamawiający nie określa wymagań w zakresie zatrudnienia osób, o których mowa w art. 96 ust. 2 pkt 2 ustawy Pzp.</w:t>
      </w:r>
    </w:p>
    <w:p w14:paraId="007058E7" w14:textId="77777777" w:rsidR="001238B8" w:rsidRDefault="001238B8" w:rsidP="001238B8">
      <w:pPr>
        <w:spacing w:after="0" w:line="360" w:lineRule="auto"/>
        <w:jc w:val="both"/>
      </w:pPr>
    </w:p>
    <w:p w14:paraId="39308828" w14:textId="24B7CCF9" w:rsidR="00166002" w:rsidRPr="001238B8" w:rsidRDefault="00166002" w:rsidP="00A87D2D">
      <w:pPr>
        <w:pStyle w:val="Akapitzlist"/>
        <w:numPr>
          <w:ilvl w:val="0"/>
          <w:numId w:val="1"/>
        </w:numPr>
        <w:spacing w:after="0" w:line="360" w:lineRule="auto"/>
        <w:jc w:val="both"/>
        <w:rPr>
          <w:b/>
        </w:rPr>
      </w:pPr>
      <w:r w:rsidRPr="001238B8">
        <w:rPr>
          <w:b/>
        </w:rPr>
        <w:t>INFORMACJE O ZASTRZEŻENIU MOŻLIWOŚCI UBIEGANIA SIĘ O UDZIELENIE ZAMÓWIENIA WYŁĄCZNIE PRZEZ WYKONAWCÓW, O KTÓRYCH MOWA W ART. 94 USTAWY PZP</w:t>
      </w:r>
    </w:p>
    <w:p w14:paraId="4EF061B5" w14:textId="75FAFD9B" w:rsidR="001238B8" w:rsidRDefault="00166002" w:rsidP="001238B8">
      <w:pPr>
        <w:spacing w:after="0" w:line="360" w:lineRule="auto"/>
        <w:jc w:val="both"/>
      </w:pPr>
      <w:r w:rsidRPr="00166002">
        <w:t>Zamawiający nie zastrzega możliwości ubiegania się o udzielenie zamówienia wyłącznie przez wykonawców, o których mowa w art. 94 ustawy Pzp.</w:t>
      </w:r>
    </w:p>
    <w:p w14:paraId="38E01427" w14:textId="77777777" w:rsidR="00050298" w:rsidRDefault="00050298" w:rsidP="001238B8">
      <w:pPr>
        <w:spacing w:after="0" w:line="360" w:lineRule="auto"/>
        <w:jc w:val="both"/>
      </w:pPr>
    </w:p>
    <w:p w14:paraId="51E1EA0B" w14:textId="51090ACA" w:rsidR="00F17321" w:rsidRPr="001238B8" w:rsidRDefault="00F17321" w:rsidP="00A87D2D">
      <w:pPr>
        <w:pStyle w:val="Akapitzlist"/>
        <w:numPr>
          <w:ilvl w:val="0"/>
          <w:numId w:val="1"/>
        </w:numPr>
        <w:spacing w:after="0" w:line="360" w:lineRule="auto"/>
        <w:jc w:val="both"/>
        <w:rPr>
          <w:b/>
        </w:rPr>
      </w:pPr>
      <w:r w:rsidRPr="001238B8">
        <w:rPr>
          <w:b/>
        </w:rPr>
        <w:t>WYMAGANIA DOTYCZĄCE WADIUM</w:t>
      </w:r>
    </w:p>
    <w:p w14:paraId="62DC9624" w14:textId="77777777" w:rsidR="00F17321" w:rsidRDefault="00166002" w:rsidP="00436E80">
      <w:pPr>
        <w:spacing w:after="0" w:line="360" w:lineRule="auto"/>
        <w:jc w:val="both"/>
      </w:pPr>
      <w:r w:rsidRPr="00166002">
        <w:t>Zamawiający nie wymaga wniesienia wadium w przedmiotowym postępowaniu.</w:t>
      </w:r>
    </w:p>
    <w:p w14:paraId="533933DF" w14:textId="77777777" w:rsidR="001238B8" w:rsidRDefault="001238B8" w:rsidP="001238B8">
      <w:pPr>
        <w:spacing w:after="0" w:line="360" w:lineRule="auto"/>
        <w:jc w:val="both"/>
      </w:pPr>
    </w:p>
    <w:p w14:paraId="1315DBBC" w14:textId="15ED2234" w:rsidR="00F17321" w:rsidRPr="001238B8" w:rsidRDefault="00F17321" w:rsidP="00A87D2D">
      <w:pPr>
        <w:pStyle w:val="Akapitzlist"/>
        <w:numPr>
          <w:ilvl w:val="0"/>
          <w:numId w:val="1"/>
        </w:numPr>
        <w:spacing w:after="0" w:line="360" w:lineRule="auto"/>
        <w:jc w:val="both"/>
        <w:rPr>
          <w:b/>
        </w:rPr>
      </w:pPr>
      <w:r w:rsidRPr="001238B8">
        <w:rPr>
          <w:b/>
        </w:rPr>
        <w:t>ZABEZPIECZENIE NALEŻYTEGO WYKONANIA UMOWY</w:t>
      </w:r>
    </w:p>
    <w:p w14:paraId="0C8E23C5" w14:textId="5BC67CB9" w:rsidR="00F17321" w:rsidRDefault="007714F3" w:rsidP="007714F3">
      <w:pPr>
        <w:spacing w:after="0" w:line="360" w:lineRule="auto"/>
        <w:jc w:val="both"/>
      </w:pPr>
      <w:r>
        <w:t>Zamawiający nie wymaga wniesienia zabezpieczenia należytego wykonania umowy</w:t>
      </w:r>
      <w:r w:rsidR="00050298">
        <w:t xml:space="preserve">   </w:t>
      </w:r>
    </w:p>
    <w:p w14:paraId="284362EF" w14:textId="77777777" w:rsidR="00A55947" w:rsidRDefault="00A55947" w:rsidP="00A55947">
      <w:pPr>
        <w:pStyle w:val="Akapitzlist"/>
        <w:spacing w:after="0" w:line="360" w:lineRule="auto"/>
        <w:ind w:left="360"/>
        <w:jc w:val="both"/>
      </w:pPr>
    </w:p>
    <w:p w14:paraId="28AFEC20" w14:textId="4066225D" w:rsidR="00F17321" w:rsidRPr="001238B8" w:rsidRDefault="00F17321" w:rsidP="00A87D2D">
      <w:pPr>
        <w:pStyle w:val="Akapitzlist"/>
        <w:numPr>
          <w:ilvl w:val="0"/>
          <w:numId w:val="1"/>
        </w:numPr>
        <w:spacing w:after="0" w:line="360" w:lineRule="auto"/>
        <w:jc w:val="both"/>
        <w:rPr>
          <w:b/>
        </w:rPr>
      </w:pPr>
      <w:r w:rsidRPr="00F17321">
        <w:rPr>
          <w:b/>
        </w:rPr>
        <w:t>INFORMACJA O OBOWIĄZKU OSOBISTEGO WYKONANIA PRZEZ WYKONAWCĘ KLUCZOWYCH ZADAŃ</w:t>
      </w:r>
    </w:p>
    <w:p w14:paraId="2BB7CF62" w14:textId="29A0D9BC" w:rsidR="00167617" w:rsidRDefault="00166002" w:rsidP="00436E80">
      <w:pPr>
        <w:spacing w:after="0" w:line="360" w:lineRule="auto"/>
        <w:jc w:val="both"/>
      </w:pPr>
      <w:r w:rsidRPr="00166002">
        <w:t>Zamawiający nie ustala takiego</w:t>
      </w:r>
      <w:r w:rsidR="00F17321">
        <w:t xml:space="preserve"> obowiązku</w:t>
      </w:r>
    </w:p>
    <w:p w14:paraId="043BC195" w14:textId="25CE55AD" w:rsidR="00043202" w:rsidRPr="001238B8" w:rsidRDefault="00F17321" w:rsidP="00A87D2D">
      <w:pPr>
        <w:pStyle w:val="Akapitzlist"/>
        <w:numPr>
          <w:ilvl w:val="0"/>
          <w:numId w:val="1"/>
        </w:numPr>
        <w:spacing w:after="0" w:line="360" w:lineRule="auto"/>
        <w:jc w:val="both"/>
        <w:rPr>
          <w:rFonts w:eastAsia="Calibri" w:cstheme="minorHAnsi"/>
          <w:b/>
        </w:rPr>
      </w:pPr>
      <w:r w:rsidRPr="00D96993">
        <w:rPr>
          <w:rFonts w:eastAsia="Calibri" w:cstheme="minorHAnsi"/>
          <w:b/>
        </w:rPr>
        <w:lastRenderedPageBreak/>
        <w:t xml:space="preserve">ZASADA ZASTOSOWANIA KLAUZULI INFORMACYJNEJ Z ART. 13 </w:t>
      </w:r>
    </w:p>
    <w:p w14:paraId="6F919CCF" w14:textId="77777777" w:rsidR="00FB0D0D" w:rsidRPr="00043202" w:rsidRDefault="00FB0D0D" w:rsidP="00FB0D0D">
      <w:pPr>
        <w:spacing w:after="0" w:line="360" w:lineRule="auto"/>
        <w:jc w:val="both"/>
        <w:rPr>
          <w:rFonts w:cstheme="minorHAnsi"/>
        </w:rPr>
      </w:pPr>
      <w:r w:rsidRPr="00043202">
        <w:rPr>
          <w:rFonts w:cstheme="minorHAnsi"/>
        </w:rPr>
        <w:t>W związku z realizacją postanowień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p>
    <w:p w14:paraId="4039954E" w14:textId="77777777" w:rsidR="00FB0D0D" w:rsidRPr="008D7618" w:rsidRDefault="00FB0D0D" w:rsidP="00FB0D0D">
      <w:pPr>
        <w:pStyle w:val="Akapitzlist"/>
        <w:numPr>
          <w:ilvl w:val="0"/>
          <w:numId w:val="34"/>
        </w:numPr>
        <w:spacing w:after="0" w:line="360" w:lineRule="auto"/>
        <w:jc w:val="both"/>
        <w:rPr>
          <w:rFonts w:cstheme="minorHAnsi"/>
        </w:rPr>
      </w:pPr>
      <w:r w:rsidRPr="008D7618">
        <w:rPr>
          <w:rFonts w:cstheme="minorHAnsi"/>
          <w:b/>
        </w:rPr>
        <w:t xml:space="preserve"> Administrator danych osobowych:</w:t>
      </w:r>
      <w:r w:rsidRPr="008D7618">
        <w:rPr>
          <w:rFonts w:cstheme="minorHAnsi"/>
        </w:rPr>
        <w:t xml:space="preserve"> Administratorem Pani/Pana danych osobowych przetwarzanych w związku z prowadzonym postępowaniem o udzielenie zamówienia publicznego jest Samodzielny Publiczny Zakład Opieki Zdrowotnej w Węgrowie reprezentowany przez dyrektora. Z administratorem danych osobowych może się Pani/Pan kontaktować w następujący sposób: </w:t>
      </w:r>
      <w:r w:rsidRPr="008D7618">
        <w:rPr>
          <w:rFonts w:cstheme="minorHAnsi"/>
          <w:b/>
        </w:rPr>
        <w:t xml:space="preserve">listownie na adres: 07-100 Węgrów, ul. Kościuszki 15, drogą e-mail: </w:t>
      </w:r>
      <w:hyperlink r:id="rId24" w:history="1">
        <w:r w:rsidRPr="008D7618">
          <w:rPr>
            <w:rStyle w:val="Hipercze"/>
            <w:rFonts w:cstheme="minorHAnsi"/>
            <w:b/>
          </w:rPr>
          <w:t>sekretariat@spzoz.wegrow.pl</w:t>
        </w:r>
      </w:hyperlink>
      <w:r w:rsidRPr="008D7618">
        <w:rPr>
          <w:rFonts w:cstheme="minorHAnsi"/>
          <w:b/>
        </w:rPr>
        <w:t>, telefonicznie: 25 792 28 33.</w:t>
      </w:r>
    </w:p>
    <w:p w14:paraId="7C219E95" w14:textId="77777777" w:rsidR="00FB0D0D" w:rsidRPr="008D7618" w:rsidRDefault="00FB0D0D" w:rsidP="00FB0D0D">
      <w:pPr>
        <w:pStyle w:val="Akapitzlist"/>
        <w:numPr>
          <w:ilvl w:val="0"/>
          <w:numId w:val="34"/>
        </w:numPr>
        <w:spacing w:after="0" w:line="360" w:lineRule="auto"/>
        <w:jc w:val="both"/>
        <w:rPr>
          <w:rFonts w:cstheme="minorHAnsi"/>
        </w:rPr>
      </w:pPr>
      <w:r w:rsidRPr="008D7618">
        <w:rPr>
          <w:rFonts w:cstheme="minorHAnsi"/>
          <w:b/>
        </w:rPr>
        <w:t>Inspektor ochrony danych:</w:t>
      </w:r>
      <w:r w:rsidRPr="008D7618">
        <w:rPr>
          <w:rFonts w:cstheme="minorHAnsi"/>
        </w:rPr>
        <w:t xml:space="preserve"> Informujemy że na mocy art. 37 ust. 1 lit. a RODO administrator wyznaczył inspektora ochrony danych (IOD), który w jego imieniu nadzoruje sferę przetwarzania danych osobowych. Z IOD może się Pani/Pan kontaktować w następujący sposób: </w:t>
      </w:r>
      <w:r w:rsidRPr="008D7618">
        <w:rPr>
          <w:rFonts w:cstheme="minorHAnsi"/>
          <w:b/>
        </w:rPr>
        <w:t xml:space="preserve">listownie, kierując korespondencję z dopiskiem „Inspektor Ochrony Danych” na adres: 07-100 Węgrów, ul. Kościuszki 15, drogą e-mail: </w:t>
      </w:r>
      <w:hyperlink r:id="rId25" w:history="1">
        <w:r w:rsidRPr="008D7618">
          <w:rPr>
            <w:rStyle w:val="Hipercze"/>
            <w:rFonts w:cstheme="minorHAnsi"/>
            <w:b/>
          </w:rPr>
          <w:t>iod@spzoz.wegrow.pl</w:t>
        </w:r>
      </w:hyperlink>
      <w:r w:rsidRPr="008D7618">
        <w:rPr>
          <w:rFonts w:cstheme="minorHAnsi"/>
          <w:b/>
        </w:rPr>
        <w:t>, telefonicznie: 604 799 640.</w:t>
      </w:r>
      <w:r w:rsidRPr="008D7618">
        <w:rPr>
          <w:rFonts w:cstheme="minorHAnsi"/>
        </w:rPr>
        <w:t xml:space="preserve"> </w:t>
      </w:r>
    </w:p>
    <w:p w14:paraId="30CDC4BF" w14:textId="77777777" w:rsidR="00FB0D0D" w:rsidRPr="008D7618" w:rsidRDefault="00FB0D0D" w:rsidP="00FB0D0D">
      <w:pPr>
        <w:pStyle w:val="Akapitzlist"/>
        <w:numPr>
          <w:ilvl w:val="0"/>
          <w:numId w:val="34"/>
        </w:numPr>
        <w:spacing w:after="0" w:line="360" w:lineRule="auto"/>
        <w:jc w:val="both"/>
        <w:rPr>
          <w:rFonts w:cstheme="minorHAnsi"/>
        </w:rPr>
      </w:pPr>
      <w:r w:rsidRPr="008D7618">
        <w:rPr>
          <w:rFonts w:cstheme="minorHAnsi"/>
          <w:b/>
        </w:rPr>
        <w:t>Podstawa prawna i cel przetwarzania danych osobowych:</w:t>
      </w:r>
      <w:r w:rsidRPr="008D7618">
        <w:rPr>
          <w:rFonts w:cstheme="minorHAnsi"/>
        </w:rPr>
        <w:t xml:space="preserve"> Pani/Pana dane osobowe przetwarzane będą na podstawie: art. 6 ust. 1 lit. c RODO w zw. z art. 275 pkt 1 ustawy </w:t>
      </w:r>
      <w:r w:rsidRPr="008D7618">
        <w:rPr>
          <w:rFonts w:cstheme="minorHAnsi"/>
        </w:rPr>
        <w:br/>
        <w:t xml:space="preserve">z dnia 11 września 2019 r. Prawo zamówień publicznych w celu związanym </w:t>
      </w:r>
      <w:r w:rsidRPr="008D7618">
        <w:rPr>
          <w:rFonts w:cstheme="minorHAnsi"/>
        </w:rPr>
        <w:br/>
        <w:t>z przeprowadzeniem postępowania o udzielenie zamówienia publicznego prowadzonego w trybie podstawowym bez przeprowadzenia negocjacji.</w:t>
      </w:r>
    </w:p>
    <w:p w14:paraId="6101AEB9" w14:textId="77777777" w:rsidR="00FB0D0D" w:rsidRPr="00043202" w:rsidRDefault="00FB0D0D" w:rsidP="00FB0D0D">
      <w:pPr>
        <w:numPr>
          <w:ilvl w:val="0"/>
          <w:numId w:val="34"/>
        </w:numPr>
        <w:spacing w:after="0" w:line="360" w:lineRule="auto"/>
        <w:jc w:val="both"/>
        <w:rPr>
          <w:rFonts w:cstheme="minorHAnsi"/>
        </w:rPr>
      </w:pPr>
      <w:r w:rsidRPr="00043202">
        <w:rPr>
          <w:rFonts w:cstheme="minorHAnsi"/>
          <w:b/>
        </w:rPr>
        <w:t>Odbiorcy danych osobowych:</w:t>
      </w:r>
      <w:r w:rsidRPr="00043202">
        <w:rPr>
          <w:rFonts w:cstheme="minorHAnsi"/>
        </w:rPr>
        <w:t xml:space="preserve"> Odbiorcami Pani/Pana danych osobowych będą osoby lub podmioty, którym udostępniona zostanie dokumentacja postępowania w oparciu o art. 18 oraz art. 74 ustawy  z dnia 11 września 2019 r.– Prawo zamówień publicznych, dalej „ustawa Pzp”. Ponadto odbiorcami danych osobowych mogą być podmioty, z którymi administrator zawarł zapewniające bezpieczeństwo danych osobowych umowy powierzenia przetwarzania danych, w tym administratorzy systemów informatycznych i sieci komputerowych. Odbiorców tych obowiązuje klauzula zachowania w poufności pozyskanych w tych okolicznościach danych osobowych.</w:t>
      </w:r>
    </w:p>
    <w:p w14:paraId="1898D929" w14:textId="77777777" w:rsidR="00FB0D0D" w:rsidRPr="00043202" w:rsidRDefault="00FB0D0D" w:rsidP="00FB0D0D">
      <w:pPr>
        <w:numPr>
          <w:ilvl w:val="0"/>
          <w:numId w:val="34"/>
        </w:numPr>
        <w:spacing w:after="0" w:line="360" w:lineRule="auto"/>
        <w:jc w:val="both"/>
        <w:rPr>
          <w:rFonts w:cstheme="minorHAnsi"/>
        </w:rPr>
      </w:pPr>
      <w:r w:rsidRPr="00043202">
        <w:rPr>
          <w:rFonts w:cstheme="minorHAnsi"/>
          <w:b/>
        </w:rPr>
        <w:t xml:space="preserve">Okres, przez który będą przechowywyane dane osobowe: </w:t>
      </w:r>
      <w:r w:rsidRPr="00043202">
        <w:rPr>
          <w:rFonts w:cstheme="minorHAnsi"/>
        </w:rPr>
        <w:t>Pani/Pana dane osobowe będą przechowywane, zgodnie z art. 78 ust. 1 i 4 ustawy Pzp, przez okres 4 lat od dnia zakończenia postępowania o udzielenie zamówienia, a jeżeli czas trwania umowy przekracza 4 lata, okres przechowywania obejmuje cały czas trwania umowy.</w:t>
      </w:r>
    </w:p>
    <w:p w14:paraId="3ACFA73A" w14:textId="77777777" w:rsidR="00FB0D0D" w:rsidRPr="00043202" w:rsidRDefault="00FB0D0D" w:rsidP="00FB0D0D">
      <w:pPr>
        <w:numPr>
          <w:ilvl w:val="0"/>
          <w:numId w:val="34"/>
        </w:numPr>
        <w:spacing w:after="0" w:line="360" w:lineRule="auto"/>
        <w:jc w:val="both"/>
        <w:rPr>
          <w:rFonts w:cstheme="minorHAnsi"/>
        </w:rPr>
      </w:pPr>
      <w:r w:rsidRPr="00043202">
        <w:rPr>
          <w:rFonts w:cstheme="minorHAnsi"/>
          <w:b/>
        </w:rPr>
        <w:lastRenderedPageBreak/>
        <w:t>Obowiązek podania danych:</w:t>
      </w:r>
      <w:r w:rsidRPr="00043202">
        <w:rPr>
          <w:rFonts w:cstheme="minorHAnsi"/>
        </w:rPr>
        <w:t xml:space="preserve"> Obowiązek podania przez Panią/Pana danych osobowych jest wymogiem ustawowym określonym w przepisach ustawy Pzp, związanym z  udziałem w postępowaniu o udzielenie zamówienia publicznego; konsekwencje niepodania określonych danych wynikają z ustawy Pzp.</w:t>
      </w:r>
    </w:p>
    <w:p w14:paraId="4B4F31CA" w14:textId="77777777" w:rsidR="00FB0D0D" w:rsidRPr="00043202" w:rsidRDefault="00FB0D0D" w:rsidP="00FB0D0D">
      <w:pPr>
        <w:numPr>
          <w:ilvl w:val="0"/>
          <w:numId w:val="34"/>
        </w:numPr>
        <w:spacing w:after="0" w:line="360" w:lineRule="auto"/>
        <w:jc w:val="both"/>
        <w:rPr>
          <w:rFonts w:cstheme="minorHAnsi"/>
        </w:rPr>
      </w:pPr>
      <w:r w:rsidRPr="00043202">
        <w:rPr>
          <w:rFonts w:cstheme="minorHAnsi"/>
          <w:b/>
        </w:rPr>
        <w:t xml:space="preserve">Informacje o zautomatyzowanym podejmowaniu decyzji: </w:t>
      </w:r>
      <w:r w:rsidRPr="00043202">
        <w:rPr>
          <w:rFonts w:cstheme="minorHAnsi"/>
        </w:rPr>
        <w:t>W odniesieniu do Pani/Pana danych osobowych decyzje nie będą podejmowane w sposób zautomatyzowany, stosowanie do art. 22 RODO.</w:t>
      </w:r>
    </w:p>
    <w:p w14:paraId="3835E46E" w14:textId="77777777" w:rsidR="00FB0D0D" w:rsidRPr="00043202" w:rsidRDefault="00FB0D0D" w:rsidP="00FB0D0D">
      <w:pPr>
        <w:numPr>
          <w:ilvl w:val="0"/>
          <w:numId w:val="34"/>
        </w:numPr>
        <w:spacing w:after="0" w:line="360" w:lineRule="auto"/>
        <w:jc w:val="both"/>
        <w:rPr>
          <w:rFonts w:cstheme="minorHAnsi"/>
        </w:rPr>
      </w:pPr>
      <w:r w:rsidRPr="00043202">
        <w:rPr>
          <w:rFonts w:cstheme="minorHAnsi"/>
          <w:b/>
        </w:rPr>
        <w:t>Informacje o przekazywaniu danych osobowych:</w:t>
      </w:r>
      <w:r w:rsidRPr="00043202">
        <w:rPr>
          <w:rFonts w:cstheme="minorHAnsi"/>
        </w:rPr>
        <w:t xml:space="preserve"> Dane osobowe nie będą przekazywane do państw trzecich oraz organizacji międzynarodowych.</w:t>
      </w:r>
    </w:p>
    <w:p w14:paraId="068925D5" w14:textId="77777777" w:rsidR="00FB0D0D" w:rsidRPr="008D7618" w:rsidRDefault="00FB0D0D" w:rsidP="00FB0D0D">
      <w:pPr>
        <w:pStyle w:val="Akapitzlist"/>
        <w:numPr>
          <w:ilvl w:val="0"/>
          <w:numId w:val="34"/>
        </w:numPr>
        <w:spacing w:after="0" w:line="360" w:lineRule="auto"/>
        <w:jc w:val="both"/>
        <w:rPr>
          <w:rFonts w:cstheme="minorHAnsi"/>
        </w:rPr>
      </w:pPr>
      <w:r w:rsidRPr="008D7618">
        <w:rPr>
          <w:rFonts w:cstheme="minorHAnsi"/>
          <w:b/>
        </w:rPr>
        <w:t xml:space="preserve">Prawa osób, których dane dotyczą: </w:t>
      </w:r>
      <w:r w:rsidRPr="008D7618">
        <w:rPr>
          <w:rFonts w:cstheme="minorHAnsi"/>
        </w:rPr>
        <w:t>W związku z przetwarzaniem Pani/Pana danych osobowych przysługuje Pani/Panu:</w:t>
      </w:r>
    </w:p>
    <w:p w14:paraId="567D15FF" w14:textId="77777777" w:rsidR="00FB0D0D" w:rsidRPr="008D7618" w:rsidRDefault="00FB0D0D" w:rsidP="00FB0D0D">
      <w:pPr>
        <w:pStyle w:val="Akapitzlist"/>
        <w:numPr>
          <w:ilvl w:val="1"/>
          <w:numId w:val="34"/>
        </w:numPr>
        <w:spacing w:after="0" w:line="360" w:lineRule="auto"/>
        <w:jc w:val="both"/>
        <w:rPr>
          <w:rFonts w:cstheme="minorHAnsi"/>
        </w:rPr>
      </w:pPr>
      <w:r w:rsidRPr="008D7618">
        <w:rPr>
          <w:rFonts w:cstheme="minorHAnsi"/>
        </w:rPr>
        <w:t xml:space="preserve">na podstawie art. 15 RODO prawo dostępu do danych osobowych Pani/Pana dotyczących </w:t>
      </w:r>
      <w:r w:rsidRPr="008D7618">
        <w:rPr>
          <w:rFonts w:cstheme="minorHAnsi"/>
          <w:i/>
        </w:rPr>
        <w:t>(w przypadku skorzystania przez osobę, której dane są przetwarzane przez zamawiającego z uprawnienia, o którym mowa w art. 15 ust. 1-3 RODO, zamawiający może zażądać od osoby występującej w wnioskiem wskazania dodatkowych informacji mających na celu sprecyzowanie nazwy lub daty zakończenia postępowania o udzielenie zamówienia publicznego)</w:t>
      </w:r>
      <w:r w:rsidRPr="008D7618">
        <w:rPr>
          <w:rFonts w:cstheme="minorHAnsi"/>
        </w:rPr>
        <w:t>;</w:t>
      </w:r>
    </w:p>
    <w:p w14:paraId="17C1CBA1" w14:textId="77777777" w:rsidR="00FB0D0D" w:rsidRPr="008D7618" w:rsidRDefault="00FB0D0D" w:rsidP="00FB0D0D">
      <w:pPr>
        <w:pStyle w:val="Akapitzlist"/>
        <w:numPr>
          <w:ilvl w:val="1"/>
          <w:numId w:val="34"/>
        </w:numPr>
        <w:spacing w:after="0" w:line="360" w:lineRule="auto"/>
        <w:jc w:val="both"/>
        <w:rPr>
          <w:rFonts w:cstheme="minorHAnsi"/>
        </w:rPr>
      </w:pPr>
      <w:r w:rsidRPr="008D7618">
        <w:rPr>
          <w:rFonts w:cstheme="minorHAnsi"/>
        </w:rPr>
        <w:t xml:space="preserve">na podstawie art. 16 RODO prawo do sprostowania Pani/Pana danych osobowych </w:t>
      </w:r>
      <w:r w:rsidRPr="008D7618">
        <w:rPr>
          <w:rFonts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D7618">
        <w:rPr>
          <w:rFonts w:cstheme="minorHAnsi"/>
        </w:rPr>
        <w:t>;</w:t>
      </w:r>
    </w:p>
    <w:p w14:paraId="00AD99DD" w14:textId="77777777" w:rsidR="00FB0D0D" w:rsidRPr="008D7618" w:rsidRDefault="00FB0D0D" w:rsidP="00FB0D0D">
      <w:pPr>
        <w:pStyle w:val="Akapitzlist"/>
        <w:numPr>
          <w:ilvl w:val="1"/>
          <w:numId w:val="34"/>
        </w:numPr>
        <w:spacing w:after="0" w:line="360" w:lineRule="auto"/>
        <w:jc w:val="both"/>
        <w:rPr>
          <w:rFonts w:cstheme="minorHAnsi"/>
        </w:rPr>
      </w:pPr>
      <w:r w:rsidRPr="008D7618">
        <w:rPr>
          <w:rFonts w:cstheme="minorHAnsi"/>
        </w:rPr>
        <w:t xml:space="preserve"> na podstawie art. 18 RODO prawo żądania od administratora ograniczenia przetwarzania danych osobowych z zastrzeżeniem przypadków, o których mowa w art. 18 ust. 2 RODO </w:t>
      </w:r>
      <w:r w:rsidRPr="008D7618">
        <w:rPr>
          <w:rFonts w:cstheme="minorHAnsi"/>
          <w:i/>
        </w:rPr>
        <w:t>(wniesienie żądania nie ogranicza przetwarzania danych do czasu zakończenia postępowania; w przypadku jeśli wniesienie żądania spowoduje ograniczenie danych osobowych zawartych w protokole postępowania lub załącznikach do tego protokołu, od dnia zakończenia postępowania o udzielenie zamówienia publicznego zamawiający nie udziela tych danych, chyba że zachodzą przesłanki z art. 18 ust. 2 RODO)</w:t>
      </w:r>
      <w:r w:rsidRPr="008D7618">
        <w:rPr>
          <w:rFonts w:cstheme="minorHAnsi"/>
        </w:rPr>
        <w:t>.</w:t>
      </w:r>
    </w:p>
    <w:p w14:paraId="1EF45382" w14:textId="04595157" w:rsidR="00FB0D0D" w:rsidRPr="00043202" w:rsidRDefault="00FB0D0D" w:rsidP="00FB0D0D">
      <w:pPr>
        <w:numPr>
          <w:ilvl w:val="0"/>
          <w:numId w:val="34"/>
        </w:numPr>
        <w:spacing w:after="0" w:line="360" w:lineRule="auto"/>
        <w:jc w:val="both"/>
        <w:rPr>
          <w:rFonts w:cstheme="minorHAnsi"/>
        </w:rPr>
      </w:pPr>
      <w:r w:rsidRPr="00043202">
        <w:rPr>
          <w:rFonts w:cstheme="minorHAnsi"/>
          <w:b/>
        </w:rPr>
        <w:t xml:space="preserve">Prawo wniesienia skargi do organu nadzorczego: </w:t>
      </w:r>
      <w:r w:rsidRPr="00043202">
        <w:rPr>
          <w:rFonts w:cstheme="minorHAnsi"/>
        </w:rPr>
        <w:t xml:space="preserve">Na niezgodne z prawem przetwarzanie przez administratora Pani/Pana danych osobowych przysługuje Pani/Panu prawo wniesienia skargi do </w:t>
      </w:r>
      <w:r w:rsidRPr="00043202">
        <w:rPr>
          <w:rFonts w:cstheme="minorHAnsi"/>
          <w:b/>
        </w:rPr>
        <w:t xml:space="preserve">Prezesa Urzędu Ochrony Danych Osobowych </w:t>
      </w:r>
      <w:r w:rsidRPr="00043202">
        <w:rPr>
          <w:rFonts w:cstheme="minorHAnsi"/>
        </w:rPr>
        <w:t>na adres: 00-193 Warszawa, ul. Stawki 2.</w:t>
      </w:r>
    </w:p>
    <w:p w14:paraId="1E3459C1" w14:textId="77777777" w:rsidR="00FB0D0D" w:rsidRPr="00043202" w:rsidRDefault="00FB0D0D" w:rsidP="00FB0D0D">
      <w:pPr>
        <w:spacing w:after="0" w:line="360" w:lineRule="auto"/>
        <w:jc w:val="both"/>
        <w:rPr>
          <w:rFonts w:cstheme="minorHAnsi"/>
        </w:rPr>
      </w:pPr>
    </w:p>
    <w:p w14:paraId="10B32475" w14:textId="77158285" w:rsidR="009A2F6A" w:rsidRPr="00FB0D0D" w:rsidRDefault="00FB0D0D" w:rsidP="001238B8">
      <w:pPr>
        <w:spacing w:after="0" w:line="360" w:lineRule="auto"/>
        <w:jc w:val="both"/>
        <w:rPr>
          <w:rFonts w:cstheme="minorHAnsi"/>
        </w:rPr>
      </w:pPr>
      <w:r w:rsidRPr="00043202">
        <w:rPr>
          <w:rFonts w:cstheme="minorHAnsi"/>
        </w:rPr>
        <w:t xml:space="preserve">Zamawiający informuje, że wykonawca jest zobowiązany do wypełnienia obowiązku informacyjnego wynikającego z art. 14 RODO względem osób fizycznych, których dane przekazuje zamawiającemu i </w:t>
      </w:r>
      <w:r w:rsidRPr="00043202">
        <w:rPr>
          <w:rFonts w:cstheme="minorHAnsi"/>
        </w:rPr>
        <w:lastRenderedPageBreak/>
        <w:t xml:space="preserve">których dane pośrednio pozyskał, chyba że ma zastosowanie co najmniej jedno z wyłączeń, o których mowa w art. 14 ust. 5 RODO. </w:t>
      </w:r>
    </w:p>
    <w:p w14:paraId="0FE414B0" w14:textId="74F12E0F" w:rsidR="00F17321" w:rsidRPr="001238B8" w:rsidRDefault="00F17321" w:rsidP="00A87D2D">
      <w:pPr>
        <w:pStyle w:val="Akapitzlist"/>
        <w:numPr>
          <w:ilvl w:val="0"/>
          <w:numId w:val="1"/>
        </w:numPr>
        <w:spacing w:after="0" w:line="360" w:lineRule="auto"/>
        <w:jc w:val="both"/>
        <w:rPr>
          <w:b/>
        </w:rPr>
      </w:pPr>
      <w:r w:rsidRPr="001238B8">
        <w:rPr>
          <w:b/>
        </w:rPr>
        <w:t xml:space="preserve">ZAŁĄCZNIKI </w:t>
      </w:r>
    </w:p>
    <w:p w14:paraId="36C3703B" w14:textId="3174F425" w:rsidR="00E575F2" w:rsidRDefault="00E575F2" w:rsidP="00513090">
      <w:pPr>
        <w:pStyle w:val="Akapitzlist"/>
        <w:numPr>
          <w:ilvl w:val="0"/>
          <w:numId w:val="33"/>
        </w:numPr>
        <w:spacing w:after="0" w:line="360" w:lineRule="auto"/>
        <w:jc w:val="both"/>
      </w:pPr>
      <w:r>
        <w:t>Załącznik nr 1 – Formularz ofertow</w:t>
      </w:r>
      <w:r w:rsidR="007714F3">
        <w:t xml:space="preserve">o – cenowy </w:t>
      </w:r>
    </w:p>
    <w:p w14:paraId="49A532CE" w14:textId="6C4A7A02" w:rsidR="003855A4" w:rsidRDefault="007714F3" w:rsidP="007714F3">
      <w:pPr>
        <w:pStyle w:val="Akapitzlist"/>
        <w:numPr>
          <w:ilvl w:val="0"/>
          <w:numId w:val="33"/>
        </w:numPr>
        <w:spacing w:after="0" w:line="360" w:lineRule="auto"/>
        <w:jc w:val="both"/>
      </w:pPr>
      <w:r>
        <w:t xml:space="preserve">Załącznik nr 2 </w:t>
      </w:r>
      <w:r w:rsidR="003855A4">
        <w:t xml:space="preserve"> – </w:t>
      </w:r>
      <w:r w:rsidR="000C7FB5" w:rsidRPr="000C7FB5">
        <w:t>Oświadczenie Wykonawcy art. 125 ust. 1 Pzp</w:t>
      </w:r>
    </w:p>
    <w:p w14:paraId="3AB2D7DD" w14:textId="77777777" w:rsidR="0097446B" w:rsidRDefault="00E61798" w:rsidP="00513090">
      <w:pPr>
        <w:pStyle w:val="Akapitzlist"/>
        <w:numPr>
          <w:ilvl w:val="0"/>
          <w:numId w:val="33"/>
        </w:numPr>
        <w:spacing w:after="0" w:line="360" w:lineRule="auto"/>
        <w:jc w:val="both"/>
      </w:pPr>
      <w:r>
        <w:t xml:space="preserve">Załącznik nr </w:t>
      </w:r>
      <w:r w:rsidR="007714F3">
        <w:t>3</w:t>
      </w:r>
      <w:r>
        <w:t xml:space="preserve"> – </w:t>
      </w:r>
      <w:r w:rsidR="00B33A8B">
        <w:t>Wykaz osób</w:t>
      </w:r>
    </w:p>
    <w:p w14:paraId="5BB70926" w14:textId="77777777" w:rsidR="0097446B" w:rsidRDefault="0097446B" w:rsidP="00513090">
      <w:pPr>
        <w:pStyle w:val="Akapitzlist"/>
        <w:numPr>
          <w:ilvl w:val="0"/>
          <w:numId w:val="33"/>
        </w:numPr>
        <w:spacing w:after="0" w:line="360" w:lineRule="auto"/>
        <w:jc w:val="both"/>
      </w:pPr>
      <w:r>
        <w:t>Załącznik nr 4 – Oświadczenie podmiotu udostępniającego zasoby</w:t>
      </w:r>
    </w:p>
    <w:p w14:paraId="5405C719" w14:textId="51F74D0B" w:rsidR="00E61798" w:rsidRDefault="0097446B" w:rsidP="00513090">
      <w:pPr>
        <w:pStyle w:val="Akapitzlist"/>
        <w:numPr>
          <w:ilvl w:val="0"/>
          <w:numId w:val="33"/>
        </w:numPr>
        <w:spacing w:after="0" w:line="360" w:lineRule="auto"/>
        <w:jc w:val="both"/>
      </w:pPr>
      <w:r>
        <w:t xml:space="preserve">Załącznik nr 5 – </w:t>
      </w:r>
      <w:r w:rsidR="008B3FA4" w:rsidRPr="008B3FA4">
        <w:t>Projekt umowy</w:t>
      </w:r>
    </w:p>
    <w:p w14:paraId="66D08ED0" w14:textId="1C63ABD3" w:rsidR="00F17321" w:rsidRPr="00F17321" w:rsidRDefault="00F17321" w:rsidP="00436E80">
      <w:pPr>
        <w:pStyle w:val="Akapitzlist"/>
        <w:spacing w:after="0" w:line="360" w:lineRule="auto"/>
        <w:ind w:left="113"/>
        <w:jc w:val="both"/>
      </w:pPr>
    </w:p>
    <w:sectPr w:rsidR="00F17321" w:rsidRPr="00F17321">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1A88A" w14:textId="77777777" w:rsidR="00745B31" w:rsidRDefault="00745B31" w:rsidP="00B11AE7">
      <w:pPr>
        <w:spacing w:after="0" w:line="240" w:lineRule="auto"/>
      </w:pPr>
      <w:r>
        <w:separator/>
      </w:r>
    </w:p>
  </w:endnote>
  <w:endnote w:type="continuationSeparator" w:id="0">
    <w:p w14:paraId="7ABC3FA8" w14:textId="77777777" w:rsidR="00745B31" w:rsidRDefault="00745B31"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860674"/>
      <w:docPartObj>
        <w:docPartGallery w:val="Page Numbers (Bottom of Page)"/>
        <w:docPartUnique/>
      </w:docPartObj>
    </w:sdtPr>
    <w:sdtEndPr/>
    <w:sdtContent>
      <w:p w14:paraId="013E229B" w14:textId="2D7AE0ED" w:rsidR="00CA4EC7" w:rsidRDefault="00CA4EC7">
        <w:pPr>
          <w:pStyle w:val="Stopka"/>
          <w:jc w:val="center"/>
        </w:pPr>
        <w:r>
          <w:fldChar w:fldCharType="begin"/>
        </w:r>
        <w:r>
          <w:instrText>PAGE   \* MERGEFORMAT</w:instrText>
        </w:r>
        <w:r>
          <w:fldChar w:fldCharType="separate"/>
        </w:r>
        <w:r w:rsidR="001939A4">
          <w:rPr>
            <w:noProof/>
          </w:rPr>
          <w:t>21</w:t>
        </w:r>
        <w:r>
          <w:fldChar w:fldCharType="end"/>
        </w:r>
      </w:p>
    </w:sdtContent>
  </w:sdt>
  <w:p w14:paraId="47C25618" w14:textId="77777777" w:rsidR="00CA4EC7" w:rsidRDefault="00CA4EC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1FF50" w14:textId="77777777" w:rsidR="00745B31" w:rsidRDefault="00745B31" w:rsidP="00B11AE7">
      <w:pPr>
        <w:spacing w:after="0" w:line="240" w:lineRule="auto"/>
      </w:pPr>
      <w:r>
        <w:separator/>
      </w:r>
    </w:p>
  </w:footnote>
  <w:footnote w:type="continuationSeparator" w:id="0">
    <w:p w14:paraId="4B0B2C9C" w14:textId="77777777" w:rsidR="00745B31" w:rsidRDefault="00745B31"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67DC8" w14:textId="77777777" w:rsidR="00CA4EC7" w:rsidRDefault="00CA4EC7">
    <w:pPr>
      <w:pStyle w:val="Nagwek"/>
    </w:pPr>
    <w:r w:rsidRPr="00B11AE7">
      <w:rPr>
        <w:rFonts w:ascii="Calibri" w:eastAsia="Calibri" w:hAnsi="Calibri" w:cs="Times New Roman"/>
        <w:noProof/>
        <w:lang w:eastAsia="pl-PL"/>
      </w:rPr>
      <w:drawing>
        <wp:inline distT="0" distB="0" distL="0" distR="0" wp14:anchorId="13604D78" wp14:editId="7088C18B">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1CB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204F16"/>
    <w:multiLevelType w:val="hybridMultilevel"/>
    <w:tmpl w:val="9E2EE752"/>
    <w:lvl w:ilvl="0" w:tplc="938A8E2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6CA36BD"/>
    <w:multiLevelType w:val="multilevel"/>
    <w:tmpl w:val="FE14EB6E"/>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2C03F9"/>
    <w:multiLevelType w:val="multilevel"/>
    <w:tmpl w:val="995E2CA0"/>
    <w:lvl w:ilvl="0">
      <w:start w:val="1"/>
      <w:numFmt w:val="decimal"/>
      <w:lvlText w:val="%1."/>
      <w:lvlJc w:val="left"/>
      <w:pPr>
        <w:ind w:left="360" w:hanging="360"/>
      </w:pPr>
      <w:rPr>
        <w:rFonts w:hint="default"/>
        <w:b w:val="0"/>
        <w:bCs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113EB4"/>
    <w:multiLevelType w:val="multilevel"/>
    <w:tmpl w:val="685AD02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72574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19019A"/>
    <w:multiLevelType w:val="multilevel"/>
    <w:tmpl w:val="3BEE8A24"/>
    <w:lvl w:ilvl="0">
      <w:start w:val="1"/>
      <w:numFmt w:val="decimal"/>
      <w:lvlText w:val="%1."/>
      <w:lvlJc w:val="left"/>
      <w:pPr>
        <w:ind w:left="720" w:hanging="360"/>
      </w:pPr>
      <w:rPr>
        <w:rFonts w:asciiTheme="minorHAnsi" w:eastAsiaTheme="minorHAnsi" w:hAnsiTheme="minorHAnsi" w:cs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2" w15:restartNumberingAfterBreak="0">
    <w:nsid w:val="23F823CC"/>
    <w:multiLevelType w:val="multilevel"/>
    <w:tmpl w:val="E34CA18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6F52C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9E0E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86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632BB1"/>
    <w:multiLevelType w:val="multilevel"/>
    <w:tmpl w:val="9FD2E2F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E77927"/>
    <w:multiLevelType w:val="multilevel"/>
    <w:tmpl w:val="685AD02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591D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A016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5F08FE"/>
    <w:multiLevelType w:val="multilevel"/>
    <w:tmpl w:val="A950DC34"/>
    <w:lvl w:ilvl="0">
      <w:start w:val="1"/>
      <w:numFmt w:val="decimal"/>
      <w:lvlText w:val="%1."/>
      <w:lvlJc w:val="left"/>
      <w:pPr>
        <w:ind w:left="360" w:hanging="360"/>
      </w:pPr>
      <w:rPr>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774946"/>
    <w:multiLevelType w:val="multilevel"/>
    <w:tmpl w:val="188E5C30"/>
    <w:lvl w:ilvl="0">
      <w:start w:val="1"/>
      <w:numFmt w:val="decimal"/>
      <w:lvlText w:val="%1."/>
      <w:lvlJc w:val="left"/>
      <w:pPr>
        <w:tabs>
          <w:tab w:val="num" w:pos="0"/>
        </w:tabs>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15:restartNumberingAfterBreak="0">
    <w:nsid w:val="419C339B"/>
    <w:multiLevelType w:val="multilevel"/>
    <w:tmpl w:val="9FD2E2F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62034E"/>
    <w:multiLevelType w:val="hybridMultilevel"/>
    <w:tmpl w:val="EDECFD7A"/>
    <w:lvl w:ilvl="0" w:tplc="CBF046C6">
      <w:start w:val="1"/>
      <w:numFmt w:val="upperRoman"/>
      <w:lvlText w:val="%1."/>
      <w:lvlJc w:val="righ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A90326"/>
    <w:multiLevelType w:val="multilevel"/>
    <w:tmpl w:val="17E6575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0" w15:restartNumberingAfterBreak="0">
    <w:nsid w:val="52EC6D88"/>
    <w:multiLevelType w:val="multilevel"/>
    <w:tmpl w:val="9FD2E2F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8AD3B63"/>
    <w:multiLevelType w:val="multilevel"/>
    <w:tmpl w:val="9FD2E2F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A622A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3E516C8"/>
    <w:multiLevelType w:val="hybridMultilevel"/>
    <w:tmpl w:val="345043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CF362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1C574D"/>
    <w:multiLevelType w:val="hybridMultilevel"/>
    <w:tmpl w:val="79FE803A"/>
    <w:lvl w:ilvl="0" w:tplc="C6C88DA6">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8" w15:restartNumberingAfterBreak="0">
    <w:nsid w:val="704275F9"/>
    <w:multiLevelType w:val="multilevel"/>
    <w:tmpl w:val="5A7A946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307265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6A208BB"/>
    <w:multiLevelType w:val="multilevel"/>
    <w:tmpl w:val="9FD2E2F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EF018E4"/>
    <w:multiLevelType w:val="hybridMultilevel"/>
    <w:tmpl w:val="76EA4A96"/>
    <w:lvl w:ilvl="0" w:tplc="06F4F786">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num w:numId="1">
    <w:abstractNumId w:val="27"/>
  </w:num>
  <w:num w:numId="2">
    <w:abstractNumId w:val="4"/>
  </w:num>
  <w:num w:numId="3">
    <w:abstractNumId w:val="21"/>
  </w:num>
  <w:num w:numId="4">
    <w:abstractNumId w:val="29"/>
  </w:num>
  <w:num w:numId="5">
    <w:abstractNumId w:val="2"/>
  </w:num>
  <w:num w:numId="6">
    <w:abstractNumId w:val="7"/>
  </w:num>
  <w:num w:numId="7">
    <w:abstractNumId w:val="3"/>
  </w:num>
  <w:num w:numId="8">
    <w:abstractNumId w:val="11"/>
  </w:num>
  <w:num w:numId="9">
    <w:abstractNumId w:val="35"/>
  </w:num>
  <w:num w:numId="10">
    <w:abstractNumId w:val="33"/>
  </w:num>
  <w:num w:numId="11">
    <w:abstractNumId w:val="22"/>
  </w:num>
  <w:num w:numId="12">
    <w:abstractNumId w:val="15"/>
  </w:num>
  <w:num w:numId="13">
    <w:abstractNumId w:val="5"/>
  </w:num>
  <w:num w:numId="14">
    <w:abstractNumId w:val="19"/>
  </w:num>
  <w:num w:numId="15">
    <w:abstractNumId w:val="25"/>
  </w:num>
  <w:num w:numId="16">
    <w:abstractNumId w:val="26"/>
  </w:num>
  <w:num w:numId="17">
    <w:abstractNumId w:val="38"/>
  </w:num>
  <w:num w:numId="18">
    <w:abstractNumId w:val="32"/>
  </w:num>
  <w:num w:numId="19">
    <w:abstractNumId w:val="16"/>
  </w:num>
  <w:num w:numId="20">
    <w:abstractNumId w:val="10"/>
  </w:num>
  <w:num w:numId="21">
    <w:abstractNumId w:val="34"/>
  </w:num>
  <w:num w:numId="22">
    <w:abstractNumId w:val="20"/>
  </w:num>
  <w:num w:numId="23">
    <w:abstractNumId w:val="6"/>
  </w:num>
  <w:num w:numId="24">
    <w:abstractNumId w:val="12"/>
  </w:num>
  <w:num w:numId="25">
    <w:abstractNumId w:val="30"/>
  </w:num>
  <w:num w:numId="26">
    <w:abstractNumId w:val="40"/>
  </w:num>
  <w:num w:numId="27">
    <w:abstractNumId w:val="23"/>
  </w:num>
  <w:num w:numId="28">
    <w:abstractNumId w:val="14"/>
  </w:num>
  <w:num w:numId="29">
    <w:abstractNumId w:val="24"/>
  </w:num>
  <w:num w:numId="30">
    <w:abstractNumId w:val="8"/>
  </w:num>
  <w:num w:numId="31">
    <w:abstractNumId w:val="18"/>
  </w:num>
  <w:num w:numId="32">
    <w:abstractNumId w:val="39"/>
  </w:num>
  <w:num w:numId="33">
    <w:abstractNumId w:val="36"/>
  </w:num>
  <w:num w:numId="34">
    <w:abstractNumId w:val="28"/>
  </w:num>
  <w:num w:numId="35">
    <w:abstractNumId w:val="1"/>
  </w:num>
  <w:num w:numId="36">
    <w:abstractNumId w:val="9"/>
  </w:num>
  <w:num w:numId="37">
    <w:abstractNumId w:val="37"/>
  </w:num>
  <w:num w:numId="38">
    <w:abstractNumId w:val="13"/>
  </w:num>
  <w:num w:numId="39">
    <w:abstractNumId w:val="0"/>
  </w:num>
  <w:num w:numId="40">
    <w:abstractNumId w:val="31"/>
  </w:num>
  <w:num w:numId="41">
    <w:abstractNumId w:val="17"/>
  </w:num>
  <w:num w:numId="42">
    <w:abstractNumId w:val="4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9F"/>
    <w:rsid w:val="00002120"/>
    <w:rsid w:val="000064FF"/>
    <w:rsid w:val="00010017"/>
    <w:rsid w:val="0001540F"/>
    <w:rsid w:val="00016C9E"/>
    <w:rsid w:val="00017661"/>
    <w:rsid w:val="000214D0"/>
    <w:rsid w:val="00022064"/>
    <w:rsid w:val="00022423"/>
    <w:rsid w:val="000244BD"/>
    <w:rsid w:val="00032753"/>
    <w:rsid w:val="00033491"/>
    <w:rsid w:val="00043202"/>
    <w:rsid w:val="00047B02"/>
    <w:rsid w:val="00050298"/>
    <w:rsid w:val="0008033A"/>
    <w:rsid w:val="00081DDA"/>
    <w:rsid w:val="00083A4B"/>
    <w:rsid w:val="00091202"/>
    <w:rsid w:val="000926A2"/>
    <w:rsid w:val="000A2047"/>
    <w:rsid w:val="000B113D"/>
    <w:rsid w:val="000C44A9"/>
    <w:rsid w:val="000C5489"/>
    <w:rsid w:val="000C7FB5"/>
    <w:rsid w:val="000E25D6"/>
    <w:rsid w:val="000E34F3"/>
    <w:rsid w:val="000F3D12"/>
    <w:rsid w:val="0012321E"/>
    <w:rsid w:val="001238B8"/>
    <w:rsid w:val="00124C80"/>
    <w:rsid w:val="00141023"/>
    <w:rsid w:val="00153B75"/>
    <w:rsid w:val="001613C0"/>
    <w:rsid w:val="00163A16"/>
    <w:rsid w:val="00163E6B"/>
    <w:rsid w:val="00166002"/>
    <w:rsid w:val="00167617"/>
    <w:rsid w:val="00184BDF"/>
    <w:rsid w:val="00192133"/>
    <w:rsid w:val="001939A4"/>
    <w:rsid w:val="001A250C"/>
    <w:rsid w:val="001A4B59"/>
    <w:rsid w:val="001A4B77"/>
    <w:rsid w:val="001A7564"/>
    <w:rsid w:val="001B5439"/>
    <w:rsid w:val="001C050D"/>
    <w:rsid w:val="001D171A"/>
    <w:rsid w:val="001D56DF"/>
    <w:rsid w:val="001D7525"/>
    <w:rsid w:val="001F0B1F"/>
    <w:rsid w:val="001F510D"/>
    <w:rsid w:val="00207653"/>
    <w:rsid w:val="00207ABD"/>
    <w:rsid w:val="00213377"/>
    <w:rsid w:val="002300B4"/>
    <w:rsid w:val="00231AF0"/>
    <w:rsid w:val="00243465"/>
    <w:rsid w:val="00247357"/>
    <w:rsid w:val="0025662E"/>
    <w:rsid w:val="0026117C"/>
    <w:rsid w:val="00264229"/>
    <w:rsid w:val="002715C7"/>
    <w:rsid w:val="002733A6"/>
    <w:rsid w:val="0027459C"/>
    <w:rsid w:val="0028054E"/>
    <w:rsid w:val="002812EE"/>
    <w:rsid w:val="002923F9"/>
    <w:rsid w:val="00294743"/>
    <w:rsid w:val="0029771C"/>
    <w:rsid w:val="00297F04"/>
    <w:rsid w:val="002A151C"/>
    <w:rsid w:val="002B08FC"/>
    <w:rsid w:val="002C1F55"/>
    <w:rsid w:val="002E15D5"/>
    <w:rsid w:val="002E1DEE"/>
    <w:rsid w:val="0030104F"/>
    <w:rsid w:val="00303287"/>
    <w:rsid w:val="00310EA8"/>
    <w:rsid w:val="00317D22"/>
    <w:rsid w:val="00335698"/>
    <w:rsid w:val="0035202D"/>
    <w:rsid w:val="00353C60"/>
    <w:rsid w:val="00362214"/>
    <w:rsid w:val="00363333"/>
    <w:rsid w:val="00367A98"/>
    <w:rsid w:val="00371586"/>
    <w:rsid w:val="003855A4"/>
    <w:rsid w:val="00386D9B"/>
    <w:rsid w:val="003A28AE"/>
    <w:rsid w:val="003A7B76"/>
    <w:rsid w:val="003B1924"/>
    <w:rsid w:val="003F2A9D"/>
    <w:rsid w:val="003F7B55"/>
    <w:rsid w:val="004031EB"/>
    <w:rsid w:val="00412E72"/>
    <w:rsid w:val="00417D32"/>
    <w:rsid w:val="00417F3A"/>
    <w:rsid w:val="00422B21"/>
    <w:rsid w:val="00425EED"/>
    <w:rsid w:val="00430E5F"/>
    <w:rsid w:val="00436E80"/>
    <w:rsid w:val="00446548"/>
    <w:rsid w:val="00450CFE"/>
    <w:rsid w:val="004554CB"/>
    <w:rsid w:val="00476FC5"/>
    <w:rsid w:val="004770A2"/>
    <w:rsid w:val="0048400C"/>
    <w:rsid w:val="00493BAF"/>
    <w:rsid w:val="004A5ACA"/>
    <w:rsid w:val="004C6FA3"/>
    <w:rsid w:val="004D23E4"/>
    <w:rsid w:val="004D2E5E"/>
    <w:rsid w:val="004E7C89"/>
    <w:rsid w:val="004F10D7"/>
    <w:rsid w:val="004F1EF8"/>
    <w:rsid w:val="005066C6"/>
    <w:rsid w:val="005067C7"/>
    <w:rsid w:val="00507BFF"/>
    <w:rsid w:val="0051135C"/>
    <w:rsid w:val="00511FCC"/>
    <w:rsid w:val="00513090"/>
    <w:rsid w:val="005167F3"/>
    <w:rsid w:val="00532D08"/>
    <w:rsid w:val="00540739"/>
    <w:rsid w:val="00575456"/>
    <w:rsid w:val="0057603E"/>
    <w:rsid w:val="005873F0"/>
    <w:rsid w:val="00590EC1"/>
    <w:rsid w:val="00592281"/>
    <w:rsid w:val="005A03F5"/>
    <w:rsid w:val="005A6514"/>
    <w:rsid w:val="005B067A"/>
    <w:rsid w:val="005D36F2"/>
    <w:rsid w:val="005F3BE6"/>
    <w:rsid w:val="005F748F"/>
    <w:rsid w:val="006023B9"/>
    <w:rsid w:val="00610A99"/>
    <w:rsid w:val="00620C07"/>
    <w:rsid w:val="0063133E"/>
    <w:rsid w:val="006451FD"/>
    <w:rsid w:val="006455B6"/>
    <w:rsid w:val="00651107"/>
    <w:rsid w:val="00657A9E"/>
    <w:rsid w:val="006704DE"/>
    <w:rsid w:val="0068368B"/>
    <w:rsid w:val="00694E91"/>
    <w:rsid w:val="00695B46"/>
    <w:rsid w:val="006972BE"/>
    <w:rsid w:val="006A2804"/>
    <w:rsid w:val="006A375C"/>
    <w:rsid w:val="006B6E91"/>
    <w:rsid w:val="00716862"/>
    <w:rsid w:val="00740F82"/>
    <w:rsid w:val="00743A64"/>
    <w:rsid w:val="0074424C"/>
    <w:rsid w:val="00745B31"/>
    <w:rsid w:val="00751B06"/>
    <w:rsid w:val="00757AA9"/>
    <w:rsid w:val="00762BDD"/>
    <w:rsid w:val="00766A9C"/>
    <w:rsid w:val="007714F3"/>
    <w:rsid w:val="00782636"/>
    <w:rsid w:val="007847B6"/>
    <w:rsid w:val="007A3B6A"/>
    <w:rsid w:val="007B27C0"/>
    <w:rsid w:val="007B3EE9"/>
    <w:rsid w:val="007B59E9"/>
    <w:rsid w:val="007B704B"/>
    <w:rsid w:val="007D3BCE"/>
    <w:rsid w:val="007D5946"/>
    <w:rsid w:val="007E06D2"/>
    <w:rsid w:val="007E57CA"/>
    <w:rsid w:val="007F74CC"/>
    <w:rsid w:val="007F781F"/>
    <w:rsid w:val="0082009C"/>
    <w:rsid w:val="008239B5"/>
    <w:rsid w:val="00827298"/>
    <w:rsid w:val="00831BB0"/>
    <w:rsid w:val="008338BB"/>
    <w:rsid w:val="00833CA7"/>
    <w:rsid w:val="00845194"/>
    <w:rsid w:val="008745F2"/>
    <w:rsid w:val="00883879"/>
    <w:rsid w:val="00887E5C"/>
    <w:rsid w:val="008A1694"/>
    <w:rsid w:val="008B3FA4"/>
    <w:rsid w:val="008C6FAA"/>
    <w:rsid w:val="008E06E5"/>
    <w:rsid w:val="008E405A"/>
    <w:rsid w:val="008E6D4E"/>
    <w:rsid w:val="008F1F11"/>
    <w:rsid w:val="00903850"/>
    <w:rsid w:val="0092168A"/>
    <w:rsid w:val="00926B88"/>
    <w:rsid w:val="00934EA0"/>
    <w:rsid w:val="00944E31"/>
    <w:rsid w:val="009529FF"/>
    <w:rsid w:val="0095602A"/>
    <w:rsid w:val="00964975"/>
    <w:rsid w:val="00970B17"/>
    <w:rsid w:val="0097446B"/>
    <w:rsid w:val="00986A8A"/>
    <w:rsid w:val="009A2F6A"/>
    <w:rsid w:val="009B5368"/>
    <w:rsid w:val="009D32B9"/>
    <w:rsid w:val="009E02D0"/>
    <w:rsid w:val="009F2C9A"/>
    <w:rsid w:val="00A03A34"/>
    <w:rsid w:val="00A03DD9"/>
    <w:rsid w:val="00A06B4E"/>
    <w:rsid w:val="00A144BD"/>
    <w:rsid w:val="00A20488"/>
    <w:rsid w:val="00A36436"/>
    <w:rsid w:val="00A41A37"/>
    <w:rsid w:val="00A44AED"/>
    <w:rsid w:val="00A4673B"/>
    <w:rsid w:val="00A51510"/>
    <w:rsid w:val="00A55947"/>
    <w:rsid w:val="00A719D3"/>
    <w:rsid w:val="00A8258E"/>
    <w:rsid w:val="00A87D2D"/>
    <w:rsid w:val="00A9028C"/>
    <w:rsid w:val="00AA7D36"/>
    <w:rsid w:val="00AC31BF"/>
    <w:rsid w:val="00AC63E7"/>
    <w:rsid w:val="00B017DA"/>
    <w:rsid w:val="00B020DC"/>
    <w:rsid w:val="00B03AA0"/>
    <w:rsid w:val="00B04AF7"/>
    <w:rsid w:val="00B11AE7"/>
    <w:rsid w:val="00B26141"/>
    <w:rsid w:val="00B33814"/>
    <w:rsid w:val="00B33A8B"/>
    <w:rsid w:val="00B37C92"/>
    <w:rsid w:val="00B42FB3"/>
    <w:rsid w:val="00B456DD"/>
    <w:rsid w:val="00B46964"/>
    <w:rsid w:val="00B47578"/>
    <w:rsid w:val="00B51ED6"/>
    <w:rsid w:val="00B828BB"/>
    <w:rsid w:val="00B96B9B"/>
    <w:rsid w:val="00BA07AA"/>
    <w:rsid w:val="00BA1ED0"/>
    <w:rsid w:val="00BC3748"/>
    <w:rsid w:val="00BC4CED"/>
    <w:rsid w:val="00BC69F9"/>
    <w:rsid w:val="00BD76E8"/>
    <w:rsid w:val="00BE1B57"/>
    <w:rsid w:val="00BE5C7B"/>
    <w:rsid w:val="00BF66F4"/>
    <w:rsid w:val="00BF7320"/>
    <w:rsid w:val="00C040EB"/>
    <w:rsid w:val="00C11950"/>
    <w:rsid w:val="00C12F0A"/>
    <w:rsid w:val="00C235C1"/>
    <w:rsid w:val="00C31D3D"/>
    <w:rsid w:val="00C33D8A"/>
    <w:rsid w:val="00C4607D"/>
    <w:rsid w:val="00C65ECF"/>
    <w:rsid w:val="00C75527"/>
    <w:rsid w:val="00C84272"/>
    <w:rsid w:val="00CA4EC7"/>
    <w:rsid w:val="00CA5DE3"/>
    <w:rsid w:val="00CC4876"/>
    <w:rsid w:val="00CD1668"/>
    <w:rsid w:val="00CD3274"/>
    <w:rsid w:val="00CE09F0"/>
    <w:rsid w:val="00CE1E52"/>
    <w:rsid w:val="00CE6B28"/>
    <w:rsid w:val="00D0017B"/>
    <w:rsid w:val="00D05C1F"/>
    <w:rsid w:val="00D10A9F"/>
    <w:rsid w:val="00D157EC"/>
    <w:rsid w:val="00D207A4"/>
    <w:rsid w:val="00D22FBE"/>
    <w:rsid w:val="00D25C0C"/>
    <w:rsid w:val="00D60608"/>
    <w:rsid w:val="00D63761"/>
    <w:rsid w:val="00D700B2"/>
    <w:rsid w:val="00D7335D"/>
    <w:rsid w:val="00D7428A"/>
    <w:rsid w:val="00D9070F"/>
    <w:rsid w:val="00D907BE"/>
    <w:rsid w:val="00D91D3E"/>
    <w:rsid w:val="00D96993"/>
    <w:rsid w:val="00DA2272"/>
    <w:rsid w:val="00DA3B3C"/>
    <w:rsid w:val="00DA78C3"/>
    <w:rsid w:val="00DB16E1"/>
    <w:rsid w:val="00DB2DE0"/>
    <w:rsid w:val="00DE0771"/>
    <w:rsid w:val="00DE75DA"/>
    <w:rsid w:val="00DF4059"/>
    <w:rsid w:val="00DF44E7"/>
    <w:rsid w:val="00E01321"/>
    <w:rsid w:val="00E031CB"/>
    <w:rsid w:val="00E05639"/>
    <w:rsid w:val="00E27856"/>
    <w:rsid w:val="00E359D1"/>
    <w:rsid w:val="00E40C26"/>
    <w:rsid w:val="00E41492"/>
    <w:rsid w:val="00E4408B"/>
    <w:rsid w:val="00E53D84"/>
    <w:rsid w:val="00E575F2"/>
    <w:rsid w:val="00E61798"/>
    <w:rsid w:val="00E72782"/>
    <w:rsid w:val="00E8009E"/>
    <w:rsid w:val="00E8281E"/>
    <w:rsid w:val="00E9143A"/>
    <w:rsid w:val="00EA3F81"/>
    <w:rsid w:val="00EA73EB"/>
    <w:rsid w:val="00EB00B5"/>
    <w:rsid w:val="00EC1371"/>
    <w:rsid w:val="00EC68B5"/>
    <w:rsid w:val="00ED67B4"/>
    <w:rsid w:val="00EE4911"/>
    <w:rsid w:val="00EF6BB1"/>
    <w:rsid w:val="00F06F9B"/>
    <w:rsid w:val="00F148DB"/>
    <w:rsid w:val="00F1710B"/>
    <w:rsid w:val="00F17321"/>
    <w:rsid w:val="00F241A8"/>
    <w:rsid w:val="00F3409B"/>
    <w:rsid w:val="00F53B6F"/>
    <w:rsid w:val="00F5515E"/>
    <w:rsid w:val="00F939E1"/>
    <w:rsid w:val="00FB0D0D"/>
    <w:rsid w:val="00FB3185"/>
    <w:rsid w:val="00FB3E5F"/>
    <w:rsid w:val="00FB5FF2"/>
    <w:rsid w:val="00FC17C3"/>
    <w:rsid w:val="00FD65A1"/>
    <w:rsid w:val="00FF1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6FFB"/>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184B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L1 Znak,Numerowanie Znak,List Paragraph Znak"/>
    <w:link w:val="Akapitzlist"/>
    <w:uiPriority w:val="34"/>
    <w:locked/>
    <w:rsid w:val="005F3BE6"/>
  </w:style>
  <w:style w:type="paragraph" w:styleId="Tekstdymka">
    <w:name w:val="Balloon Text"/>
    <w:basedOn w:val="Normalny"/>
    <w:link w:val="TekstdymkaZnak"/>
    <w:uiPriority w:val="99"/>
    <w:semiHidden/>
    <w:unhideWhenUsed/>
    <w:rsid w:val="00A467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673B"/>
    <w:rPr>
      <w:rFonts w:ascii="Segoe UI" w:hAnsi="Segoe UI" w:cs="Segoe UI"/>
      <w:sz w:val="18"/>
      <w:szCs w:val="18"/>
    </w:rPr>
  </w:style>
  <w:style w:type="table" w:customStyle="1" w:styleId="Tabela-Siatka1">
    <w:name w:val="Tabela - Siatka1"/>
    <w:basedOn w:val="Standardowy"/>
    <w:next w:val="Tabela-Siatka"/>
    <w:uiPriority w:val="39"/>
    <w:rsid w:val="00D2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D9699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8239B5"/>
    <w:rPr>
      <w:color w:val="605E5C"/>
      <w:shd w:val="clear" w:color="auto" w:fill="E1DFDD"/>
    </w:rPr>
  </w:style>
  <w:style w:type="character" w:customStyle="1" w:styleId="Nagwek2Znak">
    <w:name w:val="Nagłówek 2 Znak"/>
    <w:basedOn w:val="Domylnaczcionkaakapitu"/>
    <w:link w:val="Nagwek2"/>
    <w:uiPriority w:val="9"/>
    <w:semiHidden/>
    <w:rsid w:val="00184BDF"/>
    <w:rPr>
      <w:rFonts w:asciiTheme="majorHAnsi" w:eastAsiaTheme="majorEastAsia" w:hAnsiTheme="majorHAnsi" w:cstheme="majorBidi"/>
      <w:color w:val="2E74B5" w:themeColor="accent1" w:themeShade="BF"/>
      <w:sz w:val="26"/>
      <w:szCs w:val="26"/>
    </w:rPr>
  </w:style>
  <w:style w:type="character" w:customStyle="1" w:styleId="Teksttreci">
    <w:name w:val="Tekst treści_"/>
    <w:link w:val="Teksttreci0"/>
    <w:locked/>
    <w:rsid w:val="00002120"/>
    <w:rPr>
      <w:rFonts w:ascii="Verdana" w:hAnsi="Verdana"/>
      <w:sz w:val="19"/>
      <w:shd w:val="clear" w:color="auto" w:fill="FFFFFF"/>
    </w:rPr>
  </w:style>
  <w:style w:type="paragraph" w:customStyle="1" w:styleId="Teksttreci0">
    <w:name w:val="Tekst treści"/>
    <w:basedOn w:val="Normalny"/>
    <w:link w:val="Teksttreci"/>
    <w:rsid w:val="00002120"/>
    <w:pPr>
      <w:shd w:val="clear" w:color="auto" w:fill="FFFFFF"/>
      <w:spacing w:after="0" w:line="240" w:lineRule="atLeast"/>
      <w:ind w:hanging="1700"/>
    </w:pPr>
    <w:rPr>
      <w:rFonts w:ascii="Verdana" w:hAnsi="Verdana"/>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813495">
      <w:bodyDiv w:val="1"/>
      <w:marLeft w:val="0"/>
      <w:marRight w:val="0"/>
      <w:marTop w:val="0"/>
      <w:marBottom w:val="0"/>
      <w:divBdr>
        <w:top w:val="none" w:sz="0" w:space="0" w:color="auto"/>
        <w:left w:val="none" w:sz="0" w:space="0" w:color="auto"/>
        <w:bottom w:val="none" w:sz="0" w:space="0" w:color="auto"/>
        <w:right w:val="none" w:sz="0" w:space="0" w:color="auto"/>
      </w:divBdr>
    </w:div>
    <w:div w:id="972757286">
      <w:bodyDiv w:val="1"/>
      <w:marLeft w:val="0"/>
      <w:marRight w:val="0"/>
      <w:marTop w:val="0"/>
      <w:marBottom w:val="0"/>
      <w:divBdr>
        <w:top w:val="none" w:sz="0" w:space="0" w:color="auto"/>
        <w:left w:val="none" w:sz="0" w:space="0" w:color="auto"/>
        <w:bottom w:val="none" w:sz="0" w:space="0" w:color="auto"/>
        <w:right w:val="none" w:sz="0" w:space="0" w:color="auto"/>
      </w:divBdr>
    </w:div>
    <w:div w:id="197972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pzoz-wegrow.home.pl" TargetMode="External"/><Relationship Id="rId13" Type="http://schemas.openxmlformats.org/officeDocument/2006/relationships/hyperlink" Target="https://platformazakupowa.pl/transakcja/854057" TargetMode="External"/><Relationship Id="rId18" Type="http://schemas.openxmlformats.org/officeDocument/2006/relationships/hyperlink" Target="https://www.gov.pl/web/e-dowo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www.gov.pl/web/e-dowod/podpis-osobisty" TargetMode="External"/><Relationship Id="rId25" Type="http://schemas.openxmlformats.org/officeDocument/2006/relationships/hyperlink" Target="mailto:iod@spzoz.wegrow.pl" TargetMode="External"/><Relationship Id="rId2" Type="http://schemas.openxmlformats.org/officeDocument/2006/relationships/numbering" Target="numbering.xml"/><Relationship Id="rId16" Type="http://schemas.openxmlformats.org/officeDocument/2006/relationships/hyperlink" Target="https://moj.gov.pl/nforms/signer/upload?xFormsAppName=SIGNER" TargetMode="External"/><Relationship Id="rId20" Type="http://schemas.openxmlformats.org/officeDocument/2006/relationships/hyperlink" Target="https://platformazakupowa.pl/transakcja/85405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54057" TargetMode="External"/><Relationship Id="rId24" Type="http://schemas.openxmlformats.org/officeDocument/2006/relationships/hyperlink" Target="mailto:sekretariat@spzoz.wegrow.pl" TargetMode="External"/><Relationship Id="rId5" Type="http://schemas.openxmlformats.org/officeDocument/2006/relationships/webSettings" Target="webSettings.xml"/><Relationship Id="rId15" Type="http://schemas.openxmlformats.org/officeDocument/2006/relationships/hyperlink" Target="https://obywatel.gov.pl/praca-i-biznes/podpisz-dokument-elektronicznie-wykorzystaj-podpis-zaufany/" TargetMode="External"/><Relationship Id="rId23" Type="http://schemas.openxmlformats.org/officeDocument/2006/relationships/hyperlink" Target="https://platformazakupowa.pl/transakcja/854057" TargetMode="External"/><Relationship Id="rId28" Type="http://schemas.openxmlformats.org/officeDocument/2006/relationships/fontTable" Target="fontTable.xml"/><Relationship Id="rId10" Type="http://schemas.openxmlformats.org/officeDocument/2006/relationships/hyperlink" Target="https://platformazakupowa.pl/transakcja/854057"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854057" TargetMode="External"/><Relationship Id="rId14" Type="http://schemas.openxmlformats.org/officeDocument/2006/relationships/hyperlink" Target="https://www.nccert.pl/" TargetMode="External"/><Relationship Id="rId22" Type="http://schemas.openxmlformats.org/officeDocument/2006/relationships/hyperlink" Target="https://platformazakupowa.pl/transakcja/854057"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2BB59-A5FA-4F15-AB84-0B6016464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27</Pages>
  <Words>8680</Words>
  <Characters>52083</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sgontarz</cp:lastModifiedBy>
  <cp:revision>22</cp:revision>
  <cp:lastPrinted>2023-11-29T08:41:00Z</cp:lastPrinted>
  <dcterms:created xsi:type="dcterms:W3CDTF">2023-01-18T13:17:00Z</dcterms:created>
  <dcterms:modified xsi:type="dcterms:W3CDTF">2024-01-23T12:20:00Z</dcterms:modified>
</cp:coreProperties>
</file>