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F1CB5" w:rsidRPr="00DD4337" w:rsidRDefault="00DD4337">
      <w:pPr>
        <w:ind w:left="0" w:hanging="2"/>
        <w:jc w:val="center"/>
        <w:rPr>
          <w:rFonts w:ascii="Calibri" w:eastAsia="Calibri" w:hAnsi="Calibri" w:cs="Calibri"/>
          <w:sz w:val="22"/>
          <w:szCs w:val="20"/>
        </w:rPr>
      </w:pPr>
      <w:r w:rsidRPr="00DD4337">
        <w:rPr>
          <w:rFonts w:ascii="Calibri" w:eastAsia="Calibri" w:hAnsi="Calibri" w:cs="Calibri"/>
          <w:b/>
          <w:sz w:val="22"/>
          <w:szCs w:val="20"/>
        </w:rPr>
        <w:t>„Modernizacja chodników przy ulicy Mikołaja Reja w ramach Budżetu Obywatelskiego w 2021 roku”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INFORMACJA W ZWIĄZKU Z POLEGANIEM NA ZASOBACH INNYCH PODMIOTÓW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7E76C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7E76C2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1">
    <w:p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DD4337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DD4337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1">
    <w:p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5" w:rsidRDefault="00DD433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IN.271.11</w:t>
    </w:r>
    <w:r w:rsidR="00394C0F">
      <w:rPr>
        <w:rFonts w:ascii="Calibri" w:eastAsia="Calibri" w:hAnsi="Calibri" w:cs="Calibri"/>
        <w:sz w:val="20"/>
        <w:szCs w:val="20"/>
      </w:rPr>
      <w:t>.2021</w:t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B5"/>
    <w:rsid w:val="00087DDB"/>
    <w:rsid w:val="000D4DD7"/>
    <w:rsid w:val="002963B0"/>
    <w:rsid w:val="002A37C4"/>
    <w:rsid w:val="002F279D"/>
    <w:rsid w:val="0030492D"/>
    <w:rsid w:val="00394C0F"/>
    <w:rsid w:val="005D17A3"/>
    <w:rsid w:val="007869E6"/>
    <w:rsid w:val="007E76C2"/>
    <w:rsid w:val="00912485"/>
    <w:rsid w:val="00955A69"/>
    <w:rsid w:val="009724C4"/>
    <w:rsid w:val="00A6004C"/>
    <w:rsid w:val="00A675CA"/>
    <w:rsid w:val="00AF3D21"/>
    <w:rsid w:val="00DD4337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12</cp:revision>
  <dcterms:created xsi:type="dcterms:W3CDTF">2021-02-23T13:37:00Z</dcterms:created>
  <dcterms:modified xsi:type="dcterms:W3CDTF">2021-03-30T14:44:00Z</dcterms:modified>
</cp:coreProperties>
</file>