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bookmarkEnd w:id="0"/>
    <w:p w14:paraId="298A2171" w14:textId="34AD8BE8" w:rsidR="00506B6A" w:rsidRPr="00E97C11" w:rsidRDefault="00B41CEB" w:rsidP="00506B6A">
      <w:pPr>
        <w:jc w:val="center"/>
        <w:rPr>
          <w:rFonts w:asciiTheme="minorHAnsi" w:hAnsiTheme="minorHAnsi" w:cstheme="minorHAnsi"/>
          <w:b/>
          <w:sz w:val="36"/>
          <w:lang w:val="x-none" w:eastAsia="x-none"/>
        </w:rPr>
      </w:pPr>
      <w:r>
        <w:rPr>
          <w:rFonts w:asciiTheme="minorHAnsi" w:hAnsiTheme="minorHAnsi" w:cstheme="minorHAnsi"/>
          <w:b/>
          <w:sz w:val="36"/>
          <w:lang w:eastAsia="x-none"/>
        </w:rPr>
        <w:t xml:space="preserve">Zakup </w:t>
      </w:r>
      <w:r w:rsidR="004A3064">
        <w:rPr>
          <w:rFonts w:asciiTheme="minorHAnsi" w:hAnsiTheme="minorHAnsi" w:cstheme="minorHAnsi"/>
          <w:b/>
          <w:sz w:val="36"/>
          <w:lang w:eastAsia="x-none"/>
        </w:rPr>
        <w:t>s</w:t>
      </w:r>
      <w:r w:rsidR="004A3064" w:rsidRPr="004A3064">
        <w:rPr>
          <w:rFonts w:asciiTheme="minorHAnsi" w:hAnsiTheme="minorHAnsi" w:cstheme="minorHAnsi"/>
          <w:b/>
          <w:sz w:val="36"/>
          <w:lang w:eastAsia="x-none"/>
        </w:rPr>
        <w:t>pektrofotometr</w:t>
      </w:r>
      <w:r w:rsidR="004A3064">
        <w:rPr>
          <w:rFonts w:asciiTheme="minorHAnsi" w:hAnsiTheme="minorHAnsi" w:cstheme="minorHAnsi"/>
          <w:b/>
          <w:sz w:val="36"/>
          <w:lang w:eastAsia="x-none"/>
        </w:rPr>
        <w:t>u</w:t>
      </w:r>
      <w:r w:rsidR="004A3064" w:rsidRPr="004A3064">
        <w:rPr>
          <w:rFonts w:asciiTheme="minorHAnsi" w:hAnsiTheme="minorHAnsi" w:cstheme="minorHAnsi"/>
          <w:b/>
          <w:sz w:val="36"/>
          <w:lang w:eastAsia="x-none"/>
        </w:rPr>
        <w:t xml:space="preserve"> UV-VIS </w:t>
      </w:r>
      <w:r w:rsidRPr="00B41CEB">
        <w:rPr>
          <w:rFonts w:asciiTheme="minorHAnsi" w:hAnsiTheme="minorHAnsi" w:cstheme="minorHAnsi"/>
          <w:b/>
          <w:sz w:val="36"/>
          <w:lang w:eastAsia="x-none"/>
        </w:rPr>
        <w:t xml:space="preserve"> </w:t>
      </w:r>
      <w:r w:rsidR="001D4C23" w:rsidRPr="001D4C23">
        <w:rPr>
          <w:rFonts w:asciiTheme="minorHAnsi" w:hAnsiTheme="minorHAnsi" w:cstheme="minorHAnsi"/>
          <w:b/>
          <w:sz w:val="36"/>
          <w:lang w:eastAsia="x-none"/>
        </w:rPr>
        <w:t>dla Instytutu Zootechniki – Państwowego Instytutu Badawczego</w:t>
      </w:r>
      <w:r w:rsidR="001D4C23">
        <w:rPr>
          <w:rFonts w:asciiTheme="minorHAnsi" w:hAnsiTheme="minorHAnsi" w:cstheme="minorHAnsi"/>
          <w:b/>
          <w:sz w:val="36"/>
          <w:lang w:eastAsia="x-none"/>
        </w:rPr>
        <w:t xml:space="preserve"> </w:t>
      </w: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730C2807" w14:textId="77777777" w:rsidR="00072D49" w:rsidRDefault="00506B6A" w:rsidP="00072D49">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2878D3A8" w14:textId="77777777" w:rsidR="00072D49" w:rsidRDefault="00072D49" w:rsidP="00072D49">
      <w:pPr>
        <w:spacing w:before="100" w:beforeAutospacing="1" w:after="200" w:line="276" w:lineRule="auto"/>
        <w:rPr>
          <w:rFonts w:asciiTheme="minorHAnsi" w:eastAsia="Calibri" w:hAnsiTheme="minorHAnsi" w:cstheme="minorHAnsi"/>
          <w:smallCaps/>
          <w:sz w:val="18"/>
          <w:szCs w:val="18"/>
        </w:rPr>
      </w:pPr>
    </w:p>
    <w:p w14:paraId="6DEAF1C3" w14:textId="0F64F45C" w:rsidR="00506B6A" w:rsidRPr="00072D49" w:rsidRDefault="00072D49" w:rsidP="00072D49">
      <w:pPr>
        <w:spacing w:before="100" w:beforeAutospacing="1" w:after="200" w:line="276" w:lineRule="auto"/>
        <w:rPr>
          <w:rFonts w:asciiTheme="minorHAnsi" w:eastAsia="Calibri" w:hAnsiTheme="minorHAnsi" w:cstheme="minorHAnsi"/>
          <w:b/>
          <w:bCs/>
          <w:sz w:val="18"/>
          <w:szCs w:val="18"/>
          <w:lang w:val="x-none" w:eastAsia="x-none"/>
        </w:rPr>
      </w:pPr>
      <w:r>
        <w:rPr>
          <w:rFonts w:asciiTheme="minorHAnsi" w:eastAsia="Calibri" w:hAnsiTheme="minorHAnsi" w:cstheme="minorHAnsi"/>
          <w:smallCaps/>
          <w:sz w:val="18"/>
          <w:szCs w:val="18"/>
        </w:rPr>
        <w:t>10.06</w:t>
      </w:r>
      <w:r w:rsidR="0060506B">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24D78938" w:rsidR="00506B6A" w:rsidRPr="00E97C11" w:rsidRDefault="00072D49"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10.06</w:t>
      </w:r>
      <w:r w:rsidR="0060506B">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0B63CE03" w:rsidR="00905DFD" w:rsidRDefault="00905DFD" w:rsidP="003E250D">
      <w:pPr>
        <w:pStyle w:val="Default"/>
        <w:rPr>
          <w:lang w:val="x-none"/>
        </w:rPr>
      </w:pPr>
    </w:p>
    <w:p w14:paraId="0EE30735" w14:textId="77777777" w:rsidR="00B41CEB" w:rsidRDefault="00B41CEB"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0E17305B" w14:textId="33F6BEA9"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4A3064" w:rsidRPr="004A3064">
        <w:rPr>
          <w:rFonts w:ascii="Calibri" w:hAnsi="Calibri" w:cs="Calibri"/>
          <w:b/>
          <w:color w:val="000000"/>
          <w:sz w:val="22"/>
          <w:szCs w:val="22"/>
        </w:rPr>
        <w:t>spektrofotometru UV-VIS  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2"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2"/>
    <w:p w14:paraId="57E9A9F5" w14:textId="262E1984"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B41CEB" w:rsidRPr="00B41CEB">
        <w:rPr>
          <w:rFonts w:ascii="Calibri" w:hAnsi="Calibri" w:cs="Calibri"/>
          <w:color w:val="000000"/>
          <w:sz w:val="22"/>
          <w:szCs w:val="22"/>
        </w:rPr>
        <w:t>38</w:t>
      </w:r>
      <w:r w:rsidR="004A3064">
        <w:rPr>
          <w:rFonts w:ascii="Calibri" w:hAnsi="Calibri" w:cs="Calibri"/>
          <w:color w:val="000000"/>
          <w:sz w:val="22"/>
          <w:szCs w:val="22"/>
        </w:rPr>
        <w:t>400000</w:t>
      </w:r>
      <w:r w:rsidR="00B41CEB" w:rsidRPr="00B41CEB">
        <w:rPr>
          <w:rFonts w:ascii="Calibri" w:hAnsi="Calibri" w:cs="Calibri"/>
          <w:color w:val="000000"/>
          <w:sz w:val="22"/>
          <w:szCs w:val="22"/>
        </w:rPr>
        <w:t>-</w:t>
      </w:r>
      <w:r w:rsidR="004A3064">
        <w:rPr>
          <w:rFonts w:ascii="Calibri" w:hAnsi="Calibri" w:cs="Calibri"/>
          <w:color w:val="000000"/>
          <w:sz w:val="22"/>
          <w:szCs w:val="22"/>
        </w:rPr>
        <w:t>9</w:t>
      </w:r>
      <w:r w:rsidR="00B41CEB">
        <w:rPr>
          <w:rFonts w:ascii="Calibri" w:hAnsi="Calibri" w:cs="Calibri"/>
          <w:color w:val="000000"/>
          <w:sz w:val="22"/>
          <w:szCs w:val="22"/>
        </w:rPr>
        <w:t xml:space="preserve">: </w:t>
      </w:r>
      <w:r w:rsidR="004A3064">
        <w:rPr>
          <w:rFonts w:ascii="Calibri" w:hAnsi="Calibri" w:cs="Calibri"/>
          <w:color w:val="000000"/>
          <w:sz w:val="22"/>
          <w:szCs w:val="22"/>
        </w:rPr>
        <w:t>Przyrządy do badania właściwości fizycznych</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3"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3"/>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FF63FD">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D70EAAC" w14:textId="2256782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30B32">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5"/>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6" w:name="_Hlk60766245"/>
      <w:r w:rsidRPr="00D374E3">
        <w:rPr>
          <w:rFonts w:ascii="Calibri" w:hAnsi="Calibri" w:cs="Calibri"/>
          <w:sz w:val="22"/>
          <w:szCs w:val="22"/>
        </w:rPr>
        <w:t>podmiotowych środków dowodowych</w:t>
      </w:r>
      <w:bookmarkEnd w:id="26"/>
      <w:r w:rsidRPr="00D374E3">
        <w:rPr>
          <w:rFonts w:ascii="Calibri" w:hAnsi="Calibri" w:cs="Calibri"/>
          <w:sz w:val="22"/>
          <w:szCs w:val="22"/>
        </w:rPr>
        <w:t>:</w:t>
      </w:r>
      <w:bookmarkStart w:id="27" w:name="_Hlk60847976"/>
    </w:p>
    <w:p w14:paraId="671330A6" w14:textId="613A6F84" w:rsidR="00DA3C86" w:rsidRPr="001D4C23" w:rsidRDefault="00DA3C86" w:rsidP="00662C97">
      <w:pPr>
        <w:pStyle w:val="Akapitzlist"/>
        <w:numPr>
          <w:ilvl w:val="0"/>
          <w:numId w:val="59"/>
        </w:numPr>
        <w:autoSpaceDE w:val="0"/>
        <w:autoSpaceDN w:val="0"/>
        <w:adjustRightInd w:val="0"/>
        <w:spacing w:after="240"/>
        <w:rPr>
          <w:rFonts w:ascii="Calibri" w:hAnsi="Calibri" w:cs="Calibri"/>
          <w:b/>
          <w:sz w:val="22"/>
          <w:szCs w:val="22"/>
        </w:rPr>
      </w:pPr>
      <w:r w:rsidRPr="001D4C23">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D4C23">
        <w:rPr>
          <w:rFonts w:ascii="Calibri" w:hAnsi="Calibri" w:cs="Calibri"/>
          <w:b/>
          <w:sz w:val="22"/>
          <w:szCs w:val="22"/>
        </w:rPr>
        <w:t>zgodnie z załącznikiem nr 5 do SWZ;</w:t>
      </w:r>
    </w:p>
    <w:p w14:paraId="4F1E8754" w14:textId="77777777" w:rsidR="001D4C23" w:rsidRPr="001D4C23" w:rsidRDefault="001D4C23" w:rsidP="001D4C23">
      <w:pPr>
        <w:pStyle w:val="Akapitzlist"/>
        <w:autoSpaceDE w:val="0"/>
        <w:autoSpaceDN w:val="0"/>
        <w:adjustRightInd w:val="0"/>
        <w:spacing w:after="240"/>
        <w:ind w:left="786"/>
        <w:rPr>
          <w:rFonts w:ascii="Calibri" w:hAnsi="Calibri" w:cs="Calibri"/>
          <w:sz w:val="22"/>
          <w:szCs w:val="22"/>
        </w:rPr>
      </w:pP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3ADAE752" w14:textId="70B5F335" w:rsidR="0093083C" w:rsidRPr="001D4C23" w:rsidRDefault="001D4C23" w:rsidP="001D4C23">
      <w:pPr>
        <w:autoSpaceDE w:val="0"/>
        <w:autoSpaceDN w:val="0"/>
        <w:adjustRightInd w:val="0"/>
        <w:spacing w:before="120" w:after="120"/>
        <w:ind w:left="284"/>
        <w:jc w:val="both"/>
        <w:rPr>
          <w:rFonts w:ascii="Calibri" w:hAnsi="Calibri" w:cs="Arial"/>
          <w:sz w:val="22"/>
          <w:szCs w:val="22"/>
        </w:rPr>
      </w:pPr>
      <w:r w:rsidRPr="001D4C23">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8"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9" w:name="_Hlk109193869"/>
      <w:r w:rsidRPr="0056418E">
        <w:rPr>
          <w:rFonts w:ascii="Calibri" w:hAnsi="Calibri" w:cs="Calibri"/>
          <w:b/>
          <w:color w:val="000000"/>
          <w:sz w:val="22"/>
          <w:szCs w:val="22"/>
        </w:rPr>
        <w:t>kwalifikowanym podpisem elektronicznym</w:t>
      </w:r>
      <w:bookmarkEnd w:id="39"/>
      <w:r w:rsidRPr="0056418E">
        <w:rPr>
          <w:rFonts w:ascii="Calibri" w:hAnsi="Calibri" w:cs="Calibri"/>
          <w:b/>
          <w:color w:val="000000"/>
          <w:sz w:val="22"/>
          <w:szCs w:val="22"/>
        </w:rPr>
        <w:t xml:space="preserve">.  </w:t>
      </w:r>
      <w:bookmarkStart w:id="40" w:name="_Hlk156909688"/>
      <w:bookmarkStart w:id="41" w:name="_Hlk156909800"/>
      <w:r w:rsidRPr="0056418E">
        <w:rPr>
          <w:rFonts w:ascii="Calibri" w:hAnsi="Calibri" w:cs="Calibri"/>
          <w:color w:val="000000"/>
          <w:sz w:val="22"/>
          <w:szCs w:val="22"/>
        </w:rPr>
        <w:t xml:space="preserve">Podmiotowe środki dowodowe oraz </w:t>
      </w:r>
      <w:bookmarkEnd w:id="40"/>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56418E">
        <w:rPr>
          <w:rFonts w:ascii="Calibri" w:hAnsi="Calibri" w:cs="Calibri"/>
          <w:color w:val="000000"/>
          <w:sz w:val="22"/>
          <w:szCs w:val="22"/>
        </w:rPr>
        <w:t>.</w:t>
      </w:r>
    </w:p>
    <w:bookmarkEnd w:id="38"/>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072D49"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2" w:name="_Hlk156909847"/>
      <w:r w:rsidR="0056418E" w:rsidRPr="0056418E">
        <w:rPr>
          <w:rFonts w:ascii="Calibri" w:hAnsi="Calibri" w:cs="Calibri"/>
        </w:rPr>
        <w:t xml:space="preserve"> Wykonawcy, podwykonawcy (jeżeli dotyczy)</w:t>
      </w:r>
      <w:bookmarkEnd w:id="42"/>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072D49"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A631509"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072D49" w:rsidRPr="00072D49">
        <w:rPr>
          <w:rFonts w:ascii="Calibri" w:hAnsi="Calibri" w:cs="Calibri"/>
          <w:b/>
          <w:color w:val="000000"/>
          <w:sz w:val="22"/>
          <w:szCs w:val="22"/>
        </w:rPr>
        <w:t>11.07.</w:t>
      </w:r>
      <w:r w:rsidRPr="00072D49">
        <w:rPr>
          <w:rFonts w:ascii="Calibri" w:hAnsi="Calibri" w:cs="Calibri"/>
          <w:b/>
          <w:color w:val="000000"/>
          <w:sz w:val="22"/>
          <w:szCs w:val="22"/>
        </w:rPr>
        <w:t>202</w:t>
      </w:r>
      <w:r w:rsidR="009A2155" w:rsidRPr="00072D49">
        <w:rPr>
          <w:rFonts w:ascii="Calibri" w:hAnsi="Calibri" w:cs="Calibri"/>
          <w:b/>
          <w:color w:val="000000"/>
          <w:sz w:val="22"/>
          <w:szCs w:val="22"/>
        </w:rPr>
        <w:t>4</w:t>
      </w:r>
      <w:r w:rsidRPr="0060506B">
        <w:rPr>
          <w:rFonts w:ascii="Calibri" w:hAnsi="Calibri" w:cs="Calibri"/>
          <w:color w:val="000000"/>
          <w:sz w:val="22"/>
          <w:szCs w:val="22"/>
        </w:rPr>
        <w:t xml:space="preserve"> </w:t>
      </w:r>
      <w:r w:rsidRPr="0060506B">
        <w:rPr>
          <w:rFonts w:ascii="Calibri" w:hAnsi="Calibri" w:cs="Calibri"/>
          <w:b/>
          <w:color w:val="000000"/>
          <w:sz w:val="22"/>
          <w:szCs w:val="22"/>
        </w:rPr>
        <w:t xml:space="preserve">godz. </w:t>
      </w:r>
      <w:r w:rsidR="0060506B">
        <w:rPr>
          <w:rFonts w:ascii="Calibri" w:hAnsi="Calibri" w:cs="Calibri"/>
          <w:b/>
          <w:color w:val="000000"/>
          <w:sz w:val="22"/>
          <w:szCs w:val="22"/>
        </w:rPr>
        <w:t>11</w:t>
      </w:r>
      <w:r w:rsidRPr="0060506B">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C59655A" w:rsidR="00DA0706" w:rsidRPr="0060506B"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w:t>
      </w:r>
      <w:r w:rsidRPr="00072D49">
        <w:rPr>
          <w:rFonts w:ascii="Calibri" w:eastAsia="Calibri" w:hAnsi="Calibri" w:cs="Calibri"/>
          <w:sz w:val="22"/>
          <w:szCs w:val="22"/>
        </w:rPr>
        <w:t>tj</w:t>
      </w:r>
      <w:r w:rsidR="0060506B" w:rsidRPr="00072D49">
        <w:rPr>
          <w:rFonts w:ascii="Calibri" w:eastAsia="Calibri" w:hAnsi="Calibri" w:cs="Calibri"/>
          <w:sz w:val="22"/>
          <w:szCs w:val="22"/>
        </w:rPr>
        <w:t xml:space="preserve">. </w:t>
      </w:r>
      <w:r w:rsidR="00072D49" w:rsidRPr="00072D49">
        <w:rPr>
          <w:rFonts w:ascii="Calibri" w:hAnsi="Calibri" w:cs="Calibri"/>
          <w:b/>
          <w:color w:val="000000"/>
          <w:sz w:val="22"/>
          <w:szCs w:val="22"/>
        </w:rPr>
        <w:t>11.07</w:t>
      </w:r>
      <w:r w:rsidR="009A2155" w:rsidRPr="00072D49">
        <w:rPr>
          <w:rFonts w:ascii="Calibri" w:hAnsi="Calibri" w:cs="Calibri"/>
          <w:b/>
          <w:color w:val="000000"/>
          <w:sz w:val="22"/>
          <w:szCs w:val="22"/>
        </w:rPr>
        <w:t>.2024</w:t>
      </w:r>
      <w:r w:rsidR="00DE6F89" w:rsidRPr="0060506B">
        <w:rPr>
          <w:rFonts w:ascii="Calibri" w:hAnsi="Calibri" w:cs="Calibri"/>
          <w:color w:val="000000"/>
          <w:sz w:val="22"/>
          <w:szCs w:val="22"/>
        </w:rPr>
        <w:t xml:space="preserve"> </w:t>
      </w:r>
      <w:r w:rsidR="00DE6F89" w:rsidRPr="0060506B">
        <w:rPr>
          <w:rFonts w:ascii="Calibri" w:hAnsi="Calibri" w:cs="Calibri"/>
          <w:b/>
          <w:color w:val="000000"/>
          <w:sz w:val="22"/>
          <w:szCs w:val="22"/>
        </w:rPr>
        <w:t xml:space="preserve">godz. </w:t>
      </w:r>
      <w:r w:rsidR="0060506B">
        <w:rPr>
          <w:rFonts w:ascii="Calibri" w:hAnsi="Calibri" w:cs="Calibri"/>
          <w:b/>
          <w:color w:val="000000"/>
          <w:sz w:val="22"/>
          <w:szCs w:val="22"/>
        </w:rPr>
        <w:t>11</w:t>
      </w:r>
      <w:r w:rsidR="00DE6F89" w:rsidRPr="0060506B">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51ED4260"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072D49" w:rsidRPr="00072D49">
        <w:rPr>
          <w:rFonts w:ascii="Calibri" w:hAnsi="Calibri" w:cs="Calibri"/>
          <w:b/>
          <w:bCs/>
          <w:sz w:val="22"/>
          <w:szCs w:val="22"/>
        </w:rPr>
        <w:t>08.10</w:t>
      </w:r>
      <w:r w:rsidR="0060506B" w:rsidRPr="00072D49">
        <w:rPr>
          <w:rFonts w:ascii="Calibri" w:hAnsi="Calibri" w:cs="Calibri"/>
          <w:b/>
          <w:bCs/>
          <w:sz w:val="22"/>
          <w:szCs w:val="22"/>
        </w:rPr>
        <w:t>.</w:t>
      </w:r>
      <w:r w:rsidR="0023419D" w:rsidRPr="00072D49">
        <w:rPr>
          <w:rFonts w:ascii="Calibri" w:hAnsi="Calibri" w:cs="Calibri"/>
          <w:b/>
          <w:bCs/>
          <w:sz w:val="22"/>
          <w:szCs w:val="22"/>
        </w:rPr>
        <w:t>202</w:t>
      </w:r>
      <w:r w:rsidR="009A2155" w:rsidRPr="00072D49">
        <w:rPr>
          <w:rFonts w:ascii="Calibri" w:hAnsi="Calibri" w:cs="Calibri"/>
          <w:b/>
          <w:bCs/>
          <w:sz w:val="22"/>
          <w:szCs w:val="22"/>
        </w:rPr>
        <w:t>4</w:t>
      </w:r>
      <w:r w:rsidR="0023419D" w:rsidRPr="00072D49">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w:t>
      </w:r>
      <w:bookmarkStart w:id="48" w:name="_GoBack"/>
      <w:bookmarkEnd w:id="48"/>
      <w:r w:rsidRPr="002D7871">
        <w:rPr>
          <w:rFonts w:ascii="Calibri" w:hAnsi="Calibri" w:cs="Calibri"/>
          <w:bCs/>
          <w:sz w:val="22"/>
          <w:szCs w:val="22"/>
        </w:rPr>
        <w:t xml:space="preserve">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01983D09"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86A34D9" w14:textId="2D7A339D"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441AD79D" w14:textId="54CE8A1C"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1295397A" w14:textId="01CAC6FB"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B402D80" w14:textId="481E68AF"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1A2E29B" w14:textId="77777777"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1492CEC3"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3FE2C744" w14:textId="1A7DCAB8" w:rsidR="00947A9F" w:rsidRPr="00947A9F" w:rsidRDefault="004A3064" w:rsidP="00947A9F">
      <w:pPr>
        <w:spacing w:before="100" w:beforeAutospacing="1" w:after="100" w:afterAutospacing="1"/>
        <w:rPr>
          <w:rFonts w:eastAsia="Calibri"/>
          <w:b/>
          <w:sz w:val="24"/>
          <w:szCs w:val="24"/>
          <w:lang w:eastAsia="en-US"/>
        </w:rPr>
      </w:pPr>
      <w:r w:rsidRPr="004A3064">
        <w:rPr>
          <w:rFonts w:eastAsia="Calibri"/>
          <w:b/>
          <w:sz w:val="24"/>
          <w:szCs w:val="24"/>
          <w:lang w:eastAsia="en-US"/>
        </w:rPr>
        <w:t>Spektrofotometr UV-VIS</w:t>
      </w:r>
      <w:r>
        <w:rPr>
          <w:rFonts w:eastAsia="Calibri"/>
          <w:b/>
          <w:sz w:val="24"/>
          <w:szCs w:val="24"/>
          <w:lang w:eastAsia="en-US"/>
        </w:rPr>
        <w:t>:</w:t>
      </w:r>
      <w:r w:rsidRPr="004A3064">
        <w:rPr>
          <w:rFonts w:eastAsia="Calibri"/>
          <w:b/>
          <w:sz w:val="24"/>
          <w:szCs w:val="24"/>
          <w:lang w:eastAsia="en-US"/>
        </w:rPr>
        <w:t xml:space="preserve"> </w:t>
      </w:r>
    </w:p>
    <w:p w14:paraId="7A03620D" w14:textId="77777777" w:rsidR="00947A9F" w:rsidRPr="00C34A4A" w:rsidRDefault="00947A9F" w:rsidP="00947A9F">
      <w:pPr>
        <w:rPr>
          <w:sz w:val="24"/>
          <w:szCs w:val="24"/>
        </w:rPr>
      </w:pPr>
      <w:r w:rsidRPr="00C34A4A">
        <w:rPr>
          <w:sz w:val="24"/>
          <w:szCs w:val="24"/>
        </w:rPr>
        <w:t>Zakres długości fali:  co najmniej 198-</w:t>
      </w:r>
      <w:r>
        <w:rPr>
          <w:sz w:val="24"/>
          <w:szCs w:val="24"/>
        </w:rPr>
        <w:t>1100</w:t>
      </w:r>
      <w:r w:rsidRPr="00C34A4A">
        <w:rPr>
          <w:sz w:val="24"/>
          <w:szCs w:val="24"/>
        </w:rPr>
        <w:t xml:space="preserve"> </w:t>
      </w:r>
      <w:proofErr w:type="spellStart"/>
      <w:r w:rsidRPr="00C34A4A">
        <w:rPr>
          <w:sz w:val="24"/>
          <w:szCs w:val="24"/>
        </w:rPr>
        <w:t>nm</w:t>
      </w:r>
      <w:proofErr w:type="spellEnd"/>
    </w:p>
    <w:p w14:paraId="6ED59191" w14:textId="77777777" w:rsidR="00947A9F" w:rsidRDefault="00947A9F" w:rsidP="00947A9F">
      <w:pPr>
        <w:rPr>
          <w:sz w:val="24"/>
          <w:szCs w:val="24"/>
        </w:rPr>
      </w:pPr>
      <w:r w:rsidRPr="00C34A4A">
        <w:rPr>
          <w:sz w:val="24"/>
          <w:szCs w:val="24"/>
        </w:rPr>
        <w:t>Powtarzalność</w:t>
      </w:r>
      <w:r>
        <w:rPr>
          <w:sz w:val="24"/>
          <w:szCs w:val="24"/>
        </w:rPr>
        <w:t xml:space="preserve"> dł. fali</w:t>
      </w:r>
      <w:r w:rsidRPr="00C34A4A">
        <w:rPr>
          <w:sz w:val="24"/>
          <w:szCs w:val="24"/>
        </w:rPr>
        <w:t xml:space="preserve">: nie gorsza niż </w:t>
      </w:r>
      <w:r>
        <w:rPr>
          <w:sz w:val="24"/>
          <w:szCs w:val="24"/>
        </w:rPr>
        <w:t xml:space="preserve">0,5 </w:t>
      </w:r>
      <w:proofErr w:type="spellStart"/>
      <w:r w:rsidRPr="00C34A4A">
        <w:rPr>
          <w:sz w:val="24"/>
          <w:szCs w:val="24"/>
        </w:rPr>
        <w:t>nm</w:t>
      </w:r>
      <w:proofErr w:type="spellEnd"/>
    </w:p>
    <w:p w14:paraId="123E69D4" w14:textId="77777777" w:rsidR="00947A9F" w:rsidRPr="00C34A4A" w:rsidRDefault="00947A9F" w:rsidP="00947A9F">
      <w:pPr>
        <w:rPr>
          <w:sz w:val="24"/>
          <w:szCs w:val="24"/>
        </w:rPr>
      </w:pPr>
      <w:r>
        <w:rPr>
          <w:sz w:val="24"/>
          <w:szCs w:val="24"/>
        </w:rPr>
        <w:t xml:space="preserve">Dokładność dł. fali: nie gorsza niż 0,5 </w:t>
      </w:r>
      <w:proofErr w:type="spellStart"/>
      <w:r>
        <w:rPr>
          <w:sz w:val="24"/>
          <w:szCs w:val="24"/>
        </w:rPr>
        <w:t>nm</w:t>
      </w:r>
      <w:proofErr w:type="spellEnd"/>
      <w:r w:rsidRPr="00C34A4A">
        <w:rPr>
          <w:sz w:val="24"/>
          <w:szCs w:val="24"/>
        </w:rPr>
        <w:br/>
      </w:r>
      <w:r>
        <w:rPr>
          <w:sz w:val="24"/>
          <w:szCs w:val="24"/>
        </w:rPr>
        <w:t>Szczelina</w:t>
      </w:r>
      <w:r w:rsidRPr="00C34A4A">
        <w:rPr>
          <w:sz w:val="24"/>
          <w:szCs w:val="24"/>
        </w:rPr>
        <w:t xml:space="preserve">: nie większa niż </w:t>
      </w:r>
      <w:r>
        <w:rPr>
          <w:sz w:val="24"/>
          <w:szCs w:val="24"/>
        </w:rPr>
        <w:t>2</w:t>
      </w:r>
      <w:r w:rsidRPr="00C34A4A">
        <w:rPr>
          <w:sz w:val="24"/>
          <w:szCs w:val="24"/>
        </w:rPr>
        <w:t xml:space="preserve"> </w:t>
      </w:r>
      <w:proofErr w:type="spellStart"/>
      <w:r w:rsidRPr="00C34A4A">
        <w:rPr>
          <w:sz w:val="24"/>
          <w:szCs w:val="24"/>
        </w:rPr>
        <w:t>nm</w:t>
      </w:r>
      <w:proofErr w:type="spellEnd"/>
    </w:p>
    <w:p w14:paraId="7F6EB11E" w14:textId="77777777" w:rsidR="00947A9F" w:rsidRPr="00C34A4A" w:rsidRDefault="00947A9F" w:rsidP="00947A9F">
      <w:pPr>
        <w:rPr>
          <w:sz w:val="24"/>
          <w:szCs w:val="24"/>
        </w:rPr>
      </w:pPr>
      <w:r w:rsidRPr="00C34A4A">
        <w:rPr>
          <w:sz w:val="24"/>
          <w:szCs w:val="24"/>
        </w:rPr>
        <w:t>Pomiary:  absorbancja lub % transmitancji</w:t>
      </w:r>
    </w:p>
    <w:p w14:paraId="548DDA90" w14:textId="77777777" w:rsidR="00947A9F" w:rsidRPr="00C34A4A" w:rsidRDefault="00947A9F" w:rsidP="00947A9F">
      <w:pPr>
        <w:rPr>
          <w:sz w:val="24"/>
          <w:szCs w:val="24"/>
        </w:rPr>
      </w:pPr>
      <w:r>
        <w:rPr>
          <w:sz w:val="24"/>
          <w:szCs w:val="24"/>
        </w:rPr>
        <w:t xml:space="preserve">Możliwość pomiarów kinetycznych: </w:t>
      </w:r>
      <w:r w:rsidRPr="00C34A4A">
        <w:rPr>
          <w:sz w:val="24"/>
          <w:szCs w:val="24"/>
        </w:rPr>
        <w:t>czas co najmniej do 9999 sekund</w:t>
      </w:r>
    </w:p>
    <w:p w14:paraId="61069A28" w14:textId="77777777" w:rsidR="00947A9F" w:rsidRPr="00C34A4A" w:rsidRDefault="00947A9F" w:rsidP="00947A9F">
      <w:pPr>
        <w:rPr>
          <w:sz w:val="24"/>
          <w:szCs w:val="24"/>
        </w:rPr>
      </w:pPr>
      <w:r>
        <w:rPr>
          <w:sz w:val="24"/>
          <w:szCs w:val="24"/>
        </w:rPr>
        <w:t>Liczba długości fali w kinetyce:</w:t>
      </w:r>
      <w:r w:rsidRPr="00C34A4A">
        <w:rPr>
          <w:sz w:val="24"/>
          <w:szCs w:val="24"/>
        </w:rPr>
        <w:t>   nie mniej niż 3</w:t>
      </w:r>
    </w:p>
    <w:p w14:paraId="5554D42F" w14:textId="77777777" w:rsidR="00947A9F" w:rsidRPr="00C34A4A" w:rsidRDefault="00947A9F" w:rsidP="00947A9F">
      <w:pPr>
        <w:rPr>
          <w:sz w:val="24"/>
          <w:szCs w:val="24"/>
        </w:rPr>
      </w:pPr>
      <w:r w:rsidRPr="00C34A4A">
        <w:rPr>
          <w:sz w:val="24"/>
          <w:szCs w:val="24"/>
        </w:rPr>
        <w:t xml:space="preserve">Szybkość skanowania: nie mniejsza niż 5000 </w:t>
      </w:r>
      <w:proofErr w:type="spellStart"/>
      <w:r w:rsidRPr="00C34A4A">
        <w:rPr>
          <w:sz w:val="24"/>
          <w:szCs w:val="24"/>
        </w:rPr>
        <w:t>nm</w:t>
      </w:r>
      <w:proofErr w:type="spellEnd"/>
      <w:r w:rsidRPr="00C34A4A">
        <w:rPr>
          <w:sz w:val="24"/>
          <w:szCs w:val="24"/>
        </w:rPr>
        <w:t>/min</w:t>
      </w:r>
    </w:p>
    <w:p w14:paraId="325CFF3E" w14:textId="77777777" w:rsidR="00947A9F" w:rsidRPr="00C34A4A" w:rsidRDefault="00947A9F" w:rsidP="00947A9F">
      <w:pPr>
        <w:rPr>
          <w:sz w:val="24"/>
          <w:szCs w:val="24"/>
        </w:rPr>
      </w:pPr>
      <w:r w:rsidRPr="00C34A4A">
        <w:rPr>
          <w:sz w:val="24"/>
          <w:szCs w:val="24"/>
        </w:rPr>
        <w:t>Zasilanie 230V 50-60Hz</w:t>
      </w:r>
    </w:p>
    <w:p w14:paraId="34B8C424" w14:textId="77777777" w:rsidR="00947A9F" w:rsidRPr="00B32AB2" w:rsidRDefault="00947A9F" w:rsidP="00947A9F">
      <w:pPr>
        <w:rPr>
          <w:sz w:val="24"/>
          <w:szCs w:val="24"/>
        </w:rPr>
      </w:pPr>
      <w:r w:rsidRPr="00C34A4A">
        <w:rPr>
          <w:sz w:val="24"/>
          <w:szCs w:val="24"/>
        </w:rPr>
        <w:br/>
      </w:r>
    </w:p>
    <w:p w14:paraId="2F497205" w14:textId="77777777" w:rsidR="00947A9F" w:rsidRPr="00C34A4A" w:rsidRDefault="00947A9F" w:rsidP="00947A9F">
      <w:pPr>
        <w:rPr>
          <w:b/>
          <w:bCs/>
          <w:sz w:val="24"/>
          <w:szCs w:val="24"/>
        </w:rPr>
      </w:pPr>
      <w:r w:rsidRPr="00C34A4A">
        <w:rPr>
          <w:b/>
          <w:bCs/>
          <w:sz w:val="24"/>
          <w:szCs w:val="24"/>
        </w:rPr>
        <w:t>Gwarancja i szkolenia</w:t>
      </w:r>
    </w:p>
    <w:p w14:paraId="2FA7F499" w14:textId="77777777" w:rsidR="00947A9F" w:rsidRDefault="00947A9F" w:rsidP="00947A9F">
      <w:pPr>
        <w:pStyle w:val="Akapitzlist"/>
        <w:numPr>
          <w:ilvl w:val="0"/>
          <w:numId w:val="88"/>
        </w:numPr>
        <w:jc w:val="left"/>
        <w:rPr>
          <w:sz w:val="24"/>
          <w:szCs w:val="24"/>
        </w:rPr>
      </w:pPr>
      <w:r w:rsidRPr="00C34A4A">
        <w:rPr>
          <w:sz w:val="24"/>
          <w:szCs w:val="24"/>
        </w:rPr>
        <w:t xml:space="preserve">Gwarancja minimum 24 miesięcy od </w:t>
      </w:r>
      <w:r>
        <w:rPr>
          <w:sz w:val="24"/>
          <w:szCs w:val="24"/>
        </w:rPr>
        <w:t>podpisania protokołu odbioru</w:t>
      </w:r>
      <w:r w:rsidRPr="00C34A4A">
        <w:rPr>
          <w:sz w:val="24"/>
          <w:szCs w:val="24"/>
        </w:rPr>
        <w:t>. Bezpłatny serwis gwarancyjny obejmujący części zamienne i robociznę.</w:t>
      </w:r>
    </w:p>
    <w:p w14:paraId="595F4FB2" w14:textId="77777777" w:rsidR="00947A9F" w:rsidRDefault="00947A9F" w:rsidP="00947A9F">
      <w:pPr>
        <w:pStyle w:val="Akapitzlist"/>
        <w:numPr>
          <w:ilvl w:val="0"/>
          <w:numId w:val="88"/>
        </w:numPr>
        <w:jc w:val="left"/>
        <w:rPr>
          <w:sz w:val="24"/>
          <w:szCs w:val="24"/>
        </w:rPr>
      </w:pPr>
      <w:r>
        <w:rPr>
          <w:sz w:val="24"/>
          <w:szCs w:val="24"/>
        </w:rPr>
        <w:t>Szkolenie dla co najmniej 2 osób przeprowadzone w siedzibie Zamawiającego w czasie instalacji urządzenia</w:t>
      </w:r>
    </w:p>
    <w:p w14:paraId="103BE7CC" w14:textId="65382797" w:rsidR="00B41CEB" w:rsidRDefault="00B41CEB" w:rsidP="00662C97">
      <w:pPr>
        <w:contextualSpacing/>
        <w:jc w:val="both"/>
        <w:rPr>
          <w:rFonts w:eastAsia="Calibri"/>
          <w:sz w:val="24"/>
          <w:szCs w:val="24"/>
          <w:lang w:val="x-none" w:eastAsia="en-US"/>
        </w:rPr>
      </w:pPr>
    </w:p>
    <w:p w14:paraId="3653CBAF" w14:textId="47B9CDC4" w:rsidR="00B41CEB" w:rsidRDefault="00B41CEB" w:rsidP="00662C97">
      <w:pPr>
        <w:contextualSpacing/>
        <w:jc w:val="both"/>
        <w:rPr>
          <w:rFonts w:eastAsia="Calibri"/>
          <w:sz w:val="24"/>
          <w:szCs w:val="24"/>
          <w:lang w:val="x-none" w:eastAsia="en-US"/>
        </w:rPr>
      </w:pPr>
    </w:p>
    <w:p w14:paraId="3E17C633" w14:textId="311B5EE1" w:rsidR="00B41CEB" w:rsidRDefault="00B41CEB" w:rsidP="00662C97">
      <w:pPr>
        <w:contextualSpacing/>
        <w:jc w:val="both"/>
        <w:rPr>
          <w:rFonts w:eastAsia="Calibri"/>
          <w:sz w:val="24"/>
          <w:szCs w:val="24"/>
          <w:lang w:val="x-none" w:eastAsia="en-US"/>
        </w:rPr>
      </w:pPr>
    </w:p>
    <w:p w14:paraId="0213BB1A" w14:textId="49FD945C" w:rsidR="00B41CEB" w:rsidRDefault="00B41CEB" w:rsidP="00662C97">
      <w:pPr>
        <w:contextualSpacing/>
        <w:jc w:val="both"/>
        <w:rPr>
          <w:rFonts w:eastAsia="Calibri"/>
          <w:sz w:val="24"/>
          <w:szCs w:val="24"/>
          <w:lang w:val="x-none" w:eastAsia="en-US"/>
        </w:rPr>
      </w:pPr>
    </w:p>
    <w:p w14:paraId="203164F1" w14:textId="21FA4207" w:rsidR="00B41CEB" w:rsidRDefault="00B41CEB" w:rsidP="00662C97">
      <w:pPr>
        <w:contextualSpacing/>
        <w:jc w:val="both"/>
        <w:rPr>
          <w:rFonts w:eastAsia="Calibri"/>
          <w:sz w:val="24"/>
          <w:szCs w:val="24"/>
          <w:lang w:val="x-none" w:eastAsia="en-US"/>
        </w:rPr>
      </w:pPr>
    </w:p>
    <w:p w14:paraId="18C3BD2B" w14:textId="283CDE0F" w:rsidR="00B41CEB" w:rsidRDefault="00B41CEB" w:rsidP="00662C97">
      <w:pPr>
        <w:contextualSpacing/>
        <w:jc w:val="both"/>
        <w:rPr>
          <w:rFonts w:eastAsia="Calibri"/>
          <w:sz w:val="24"/>
          <w:szCs w:val="24"/>
          <w:lang w:val="x-none" w:eastAsia="en-US"/>
        </w:rPr>
      </w:pPr>
    </w:p>
    <w:p w14:paraId="421FAB35" w14:textId="53F7EE37" w:rsidR="00B41CEB" w:rsidRDefault="00B41CEB" w:rsidP="00662C97">
      <w:pPr>
        <w:contextualSpacing/>
        <w:jc w:val="both"/>
        <w:rPr>
          <w:rFonts w:eastAsia="Calibri"/>
          <w:sz w:val="24"/>
          <w:szCs w:val="24"/>
          <w:lang w:val="x-none" w:eastAsia="en-US"/>
        </w:rPr>
      </w:pPr>
    </w:p>
    <w:p w14:paraId="697A8547" w14:textId="1C57D1B5" w:rsidR="00B41CEB" w:rsidRDefault="00B41CEB" w:rsidP="00662C97">
      <w:pPr>
        <w:contextualSpacing/>
        <w:jc w:val="both"/>
        <w:rPr>
          <w:rFonts w:eastAsia="Calibri"/>
          <w:sz w:val="24"/>
          <w:szCs w:val="24"/>
          <w:lang w:val="x-none" w:eastAsia="en-US"/>
        </w:rPr>
      </w:pPr>
    </w:p>
    <w:p w14:paraId="7014C938" w14:textId="68785996" w:rsidR="00B41CEB" w:rsidRDefault="00B41CEB" w:rsidP="00662C97">
      <w:pPr>
        <w:contextualSpacing/>
        <w:jc w:val="both"/>
        <w:rPr>
          <w:rFonts w:eastAsia="Calibri"/>
          <w:sz w:val="24"/>
          <w:szCs w:val="24"/>
          <w:lang w:val="x-none" w:eastAsia="en-US"/>
        </w:rPr>
      </w:pPr>
    </w:p>
    <w:p w14:paraId="6C11AD3A" w14:textId="7D2F6CD3" w:rsidR="00B41CEB" w:rsidRDefault="00B41CEB" w:rsidP="00662C97">
      <w:pPr>
        <w:contextualSpacing/>
        <w:jc w:val="both"/>
        <w:rPr>
          <w:rFonts w:eastAsia="Calibri"/>
          <w:sz w:val="24"/>
          <w:szCs w:val="24"/>
          <w:lang w:val="x-none" w:eastAsia="en-US"/>
        </w:rPr>
      </w:pPr>
    </w:p>
    <w:p w14:paraId="1F6EC414" w14:textId="7764FC9E" w:rsidR="00B41CEB" w:rsidRDefault="00B41CEB" w:rsidP="00662C97">
      <w:pPr>
        <w:contextualSpacing/>
        <w:jc w:val="both"/>
        <w:rPr>
          <w:rFonts w:eastAsia="Calibri"/>
          <w:sz w:val="24"/>
          <w:szCs w:val="24"/>
          <w:lang w:val="x-none" w:eastAsia="en-US"/>
        </w:rPr>
      </w:pPr>
    </w:p>
    <w:p w14:paraId="783C32EE" w14:textId="77777777" w:rsidR="00B41CEB" w:rsidRPr="00662C97" w:rsidRDefault="00B41CEB" w:rsidP="00662C97">
      <w:pPr>
        <w:contextualSpacing/>
        <w:jc w:val="both"/>
        <w:rPr>
          <w:rFonts w:eastAsia="Calibri"/>
          <w:sz w:val="24"/>
          <w:szCs w:val="24"/>
          <w:lang w:val="x-none" w:eastAsia="en-US"/>
        </w:rPr>
      </w:pPr>
    </w:p>
    <w:p w14:paraId="35DA3E19" w14:textId="77777777" w:rsidR="00662C97" w:rsidRPr="00662C97" w:rsidRDefault="00662C97" w:rsidP="00662C97">
      <w:pPr>
        <w:contextualSpacing/>
        <w:jc w:val="both"/>
        <w:rPr>
          <w:rFonts w:eastAsia="Calibri"/>
          <w:sz w:val="24"/>
          <w:szCs w:val="24"/>
          <w:lang w:val="x-none" w:eastAsia="en-US"/>
        </w:rPr>
      </w:pPr>
    </w:p>
    <w:p w14:paraId="108D0DEA" w14:textId="2B4319C7" w:rsidR="00662C97" w:rsidRDefault="00662C97" w:rsidP="00662C97">
      <w:pPr>
        <w:contextualSpacing/>
        <w:jc w:val="both"/>
        <w:rPr>
          <w:rFonts w:eastAsia="Calibri"/>
          <w:sz w:val="24"/>
          <w:szCs w:val="24"/>
          <w:lang w:val="x-none" w:eastAsia="en-US"/>
        </w:rPr>
      </w:pPr>
    </w:p>
    <w:p w14:paraId="4840BAB0" w14:textId="7646D224" w:rsidR="004A3064" w:rsidRDefault="004A3064" w:rsidP="00662C97">
      <w:pPr>
        <w:contextualSpacing/>
        <w:jc w:val="both"/>
        <w:rPr>
          <w:rFonts w:eastAsia="Calibri"/>
          <w:sz w:val="24"/>
          <w:szCs w:val="24"/>
          <w:lang w:val="x-none" w:eastAsia="en-US"/>
        </w:rPr>
      </w:pPr>
    </w:p>
    <w:p w14:paraId="15F8B7FA" w14:textId="77777777" w:rsidR="004A3064" w:rsidRPr="00662C97" w:rsidRDefault="004A3064" w:rsidP="00662C97">
      <w:pPr>
        <w:contextualSpacing/>
        <w:jc w:val="both"/>
        <w:rPr>
          <w:rFonts w:eastAsia="Calibri"/>
          <w:sz w:val="24"/>
          <w:szCs w:val="24"/>
          <w:lang w:val="x-none" w:eastAsia="en-US"/>
        </w:rPr>
      </w:pPr>
    </w:p>
    <w:p w14:paraId="0E5B92C4" w14:textId="77777777" w:rsidR="00662C97" w:rsidRPr="00662C97" w:rsidRDefault="00662C97" w:rsidP="00662C97">
      <w:pPr>
        <w:contextualSpacing/>
        <w:jc w:val="both"/>
        <w:rPr>
          <w:rFonts w:eastAsia="Calibri"/>
          <w:sz w:val="24"/>
          <w:szCs w:val="24"/>
          <w:lang w:val="x-none" w:eastAsia="en-US"/>
        </w:rPr>
      </w:pPr>
    </w:p>
    <w:p w14:paraId="6A1A2AFD" w14:textId="77777777" w:rsidR="00662C97" w:rsidRPr="00662C97" w:rsidRDefault="00662C97" w:rsidP="00662C97">
      <w:pPr>
        <w:contextualSpacing/>
        <w:jc w:val="both"/>
        <w:rPr>
          <w:rFonts w:eastAsia="Calibri"/>
          <w:sz w:val="24"/>
          <w:szCs w:val="24"/>
          <w:lang w:val="x-none" w:eastAsia="en-US"/>
        </w:rPr>
      </w:pPr>
    </w:p>
    <w:p w14:paraId="036B50AC" w14:textId="77777777" w:rsidR="00662C97" w:rsidRPr="00662C97" w:rsidRDefault="00662C97" w:rsidP="00662C97">
      <w:pPr>
        <w:contextualSpacing/>
        <w:jc w:val="both"/>
        <w:rPr>
          <w:rFonts w:eastAsia="Calibri"/>
          <w:sz w:val="24"/>
          <w:szCs w:val="24"/>
          <w:lang w:val="x-none" w:eastAsia="en-US"/>
        </w:rPr>
      </w:pPr>
    </w:p>
    <w:p w14:paraId="470283BE" w14:textId="77777777" w:rsidR="00662C97" w:rsidRPr="00662C97" w:rsidRDefault="00662C97" w:rsidP="00662C97">
      <w:pPr>
        <w:contextualSpacing/>
        <w:jc w:val="both"/>
        <w:rPr>
          <w:rFonts w:eastAsia="Calibri"/>
          <w:sz w:val="24"/>
          <w:szCs w:val="24"/>
          <w:lang w:val="x-none" w:eastAsia="en-US"/>
        </w:rPr>
      </w:pPr>
    </w:p>
    <w:p w14:paraId="4684DEC6" w14:textId="3FA29D90" w:rsidR="00662C97" w:rsidRDefault="00662C97" w:rsidP="00662C97">
      <w:pPr>
        <w:contextualSpacing/>
        <w:jc w:val="both"/>
        <w:rPr>
          <w:rFonts w:eastAsia="Calibri"/>
          <w:sz w:val="24"/>
          <w:szCs w:val="24"/>
          <w:lang w:val="x-none" w:eastAsia="en-US"/>
        </w:rPr>
      </w:pPr>
    </w:p>
    <w:p w14:paraId="5C837A5F" w14:textId="654CB3C0" w:rsidR="00727E48" w:rsidRDefault="00727E48" w:rsidP="00662C97">
      <w:pPr>
        <w:contextualSpacing/>
        <w:jc w:val="both"/>
        <w:rPr>
          <w:rFonts w:eastAsia="Calibri"/>
          <w:sz w:val="24"/>
          <w:szCs w:val="24"/>
          <w:lang w:val="x-none" w:eastAsia="en-US"/>
        </w:rPr>
      </w:pPr>
    </w:p>
    <w:p w14:paraId="4A98C89B" w14:textId="1837DB08" w:rsidR="00727E48" w:rsidRDefault="00727E48" w:rsidP="00662C97">
      <w:pPr>
        <w:contextualSpacing/>
        <w:jc w:val="both"/>
        <w:rPr>
          <w:rFonts w:eastAsia="Calibri"/>
          <w:sz w:val="24"/>
          <w:szCs w:val="24"/>
          <w:lang w:val="x-none" w:eastAsia="en-US"/>
        </w:rPr>
      </w:pPr>
    </w:p>
    <w:p w14:paraId="31DA7396" w14:textId="77777777" w:rsidR="00727E48" w:rsidRPr="00662C97" w:rsidRDefault="00727E48" w:rsidP="00662C97">
      <w:pPr>
        <w:contextualSpacing/>
        <w:jc w:val="both"/>
        <w:rPr>
          <w:rFonts w:eastAsia="Calibri"/>
          <w:sz w:val="24"/>
          <w:szCs w:val="24"/>
          <w:lang w:val="x-none" w:eastAsia="en-US"/>
        </w:rPr>
      </w:pPr>
    </w:p>
    <w:p w14:paraId="72632818" w14:textId="77777777" w:rsidR="00662C97" w:rsidRPr="00662C97" w:rsidRDefault="00662C97" w:rsidP="00662C97">
      <w:pPr>
        <w:contextualSpacing/>
        <w:jc w:val="both"/>
        <w:rPr>
          <w:rFonts w:eastAsia="Calibri"/>
          <w:sz w:val="24"/>
          <w:szCs w:val="24"/>
          <w:lang w:val="x-none" w:eastAsia="en-US"/>
        </w:rPr>
      </w:pPr>
    </w:p>
    <w:p w14:paraId="6A676858" w14:textId="48A60DE3" w:rsidR="002B32A5" w:rsidRDefault="002B32A5" w:rsidP="00662C97">
      <w:pPr>
        <w:shd w:val="clear" w:color="auto" w:fill="FFFFFF"/>
        <w:tabs>
          <w:tab w:val="left" w:leader="dot" w:pos="2232"/>
        </w:tabs>
        <w:ind w:right="23"/>
        <w:jc w:val="both"/>
        <w:rPr>
          <w:rFonts w:eastAsia="Calibri"/>
          <w:sz w:val="24"/>
          <w:szCs w:val="24"/>
          <w:lang w:val="x-none" w:eastAsia="en-US"/>
        </w:rPr>
      </w:pPr>
    </w:p>
    <w:p w14:paraId="256FA4B8" w14:textId="77777777" w:rsidR="006B54A9" w:rsidRPr="00662C97" w:rsidRDefault="006B54A9" w:rsidP="00662C97">
      <w:pPr>
        <w:shd w:val="clear" w:color="auto" w:fill="FFFFFF"/>
        <w:tabs>
          <w:tab w:val="left" w:leader="dot" w:pos="2232"/>
        </w:tabs>
        <w:ind w:right="23"/>
        <w:jc w:val="both"/>
        <w:rPr>
          <w:rFonts w:ascii="Calibri" w:hAnsi="Calibri" w:cs="Calibri"/>
          <w:b/>
          <w:bCs/>
          <w:sz w:val="22"/>
          <w:szCs w:val="22"/>
          <w:highlight w:val="yellow"/>
          <w:u w:val="single"/>
        </w:rPr>
      </w:pPr>
    </w:p>
    <w:p w14:paraId="3A158462"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r w:rsidRPr="00662C97">
        <w:rPr>
          <w:rFonts w:ascii="Calibri" w:hAnsi="Calibri" w:cs="Calibri"/>
          <w:b/>
          <w:bCs/>
          <w:sz w:val="22"/>
          <w:szCs w:val="22"/>
          <w:u w:val="single"/>
        </w:rPr>
        <w:t>ZAŁĄCZNIK NR 7 DO SWZ</w:t>
      </w:r>
    </w:p>
    <w:p w14:paraId="66847E56"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62C97" w:rsidRPr="00662C97" w14:paraId="1C136E49" w14:textId="77777777" w:rsidTr="00B16D6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3EFA82D" w14:textId="77777777" w:rsidR="00662C97" w:rsidRPr="00662C97" w:rsidRDefault="00662C97" w:rsidP="00662C97">
            <w:pPr>
              <w:spacing w:before="120" w:after="120" w:line="276" w:lineRule="auto"/>
              <w:jc w:val="center"/>
              <w:rPr>
                <w:rFonts w:ascii="Calibri" w:hAnsi="Calibri" w:cs="Arial"/>
                <w:b/>
                <w:color w:val="000000"/>
                <w:sz w:val="22"/>
                <w:szCs w:val="22"/>
              </w:rPr>
            </w:pPr>
            <w:r w:rsidRPr="00662C97">
              <w:rPr>
                <w:rFonts w:ascii="Calibri" w:hAnsi="Calibri" w:cs="Arial"/>
                <w:b/>
                <w:bCs/>
                <w:color w:val="000000"/>
                <w:sz w:val="22"/>
                <w:szCs w:val="22"/>
              </w:rPr>
              <w:t>WZÓR - PROJEKT UMOWY</w:t>
            </w:r>
          </w:p>
        </w:tc>
      </w:tr>
    </w:tbl>
    <w:p w14:paraId="307AB93E"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p>
    <w:p w14:paraId="10D887F4" w14:textId="77777777" w:rsidR="002B32A5" w:rsidRPr="00662C97" w:rsidRDefault="002B32A5" w:rsidP="002B32A5">
      <w:pPr>
        <w:shd w:val="clear" w:color="auto" w:fill="FFFFFF"/>
        <w:tabs>
          <w:tab w:val="left" w:leader="dot" w:pos="2232"/>
        </w:tabs>
        <w:ind w:right="23"/>
        <w:jc w:val="center"/>
        <w:rPr>
          <w:rFonts w:ascii="Calibri" w:hAnsi="Calibri"/>
          <w:b/>
          <w:bCs/>
          <w:sz w:val="22"/>
          <w:szCs w:val="22"/>
        </w:rPr>
      </w:pPr>
      <w:r w:rsidRPr="00662C97">
        <w:rPr>
          <w:rFonts w:ascii="Calibri" w:hAnsi="Calibri"/>
          <w:b/>
          <w:bCs/>
          <w:sz w:val="22"/>
          <w:szCs w:val="22"/>
        </w:rPr>
        <w:t>Umowa Nr ZZP/....../24</w:t>
      </w:r>
    </w:p>
    <w:p w14:paraId="5DE45DA7" w14:textId="77777777" w:rsidR="002B32A5" w:rsidRPr="00662C97" w:rsidRDefault="002B32A5" w:rsidP="002B32A5">
      <w:pPr>
        <w:shd w:val="clear" w:color="auto" w:fill="FFFFFF"/>
        <w:tabs>
          <w:tab w:val="left" w:leader="dot" w:pos="2232"/>
        </w:tabs>
        <w:ind w:right="23"/>
        <w:jc w:val="center"/>
        <w:rPr>
          <w:rFonts w:ascii="Calibri" w:hAnsi="Calibri"/>
          <w:b/>
          <w:bCs/>
          <w:sz w:val="22"/>
          <w:szCs w:val="22"/>
        </w:rPr>
      </w:pPr>
    </w:p>
    <w:p w14:paraId="1CE9AA7C" w14:textId="77777777" w:rsidR="002B32A5" w:rsidRPr="00662C97" w:rsidRDefault="002B32A5" w:rsidP="002B32A5">
      <w:pPr>
        <w:autoSpaceDE w:val="0"/>
        <w:autoSpaceDN w:val="0"/>
        <w:adjustRightInd w:val="0"/>
        <w:spacing w:after="240" w:line="276" w:lineRule="auto"/>
        <w:rPr>
          <w:rFonts w:ascii="Calibri" w:eastAsia="Batang" w:hAnsi="Calibri" w:cs="Calibri"/>
          <w:color w:val="000000"/>
          <w:sz w:val="22"/>
          <w:szCs w:val="22"/>
        </w:rPr>
      </w:pPr>
      <w:r w:rsidRPr="00662C97">
        <w:rPr>
          <w:rFonts w:ascii="Calibri" w:eastAsia="Batang" w:hAnsi="Calibri" w:cs="Calibri"/>
          <w:color w:val="000000"/>
          <w:sz w:val="22"/>
          <w:szCs w:val="22"/>
        </w:rPr>
        <w:t>zawarta</w:t>
      </w:r>
      <w:r w:rsidRPr="00662C97">
        <w:rPr>
          <w:rFonts w:ascii="Calibri" w:eastAsia="Batang" w:hAnsi="Calibri" w:cs="Calibri"/>
          <w:i/>
          <w:color w:val="000000"/>
          <w:sz w:val="22"/>
          <w:szCs w:val="22"/>
        </w:rPr>
        <w:t xml:space="preserve"> w dniu ........................... r., w ……………. /</w:t>
      </w:r>
      <w:r w:rsidRPr="00662C97">
        <w:rPr>
          <w:rFonts w:ascii="Calibri" w:eastAsia="Batang" w:hAnsi="Calibri" w:cs="Calibri"/>
          <w:color w:val="000000"/>
          <w:sz w:val="22"/>
          <w:szCs w:val="22"/>
        </w:rPr>
        <w:t xml:space="preserve"> </w:t>
      </w:r>
      <w:r w:rsidRPr="00662C97">
        <w:rPr>
          <w:rFonts w:ascii="Calibri" w:eastAsia="Batang" w:hAnsi="Calibri" w:cs="Calibri"/>
          <w:i/>
          <w:color w:val="000000"/>
          <w:sz w:val="22"/>
          <w:szCs w:val="22"/>
        </w:rPr>
        <w:t>w formie elektronicznej, z chwilą jej opatrzenia kwalifikowanym podpisem elektronicznym przez ostatnią ze Stron</w:t>
      </w:r>
      <w:r w:rsidRPr="00662C97">
        <w:rPr>
          <w:rFonts w:ascii="Calibri" w:eastAsia="Batang" w:hAnsi="Calibri" w:cs="Calibri"/>
          <w:color w:val="000000"/>
          <w:sz w:val="22"/>
          <w:szCs w:val="22"/>
          <w:vertAlign w:val="superscript"/>
        </w:rPr>
        <w:footnoteReference w:id="1"/>
      </w:r>
      <w:r w:rsidRPr="00662C97">
        <w:rPr>
          <w:rFonts w:ascii="Calibri" w:eastAsia="Batang" w:hAnsi="Calibri" w:cs="Calibri"/>
          <w:color w:val="000000"/>
          <w:sz w:val="22"/>
          <w:szCs w:val="22"/>
        </w:rPr>
        <w:t>, pomiędzy:</w:t>
      </w:r>
    </w:p>
    <w:p w14:paraId="4B3E1038" w14:textId="77777777" w:rsidR="002B32A5" w:rsidRPr="00662C97" w:rsidRDefault="002B32A5" w:rsidP="002B32A5">
      <w:pPr>
        <w:spacing w:after="120" w:line="276" w:lineRule="auto"/>
        <w:jc w:val="both"/>
        <w:rPr>
          <w:rFonts w:ascii="Calibri" w:hAnsi="Calibri" w:cs="Calibri"/>
          <w:sz w:val="22"/>
          <w:szCs w:val="22"/>
        </w:rPr>
      </w:pPr>
      <w:r w:rsidRPr="00662C97">
        <w:rPr>
          <w:rFonts w:ascii="Calibri" w:hAnsi="Calibri" w:cs="Calibri"/>
          <w:b/>
          <w:sz w:val="22"/>
          <w:szCs w:val="22"/>
        </w:rPr>
        <w:t>Instytutem Zootechniki - Państwowym Instytutem Badawczym</w:t>
      </w:r>
      <w:r w:rsidRPr="00662C97">
        <w:rPr>
          <w:rFonts w:ascii="Calibri" w:hAnsi="Calibri" w:cs="Calibri"/>
          <w:sz w:val="22"/>
          <w:szCs w:val="22"/>
        </w:rPr>
        <w:t xml:space="preserve"> z siedzibą w Krakowie, pod adresem: 31-047 Kraków, ul. </w:t>
      </w:r>
      <w:proofErr w:type="spellStart"/>
      <w:r w:rsidRPr="00662C97">
        <w:rPr>
          <w:rFonts w:ascii="Calibri" w:hAnsi="Calibri" w:cs="Calibri"/>
          <w:sz w:val="22"/>
          <w:szCs w:val="22"/>
        </w:rPr>
        <w:t>Sarego</w:t>
      </w:r>
      <w:proofErr w:type="spellEnd"/>
      <w:r w:rsidRPr="00662C97">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662C97">
        <w:rPr>
          <w:rFonts w:ascii="Calibri" w:hAnsi="Calibri" w:cs="Calibri"/>
          <w:b/>
          <w:sz w:val="22"/>
          <w:szCs w:val="22"/>
        </w:rPr>
        <w:t>Zamawiającym</w:t>
      </w:r>
      <w:r w:rsidRPr="00662C97">
        <w:rPr>
          <w:rFonts w:ascii="Calibri" w:hAnsi="Calibri" w:cs="Calibri"/>
          <w:sz w:val="22"/>
          <w:szCs w:val="22"/>
        </w:rPr>
        <w:t>”, reprezentowanym przez:</w:t>
      </w:r>
    </w:p>
    <w:p w14:paraId="2700FE86" w14:textId="77777777" w:rsidR="002B32A5" w:rsidRPr="00662C97" w:rsidRDefault="002B32A5" w:rsidP="002B32A5">
      <w:pPr>
        <w:spacing w:line="276" w:lineRule="auto"/>
        <w:jc w:val="both"/>
        <w:rPr>
          <w:rFonts w:ascii="Calibri" w:hAnsi="Calibri" w:cs="Calibri"/>
          <w:sz w:val="22"/>
          <w:szCs w:val="22"/>
        </w:rPr>
      </w:pPr>
      <w:r w:rsidRPr="00662C97">
        <w:rPr>
          <w:rFonts w:ascii="Calibri" w:hAnsi="Calibri" w:cs="Calibri"/>
          <w:sz w:val="22"/>
          <w:szCs w:val="22"/>
        </w:rPr>
        <w:t>...................................................................................</w:t>
      </w:r>
    </w:p>
    <w:p w14:paraId="6C312DC6" w14:textId="77777777" w:rsidR="002B32A5" w:rsidRPr="00662C97" w:rsidRDefault="002B32A5" w:rsidP="002B32A5">
      <w:pPr>
        <w:spacing w:line="276" w:lineRule="auto"/>
        <w:jc w:val="both"/>
        <w:rPr>
          <w:rFonts w:ascii="Calibri" w:hAnsi="Calibri" w:cs="Calibri"/>
          <w:bCs/>
          <w:sz w:val="22"/>
          <w:szCs w:val="22"/>
        </w:rPr>
      </w:pPr>
    </w:p>
    <w:p w14:paraId="35B5EFA1" w14:textId="77777777" w:rsidR="002B32A5" w:rsidRPr="00662C97" w:rsidRDefault="002B32A5" w:rsidP="002B32A5">
      <w:pPr>
        <w:spacing w:line="276" w:lineRule="auto"/>
        <w:jc w:val="both"/>
        <w:rPr>
          <w:rFonts w:ascii="Calibri" w:hAnsi="Calibri" w:cs="Calibri"/>
          <w:sz w:val="22"/>
          <w:szCs w:val="22"/>
        </w:rPr>
      </w:pPr>
      <w:r w:rsidRPr="00662C97">
        <w:rPr>
          <w:rFonts w:ascii="Calibri" w:hAnsi="Calibri" w:cs="Calibri"/>
          <w:sz w:val="22"/>
          <w:szCs w:val="22"/>
        </w:rPr>
        <w:t>a</w:t>
      </w:r>
    </w:p>
    <w:p w14:paraId="1FB6C024" w14:textId="77777777" w:rsidR="002B32A5" w:rsidRPr="00662C97" w:rsidRDefault="002B32A5" w:rsidP="002B32A5">
      <w:pPr>
        <w:spacing w:after="120" w:line="276" w:lineRule="auto"/>
        <w:jc w:val="both"/>
        <w:rPr>
          <w:rFonts w:ascii="Calibri" w:hAnsi="Calibri" w:cs="Calibri"/>
          <w:sz w:val="22"/>
          <w:szCs w:val="22"/>
        </w:rPr>
      </w:pPr>
      <w:r w:rsidRPr="00662C97">
        <w:rPr>
          <w:rFonts w:ascii="Calibri" w:hAnsi="Calibri" w:cs="Calibri"/>
          <w:sz w:val="22"/>
          <w:szCs w:val="22"/>
        </w:rPr>
        <w:t>…………. z siedzibą w ……………………, .................................., zwaną w dalszej części umowy „</w:t>
      </w:r>
      <w:r w:rsidRPr="00662C97">
        <w:rPr>
          <w:rFonts w:ascii="Calibri" w:hAnsi="Calibri" w:cs="Calibri"/>
          <w:b/>
          <w:sz w:val="22"/>
          <w:szCs w:val="22"/>
        </w:rPr>
        <w:t>Wykonawcą</w:t>
      </w:r>
      <w:r w:rsidRPr="00662C97">
        <w:rPr>
          <w:rFonts w:ascii="Calibri" w:hAnsi="Calibri" w:cs="Calibri"/>
          <w:sz w:val="22"/>
          <w:szCs w:val="22"/>
        </w:rPr>
        <w:t>”, reprezentowaną przez:</w:t>
      </w:r>
    </w:p>
    <w:p w14:paraId="40F5F7F3" w14:textId="77777777" w:rsidR="002B32A5" w:rsidRPr="00662C97" w:rsidRDefault="002B32A5" w:rsidP="002B32A5">
      <w:pPr>
        <w:spacing w:line="276" w:lineRule="auto"/>
        <w:jc w:val="both"/>
        <w:rPr>
          <w:rFonts w:ascii="Calibri" w:hAnsi="Calibri" w:cs="Calibri"/>
          <w:sz w:val="22"/>
          <w:szCs w:val="22"/>
        </w:rPr>
      </w:pPr>
      <w:r w:rsidRPr="00662C97">
        <w:rPr>
          <w:rFonts w:ascii="Calibri" w:hAnsi="Calibri" w:cs="Calibri"/>
          <w:sz w:val="22"/>
          <w:szCs w:val="22"/>
        </w:rPr>
        <w:t>...................................................................................</w:t>
      </w:r>
    </w:p>
    <w:p w14:paraId="3735FB12" w14:textId="77777777" w:rsidR="002B32A5" w:rsidRPr="00662C97" w:rsidRDefault="002B32A5" w:rsidP="002B32A5">
      <w:pPr>
        <w:spacing w:line="276" w:lineRule="auto"/>
        <w:jc w:val="both"/>
        <w:rPr>
          <w:rFonts w:ascii="Calibri" w:hAnsi="Calibri" w:cs="Calibri"/>
          <w:sz w:val="22"/>
          <w:szCs w:val="22"/>
        </w:rPr>
      </w:pPr>
    </w:p>
    <w:p w14:paraId="2CEDBA8E" w14:textId="77777777" w:rsidR="002B32A5" w:rsidRPr="00662C97" w:rsidRDefault="002B32A5" w:rsidP="002B32A5">
      <w:pPr>
        <w:spacing w:line="276" w:lineRule="auto"/>
        <w:jc w:val="both"/>
        <w:rPr>
          <w:rFonts w:ascii="Calibri" w:hAnsi="Calibri" w:cs="Calibri"/>
          <w:sz w:val="22"/>
          <w:szCs w:val="22"/>
        </w:rPr>
      </w:pPr>
      <w:r w:rsidRPr="00662C97">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371AAB55" w14:textId="77777777" w:rsidR="002B32A5" w:rsidRPr="00662C97" w:rsidRDefault="002B32A5" w:rsidP="002B32A5">
      <w:pPr>
        <w:spacing w:line="276" w:lineRule="auto"/>
        <w:jc w:val="both"/>
        <w:rPr>
          <w:rFonts w:ascii="Calibri" w:hAnsi="Calibri" w:cs="Calibri"/>
          <w:sz w:val="22"/>
          <w:szCs w:val="22"/>
        </w:rPr>
      </w:pPr>
    </w:p>
    <w:p w14:paraId="152BBC3D"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49E13A44" w14:textId="77777777" w:rsidR="002B32A5" w:rsidRPr="00AF5502" w:rsidRDefault="002B32A5" w:rsidP="002B32A5">
      <w:pPr>
        <w:spacing w:line="276" w:lineRule="auto"/>
        <w:jc w:val="center"/>
        <w:rPr>
          <w:rFonts w:asciiTheme="minorHAnsi" w:hAnsiTheme="minorHAnsi" w:cstheme="minorHAnsi"/>
          <w:color w:val="000000" w:themeColor="text1"/>
          <w:sz w:val="22"/>
          <w:szCs w:val="22"/>
        </w:rPr>
      </w:pPr>
      <w:bookmarkStart w:id="62" w:name="_Hlk157761263"/>
      <w:r w:rsidRPr="00AF5502">
        <w:rPr>
          <w:rFonts w:asciiTheme="minorHAnsi" w:hAnsiTheme="minorHAnsi" w:cstheme="minorHAnsi"/>
          <w:color w:val="000000" w:themeColor="text1"/>
          <w:sz w:val="22"/>
          <w:szCs w:val="22"/>
        </w:rPr>
        <w:t>§ 1</w:t>
      </w:r>
    </w:p>
    <w:p w14:paraId="60850ED4" w14:textId="77777777" w:rsidR="002B32A5" w:rsidRPr="00136178" w:rsidRDefault="002B32A5" w:rsidP="002B32A5">
      <w:pPr>
        <w:tabs>
          <w:tab w:val="left" w:pos="360"/>
        </w:tabs>
        <w:suppressAutoHyphens/>
        <w:spacing w:after="120" w:line="276" w:lineRule="auto"/>
        <w:jc w:val="center"/>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[Przedmiot umowy]</w:t>
      </w:r>
    </w:p>
    <w:p w14:paraId="6B96C9D5" w14:textId="77777777" w:rsidR="002B32A5" w:rsidRPr="00136178" w:rsidRDefault="002B32A5" w:rsidP="002B32A5">
      <w:pPr>
        <w:numPr>
          <w:ilvl w:val="0"/>
          <w:numId w:val="60"/>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Na podstawie niniejszej umowy (dalej jako: „umowa”) Wykonawca zobowiązuje się sprzedać i dostarczyć Zamawiającemu spektrofotometr UV-VIS (dalej jako: „spektrofotometr” lub zamiennie „sprzęt”), zamontować go i uruchomić oraz przeszkolić personel Zamawiającego w zakresie jego obsługi, a Zamawiający zobowiązuje się do zapłaty wynagrodzenia określonego w § 3 ust. 1.</w:t>
      </w:r>
    </w:p>
    <w:p w14:paraId="12C9E306" w14:textId="77777777" w:rsidR="002B32A5" w:rsidRPr="00136178" w:rsidRDefault="002B32A5" w:rsidP="002B32A5">
      <w:pPr>
        <w:numPr>
          <w:ilvl w:val="0"/>
          <w:numId w:val="60"/>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66170D5B" w14:textId="77777777" w:rsidR="002B32A5" w:rsidRPr="00136178" w:rsidRDefault="002B32A5" w:rsidP="002B32A5">
      <w:pPr>
        <w:numPr>
          <w:ilvl w:val="0"/>
          <w:numId w:val="60"/>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Wykonawca oświadcza, że dostarczany sprzęt:</w:t>
      </w:r>
    </w:p>
    <w:p w14:paraId="1D685465"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odpowiada wymaganiom Zamawiającego określonym w załączniku nr 1 do umowy;</w:t>
      </w:r>
    </w:p>
    <w:bookmarkEnd w:id="62"/>
    <w:p w14:paraId="467A7597"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 xml:space="preserve">jest fabrycznie nowy, nieużywany (niedostarczany) w innych projektach, kompletny, </w:t>
      </w:r>
      <w:proofErr w:type="spellStart"/>
      <w:r w:rsidRPr="00136178">
        <w:rPr>
          <w:rFonts w:ascii="Calibri" w:hAnsi="Calibri" w:cs="Calibri"/>
          <w:sz w:val="22"/>
          <w:szCs w:val="22"/>
        </w:rPr>
        <w:t>niepowystawowy</w:t>
      </w:r>
      <w:proofErr w:type="spellEnd"/>
      <w:r w:rsidRPr="00136178">
        <w:rPr>
          <w:rFonts w:ascii="Calibri" w:hAnsi="Calibri" w:cs="Calibri"/>
          <w:sz w:val="22"/>
          <w:szCs w:val="22"/>
        </w:rPr>
        <w:t>, bez śladów uszkodzenia mechanicznego lub elektronicznego oraz został przetestowany;</w:t>
      </w:r>
    </w:p>
    <w:p w14:paraId="62FE05F5"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lastRenderedPageBreak/>
        <w:t>został wyprodukowany nie wcześniej niż 12 miesięcy przed datą dostarczenia do Zamawiającego;</w:t>
      </w:r>
    </w:p>
    <w:p w14:paraId="46377B9E"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jest pełni gotowy do pracy w zaoferowanej konfiguracji;</w:t>
      </w:r>
    </w:p>
    <w:p w14:paraId="598E40A7"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 xml:space="preserve">jest kompatybilny z polską siecią elektryczną (230 V, 50-60 </w:t>
      </w:r>
      <w:proofErr w:type="spellStart"/>
      <w:r w:rsidRPr="00136178">
        <w:rPr>
          <w:rFonts w:ascii="Calibri" w:hAnsi="Calibri" w:cs="Calibri"/>
          <w:sz w:val="22"/>
          <w:szCs w:val="22"/>
        </w:rPr>
        <w:t>Hz</w:t>
      </w:r>
      <w:proofErr w:type="spellEnd"/>
      <w:r w:rsidRPr="00136178">
        <w:rPr>
          <w:rFonts w:ascii="Calibri" w:hAnsi="Calibri" w:cs="Calibri"/>
          <w:sz w:val="22"/>
          <w:szCs w:val="22"/>
        </w:rPr>
        <w:t>, europejski typ wtyczki);</w:t>
      </w:r>
    </w:p>
    <w:p w14:paraId="415321DB"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odpowiada normie CE w zakresie bezpieczeństwa urządzeń elektrycznych;</w:t>
      </w:r>
    </w:p>
    <w:p w14:paraId="2D46AA92"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0B0A7EFB"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jest jego własnością (lub Wykonawca posiada upoważnienie do przeniesienia prawa własności na Zamawiającego);</w:t>
      </w:r>
    </w:p>
    <w:p w14:paraId="2CB611CA" w14:textId="77777777" w:rsidR="002B32A5" w:rsidRPr="00136178" w:rsidRDefault="002B32A5" w:rsidP="002B32A5">
      <w:pPr>
        <w:numPr>
          <w:ilvl w:val="0"/>
          <w:numId w:val="61"/>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nie ma wad prawnych, w szczególności nie jest przedmiotem żadnego postępowania i zabezpieczenia.</w:t>
      </w:r>
    </w:p>
    <w:p w14:paraId="5FD54B79" w14:textId="77777777" w:rsidR="002B32A5" w:rsidRPr="00136178" w:rsidRDefault="002B32A5" w:rsidP="002B32A5">
      <w:pPr>
        <w:numPr>
          <w:ilvl w:val="0"/>
          <w:numId w:val="60"/>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Licencje, które powinien dostarczyć Wykonawca (jeśli dotyczy) będą udzielone na czas nieoznaczony i będą licencjami niewyłącznymi.</w:t>
      </w:r>
    </w:p>
    <w:p w14:paraId="14BD39AD" w14:textId="77777777" w:rsidR="002B32A5" w:rsidRPr="00136178" w:rsidRDefault="002B32A5" w:rsidP="002B32A5">
      <w:pPr>
        <w:numPr>
          <w:ilvl w:val="0"/>
          <w:numId w:val="60"/>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shd w:val="clear" w:color="auto" w:fill="FFFFFF"/>
        </w:rPr>
        <w:t>Zamawiający i Wykonawca obowiązani są współdziałać przy wykonaniu umowy w celu należytej realizacji zamówienia.</w:t>
      </w:r>
    </w:p>
    <w:p w14:paraId="3A5A57B9" w14:textId="77777777" w:rsidR="002B32A5" w:rsidRDefault="002B32A5" w:rsidP="002B32A5">
      <w:pPr>
        <w:shd w:val="clear" w:color="auto" w:fill="FFFFFF"/>
        <w:tabs>
          <w:tab w:val="left" w:leader="dot" w:pos="2232"/>
        </w:tabs>
        <w:ind w:right="23"/>
        <w:jc w:val="center"/>
        <w:rPr>
          <w:rFonts w:ascii="Calibri" w:hAnsi="Calibri"/>
          <w:sz w:val="22"/>
          <w:szCs w:val="22"/>
        </w:rPr>
      </w:pPr>
    </w:p>
    <w:p w14:paraId="36E41EB0" w14:textId="77777777" w:rsidR="002B32A5" w:rsidRDefault="002B32A5" w:rsidP="002B32A5">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687A0E8A" w14:textId="77777777" w:rsidR="002B32A5" w:rsidRDefault="002B32A5" w:rsidP="002B32A5">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2D8CC4B6" w14:textId="77777777" w:rsidR="002B32A5" w:rsidRPr="00136178" w:rsidRDefault="002B32A5" w:rsidP="002B32A5">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zobowiązuje się do dostarczenia sprzętu, jego instalacji oraz przeszkolenia personelu </w:t>
      </w:r>
      <w:r w:rsidRPr="00136178">
        <w:rPr>
          <w:rFonts w:asciiTheme="minorHAnsi" w:hAnsiTheme="minorHAnsi" w:cstheme="minorHAnsi"/>
          <w:color w:val="000000" w:themeColor="text1"/>
          <w:sz w:val="22"/>
          <w:szCs w:val="22"/>
        </w:rPr>
        <w:t xml:space="preserve">Zamawiającego w zakresie jego obsługi </w:t>
      </w:r>
      <w:r w:rsidRPr="00136178">
        <w:rPr>
          <w:rFonts w:asciiTheme="minorHAnsi" w:hAnsiTheme="minorHAnsi" w:cstheme="minorHAnsi"/>
          <w:sz w:val="22"/>
          <w:szCs w:val="22"/>
        </w:rPr>
        <w:t>w terminie do 6 tygodni od dnia zawarcia umowy.</w:t>
      </w:r>
    </w:p>
    <w:p w14:paraId="0C634845" w14:textId="77777777" w:rsidR="002B32A5" w:rsidRPr="00136178" w:rsidRDefault="002B32A5" w:rsidP="002B32A5">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 xml:space="preserve">W terminie 7 dni od dnia zawarcia umowy Wykonawca dostarczy szczegółowy opis wymagań dotyczący przygotowania stanowiska pracy </w:t>
      </w:r>
      <w:proofErr w:type="spellStart"/>
      <w:r w:rsidRPr="00136178">
        <w:rPr>
          <w:rFonts w:ascii="Calibri" w:hAnsi="Calibri" w:cs="Calibri"/>
          <w:sz w:val="22"/>
          <w:szCs w:val="22"/>
        </w:rPr>
        <w:t>spektrofotometr</w:t>
      </w:r>
      <w:r w:rsidRPr="00136178">
        <w:rPr>
          <w:rFonts w:asciiTheme="minorHAnsi" w:hAnsiTheme="minorHAnsi" w:cstheme="minorHAnsi"/>
          <w:color w:val="000000" w:themeColor="text1"/>
          <w:sz w:val="22"/>
          <w:szCs w:val="22"/>
        </w:rPr>
        <w:t>a</w:t>
      </w:r>
      <w:proofErr w:type="spellEnd"/>
      <w:r w:rsidRPr="00136178">
        <w:rPr>
          <w:rFonts w:asciiTheme="minorHAnsi" w:hAnsiTheme="minorHAnsi" w:cstheme="minorHAnsi"/>
          <w:color w:val="000000" w:themeColor="text1"/>
          <w:sz w:val="22"/>
          <w:szCs w:val="22"/>
        </w:rPr>
        <w:t>, zawierający informacje dotyczące m.in. wielkości i koniecznych wymagań odnośnie stanowiska pracy, niezbędnych zabezpieczeń sieci elektrycznej (np. moc bezpieczników), instalacji wodno-kanalizacyjnej, wielkości opakowania zewnętrznego.</w:t>
      </w:r>
    </w:p>
    <w:p w14:paraId="57D843D9" w14:textId="77777777" w:rsidR="002B32A5" w:rsidRPr="00136178" w:rsidRDefault="002B32A5" w:rsidP="002B32A5">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 xml:space="preserve">Wykonawca wraz ze sprzętem dostarczy Zamawiającemu kompletną dokumentację dostarczanego </w:t>
      </w:r>
      <w:r w:rsidRPr="00136178">
        <w:rPr>
          <w:rFonts w:ascii="Calibri" w:hAnsi="Calibri" w:cs="Calibri"/>
          <w:sz w:val="22"/>
          <w:szCs w:val="22"/>
        </w:rPr>
        <w:t>spektrofotometru</w:t>
      </w:r>
      <w:r w:rsidRPr="00136178">
        <w:rPr>
          <w:rFonts w:asciiTheme="minorHAnsi" w:hAnsiTheme="minorHAnsi" w:cstheme="minorHAnsi"/>
          <w:color w:val="000000" w:themeColor="text1"/>
          <w:sz w:val="22"/>
          <w:szCs w:val="22"/>
        </w:rPr>
        <w:t>, sporządzoną w formie papierowej lub elektronicznej, w języku polskim lub angielskim, z zastrzeżeniem pkt 2, w tym:</w:t>
      </w:r>
    </w:p>
    <w:p w14:paraId="1EAFD24C" w14:textId="77777777" w:rsidR="002B32A5" w:rsidRPr="00136178" w:rsidRDefault="002B32A5" w:rsidP="002B32A5">
      <w:pPr>
        <w:pStyle w:val="Akapitzlist"/>
        <w:numPr>
          <w:ilvl w:val="0"/>
          <w:numId w:val="63"/>
        </w:numPr>
        <w:tabs>
          <w:tab w:val="left" w:pos="360"/>
        </w:tabs>
        <w:suppressAutoHyphens/>
        <w:spacing w:line="276" w:lineRule="auto"/>
        <w:rPr>
          <w:rFonts w:ascii="Calibri" w:eastAsia="Batang" w:hAnsi="Calibri" w:cs="Calibri"/>
          <w:color w:val="000000"/>
          <w:sz w:val="22"/>
          <w:szCs w:val="22"/>
        </w:rPr>
      </w:pPr>
      <w:r w:rsidRPr="00136178">
        <w:rPr>
          <w:rFonts w:ascii="Calibri" w:eastAsia="Batang" w:hAnsi="Calibri" w:cs="Calibri"/>
          <w:color w:val="000000"/>
          <w:sz w:val="22"/>
          <w:szCs w:val="22"/>
        </w:rPr>
        <w:t>karty gwarancyjne</w:t>
      </w:r>
      <w:r w:rsidRPr="00136178">
        <w:rPr>
          <w:rFonts w:ascii="Calibri" w:eastAsia="Batang" w:hAnsi="Calibri" w:cs="Calibri"/>
          <w:color w:val="000000"/>
          <w:sz w:val="22"/>
          <w:szCs w:val="22"/>
          <w:lang w:val="pl-PL"/>
        </w:rPr>
        <w:t xml:space="preserve"> lub inne dokumenty potwierdzające udzielenie gwarancji;</w:t>
      </w:r>
    </w:p>
    <w:p w14:paraId="5A2367C1" w14:textId="77777777" w:rsidR="002B32A5" w:rsidRPr="00136178" w:rsidRDefault="002B32A5" w:rsidP="002B32A5">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instrukcj</w:t>
      </w:r>
      <w:r w:rsidRPr="00136178">
        <w:rPr>
          <w:rFonts w:asciiTheme="minorHAnsi" w:hAnsiTheme="minorHAnsi" w:cstheme="minorHAnsi"/>
          <w:color w:val="000000" w:themeColor="text1"/>
          <w:sz w:val="22"/>
          <w:szCs w:val="22"/>
          <w:lang w:val="pl-PL"/>
        </w:rPr>
        <w:t xml:space="preserve">e </w:t>
      </w:r>
      <w:r w:rsidRPr="00136178">
        <w:rPr>
          <w:rFonts w:asciiTheme="minorHAnsi" w:hAnsiTheme="minorHAnsi" w:cstheme="minorHAnsi"/>
          <w:color w:val="000000" w:themeColor="text1"/>
          <w:sz w:val="22"/>
          <w:szCs w:val="22"/>
        </w:rPr>
        <w:t>obsługi w języku polskim</w:t>
      </w:r>
      <w:r w:rsidRPr="00136178">
        <w:rPr>
          <w:rFonts w:asciiTheme="minorHAnsi" w:hAnsiTheme="minorHAnsi" w:cstheme="minorHAnsi"/>
          <w:color w:val="000000" w:themeColor="text1"/>
          <w:sz w:val="22"/>
          <w:szCs w:val="22"/>
          <w:lang w:val="pl-PL"/>
        </w:rPr>
        <w:t>,</w:t>
      </w:r>
      <w:r w:rsidRPr="00136178">
        <w:rPr>
          <w:rFonts w:asciiTheme="minorHAnsi" w:hAnsiTheme="minorHAnsi" w:cstheme="minorHAnsi"/>
          <w:color w:val="000000" w:themeColor="text1"/>
          <w:sz w:val="22"/>
          <w:szCs w:val="22"/>
        </w:rPr>
        <w:t xml:space="preserve"> opisując</w:t>
      </w:r>
      <w:r w:rsidRPr="00136178">
        <w:rPr>
          <w:rFonts w:asciiTheme="minorHAnsi" w:hAnsiTheme="minorHAnsi" w:cstheme="minorHAnsi"/>
          <w:color w:val="000000" w:themeColor="text1"/>
          <w:sz w:val="22"/>
          <w:szCs w:val="22"/>
          <w:lang w:val="pl-PL"/>
        </w:rPr>
        <w:t>e</w:t>
      </w:r>
      <w:r w:rsidRPr="00136178">
        <w:rPr>
          <w:rFonts w:asciiTheme="minorHAnsi" w:hAnsiTheme="minorHAnsi" w:cstheme="minorHAnsi"/>
          <w:color w:val="000000" w:themeColor="text1"/>
          <w:sz w:val="22"/>
          <w:szCs w:val="22"/>
        </w:rPr>
        <w:t xml:space="preserve"> szczegółowo użytkowanie i inne czynności niezbędne do prawidłowej pracy </w:t>
      </w:r>
      <w:r w:rsidRPr="00136178">
        <w:rPr>
          <w:rFonts w:ascii="Calibri" w:hAnsi="Calibri" w:cs="Calibri"/>
          <w:sz w:val="22"/>
          <w:szCs w:val="22"/>
        </w:rPr>
        <w:t>spektrofotometr</w:t>
      </w:r>
      <w:r w:rsidRPr="00136178">
        <w:rPr>
          <w:rFonts w:ascii="Calibri" w:hAnsi="Calibri" w:cs="Calibri"/>
          <w:sz w:val="22"/>
          <w:szCs w:val="22"/>
          <w:lang w:val="pl-PL"/>
        </w:rPr>
        <w:t>u</w:t>
      </w:r>
      <w:r w:rsidRPr="00136178">
        <w:rPr>
          <w:rFonts w:asciiTheme="minorHAnsi" w:hAnsiTheme="minorHAnsi" w:cstheme="minorHAnsi"/>
          <w:color w:val="000000" w:themeColor="text1"/>
          <w:sz w:val="22"/>
          <w:szCs w:val="22"/>
          <w:lang w:val="pl-PL"/>
        </w:rPr>
        <w:t>;</w:t>
      </w:r>
    </w:p>
    <w:p w14:paraId="1B502F28" w14:textId="77777777" w:rsidR="002B32A5" w:rsidRPr="00136178" w:rsidRDefault="002B32A5" w:rsidP="002B32A5">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 xml:space="preserve">broszury aplikacyjne, instrukcje i materiały opisujące </w:t>
      </w:r>
      <w:r w:rsidRPr="00136178">
        <w:rPr>
          <w:rFonts w:asciiTheme="minorHAnsi" w:hAnsiTheme="minorHAnsi" w:cstheme="minorHAnsi"/>
          <w:color w:val="000000" w:themeColor="text1"/>
          <w:sz w:val="22"/>
          <w:szCs w:val="22"/>
          <w:lang w:val="pl-PL"/>
        </w:rPr>
        <w:t>lub</w:t>
      </w:r>
      <w:r w:rsidRPr="00136178">
        <w:rPr>
          <w:rFonts w:asciiTheme="minorHAnsi" w:hAnsiTheme="minorHAnsi" w:cstheme="minorHAnsi"/>
          <w:color w:val="000000" w:themeColor="text1"/>
          <w:sz w:val="22"/>
          <w:szCs w:val="22"/>
        </w:rPr>
        <w:t xml:space="preserve"> potwierdzające specyfikację </w:t>
      </w:r>
      <w:r w:rsidRPr="00136178">
        <w:rPr>
          <w:rFonts w:ascii="Calibri" w:hAnsi="Calibri" w:cs="Calibri"/>
          <w:sz w:val="22"/>
          <w:szCs w:val="22"/>
        </w:rPr>
        <w:t>spektrofotometr</w:t>
      </w:r>
      <w:r w:rsidRPr="00136178">
        <w:rPr>
          <w:rFonts w:ascii="Calibri" w:hAnsi="Calibri" w:cs="Calibri"/>
          <w:sz w:val="22"/>
          <w:szCs w:val="22"/>
          <w:lang w:val="pl-PL"/>
        </w:rPr>
        <w:t>u</w:t>
      </w:r>
      <w:r w:rsidRPr="00136178">
        <w:rPr>
          <w:rFonts w:asciiTheme="minorHAnsi" w:hAnsiTheme="minorHAnsi" w:cstheme="minorHAnsi"/>
          <w:color w:val="000000" w:themeColor="text1"/>
          <w:sz w:val="22"/>
          <w:szCs w:val="22"/>
        </w:rPr>
        <w:t>;</w:t>
      </w:r>
    </w:p>
    <w:p w14:paraId="6E2DD56A" w14:textId="77777777" w:rsidR="002B32A5" w:rsidRPr="00136178" w:rsidRDefault="002B32A5" w:rsidP="002B32A5">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136178">
        <w:rPr>
          <w:rFonts w:asciiTheme="minorHAnsi" w:hAnsiTheme="minorHAnsi" w:cs="Calibri"/>
          <w:bCs/>
          <w:sz w:val="22"/>
          <w:szCs w:val="22"/>
          <w:lang w:val="pl-PL"/>
        </w:rPr>
        <w:t xml:space="preserve">szczegółową specyfikację </w:t>
      </w:r>
      <w:r w:rsidRPr="00136178">
        <w:rPr>
          <w:rFonts w:ascii="Calibri" w:hAnsi="Calibri" w:cs="Calibri"/>
          <w:sz w:val="22"/>
          <w:szCs w:val="22"/>
        </w:rPr>
        <w:t>spektrofotometr</w:t>
      </w:r>
      <w:r w:rsidRPr="00136178">
        <w:rPr>
          <w:rFonts w:ascii="Calibri" w:hAnsi="Calibri" w:cs="Calibri"/>
          <w:sz w:val="22"/>
          <w:szCs w:val="22"/>
          <w:lang w:val="pl-PL"/>
        </w:rPr>
        <w:t>u</w:t>
      </w:r>
      <w:r w:rsidRPr="00136178">
        <w:rPr>
          <w:rFonts w:asciiTheme="minorHAnsi" w:hAnsiTheme="minorHAnsi" w:cs="Calibri"/>
          <w:bCs/>
          <w:sz w:val="22"/>
          <w:szCs w:val="22"/>
          <w:lang w:val="pl-PL"/>
        </w:rPr>
        <w:t>;</w:t>
      </w:r>
    </w:p>
    <w:p w14:paraId="6F613313" w14:textId="77777777" w:rsidR="002B32A5" w:rsidRPr="00136178" w:rsidRDefault="002B32A5" w:rsidP="002B32A5">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certyfikat weryfikacji dostawy oraz instalacji (jeżeli dotyczy).</w:t>
      </w:r>
    </w:p>
    <w:p w14:paraId="7EF14B92" w14:textId="77777777" w:rsidR="002B32A5" w:rsidRPr="00136178" w:rsidRDefault="002B32A5" w:rsidP="002B32A5">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bookmarkStart w:id="63" w:name="_Hlk166574310"/>
      <w:r w:rsidRPr="00136178">
        <w:rPr>
          <w:rFonts w:asciiTheme="minorHAnsi" w:hAnsiTheme="minorHAnsi" w:cstheme="minorHAnsi"/>
          <w:color w:val="000000" w:themeColor="text1"/>
          <w:sz w:val="22"/>
          <w:szCs w:val="22"/>
        </w:rPr>
        <w:t xml:space="preserve">Jeżeli </w:t>
      </w:r>
      <w:r w:rsidRPr="00136178">
        <w:rPr>
          <w:rFonts w:ascii="Calibri" w:hAnsi="Calibri" w:cs="Calibri"/>
          <w:sz w:val="22"/>
          <w:szCs w:val="22"/>
        </w:rPr>
        <w:t xml:space="preserve">spektrofotometr </w:t>
      </w:r>
      <w:r w:rsidRPr="00136178">
        <w:rPr>
          <w:rFonts w:asciiTheme="minorHAnsi" w:hAnsiTheme="minorHAnsi" w:cstheme="minorHAnsi"/>
          <w:color w:val="000000" w:themeColor="text1"/>
          <w:sz w:val="22"/>
          <w:szCs w:val="22"/>
        </w:rPr>
        <w:t>wymaga instalacji lub wstępnej kalibracji, Wykonawca zapewni wykonanie tych czynności przez autoryzowany serwis producenta, samego producenta lub instalatora wskazanego przez producenta oraz potwierdzi ich przeprowadzenie raportem lub protokołem odbioru.</w:t>
      </w:r>
    </w:p>
    <w:bookmarkEnd w:id="63"/>
    <w:p w14:paraId="09ED20FF" w14:textId="77777777" w:rsidR="002B32A5" w:rsidRPr="00136178" w:rsidRDefault="002B32A5" w:rsidP="002B32A5">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64" w:name="_Hlk166574336"/>
      <w:r w:rsidRPr="00136178">
        <w:rPr>
          <w:rFonts w:asciiTheme="minorHAnsi" w:hAnsiTheme="minorHAnsi" w:cstheme="minorHAnsi"/>
          <w:color w:val="000000" w:themeColor="text1"/>
          <w:sz w:val="22"/>
          <w:szCs w:val="22"/>
        </w:rPr>
        <w:t>Instytut Zootechniki – Państwowy Instytut Badawczy, Dział Analityki Laboratoryjnej, ul. Jurajska 44, 32-084 Aleksandrowice. Dostawa powinna nastąpić w przedziale między godziną 8.00 a 15.00, a dostawca jest zobowiązany wnieść sprzęt do wskazanego przez Zamawiającego pomieszczenia</w:t>
      </w:r>
      <w:bookmarkEnd w:id="64"/>
      <w:r w:rsidRPr="00136178">
        <w:rPr>
          <w:rFonts w:asciiTheme="minorHAnsi" w:hAnsiTheme="minorHAnsi" w:cstheme="minorHAnsi"/>
          <w:color w:val="000000" w:themeColor="text1"/>
          <w:sz w:val="22"/>
          <w:szCs w:val="22"/>
        </w:rPr>
        <w:t>.</w:t>
      </w:r>
    </w:p>
    <w:p w14:paraId="69177AFA" w14:textId="77777777" w:rsidR="002B32A5" w:rsidRDefault="002B32A5" w:rsidP="002B32A5">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lastRenderedPageBreak/>
        <w:t>Na potrzeby realizacji</w:t>
      </w:r>
      <w:r>
        <w:rPr>
          <w:rFonts w:asciiTheme="minorHAnsi" w:hAnsiTheme="minorHAnsi" w:cstheme="minorHAnsi"/>
          <w:color w:val="000000" w:themeColor="text1"/>
          <w:sz w:val="22"/>
          <w:szCs w:val="22"/>
        </w:rPr>
        <w:t xml:space="preserve">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44D5A655" w14:textId="77777777" w:rsidR="002B32A5" w:rsidRDefault="002B32A5" w:rsidP="002B32A5">
      <w:pPr>
        <w:shd w:val="clear" w:color="auto" w:fill="FFFFFF"/>
        <w:tabs>
          <w:tab w:val="left" w:leader="dot" w:pos="2232"/>
        </w:tabs>
        <w:ind w:right="23"/>
        <w:jc w:val="center"/>
        <w:rPr>
          <w:rFonts w:ascii="Calibri" w:hAnsi="Calibri"/>
          <w:sz w:val="22"/>
          <w:szCs w:val="22"/>
        </w:rPr>
      </w:pPr>
    </w:p>
    <w:p w14:paraId="535AD8BB" w14:textId="77777777" w:rsidR="002B32A5" w:rsidRDefault="002B32A5" w:rsidP="002B32A5">
      <w:pPr>
        <w:tabs>
          <w:tab w:val="left" w:pos="360"/>
        </w:tabs>
        <w:suppressAutoHyphens/>
        <w:spacing w:line="276" w:lineRule="auto"/>
        <w:jc w:val="center"/>
        <w:rPr>
          <w:rFonts w:asciiTheme="minorHAnsi" w:hAnsiTheme="minorHAnsi" w:cstheme="minorHAnsi"/>
          <w:color w:val="000000" w:themeColor="text1"/>
          <w:sz w:val="22"/>
          <w:szCs w:val="22"/>
        </w:rPr>
      </w:pPr>
      <w:bookmarkStart w:id="65" w:name="_Hlk157761333"/>
      <w:r>
        <w:rPr>
          <w:rFonts w:asciiTheme="minorHAnsi" w:hAnsiTheme="minorHAnsi" w:cstheme="minorHAnsi"/>
          <w:color w:val="000000" w:themeColor="text1"/>
          <w:sz w:val="22"/>
          <w:szCs w:val="22"/>
        </w:rPr>
        <w:t>§ 3</w:t>
      </w:r>
    </w:p>
    <w:p w14:paraId="5F394D35" w14:textId="77777777" w:rsidR="002B32A5" w:rsidRDefault="002B32A5" w:rsidP="002B32A5">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3453CAD6" w14:textId="77777777" w:rsidR="002B32A5" w:rsidRPr="00BD3207" w:rsidRDefault="002B32A5" w:rsidP="002B32A5">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0D9952C1" w14:textId="77777777" w:rsidR="002B32A5" w:rsidRPr="00BD3207" w:rsidRDefault="002B32A5" w:rsidP="002B32A5">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szkolenia, gwarancji, licencji (jeśli dotyczy) oraz wszystkie koszty pochodne (między innymi: koszty ubezpieczenia na czas transportu, zysk, rabaty, upusty, opłaty celne, podatki).</w:t>
      </w:r>
      <w:bookmarkEnd w:id="65"/>
    </w:p>
    <w:p w14:paraId="4E0875E0" w14:textId="77777777" w:rsidR="002B32A5" w:rsidRDefault="002B32A5" w:rsidP="002B32A5">
      <w:pPr>
        <w:shd w:val="clear" w:color="auto" w:fill="FFFFFF"/>
        <w:tabs>
          <w:tab w:val="left" w:leader="dot" w:pos="2232"/>
        </w:tabs>
        <w:ind w:right="23"/>
        <w:jc w:val="center"/>
        <w:rPr>
          <w:rFonts w:ascii="Calibri" w:hAnsi="Calibri"/>
          <w:sz w:val="22"/>
          <w:szCs w:val="22"/>
        </w:rPr>
      </w:pPr>
    </w:p>
    <w:p w14:paraId="359F0252" w14:textId="77777777" w:rsidR="002B32A5" w:rsidRDefault="002B32A5" w:rsidP="002B32A5">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3028C581" w14:textId="77777777" w:rsidR="002B32A5" w:rsidRPr="00136178" w:rsidRDefault="002B32A5" w:rsidP="002B32A5">
      <w:pPr>
        <w:tabs>
          <w:tab w:val="left" w:pos="360"/>
        </w:tabs>
        <w:suppressAutoHyphens/>
        <w:spacing w:after="120" w:line="276" w:lineRule="auto"/>
        <w:jc w:val="center"/>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[Odbiór]</w:t>
      </w:r>
    </w:p>
    <w:p w14:paraId="272DA4CE" w14:textId="77777777" w:rsidR="002B32A5" w:rsidRPr="00136178" w:rsidRDefault="002B32A5" w:rsidP="002B32A5">
      <w:pPr>
        <w:pStyle w:val="Akapitzlist"/>
        <w:numPr>
          <w:ilvl w:val="0"/>
          <w:numId w:val="65"/>
        </w:numPr>
        <w:tabs>
          <w:tab w:val="left" w:pos="360"/>
        </w:tabs>
        <w:suppressAutoHyphens/>
        <w:spacing w:line="276" w:lineRule="auto"/>
        <w:rPr>
          <w:rFonts w:ascii="Calibri" w:hAnsi="Calibri" w:cs="Calibri"/>
          <w:sz w:val="22"/>
          <w:szCs w:val="22"/>
        </w:rPr>
      </w:pPr>
      <w:r w:rsidRPr="00136178">
        <w:rPr>
          <w:rFonts w:ascii="Calibri" w:hAnsi="Calibri" w:cs="Calibri"/>
          <w:sz w:val="22"/>
          <w:szCs w:val="22"/>
        </w:rPr>
        <w:t xml:space="preserve">Zamawiający dokona odbioru zamówienia poprzez podpisanie protokołu odbioru bez zastrzeżeń, </w:t>
      </w:r>
      <w:bookmarkStart w:id="66" w:name="_Hlk166574405"/>
      <w:r w:rsidRPr="00136178">
        <w:rPr>
          <w:rFonts w:ascii="Calibri" w:hAnsi="Calibri" w:cs="Calibri"/>
          <w:sz w:val="22"/>
          <w:szCs w:val="22"/>
        </w:rPr>
        <w:t xml:space="preserve">w terminie </w:t>
      </w:r>
      <w:r w:rsidRPr="00136178">
        <w:rPr>
          <w:rFonts w:ascii="Calibri" w:hAnsi="Calibri" w:cs="Calibri"/>
          <w:sz w:val="22"/>
          <w:szCs w:val="22"/>
          <w:lang w:val="pl-PL"/>
        </w:rPr>
        <w:t>5</w:t>
      </w:r>
      <w:r w:rsidRPr="00136178">
        <w:rPr>
          <w:rFonts w:ascii="Calibri" w:hAnsi="Calibri" w:cs="Calibri"/>
          <w:sz w:val="22"/>
          <w:szCs w:val="22"/>
        </w:rPr>
        <w:t xml:space="preserve"> dni od dnia </w:t>
      </w:r>
      <w:r w:rsidRPr="00136178">
        <w:rPr>
          <w:rFonts w:ascii="Calibri" w:hAnsi="Calibri" w:cs="Calibri"/>
          <w:sz w:val="22"/>
          <w:szCs w:val="22"/>
          <w:lang w:val="pl-PL"/>
        </w:rPr>
        <w:t>wykonania całości zamówienia</w:t>
      </w:r>
      <w:bookmarkEnd w:id="66"/>
      <w:r w:rsidRPr="00136178">
        <w:rPr>
          <w:rFonts w:ascii="Calibri" w:hAnsi="Calibri" w:cs="Calibri"/>
          <w:sz w:val="22"/>
          <w:szCs w:val="22"/>
          <w:lang w:val="pl-PL"/>
        </w:rPr>
        <w:t>, tj. po dostarczeniu sprzętu, zamontowaniu i przeszkoleniu personelu Zamawiającego z jego obsługi.</w:t>
      </w:r>
      <w:r w:rsidRPr="00136178">
        <w:rPr>
          <w:rFonts w:ascii="Calibri" w:hAnsi="Calibri" w:cs="Calibri"/>
          <w:sz w:val="22"/>
          <w:szCs w:val="22"/>
        </w:rPr>
        <w:t xml:space="preserve"> Protokół odbioru zostanie podpisany przez przedstawicieli Stron wskazanych w § 6 ust. 1.</w:t>
      </w:r>
    </w:p>
    <w:p w14:paraId="1D183C7E" w14:textId="77777777" w:rsidR="002B32A5" w:rsidRPr="00136178" w:rsidRDefault="002B32A5" w:rsidP="002B32A5">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45D57674" w14:textId="77777777" w:rsidR="002B32A5" w:rsidRPr="00136178" w:rsidRDefault="002B32A5" w:rsidP="002B32A5">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292E2153" w14:textId="77777777" w:rsidR="002B32A5" w:rsidRPr="00136178" w:rsidRDefault="002B32A5" w:rsidP="002B32A5">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136178">
        <w:rPr>
          <w:rFonts w:asciiTheme="minorHAnsi" w:hAnsiTheme="minorHAnsi" w:cstheme="minorHAnsi"/>
          <w:color w:val="000000" w:themeColor="text1"/>
          <w:sz w:val="22"/>
          <w:szCs w:val="22"/>
        </w:rPr>
        <w:t>Niezawierający zastrzeżeń protokół odbioru jest podstawą do wystawienia faktury VAT.</w:t>
      </w:r>
    </w:p>
    <w:p w14:paraId="69C1372E" w14:textId="77777777" w:rsidR="002B32A5" w:rsidRDefault="002B32A5" w:rsidP="002B32A5">
      <w:pPr>
        <w:shd w:val="clear" w:color="auto" w:fill="FFFFFF"/>
        <w:tabs>
          <w:tab w:val="left" w:leader="dot" w:pos="2232"/>
        </w:tabs>
        <w:ind w:right="23"/>
        <w:jc w:val="center"/>
        <w:rPr>
          <w:rFonts w:ascii="Calibri" w:hAnsi="Calibri"/>
          <w:sz w:val="22"/>
          <w:szCs w:val="22"/>
        </w:rPr>
      </w:pPr>
    </w:p>
    <w:p w14:paraId="346ECB3C" w14:textId="77777777" w:rsidR="002B32A5" w:rsidRDefault="002B32A5" w:rsidP="002B32A5">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19778960" w14:textId="77777777" w:rsidR="002B32A5" w:rsidRDefault="002B32A5" w:rsidP="002B32A5">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19DDF3C8" w14:textId="77777777" w:rsidR="002B32A5" w:rsidRDefault="002B32A5" w:rsidP="002B32A5">
      <w:pPr>
        <w:numPr>
          <w:ilvl w:val="0"/>
          <w:numId w:val="66"/>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2DDF334" w14:textId="77777777" w:rsidR="002B32A5" w:rsidRDefault="002B32A5" w:rsidP="002B32A5">
      <w:pPr>
        <w:numPr>
          <w:ilvl w:val="0"/>
          <w:numId w:val="66"/>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7C810E5" w14:textId="77777777" w:rsidR="002B32A5" w:rsidRDefault="002B32A5" w:rsidP="002B32A5">
      <w:pPr>
        <w:numPr>
          <w:ilvl w:val="0"/>
          <w:numId w:val="66"/>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13CF688" w14:textId="77777777" w:rsidR="002B32A5" w:rsidRDefault="002B32A5" w:rsidP="002B32A5">
      <w:pPr>
        <w:numPr>
          <w:ilvl w:val="0"/>
          <w:numId w:val="66"/>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ACABB56" w14:textId="77777777" w:rsidR="002B32A5" w:rsidRDefault="002B32A5" w:rsidP="002B32A5">
      <w:pPr>
        <w:numPr>
          <w:ilvl w:val="0"/>
          <w:numId w:val="6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E81BCB7" w14:textId="77777777" w:rsidR="002B32A5" w:rsidRPr="00BD3207" w:rsidRDefault="002B32A5" w:rsidP="002B32A5">
      <w:pPr>
        <w:numPr>
          <w:ilvl w:val="0"/>
          <w:numId w:val="6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 xml:space="preserve">dostarczona do Zamawiającego, według wyboru Wykonawcy w jeden ze sposobów </w:t>
      </w:r>
      <w:r w:rsidRPr="00BD3207">
        <w:rPr>
          <w:rFonts w:ascii="Calibri" w:eastAsia="Calibri" w:hAnsi="Calibri" w:cs="Calibri"/>
          <w:color w:val="000000"/>
          <w:sz w:val="22"/>
          <w:szCs w:val="22"/>
          <w:lang w:eastAsia="en-US"/>
        </w:rPr>
        <w:t>przewidzianych powszechnie obowiązującymi przepisami, w szczególności:</w:t>
      </w:r>
    </w:p>
    <w:p w14:paraId="623196AA" w14:textId="77777777" w:rsidR="002B32A5" w:rsidRPr="00136178" w:rsidRDefault="002B32A5" w:rsidP="002B32A5">
      <w:pPr>
        <w:numPr>
          <w:ilvl w:val="0"/>
          <w:numId w:val="68"/>
        </w:numPr>
        <w:tabs>
          <w:tab w:val="left" w:pos="360"/>
        </w:tabs>
        <w:suppressAutoHyphens/>
        <w:spacing w:line="276" w:lineRule="auto"/>
        <w:jc w:val="both"/>
        <w:rPr>
          <w:rFonts w:ascii="Calibri" w:hAnsi="Calibri" w:cs="Calibri"/>
          <w:sz w:val="22"/>
          <w:szCs w:val="22"/>
        </w:rPr>
      </w:pPr>
      <w:r w:rsidRPr="00136178">
        <w:rPr>
          <w:rFonts w:ascii="Calibri" w:hAnsi="Calibri" w:cs="Calibri"/>
          <w:sz w:val="22"/>
          <w:szCs w:val="22"/>
        </w:rPr>
        <w:t xml:space="preserve">faktura wystawiona w formie papierowej (tradycyjnej) dostarczona pod adres: Instytut Zootechniki – Państwowy Instytut Badawczy, ul. Krakowska 1, 32-083 Balice, </w:t>
      </w:r>
      <w:bookmarkStart w:id="67" w:name="_Hlk166574449"/>
      <w:r w:rsidRPr="00136178">
        <w:rPr>
          <w:rFonts w:ascii="Calibri" w:hAnsi="Calibri" w:cs="Calibri"/>
          <w:sz w:val="22"/>
          <w:szCs w:val="22"/>
        </w:rPr>
        <w:t>z dopiskiem „</w:t>
      </w:r>
      <w:r w:rsidRPr="00136178">
        <w:rPr>
          <w:rFonts w:asciiTheme="minorHAnsi" w:hAnsiTheme="minorHAnsi" w:cstheme="minorHAnsi"/>
          <w:color w:val="000000" w:themeColor="text1"/>
          <w:sz w:val="22"/>
          <w:szCs w:val="22"/>
        </w:rPr>
        <w:t>Dział Analityki Laboratoryjnej”</w:t>
      </w:r>
      <w:r w:rsidRPr="00136178">
        <w:rPr>
          <w:rFonts w:ascii="Calibri" w:hAnsi="Calibri" w:cs="Calibri"/>
          <w:sz w:val="22"/>
          <w:szCs w:val="22"/>
        </w:rPr>
        <w:t>,</w:t>
      </w:r>
    </w:p>
    <w:bookmarkEnd w:id="67"/>
    <w:p w14:paraId="236DDDF6" w14:textId="77777777" w:rsidR="002B32A5" w:rsidRPr="00136178" w:rsidRDefault="002B32A5" w:rsidP="002B32A5">
      <w:pPr>
        <w:numPr>
          <w:ilvl w:val="0"/>
          <w:numId w:val="68"/>
        </w:numPr>
        <w:spacing w:line="276" w:lineRule="auto"/>
        <w:contextualSpacing/>
        <w:jc w:val="both"/>
        <w:rPr>
          <w:rFonts w:ascii="Calibri" w:eastAsia="Calibri" w:hAnsi="Calibri" w:cs="Calibri"/>
          <w:color w:val="000000"/>
          <w:sz w:val="22"/>
          <w:szCs w:val="22"/>
          <w:lang w:eastAsia="en-US"/>
        </w:rPr>
      </w:pPr>
      <w:r w:rsidRPr="00136178">
        <w:rPr>
          <w:rFonts w:ascii="Calibri" w:eastAsia="Calibri" w:hAnsi="Calibri" w:cs="Calibri"/>
          <w:color w:val="000000"/>
          <w:sz w:val="22"/>
          <w:szCs w:val="22"/>
          <w:lang w:eastAsia="en-US"/>
        </w:rPr>
        <w:t xml:space="preserve">faktura wystawiona w formie elektronicznej dostarczona pod </w:t>
      </w:r>
      <w:r w:rsidRPr="00136178">
        <w:rPr>
          <w:rFonts w:ascii="Calibri" w:eastAsia="Calibri" w:hAnsi="Calibri" w:cs="Calibri"/>
          <w:sz w:val="22"/>
          <w:szCs w:val="22"/>
          <w:lang w:eastAsia="en-US"/>
        </w:rPr>
        <w:t>adres: ………………………</w:t>
      </w:r>
    </w:p>
    <w:p w14:paraId="48E8F6EA" w14:textId="77777777" w:rsidR="002B32A5" w:rsidRPr="00136178" w:rsidRDefault="002B32A5" w:rsidP="002B32A5">
      <w:pPr>
        <w:numPr>
          <w:ilvl w:val="0"/>
          <w:numId w:val="66"/>
        </w:numPr>
        <w:suppressAutoHyphens/>
        <w:spacing w:line="276" w:lineRule="auto"/>
        <w:jc w:val="both"/>
        <w:rPr>
          <w:rFonts w:ascii="Calibri" w:hAnsi="Calibri" w:cs="Calibri"/>
          <w:sz w:val="22"/>
          <w:szCs w:val="22"/>
        </w:rPr>
      </w:pPr>
      <w:r w:rsidRPr="00136178">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C5552F7" w14:textId="77777777" w:rsidR="002B32A5" w:rsidRPr="00136178" w:rsidRDefault="002B32A5" w:rsidP="002B32A5">
      <w:pPr>
        <w:numPr>
          <w:ilvl w:val="0"/>
          <w:numId w:val="66"/>
        </w:numPr>
        <w:suppressAutoHyphens/>
        <w:spacing w:line="276" w:lineRule="auto"/>
        <w:jc w:val="both"/>
        <w:rPr>
          <w:rFonts w:ascii="Calibri" w:hAnsi="Calibri" w:cs="Calibri"/>
          <w:sz w:val="22"/>
          <w:szCs w:val="22"/>
        </w:rPr>
      </w:pPr>
      <w:r w:rsidRPr="00136178">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05C8D0B" w14:textId="77777777" w:rsidR="002B32A5" w:rsidRDefault="002B32A5" w:rsidP="002B32A5">
      <w:pPr>
        <w:numPr>
          <w:ilvl w:val="0"/>
          <w:numId w:val="66"/>
        </w:numPr>
        <w:suppressAutoHyphens/>
        <w:spacing w:line="276" w:lineRule="auto"/>
        <w:jc w:val="both"/>
        <w:rPr>
          <w:rFonts w:ascii="Calibri" w:hAnsi="Calibri" w:cs="Calibri"/>
          <w:sz w:val="22"/>
          <w:szCs w:val="22"/>
        </w:rPr>
      </w:pPr>
      <w:r w:rsidRPr="00136178">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599BCB7E" w14:textId="77777777" w:rsidR="002B32A5" w:rsidRDefault="002B32A5" w:rsidP="002B32A5">
      <w:pPr>
        <w:numPr>
          <w:ilvl w:val="0"/>
          <w:numId w:val="66"/>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8DA7B36" w14:textId="77777777" w:rsidR="002B32A5" w:rsidRDefault="002B32A5" w:rsidP="002B32A5">
      <w:pPr>
        <w:shd w:val="clear" w:color="auto" w:fill="FFFFFF"/>
        <w:tabs>
          <w:tab w:val="left" w:leader="dot" w:pos="2232"/>
        </w:tabs>
        <w:ind w:right="23"/>
        <w:jc w:val="center"/>
        <w:rPr>
          <w:rFonts w:ascii="Calibri" w:hAnsi="Calibri"/>
          <w:sz w:val="22"/>
          <w:szCs w:val="22"/>
        </w:rPr>
      </w:pPr>
    </w:p>
    <w:p w14:paraId="00B5A9AD" w14:textId="77777777" w:rsidR="002B32A5" w:rsidRDefault="002B32A5" w:rsidP="002B32A5">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543B0A45" w14:textId="77777777" w:rsidR="002B32A5" w:rsidRDefault="002B32A5" w:rsidP="002B32A5">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7805CA49" w14:textId="77777777" w:rsidR="002B32A5" w:rsidRDefault="002B32A5" w:rsidP="002B32A5">
      <w:pPr>
        <w:numPr>
          <w:ilvl w:val="0"/>
          <w:numId w:val="7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112E5A4B" w14:textId="77777777" w:rsidR="002B32A5" w:rsidRDefault="002B32A5" w:rsidP="002B32A5">
      <w:pPr>
        <w:numPr>
          <w:ilvl w:val="0"/>
          <w:numId w:val="7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3A4AA7D1" w14:textId="77777777" w:rsidR="002B32A5" w:rsidRDefault="002B32A5" w:rsidP="002B32A5">
      <w:pPr>
        <w:numPr>
          <w:ilvl w:val="0"/>
          <w:numId w:val="7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5D14DC15" w14:textId="77777777" w:rsidR="002B32A5" w:rsidRDefault="002B32A5" w:rsidP="002B32A5">
      <w:pPr>
        <w:numPr>
          <w:ilvl w:val="0"/>
          <w:numId w:val="7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044C05B2" w14:textId="77777777" w:rsidR="002B32A5" w:rsidRDefault="002B32A5" w:rsidP="002B32A5">
      <w:pPr>
        <w:shd w:val="clear" w:color="auto" w:fill="FFFFFF"/>
        <w:tabs>
          <w:tab w:val="left" w:leader="dot" w:pos="2232"/>
        </w:tabs>
        <w:ind w:right="23"/>
        <w:jc w:val="center"/>
        <w:rPr>
          <w:rFonts w:ascii="Calibri" w:hAnsi="Calibri"/>
          <w:sz w:val="22"/>
          <w:szCs w:val="22"/>
        </w:rPr>
      </w:pPr>
    </w:p>
    <w:p w14:paraId="73833F00" w14:textId="77777777" w:rsidR="002B32A5" w:rsidRDefault="002B32A5" w:rsidP="002B32A5">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0D14CBD4" w14:textId="77777777" w:rsidR="002B32A5" w:rsidRDefault="002B32A5" w:rsidP="002B32A5">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71DC3BFC" w14:textId="77777777" w:rsidR="002B32A5" w:rsidRDefault="002B32A5" w:rsidP="002B32A5">
      <w:pPr>
        <w:pStyle w:val="Akapitzlist"/>
        <w:numPr>
          <w:ilvl w:val="0"/>
          <w:numId w:val="72"/>
        </w:numPr>
        <w:spacing w:line="276" w:lineRule="auto"/>
        <w:rPr>
          <w:rFonts w:ascii="Calibri" w:hAnsi="Calibri" w:cs="Calibri"/>
          <w:sz w:val="22"/>
          <w:szCs w:val="22"/>
        </w:rPr>
      </w:pPr>
      <w:r>
        <w:rPr>
          <w:rFonts w:ascii="Calibri" w:hAnsi="Calibri" w:cs="Calibri"/>
          <w:sz w:val="22"/>
          <w:szCs w:val="22"/>
        </w:rPr>
        <w:t>Wykonawca zapewnia:</w:t>
      </w:r>
    </w:p>
    <w:p w14:paraId="28F626B0" w14:textId="77777777" w:rsidR="002B32A5" w:rsidRPr="004C599F" w:rsidRDefault="002B32A5" w:rsidP="002B32A5">
      <w:pPr>
        <w:pStyle w:val="Akapitzlist"/>
        <w:numPr>
          <w:ilvl w:val="0"/>
          <w:numId w:val="73"/>
        </w:numPr>
        <w:spacing w:line="276" w:lineRule="auto"/>
        <w:rPr>
          <w:rFonts w:ascii="Calibri" w:hAnsi="Calibri" w:cs="Calibri"/>
          <w:sz w:val="22"/>
          <w:szCs w:val="22"/>
        </w:rPr>
      </w:pPr>
      <w:bookmarkStart w:id="68" w:name="_Hlk166574495"/>
      <w:r w:rsidRPr="001C29D0">
        <w:rPr>
          <w:rFonts w:ascii="Calibri" w:hAnsi="Calibri" w:cs="Calibri"/>
          <w:color w:val="000000"/>
          <w:sz w:val="22"/>
          <w:szCs w:val="22"/>
          <w:lang w:val="pl-PL"/>
        </w:rPr>
        <w:t xml:space="preserve">gwarancję na </w:t>
      </w:r>
      <w:r>
        <w:rPr>
          <w:rFonts w:ascii="Calibri" w:hAnsi="Calibri" w:cs="Calibri"/>
          <w:sz w:val="22"/>
          <w:szCs w:val="22"/>
          <w:lang w:val="pl-PL"/>
        </w:rPr>
        <w:t>sprzęt</w:t>
      </w:r>
      <w:r>
        <w:rPr>
          <w:rFonts w:ascii="Calibri" w:hAnsi="Calibri" w:cs="Calibri"/>
          <w:color w:val="000000"/>
          <w:sz w:val="22"/>
          <w:szCs w:val="22"/>
          <w:lang w:val="pl-PL"/>
        </w:rPr>
        <w:t xml:space="preserve"> na </w:t>
      </w:r>
      <w:r w:rsidRPr="001C29D0">
        <w:rPr>
          <w:rFonts w:ascii="Calibri" w:hAnsi="Calibri" w:cs="Calibri"/>
          <w:color w:val="000000"/>
          <w:sz w:val="22"/>
          <w:szCs w:val="22"/>
          <w:lang w:val="pl-PL"/>
        </w:rPr>
        <w:t xml:space="preserve">okres </w:t>
      </w:r>
      <w:r>
        <w:rPr>
          <w:rFonts w:ascii="Calibri" w:hAnsi="Calibri" w:cs="Calibri"/>
          <w:color w:val="000000"/>
          <w:sz w:val="22"/>
          <w:szCs w:val="22"/>
          <w:lang w:val="pl-PL"/>
        </w:rPr>
        <w:t>…………………</w:t>
      </w:r>
      <w:r w:rsidRPr="001C29D0">
        <w:rPr>
          <w:rFonts w:ascii="Calibri" w:hAnsi="Calibri" w:cs="Calibri"/>
          <w:color w:val="000000"/>
          <w:sz w:val="22"/>
          <w:szCs w:val="22"/>
          <w:lang w:val="pl-PL"/>
        </w:rPr>
        <w:t>, liczony od daty podpisania protokołu odbioru bez zastrzeżeń;</w:t>
      </w:r>
    </w:p>
    <w:bookmarkEnd w:id="68"/>
    <w:p w14:paraId="0636F666" w14:textId="77777777" w:rsidR="002B32A5" w:rsidRPr="00136178" w:rsidRDefault="002B32A5" w:rsidP="002B32A5">
      <w:pPr>
        <w:pStyle w:val="Akapitzlist"/>
        <w:numPr>
          <w:ilvl w:val="0"/>
          <w:numId w:val="73"/>
        </w:numPr>
        <w:spacing w:line="276" w:lineRule="auto"/>
        <w:rPr>
          <w:rFonts w:ascii="Calibri" w:hAnsi="Calibri" w:cs="Calibri"/>
          <w:color w:val="000000"/>
          <w:sz w:val="22"/>
          <w:szCs w:val="22"/>
        </w:rPr>
      </w:pPr>
      <w:r w:rsidRPr="00136178">
        <w:rPr>
          <w:rFonts w:ascii="Calibri" w:hAnsi="Calibri" w:cs="Calibri"/>
          <w:sz w:val="22"/>
          <w:szCs w:val="22"/>
          <w:lang w:val="pl-PL"/>
        </w:rPr>
        <w:t xml:space="preserve">autoryzowany serwis gwarancyjny, </w:t>
      </w:r>
      <w:r w:rsidRPr="00136178">
        <w:rPr>
          <w:rFonts w:ascii="Calibri" w:hAnsi="Calibri" w:cs="Calibri"/>
          <w:color w:val="000000"/>
          <w:sz w:val="22"/>
          <w:szCs w:val="22"/>
        </w:rPr>
        <w:t>obejmujący części zamienne i robociznę w okresie gwarancji</w:t>
      </w:r>
      <w:r w:rsidRPr="00136178">
        <w:rPr>
          <w:rFonts w:ascii="Calibri" w:hAnsi="Calibri" w:cs="Calibri"/>
          <w:color w:val="000000"/>
          <w:sz w:val="22"/>
          <w:szCs w:val="22"/>
          <w:lang w:val="pl-PL"/>
        </w:rPr>
        <w:t>;</w:t>
      </w:r>
    </w:p>
    <w:p w14:paraId="05974CF9" w14:textId="77777777" w:rsidR="002B32A5" w:rsidRPr="00136178" w:rsidRDefault="002B32A5" w:rsidP="002B32A5">
      <w:pPr>
        <w:pStyle w:val="Akapitzlist"/>
        <w:numPr>
          <w:ilvl w:val="0"/>
          <w:numId w:val="73"/>
        </w:numPr>
        <w:spacing w:line="276" w:lineRule="auto"/>
        <w:rPr>
          <w:rFonts w:ascii="Calibri" w:hAnsi="Calibri" w:cs="Calibri"/>
          <w:color w:val="000000"/>
          <w:sz w:val="22"/>
          <w:szCs w:val="22"/>
        </w:rPr>
      </w:pPr>
      <w:r w:rsidRPr="00136178">
        <w:rPr>
          <w:rFonts w:ascii="Calibri" w:hAnsi="Calibri" w:cs="Calibri"/>
          <w:color w:val="000000"/>
          <w:sz w:val="22"/>
          <w:szCs w:val="22"/>
        </w:rPr>
        <w:t>autoryzowany</w:t>
      </w:r>
      <w:r w:rsidRPr="00136178">
        <w:rPr>
          <w:rFonts w:ascii="Calibri" w:hAnsi="Calibri" w:cs="Calibri"/>
          <w:color w:val="000000"/>
          <w:sz w:val="22"/>
          <w:szCs w:val="22"/>
          <w:lang w:val="pl-PL"/>
        </w:rPr>
        <w:t xml:space="preserve"> serwis pogwarancyjny oraz dostęp do części zamiennych i filtrów przez okres co najmniej 10 lat od momentu zaprzestania produkcji zaoferowanego modelu</w:t>
      </w:r>
      <w:r>
        <w:rPr>
          <w:rFonts w:ascii="Calibri" w:hAnsi="Calibri" w:cs="Calibri"/>
          <w:color w:val="000000"/>
          <w:sz w:val="22"/>
          <w:szCs w:val="22"/>
          <w:lang w:val="pl-PL"/>
        </w:rPr>
        <w:t xml:space="preserve"> </w:t>
      </w:r>
      <w:r w:rsidRPr="00136178">
        <w:rPr>
          <w:rFonts w:ascii="Calibri" w:hAnsi="Calibri" w:cs="Calibri"/>
          <w:sz w:val="22"/>
          <w:szCs w:val="22"/>
        </w:rPr>
        <w:t>spektrofotometr</w:t>
      </w:r>
      <w:r w:rsidRPr="00136178">
        <w:rPr>
          <w:rFonts w:ascii="Calibri" w:hAnsi="Calibri" w:cs="Calibri"/>
          <w:sz w:val="22"/>
          <w:szCs w:val="22"/>
          <w:lang w:val="pl-PL"/>
        </w:rPr>
        <w:t>u</w:t>
      </w:r>
      <w:r w:rsidRPr="00136178">
        <w:rPr>
          <w:rFonts w:ascii="Calibri" w:hAnsi="Calibri" w:cs="Calibri"/>
          <w:color w:val="000000"/>
          <w:sz w:val="22"/>
          <w:szCs w:val="22"/>
          <w:lang w:val="pl-PL"/>
        </w:rPr>
        <w:t>;</w:t>
      </w:r>
    </w:p>
    <w:p w14:paraId="18709C7D" w14:textId="77777777" w:rsidR="002B32A5" w:rsidRPr="00136178" w:rsidRDefault="002B32A5" w:rsidP="002B32A5">
      <w:pPr>
        <w:pStyle w:val="Akapitzlist"/>
        <w:numPr>
          <w:ilvl w:val="0"/>
          <w:numId w:val="73"/>
        </w:numPr>
        <w:spacing w:line="276" w:lineRule="auto"/>
        <w:rPr>
          <w:rFonts w:ascii="Calibri" w:hAnsi="Calibri" w:cs="Calibri"/>
          <w:color w:val="000000"/>
          <w:sz w:val="22"/>
          <w:szCs w:val="22"/>
        </w:rPr>
      </w:pPr>
      <w:r>
        <w:rPr>
          <w:rFonts w:ascii="Calibri" w:hAnsi="Calibri" w:cs="Calibri"/>
          <w:sz w:val="22"/>
          <w:szCs w:val="22"/>
        </w:rPr>
        <w:t xml:space="preserve">obsługę w języku </w:t>
      </w:r>
      <w:r w:rsidRPr="00136178">
        <w:rPr>
          <w:rFonts w:ascii="Calibri" w:hAnsi="Calibri" w:cs="Calibri"/>
          <w:sz w:val="22"/>
          <w:szCs w:val="22"/>
        </w:rPr>
        <w:t>polskim w zakresie realizowanych serwisów, przeglądów i</w:t>
      </w:r>
      <w:r w:rsidRPr="00136178">
        <w:rPr>
          <w:rFonts w:ascii="Calibri" w:hAnsi="Calibri" w:cs="Calibri"/>
          <w:sz w:val="22"/>
          <w:szCs w:val="22"/>
          <w:lang w:val="pl-PL"/>
        </w:rPr>
        <w:t> </w:t>
      </w:r>
      <w:r w:rsidRPr="00136178">
        <w:rPr>
          <w:rFonts w:ascii="Calibri" w:hAnsi="Calibri" w:cs="Calibri"/>
          <w:sz w:val="22"/>
          <w:szCs w:val="22"/>
        </w:rPr>
        <w:t>ewentualnych napraw</w:t>
      </w:r>
      <w:r w:rsidRPr="00136178">
        <w:rPr>
          <w:rFonts w:ascii="Calibri" w:hAnsi="Calibri" w:cs="Calibri"/>
          <w:sz w:val="22"/>
          <w:szCs w:val="22"/>
          <w:lang w:val="pl-PL"/>
        </w:rPr>
        <w:t>.</w:t>
      </w:r>
    </w:p>
    <w:p w14:paraId="33302B72" w14:textId="77777777" w:rsidR="002B32A5" w:rsidRPr="00136178" w:rsidRDefault="002B32A5" w:rsidP="002B32A5">
      <w:pPr>
        <w:pStyle w:val="Akapitzlist"/>
        <w:numPr>
          <w:ilvl w:val="0"/>
          <w:numId w:val="72"/>
        </w:numPr>
        <w:spacing w:line="276" w:lineRule="auto"/>
        <w:rPr>
          <w:rFonts w:ascii="Calibri" w:hAnsi="Calibri" w:cs="Calibri"/>
          <w:sz w:val="22"/>
          <w:szCs w:val="22"/>
        </w:rPr>
      </w:pPr>
      <w:bookmarkStart w:id="69" w:name="_Hlk157779418"/>
      <w:r w:rsidRPr="00136178">
        <w:rPr>
          <w:rFonts w:ascii="Calibri" w:hAnsi="Calibri" w:cs="Calibri"/>
          <w:sz w:val="22"/>
          <w:szCs w:val="22"/>
        </w:rPr>
        <w:t>Czas reakcji na zgłoszon</w:t>
      </w:r>
      <w:r w:rsidRPr="00136178">
        <w:rPr>
          <w:rFonts w:ascii="Calibri" w:hAnsi="Calibri" w:cs="Calibri"/>
          <w:sz w:val="22"/>
          <w:szCs w:val="22"/>
          <w:lang w:val="pl-PL"/>
        </w:rPr>
        <w:t>y problem (u</w:t>
      </w:r>
      <w:proofErr w:type="spellStart"/>
      <w:r w:rsidRPr="00136178">
        <w:rPr>
          <w:rFonts w:ascii="Calibri" w:hAnsi="Calibri" w:cs="Calibri"/>
          <w:sz w:val="22"/>
          <w:szCs w:val="22"/>
        </w:rPr>
        <w:t>sterkę</w:t>
      </w:r>
      <w:proofErr w:type="spellEnd"/>
      <w:r w:rsidRPr="00136178">
        <w:rPr>
          <w:rFonts w:ascii="Calibri" w:hAnsi="Calibri" w:cs="Calibri"/>
          <w:sz w:val="22"/>
          <w:szCs w:val="22"/>
          <w:lang w:val="pl-PL"/>
        </w:rPr>
        <w:t xml:space="preserve">, </w:t>
      </w:r>
      <w:r w:rsidRPr="00136178">
        <w:rPr>
          <w:rFonts w:ascii="Calibri" w:hAnsi="Calibri" w:cs="Calibri"/>
          <w:sz w:val="22"/>
          <w:szCs w:val="22"/>
        </w:rPr>
        <w:t>awari</w:t>
      </w:r>
      <w:r w:rsidRPr="00136178">
        <w:rPr>
          <w:rFonts w:ascii="Calibri" w:hAnsi="Calibri" w:cs="Calibri"/>
          <w:sz w:val="22"/>
          <w:szCs w:val="22"/>
          <w:lang w:val="pl-PL"/>
        </w:rPr>
        <w:t>ę)</w:t>
      </w:r>
      <w:r w:rsidRPr="00136178">
        <w:rPr>
          <w:rFonts w:ascii="Calibri" w:hAnsi="Calibri" w:cs="Calibri"/>
          <w:sz w:val="22"/>
          <w:szCs w:val="22"/>
        </w:rPr>
        <w:t xml:space="preserve"> </w:t>
      </w:r>
      <w:r w:rsidRPr="00136178">
        <w:rPr>
          <w:rFonts w:ascii="Calibri" w:hAnsi="Calibri" w:cs="Calibri"/>
          <w:sz w:val="22"/>
          <w:szCs w:val="22"/>
          <w:lang w:val="pl-PL"/>
        </w:rPr>
        <w:t xml:space="preserve">lub pytanie </w:t>
      </w:r>
      <w:bookmarkStart w:id="70" w:name="_Hlk166574582"/>
      <w:r w:rsidRPr="00136178">
        <w:rPr>
          <w:rFonts w:ascii="Calibri" w:hAnsi="Calibri" w:cs="Calibri"/>
          <w:sz w:val="22"/>
          <w:szCs w:val="22"/>
        </w:rPr>
        <w:t xml:space="preserve">wynosi </w:t>
      </w:r>
      <w:r w:rsidRPr="00136178">
        <w:rPr>
          <w:rFonts w:ascii="Calibri" w:hAnsi="Calibri" w:cs="Calibri"/>
          <w:sz w:val="22"/>
          <w:szCs w:val="22"/>
          <w:lang w:val="pl-PL"/>
        </w:rPr>
        <w:t>do 72 godzin (dni robocze), licząc od momentu</w:t>
      </w:r>
      <w:r w:rsidRPr="00136178">
        <w:rPr>
          <w:rFonts w:ascii="Calibri" w:hAnsi="Calibri" w:cs="Calibri"/>
          <w:sz w:val="22"/>
          <w:szCs w:val="22"/>
        </w:rPr>
        <w:t xml:space="preserve"> </w:t>
      </w:r>
      <w:r w:rsidRPr="00136178">
        <w:rPr>
          <w:rFonts w:ascii="Calibri" w:hAnsi="Calibri" w:cs="Calibri"/>
          <w:sz w:val="22"/>
          <w:szCs w:val="22"/>
          <w:lang w:val="pl-PL"/>
        </w:rPr>
        <w:t>wysłania przez Zamawiającego zgłoszenia na adres e-mail: ……………………………</w:t>
      </w:r>
      <w:bookmarkEnd w:id="70"/>
    </w:p>
    <w:p w14:paraId="59FF8B8E" w14:textId="77777777" w:rsidR="002B32A5" w:rsidRDefault="002B32A5" w:rsidP="002B32A5">
      <w:pPr>
        <w:pStyle w:val="Akapitzlist"/>
        <w:numPr>
          <w:ilvl w:val="0"/>
          <w:numId w:val="72"/>
        </w:numPr>
        <w:spacing w:line="276" w:lineRule="auto"/>
        <w:rPr>
          <w:rFonts w:ascii="Calibri" w:hAnsi="Calibri" w:cs="Calibri"/>
          <w:sz w:val="22"/>
          <w:szCs w:val="22"/>
        </w:rPr>
      </w:pPr>
      <w:r w:rsidRPr="00136178">
        <w:rPr>
          <w:rFonts w:ascii="Calibri" w:hAnsi="Calibri" w:cs="Calibri"/>
          <w:sz w:val="22"/>
          <w:szCs w:val="22"/>
        </w:rPr>
        <w:t xml:space="preserve">Czas na naprawę wynosi </w:t>
      </w:r>
      <w:r w:rsidRPr="00136178">
        <w:rPr>
          <w:rFonts w:ascii="Calibri" w:hAnsi="Calibri" w:cs="Calibri"/>
          <w:sz w:val="22"/>
          <w:szCs w:val="22"/>
          <w:lang w:val="pl-PL"/>
        </w:rPr>
        <w:t>do 15</w:t>
      </w:r>
      <w:r w:rsidRPr="00136178">
        <w:rPr>
          <w:rFonts w:ascii="Calibri" w:hAnsi="Calibri" w:cs="Calibri"/>
          <w:sz w:val="22"/>
          <w:szCs w:val="22"/>
        </w:rPr>
        <w:t xml:space="preserve"> dni roboczych</w:t>
      </w:r>
      <w:r w:rsidRPr="00136178">
        <w:rPr>
          <w:rFonts w:ascii="Calibri" w:hAnsi="Calibri" w:cs="Calibri"/>
          <w:sz w:val="22"/>
          <w:szCs w:val="22"/>
          <w:lang w:val="pl-PL"/>
        </w:rPr>
        <w:t xml:space="preserve"> od dnia zgłoszenia</w:t>
      </w:r>
      <w:r w:rsidRPr="00136178">
        <w:rPr>
          <w:rFonts w:ascii="Calibri" w:hAnsi="Calibri" w:cs="Calibri"/>
          <w:sz w:val="22"/>
          <w:szCs w:val="22"/>
        </w:rPr>
        <w:t>. W uzasadnionych przypadkach termin naprawy może zostać wydłużony za zgodą Zamawiającego</w:t>
      </w:r>
      <w:r>
        <w:rPr>
          <w:rFonts w:ascii="Calibri" w:hAnsi="Calibri" w:cs="Calibri"/>
          <w:sz w:val="22"/>
          <w:szCs w:val="22"/>
        </w:rPr>
        <w:t>.</w:t>
      </w:r>
    </w:p>
    <w:bookmarkEnd w:id="69"/>
    <w:p w14:paraId="3B99A9F1" w14:textId="77777777" w:rsidR="002B32A5" w:rsidRDefault="002B32A5" w:rsidP="002B32A5">
      <w:pPr>
        <w:pStyle w:val="Akapitzlist"/>
        <w:numPr>
          <w:ilvl w:val="0"/>
          <w:numId w:val="72"/>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111956D9" w14:textId="77777777" w:rsidR="002B32A5" w:rsidRDefault="002B32A5" w:rsidP="002B32A5">
      <w:pPr>
        <w:pStyle w:val="Akapitzlist"/>
        <w:numPr>
          <w:ilvl w:val="0"/>
          <w:numId w:val="72"/>
        </w:numPr>
        <w:spacing w:line="276" w:lineRule="auto"/>
        <w:rPr>
          <w:rFonts w:ascii="Calibri" w:hAnsi="Calibri" w:cs="Calibri"/>
          <w:sz w:val="22"/>
          <w:szCs w:val="22"/>
        </w:rPr>
      </w:pPr>
      <w:r>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14258393" w14:textId="77777777" w:rsidR="002B32A5" w:rsidRDefault="002B32A5" w:rsidP="002B32A5">
      <w:pPr>
        <w:pStyle w:val="Akapitzlist"/>
        <w:numPr>
          <w:ilvl w:val="0"/>
          <w:numId w:val="72"/>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7E354F7A" w14:textId="77777777" w:rsidR="002B32A5" w:rsidRDefault="002B32A5" w:rsidP="002B32A5">
      <w:pPr>
        <w:pStyle w:val="Akapitzlist"/>
        <w:numPr>
          <w:ilvl w:val="0"/>
          <w:numId w:val="72"/>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5E36FA8C" w14:textId="77777777" w:rsidR="002B32A5" w:rsidRDefault="002B32A5" w:rsidP="002B32A5">
      <w:pPr>
        <w:tabs>
          <w:tab w:val="left" w:pos="360"/>
        </w:tabs>
        <w:spacing w:line="276" w:lineRule="auto"/>
        <w:jc w:val="center"/>
        <w:rPr>
          <w:rFonts w:asciiTheme="minorHAnsi" w:hAnsiTheme="minorHAnsi" w:cstheme="minorHAnsi"/>
          <w:color w:val="000000" w:themeColor="text1"/>
          <w:sz w:val="22"/>
          <w:szCs w:val="22"/>
        </w:rPr>
      </w:pPr>
    </w:p>
    <w:p w14:paraId="7E36B72E" w14:textId="77777777" w:rsidR="002B32A5" w:rsidRDefault="002B32A5" w:rsidP="002B32A5">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141E5640" w14:textId="77777777" w:rsidR="002B32A5" w:rsidRDefault="002B32A5" w:rsidP="002B32A5">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6ADF9683" w14:textId="77777777" w:rsidR="002B32A5" w:rsidRDefault="002B32A5" w:rsidP="002B32A5">
      <w:pPr>
        <w:numPr>
          <w:ilvl w:val="0"/>
          <w:numId w:val="74"/>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1E9E0173" w14:textId="77777777" w:rsidR="002B32A5" w:rsidRDefault="002B32A5" w:rsidP="002B32A5">
      <w:pPr>
        <w:numPr>
          <w:ilvl w:val="0"/>
          <w:numId w:val="74"/>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2EAA54F2" w14:textId="77777777" w:rsidR="002B32A5" w:rsidRDefault="002B32A5" w:rsidP="002B32A5">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57899C48" w14:textId="77777777" w:rsidR="002B32A5" w:rsidRDefault="002B32A5" w:rsidP="002B32A5">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553D643A" w14:textId="77777777" w:rsidR="002B32A5" w:rsidRDefault="002B32A5" w:rsidP="002B32A5">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2F3AD864" w14:textId="77777777" w:rsidR="002B32A5" w:rsidRDefault="002B32A5" w:rsidP="002B32A5">
      <w:pPr>
        <w:pStyle w:val="Akapitzlist"/>
        <w:numPr>
          <w:ilvl w:val="0"/>
          <w:numId w:val="75"/>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7F8C4D90" w14:textId="77777777" w:rsidR="002B32A5" w:rsidRDefault="002B32A5" w:rsidP="002B32A5">
      <w:pPr>
        <w:numPr>
          <w:ilvl w:val="0"/>
          <w:numId w:val="74"/>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44889A54" w14:textId="77777777" w:rsidR="002B32A5" w:rsidRDefault="002B32A5" w:rsidP="002B32A5">
      <w:pPr>
        <w:numPr>
          <w:ilvl w:val="0"/>
          <w:numId w:val="74"/>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47955CA9" w14:textId="77777777" w:rsidR="002B32A5" w:rsidRDefault="002B32A5" w:rsidP="002B32A5">
      <w:pPr>
        <w:shd w:val="clear" w:color="auto" w:fill="FFFFFF"/>
        <w:tabs>
          <w:tab w:val="left" w:leader="dot" w:pos="2232"/>
        </w:tabs>
        <w:ind w:right="23"/>
        <w:jc w:val="center"/>
        <w:rPr>
          <w:rFonts w:ascii="Calibri" w:hAnsi="Calibri"/>
          <w:sz w:val="22"/>
          <w:szCs w:val="22"/>
        </w:rPr>
      </w:pPr>
    </w:p>
    <w:p w14:paraId="4810988F" w14:textId="77777777" w:rsidR="002B32A5" w:rsidRDefault="002B32A5" w:rsidP="002B32A5">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3FB985A2" w14:textId="77777777" w:rsidR="002B32A5" w:rsidRDefault="002B32A5" w:rsidP="002B32A5">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4B486FF8" w14:textId="77777777" w:rsidR="002B32A5" w:rsidRDefault="002B32A5" w:rsidP="002B32A5">
      <w:pPr>
        <w:numPr>
          <w:ilvl w:val="0"/>
          <w:numId w:val="76"/>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4FC47F3" w14:textId="77777777" w:rsidR="002B32A5" w:rsidRDefault="002B32A5" w:rsidP="002B32A5">
      <w:pPr>
        <w:numPr>
          <w:ilvl w:val="0"/>
          <w:numId w:val="76"/>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4D60FA5C" w14:textId="77777777" w:rsidR="002B32A5" w:rsidRDefault="002B32A5" w:rsidP="002B32A5">
      <w:pPr>
        <w:numPr>
          <w:ilvl w:val="0"/>
          <w:numId w:val="77"/>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1C718765" w14:textId="77777777" w:rsidR="002B32A5" w:rsidRDefault="002B32A5" w:rsidP="002B32A5">
      <w:pPr>
        <w:numPr>
          <w:ilvl w:val="0"/>
          <w:numId w:val="77"/>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4A63FDB7" w14:textId="77777777" w:rsidR="002B32A5" w:rsidRDefault="002B32A5" w:rsidP="002B32A5">
      <w:pPr>
        <w:numPr>
          <w:ilvl w:val="0"/>
          <w:numId w:val="77"/>
        </w:numPr>
        <w:spacing w:line="276" w:lineRule="auto"/>
        <w:jc w:val="both"/>
        <w:rPr>
          <w:rFonts w:ascii="Calibri" w:hAnsi="Calibri" w:cs="Calibri"/>
          <w:sz w:val="22"/>
          <w:szCs w:val="22"/>
        </w:rPr>
      </w:pPr>
      <w:r>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79092F04" w14:textId="77777777" w:rsidR="002B32A5" w:rsidRDefault="002B32A5" w:rsidP="002B32A5">
      <w:pPr>
        <w:pStyle w:val="Akapitzlist"/>
        <w:numPr>
          <w:ilvl w:val="0"/>
          <w:numId w:val="77"/>
        </w:numPr>
        <w:spacing w:line="276" w:lineRule="auto"/>
        <w:rPr>
          <w:rFonts w:ascii="Calibri" w:hAnsi="Calibri" w:cs="Calibri"/>
          <w:sz w:val="22"/>
          <w:szCs w:val="22"/>
        </w:rPr>
      </w:pPr>
      <w:r>
        <w:rPr>
          <w:rFonts w:ascii="Calibri" w:hAnsi="Calibri" w:cs="Calibri"/>
          <w:sz w:val="22"/>
          <w:szCs w:val="22"/>
        </w:rPr>
        <w:lastRenderedPageBreak/>
        <w:t>Wykonawca trzykrotnie dostarczył produkt niewłaściwej jakości</w:t>
      </w:r>
      <w:r>
        <w:rPr>
          <w:rFonts w:ascii="Calibri" w:hAnsi="Calibri" w:cs="Calibri"/>
          <w:sz w:val="22"/>
          <w:szCs w:val="22"/>
          <w:lang w:val="pl-PL"/>
        </w:rPr>
        <w:t xml:space="preserve"> lub wystąpiła okoliczność określona w § 4 ust. 3;</w:t>
      </w:r>
    </w:p>
    <w:p w14:paraId="705DAEFA" w14:textId="77777777" w:rsidR="002B32A5" w:rsidRDefault="002B32A5" w:rsidP="002B32A5">
      <w:pPr>
        <w:numPr>
          <w:ilvl w:val="0"/>
          <w:numId w:val="77"/>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550E96D8" w14:textId="77777777" w:rsidR="002B32A5" w:rsidRDefault="002B32A5" w:rsidP="002B32A5">
      <w:pPr>
        <w:numPr>
          <w:ilvl w:val="0"/>
          <w:numId w:val="77"/>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2BBDB735" w14:textId="77777777" w:rsidR="002B32A5" w:rsidRDefault="002B32A5" w:rsidP="002B32A5">
      <w:pPr>
        <w:numPr>
          <w:ilvl w:val="0"/>
          <w:numId w:val="76"/>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282A44D2" w14:textId="77777777" w:rsidR="002B32A5" w:rsidRDefault="002B32A5" w:rsidP="002B32A5">
      <w:pPr>
        <w:numPr>
          <w:ilvl w:val="0"/>
          <w:numId w:val="76"/>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89EFA96" w14:textId="77777777" w:rsidR="002B32A5" w:rsidRDefault="002B32A5" w:rsidP="002B32A5">
      <w:pPr>
        <w:shd w:val="clear" w:color="auto" w:fill="FFFFFF"/>
        <w:tabs>
          <w:tab w:val="left" w:leader="dot" w:pos="2232"/>
        </w:tabs>
        <w:ind w:right="23"/>
        <w:jc w:val="center"/>
        <w:rPr>
          <w:rFonts w:ascii="Calibri" w:hAnsi="Calibri"/>
          <w:sz w:val="22"/>
          <w:szCs w:val="22"/>
        </w:rPr>
      </w:pPr>
    </w:p>
    <w:p w14:paraId="06004595" w14:textId="77777777" w:rsidR="002B32A5" w:rsidRDefault="002B32A5" w:rsidP="002B32A5">
      <w:pPr>
        <w:spacing w:line="276" w:lineRule="auto"/>
        <w:jc w:val="center"/>
        <w:rPr>
          <w:rFonts w:ascii="Calibri" w:hAnsi="Calibri" w:cs="Calibri"/>
          <w:sz w:val="22"/>
          <w:szCs w:val="22"/>
        </w:rPr>
      </w:pPr>
      <w:r>
        <w:rPr>
          <w:rFonts w:ascii="Calibri" w:hAnsi="Calibri" w:cs="Calibri"/>
          <w:sz w:val="22"/>
          <w:szCs w:val="22"/>
        </w:rPr>
        <w:t>§ 10</w:t>
      </w:r>
    </w:p>
    <w:p w14:paraId="537A069F" w14:textId="77777777" w:rsidR="002B32A5" w:rsidRDefault="002B32A5" w:rsidP="002B32A5">
      <w:pPr>
        <w:spacing w:after="120" w:line="276" w:lineRule="auto"/>
        <w:jc w:val="center"/>
        <w:rPr>
          <w:rFonts w:ascii="Calibri" w:hAnsi="Calibri" w:cs="Calibri"/>
          <w:sz w:val="22"/>
          <w:szCs w:val="22"/>
        </w:rPr>
      </w:pPr>
      <w:r>
        <w:rPr>
          <w:rFonts w:ascii="Calibri" w:hAnsi="Calibri" w:cs="Calibri"/>
          <w:sz w:val="22"/>
          <w:szCs w:val="22"/>
        </w:rPr>
        <w:t>[Podwykonawstwo]</w:t>
      </w:r>
    </w:p>
    <w:p w14:paraId="0B5CE306" w14:textId="77777777" w:rsidR="002B32A5" w:rsidRDefault="002B32A5" w:rsidP="002B32A5">
      <w:pPr>
        <w:pStyle w:val="Akapitzlist"/>
        <w:numPr>
          <w:ilvl w:val="0"/>
          <w:numId w:val="78"/>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057E07D1" w14:textId="77777777" w:rsidR="002B32A5" w:rsidRDefault="002B32A5" w:rsidP="002B32A5">
      <w:pPr>
        <w:pStyle w:val="Akapitzlist"/>
        <w:numPr>
          <w:ilvl w:val="0"/>
          <w:numId w:val="79"/>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4EFE9DF7" w14:textId="77777777" w:rsidR="002B32A5" w:rsidRDefault="002B32A5" w:rsidP="002B32A5">
      <w:pPr>
        <w:pStyle w:val="Akapitzlist"/>
        <w:numPr>
          <w:ilvl w:val="0"/>
          <w:numId w:val="79"/>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18FED9AF" w14:textId="77777777" w:rsidR="002B32A5" w:rsidRDefault="002B32A5" w:rsidP="002B32A5">
      <w:pPr>
        <w:pStyle w:val="Akapitzlist"/>
        <w:numPr>
          <w:ilvl w:val="0"/>
          <w:numId w:val="78"/>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03F1D6F5" w14:textId="77777777" w:rsidR="002B32A5" w:rsidRDefault="002B32A5" w:rsidP="002B32A5">
      <w:pPr>
        <w:pStyle w:val="Akapitzlist"/>
        <w:numPr>
          <w:ilvl w:val="0"/>
          <w:numId w:val="78"/>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6FD03A4F" w14:textId="77777777" w:rsidR="002B32A5" w:rsidRDefault="002B32A5" w:rsidP="002B32A5">
      <w:pPr>
        <w:numPr>
          <w:ilvl w:val="0"/>
          <w:numId w:val="78"/>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259E994" w14:textId="77777777" w:rsidR="002B32A5" w:rsidRDefault="002B32A5" w:rsidP="002B32A5">
      <w:pPr>
        <w:spacing w:line="276" w:lineRule="auto"/>
        <w:jc w:val="center"/>
        <w:rPr>
          <w:rFonts w:asciiTheme="minorHAnsi" w:hAnsiTheme="minorHAnsi" w:cstheme="minorHAnsi"/>
          <w:color w:val="595959" w:themeColor="text1" w:themeTint="A6"/>
          <w:sz w:val="22"/>
          <w:szCs w:val="22"/>
        </w:rPr>
      </w:pPr>
    </w:p>
    <w:p w14:paraId="6E62966C" w14:textId="77777777" w:rsidR="002B32A5" w:rsidRDefault="002B32A5" w:rsidP="002B32A5">
      <w:pPr>
        <w:spacing w:line="276" w:lineRule="auto"/>
        <w:jc w:val="center"/>
        <w:rPr>
          <w:rFonts w:ascii="Calibri" w:hAnsi="Calibri" w:cs="Calibri"/>
          <w:sz w:val="22"/>
          <w:szCs w:val="22"/>
        </w:rPr>
      </w:pPr>
      <w:r>
        <w:rPr>
          <w:rFonts w:ascii="Calibri" w:hAnsi="Calibri" w:cs="Calibri"/>
          <w:sz w:val="22"/>
          <w:szCs w:val="22"/>
        </w:rPr>
        <w:t>§ 11</w:t>
      </w:r>
    </w:p>
    <w:p w14:paraId="5731AE43" w14:textId="77777777" w:rsidR="002B32A5" w:rsidRDefault="002B32A5" w:rsidP="002B32A5">
      <w:pPr>
        <w:spacing w:after="120" w:line="276" w:lineRule="auto"/>
        <w:jc w:val="center"/>
        <w:rPr>
          <w:rFonts w:ascii="Calibri" w:hAnsi="Calibri" w:cs="Calibri"/>
          <w:sz w:val="22"/>
          <w:szCs w:val="22"/>
        </w:rPr>
      </w:pPr>
      <w:r>
        <w:rPr>
          <w:rFonts w:ascii="Calibri" w:hAnsi="Calibri" w:cs="Calibri"/>
          <w:sz w:val="22"/>
          <w:szCs w:val="22"/>
        </w:rPr>
        <w:t>[Zmiana umowy]</w:t>
      </w:r>
    </w:p>
    <w:p w14:paraId="27F71217" w14:textId="77777777" w:rsidR="002B32A5" w:rsidRDefault="002B32A5" w:rsidP="002B32A5">
      <w:pPr>
        <w:numPr>
          <w:ilvl w:val="0"/>
          <w:numId w:val="80"/>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4C7DB659" w14:textId="77777777" w:rsidR="002B32A5" w:rsidRDefault="002B32A5" w:rsidP="002B32A5">
      <w:pPr>
        <w:numPr>
          <w:ilvl w:val="0"/>
          <w:numId w:val="80"/>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0DC964CE" w14:textId="77777777" w:rsidR="002B32A5" w:rsidRDefault="002B32A5" w:rsidP="002B32A5">
      <w:pPr>
        <w:pStyle w:val="Akapitzlist"/>
        <w:numPr>
          <w:ilvl w:val="0"/>
          <w:numId w:val="81"/>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w:t>
      </w:r>
      <w:r>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022CD89B" w14:textId="77777777" w:rsidR="002B32A5" w:rsidRDefault="002B32A5" w:rsidP="002B32A5">
      <w:pPr>
        <w:pStyle w:val="Akapitzlist"/>
        <w:numPr>
          <w:ilvl w:val="0"/>
          <w:numId w:val="81"/>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0D7E5468" w14:textId="77777777" w:rsidR="002B32A5" w:rsidRDefault="002B32A5" w:rsidP="002B32A5">
      <w:pPr>
        <w:pStyle w:val="Akapitzlist"/>
        <w:numPr>
          <w:ilvl w:val="0"/>
          <w:numId w:val="81"/>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4278BFB3" w14:textId="77777777" w:rsidR="002B32A5" w:rsidRDefault="002B32A5" w:rsidP="002B32A5">
      <w:pPr>
        <w:pStyle w:val="Akapitzlist"/>
        <w:numPr>
          <w:ilvl w:val="0"/>
          <w:numId w:val="81"/>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D5EFD10" w14:textId="77777777" w:rsidR="002B32A5" w:rsidRDefault="002B32A5" w:rsidP="002B32A5">
      <w:pPr>
        <w:pStyle w:val="Akapitzlist"/>
        <w:numPr>
          <w:ilvl w:val="0"/>
          <w:numId w:val="81"/>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01F09C8" w14:textId="77777777" w:rsidR="002B32A5" w:rsidRDefault="002B32A5" w:rsidP="002B32A5">
      <w:pPr>
        <w:pStyle w:val="Akapitzlist"/>
        <w:numPr>
          <w:ilvl w:val="0"/>
          <w:numId w:val="81"/>
        </w:numPr>
        <w:spacing w:line="276" w:lineRule="auto"/>
        <w:rPr>
          <w:rFonts w:ascii="Calibri" w:hAnsi="Calibri" w:cs="Calibri"/>
          <w:sz w:val="22"/>
          <w:szCs w:val="22"/>
        </w:rPr>
      </w:pPr>
      <w:r>
        <w:rPr>
          <w:rFonts w:ascii="Calibri" w:hAnsi="Calibri" w:cs="Calibri"/>
          <w:sz w:val="22"/>
          <w:szCs w:val="22"/>
        </w:rPr>
        <w:t>zmiany terminu realizacji umowy:</w:t>
      </w:r>
    </w:p>
    <w:p w14:paraId="31C715A0" w14:textId="77777777" w:rsidR="002B32A5" w:rsidRDefault="002B32A5" w:rsidP="002B32A5">
      <w:pPr>
        <w:pStyle w:val="Akapitzlist"/>
        <w:numPr>
          <w:ilvl w:val="0"/>
          <w:numId w:val="89"/>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3D95580B" w14:textId="77777777" w:rsidR="002B32A5" w:rsidRDefault="002B32A5" w:rsidP="002B32A5">
      <w:pPr>
        <w:pStyle w:val="Akapitzlist"/>
        <w:numPr>
          <w:ilvl w:val="0"/>
          <w:numId w:val="89"/>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255F6B53" w14:textId="77777777" w:rsidR="002B32A5" w:rsidRDefault="002B32A5" w:rsidP="002B32A5">
      <w:pPr>
        <w:numPr>
          <w:ilvl w:val="0"/>
          <w:numId w:val="80"/>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58A51403" w14:textId="77777777" w:rsidR="002B32A5" w:rsidRDefault="002B32A5" w:rsidP="002B32A5">
      <w:pPr>
        <w:numPr>
          <w:ilvl w:val="0"/>
          <w:numId w:val="80"/>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FFD8E28" w14:textId="77777777" w:rsidR="002B32A5" w:rsidRDefault="002B32A5" w:rsidP="002B32A5">
      <w:pPr>
        <w:numPr>
          <w:ilvl w:val="0"/>
          <w:numId w:val="80"/>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D4370EB"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2F4FBFCA" w14:textId="77777777" w:rsidR="002B32A5" w:rsidRDefault="002B32A5" w:rsidP="002B32A5">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217D68C0" w14:textId="77777777" w:rsidR="002B32A5" w:rsidRDefault="002B32A5" w:rsidP="002B32A5">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63284259" w14:textId="77777777" w:rsidR="002B32A5" w:rsidRDefault="002B32A5" w:rsidP="002B32A5">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1A863DCE" w14:textId="77777777" w:rsidR="002B32A5" w:rsidRDefault="002B32A5" w:rsidP="002B32A5">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AFDC9C6"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653284C6" w14:textId="77777777" w:rsidR="002B32A5" w:rsidRDefault="002B32A5" w:rsidP="002B32A5">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5E1C8395" w14:textId="77777777" w:rsidR="002B32A5" w:rsidRDefault="002B32A5" w:rsidP="002B32A5">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06F0DB4D" w14:textId="77777777" w:rsidR="002B32A5" w:rsidRDefault="002B32A5" w:rsidP="002B32A5">
      <w:pPr>
        <w:numPr>
          <w:ilvl w:val="0"/>
          <w:numId w:val="83"/>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6119C93A" w14:textId="77777777" w:rsidR="002B32A5" w:rsidRDefault="002B32A5" w:rsidP="002B32A5">
      <w:pPr>
        <w:numPr>
          <w:ilvl w:val="0"/>
          <w:numId w:val="83"/>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35498F03" w14:textId="77777777" w:rsidR="002B32A5" w:rsidRDefault="002B32A5" w:rsidP="002B32A5">
      <w:pPr>
        <w:numPr>
          <w:ilvl w:val="0"/>
          <w:numId w:val="84"/>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620030DE" w14:textId="77777777" w:rsidR="002B32A5" w:rsidRDefault="002B32A5" w:rsidP="002B32A5">
      <w:pPr>
        <w:numPr>
          <w:ilvl w:val="0"/>
          <w:numId w:val="8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C5F9921" w14:textId="77777777" w:rsidR="002B32A5" w:rsidRDefault="002B32A5" w:rsidP="002B32A5">
      <w:pPr>
        <w:numPr>
          <w:ilvl w:val="0"/>
          <w:numId w:val="84"/>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3A8250B8" w14:textId="77777777" w:rsidR="002B32A5" w:rsidRDefault="002B32A5" w:rsidP="002B32A5">
      <w:pPr>
        <w:numPr>
          <w:ilvl w:val="0"/>
          <w:numId w:val="83"/>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45F727E" w14:textId="77777777" w:rsidR="002B32A5" w:rsidRDefault="002B32A5" w:rsidP="002B32A5">
      <w:pPr>
        <w:spacing w:line="276" w:lineRule="auto"/>
        <w:ind w:left="360"/>
        <w:jc w:val="both"/>
        <w:rPr>
          <w:rFonts w:ascii="Calibri" w:eastAsia="Arial" w:hAnsi="Calibri" w:cs="Calibri"/>
          <w:i/>
          <w:color w:val="000000"/>
          <w:sz w:val="22"/>
          <w:szCs w:val="22"/>
          <w:lang w:eastAsia="ar-SA"/>
        </w:rPr>
      </w:pPr>
    </w:p>
    <w:p w14:paraId="4CB828D5" w14:textId="77777777" w:rsidR="002B32A5" w:rsidRDefault="002B32A5" w:rsidP="002B32A5">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50036425"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2D25C771"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D611863"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30F15BBE"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36595055"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B6B8B39"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07C8C1FB"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3BC67D78"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48C842C7"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45B6B27F"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0CEA82B0"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BA45788"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0ABEBBB9"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52346E57"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4079DA0B"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DAEBB0E"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534AC082"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75C80C72"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6926DB9"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0A8812E0"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2148C57D"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7FCD0308"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76FA33B4"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779E6C82"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3B5BBA1"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3DEBC177"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869D1FE"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2EA9B5FF"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3FB7BE5F"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070F07F9"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66B19D8B"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46F5BF47"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5CB7E234"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156DD5CF"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31B035C6" w14:textId="77777777" w:rsidR="002B32A5" w:rsidRDefault="002B32A5" w:rsidP="002B32A5">
      <w:pPr>
        <w:spacing w:line="276" w:lineRule="auto"/>
        <w:jc w:val="center"/>
        <w:rPr>
          <w:rFonts w:asciiTheme="minorHAnsi" w:hAnsiTheme="minorHAnsi" w:cstheme="minorHAnsi"/>
          <w:color w:val="000000" w:themeColor="text1"/>
          <w:sz w:val="22"/>
          <w:szCs w:val="22"/>
        </w:rPr>
      </w:pPr>
    </w:p>
    <w:p w14:paraId="500BC306" w14:textId="77777777" w:rsidR="002B32A5" w:rsidRDefault="002B32A5" w:rsidP="002B32A5">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6E458BB4" w14:textId="77777777" w:rsidR="002B32A5" w:rsidRDefault="002B32A5" w:rsidP="002B32A5">
      <w:pPr>
        <w:rPr>
          <w:rFonts w:ascii="Calibri" w:eastAsia="Calibri" w:hAnsi="Calibri" w:cs="Calibri"/>
          <w:i/>
          <w:sz w:val="22"/>
          <w:szCs w:val="22"/>
        </w:rPr>
      </w:pPr>
    </w:p>
    <w:p w14:paraId="7D0D6003" w14:textId="77777777" w:rsidR="002B32A5" w:rsidRDefault="002B32A5" w:rsidP="002B32A5">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05295B63" w14:textId="77777777" w:rsidR="002B32A5" w:rsidRDefault="002B32A5" w:rsidP="002B32A5">
      <w:pPr>
        <w:jc w:val="both"/>
        <w:rPr>
          <w:rFonts w:ascii="Calibri" w:eastAsia="Calibri" w:hAnsi="Calibri" w:cs="Calibri"/>
          <w:color w:val="000000"/>
          <w:sz w:val="22"/>
          <w:szCs w:val="22"/>
        </w:rPr>
      </w:pPr>
    </w:p>
    <w:p w14:paraId="1EA3A807" w14:textId="77777777" w:rsidR="002B32A5" w:rsidRDefault="002B32A5" w:rsidP="002B32A5">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0771DDD4"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657B3DB"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5D9BA7FB"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78836B4" w14:textId="77777777" w:rsidR="002B32A5" w:rsidRDefault="002B32A5" w:rsidP="002B32A5">
      <w:pPr>
        <w:numPr>
          <w:ilvl w:val="0"/>
          <w:numId w:val="86"/>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7FA76E27" w14:textId="77777777" w:rsidR="002B32A5" w:rsidRDefault="002B32A5" w:rsidP="002B32A5">
      <w:pPr>
        <w:numPr>
          <w:ilvl w:val="0"/>
          <w:numId w:val="86"/>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539DB68"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7A30DC2"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5539150"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1FA68A0"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5E8CB5AA" w14:textId="77777777" w:rsidR="002B32A5" w:rsidRDefault="002B32A5" w:rsidP="002B32A5">
      <w:pPr>
        <w:numPr>
          <w:ilvl w:val="0"/>
          <w:numId w:val="85"/>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5722180B" w14:textId="77777777" w:rsidR="002B32A5" w:rsidRPr="00FD458D" w:rsidRDefault="002B32A5" w:rsidP="002B32A5">
      <w:pPr>
        <w:numPr>
          <w:ilvl w:val="0"/>
          <w:numId w:val="85"/>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DC39E8E" w14:textId="77777777" w:rsidR="00662C97" w:rsidRPr="00662C97" w:rsidRDefault="00662C97" w:rsidP="00662C97">
      <w:pPr>
        <w:spacing w:line="276" w:lineRule="auto"/>
        <w:jc w:val="both"/>
        <w:rPr>
          <w:rFonts w:ascii="Calibri" w:hAnsi="Calibri" w:cs="Calibri"/>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72973F55"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727E48">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727E48">
      <w:rPr>
        <w:rFonts w:asciiTheme="minorHAnsi" w:hAnsiTheme="minorHAnsi" w:cstheme="minorHAnsi"/>
        <w:b/>
        <w:bCs/>
        <w:noProof/>
        <w:sz w:val="18"/>
        <w:szCs w:val="18"/>
      </w:rPr>
      <w:t>25</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52013D4E" w14:textId="77777777" w:rsidR="002B32A5" w:rsidRDefault="002B32A5" w:rsidP="002B32A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1499B4FA" w14:textId="77777777" w:rsidR="002B32A5" w:rsidRDefault="002B32A5" w:rsidP="002B32A5">
      <w:pPr>
        <w:pStyle w:val="Tekstprzypisudolnego"/>
      </w:pPr>
      <w:r>
        <w:rPr>
          <w:rStyle w:val="Odwoanieprzypisudolnego"/>
        </w:rPr>
        <w:footnoteRef/>
      </w:r>
      <w:r>
        <w:t xml:space="preserve"> Odpowiedni spośród zapisów zostanie wybrany po dokonaniu takich ustaleń.</w:t>
      </w:r>
    </w:p>
  </w:footnote>
  <w:footnote w:id="3">
    <w:p w14:paraId="67C093EA" w14:textId="77777777" w:rsidR="002B32A5" w:rsidRDefault="002B32A5" w:rsidP="002B32A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25EAF6CB" w:rsidR="00B471C8" w:rsidRPr="00E767BD" w:rsidRDefault="00B471C8" w:rsidP="00E2668B">
    <w:pPr>
      <w:pStyle w:val="Nagwek"/>
      <w:spacing w:before="120"/>
      <w:jc w:val="right"/>
      <w:rPr>
        <w:sz w:val="20"/>
      </w:rPr>
    </w:pPr>
    <w:bookmarkStart w:id="71" w:name="_Hlk64869416"/>
    <w:bookmarkStart w:id="72" w:name="_Hlk64869417"/>
    <w:r w:rsidRPr="00E767BD">
      <w:rPr>
        <w:sz w:val="20"/>
      </w:rPr>
      <w:t xml:space="preserve">Specyfikacja warunków zamówienia </w:t>
    </w:r>
    <w:bookmarkStart w:id="73" w:name="_Hlk155778695"/>
    <w:bookmarkEnd w:id="71"/>
    <w:bookmarkEnd w:id="72"/>
    <w:r w:rsidRPr="005129FD">
      <w:rPr>
        <w:sz w:val="20"/>
      </w:rPr>
      <w:t>UE-01/</w:t>
    </w:r>
    <w:r w:rsidR="00072D49">
      <w:rPr>
        <w:sz w:val="20"/>
      </w:rPr>
      <w:t>30</w:t>
    </w:r>
    <w:r w:rsidR="00EA06EF">
      <w:rPr>
        <w:sz w:val="20"/>
      </w:rPr>
      <w:t>/</w:t>
    </w:r>
    <w:r w:rsidRPr="005129FD">
      <w:rPr>
        <w:sz w:val="20"/>
      </w:rPr>
      <w:t>KPO/24</w:t>
    </w:r>
    <w:bookmarkEnd w:id="73"/>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716E10"/>
    <w:multiLevelType w:val="hybridMultilevel"/>
    <w:tmpl w:val="4D900FD0"/>
    <w:lvl w:ilvl="0" w:tplc="A750439A">
      <w:start w:val="1"/>
      <w:numFmt w:val="bullet"/>
      <w:lvlText w:val="-"/>
      <w:lvlJc w:val="left"/>
      <w:pPr>
        <w:ind w:left="720" w:hanging="360"/>
      </w:pPr>
      <w:rPr>
        <w:rFonts w:ascii="Calibri" w:hAnsi="Calibri"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9D41A41"/>
    <w:multiLevelType w:val="hybridMultilevel"/>
    <w:tmpl w:val="99409466"/>
    <w:lvl w:ilvl="0" w:tplc="2DA6A47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1F8D2274"/>
    <w:multiLevelType w:val="hybridMultilevel"/>
    <w:tmpl w:val="DBA4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6D0E7A"/>
    <w:multiLevelType w:val="hybridMultilevel"/>
    <w:tmpl w:val="1CB21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4"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EF54564"/>
    <w:multiLevelType w:val="hybridMultilevel"/>
    <w:tmpl w:val="981A93DC"/>
    <w:lvl w:ilvl="0" w:tplc="A750439A">
      <w:start w:val="1"/>
      <w:numFmt w:val="bullet"/>
      <w:lvlText w:val="-"/>
      <w:lvlJc w:val="left"/>
      <w:pPr>
        <w:ind w:left="720" w:hanging="360"/>
      </w:pPr>
      <w:rPr>
        <w:rFonts w:ascii="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1"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ED419C"/>
    <w:multiLevelType w:val="hybridMultilevel"/>
    <w:tmpl w:val="84A64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0"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9"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DD5558D"/>
    <w:multiLevelType w:val="hybridMultilevel"/>
    <w:tmpl w:val="6F86E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1A80F0F"/>
    <w:multiLevelType w:val="hybridMultilevel"/>
    <w:tmpl w:val="5BF66DFA"/>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43"/>
  </w:num>
  <w:num w:numId="3">
    <w:abstractNumId w:val="36"/>
  </w:num>
  <w:num w:numId="4">
    <w:abstractNumId w:val="24"/>
  </w:num>
  <w:num w:numId="5">
    <w:abstractNumId w:val="77"/>
  </w:num>
  <w:num w:numId="6">
    <w:abstractNumId w:val="109"/>
  </w:num>
  <w:num w:numId="7">
    <w:abstractNumId w:val="84"/>
  </w:num>
  <w:num w:numId="8">
    <w:abstractNumId w:val="35"/>
  </w:num>
  <w:num w:numId="9">
    <w:abstractNumId w:val="78"/>
  </w:num>
  <w:num w:numId="10">
    <w:abstractNumId w:val="75"/>
  </w:num>
  <w:num w:numId="11">
    <w:abstractNumId w:val="60"/>
  </w:num>
  <w:num w:numId="12">
    <w:abstractNumId w:val="70"/>
  </w:num>
  <w:num w:numId="13">
    <w:abstractNumId w:val="62"/>
  </w:num>
  <w:num w:numId="14">
    <w:abstractNumId w:val="37"/>
  </w:num>
  <w:num w:numId="15">
    <w:abstractNumId w:val="26"/>
  </w:num>
  <w:num w:numId="16">
    <w:abstractNumId w:val="29"/>
  </w:num>
  <w:num w:numId="17">
    <w:abstractNumId w:val="69"/>
  </w:num>
  <w:num w:numId="18">
    <w:abstractNumId w:val="105"/>
  </w:num>
  <w:num w:numId="19">
    <w:abstractNumId w:val="82"/>
  </w:num>
  <w:num w:numId="20">
    <w:abstractNumId w:val="74"/>
  </w:num>
  <w:num w:numId="21">
    <w:abstractNumId w:val="101"/>
  </w:num>
  <w:num w:numId="22">
    <w:abstractNumId w:val="28"/>
  </w:num>
  <w:num w:numId="23">
    <w:abstractNumId w:val="34"/>
  </w:num>
  <w:num w:numId="24">
    <w:abstractNumId w:val="32"/>
  </w:num>
  <w:num w:numId="25">
    <w:abstractNumId w:val="85"/>
  </w:num>
  <w:num w:numId="26">
    <w:abstractNumId w:val="47"/>
  </w:num>
  <w:num w:numId="27">
    <w:abstractNumId w:val="27"/>
  </w:num>
  <w:num w:numId="28">
    <w:abstractNumId w:val="64"/>
  </w:num>
  <w:num w:numId="29">
    <w:abstractNumId w:val="25"/>
  </w:num>
  <w:num w:numId="30">
    <w:abstractNumId w:val="80"/>
  </w:num>
  <w:num w:numId="31">
    <w:abstractNumId w:val="94"/>
  </w:num>
  <w:num w:numId="32">
    <w:abstractNumId w:val="92"/>
  </w:num>
  <w:num w:numId="33">
    <w:abstractNumId w:val="96"/>
  </w:num>
  <w:num w:numId="34">
    <w:abstractNumId w:val="90"/>
  </w:num>
  <w:num w:numId="35">
    <w:abstractNumId w:val="50"/>
  </w:num>
  <w:num w:numId="36">
    <w:abstractNumId w:val="55"/>
  </w:num>
  <w:num w:numId="37">
    <w:abstractNumId w:val="95"/>
  </w:num>
  <w:num w:numId="38">
    <w:abstractNumId w:val="114"/>
  </w:num>
  <w:num w:numId="39">
    <w:abstractNumId w:val="56"/>
  </w:num>
  <w:num w:numId="40">
    <w:abstractNumId w:val="51"/>
  </w:num>
  <w:num w:numId="41">
    <w:abstractNumId w:val="99"/>
  </w:num>
  <w:num w:numId="42">
    <w:abstractNumId w:val="54"/>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20"/>
  </w:num>
  <w:num w:numId="46">
    <w:abstractNumId w:val="66"/>
  </w:num>
  <w:num w:numId="47">
    <w:abstractNumId w:val="22"/>
  </w:num>
  <w:num w:numId="48">
    <w:abstractNumId w:val="73"/>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num>
  <w:num w:numId="54">
    <w:abstractNumId w:val="113"/>
  </w:num>
  <w:num w:numId="55">
    <w:abstractNumId w:val="111"/>
  </w:num>
  <w:num w:numId="56">
    <w:abstractNumId w:val="46"/>
  </w:num>
  <w:num w:numId="57">
    <w:abstractNumId w:val="65"/>
  </w:num>
  <w:num w:numId="58">
    <w:abstractNumId w:val="38"/>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num>
  <w:num w:numId="88">
    <w:abstractNumId w:val="87"/>
  </w:num>
  <w:num w:numId="89">
    <w:abstractNumId w:val="4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2D49"/>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4C23"/>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4529"/>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2A5"/>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32"/>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17F5F"/>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064"/>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06B"/>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2C97"/>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4A9"/>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48"/>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A9F"/>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CEB"/>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2F0"/>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17657380">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DD5A-A3CC-464E-85EE-AA642045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33</Pages>
  <Words>13077</Words>
  <Characters>84364</Characters>
  <Application>Microsoft Office Word</Application>
  <DocSecurity>0</DocSecurity>
  <Lines>703</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97247</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209</cp:revision>
  <cp:lastPrinted>2021-03-09T09:34:00Z</cp:lastPrinted>
  <dcterms:created xsi:type="dcterms:W3CDTF">2022-08-03T11:55:00Z</dcterms:created>
  <dcterms:modified xsi:type="dcterms:W3CDTF">2024-06-10T07:49:00Z</dcterms:modified>
</cp:coreProperties>
</file>