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5FC0DC51" w:rsidR="00BE0BA3" w:rsidRPr="00C05635" w:rsidRDefault="002D05E0" w:rsidP="003716B7">
      <w:pPr>
        <w:jc w:val="both"/>
        <w:rPr>
          <w:rFonts w:eastAsia="Arial Unicode MS"/>
          <w:sz w:val="24"/>
          <w:szCs w:val="24"/>
        </w:rPr>
      </w:pPr>
      <w:r w:rsidRPr="00C05635">
        <w:rPr>
          <w:rFonts w:eastAsia="Arial Unicode MS"/>
          <w:sz w:val="24"/>
          <w:szCs w:val="24"/>
        </w:rPr>
        <w:t>oznaczenie sprawy NI.</w:t>
      </w:r>
      <w:r w:rsidRPr="00C05635">
        <w:rPr>
          <w:sz w:val="24"/>
          <w:szCs w:val="24"/>
        </w:rPr>
        <w:t>272.</w:t>
      </w:r>
      <w:r w:rsidR="00311558" w:rsidRPr="00C05635">
        <w:rPr>
          <w:sz w:val="24"/>
          <w:szCs w:val="24"/>
        </w:rPr>
        <w:t>2</w:t>
      </w:r>
      <w:r w:rsidR="006B741B">
        <w:rPr>
          <w:sz w:val="24"/>
          <w:szCs w:val="24"/>
        </w:rPr>
        <w:t>5</w:t>
      </w:r>
      <w:r w:rsidR="009C0DC3" w:rsidRPr="00C05635">
        <w:rPr>
          <w:sz w:val="24"/>
          <w:szCs w:val="24"/>
        </w:rPr>
        <w:t>.202</w:t>
      </w:r>
      <w:r w:rsidR="008164A6" w:rsidRPr="00C05635">
        <w:rPr>
          <w:sz w:val="24"/>
          <w:szCs w:val="24"/>
        </w:rPr>
        <w:t>3</w:t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</w:p>
    <w:p w14:paraId="6F08FD20" w14:textId="77777777" w:rsidR="00BE0BA3" w:rsidRPr="00C05635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BCDC623" w14:textId="77777777" w:rsidR="006B741B" w:rsidRPr="00E575D4" w:rsidRDefault="006B741B" w:rsidP="006B741B">
      <w:pPr>
        <w:jc w:val="both"/>
        <w:rPr>
          <w:b/>
        </w:rPr>
      </w:pPr>
      <w:bookmarkStart w:id="0" w:name="_Hlk75416126"/>
      <w:bookmarkStart w:id="1" w:name="_Hlk104979376"/>
      <w:r w:rsidRPr="00E575D4">
        <w:rPr>
          <w:b/>
        </w:rPr>
        <w:t>Dostawa zestawów komputerowych i akcesoriów komputerowych</w:t>
      </w:r>
    </w:p>
    <w:p w14:paraId="50371204" w14:textId="77777777" w:rsidR="006B741B" w:rsidRPr="00E575D4" w:rsidRDefault="006B741B" w:rsidP="006B741B">
      <w:pPr>
        <w:tabs>
          <w:tab w:val="center" w:pos="4536"/>
          <w:tab w:val="left" w:pos="6945"/>
        </w:tabs>
        <w:jc w:val="both"/>
        <w:rPr>
          <w:b/>
        </w:rPr>
      </w:pPr>
      <w:r w:rsidRPr="00E575D4">
        <w:rPr>
          <w:b/>
        </w:rPr>
        <w:t>Część 1 – zestawy komputerowe</w:t>
      </w:r>
    </w:p>
    <w:p w14:paraId="6BBB1378" w14:textId="77777777" w:rsidR="006B741B" w:rsidRPr="00E575D4" w:rsidRDefault="006B741B" w:rsidP="006B741B">
      <w:pPr>
        <w:tabs>
          <w:tab w:val="center" w:pos="4536"/>
          <w:tab w:val="left" w:pos="6945"/>
        </w:tabs>
        <w:jc w:val="both"/>
        <w:rPr>
          <w:b/>
        </w:rPr>
      </w:pPr>
      <w:r w:rsidRPr="00E575D4">
        <w:rPr>
          <w:b/>
        </w:rPr>
        <w:t>Część 2 – akcesoria komputerowe</w:t>
      </w:r>
    </w:p>
    <w:bookmarkEnd w:id="0"/>
    <w:p w14:paraId="02E6D1A4" w14:textId="77777777" w:rsidR="006B741B" w:rsidRPr="00E575D4" w:rsidRDefault="006B741B" w:rsidP="006B741B">
      <w:pPr>
        <w:tabs>
          <w:tab w:val="center" w:pos="4536"/>
          <w:tab w:val="left" w:pos="6945"/>
        </w:tabs>
        <w:jc w:val="both"/>
        <w:rPr>
          <w:b/>
          <w:color w:val="FF0000"/>
        </w:rPr>
      </w:pPr>
    </w:p>
    <w:bookmarkEnd w:id="1"/>
    <w:p w14:paraId="127F06A5" w14:textId="07995ADD" w:rsidR="006816B8" w:rsidRPr="00C05635" w:rsidRDefault="006816B8" w:rsidP="00347FDD">
      <w:pPr>
        <w:pStyle w:val="Akapitzlist"/>
        <w:spacing w:after="160" w:line="256" w:lineRule="auto"/>
        <w:ind w:left="0"/>
        <w:contextualSpacing/>
        <w:jc w:val="both"/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C05635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C05635" w14:paraId="1D61503B" w14:textId="77777777" w:rsidTr="00E172A0">
        <w:trPr>
          <w:trHeight w:val="117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255B4496" w14:textId="77777777" w:rsidR="006B741B" w:rsidRDefault="006B741B" w:rsidP="004C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DIMNET MONIKA MIKOŁAJCZAK </w:t>
            </w:r>
          </w:p>
          <w:p w14:paraId="5A8B5EAC" w14:textId="04F08E83" w:rsidR="006B741B" w:rsidRDefault="00E172A0" w:rsidP="004C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</w:t>
            </w:r>
            <w:r w:rsidR="006B741B">
              <w:rPr>
                <w:sz w:val="22"/>
                <w:szCs w:val="22"/>
              </w:rPr>
              <w:t>. HARCERSKA 4</w:t>
            </w:r>
          </w:p>
          <w:p w14:paraId="7C15DAE6" w14:textId="54B90F43" w:rsidR="00E1389F" w:rsidRPr="00C05635" w:rsidRDefault="006B741B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2"/>
                <w:szCs w:val="22"/>
              </w:rPr>
              <w:t>62-300 WRZEŚNIA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7FBE1E26" w14:textId="462B2A0E" w:rsidR="006B741B" w:rsidRDefault="006B741B" w:rsidP="000D59EB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Cz.1</w:t>
            </w:r>
          </w:p>
          <w:p w14:paraId="6FCEDAA8" w14:textId="3EEF7B40" w:rsidR="002D05E0" w:rsidRDefault="00720AB2" w:rsidP="000D59EB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8164A6" w:rsidRPr="00C05635">
              <w:rPr>
                <w:sz w:val="24"/>
                <w:szCs w:val="24"/>
              </w:rPr>
              <w:t xml:space="preserve"> </w:t>
            </w:r>
            <w:r w:rsidR="00347FDD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6B74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9.479,00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1389F"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40AAB865" w14:textId="36EF6D8F" w:rsidR="006B741B" w:rsidRDefault="006B741B" w:rsidP="000D59EB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2</w:t>
            </w:r>
          </w:p>
          <w:p w14:paraId="3158C470" w14:textId="20760EBB" w:rsidR="006B741B" w:rsidRDefault="006B741B" w:rsidP="006B741B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Pr="00C05635">
              <w:rPr>
                <w:sz w:val="24"/>
                <w:szCs w:val="24"/>
              </w:rPr>
              <w:t xml:space="preserve"> </w:t>
            </w:r>
            <w:r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6.769,00</w:t>
            </w:r>
            <w:r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45DAD457" w14:textId="77777777" w:rsidR="006B741B" w:rsidRPr="00C05635" w:rsidRDefault="006B741B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3E0693CF" w14:textId="7962FF65" w:rsidR="00720AB2" w:rsidRPr="00C05635" w:rsidRDefault="00720AB2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D05E0" w:rsidRPr="00C05635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4521C58" w14:textId="77777777" w:rsidR="000D59EB" w:rsidRDefault="006B741B" w:rsidP="0068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WRCOMPUTERS Łukasz Kaca</w:t>
            </w:r>
          </w:p>
          <w:p w14:paraId="02A6E64E" w14:textId="2D27A81A" w:rsidR="006B741B" w:rsidRDefault="00E172A0" w:rsidP="0068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B741B">
              <w:rPr>
                <w:sz w:val="22"/>
                <w:szCs w:val="22"/>
              </w:rPr>
              <w:t xml:space="preserve">l. Azaliowa 44 </w:t>
            </w:r>
          </w:p>
          <w:p w14:paraId="1AF8AF8A" w14:textId="797117B1" w:rsidR="006B741B" w:rsidRPr="00C05635" w:rsidRDefault="006B741B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2"/>
                <w:szCs w:val="22"/>
              </w:rPr>
              <w:t>26-652 Janiszew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4A5AC27" w14:textId="55B77FB6" w:rsidR="006B741B" w:rsidRDefault="006B741B" w:rsidP="000D59EB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2</w:t>
            </w:r>
          </w:p>
          <w:p w14:paraId="46E19F82" w14:textId="5FAB085B" w:rsidR="00720AB2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B74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4.773,63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zł </w:t>
            </w:r>
          </w:p>
        </w:tc>
      </w:tr>
      <w:tr w:rsidR="009F5A76" w:rsidRPr="00C05635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F6D9883" w14:textId="77777777" w:rsidR="006B741B" w:rsidRDefault="006B741B" w:rsidP="004C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PIXEL Centrum Komputerowe Tomasz Dziedzic </w:t>
            </w:r>
          </w:p>
          <w:p w14:paraId="233298C4" w14:textId="77777777" w:rsidR="006B741B" w:rsidRDefault="006B741B" w:rsidP="004C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 60</w:t>
            </w:r>
          </w:p>
          <w:p w14:paraId="4635ECF8" w14:textId="301B5257" w:rsidR="000D59EB" w:rsidRPr="00C05635" w:rsidRDefault="006B741B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28-232 Łubnice 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20CFBB90" w14:textId="6EB8270E" w:rsidR="006B741B" w:rsidRDefault="006B741B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1</w:t>
            </w:r>
          </w:p>
          <w:p w14:paraId="1B260645" w14:textId="577FB729" w:rsidR="009F5A76" w:rsidRPr="00C05635" w:rsidRDefault="00BC69F3" w:rsidP="004C66F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6B74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7.921,20</w:t>
            </w:r>
            <w:r w:rsidR="004C66FA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6DD5B4AE" w14:textId="1B78C906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BC69F3" w:rsidRPr="00C05635" w14:paraId="67EEC1BD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C05635" w:rsidRDefault="00BC69F3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6EBACD7" w14:textId="77777777" w:rsidR="004C66FA" w:rsidRDefault="006B741B" w:rsidP="000D59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Alltech</w:t>
            </w:r>
            <w:proofErr w:type="spellEnd"/>
            <w:r>
              <w:rPr>
                <w:sz w:val="22"/>
                <w:szCs w:val="22"/>
              </w:rPr>
              <w:t xml:space="preserve"> Spółka jawna Zdzisław Pająk Artur Pająk</w:t>
            </w:r>
          </w:p>
          <w:p w14:paraId="1CB02361" w14:textId="7BDDD94A" w:rsidR="006B741B" w:rsidRDefault="00E172A0" w:rsidP="000D5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B741B">
              <w:rPr>
                <w:sz w:val="22"/>
                <w:szCs w:val="22"/>
              </w:rPr>
              <w:t xml:space="preserve">l. Spółdzielcza 33 </w:t>
            </w:r>
          </w:p>
          <w:p w14:paraId="22C7A322" w14:textId="7BC055FF" w:rsidR="006B741B" w:rsidRPr="00C05635" w:rsidRDefault="006B741B" w:rsidP="000D59E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2"/>
                <w:szCs w:val="22"/>
              </w:rPr>
              <w:t>09-407 Płock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307892B7" w14:textId="08C3213B" w:rsidR="006B741B" w:rsidRDefault="006B741B" w:rsidP="00720AB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1</w:t>
            </w:r>
          </w:p>
          <w:p w14:paraId="09ABB074" w14:textId="77777777" w:rsidR="00BC69F3" w:rsidRDefault="00BC69F3" w:rsidP="00720AB2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6B741B">
              <w:rPr>
                <w:rFonts w:eastAsiaTheme="minorHAnsi"/>
                <w:sz w:val="24"/>
                <w:szCs w:val="24"/>
                <w:lang w:eastAsia="en-US"/>
              </w:rPr>
              <w:t>12.268,02</w:t>
            </w:r>
            <w:r w:rsidR="000D59EB" w:rsidRPr="00C05635">
              <w:rPr>
                <w:rFonts w:eastAsiaTheme="minorHAnsi"/>
                <w:sz w:val="24"/>
                <w:szCs w:val="24"/>
                <w:lang w:eastAsia="en-US"/>
              </w:rPr>
              <w:t xml:space="preserve"> zł</w:t>
            </w:r>
            <w:r w:rsidR="000D59EB" w:rsidRPr="00C05635">
              <w:rPr>
                <w:rFonts w:eastAsia="Arial Unicode MS"/>
                <w:sz w:val="24"/>
                <w:szCs w:val="24"/>
              </w:rPr>
              <w:t xml:space="preserve"> </w:t>
            </w:r>
          </w:p>
          <w:p w14:paraId="14DBCD8C" w14:textId="77777777" w:rsidR="006B741B" w:rsidRDefault="006B741B" w:rsidP="00720AB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2</w:t>
            </w:r>
          </w:p>
          <w:p w14:paraId="5FCA1E06" w14:textId="72CEAB1C" w:rsidR="006B741B" w:rsidRPr="006B741B" w:rsidRDefault="006B741B" w:rsidP="00720AB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</w:rPr>
              <w:t>Cena: 5.425,53 zł</w:t>
            </w:r>
          </w:p>
        </w:tc>
      </w:tr>
      <w:tr w:rsidR="00BC69F3" w:rsidRPr="00C05635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5B35991D" w:rsidR="00BC69F3" w:rsidRPr="00C05635" w:rsidRDefault="00C05635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5</w:t>
            </w:r>
            <w:r w:rsidR="00BC69F3" w:rsidRPr="00C05635"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B8331DC" w14:textId="77777777" w:rsidR="000D59EB" w:rsidRDefault="006B741B" w:rsidP="004C66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Computers</w:t>
            </w:r>
            <w:proofErr w:type="spellEnd"/>
            <w:r>
              <w:rPr>
                <w:sz w:val="24"/>
                <w:szCs w:val="24"/>
              </w:rPr>
              <w:t xml:space="preserve"> Dariusz Leszczyński</w:t>
            </w:r>
          </w:p>
          <w:p w14:paraId="1025AA2A" w14:textId="756E52E1" w:rsidR="006B741B" w:rsidRDefault="00E172A0" w:rsidP="004C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Kraszewskiego 15 A</w:t>
            </w:r>
          </w:p>
          <w:p w14:paraId="4DAA0069" w14:textId="1CC64E24" w:rsidR="00E172A0" w:rsidRPr="00C05635" w:rsidRDefault="00E172A0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50-299 Wrocław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261B52D" w14:textId="77777777" w:rsidR="00E172A0" w:rsidRDefault="00E172A0" w:rsidP="000D59EB">
            <w:pPr>
              <w:rPr>
                <w:rFonts w:eastAsia="Arial Unicode MS"/>
                <w:sz w:val="24"/>
                <w:szCs w:val="24"/>
              </w:rPr>
            </w:pPr>
          </w:p>
          <w:p w14:paraId="3F1DBE59" w14:textId="77777777" w:rsidR="00E172A0" w:rsidRDefault="00E172A0" w:rsidP="00E172A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Cz. 1</w:t>
            </w:r>
          </w:p>
          <w:p w14:paraId="0DDE8EDE" w14:textId="1D681B5F" w:rsidR="00BC69F3" w:rsidRPr="00C05635" w:rsidRDefault="00E172A0" w:rsidP="00E172A0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</w:t>
            </w:r>
            <w:r w:rsidRPr="00C05635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8.265,60</w:t>
            </w:r>
            <w:r w:rsidRPr="00C05635">
              <w:rPr>
                <w:rFonts w:eastAsiaTheme="minorHAnsi"/>
                <w:sz w:val="24"/>
                <w:szCs w:val="24"/>
                <w:lang w:eastAsia="en-US"/>
              </w:rPr>
              <w:t xml:space="preserve"> zł</w:t>
            </w:r>
            <w:r w:rsidRPr="00C0563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</w:tbl>
    <w:p w14:paraId="156870EB" w14:textId="77777777" w:rsidR="006816B8" w:rsidRPr="00C05635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4"/>
          <w:szCs w:val="24"/>
        </w:rPr>
      </w:pPr>
    </w:p>
    <w:p w14:paraId="137137F4" w14:textId="49B75829" w:rsidR="00130013" w:rsidRPr="00C05635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 w:rsidRPr="00C05635">
        <w:rPr>
          <w:sz w:val="24"/>
          <w:szCs w:val="24"/>
        </w:rPr>
        <w:t>Września, dnia</w:t>
      </w:r>
      <w:r w:rsidR="002D05E0" w:rsidRPr="00C05635">
        <w:rPr>
          <w:sz w:val="24"/>
          <w:szCs w:val="24"/>
        </w:rPr>
        <w:t xml:space="preserve"> </w:t>
      </w:r>
      <w:r w:rsidR="00E172A0">
        <w:rPr>
          <w:sz w:val="24"/>
          <w:szCs w:val="24"/>
        </w:rPr>
        <w:t>15</w:t>
      </w:r>
      <w:r w:rsidR="00311558" w:rsidRPr="00C05635">
        <w:rPr>
          <w:sz w:val="24"/>
          <w:szCs w:val="24"/>
        </w:rPr>
        <w:t>.</w:t>
      </w:r>
      <w:r w:rsidR="00E172A0">
        <w:rPr>
          <w:sz w:val="24"/>
          <w:szCs w:val="24"/>
        </w:rPr>
        <w:t>11.</w:t>
      </w:r>
      <w:r w:rsidR="00311558" w:rsidRPr="00C05635">
        <w:rPr>
          <w:sz w:val="24"/>
          <w:szCs w:val="24"/>
        </w:rPr>
        <w:t>2023</w:t>
      </w:r>
      <w:r w:rsidR="002D05E0" w:rsidRPr="00C05635">
        <w:rPr>
          <w:sz w:val="24"/>
          <w:szCs w:val="24"/>
        </w:rPr>
        <w:t xml:space="preserve"> r.</w:t>
      </w:r>
    </w:p>
    <w:p w14:paraId="27BCC4DA" w14:textId="3C5CF757" w:rsidR="00BE0BA3" w:rsidRPr="00C05635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</w:p>
    <w:sectPr w:rsidR="00BE0BA3" w:rsidRPr="00C05635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A59AC"/>
    <w:rsid w:val="000D59EB"/>
    <w:rsid w:val="00130013"/>
    <w:rsid w:val="00166EBE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4C470A"/>
    <w:rsid w:val="004C66FA"/>
    <w:rsid w:val="00651308"/>
    <w:rsid w:val="006633AC"/>
    <w:rsid w:val="006816B8"/>
    <w:rsid w:val="006B741B"/>
    <w:rsid w:val="00720AB2"/>
    <w:rsid w:val="007558DB"/>
    <w:rsid w:val="00766A88"/>
    <w:rsid w:val="00781A16"/>
    <w:rsid w:val="007E39CE"/>
    <w:rsid w:val="007E47E0"/>
    <w:rsid w:val="008164A6"/>
    <w:rsid w:val="0086463D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05635"/>
    <w:rsid w:val="00C4163F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172A0"/>
    <w:rsid w:val="00E366E4"/>
    <w:rsid w:val="00EE4F90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2</cp:revision>
  <cp:lastPrinted>2023-11-15T09:49:00Z</cp:lastPrinted>
  <dcterms:created xsi:type="dcterms:W3CDTF">2023-11-15T11:19:00Z</dcterms:created>
  <dcterms:modified xsi:type="dcterms:W3CDTF">2023-11-15T11:19:00Z</dcterms:modified>
</cp:coreProperties>
</file>