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E69B" w14:textId="77777777" w:rsidR="00AD7338" w:rsidRDefault="00CE1161" w:rsidP="00AD7338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925175">
        <w:rPr>
          <w:rFonts w:cs="Arial"/>
          <w:b/>
          <w:bCs/>
          <w:szCs w:val="24"/>
        </w:rPr>
        <w:t>1</w:t>
      </w:r>
      <w:r w:rsidR="00AD7338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0E504D">
        <w:rPr>
          <w:rFonts w:cs="Arial"/>
          <w:b/>
          <w:bCs/>
          <w:szCs w:val="24"/>
        </w:rPr>
        <w:t>I</w:t>
      </w:r>
      <w:r w:rsidR="00A131D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</w:p>
    <w:p w14:paraId="7163AC7C" w14:textId="6666C874" w:rsidR="00A264FB" w:rsidRPr="00A840A7" w:rsidRDefault="00CE1161" w:rsidP="00AD7338">
      <w:pPr>
        <w:tabs>
          <w:tab w:val="right" w:pos="9072"/>
        </w:tabs>
        <w:spacing w:after="120"/>
        <w:rPr>
          <w:rFonts w:cs="Arial"/>
          <w:szCs w:val="24"/>
        </w:rPr>
      </w:pP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054FA09A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bookmarkStart w:id="0" w:name="_Hlk160428694"/>
      <w:r w:rsidR="00AD7338" w:rsidRPr="00680040">
        <w:rPr>
          <w:rFonts w:cs="Arial"/>
          <w:b/>
          <w:bCs/>
          <w:szCs w:val="24"/>
        </w:rPr>
        <w:t xml:space="preserve">Opracowanie dokumentacji projektowej oraz realizacja budowy oświetlenia dla zadania pn.: "Oświetlenie przejść </w:t>
      </w:r>
      <w:r w:rsidR="00DC6819">
        <w:rPr>
          <w:rFonts w:cs="Arial"/>
          <w:b/>
          <w:bCs/>
          <w:szCs w:val="24"/>
        </w:rPr>
        <w:t xml:space="preserve">dla </w:t>
      </w:r>
      <w:r w:rsidR="00AD7338" w:rsidRPr="00680040">
        <w:rPr>
          <w:rFonts w:cs="Arial"/>
          <w:b/>
          <w:bCs/>
          <w:szCs w:val="24"/>
        </w:rPr>
        <w:t>pieszych w Bieńczycach - III etap": ul. Broniewskiego 4, Broniewskiego 23, Fatimska 18, Bulwarowa/Wojciechowskiego, Bulwarowa/Andersena</w:t>
      </w:r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4C9D" w14:textId="77777777" w:rsidR="00BF5D5F" w:rsidRDefault="00BF5D5F" w:rsidP="00F57CF5">
      <w:pPr>
        <w:spacing w:after="0" w:line="240" w:lineRule="auto"/>
      </w:pPr>
      <w:r>
        <w:separator/>
      </w:r>
    </w:p>
  </w:endnote>
  <w:endnote w:type="continuationSeparator" w:id="0">
    <w:p w14:paraId="18F3387E" w14:textId="77777777" w:rsidR="00BF5D5F" w:rsidRDefault="00BF5D5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655298"/>
      <w:docPartObj>
        <w:docPartGallery w:val="Page Numbers (Bottom of Page)"/>
        <w:docPartUnique/>
      </w:docPartObj>
    </w:sdtPr>
    <w:sdtEndPr/>
    <w:sdtContent>
      <w:p w14:paraId="1F987ABD" w14:textId="76B287DE" w:rsidR="00AD7338" w:rsidRDefault="00AD73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E48D" w14:textId="77777777" w:rsidR="00BF5D5F" w:rsidRDefault="00BF5D5F" w:rsidP="00F57CF5">
      <w:pPr>
        <w:spacing w:after="0" w:line="240" w:lineRule="auto"/>
      </w:pPr>
      <w:r>
        <w:separator/>
      </w:r>
    </w:p>
  </w:footnote>
  <w:footnote w:type="continuationSeparator" w:id="0">
    <w:p w14:paraId="0005FCA7" w14:textId="77777777" w:rsidR="00BF5D5F" w:rsidRDefault="00BF5D5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C5C41"/>
    <w:rsid w:val="003877E9"/>
    <w:rsid w:val="00582A04"/>
    <w:rsid w:val="005D1500"/>
    <w:rsid w:val="00624F34"/>
    <w:rsid w:val="0068726D"/>
    <w:rsid w:val="006C113B"/>
    <w:rsid w:val="006F421E"/>
    <w:rsid w:val="008743E4"/>
    <w:rsid w:val="00925175"/>
    <w:rsid w:val="009B77BE"/>
    <w:rsid w:val="009C242B"/>
    <w:rsid w:val="00A131D7"/>
    <w:rsid w:val="00A264FB"/>
    <w:rsid w:val="00A840A7"/>
    <w:rsid w:val="00AD7338"/>
    <w:rsid w:val="00BA62FE"/>
    <w:rsid w:val="00BD071D"/>
    <w:rsid w:val="00BE6579"/>
    <w:rsid w:val="00BF5D5F"/>
    <w:rsid w:val="00C80889"/>
    <w:rsid w:val="00CE1161"/>
    <w:rsid w:val="00DC6819"/>
    <w:rsid w:val="00DD2264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Grońska</cp:lastModifiedBy>
  <cp:revision>7</cp:revision>
  <dcterms:created xsi:type="dcterms:W3CDTF">2024-02-13T08:51:00Z</dcterms:created>
  <dcterms:modified xsi:type="dcterms:W3CDTF">2024-03-06T11:09:00Z</dcterms:modified>
</cp:coreProperties>
</file>