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F36E02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Budowa wiaty o funkcji sceny plenerowej </w:t>
      </w:r>
      <w:r>
        <w:rPr>
          <w:rFonts w:asciiTheme="minorHAnsi" w:hAnsiTheme="minorHAnsi" w:cs="Arial"/>
          <w:b/>
          <w:sz w:val="32"/>
          <w:szCs w:val="32"/>
        </w:rPr>
        <w:br/>
        <w:t>przy ul. Ludowej w Kaczycach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AF21F3">
        <w:rPr>
          <w:rFonts w:asciiTheme="minorHAnsi" w:hAnsiTheme="minorHAnsi" w:cs="Arial"/>
          <w:bCs/>
        </w:rPr>
        <w:t>1</w:t>
      </w:r>
      <w:r w:rsidR="009460FA">
        <w:rPr>
          <w:rFonts w:asciiTheme="minorHAnsi" w:hAnsiTheme="minorHAnsi" w:cs="Arial"/>
          <w:bCs/>
        </w:rPr>
        <w:t>2</w:t>
      </w:r>
      <w:r w:rsidR="004352DE">
        <w:rPr>
          <w:rFonts w:asciiTheme="minorHAnsi" w:hAnsiTheme="minorHAnsi" w:cs="Arial"/>
          <w:bCs/>
        </w:rPr>
        <w:t>/2021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1B1166" w:rsidRPr="004352DE" w:rsidRDefault="001B1166" w:rsidP="004352DE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AD4DCE">
        <w:rPr>
          <w:rFonts w:asciiTheme="minorHAnsi" w:hAnsiTheme="minorHAnsi" w:cs="Arial"/>
          <w:b/>
          <w:bCs/>
          <w:sz w:val="22"/>
          <w:szCs w:val="22"/>
        </w:rPr>
        <w:t>60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FC1C4C" w:rsidRPr="001B1166" w:rsidRDefault="00FC1C4C" w:rsidP="001B1166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</w:t>
      </w:r>
      <w:bookmarkStart w:id="0" w:name="_GoBack"/>
      <w:bookmarkEnd w:id="0"/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352DE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36E02" w:rsidRPr="001B1166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537A14" w:rsidRDefault="00537A14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537A14" w:rsidRPr="000C6441" w:rsidRDefault="007466BF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NAZWYK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466BF" w:rsidRPr="007466BF" w:rsidRDefault="00F36E02" w:rsidP="007466BF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wiaty o funkcji sceny plenerowej przy ul. Ludowej w Kaczycach</w:t>
            </w: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 xml:space="preserve">WYKAZ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F36E02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wiaty o funkcji sceny plenerowej przy ul. Ludowej w Kaczycach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tbl>
      <w:tblPr>
        <w:tblStyle w:val="Zwykatabela2"/>
        <w:tblpPr w:leftFromText="141" w:rightFromText="141" w:vertAnchor="page" w:horzAnchor="margin" w:tblpY="688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F36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F36E02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F36E02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F3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F36E02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F3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F36E02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F36E02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F36E02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Budowa wiaty o funkcji sceny plenerowej przy ul. Ludowej w Kaczycach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0CC" w:rsidRDefault="00D260CC" w:rsidP="00BF2CFC">
      <w:r>
        <w:separator/>
      </w:r>
    </w:p>
  </w:endnote>
  <w:endnote w:type="continuationSeparator" w:id="0">
    <w:p w:rsidR="00D260CC" w:rsidRDefault="00D260CC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0CC" w:rsidRDefault="00D260CC" w:rsidP="00BF2CFC">
      <w:r>
        <w:separator/>
      </w:r>
    </w:p>
  </w:footnote>
  <w:footnote w:type="continuationSeparator" w:id="0">
    <w:p w:rsidR="00D260CC" w:rsidRDefault="00D260CC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23F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2021-09-21T09:33:00Z</dcterms:modified>
</cp:coreProperties>
</file>