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4C9F4496" w:rsidR="00644F21" w:rsidRDefault="00390BF9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</w:t>
      </w:r>
      <w:r w:rsidR="00644F21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5C650F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41C124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7FDBBC4" w14:textId="63F5263F" w:rsidR="00644F21" w:rsidRPr="003B565A" w:rsidRDefault="003B565A" w:rsidP="003B565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47C8CB4" w14:textId="2B41FAD3" w:rsidR="00722DE8" w:rsidRPr="00722DE8" w:rsidRDefault="00722DE8" w:rsidP="00792A86">
      <w:pPr>
        <w:spacing w:after="120"/>
        <w:ind w:left="0" w:firstLine="0"/>
        <w:rPr>
          <w:rFonts w:ascii="Arial Narrow" w:hAnsi="Arial Narrow" w:cs="Verdana"/>
          <w:sz w:val="22"/>
          <w:szCs w:val="22"/>
        </w:rPr>
      </w:pPr>
      <w:r w:rsidRPr="00722DE8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722DE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1 ustawy pn.: </w:t>
      </w:r>
      <w:r w:rsidRPr="00722DE8">
        <w:rPr>
          <w:rFonts w:ascii="Arial Narrow" w:hAnsi="Arial Narrow"/>
          <w:b/>
          <w:sz w:val="22"/>
          <w:szCs w:val="22"/>
        </w:rPr>
        <w:t xml:space="preserve">Usługi serwisowe w zakresie przeglądu technicznego, napraw, kalibracji oraz legalizacji laserowych mierników prędkości </w:t>
      </w:r>
      <w:r w:rsidRPr="00722DE8">
        <w:rPr>
          <w:rFonts w:ascii="Arial Narrow" w:hAnsi="Arial Narrow" w:cs="Verdana"/>
          <w:sz w:val="22"/>
          <w:szCs w:val="22"/>
        </w:rPr>
        <w:t>oferuję:</w:t>
      </w:r>
    </w:p>
    <w:p w14:paraId="4B9E434A" w14:textId="04FC766D" w:rsidR="00722DE8" w:rsidRPr="00CB459D" w:rsidRDefault="004E21AA" w:rsidP="008928F3">
      <w:pPr>
        <w:pStyle w:val="Akapitzlist"/>
        <w:widowControl w:val="0"/>
        <w:numPr>
          <w:ilvl w:val="0"/>
          <w:numId w:val="38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CB459D">
        <w:rPr>
          <w:rFonts w:ascii="Arial Narrow" w:hAnsi="Arial Narrow" w:cs="Verdana"/>
          <w:sz w:val="22"/>
          <w:szCs w:val="22"/>
        </w:rPr>
        <w:t>wykonanie tego zamówienia</w:t>
      </w:r>
      <w:r w:rsidRPr="00CB459D">
        <w:rPr>
          <w:rFonts w:ascii="Arial Narrow" w:hAnsi="Arial Narrow" w:cs="Arial"/>
          <w:sz w:val="22"/>
          <w:szCs w:val="22"/>
        </w:rPr>
        <w:t xml:space="preserve"> </w:t>
      </w:r>
      <w:r w:rsidR="000A77C6" w:rsidRPr="00CB459D">
        <w:rPr>
          <w:rFonts w:ascii="Arial Narrow" w:hAnsi="Arial Narrow" w:cs="Arial"/>
          <w:sz w:val="22"/>
          <w:szCs w:val="22"/>
        </w:rPr>
        <w:t xml:space="preserve">za </w:t>
      </w:r>
      <w:r w:rsidR="00792A86" w:rsidRPr="00CB459D">
        <w:rPr>
          <w:rFonts w:ascii="Arial Narrow" w:hAnsi="Arial Narrow" w:cs="Arial"/>
          <w:sz w:val="22"/>
          <w:szCs w:val="22"/>
        </w:rPr>
        <w:t>c</w:t>
      </w:r>
      <w:r w:rsidR="00CB459D">
        <w:rPr>
          <w:rFonts w:ascii="Arial Narrow" w:hAnsi="Arial Narrow" w:cs="Arial"/>
          <w:sz w:val="22"/>
          <w:szCs w:val="22"/>
        </w:rPr>
        <w:t>enę</w:t>
      </w:r>
      <w:r w:rsidR="003F7E03" w:rsidRPr="00CB459D">
        <w:rPr>
          <w:rFonts w:ascii="Arial Narrow" w:hAnsi="Arial Narrow" w:cs="Arial"/>
          <w:sz w:val="22"/>
          <w:szCs w:val="22"/>
        </w:rPr>
        <w:t xml:space="preserve"> </w:t>
      </w:r>
      <w:r w:rsidR="00722DE8" w:rsidRPr="00CB459D">
        <w:rPr>
          <w:rFonts w:ascii="Arial Narrow" w:hAnsi="Arial Narrow" w:cs="Arial"/>
          <w:sz w:val="22"/>
          <w:szCs w:val="22"/>
        </w:rPr>
        <w:t>………………………………….……… zł brutto</w:t>
      </w:r>
      <w:r w:rsidR="00792A86" w:rsidRPr="00CB459D">
        <w:rPr>
          <w:rFonts w:ascii="Arial Narrow" w:hAnsi="Arial Narrow" w:cs="Arial"/>
          <w:sz w:val="22"/>
          <w:szCs w:val="22"/>
        </w:rPr>
        <w:t xml:space="preserve">, obliczoną jako suma </w:t>
      </w:r>
      <w:r w:rsidR="00722DE8" w:rsidRPr="00CB459D">
        <w:rPr>
          <w:rFonts w:ascii="Arial Narrow" w:hAnsi="Arial Narrow" w:cs="Arial"/>
          <w:sz w:val="22"/>
          <w:szCs w:val="22"/>
        </w:rPr>
        <w:t xml:space="preserve">wartości brutto z tabel od nr </w:t>
      </w:r>
      <w:r w:rsidR="00A46DAE" w:rsidRPr="00CB459D">
        <w:rPr>
          <w:rFonts w:ascii="Arial Narrow" w:hAnsi="Arial Narrow" w:cs="Arial"/>
          <w:sz w:val="22"/>
          <w:szCs w:val="22"/>
        </w:rPr>
        <w:t xml:space="preserve">1 </w:t>
      </w:r>
      <w:r w:rsidR="00722DE8" w:rsidRPr="00CB459D">
        <w:rPr>
          <w:rFonts w:ascii="Arial Narrow" w:hAnsi="Arial Narrow" w:cs="Arial"/>
          <w:sz w:val="22"/>
          <w:szCs w:val="22"/>
        </w:rPr>
        <w:t xml:space="preserve">do nr </w:t>
      </w:r>
      <w:r w:rsidR="00A46DAE" w:rsidRPr="00CB459D">
        <w:rPr>
          <w:rFonts w:ascii="Arial Narrow" w:hAnsi="Arial Narrow" w:cs="Arial"/>
          <w:sz w:val="22"/>
          <w:szCs w:val="22"/>
        </w:rPr>
        <w:t>4</w:t>
      </w:r>
      <w:r w:rsidR="00722DE8" w:rsidRPr="00CB459D">
        <w:rPr>
          <w:rFonts w:ascii="Arial Narrow" w:hAnsi="Arial Narrow" w:cs="Arial"/>
          <w:sz w:val="22"/>
          <w:szCs w:val="22"/>
        </w:rPr>
        <w:t>)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083"/>
        <w:gridCol w:w="2268"/>
        <w:gridCol w:w="992"/>
        <w:gridCol w:w="2835"/>
      </w:tblGrid>
      <w:tr w:rsidR="0073089F" w:rsidRPr="00F8670B" w14:paraId="20257FEC" w14:textId="77777777" w:rsidTr="00AD1ABA">
        <w:trPr>
          <w:trHeight w:val="290"/>
        </w:trPr>
        <w:tc>
          <w:tcPr>
            <w:tcW w:w="9639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03D063F" w14:textId="0D9153B5" w:rsidR="0073089F" w:rsidRPr="00F8670B" w:rsidRDefault="0073089F" w:rsidP="00363EC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6DA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Tabela nr 1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F8670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LTI 20/20 TruCam I</w:t>
            </w:r>
          </w:p>
        </w:tc>
      </w:tr>
      <w:tr w:rsidR="0073089F" w:rsidRPr="00F8670B" w14:paraId="59FD013C" w14:textId="77777777" w:rsidTr="00AD1ABA">
        <w:trPr>
          <w:trHeight w:val="680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59A93CD3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>L.p.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  <w:hideMark/>
          </w:tcPr>
          <w:p w14:paraId="4C8F5E6B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>Przedmiot zamówienia - zakres usług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73B71986" w14:textId="77777777" w:rsidR="00A46DAE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Cena jednostkowa brutto </w:t>
            </w:r>
          </w:p>
          <w:p w14:paraId="3325FAB3" w14:textId="7F3A1EA8" w:rsidR="0073089F" w:rsidRPr="00A46DAE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>(za 1 usługę - naprawa wraz z kosztem części)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30F77F9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37A6839" w14:textId="77777777" w:rsidR="0073089F" w:rsidRPr="00A46DAE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Kwota brutto </w:t>
            </w: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br/>
              <w:t xml:space="preserve">(cena jednostkowa brutto </w:t>
            </w:r>
            <w:r w:rsidRPr="00A46DAE">
              <w:rPr>
                <w:rFonts w:ascii="Arial Narrow" w:hAnsi="Arial Narrow"/>
                <w:b/>
                <w:color w:val="000000"/>
                <w:sz w:val="18"/>
                <w:szCs w:val="22"/>
              </w:rPr>
              <w:br/>
              <w:t>x ilość)</w:t>
            </w:r>
          </w:p>
        </w:tc>
      </w:tr>
      <w:tr w:rsidR="0073089F" w:rsidRPr="00F8670B" w14:paraId="79A048A3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5A255348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14:paraId="64F8CDFE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przegląd serwisowy i kalibracja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036523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BBDB6" w14:textId="38FB524E" w:rsidR="0073089F" w:rsidRPr="00F8670B" w:rsidRDefault="009B2776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B9F2B0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2ED39CF3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150F9B6A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2.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14:paraId="12C9F146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legalizacja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39D40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8738CE" w14:textId="60914DFE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9B277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9AF5C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6C526F33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0738DEF6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3.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2BCE3E30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panelu tylnego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348178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579DC0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4BC1B0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0C2EE409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</w:tcPr>
          <w:p w14:paraId="3180F7CE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4.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BAF727A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mocowania panelu tylnego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C78796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A97A76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1CBA2BC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C35B3E6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7DEEE9A9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5186E1AB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płyty klawiatury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8C3EE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5FF55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312A6E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3E186B00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434354CC" w14:textId="49751A4A" w:rsidR="0073089F" w:rsidRPr="00A46DAE" w:rsidRDefault="00E739A7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</w:t>
            </w:r>
            <w:r w:rsidR="0073089F" w:rsidRPr="00A46DAE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918F293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klawiatury (guma)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1EAA6D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CD3D7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D7BA7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3B37D37B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49CDB2B2" w14:textId="1C884552" w:rsidR="0073089F" w:rsidRPr="00A46DAE" w:rsidRDefault="00E739A7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</w:t>
            </w:r>
            <w:r w:rsidR="0073089F" w:rsidRPr="00A46DAE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734D2C61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 xml:space="preserve">wymiana wyświetlacza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AC7DA5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D1F3F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849AEA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67531621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67B8F2AB" w14:textId="656EB952" w:rsidR="0073089F" w:rsidRPr="00A46DAE" w:rsidRDefault="00E739A7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8</w:t>
            </w:r>
            <w:r w:rsidR="0073089F" w:rsidRPr="00A46DAE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D4273EC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brzęczyka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65EA7E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1C1BD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D21A99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868E557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7984D2D1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9.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77988C2A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bloku spustowego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462B5C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A24E4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6608B5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4F4D20E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7B330F6C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10.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70E393C0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mikroprzełącznika spustu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A80DC8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5942F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B2C9CE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73089F" w:rsidRPr="00F8670B" w14:paraId="3DC22B77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bottom"/>
            <w:hideMark/>
          </w:tcPr>
          <w:p w14:paraId="7F2B446A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11.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9EC94D6" w14:textId="77777777" w:rsidR="0073089F" w:rsidRPr="00A46DAE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sprężyny spustu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16B92C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AA83F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A55BDF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73089F" w:rsidRPr="00F8670B" w14:paraId="29C62F2D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5D0A4993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12.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6EB561F8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płyty spustu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7C5191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205DD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B7AF20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59D528B6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330C8EF1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13.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3D472DF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nowa bateria 1 pin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4774C9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7F718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AF36C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73089F" w:rsidRPr="00F8670B" w14:paraId="6B6620AD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6187C5B3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14.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0B86056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obudowy (2 panele boczne)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5483D5" w14:textId="77777777" w:rsidR="0073089F" w:rsidRPr="00F8670B" w:rsidRDefault="0073089F" w:rsidP="00363EC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524BE2" w14:textId="77777777" w:rsidR="0073089F" w:rsidRPr="00F8670B" w:rsidRDefault="0073089F" w:rsidP="00363EC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35FE36" w14:textId="77777777" w:rsidR="0073089F" w:rsidRPr="00F8670B" w:rsidRDefault="0073089F" w:rsidP="00363ECB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26440275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48007C7E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lastRenderedPageBreak/>
              <w:t>15.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55B4BA20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obudowy (1 panel boczny)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553AFD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4BBD4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66652B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D609C20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1A1F0232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16.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2A3FAC7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podpórki na ramię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D86A20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C328E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DC3EC3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73089F" w:rsidRPr="00F8670B" w14:paraId="4E6FD858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0E5256F0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17.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7DDEA77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filtra polaryzacyjnego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789053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45A9BB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8D1BC9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73089F" w:rsidRPr="00F8670B" w14:paraId="12416EB7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33CB7825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18.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1FCCE48E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luneta powiększająca 3.5x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68EF8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9127C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070B1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7180C40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7341119C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19.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224D712E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gumowej osłony przód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FBAD95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EE5A0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8FC0351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34BF26F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109AB437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20.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1A0067F7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gumowej osłony tył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A13B3C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A31BA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02B0F8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05FEE772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53A06C15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21.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4C5F40B6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gumowej osłony lunety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427336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ACA70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451336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2A945AB7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1F01B850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22.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20089BDF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 xml:space="preserve">wymiana mocowania lunety 3,5 x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508671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25B03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AA8A9B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1FDC03E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1868E271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23.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AC3D93A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mocowania filtra polaryzacyjnego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714730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C4A9FF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BA5FE6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8205674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4EC4BB27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24.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6C4C9C95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gumowej osłony baterii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20030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2109F9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88548C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B9D9D18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2BA16095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25.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6902EFB2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osłony obiektywu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B26904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380C4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1FAF87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0B5DF73A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08A06D66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26.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0D91A711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osłona karty SD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C2F5D1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D2711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B0B6B3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3288E1C6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2EE22BD6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27.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5B87A53" w14:textId="592C5F35" w:rsidR="0073089F" w:rsidRPr="00A46DAE" w:rsidRDefault="00E739A7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</w:t>
            </w:r>
            <w:r w:rsidR="0073089F" w:rsidRPr="00A46DAE">
              <w:rPr>
                <w:rFonts w:ascii="Arial Narrow" w:hAnsi="Arial Narrow"/>
                <w:color w:val="000000"/>
              </w:rPr>
              <w:t>ysik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3983DE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849A97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2B5C8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2F577C8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484A326F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28.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617DAD6E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osłona przeciwsłoneczna ekranu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733E63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D253F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FAAE18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2DE3AA11" w14:textId="77777777" w:rsidTr="00AD1ABA">
        <w:trPr>
          <w:trHeight w:val="283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6E00FBCF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29.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36C93155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dźwignia podpórki na ramię z zaślepką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764A8A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686F8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44B514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108DE5C9" w14:textId="77777777" w:rsidTr="00AD1ABA">
        <w:trPr>
          <w:trHeight w:val="227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14:paraId="120013F0" w14:textId="77777777" w:rsidR="0073089F" w:rsidRPr="00A46DAE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46DAE">
              <w:rPr>
                <w:rFonts w:ascii="Arial Narrow" w:hAnsi="Arial Narrow"/>
                <w:b/>
                <w:color w:val="000000"/>
              </w:rPr>
              <w:t>30.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14:paraId="280995C9" w14:textId="77777777" w:rsidR="0073089F" w:rsidRPr="00A46DAE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A46DAE">
              <w:rPr>
                <w:rFonts w:ascii="Arial Narrow" w:hAnsi="Arial Narrow"/>
                <w:color w:val="000000"/>
              </w:rPr>
              <w:t>wymiana elementu antypoślizgowego rękojeści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C4115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92D57" w14:textId="77777777" w:rsidR="0073089F" w:rsidRPr="00F8670B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AD1F12" w14:textId="77777777" w:rsidR="0073089F" w:rsidRPr="00F8670B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8670B" w14:paraId="460ABD1F" w14:textId="77777777" w:rsidTr="00AD1ABA">
        <w:trPr>
          <w:trHeight w:val="170"/>
        </w:trPr>
        <w:tc>
          <w:tcPr>
            <w:tcW w:w="680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2EB5073E" w14:textId="66B74E7C" w:rsidR="0073089F" w:rsidRPr="005B73CF" w:rsidRDefault="0073089F" w:rsidP="00363ECB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ość brutto – suma kwot brutto 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ycji nr 1 </w:t>
            </w:r>
            <w:r w:rsidR="00A46DAE">
              <w:rPr>
                <w:rFonts w:ascii="Arial Narrow" w:hAnsi="Arial Narrow"/>
                <w:b/>
                <w:color w:val="000000"/>
                <w:sz w:val="22"/>
                <w:szCs w:val="22"/>
              </w:rPr>
              <w:t>-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E3AA57" w14:textId="77777777" w:rsidR="0073089F" w:rsidRPr="00F8670B" w:rsidRDefault="0073089F" w:rsidP="00363EC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69E667" w14:textId="4BB8EABE" w:rsidR="003B565A" w:rsidRDefault="003B565A"/>
    <w:tbl>
      <w:tblPr>
        <w:tblW w:w="963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9"/>
        <w:gridCol w:w="1984"/>
        <w:gridCol w:w="992"/>
        <w:gridCol w:w="2835"/>
      </w:tblGrid>
      <w:tr w:rsidR="0073089F" w:rsidRPr="00737197" w14:paraId="47D690A7" w14:textId="77777777" w:rsidTr="00AD1ABA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BFBC5" w14:textId="37D282DA" w:rsidR="0073089F" w:rsidRPr="00316674" w:rsidRDefault="00AD1ABA" w:rsidP="00363EC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Tabela nr 2</w:t>
            </w:r>
            <w:r w:rsidR="0073089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</w:t>
            </w:r>
            <w:r w:rsidR="0073089F"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LTI 20/20 TruCam II</w:t>
            </w:r>
          </w:p>
        </w:tc>
      </w:tr>
      <w:tr w:rsidR="0073089F" w:rsidRPr="00737197" w14:paraId="4BF4D4E8" w14:textId="77777777" w:rsidTr="00AD1ABA">
        <w:trPr>
          <w:trHeight w:val="7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83994" w14:textId="77777777" w:rsidR="0073089F" w:rsidRPr="00AD1ABA" w:rsidRDefault="0073089F" w:rsidP="00363ECB">
            <w:pPr>
              <w:jc w:val="center"/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L.p.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58D40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Przedmiot zamówienia - zakres usług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8A9B6" w14:textId="77777777" w:rsidR="0073089F" w:rsidRPr="00AD1ABA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Cena jednostkowa brutto (za 1 usługę - naprawa wraz z kosztem części)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3A6AD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E028E" w14:textId="77777777" w:rsidR="0073089F" w:rsidRPr="00AD1ABA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Kwota brutto </w:t>
            </w: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br/>
              <w:t>(cena jednostkowa brutto x ilość)</w:t>
            </w:r>
          </w:p>
        </w:tc>
      </w:tr>
      <w:tr w:rsidR="0073089F" w:rsidRPr="00737197" w14:paraId="1098B875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8A186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51F8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przegląd serwisowy i kalibracja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B1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C95" w14:textId="43F1812F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9B2776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80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73089F" w:rsidRPr="00737197" w14:paraId="7FC9E081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90C09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391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legalizacja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38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202" w14:textId="0025DAE4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9B2776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9F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4FD9256F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6A4A7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B2C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panelu tylnego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E3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06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4A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406DF790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DFC73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9B8B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mocowania panelu tylnego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268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96D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533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4AA5F7DD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F2AF3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BBD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 xml:space="preserve">wymiana wyświetlacza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4E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063A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96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7D809A57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22C0C2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CC3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91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021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92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37EA1DBF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DF66A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F42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lewego panelu obudowy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D2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9EF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95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4BD697BA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4073F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15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prawego panelu obudowy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51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452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AC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0E2437D2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7A6B2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243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podpórki na ramię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5A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221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C1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356896E0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E2A70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10.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889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filtra polaryzacyjnego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56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75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9CC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34DE6A19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0D8F5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0B7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luneta powiększająca 3.5x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81C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5A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69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3005AC61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906FD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3CF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gumowej osłony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542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C4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53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21CB7D12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2C034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938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gumowej osłony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CA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2374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DFF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5610F457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9D1B7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978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gumowej osłony lunety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F1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ADFB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64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6509A43D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A8532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5F7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 xml:space="preserve">wymiana mocowania lunety 3,5 x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6A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AD2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392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1F709B1C" w14:textId="77777777" w:rsidTr="00AD1ABA">
        <w:trPr>
          <w:trHeight w:val="2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EADF3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B70" w14:textId="77777777" w:rsidR="0073089F" w:rsidRPr="00AD1ABA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mocowania filtra polaryzacyjnego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818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13C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D5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11838891" w14:textId="77777777" w:rsidTr="00AD1ABA">
        <w:trPr>
          <w:trHeight w:val="2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B43DC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17.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BB9" w14:textId="77777777" w:rsidR="0073089F" w:rsidRPr="00AD1ABA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rysik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903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C02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C35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149549AD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AD5B3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18.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289D" w14:textId="77777777" w:rsidR="0073089F" w:rsidRPr="00AD1ABA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płyty spustu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012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012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C953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4DCAD415" w14:textId="77777777" w:rsidTr="00AD1AB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382121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Cs w:val="22"/>
              </w:rPr>
              <w:t>19.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BA12" w14:textId="77777777" w:rsidR="0073089F" w:rsidRPr="00AD1ABA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AD1ABA">
              <w:rPr>
                <w:rFonts w:ascii="Arial Narrow" w:hAnsi="Arial Narrow"/>
                <w:color w:val="000000"/>
                <w:szCs w:val="22"/>
              </w:rPr>
              <w:t>wymiana klawiatury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F82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42D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0FCC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37197" w14:paraId="216100F3" w14:textId="77777777" w:rsidTr="00AD1ABA">
        <w:trPr>
          <w:trHeight w:val="29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714B3" w14:textId="48BBC668" w:rsidR="0073089F" w:rsidRPr="005B73CF" w:rsidRDefault="0073089F" w:rsidP="00363ECB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ość brutto – suma kwot brutto 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ycji 1 </w:t>
            </w:r>
            <w:r w:rsidR="00AD1ABA">
              <w:rPr>
                <w:rFonts w:ascii="Arial Narrow" w:hAnsi="Arial Narrow"/>
                <w:b/>
                <w:color w:val="000000"/>
                <w:sz w:val="22"/>
                <w:szCs w:val="22"/>
              </w:rPr>
              <w:t>- 19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685" w14:textId="77777777" w:rsidR="0073089F" w:rsidRPr="00737197" w:rsidRDefault="0073089F" w:rsidP="00363E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0124608" w14:textId="5CFF6BE4" w:rsidR="003B565A" w:rsidRDefault="003B565A"/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9"/>
        <w:gridCol w:w="1984"/>
        <w:gridCol w:w="992"/>
        <w:gridCol w:w="2835"/>
      </w:tblGrid>
      <w:tr w:rsidR="0073089F" w:rsidRPr="007E7597" w14:paraId="3B9A9171" w14:textId="77777777" w:rsidTr="00AD1ABA">
        <w:trPr>
          <w:trHeight w:val="290"/>
        </w:trPr>
        <w:tc>
          <w:tcPr>
            <w:tcW w:w="963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7CBEB7B5" w14:textId="13ED06B4" w:rsidR="0073089F" w:rsidRPr="00316674" w:rsidRDefault="00AD1ABA" w:rsidP="00363EC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Tabela nr 3 </w:t>
            </w:r>
            <w:r w:rsidR="0073089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- </w:t>
            </w:r>
            <w:r w:rsidR="0073089F"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LTI 20/20 TRUSPEED</w:t>
            </w:r>
          </w:p>
        </w:tc>
      </w:tr>
      <w:tr w:rsidR="0073089F" w:rsidRPr="007E7597" w14:paraId="38175072" w14:textId="77777777" w:rsidTr="00AD1ABA">
        <w:trPr>
          <w:trHeight w:val="68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33CA6B1A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L.p.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  <w:hideMark/>
          </w:tcPr>
          <w:p w14:paraId="777B901F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Przedmiot zamówienia - zakres usług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5A54E0A2" w14:textId="77777777" w:rsidR="0073089F" w:rsidRPr="00AD1ABA" w:rsidRDefault="0073089F" w:rsidP="00363ECB">
            <w:pPr>
              <w:ind w:left="-71" w:firstLine="71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Cena jednostkowa brutto (za 1 usługę - naprawa wraz z kosztem części)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53A8BEF" w14:textId="77777777" w:rsidR="0073089F" w:rsidRPr="00AD1ABA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32170493" w14:textId="582D76BC" w:rsidR="0073089F" w:rsidRPr="00AD1ABA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Kwota brutto </w:t>
            </w:r>
            <w:r w:rsidRPr="00AD1ABA">
              <w:rPr>
                <w:rFonts w:ascii="Arial Narrow" w:hAnsi="Arial Narrow"/>
                <w:b/>
                <w:color w:val="000000"/>
                <w:sz w:val="18"/>
                <w:szCs w:val="22"/>
              </w:rPr>
              <w:br/>
              <w:t>(cena jednostkowa brutto x ilość)</w:t>
            </w:r>
          </w:p>
        </w:tc>
      </w:tr>
      <w:tr w:rsidR="0073089F" w:rsidRPr="007E7597" w14:paraId="0AAF1002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1760578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1.</w:t>
            </w:r>
          </w:p>
        </w:tc>
        <w:tc>
          <w:tcPr>
            <w:tcW w:w="3359" w:type="dxa"/>
            <w:shd w:val="clear" w:color="auto" w:fill="auto"/>
            <w:vAlign w:val="bottom"/>
            <w:hideMark/>
          </w:tcPr>
          <w:p w14:paraId="57BCC78D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przegląd serwisowy i kalibracja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4048E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9E092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69174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3DA61278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905D119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2.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6F33AB02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legalizacja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C34608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86ED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72013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723AE265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271F5DF0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3.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79637994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panelu tylnego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3C283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F8CCA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28EDE3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430DFB23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580C4117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4.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6929E7B2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płyty klawiatury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AA776D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44952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6D9585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3341B521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0A68563E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5FC14AE9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klawiatury (guma)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63A3F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94F91E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25BFF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27C31723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ACE8362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6.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5F9342FB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 xml:space="preserve">wymiana wyświetlacza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7D851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82230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F4934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05136F5B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025B555D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7.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04E67461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brzęczyka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0B6B6F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542A8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7ADA3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22C7377F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55A3A470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8.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01E8473D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bloku spustowego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01ADE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8457E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0EB87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63B8F7F3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4FA8D8A1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9.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1B8B7BFF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mikroprzełącznika spustu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20A181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0B0B8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E8816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0CBC5905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4A0D1392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10.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72B4B043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sprężyny spustu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DAED95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92EB1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E113A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6A36CFE5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30AFDCC0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11.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65B4739C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magazynka baterii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C41AE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9446C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D2ACA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46A99ECE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53D271BC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12.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4B622891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płyty spustu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BB126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DB71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258D4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10791D28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43E1FA5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13.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0E5102D7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obudowy (2 panele boczne)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E6BC5C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4EF7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F44EA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243776F5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11603085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14.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32321F81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obudowy (1 panel boczny)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EF72C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21640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EC81A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44B20E84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EDB55F7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15.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3F7DD114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podpórki na ramię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CAB8EB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E23D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083A51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60745449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DE3B6AA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16.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3E39A5C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filtra polaryzacyjnego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A585F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1976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E9D3E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6DBFA62D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69D26AFB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17.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485EFFB1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luneta powiększająca 3.5x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84015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450DC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0EAAE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186E9344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6C56FE03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18.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605BA80F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gumowej osłony przód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4B21BD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A24C7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41CD53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006650AA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65144E53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19.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570DAFF3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gumowej osłony tył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23E966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DCC04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4886C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27DD3942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0314639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20.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D5FE8F4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gumowej osłony lunety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789E40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BCD46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DECFF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21044444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6CEA5C7C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21.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75EAF422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gumowa osłona magazynka baterii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A4BC8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26555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564E3E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16799BD0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3BBBB0D5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22.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A7BA3D6" w14:textId="2F824D6B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moco</w:t>
            </w:r>
            <w:r w:rsidR="008C1396">
              <w:rPr>
                <w:rFonts w:ascii="Arial Narrow" w:hAnsi="Arial Narrow"/>
                <w:color w:val="000000"/>
                <w:szCs w:val="22"/>
              </w:rPr>
              <w:t xml:space="preserve">wanie filtra polaryzacyjnego do </w:t>
            </w:r>
            <w:r w:rsidRPr="000A77C6">
              <w:rPr>
                <w:rFonts w:ascii="Arial Narrow" w:hAnsi="Arial Narrow"/>
                <w:color w:val="000000"/>
                <w:szCs w:val="22"/>
              </w:rPr>
              <w:t>celownika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491504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83735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2AD6A7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511C1D61" w14:textId="77777777" w:rsidTr="00AD1ABA">
        <w:trPr>
          <w:trHeight w:val="290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525B378E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23.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106F16E2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mocowanie lunety 3,5x do celownika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CD9CD8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6BB8C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55C2BA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09148FF7" w14:textId="77777777" w:rsidTr="00AD1ABA">
        <w:trPr>
          <w:trHeight w:val="227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3E9FFAD7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24.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1A66D376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dźwignia podpórki na ramię z zaślepką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CB2909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22FF0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25D2CC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526D4F12" w14:textId="77777777" w:rsidTr="00AD1ABA">
        <w:trPr>
          <w:trHeight w:val="227"/>
        </w:trPr>
        <w:tc>
          <w:tcPr>
            <w:tcW w:w="469" w:type="dxa"/>
            <w:shd w:val="clear" w:color="auto" w:fill="D9D9D9" w:themeFill="background1" w:themeFillShade="D9"/>
            <w:noWrap/>
            <w:vAlign w:val="center"/>
            <w:hideMark/>
          </w:tcPr>
          <w:p w14:paraId="74E39E8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Cs w:val="22"/>
              </w:rPr>
              <w:t>25.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5B451919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  <w:szCs w:val="22"/>
              </w:rPr>
            </w:pPr>
            <w:r w:rsidRPr="000A77C6">
              <w:rPr>
                <w:rFonts w:ascii="Arial Narrow" w:hAnsi="Arial Narrow"/>
                <w:color w:val="000000"/>
                <w:szCs w:val="22"/>
              </w:rPr>
              <w:t>wymiana elementu antypoślizgowego rękojeści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E0CAB3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CD6BF" w14:textId="77777777" w:rsidR="0073089F" w:rsidRPr="00316674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572D2F" w14:textId="77777777" w:rsidR="0073089F" w:rsidRPr="00316674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7E7597" w14:paraId="3DCFFF9B" w14:textId="77777777" w:rsidTr="00AD1ABA">
        <w:trPr>
          <w:trHeight w:val="290"/>
        </w:trPr>
        <w:tc>
          <w:tcPr>
            <w:tcW w:w="680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467F4E10" w14:textId="6290A9FC" w:rsidR="0073089F" w:rsidRPr="00316674" w:rsidRDefault="0073089F" w:rsidP="00363EC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ość brutto – suma kwot brutto 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ycji nr 1 </w:t>
            </w:r>
            <w:r w:rsidR="000A77C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25: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E2A491" w14:textId="77777777" w:rsidR="0073089F" w:rsidRPr="00316674" w:rsidRDefault="0073089F" w:rsidP="00363EC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DAEF48" w14:textId="1C0C76ED" w:rsidR="0073089F" w:rsidRDefault="0073089F"/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992"/>
        <w:gridCol w:w="2835"/>
      </w:tblGrid>
      <w:tr w:rsidR="0073089F" w:rsidRPr="000A77C6" w14:paraId="2BCF1328" w14:textId="77777777" w:rsidTr="000A77C6">
        <w:trPr>
          <w:trHeight w:val="290"/>
        </w:trPr>
        <w:tc>
          <w:tcPr>
            <w:tcW w:w="963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547BC8B1" w14:textId="51CEBBA4" w:rsidR="0073089F" w:rsidRPr="000A77C6" w:rsidRDefault="000A77C6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Tabela nr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Pr="000A77C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73089F" w:rsidRPr="000A77C6">
              <w:rPr>
                <w:rFonts w:ascii="Arial Narrow" w:hAnsi="Arial Narrow"/>
                <w:b/>
                <w:color w:val="000000"/>
                <w:sz w:val="22"/>
                <w:szCs w:val="22"/>
              </w:rPr>
              <w:t>- LTI 20/20 Ultralyte</w:t>
            </w:r>
          </w:p>
        </w:tc>
      </w:tr>
      <w:tr w:rsidR="0073089F" w:rsidRPr="000A77C6" w14:paraId="0664674E" w14:textId="77777777" w:rsidTr="000A77C6">
        <w:trPr>
          <w:trHeight w:val="454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21EB734" w14:textId="6A00DB84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L</w:t>
            </w:r>
            <w:r w:rsidR="000A77C6"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.</w:t>
            </w: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2F671F48" w14:textId="115D555E" w:rsidR="0073089F" w:rsidRPr="000A77C6" w:rsidRDefault="0073089F" w:rsidP="00363ECB">
            <w:pPr>
              <w:ind w:left="13" w:hanging="13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Przedmiot zamówienia</w:t>
            </w:r>
            <w:r w:rsid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 xml:space="preserve"> </w:t>
            </w: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- zakres usług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227DB62" w14:textId="77777777" w:rsidR="0073089F" w:rsidRPr="000A77C6" w:rsidRDefault="0073089F" w:rsidP="00363ECB">
            <w:pPr>
              <w:ind w:left="-68" w:firstLine="68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Cena jednostkowa brutto (za 1 usługę - naprawa wraz z kosztem części)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E180A5A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2B52110A" w14:textId="77777777" w:rsidR="0073089F" w:rsidRPr="000A77C6" w:rsidRDefault="0073089F" w:rsidP="00363ECB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18"/>
                <w:szCs w:val="22"/>
              </w:rPr>
            </w:pPr>
            <w:r w:rsidRPr="000A77C6">
              <w:rPr>
                <w:rFonts w:ascii="Arial Narrow" w:hAnsi="Arial Narrow"/>
                <w:b/>
                <w:color w:val="000000"/>
                <w:sz w:val="18"/>
                <w:szCs w:val="22"/>
              </w:rPr>
              <w:t>Kwota brutto (cena jednostkowa brutto x ilość)</w:t>
            </w:r>
          </w:p>
        </w:tc>
      </w:tr>
      <w:tr w:rsidR="0073089F" w:rsidRPr="00F56F17" w14:paraId="400B39CF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54DBD76D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0E4645D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przegląd serwisowy i kalibracja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EB0F9D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2CCFB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3E95F3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73089F" w:rsidRPr="00F56F17" w14:paraId="3AD46EE6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09B58C53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4D502A1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legalizacja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D28FFD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AAAEA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AB89DA" w14:textId="77777777" w:rsidR="0073089F" w:rsidRPr="00F56F17" w:rsidRDefault="0073089F" w:rsidP="000A77C6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73089F" w:rsidRPr="00F56F17" w14:paraId="53B4DBA0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02AF4D51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35D526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tylnego panelu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3ED98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C5F98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5C2999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73089F" w:rsidRPr="00F56F17" w14:paraId="7622C301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5C5A6B81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DB20AA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płyty klawiatury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80C35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2D98A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F0636A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02C07376" w14:textId="77777777" w:rsidTr="000A77C6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E9FF3FA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5F85FA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gumowej osłony przycisku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A39E96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07C75E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784A1F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2963B7E1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2C1A346F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5A5382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 xml:space="preserve">wymiana płyty wyświetlacza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4249C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5A0A0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BFF696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73089F" w:rsidRPr="00F56F17" w14:paraId="30EF1DEC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7191EEFA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89EE86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okienka wyświetlacza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904E56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A3A44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3A3AD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46C04EBE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605BB0D6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9BF43C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brzęczyka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F56A40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A0BE4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A7003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4A742CF8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bottom"/>
            <w:hideMark/>
          </w:tcPr>
          <w:p w14:paraId="5A99A62A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887C9D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 xml:space="preserve">wymiana płyty HUD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216755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5E89E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39CCD7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3B72CCC3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5EE104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F2E94D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kabla pomiędzy HUD a CPU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ED1EB2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F3F8C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F5B022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601942DB" w14:textId="77777777" w:rsidTr="000A77C6">
        <w:trPr>
          <w:trHeight w:val="58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E262876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EB059E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taśmy pomiędzy CPU a wyświetlaczem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43549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0142B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E2992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1AB17F2B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426AA6B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64A310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kabla pomiędzy PSU a CPU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D06EA3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1242D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45BEB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08503843" w14:textId="77777777" w:rsidTr="000A77C6">
        <w:trPr>
          <w:trHeight w:val="58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66859A2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435A7F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 xml:space="preserve">wymiana kabla łączącego moduły TX, RX z CPU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F367EC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67B8A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1E1673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3F4E5E35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88B06D5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91DE76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 xml:space="preserve">wymiana płyty spustu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F1040D6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44821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9FF38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410EE61B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C80DAC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555DEE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bloku spustowego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014D4E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FF54A5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5F1755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604E6BAD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39E658F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AB114B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osłony spustu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C324E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C0778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672DA2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33295DA6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B85C528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E96C4C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rękojeści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EC4E24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E8D34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FBBA5C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73089F" w:rsidRPr="00F56F17" w14:paraId="6B6BC4DA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4FA777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C5884A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filtra polaryzacyjnego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0A4EF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4D3B2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BA055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14926072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06BCEC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E7FA83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lunety powiększającej 2x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824E1A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B2578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D94754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6687D666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E8AC3DD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88D5F1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zatrzasku podpórki na ramię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846487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11710D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2AC9AD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579C4298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438FE1F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79906E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osłony gumowej przód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A6830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DB726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68269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58302556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0B3AAB8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A92518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pokrywy magazynka baterii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00D1CD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D7545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08C310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6F930CD3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A153CFE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D1B391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śruby podpórki na ramię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E28C9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8E25C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50CB47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103701BA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75FF708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94DBD4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podpórka na ramię z mocowaniem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C21979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581F69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B9BA91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73089F" w:rsidRPr="00F56F17" w14:paraId="32487F4D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94A0720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002634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przycisku klawiatury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C6489E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CCA49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493A25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3FE58CAA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24868FE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F09EB5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szybki celownika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0555B5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5ACF6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B939A7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7BB1AFB6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4523D28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011AD9" w14:textId="77777777" w:rsidR="0073089F" w:rsidRPr="000A77C6" w:rsidRDefault="0073089F" w:rsidP="00363ECB">
            <w:pPr>
              <w:ind w:left="0" w:firstLine="0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mocowanie podpórki na ramię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6FBF37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7664A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EBFF65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3A35ECA1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AAEDA2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F38F30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 xml:space="preserve">prowadnica podpórki na ramię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C904CC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9D036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459A1B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0A3C22B5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1C3A8C4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29.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2E3D99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stopka podpórki na ramię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FDDA9E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8B68A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3FAF7D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73089F" w:rsidRPr="00F56F17" w14:paraId="61A76B10" w14:textId="77777777" w:rsidTr="000A77C6">
        <w:trPr>
          <w:trHeight w:val="290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00C3A7E" w14:textId="77777777" w:rsidR="0073089F" w:rsidRPr="000A77C6" w:rsidRDefault="0073089F" w:rsidP="00363EC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A77C6">
              <w:rPr>
                <w:rFonts w:ascii="Arial Narrow" w:hAnsi="Arial Narrow"/>
                <w:b/>
                <w:color w:val="000000"/>
              </w:rPr>
              <w:t>30.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2CCB37" w14:textId="77777777" w:rsidR="0073089F" w:rsidRPr="000A77C6" w:rsidRDefault="0073089F" w:rsidP="00363EC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0A77C6">
              <w:rPr>
                <w:rFonts w:ascii="Arial Narrow" w:hAnsi="Arial Narrow"/>
                <w:color w:val="000000"/>
              </w:rPr>
              <w:t>wymiana mikroprzełącznika spustu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7CD5D8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24A9A4" w14:textId="77777777" w:rsidR="0073089F" w:rsidRPr="00F56F17" w:rsidRDefault="0073089F" w:rsidP="00363E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8CE12E" w14:textId="77777777" w:rsidR="0073089F" w:rsidRPr="00F56F17" w:rsidRDefault="0073089F" w:rsidP="00363EC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3089F" w:rsidRPr="00F56F17" w14:paraId="329AE0D2" w14:textId="77777777" w:rsidTr="000A77C6">
        <w:trPr>
          <w:trHeight w:val="20"/>
        </w:trPr>
        <w:tc>
          <w:tcPr>
            <w:tcW w:w="680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6EC33E58" w14:textId="62D60CF4" w:rsidR="0073089F" w:rsidRPr="00E13629" w:rsidRDefault="0073089F" w:rsidP="00363ECB">
            <w:pPr>
              <w:ind w:left="0" w:firstLine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ość brutto – suma kwot brutto 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ycji 1 </w:t>
            </w:r>
            <w:r w:rsidR="000A77C6">
              <w:rPr>
                <w:rFonts w:ascii="Arial Narrow" w:hAnsi="Arial Narrow"/>
                <w:b/>
                <w:color w:val="000000"/>
                <w:sz w:val="22"/>
                <w:szCs w:val="22"/>
              </w:rPr>
              <w:t>-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3BA7A2" w14:textId="77777777" w:rsidR="0073089F" w:rsidRPr="00F56F17" w:rsidRDefault="0073089F" w:rsidP="00363ECB">
            <w:pPr>
              <w:ind w:left="0" w:firstLine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72CC35" w14:textId="751C9DF2" w:rsidR="00623001" w:rsidRPr="00623001" w:rsidRDefault="000A77C6" w:rsidP="004E21AA">
      <w:pPr>
        <w:pStyle w:val="Akapitzlist"/>
        <w:numPr>
          <w:ilvl w:val="0"/>
          <w:numId w:val="38"/>
        </w:numPr>
        <w:spacing w:before="120" w:after="12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623001" w:rsidRPr="00623001">
        <w:rPr>
          <w:rFonts w:ascii="Arial Narrow" w:hAnsi="Arial Narrow"/>
          <w:sz w:val="22"/>
          <w:szCs w:val="22"/>
        </w:rPr>
        <w:t>ermin realizacji usługi</w:t>
      </w:r>
      <w:r w:rsidR="00623001">
        <w:rPr>
          <w:rFonts w:ascii="Arial Narrow" w:hAnsi="Arial Narrow"/>
          <w:sz w:val="22"/>
          <w:szCs w:val="22"/>
        </w:rPr>
        <w:t xml:space="preserve"> …………….. dni roboczych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>(</w:t>
      </w:r>
      <w:r w:rsidR="004E21AA" w:rsidRPr="004E21AA">
        <w:rPr>
          <w:rFonts w:ascii="Arial Narrow" w:hAnsi="Arial Narrow" w:cs="Book Antiqua"/>
          <w:i/>
          <w:sz w:val="18"/>
          <w:szCs w:val="22"/>
        </w:rPr>
        <w:t xml:space="preserve">Wykonawca nie może zaoferować terminu wykonania usługi dłuższego niż 15 dni;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 xml:space="preserve">należy wpisać </w:t>
      </w:r>
      <w:r w:rsidR="004E21AA" w:rsidRPr="004E21AA">
        <w:rPr>
          <w:rFonts w:ascii="Arial Narrow" w:hAnsi="Arial Narrow" w:cs="Book Antiqua"/>
          <w:i/>
          <w:sz w:val="18"/>
          <w:szCs w:val="22"/>
        </w:rPr>
        <w:t>konkretną liczbę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 xml:space="preserve"> dni np. 7, niedopuszczalne jest wskazanie terminu przedziałami od </w:t>
      </w:r>
      <w:r w:rsidRPr="004E21AA">
        <w:rPr>
          <w:rFonts w:ascii="Arial Narrow" w:hAnsi="Arial Narrow" w:cs="Book Antiqua"/>
          <w:i/>
          <w:sz w:val="18"/>
          <w:szCs w:val="22"/>
        </w:rPr>
        <w:t xml:space="preserve">- </w:t>
      </w:r>
      <w:r w:rsidR="00623001" w:rsidRPr="004E21AA">
        <w:rPr>
          <w:rFonts w:ascii="Arial Narrow" w:hAnsi="Arial Narrow" w:cs="Book Antiqua"/>
          <w:i/>
          <w:sz w:val="18"/>
          <w:szCs w:val="22"/>
        </w:rPr>
        <w:t>do)</w:t>
      </w:r>
      <w:r w:rsidR="00623001" w:rsidRPr="00C558D4">
        <w:rPr>
          <w:rFonts w:ascii="Arial Narrow" w:hAnsi="Arial Narrow" w:cs="Book Antiqua"/>
          <w:sz w:val="22"/>
          <w:szCs w:val="22"/>
        </w:rPr>
        <w:t>.</w:t>
      </w:r>
    </w:p>
    <w:p w14:paraId="27980E9D" w14:textId="77777777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64562BBE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6077080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494FAB0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345B38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61AAE1F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1E56F46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26B35B0D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8928F3">
      <w:pPr>
        <w:pStyle w:val="Akapitzlist"/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8928F3">
      <w:pPr>
        <w:numPr>
          <w:ilvl w:val="0"/>
          <w:numId w:val="11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61A6578D" w:rsidR="00644F21" w:rsidRDefault="00644F21" w:rsidP="008928F3">
      <w:pPr>
        <w:numPr>
          <w:ilvl w:val="0"/>
          <w:numId w:val="1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 w:rsidR="00477B8C">
        <w:rPr>
          <w:rFonts w:ascii="Arial Narrow" w:hAnsi="Arial Narrow"/>
          <w:sz w:val="22"/>
          <w:szCs w:val="22"/>
        </w:rPr>
        <w:t>(Dz. U z 2024 r. poz. 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8928F3">
      <w:pPr>
        <w:numPr>
          <w:ilvl w:val="0"/>
          <w:numId w:val="1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8928F3">
      <w:pPr>
        <w:numPr>
          <w:ilvl w:val="0"/>
          <w:numId w:val="11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8928F3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6AD24A5D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55512CD" w14:textId="77777777" w:rsidR="00644F21" w:rsidRDefault="00644F21" w:rsidP="008928F3">
      <w:pPr>
        <w:numPr>
          <w:ilvl w:val="0"/>
          <w:numId w:val="3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47A41058" w:rsidR="00644F21" w:rsidRDefault="00644F21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C13C9D8" w14:textId="4DE62141" w:rsidR="002E7FC1" w:rsidRDefault="004E21AA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2DB97FD7" wp14:editId="0577D432">
                <wp:simplePos x="0" y="0"/>
                <wp:positionH relativeFrom="margin">
                  <wp:posOffset>1028700</wp:posOffset>
                </wp:positionH>
                <wp:positionV relativeFrom="paragraph">
                  <wp:posOffset>39789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1051D0" w:rsidRDefault="001051D0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97FD7" id="Pole tekstowe 11" o:spid="_x0000_s1027" type="#_x0000_t202" style="position:absolute;left:0;text-align:left;margin-left:81pt;margin-top:3.15pt;width:413.25pt;height:33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CSbZczdAAAACAEAAA8AAABkcnMvZG93bnJldi54&#10;bWxMj91KxTAQhO8F3yGs4J0nteXUWpseRBBBULD6AGmz/dFmU5u0p/r0rld6Ocww801x2OwoVpz9&#10;4EjB5S4CgdQ4M1Cn4O31/iID4YMmo0dHqOALPRzK05NC58Yd6QXXKnSCS8jnWkEfwpRL6ZserfY7&#10;NyGx17rZ6sBy7qSZ9ZHL7SjjKEql1QPxQq8nvOux+agWq6DeP71/ts+PmK1t8lCZxSfzt1fq/Gy7&#10;vQERcAt/YfjFZ3Qomal2CxkvRtZpzF+CgjQBwf51lu1B1Aqu4gRkWcj/B8ofAA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CSbZczdAAAACAEAAA8AAAAAAAAAAAAAAAAAggQAAGRycy9k&#10;b3ducmV2LnhtbFBLBQYAAAAABAAEAPMAAACMBQAAAAA=&#10;">
                <v:textbox inset=".5mm,0,.5mm,0">
                  <w:txbxContent>
                    <w:p w14:paraId="7AD61D08" w14:textId="77777777" w:rsidR="001051D0" w:rsidRDefault="001051D0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6CC124" w14:textId="5CDA4AA9" w:rsidR="002E7FC1" w:rsidRDefault="002E7FC1" w:rsidP="00644F21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519552E" w14:textId="29BCCC4C" w:rsidR="002E7FC1" w:rsidRDefault="002E7FC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E7731AF" w14:textId="752CAC9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DB9CC09" w14:textId="715A176C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7764D224" w14:textId="7A903F76" w:rsidR="00D040FB" w:rsidRPr="00681583" w:rsidRDefault="00E96951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</w:t>
      </w:r>
      <w:r w:rsidR="00D040FB" w:rsidRPr="00681583">
        <w:rPr>
          <w:rFonts w:ascii="Arial Narrow" w:hAnsi="Arial Narrow" w:cs="Arial"/>
          <w:b/>
          <w:sz w:val="22"/>
          <w:szCs w:val="22"/>
        </w:rPr>
        <w:t xml:space="preserve">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="00D040FB"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="00D040FB"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78BACFE8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534DBB">
        <w:rPr>
          <w:rFonts w:ascii="Arial Narrow" w:hAnsi="Arial Narrow" w:cs="Arial"/>
          <w:sz w:val="22"/>
          <w:szCs w:val="22"/>
        </w:rPr>
        <w:t xml:space="preserve"> </w:t>
      </w:r>
      <w:r w:rsidR="00534DBB">
        <w:rPr>
          <w:rFonts w:ascii="Arial Narrow" w:hAnsi="Arial Narrow" w:cs="Arial"/>
          <w:sz w:val="22"/>
          <w:szCs w:val="22"/>
        </w:rPr>
        <w:br/>
        <w:t>w art. 275 pkt 1</w:t>
      </w:r>
      <w:r w:rsidR="008F4933"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1BE8E8D2" w14:textId="5251CD8E" w:rsidR="00D040FB" w:rsidRPr="00306CCB" w:rsidRDefault="00151605" w:rsidP="00151605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 xml:space="preserve">Świadczenie usług </w:t>
      </w:r>
      <w:r w:rsidR="00534DBB">
        <w:rPr>
          <w:rFonts w:ascii="Arial Narrow" w:hAnsi="Arial Narrow" w:cs="Arial"/>
          <w:b/>
          <w:sz w:val="22"/>
          <w:szCs w:val="22"/>
        </w:rPr>
        <w:t>serwisowych w zakresie przeglądu technicznego, napraw, kalibracji oraz legalizacji laserowych mierników prędkości,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5CBBCBF0" w:rsidR="00D040FB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podstawie art. 108 </w:t>
            </w:r>
            <w:r w:rsidR="0002451C"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ust. 1 oraz art. 109 ust. 1 pkt 4, 5 i 7 ustawy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0642DD4E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</w:t>
            </w:r>
            <w:r w:rsidR="00D4790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postępowania na podstawie art.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="00D4790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2B9B1092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2451C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5644F7CA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02451C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3DCB7CEB" w:rsidR="00D040FB" w:rsidRDefault="0002451C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>
              <w:rPr>
                <w:rFonts w:ascii="Arial Narrow" w:hAnsi="Arial Narrow" w:cs="Arial Narrow"/>
                <w:sz w:val="22"/>
              </w:rPr>
              <w:t>konkretne środki techniczne, organizacyjne i kadrowe, odpowiednie dla zapobiegania dalszym przestępstwom, wykroczeniom lub nieprawidłowemu postępowaniu, w szczególności: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1051D0" w:rsidRDefault="001051D0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A3BA91" id="Pole tekstowe 12" o:spid="_x0000_s1028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1051D0" w:rsidRDefault="001051D0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279F0E94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późn.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5A119700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</w:t>
      </w:r>
      <w:r w:rsidR="0031232A">
        <w:rPr>
          <w:rFonts w:cs="Arial Narrow"/>
          <w:sz w:val="20"/>
        </w:rPr>
        <w:t xml:space="preserve">onie konkurencji i konsumentów </w:t>
      </w:r>
      <w:r>
        <w:rPr>
          <w:rFonts w:cs="Arial Narrow"/>
          <w:sz w:val="20"/>
        </w:rPr>
        <w:t>- jeżeli nie upłynęły 3 lata od zaistnienia zdarzenia będącego podstawą tego wykluczenia;</w:t>
      </w:r>
    </w:p>
    <w:p w14:paraId="324B7D36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EA7409" w14:textId="35CA6B88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wdrożył system sprawozdawczości i kontroli, </w:t>
      </w:r>
    </w:p>
    <w:p w14:paraId="7A45573B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644F21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630A9C45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1F5DAD49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Oświadczam, że w postępowaniu o udzielenie zamówienia publicznego, prowadzonym w trybie podstawowym, o którym mowa w art. 275 pkt </w:t>
      </w:r>
      <w:r w:rsidR="00F82166">
        <w:rPr>
          <w:rFonts w:ascii="Arial Narrow" w:hAnsi="Arial Narrow" w:cs="Arial"/>
          <w:bCs/>
          <w:sz w:val="22"/>
          <w:szCs w:val="22"/>
          <w:lang w:eastAsia="ar-SA"/>
        </w:rPr>
        <w:t>1</w:t>
      </w: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 ustawy, pn.:</w:t>
      </w:r>
    </w:p>
    <w:p w14:paraId="6F7F853C" w14:textId="77777777" w:rsidR="00F82166" w:rsidRPr="00306CCB" w:rsidRDefault="00F82166" w:rsidP="00F82166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 xml:space="preserve">Świadczenie usług </w:t>
      </w:r>
      <w:r>
        <w:rPr>
          <w:rFonts w:ascii="Arial Narrow" w:hAnsi="Arial Narrow" w:cs="Arial"/>
          <w:b/>
          <w:sz w:val="22"/>
          <w:szCs w:val="22"/>
        </w:rPr>
        <w:t>serwisowych w zakresie przeglądu technicznego, napraw, kalibracji oraz legalizacji laserowych mierników prędkości,</w:t>
      </w:r>
    </w:p>
    <w:p w14:paraId="3B175FA1" w14:textId="53571858" w:rsidR="006315DB" w:rsidRPr="00066EB6" w:rsidRDefault="00D040FB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udziału w postępowaniu dotyczący zdolności 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>technicznej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 w zakresie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6315DB" w:rsidRPr="00066EB6">
        <w:rPr>
          <w:rFonts w:ascii="Arial Narrow" w:hAnsi="Arial Narrow" w:cs="Arial"/>
          <w:bCs/>
          <w:sz w:val="22"/>
          <w:szCs w:val="22"/>
        </w:rPr>
        <w:t>określony</w:t>
      </w:r>
      <w:r w:rsidR="00066EB6">
        <w:rPr>
          <w:rFonts w:ascii="Arial Narrow" w:hAnsi="Arial Narrow" w:cs="Arial"/>
          <w:bCs/>
          <w:sz w:val="22"/>
          <w:szCs w:val="22"/>
        </w:rPr>
        <w:t>m</w:t>
      </w:r>
      <w:r w:rsidR="006315DB" w:rsidRPr="00066EB6">
        <w:rPr>
          <w:rFonts w:ascii="Arial Narrow" w:hAnsi="Arial Narrow" w:cs="Arial"/>
          <w:bCs/>
          <w:sz w:val="22"/>
          <w:szCs w:val="22"/>
        </w:rPr>
        <w:t xml:space="preserve"> przez Zamawiającego </w:t>
      </w:r>
      <w:r w:rsidR="00066EB6">
        <w:rPr>
          <w:rFonts w:ascii="Arial Narrow" w:hAnsi="Arial Narrow" w:cs="Arial"/>
          <w:bCs/>
          <w:sz w:val="22"/>
          <w:szCs w:val="22"/>
        </w:rPr>
        <w:br/>
      </w:r>
      <w:r w:rsidR="006315DB" w:rsidRPr="00066EB6">
        <w:rPr>
          <w:rFonts w:ascii="Arial Narrow" w:hAnsi="Arial Narrow" w:cs="Arial"/>
          <w:bCs/>
          <w:sz w:val="22"/>
          <w:szCs w:val="22"/>
        </w:rPr>
        <w:t>w pkt 6.1 SWZ</w:t>
      </w:r>
      <w:r w:rsidR="00066EB6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1051D0" w:rsidRDefault="001051D0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1404F" id="Pole tekstowe 1" o:spid="_x0000_s1029" type="#_x0000_t202" style="position:absolute;left:0;text-align:left;margin-left:86.55pt;margin-top:11.7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1051D0" w:rsidRDefault="001051D0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644F21">
          <w:headerReference w:type="even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57AEA515" w14:textId="16CDFA4E"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02901218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F82166">
        <w:rPr>
          <w:rFonts w:ascii="Arial Narrow" w:hAnsi="Arial Narrow"/>
          <w:kern w:val="2"/>
          <w:sz w:val="22"/>
          <w:szCs w:val="22"/>
          <w:lang w:eastAsia="ar-SA"/>
        </w:rPr>
        <w:t>1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1F9E0027" w14:textId="77777777" w:rsidR="00F82166" w:rsidRPr="00306CCB" w:rsidRDefault="00F82166" w:rsidP="00F82166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 xml:space="preserve">Świadczenie usług </w:t>
      </w:r>
      <w:r>
        <w:rPr>
          <w:rFonts w:ascii="Arial Narrow" w:hAnsi="Arial Narrow" w:cs="Arial"/>
          <w:b/>
          <w:sz w:val="22"/>
          <w:szCs w:val="22"/>
        </w:rPr>
        <w:t>serwisowych w zakresie przeglądu technicznego, napraw, kalibracji oraz legalizacji laserowych mierników prędkości,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1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1051D0" w:rsidRDefault="001051D0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92FA1A" id="Pole tekstowe 4" o:spid="_x0000_s1030" type="#_x0000_t202" style="position:absolute;left:0;text-align:left;margin-left:112.8pt;margin-top:8.2pt;width:380.55pt;height:36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1051D0" w:rsidRDefault="001051D0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644F2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515C8CBF" w:rsidR="00D040FB" w:rsidRPr="00CE4C0A" w:rsidRDefault="00390BF9" w:rsidP="006668BF">
      <w:pPr>
        <w:pStyle w:val="Styl8"/>
        <w:shd w:val="clear" w:color="auto" w:fill="D9D9D9" w:themeFill="background1" w:themeFillShade="D9"/>
        <w:spacing w:after="120"/>
      </w:pPr>
      <w:r>
        <w:lastRenderedPageBreak/>
        <w:t>Załącznik nr 6</w:t>
      </w:r>
      <w:r w:rsidR="00D040FB" w:rsidRPr="00CE4C0A">
        <w:t xml:space="preserve">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BA5DD21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F82166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22944F51" w14:textId="77777777" w:rsidR="00F82166" w:rsidRPr="00306CCB" w:rsidRDefault="00F82166" w:rsidP="00F82166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 xml:space="preserve">Świadczenie usług </w:t>
      </w:r>
      <w:r>
        <w:rPr>
          <w:rFonts w:ascii="Arial Narrow" w:hAnsi="Arial Narrow" w:cs="Arial"/>
          <w:b/>
          <w:sz w:val="22"/>
          <w:szCs w:val="22"/>
        </w:rPr>
        <w:t>serwisowych w zakresie przeglądu technicznego, napraw, kalibracji oraz legalizacji laserowych mierników prędkości,</w:t>
      </w:r>
    </w:p>
    <w:p w14:paraId="299F7899" w14:textId="02078C39" w:rsidR="00524795" w:rsidRPr="00524795" w:rsidRDefault="00524795" w:rsidP="008F493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2" w:name="_Hlk88063309"/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zakład gastronomiczny spełniający wymagania określone </w:t>
      </w:r>
      <w:r w:rsidR="00D205CC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>w pkt 6.1 SWZ.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2"/>
    <w:p w14:paraId="6BF64700" w14:textId="4ED9CBB6" w:rsidR="00524795" w:rsidRPr="00524795" w:rsidRDefault="006668BF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59D443D" wp14:editId="737094FE">
                <wp:simplePos x="0" y="0"/>
                <wp:positionH relativeFrom="margin">
                  <wp:posOffset>1647825</wp:posOffset>
                </wp:positionH>
                <wp:positionV relativeFrom="paragraph">
                  <wp:posOffset>75565</wp:posOffset>
                </wp:positionV>
                <wp:extent cx="4514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84BD" w14:textId="77777777" w:rsidR="001051D0" w:rsidRDefault="001051D0" w:rsidP="006668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Podmiotu udostepniającego zasoby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D443D" id="Pole tekstowe 7" o:spid="_x0000_s1031" type="#_x0000_t202" style="position:absolute;left:0;text-align:left;margin-left:129.75pt;margin-top:5.95pt;width:355.5pt;height:32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5czHCCUCAABIBAAADgAAAAAAAAAAAAAAAAAuAgAAZHJzL2Uyb0Rv&#10;Yy54bWxQSwECLQAUAAYACAAAACEAdH87fd8AAAAJAQAADwAAAAAAAAAAAAAAAAB/BAAAZHJzL2Rv&#10;d25yZXYueG1sUEsFBgAAAAAEAAQA8wAAAIsFAAAAAA==&#10;">
                <v:textbox inset=".5mm,0,.5mm,0">
                  <w:txbxContent>
                    <w:p w14:paraId="7D4F84BD" w14:textId="77777777" w:rsidR="001051D0" w:rsidRDefault="001051D0" w:rsidP="006668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0501BC" w14:textId="0EC875F9" w:rsidR="00CF4497" w:rsidRPr="003779DA" w:rsidRDefault="00CF4497" w:rsidP="00363ECB">
      <w:pPr>
        <w:suppressAutoHyphens/>
        <w:ind w:left="0" w:firstLine="0"/>
        <w:rPr>
          <w:rFonts w:ascii="Arial Narrow" w:hAnsi="Arial Narrow" w:cs="Arial"/>
          <w:sz w:val="22"/>
          <w:szCs w:val="22"/>
        </w:rPr>
      </w:pPr>
      <w:bookmarkStart w:id="3" w:name="_GoBack"/>
      <w:bookmarkEnd w:id="3"/>
    </w:p>
    <w:sectPr w:rsidR="00CF4497" w:rsidRPr="003779DA" w:rsidSect="00644F21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4ABA" w14:textId="77777777" w:rsidR="00357D47" w:rsidRDefault="00357D47">
      <w:r>
        <w:separator/>
      </w:r>
    </w:p>
  </w:endnote>
  <w:endnote w:type="continuationSeparator" w:id="0">
    <w:p w14:paraId="73067F79" w14:textId="77777777" w:rsidR="00357D47" w:rsidRDefault="0035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1051D0" w:rsidRDefault="00105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5C9BBC36" w:rsidR="001051D0" w:rsidRPr="00B947AA" w:rsidRDefault="001051D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8C1396">
          <w:rPr>
            <w:rFonts w:ascii="Arial Narrow" w:hAnsi="Arial Narrow"/>
            <w:noProof/>
          </w:rPr>
          <w:t>8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1051D0" w:rsidRDefault="001051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1051D0" w:rsidRPr="00002213" w:rsidRDefault="001051D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1051D0" w:rsidRDefault="001051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1051D0" w:rsidRDefault="001051D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7AE0687C" w:rsidR="001051D0" w:rsidRPr="00B947AA" w:rsidRDefault="001051D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8C1396">
          <w:rPr>
            <w:rFonts w:ascii="Arial Narrow" w:hAnsi="Arial Narrow"/>
            <w:noProof/>
          </w:rPr>
          <w:t>11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051D0" w:rsidRDefault="001051D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1051D0" w:rsidRPr="00002213" w:rsidRDefault="001051D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051D0" w:rsidRDefault="00105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0F815" w14:textId="77777777" w:rsidR="00357D47" w:rsidRDefault="00357D47">
      <w:r>
        <w:separator/>
      </w:r>
    </w:p>
  </w:footnote>
  <w:footnote w:type="continuationSeparator" w:id="0">
    <w:p w14:paraId="0E1FB564" w14:textId="77777777" w:rsidR="00357D47" w:rsidRDefault="00357D47">
      <w:r>
        <w:continuationSeparator/>
      </w:r>
    </w:p>
  </w:footnote>
  <w:footnote w:id="1">
    <w:p w14:paraId="45BA56DF" w14:textId="77777777" w:rsidR="001051D0" w:rsidRDefault="001051D0" w:rsidP="004E21A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1051D0" w:rsidRDefault="001051D0" w:rsidP="004E21A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1051D0" w:rsidRDefault="001051D0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1051D0" w:rsidRDefault="001051D0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1051D0" w:rsidRDefault="001051D0" w:rsidP="004E21AA">
      <w:pPr>
        <w:pStyle w:val="Akapitzlist"/>
        <w:numPr>
          <w:ilvl w:val="0"/>
          <w:numId w:val="2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33A49720" w14:textId="77777777" w:rsidR="001051D0" w:rsidRPr="00C833B5" w:rsidRDefault="001051D0" w:rsidP="00C833B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4">
    <w:p w14:paraId="4C4662A4" w14:textId="77777777" w:rsidR="001051D0" w:rsidRDefault="001051D0" w:rsidP="00C833B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5">
    <w:p w14:paraId="43431A60" w14:textId="77777777" w:rsidR="001051D0" w:rsidRDefault="001051D0" w:rsidP="004E21A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57A4D4" w14:textId="77777777" w:rsidR="001051D0" w:rsidRDefault="001051D0" w:rsidP="004E21A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1051D0" w:rsidRPr="00DD7746" w:rsidRDefault="001051D0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1051D0" w:rsidRPr="00DD7746" w:rsidRDefault="001051D0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1051D0" w:rsidRPr="00DD7746" w:rsidRDefault="001051D0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1051D0" w:rsidRPr="00DD7746" w:rsidRDefault="001051D0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2B996E63" w:rsidR="001051D0" w:rsidRPr="00DD7746" w:rsidRDefault="001051D0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F6C0361" w:rsidR="001051D0" w:rsidRPr="00DD7746" w:rsidRDefault="001051D0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jednostką dominującą w rozumieniu art. 3 ust. 1 pkt 37 ustawy z dnia 29 wrześni</w:t>
      </w:r>
      <w:r>
        <w:rPr>
          <w:rFonts w:ascii="Arial Narrow" w:hAnsi="Arial Narrow" w:cs="Arial"/>
          <w:sz w:val="18"/>
          <w:szCs w:val="18"/>
        </w:rPr>
        <w:t xml:space="preserve">a 1994 r. </w:t>
      </w:r>
      <w:r>
        <w:rPr>
          <w:rFonts w:ascii="Arial Narrow" w:hAnsi="Arial Narrow" w:cs="Arial"/>
          <w:sz w:val="18"/>
          <w:szCs w:val="18"/>
        </w:rPr>
        <w:br/>
        <w:t>o rachunkowości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 xml:space="preserve">, poz. 120 i </w:t>
      </w:r>
      <w:r w:rsidRPr="00DD7746">
        <w:rPr>
          <w:rFonts w:ascii="Arial Narrow" w:hAnsi="Arial Narrow" w:cs="Arial"/>
          <w:sz w:val="18"/>
          <w:szCs w:val="18"/>
        </w:rPr>
        <w:t xml:space="preserve">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440F58" w14:textId="0CF4A079" w:rsidR="001051D0" w:rsidRDefault="001051D0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11">
    <w:p w14:paraId="41632447" w14:textId="307CACE0" w:rsidR="001051D0" w:rsidRDefault="001051D0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1051D0" w:rsidRDefault="001051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1051D0" w:rsidRDefault="00105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FC96B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C308B97E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27A086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4684B098"/>
    <w:name w:val="WW8Num2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B9DA5B8A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2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9D2688F"/>
    <w:multiLevelType w:val="multilevel"/>
    <w:tmpl w:val="BD1A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A686391"/>
    <w:multiLevelType w:val="hybridMultilevel"/>
    <w:tmpl w:val="C4C674BE"/>
    <w:lvl w:ilvl="0" w:tplc="FCA2628C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0E1601EB"/>
    <w:multiLevelType w:val="hybridMultilevel"/>
    <w:tmpl w:val="E5FEE880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C57D6"/>
    <w:multiLevelType w:val="hybridMultilevel"/>
    <w:tmpl w:val="AB92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364714"/>
    <w:multiLevelType w:val="hybridMultilevel"/>
    <w:tmpl w:val="2172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B0305B"/>
    <w:multiLevelType w:val="hybridMultilevel"/>
    <w:tmpl w:val="191C9122"/>
    <w:lvl w:ilvl="0" w:tplc="6A908E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58544F"/>
    <w:multiLevelType w:val="hybridMultilevel"/>
    <w:tmpl w:val="A3185254"/>
    <w:lvl w:ilvl="0" w:tplc="2B5E19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6357115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2C167C22"/>
    <w:multiLevelType w:val="multilevel"/>
    <w:tmpl w:val="CDA8340E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b w:val="0"/>
      </w:rPr>
    </w:lvl>
    <w:lvl w:ilvl="7">
      <w:start w:val="1"/>
      <w:numFmt w:val="decimal"/>
      <w:lvlText w:val="%8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F7858AF"/>
    <w:multiLevelType w:val="hybridMultilevel"/>
    <w:tmpl w:val="40B84898"/>
    <w:lvl w:ilvl="0" w:tplc="0A6A0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17F2068"/>
    <w:multiLevelType w:val="hybridMultilevel"/>
    <w:tmpl w:val="153CDFB8"/>
    <w:lvl w:ilvl="0" w:tplc="C0201EC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2A04FD"/>
    <w:multiLevelType w:val="hybridMultilevel"/>
    <w:tmpl w:val="7D7EF21E"/>
    <w:lvl w:ilvl="0" w:tplc="0A6A0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DB1B49"/>
    <w:multiLevelType w:val="multilevel"/>
    <w:tmpl w:val="DACA1E2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390BC7"/>
    <w:multiLevelType w:val="multilevel"/>
    <w:tmpl w:val="FC96B2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4D943AE"/>
    <w:multiLevelType w:val="hybridMultilevel"/>
    <w:tmpl w:val="3D206B66"/>
    <w:lvl w:ilvl="0" w:tplc="C3E00AAC">
      <w:start w:val="1"/>
      <w:numFmt w:val="lowerLetter"/>
      <w:lvlText w:val="%1)"/>
      <w:lvlJc w:val="left"/>
      <w:pPr>
        <w:ind w:left="1068" w:hanging="360"/>
      </w:pPr>
      <w:rPr>
        <w:rFonts w:ascii="Arial Narrow" w:eastAsia="Arial Unicode MS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4D7FBD"/>
    <w:multiLevelType w:val="hybridMultilevel"/>
    <w:tmpl w:val="146E1D52"/>
    <w:lvl w:ilvl="0" w:tplc="2D7EC1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62E1C96"/>
    <w:multiLevelType w:val="hybridMultilevel"/>
    <w:tmpl w:val="984AC910"/>
    <w:lvl w:ilvl="0" w:tplc="DC3EF07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3"/>
  </w:num>
  <w:num w:numId="3">
    <w:abstractNumId w:val="97"/>
  </w:num>
  <w:num w:numId="4">
    <w:abstractNumId w:val="74"/>
  </w:num>
  <w:num w:numId="5">
    <w:abstractNumId w:val="71"/>
  </w:num>
  <w:num w:numId="6">
    <w:abstractNumId w:val="114"/>
  </w:num>
  <w:num w:numId="7">
    <w:abstractNumId w:val="125"/>
  </w:num>
  <w:num w:numId="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89"/>
  </w:num>
  <w:num w:numId="1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2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0"/>
  </w:num>
  <w:num w:numId="21">
    <w:abstractNumId w:val="59"/>
  </w:num>
  <w:num w:numId="22">
    <w:abstractNumId w:val="90"/>
  </w:num>
  <w:num w:numId="23">
    <w:abstractNumId w:val="112"/>
  </w:num>
  <w:num w:numId="24">
    <w:abstractNumId w:val="151"/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8"/>
  </w:num>
  <w:num w:numId="27">
    <w:abstractNumId w:val="70"/>
  </w:num>
  <w:num w:numId="28">
    <w:abstractNumId w:val="127"/>
  </w:num>
  <w:num w:numId="29">
    <w:abstractNumId w:val="86"/>
  </w:num>
  <w:num w:numId="30">
    <w:abstractNumId w:val="157"/>
  </w:num>
  <w:num w:numId="31">
    <w:abstractNumId w:val="129"/>
  </w:num>
  <w:num w:numId="3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7"/>
  </w:num>
  <w:num w:numId="35">
    <w:abstractNumId w:val="104"/>
  </w:num>
  <w:num w:numId="36">
    <w:abstractNumId w:val="9"/>
  </w:num>
  <w:num w:numId="37">
    <w:abstractNumId w:val="81"/>
  </w:num>
  <w:num w:numId="38">
    <w:abstractNumId w:val="65"/>
  </w:num>
  <w:num w:numId="39">
    <w:abstractNumId w:val="1"/>
  </w:num>
  <w:num w:numId="40">
    <w:abstractNumId w:val="5"/>
  </w:num>
  <w:num w:numId="41">
    <w:abstractNumId w:val="17"/>
  </w:num>
  <w:num w:numId="42">
    <w:abstractNumId w:val="21"/>
  </w:num>
  <w:num w:numId="43">
    <w:abstractNumId w:val="22"/>
  </w:num>
  <w:num w:numId="44">
    <w:abstractNumId w:val="142"/>
  </w:num>
  <w:num w:numId="45">
    <w:abstractNumId w:val="162"/>
  </w:num>
  <w:num w:numId="46">
    <w:abstractNumId w:val="150"/>
  </w:num>
  <w:num w:numId="47">
    <w:abstractNumId w:val="93"/>
  </w:num>
  <w:num w:numId="48">
    <w:abstractNumId w:val="98"/>
  </w:num>
  <w:num w:numId="49">
    <w:abstractNumId w:val="121"/>
  </w:num>
  <w:num w:numId="50">
    <w:abstractNumId w:val="83"/>
  </w:num>
  <w:num w:numId="51">
    <w:abstractNumId w:val="139"/>
  </w:num>
  <w:num w:numId="52">
    <w:abstractNumId w:val="109"/>
  </w:num>
  <w:num w:numId="53">
    <w:abstractNumId w:val="62"/>
  </w:num>
  <w:num w:numId="54">
    <w:abstractNumId w:val="102"/>
  </w:num>
  <w:num w:numId="55">
    <w:abstractNumId w:val="130"/>
  </w:num>
  <w:num w:numId="56">
    <w:abstractNumId w:val="78"/>
  </w:num>
  <w:num w:numId="57">
    <w:abstractNumId w:val="91"/>
  </w:num>
  <w:num w:numId="58">
    <w:abstractNumId w:val="64"/>
  </w:num>
  <w:num w:numId="59">
    <w:abstractNumId w:val="63"/>
  </w:num>
  <w:num w:numId="60">
    <w:abstractNumId w:val="156"/>
  </w:num>
  <w:num w:numId="61">
    <w:abstractNumId w:val="82"/>
  </w:num>
  <w:num w:numId="62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1C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0DF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7C6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1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1DF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962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24B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1D0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428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78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28A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AA9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498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12A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E7FC1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32A"/>
    <w:rsid w:val="0031244A"/>
    <w:rsid w:val="00313A5F"/>
    <w:rsid w:val="00313C68"/>
    <w:rsid w:val="00313D47"/>
    <w:rsid w:val="00314553"/>
    <w:rsid w:val="003146F1"/>
    <w:rsid w:val="00314DD5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47"/>
    <w:rsid w:val="00357D66"/>
    <w:rsid w:val="00360AAE"/>
    <w:rsid w:val="00360B20"/>
    <w:rsid w:val="00360B84"/>
    <w:rsid w:val="00360BC6"/>
    <w:rsid w:val="00361259"/>
    <w:rsid w:val="003613CA"/>
    <w:rsid w:val="0036184C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3EC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5D4F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E03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48F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AA"/>
    <w:rsid w:val="004E2681"/>
    <w:rsid w:val="004E341F"/>
    <w:rsid w:val="004E375D"/>
    <w:rsid w:val="004E3949"/>
    <w:rsid w:val="004E3B74"/>
    <w:rsid w:val="004E43CC"/>
    <w:rsid w:val="004E4C3F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5FDE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4DBB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76D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36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AB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B0B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41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727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0F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0CB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001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849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A5B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0D0A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12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DE8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89F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833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A86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6F1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12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28F3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E2E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96"/>
    <w:rsid w:val="008C13D5"/>
    <w:rsid w:val="008C1C9E"/>
    <w:rsid w:val="008C25DE"/>
    <w:rsid w:val="008C26AF"/>
    <w:rsid w:val="008C29C8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DB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8A2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776"/>
    <w:rsid w:val="009B2B7A"/>
    <w:rsid w:val="009B2B82"/>
    <w:rsid w:val="009B306F"/>
    <w:rsid w:val="009B3634"/>
    <w:rsid w:val="009B3747"/>
    <w:rsid w:val="009B3B6B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1F2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6DAE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1BE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1AB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E99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326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0E8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A00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39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D90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59D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311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1D78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90D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BCA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1F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3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9A7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4DDC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6951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B67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88B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166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672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A4A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4"/>
      </w:numPr>
    </w:pPr>
  </w:style>
  <w:style w:type="numbering" w:customStyle="1" w:styleId="Styl5111">
    <w:name w:val="Styl5111"/>
    <w:uiPriority w:val="99"/>
    <w:rsid w:val="00532B37"/>
    <w:pPr>
      <w:numPr>
        <w:numId w:val="21"/>
      </w:numPr>
    </w:pPr>
  </w:style>
  <w:style w:type="numbering" w:customStyle="1" w:styleId="Styl1211">
    <w:name w:val="Styl1211"/>
    <w:rsid w:val="00532B37"/>
    <w:pPr>
      <w:numPr>
        <w:numId w:val="23"/>
      </w:numPr>
    </w:pPr>
  </w:style>
  <w:style w:type="numbering" w:customStyle="1" w:styleId="Styl313">
    <w:name w:val="Styl313"/>
    <w:rsid w:val="0058290C"/>
    <w:pPr>
      <w:numPr>
        <w:numId w:val="30"/>
      </w:numPr>
    </w:pPr>
  </w:style>
  <w:style w:type="numbering" w:customStyle="1" w:styleId="Styl512">
    <w:name w:val="Styl512"/>
    <w:uiPriority w:val="99"/>
    <w:rsid w:val="0058290C"/>
    <w:pPr>
      <w:numPr>
        <w:numId w:val="20"/>
      </w:numPr>
    </w:pPr>
  </w:style>
  <w:style w:type="numbering" w:customStyle="1" w:styleId="Styl123">
    <w:name w:val="Styl123"/>
    <w:rsid w:val="0058290C"/>
    <w:pPr>
      <w:numPr>
        <w:numId w:val="22"/>
      </w:numPr>
    </w:pPr>
  </w:style>
  <w:style w:type="numbering" w:customStyle="1" w:styleId="Styl113">
    <w:name w:val="Styl113"/>
    <w:rsid w:val="0058290C"/>
    <w:pPr>
      <w:numPr>
        <w:numId w:val="29"/>
      </w:numPr>
    </w:pPr>
  </w:style>
  <w:style w:type="numbering" w:customStyle="1" w:styleId="Styl33">
    <w:name w:val="Styl33"/>
    <w:rsid w:val="0058290C"/>
    <w:pPr>
      <w:numPr>
        <w:numId w:val="26"/>
      </w:numPr>
    </w:pPr>
  </w:style>
  <w:style w:type="numbering" w:customStyle="1" w:styleId="Styl52">
    <w:name w:val="Styl52"/>
    <w:uiPriority w:val="99"/>
    <w:rsid w:val="0058290C"/>
    <w:pPr>
      <w:numPr>
        <w:numId w:val="27"/>
      </w:numPr>
    </w:pPr>
  </w:style>
  <w:style w:type="numbering" w:customStyle="1" w:styleId="Styl13">
    <w:name w:val="Styl13"/>
    <w:qFormat/>
    <w:rsid w:val="0058290C"/>
    <w:pPr>
      <w:numPr>
        <w:numId w:val="28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1"/>
      </w:numPr>
    </w:pPr>
  </w:style>
  <w:style w:type="paragraph" w:styleId="Tekstblokowy">
    <w:name w:val="Block Text"/>
    <w:basedOn w:val="Normalny"/>
    <w:semiHidden/>
    <w:rsid w:val="005C4B0B"/>
    <w:pPr>
      <w:overflowPunct w:val="0"/>
      <w:autoSpaceDE w:val="0"/>
      <w:autoSpaceDN w:val="0"/>
      <w:adjustRightInd w:val="0"/>
      <w:ind w:left="308" w:right="758" w:firstLine="0"/>
      <w:jc w:val="left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2B4D-834B-4DCF-9BF2-3009269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3927</Words>
  <Characters>23566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27439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3</cp:revision>
  <cp:lastPrinted>2024-03-15T11:16:00Z</cp:lastPrinted>
  <dcterms:created xsi:type="dcterms:W3CDTF">2024-05-16T12:09:00Z</dcterms:created>
  <dcterms:modified xsi:type="dcterms:W3CDTF">2024-05-16T12:14:00Z</dcterms:modified>
</cp:coreProperties>
</file>