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1BE1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2F854354" wp14:editId="2674C1D0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683C094C" wp14:editId="623DA66A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61C7" w14:textId="77777777" w:rsidR="00317629" w:rsidRDefault="00317629"/>
    <w:p w14:paraId="4E12FC88" w14:textId="151E1AB1" w:rsidR="00F17795" w:rsidRDefault="00F17795" w:rsidP="00F1779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Milicz, dn. </w:t>
      </w:r>
      <w:r w:rsidR="00224761">
        <w:rPr>
          <w:rFonts w:ascii="Arial" w:hAnsi="Arial" w:cs="Arial"/>
          <w:b/>
          <w:bCs/>
        </w:rPr>
        <w:t>31.05.</w:t>
      </w:r>
      <w:r>
        <w:rPr>
          <w:rFonts w:ascii="Arial" w:hAnsi="Arial" w:cs="Arial"/>
          <w:b/>
          <w:bCs/>
        </w:rPr>
        <w:t>202</w:t>
      </w:r>
      <w:r w:rsidR="0022476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r.</w:t>
      </w:r>
    </w:p>
    <w:p w14:paraId="395D3361" w14:textId="77777777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69833EB4" w14:textId="0885070D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726C3F35" w14:textId="3DC1CB04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4E962E8C" w14:textId="77777777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325BEA4C" w14:textId="4788E342" w:rsidR="00F17795" w:rsidRDefault="00F17795" w:rsidP="00F17795">
      <w:pPr>
        <w:jc w:val="center"/>
        <w:rPr>
          <w:rFonts w:ascii="Arial" w:hAnsi="Arial" w:cs="Arial"/>
          <w:b/>
          <w:bCs/>
        </w:rPr>
      </w:pPr>
      <w:r w:rsidRPr="00F17795">
        <w:rPr>
          <w:rFonts w:ascii="Arial" w:hAnsi="Arial" w:cs="Arial"/>
          <w:b/>
          <w:bCs/>
        </w:rPr>
        <w:t>ZMIANA TREŚCI SWZ</w:t>
      </w:r>
    </w:p>
    <w:p w14:paraId="6640E5AD" w14:textId="77777777" w:rsidR="00F17795" w:rsidRP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52821D5E" w14:textId="77777777" w:rsidR="00224761" w:rsidRPr="00B83CBB" w:rsidRDefault="00F17795" w:rsidP="00224761">
      <w:pPr>
        <w:spacing w:after="200" w:line="312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l-PL"/>
        </w:rPr>
      </w:pPr>
      <w:r w:rsidRPr="00F17795">
        <w:rPr>
          <w:rFonts w:ascii="Arial" w:hAnsi="Arial" w:cs="Arial"/>
        </w:rPr>
        <w:t>Dotyczy postępowania o udzielenie zamówienia publicznego pn.:</w:t>
      </w:r>
      <w:r>
        <w:rPr>
          <w:rFonts w:ascii="Arial" w:hAnsi="Arial" w:cs="Arial"/>
        </w:rPr>
        <w:t xml:space="preserve"> </w:t>
      </w:r>
      <w:bookmarkStart w:id="0" w:name="_Hlk125370981"/>
    </w:p>
    <w:p w14:paraId="4BB6AF42" w14:textId="7074D8FD" w:rsidR="00F17795" w:rsidRPr="00224761" w:rsidRDefault="00224761" w:rsidP="00224761">
      <w:pPr>
        <w:spacing w:after="200" w:line="312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24761">
        <w:rPr>
          <w:rFonts w:ascii="Arial" w:eastAsia="Times New Roman" w:hAnsi="Arial" w:cs="Arial"/>
          <w:b/>
          <w:color w:val="000000"/>
          <w:lang w:eastAsia="pl-PL"/>
        </w:rPr>
        <w:t>„Sukcesywna dostawa wraz z rozładunkiem materiałów budowlanych, w tym kostki brukowej, krawężników oraz kruszywa łamanego".</w:t>
      </w:r>
      <w:bookmarkEnd w:id="0"/>
      <w:r w:rsidRPr="0022476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F17795" w:rsidRPr="00224761">
        <w:rPr>
          <w:rFonts w:ascii="Arial" w:hAnsi="Arial" w:cs="Arial"/>
        </w:rPr>
        <w:t>Nr postępowania: ZP-</w:t>
      </w:r>
      <w:r w:rsidRPr="00224761">
        <w:rPr>
          <w:rFonts w:ascii="Arial" w:hAnsi="Arial" w:cs="Arial"/>
        </w:rPr>
        <w:t>8</w:t>
      </w:r>
      <w:r w:rsidR="00F17795" w:rsidRPr="00224761">
        <w:rPr>
          <w:rFonts w:ascii="Arial" w:hAnsi="Arial" w:cs="Arial"/>
        </w:rPr>
        <w:t>/</w:t>
      </w:r>
      <w:r w:rsidRPr="00224761">
        <w:rPr>
          <w:rFonts w:ascii="Arial" w:hAnsi="Arial" w:cs="Arial"/>
        </w:rPr>
        <w:t>TP</w:t>
      </w:r>
      <w:r>
        <w:rPr>
          <w:rFonts w:ascii="Arial" w:hAnsi="Arial" w:cs="Arial"/>
        </w:rPr>
        <w:t>/</w:t>
      </w:r>
      <w:r w:rsidR="00F17795" w:rsidRPr="00224761">
        <w:rPr>
          <w:rFonts w:ascii="Arial" w:hAnsi="Arial" w:cs="Arial"/>
        </w:rPr>
        <w:t>PGK/202</w:t>
      </w:r>
      <w:r w:rsidRPr="00224761">
        <w:rPr>
          <w:rFonts w:ascii="Arial" w:hAnsi="Arial" w:cs="Arial"/>
        </w:rPr>
        <w:t>3</w:t>
      </w:r>
      <w:r w:rsidR="00F17795" w:rsidRPr="00224761">
        <w:rPr>
          <w:rFonts w:ascii="Arial" w:hAnsi="Arial" w:cs="Arial"/>
        </w:rPr>
        <w:t>.</w:t>
      </w:r>
    </w:p>
    <w:p w14:paraId="50CA0896" w14:textId="77777777" w:rsidR="00F17795" w:rsidRDefault="00F17795" w:rsidP="00F1779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4A4AFB9" w14:textId="6749C9F8" w:rsidR="00F17795" w:rsidRPr="00F17795" w:rsidRDefault="00F17795" w:rsidP="00F17795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>Zamawiający na podstawie art. 286 ust. 1 ustaw</w:t>
      </w:r>
      <w:r>
        <w:rPr>
          <w:rFonts w:ascii="Arial" w:hAnsi="Arial" w:cs="Arial"/>
        </w:rPr>
        <w:t xml:space="preserve"> </w:t>
      </w:r>
      <w:r w:rsidRPr="00F17795">
        <w:rPr>
          <w:rFonts w:ascii="Arial" w:hAnsi="Arial" w:cs="Arial"/>
        </w:rPr>
        <w:t>z dnia 11 września 2019 r. Prawo zamówień</w:t>
      </w:r>
    </w:p>
    <w:p w14:paraId="73BCDD5E" w14:textId="76421226" w:rsidR="007C378F" w:rsidRDefault="00F17795" w:rsidP="00224761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 xml:space="preserve">publicznych (tj. Dz.U. z 2021 poz. 1129 ze zm.), </w:t>
      </w:r>
      <w:r w:rsidR="002F3195">
        <w:rPr>
          <w:rFonts w:ascii="Arial" w:hAnsi="Arial" w:cs="Arial"/>
        </w:rPr>
        <w:t>i</w:t>
      </w:r>
      <w:r w:rsidR="00224761">
        <w:rPr>
          <w:rFonts w:ascii="Arial" w:hAnsi="Arial" w:cs="Arial"/>
        </w:rPr>
        <w:t xml:space="preserve">nformuje </w:t>
      </w:r>
      <w:r w:rsidR="002F3195">
        <w:rPr>
          <w:rFonts w:ascii="Arial" w:hAnsi="Arial" w:cs="Arial"/>
        </w:rPr>
        <w:t>o zmianie</w:t>
      </w:r>
      <w:r w:rsidR="00224761">
        <w:rPr>
          <w:rFonts w:ascii="Arial" w:hAnsi="Arial" w:cs="Arial"/>
        </w:rPr>
        <w:t xml:space="preserve"> SWZ w zakresie rozdziału IV OPIS PRZEDMIOTU ZAMÓWIENIA w następujący sposób:</w:t>
      </w:r>
    </w:p>
    <w:p w14:paraId="43CA68CA" w14:textId="77777777" w:rsidR="002F3195" w:rsidRDefault="002F3195" w:rsidP="00224761">
      <w:pPr>
        <w:spacing w:after="0" w:line="360" w:lineRule="auto"/>
        <w:jc w:val="both"/>
        <w:rPr>
          <w:rFonts w:ascii="Arial" w:hAnsi="Arial" w:cs="Arial"/>
        </w:rPr>
      </w:pPr>
    </w:p>
    <w:p w14:paraId="230CFA7A" w14:textId="5FBF2A66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Przed zmianą:</w:t>
      </w:r>
    </w:p>
    <w:p w14:paraId="43F1DC1C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DOSTAWA KOSTKI, KRAWĘŻNIKÓW I OBRZEŻY BETONOWYCH</w:t>
      </w:r>
    </w:p>
    <w:p w14:paraId="3095E415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 xml:space="preserve">1) Krawężniki drogowe betonowe proste 15x30x100 cm w kolorze szarym – 204 </w:t>
      </w:r>
      <w:proofErr w:type="spellStart"/>
      <w:r w:rsidRPr="00224761">
        <w:rPr>
          <w:rFonts w:ascii="Arial" w:hAnsi="Arial" w:cs="Arial"/>
        </w:rPr>
        <w:t>mb</w:t>
      </w:r>
      <w:proofErr w:type="spellEnd"/>
    </w:p>
    <w:p w14:paraId="015BBF2B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 xml:space="preserve">2) Krawężniki drogowe betonowe proste 15x22x100 cm w kolorze szarym – 1367 </w:t>
      </w:r>
      <w:proofErr w:type="spellStart"/>
      <w:r w:rsidRPr="00224761">
        <w:rPr>
          <w:rFonts w:ascii="Arial" w:hAnsi="Arial" w:cs="Arial"/>
        </w:rPr>
        <w:t>mb</w:t>
      </w:r>
      <w:proofErr w:type="spellEnd"/>
    </w:p>
    <w:p w14:paraId="37C17750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 xml:space="preserve">3) Krawężniki drogowe betonowe skośne 15x22-30x100 w kolorze szarym (prawe)– 6 </w:t>
      </w:r>
      <w:proofErr w:type="spellStart"/>
      <w:r w:rsidRPr="00224761">
        <w:rPr>
          <w:rFonts w:ascii="Arial" w:hAnsi="Arial" w:cs="Arial"/>
        </w:rPr>
        <w:t>mb</w:t>
      </w:r>
      <w:proofErr w:type="spellEnd"/>
    </w:p>
    <w:p w14:paraId="140B15BA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 xml:space="preserve">4) Krawężniki drogowe betonowe skośne 15x22-30x100 w kolorze szarym (lewe)– 6 </w:t>
      </w:r>
      <w:proofErr w:type="spellStart"/>
      <w:r w:rsidRPr="00224761">
        <w:rPr>
          <w:rFonts w:ascii="Arial" w:hAnsi="Arial" w:cs="Arial"/>
        </w:rPr>
        <w:t>mb</w:t>
      </w:r>
      <w:proofErr w:type="spellEnd"/>
    </w:p>
    <w:p w14:paraId="084D4176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 xml:space="preserve">5) Krawężniki betonowe łukowe 15 cm R8 w kolorze szarym – 50 </w:t>
      </w:r>
      <w:proofErr w:type="spellStart"/>
      <w:r w:rsidRPr="00224761">
        <w:rPr>
          <w:rFonts w:ascii="Arial" w:hAnsi="Arial" w:cs="Arial"/>
        </w:rPr>
        <w:t>mb</w:t>
      </w:r>
      <w:proofErr w:type="spellEnd"/>
    </w:p>
    <w:p w14:paraId="16D50AE2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 xml:space="preserve">6) Obrzeża betonowe 30x8x100 cm w kolorze szarym – 1187 </w:t>
      </w:r>
      <w:proofErr w:type="spellStart"/>
      <w:r w:rsidRPr="00224761">
        <w:rPr>
          <w:rFonts w:ascii="Arial" w:hAnsi="Arial" w:cs="Arial"/>
        </w:rPr>
        <w:t>mb</w:t>
      </w:r>
      <w:proofErr w:type="spellEnd"/>
    </w:p>
    <w:p w14:paraId="060F50BA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7) Kostka brukowa betonowa typu Holland o grubości 8cm w kolorze grafit, połówki z fazą – 8,72 m2</w:t>
      </w:r>
    </w:p>
    <w:p w14:paraId="1498B422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8) Kostka brukowa betonowa typu Holland o grubości 8cm w kolorze grafit, do ręcznego układania z fazą ) – 673 m2</w:t>
      </w:r>
    </w:p>
    <w:p w14:paraId="4143378C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9) Kostka brukowa betonowa typu Holland o grubości 8cm w kolorze szarym, połówki z fazą ) – 140 m2</w:t>
      </w:r>
    </w:p>
    <w:p w14:paraId="4AB6BC5E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lastRenderedPageBreak/>
        <w:t>10) Kostka brukowa betonowa typu Holland o grubości 8cm w kolorze szara, do maszynowego układania z fazą ) – 4602</w:t>
      </w:r>
    </w:p>
    <w:p w14:paraId="5F653910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m2</w:t>
      </w:r>
    </w:p>
    <w:p w14:paraId="494B0FA0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 xml:space="preserve">11) Kostka brukowa o trapezowym kształcie do obrabiania studni kanalizacyjnych typu </w:t>
      </w:r>
      <w:proofErr w:type="spellStart"/>
      <w:r w:rsidRPr="00224761">
        <w:rPr>
          <w:rFonts w:ascii="Arial" w:hAnsi="Arial" w:cs="Arial"/>
        </w:rPr>
        <w:t>Picolo</w:t>
      </w:r>
      <w:proofErr w:type="spellEnd"/>
    </w:p>
    <w:p w14:paraId="5FA34DC8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o grubość kostki 6 cm w kolorze szarym – 2 palety</w:t>
      </w:r>
    </w:p>
    <w:p w14:paraId="16EBD7A3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12) Pierścień wyrównawczy fi 800 mm o wysokość 60 mm np. ZPB Kaczmarek – 10 szt.</w:t>
      </w:r>
    </w:p>
    <w:p w14:paraId="70BC43DB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13) Pierścień wyrównawczy fi 800 mm o wysokość 80 mm np. ZPB Kaczmarek – 10 szt.</w:t>
      </w:r>
    </w:p>
    <w:p w14:paraId="018418E1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</w:rPr>
      </w:pPr>
      <w:r w:rsidRPr="00224761">
        <w:rPr>
          <w:rFonts w:ascii="Arial" w:hAnsi="Arial" w:cs="Arial"/>
        </w:rPr>
        <w:t>14) Pierścień wyrównawczy fi 800 mm o wysokość 100 mm np. ZPB Kaczmarek – 12 sz.</w:t>
      </w:r>
    </w:p>
    <w:p w14:paraId="43BB2E01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Po zmianie:</w:t>
      </w:r>
    </w:p>
    <w:p w14:paraId="7EE0B407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DOSTAWA KOSTKI, KRAWĘŻNIKÓW I OBRZEŻY BETONOWYCH</w:t>
      </w:r>
    </w:p>
    <w:p w14:paraId="0D6769C8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 xml:space="preserve">1) Krawężniki drogowe betonowe proste 15x30x100 cm w kolorze szarym – 204 </w:t>
      </w:r>
      <w:proofErr w:type="spellStart"/>
      <w:r w:rsidRPr="00224761">
        <w:rPr>
          <w:rFonts w:ascii="Arial" w:hAnsi="Arial" w:cs="Arial"/>
          <w:b/>
          <w:bCs/>
        </w:rPr>
        <w:t>mb</w:t>
      </w:r>
      <w:proofErr w:type="spellEnd"/>
    </w:p>
    <w:p w14:paraId="5351CD3C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Ogłoszenie nr z dnia</w:t>
      </w:r>
    </w:p>
    <w:p w14:paraId="043B5DC1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Biuletyn Zamówień Publicznych Ogłoszenie o zmianie ogłoszenia - -</w:t>
      </w:r>
    </w:p>
    <w:p w14:paraId="74885840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 xml:space="preserve">2) Krawężniki drogowe betonowe proste 15x22x100 cm w kolorze szarym – 1367 </w:t>
      </w:r>
      <w:proofErr w:type="spellStart"/>
      <w:r w:rsidRPr="00224761">
        <w:rPr>
          <w:rFonts w:ascii="Arial" w:hAnsi="Arial" w:cs="Arial"/>
          <w:b/>
          <w:bCs/>
        </w:rPr>
        <w:t>mb</w:t>
      </w:r>
      <w:proofErr w:type="spellEnd"/>
    </w:p>
    <w:p w14:paraId="2DAE96B9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 xml:space="preserve">3) Krawężniki drogowe betonowe skośne 15x22-30x100 w kolorze szarym (prawe)– 6 </w:t>
      </w:r>
      <w:proofErr w:type="spellStart"/>
      <w:r w:rsidRPr="00224761">
        <w:rPr>
          <w:rFonts w:ascii="Arial" w:hAnsi="Arial" w:cs="Arial"/>
          <w:b/>
          <w:bCs/>
        </w:rPr>
        <w:t>mb</w:t>
      </w:r>
      <w:proofErr w:type="spellEnd"/>
    </w:p>
    <w:p w14:paraId="1DD8FA45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 xml:space="preserve">4) Krawężniki drogowe betonowe skośne 15x22-30x100 w kolorze szarym (lewe)– 6 </w:t>
      </w:r>
      <w:proofErr w:type="spellStart"/>
      <w:r w:rsidRPr="00224761">
        <w:rPr>
          <w:rFonts w:ascii="Arial" w:hAnsi="Arial" w:cs="Arial"/>
          <w:b/>
          <w:bCs/>
        </w:rPr>
        <w:t>mb</w:t>
      </w:r>
      <w:proofErr w:type="spellEnd"/>
    </w:p>
    <w:p w14:paraId="2805F259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 xml:space="preserve">5) Krawężniki betonowe łukowe 15 cm R8 w kolorze szarym – 50 </w:t>
      </w:r>
      <w:proofErr w:type="spellStart"/>
      <w:r w:rsidRPr="00224761">
        <w:rPr>
          <w:rFonts w:ascii="Arial" w:hAnsi="Arial" w:cs="Arial"/>
          <w:b/>
          <w:bCs/>
        </w:rPr>
        <w:t>mb</w:t>
      </w:r>
      <w:proofErr w:type="spellEnd"/>
    </w:p>
    <w:p w14:paraId="072F0C8A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 xml:space="preserve">6) Obrzeża betonowe 30x8x100 cm w kolorze szarym – 1187 </w:t>
      </w:r>
      <w:proofErr w:type="spellStart"/>
      <w:r w:rsidRPr="00224761">
        <w:rPr>
          <w:rFonts w:ascii="Arial" w:hAnsi="Arial" w:cs="Arial"/>
          <w:b/>
          <w:bCs/>
        </w:rPr>
        <w:t>mb</w:t>
      </w:r>
      <w:proofErr w:type="spellEnd"/>
    </w:p>
    <w:p w14:paraId="3300B332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7) Kostka brukowa betonowa typu Holland o grubości 8cm w kolorze grafit, połówki z fazą – 8,72 m2</w:t>
      </w:r>
    </w:p>
    <w:p w14:paraId="3CE74D52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8) Kostka brukowa betonowa typu Holland o grubości 8cm w kolorze grafit, do ręcznego układania z fazą ) – 673 m2</w:t>
      </w:r>
    </w:p>
    <w:p w14:paraId="108E198F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9) Kostka brukowa betonowa typu Holland o grubości 8cm w kolorze szarym, połówki z fazą ) – 140 m2</w:t>
      </w:r>
    </w:p>
    <w:p w14:paraId="36774377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10) Kostka brukowa betonowa typu Holland o grubości 8cm w kolorze szara, do maszynowego układania z fazą ) – 4602</w:t>
      </w:r>
    </w:p>
    <w:p w14:paraId="1863EEC5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m2</w:t>
      </w:r>
    </w:p>
    <w:p w14:paraId="3EBBF703" w14:textId="09730730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 xml:space="preserve">11) Kostka brukowa o trapezowym kształcie do obrabiania studni kanalizacyjnych typu </w:t>
      </w:r>
      <w:proofErr w:type="spellStart"/>
      <w:r w:rsidRPr="00224761">
        <w:rPr>
          <w:rFonts w:ascii="Arial" w:hAnsi="Arial" w:cs="Arial"/>
          <w:b/>
          <w:bCs/>
        </w:rPr>
        <w:t>Picolo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224761">
        <w:rPr>
          <w:rFonts w:ascii="Arial" w:hAnsi="Arial" w:cs="Arial"/>
          <w:b/>
          <w:bCs/>
        </w:rPr>
        <w:t>o grubość kostki 6 cm w kolorze szarym – 2 palety</w:t>
      </w:r>
    </w:p>
    <w:p w14:paraId="4BFFFAE4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12) Pierścień wyrównawczy fi 800 mm o wysokość 60 mm – 10 szt.</w:t>
      </w:r>
    </w:p>
    <w:p w14:paraId="3648DDA3" w14:textId="77777777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13) Pierścień wyrównawczy fi 800 mm o wysokość 80 mm – 10 szt.</w:t>
      </w:r>
    </w:p>
    <w:p w14:paraId="783DCF3C" w14:textId="246B83C5" w:rsidR="00224761" w:rsidRPr="00224761" w:rsidRDefault="00224761" w:rsidP="0022476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24761">
        <w:rPr>
          <w:rFonts w:ascii="Arial" w:hAnsi="Arial" w:cs="Arial"/>
          <w:b/>
          <w:bCs/>
        </w:rPr>
        <w:t>14) Pierścień wyrównawczy fi 800 mm o wysokość 100 mm – 12 sz.</w:t>
      </w:r>
    </w:p>
    <w:sectPr w:rsidR="00224761" w:rsidRPr="00224761" w:rsidSect="008B0D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9BF2" w14:textId="77777777" w:rsidR="003E23C0" w:rsidRDefault="003E23C0" w:rsidP="00AA5651">
      <w:pPr>
        <w:spacing w:after="0" w:line="240" w:lineRule="auto"/>
      </w:pPr>
      <w:r>
        <w:separator/>
      </w:r>
    </w:p>
  </w:endnote>
  <w:endnote w:type="continuationSeparator" w:id="0">
    <w:p w14:paraId="62B4E94E" w14:textId="77777777" w:rsidR="003E23C0" w:rsidRDefault="003E23C0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B556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8A62BA" wp14:editId="48FA337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9EE0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C86E47" wp14:editId="5E3B433A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3F31" w14:textId="77777777" w:rsidR="003E23C0" w:rsidRDefault="003E23C0" w:rsidP="00AA5651">
      <w:pPr>
        <w:spacing w:after="0" w:line="240" w:lineRule="auto"/>
      </w:pPr>
      <w:r>
        <w:separator/>
      </w:r>
    </w:p>
  </w:footnote>
  <w:footnote w:type="continuationSeparator" w:id="0">
    <w:p w14:paraId="3B161937" w14:textId="77777777" w:rsidR="003E23C0" w:rsidRDefault="003E23C0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530C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D84BE0" wp14:editId="46E3A0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BA33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62BE9" wp14:editId="391F59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95"/>
    <w:rsid w:val="00157E37"/>
    <w:rsid w:val="00224761"/>
    <w:rsid w:val="002434BA"/>
    <w:rsid w:val="002F3195"/>
    <w:rsid w:val="00317629"/>
    <w:rsid w:val="003237E4"/>
    <w:rsid w:val="003C7CD0"/>
    <w:rsid w:val="003E23C0"/>
    <w:rsid w:val="0048445E"/>
    <w:rsid w:val="00744674"/>
    <w:rsid w:val="007C378F"/>
    <w:rsid w:val="007D1800"/>
    <w:rsid w:val="007E722B"/>
    <w:rsid w:val="00885AAD"/>
    <w:rsid w:val="008B0D04"/>
    <w:rsid w:val="00983DB3"/>
    <w:rsid w:val="00985EE7"/>
    <w:rsid w:val="009E42A5"/>
    <w:rsid w:val="00AA5651"/>
    <w:rsid w:val="00B230F9"/>
    <w:rsid w:val="00B274FE"/>
    <w:rsid w:val="00DA2707"/>
    <w:rsid w:val="00E8599B"/>
    <w:rsid w:val="00F17795"/>
    <w:rsid w:val="00F46FE0"/>
    <w:rsid w:val="00FB2FCE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FD2B4"/>
  <w15:chartTrackingRefBased/>
  <w15:docId w15:val="{33E9E2FE-AC7C-4CDE-9B02-7EBD81F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Poprawka">
    <w:name w:val="Revision"/>
    <w:hidden/>
    <w:uiPriority w:val="99"/>
    <w:semiHidden/>
    <w:rsid w:val="00DA2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7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3</cp:revision>
  <dcterms:created xsi:type="dcterms:W3CDTF">2023-05-31T07:12:00Z</dcterms:created>
  <dcterms:modified xsi:type="dcterms:W3CDTF">2023-05-31T07:16:00Z</dcterms:modified>
</cp:coreProperties>
</file>