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9D186" w14:textId="31A7E6AB" w:rsidR="002958F6" w:rsidRPr="000E4C8F" w:rsidRDefault="00804AE5" w:rsidP="00767253">
      <w:pPr>
        <w:spacing w:after="120" w:line="360" w:lineRule="auto"/>
        <w:jc w:val="right"/>
        <w:rPr>
          <w:rFonts w:ascii="Arial" w:eastAsia="Arial" w:hAnsi="Arial" w:cs="Arial"/>
          <w:b/>
          <w:bCs/>
        </w:rPr>
      </w:pPr>
      <w:r w:rsidRPr="000E4C8F">
        <w:rPr>
          <w:rFonts w:ascii="Arial" w:hAnsi="Arial" w:cs="Arial"/>
          <w:b/>
          <w:bCs/>
        </w:rPr>
        <w:t>Egz. nr ……..</w:t>
      </w:r>
    </w:p>
    <w:p w14:paraId="2D27B156" w14:textId="77777777" w:rsidR="002958F6" w:rsidRPr="000E4C8F" w:rsidRDefault="00804AE5" w:rsidP="00767253">
      <w:pPr>
        <w:spacing w:after="120" w:line="360" w:lineRule="auto"/>
        <w:jc w:val="center"/>
        <w:rPr>
          <w:rFonts w:ascii="Arial" w:hAnsi="Arial" w:cs="Arial"/>
          <w:b/>
          <w:bCs/>
          <w:spacing w:val="40"/>
        </w:rPr>
      </w:pPr>
      <w:r w:rsidRPr="000E4C8F">
        <w:rPr>
          <w:rFonts w:ascii="Arial" w:hAnsi="Arial" w:cs="Arial"/>
          <w:b/>
          <w:bCs/>
          <w:spacing w:val="40"/>
        </w:rPr>
        <w:t>UMOWA(Projekt)</w:t>
      </w:r>
    </w:p>
    <w:p w14:paraId="139138DC" w14:textId="77777777" w:rsidR="002958F6" w:rsidRPr="000E4C8F" w:rsidRDefault="00804AE5" w:rsidP="00767253">
      <w:pPr>
        <w:spacing w:after="120"/>
        <w:rPr>
          <w:rFonts w:ascii="Arial" w:hAnsi="Arial" w:cs="Arial"/>
        </w:rPr>
      </w:pPr>
      <w:r w:rsidRPr="000E4C8F">
        <w:rPr>
          <w:rFonts w:ascii="Arial" w:hAnsi="Arial" w:cs="Arial"/>
        </w:rPr>
        <w:t>Zawarta w dniu …………………. w Świętoszowie pomiędzy:</w:t>
      </w:r>
    </w:p>
    <w:p w14:paraId="453F0B0A" w14:textId="77777777" w:rsidR="002958F6" w:rsidRPr="000E4C8F" w:rsidRDefault="00804AE5" w:rsidP="00767253">
      <w:pPr>
        <w:spacing w:after="120"/>
        <w:jc w:val="both"/>
        <w:rPr>
          <w:rFonts w:ascii="Arial" w:hAnsi="Arial" w:cs="Arial"/>
        </w:rPr>
      </w:pPr>
      <w:r w:rsidRPr="000E4C8F">
        <w:rPr>
          <w:rFonts w:ascii="Arial" w:hAnsi="Arial" w:cs="Arial"/>
          <w:b/>
          <w:bCs/>
        </w:rPr>
        <w:t>Skarbem Państwa– 43 WOJSKOWY</w:t>
      </w:r>
      <w:r w:rsidR="005928C4" w:rsidRPr="000E4C8F">
        <w:rPr>
          <w:rFonts w:ascii="Arial" w:hAnsi="Arial" w:cs="Arial"/>
          <w:b/>
          <w:bCs/>
        </w:rPr>
        <w:t>M</w:t>
      </w:r>
      <w:r w:rsidRPr="000E4C8F">
        <w:rPr>
          <w:rFonts w:ascii="Arial" w:hAnsi="Arial" w:cs="Arial"/>
          <w:b/>
          <w:bCs/>
        </w:rPr>
        <w:t xml:space="preserve"> ODDZIAŁ</w:t>
      </w:r>
      <w:r w:rsidR="005928C4" w:rsidRPr="000E4C8F">
        <w:rPr>
          <w:rFonts w:ascii="Arial" w:hAnsi="Arial" w:cs="Arial"/>
          <w:b/>
          <w:bCs/>
        </w:rPr>
        <w:t>EM</w:t>
      </w:r>
      <w:r w:rsidRPr="000E4C8F">
        <w:rPr>
          <w:rFonts w:ascii="Arial" w:hAnsi="Arial" w:cs="Arial"/>
          <w:b/>
          <w:bCs/>
        </w:rPr>
        <w:t xml:space="preserve"> GOSPODARCZY</w:t>
      </w:r>
      <w:r w:rsidR="005928C4" w:rsidRPr="000E4C8F">
        <w:rPr>
          <w:rFonts w:ascii="Arial" w:hAnsi="Arial" w:cs="Arial"/>
          <w:b/>
          <w:bCs/>
        </w:rPr>
        <w:t>M</w:t>
      </w:r>
    </w:p>
    <w:p w14:paraId="1E97648A" w14:textId="77777777" w:rsidR="002958F6" w:rsidRPr="000E4C8F" w:rsidRDefault="00804AE5" w:rsidP="00767253">
      <w:pPr>
        <w:spacing w:after="120"/>
        <w:jc w:val="both"/>
        <w:rPr>
          <w:rFonts w:ascii="Arial" w:hAnsi="Arial" w:cs="Arial"/>
          <w:b/>
          <w:bCs/>
        </w:rPr>
      </w:pPr>
      <w:r w:rsidRPr="000E4C8F">
        <w:rPr>
          <w:rFonts w:ascii="Arial" w:hAnsi="Arial" w:cs="Arial"/>
          <w:b/>
          <w:bCs/>
        </w:rPr>
        <w:t xml:space="preserve">ul. Saperska 2, 59-726 Świętoszów, </w:t>
      </w:r>
    </w:p>
    <w:p w14:paraId="30F8B6CF" w14:textId="77777777" w:rsidR="002958F6" w:rsidRPr="000E4C8F" w:rsidRDefault="00804AE5" w:rsidP="00767253">
      <w:pPr>
        <w:spacing w:after="120"/>
        <w:jc w:val="both"/>
        <w:rPr>
          <w:rFonts w:ascii="Arial" w:hAnsi="Arial" w:cs="Arial"/>
          <w:b/>
          <w:bCs/>
        </w:rPr>
      </w:pPr>
      <w:r w:rsidRPr="000E4C8F">
        <w:rPr>
          <w:rFonts w:ascii="Arial" w:hAnsi="Arial" w:cs="Arial"/>
          <w:b/>
          <w:bCs/>
        </w:rPr>
        <w:t>NIP: 612-184-37-75    REGON: 021509084</w:t>
      </w:r>
    </w:p>
    <w:p w14:paraId="5089F146" w14:textId="77777777" w:rsidR="002958F6" w:rsidRPr="000E4C8F" w:rsidRDefault="00804AE5" w:rsidP="00767253">
      <w:pPr>
        <w:spacing w:after="120"/>
        <w:jc w:val="both"/>
        <w:rPr>
          <w:rFonts w:ascii="Arial" w:hAnsi="Arial" w:cs="Arial"/>
          <w:b/>
          <w:bCs/>
        </w:rPr>
      </w:pPr>
      <w:r w:rsidRPr="000E4C8F">
        <w:rPr>
          <w:rFonts w:ascii="Arial" w:hAnsi="Arial" w:cs="Arial"/>
        </w:rPr>
        <w:t xml:space="preserve">zwanym dalej: </w:t>
      </w:r>
      <w:r w:rsidRPr="000E4C8F">
        <w:rPr>
          <w:rFonts w:ascii="Arial" w:hAnsi="Arial" w:cs="Arial"/>
          <w:b/>
          <w:bCs/>
        </w:rPr>
        <w:t>Zamawiającym</w:t>
      </w:r>
    </w:p>
    <w:p w14:paraId="56F9EE9C" w14:textId="77777777" w:rsidR="002958F6" w:rsidRPr="000E4C8F" w:rsidRDefault="00804AE5" w:rsidP="00767253">
      <w:pPr>
        <w:spacing w:after="120"/>
        <w:jc w:val="both"/>
        <w:rPr>
          <w:rFonts w:ascii="Arial" w:hAnsi="Arial" w:cs="Arial"/>
        </w:rPr>
      </w:pPr>
      <w:r w:rsidRPr="000E4C8F">
        <w:rPr>
          <w:rFonts w:ascii="Arial" w:hAnsi="Arial" w:cs="Arial"/>
        </w:rPr>
        <w:t>reprezentowanym przez:</w:t>
      </w:r>
    </w:p>
    <w:p w14:paraId="4D43AAE4" w14:textId="7955F7DA" w:rsidR="002958F6" w:rsidRPr="000E4C8F" w:rsidRDefault="00804AE5" w:rsidP="00767253">
      <w:pPr>
        <w:tabs>
          <w:tab w:val="left" w:pos="2694"/>
          <w:tab w:val="left" w:pos="2977"/>
        </w:tabs>
        <w:spacing w:after="120"/>
        <w:jc w:val="both"/>
        <w:rPr>
          <w:rFonts w:ascii="Arial" w:hAnsi="Arial" w:cs="Arial"/>
          <w:b/>
          <w:bCs/>
        </w:rPr>
      </w:pPr>
      <w:r w:rsidRPr="000E4C8F">
        <w:rPr>
          <w:rFonts w:ascii="Arial" w:hAnsi="Arial" w:cs="Arial"/>
        </w:rPr>
        <w:t>………………………………………………….</w:t>
      </w:r>
      <w:r w:rsidRPr="000E4C8F">
        <w:rPr>
          <w:rFonts w:ascii="Arial" w:hAnsi="Arial" w:cs="Arial"/>
          <w:b/>
          <w:bCs/>
        </w:rPr>
        <w:t xml:space="preserve"> –   KOMENDANT 43 WOG</w:t>
      </w:r>
    </w:p>
    <w:p w14:paraId="37FFCCF6" w14:textId="77777777" w:rsidR="002958F6" w:rsidRPr="000E4C8F" w:rsidRDefault="005928C4" w:rsidP="00767253">
      <w:pPr>
        <w:spacing w:after="120"/>
        <w:jc w:val="both"/>
        <w:rPr>
          <w:rFonts w:ascii="Arial" w:hAnsi="Arial" w:cs="Arial"/>
        </w:rPr>
      </w:pPr>
      <w:r w:rsidRPr="000E4C8F">
        <w:rPr>
          <w:rFonts w:ascii="Arial" w:hAnsi="Arial" w:cs="Arial"/>
        </w:rPr>
        <w:t>a</w:t>
      </w:r>
    </w:p>
    <w:p w14:paraId="6B66D4ED" w14:textId="77777777" w:rsidR="005928C4" w:rsidRPr="00031BE3" w:rsidRDefault="005928C4" w:rsidP="00767253">
      <w:pPr>
        <w:spacing w:after="120"/>
        <w:jc w:val="both"/>
        <w:rPr>
          <w:rFonts w:ascii="Arial" w:eastAsia="Arial Unicode MS" w:hAnsi="Arial" w:cs="Arial"/>
          <w:color w:val="auto"/>
        </w:rPr>
      </w:pPr>
      <w:r w:rsidRPr="00031BE3">
        <w:rPr>
          <w:rFonts w:ascii="Arial" w:eastAsia="Arial Unicode MS" w:hAnsi="Arial" w:cs="Arial"/>
          <w:color w:val="auto"/>
        </w:rPr>
        <w:t>( w przypadku osób prawnych i spółek handlowych nieposiadających osobowości prawnej.)</w:t>
      </w:r>
    </w:p>
    <w:p w14:paraId="630386F3" w14:textId="77777777" w:rsidR="005928C4" w:rsidRPr="000E4C8F" w:rsidRDefault="005928C4" w:rsidP="00767253">
      <w:pPr>
        <w:spacing w:after="120"/>
        <w:jc w:val="both"/>
        <w:rPr>
          <w:rFonts w:ascii="Arial" w:eastAsia="Arial" w:hAnsi="Arial" w:cs="Arial"/>
        </w:rPr>
      </w:pPr>
      <w:r w:rsidRPr="000E4C8F">
        <w:rPr>
          <w:rFonts w:ascii="Arial" w:eastAsia="Arial Unicode MS" w:hAnsi="Arial" w:cs="Arial"/>
        </w:rPr>
        <w:t>……………………………………………………………………………………,……………………….z siedzibą w ……………………………………………………………, („wykonawca”) wpisaną d</w:t>
      </w:r>
      <w:bookmarkStart w:id="0" w:name="_GoBack"/>
      <w:bookmarkEnd w:id="0"/>
      <w:r w:rsidRPr="000E4C8F">
        <w:rPr>
          <w:rFonts w:ascii="Arial" w:eastAsia="Arial Unicode MS" w:hAnsi="Arial" w:cs="Arial"/>
        </w:rPr>
        <w:t>o rejestru przedsiębiorców Krajowego Rejestru Sądowego w Sądzie Rejonowym w ……………………………… pod numerem</w:t>
      </w:r>
      <w:r w:rsidRPr="000E4C8F">
        <w:rPr>
          <w:rFonts w:ascii="Arial" w:eastAsia="Arial" w:hAnsi="Arial" w:cs="Arial"/>
        </w:rPr>
        <w:t xml:space="preserve"> </w:t>
      </w:r>
      <w:r w:rsidRPr="000E4C8F">
        <w:rPr>
          <w:rFonts w:ascii="Arial" w:eastAsia="Arial Unicode MS" w:hAnsi="Arial" w:cs="Arial"/>
        </w:rPr>
        <w:t xml:space="preserve">NIP: …………………………….; REGON: …………………………, wysokość kapitału zakładowego……………………………………………….. </w:t>
      </w:r>
    </w:p>
    <w:p w14:paraId="195D060D" w14:textId="77777777" w:rsidR="005928C4" w:rsidRPr="000E4C8F" w:rsidRDefault="005928C4" w:rsidP="00767253">
      <w:pPr>
        <w:spacing w:after="120"/>
        <w:jc w:val="both"/>
        <w:rPr>
          <w:rFonts w:ascii="Arial" w:eastAsia="Arial" w:hAnsi="Arial" w:cs="Arial"/>
        </w:rPr>
      </w:pPr>
      <w:r w:rsidRPr="000E4C8F">
        <w:rPr>
          <w:rFonts w:ascii="Arial" w:eastAsia="Arial Unicode MS" w:hAnsi="Arial" w:cs="Arial"/>
        </w:rPr>
        <w:t xml:space="preserve">reprezentowaną przez: </w:t>
      </w:r>
    </w:p>
    <w:p w14:paraId="20BDD82C" w14:textId="77777777" w:rsidR="005928C4" w:rsidRPr="000E4C8F" w:rsidRDefault="005928C4" w:rsidP="00767253">
      <w:pPr>
        <w:spacing w:after="120"/>
        <w:jc w:val="both"/>
        <w:rPr>
          <w:rFonts w:ascii="Arial" w:eastAsia="Arial" w:hAnsi="Arial" w:cs="Arial"/>
        </w:rPr>
      </w:pPr>
      <w:r w:rsidRPr="000E4C8F">
        <w:rPr>
          <w:rFonts w:ascii="Arial" w:eastAsia="Arial Unicode MS" w:hAnsi="Arial" w:cs="Arial"/>
        </w:rPr>
        <w:t>…………………………………………………-- …………………………………..</w:t>
      </w:r>
    </w:p>
    <w:p w14:paraId="2E1AD359" w14:textId="77777777" w:rsidR="005928C4" w:rsidRPr="000E4C8F" w:rsidRDefault="005928C4" w:rsidP="00767253">
      <w:pPr>
        <w:spacing w:after="120"/>
        <w:jc w:val="both"/>
        <w:rPr>
          <w:rFonts w:ascii="Arial" w:eastAsia="Arial Unicode MS" w:hAnsi="Arial" w:cs="Arial"/>
        </w:rPr>
      </w:pPr>
      <w:r w:rsidRPr="000E4C8F">
        <w:rPr>
          <w:rFonts w:ascii="Arial" w:eastAsia="Arial Unicode MS" w:hAnsi="Arial" w:cs="Arial"/>
        </w:rPr>
        <w:t>…………………………………………………-- …………………………………..</w:t>
      </w:r>
    </w:p>
    <w:p w14:paraId="407FD358" w14:textId="77777777" w:rsidR="005928C4" w:rsidRPr="00031BE3" w:rsidRDefault="005928C4" w:rsidP="00767253">
      <w:pPr>
        <w:spacing w:after="120"/>
        <w:jc w:val="both"/>
        <w:rPr>
          <w:rFonts w:ascii="Arial" w:eastAsia="Arial Unicode MS" w:hAnsi="Arial" w:cs="Arial"/>
          <w:color w:val="auto"/>
        </w:rPr>
      </w:pPr>
      <w:r w:rsidRPr="00031BE3">
        <w:rPr>
          <w:rFonts w:ascii="Arial" w:eastAsia="Arial Unicode MS" w:hAnsi="Arial" w:cs="Arial"/>
          <w:color w:val="auto"/>
        </w:rPr>
        <w:t>LUB</w:t>
      </w:r>
    </w:p>
    <w:p w14:paraId="3FC4B643" w14:textId="77777777" w:rsidR="005928C4" w:rsidRPr="000E4C8F" w:rsidRDefault="005928C4" w:rsidP="00767253">
      <w:pPr>
        <w:spacing w:after="120"/>
        <w:jc w:val="both"/>
        <w:rPr>
          <w:rFonts w:ascii="Arial" w:eastAsia="Arial Unicode MS" w:hAnsi="Arial" w:cs="Arial"/>
        </w:rPr>
      </w:pPr>
      <w:r w:rsidRPr="000E4C8F">
        <w:rPr>
          <w:rFonts w:ascii="Arial" w:eastAsia="Arial Unicode MS" w:hAnsi="Arial" w:cs="Arial"/>
        </w:rPr>
        <w:t xml:space="preserve">(w przypadku osób fizycznych wpisanych do </w:t>
      </w:r>
      <w:proofErr w:type="spellStart"/>
      <w:r w:rsidRPr="000E4C8F">
        <w:rPr>
          <w:rFonts w:ascii="Arial" w:eastAsia="Arial Unicode MS" w:hAnsi="Arial" w:cs="Arial"/>
        </w:rPr>
        <w:t>CEiDG</w:t>
      </w:r>
      <w:proofErr w:type="spellEnd"/>
      <w:r w:rsidRPr="000E4C8F">
        <w:rPr>
          <w:rFonts w:ascii="Arial" w:eastAsia="Arial Unicode MS" w:hAnsi="Arial" w:cs="Arial"/>
        </w:rPr>
        <w:t>)</w:t>
      </w:r>
    </w:p>
    <w:p w14:paraId="7890F969" w14:textId="192F2AE7" w:rsidR="005928C4" w:rsidRPr="000E4C8F" w:rsidRDefault="005928C4" w:rsidP="00767253">
      <w:pPr>
        <w:spacing w:after="120"/>
        <w:jc w:val="both"/>
        <w:rPr>
          <w:rFonts w:ascii="Arial" w:eastAsia="Arial Unicode MS" w:hAnsi="Arial" w:cs="Arial"/>
        </w:rPr>
      </w:pPr>
      <w:r w:rsidRPr="000E4C8F">
        <w:rPr>
          <w:rFonts w:ascii="Arial" w:eastAsia="Arial Unicode MS" w:hAnsi="Arial" w:cs="Arial"/>
        </w:rPr>
        <w:t xml:space="preserve">p. …………………………………………………….. prowadzącym działalność gospodarczą pod firmą ……………………………………… z siedzibą </w:t>
      </w:r>
      <w:r w:rsidR="00E3770F" w:rsidRPr="000E4C8F">
        <w:rPr>
          <w:rFonts w:ascii="Arial" w:eastAsia="Arial Unicode MS" w:hAnsi="Arial" w:cs="Arial"/>
        </w:rPr>
        <w:t xml:space="preserve">                 </w:t>
      </w:r>
      <w:r w:rsidR="00A04FB3" w:rsidRPr="000E4C8F">
        <w:rPr>
          <w:rFonts w:ascii="Arial" w:eastAsia="Arial Unicode MS" w:hAnsi="Arial" w:cs="Arial"/>
        </w:rPr>
        <w:br/>
      </w:r>
      <w:r w:rsidRPr="000E4C8F">
        <w:rPr>
          <w:rFonts w:ascii="Arial" w:eastAsia="Arial Unicode MS" w:hAnsi="Arial" w:cs="Arial"/>
        </w:rPr>
        <w:t>w (Wykonawca) ul. ……………………………………………wpisanym do Centralnej Ewidencji i Informacji Działalności Gospodarczej posiadającym numer identyfikacyjny NIP…………………………. oraz REGON…………………………..</w:t>
      </w:r>
    </w:p>
    <w:p w14:paraId="6CBD3684" w14:textId="77777777" w:rsidR="005928C4" w:rsidRPr="000E4C8F" w:rsidRDefault="005928C4" w:rsidP="00767253">
      <w:pPr>
        <w:spacing w:after="120"/>
        <w:jc w:val="both"/>
        <w:rPr>
          <w:rFonts w:ascii="Arial" w:eastAsia="Arial Unicode MS" w:hAnsi="Arial" w:cs="Arial"/>
        </w:rPr>
      </w:pPr>
      <w:r w:rsidRPr="000E4C8F">
        <w:rPr>
          <w:rFonts w:ascii="Arial" w:eastAsia="Arial Unicode MS" w:hAnsi="Arial" w:cs="Arial"/>
        </w:rPr>
        <w:t xml:space="preserve">działającym osobiście. </w:t>
      </w:r>
    </w:p>
    <w:p w14:paraId="2B308B49" w14:textId="77777777" w:rsidR="005928C4" w:rsidRPr="000E4C8F" w:rsidRDefault="00BD4A47" w:rsidP="00767253">
      <w:pPr>
        <w:spacing w:after="120"/>
        <w:jc w:val="both"/>
        <w:rPr>
          <w:rFonts w:ascii="Arial" w:eastAsia="Arial Unicode MS" w:hAnsi="Arial" w:cs="Arial"/>
          <w:b/>
        </w:rPr>
      </w:pPr>
      <w:r w:rsidRPr="000E4C8F">
        <w:rPr>
          <w:rFonts w:ascii="Arial" w:eastAsia="Arial Unicode MS" w:hAnsi="Arial" w:cs="Arial"/>
        </w:rPr>
        <w:t>z</w:t>
      </w:r>
      <w:r w:rsidR="005928C4" w:rsidRPr="000E4C8F">
        <w:rPr>
          <w:rFonts w:ascii="Arial" w:eastAsia="Arial Unicode MS" w:hAnsi="Arial" w:cs="Arial"/>
        </w:rPr>
        <w:t xml:space="preserve">wanym dalej </w:t>
      </w:r>
      <w:r w:rsidR="005928C4" w:rsidRPr="000E4C8F">
        <w:rPr>
          <w:rFonts w:ascii="Arial" w:eastAsia="Arial Unicode MS" w:hAnsi="Arial" w:cs="Arial"/>
          <w:b/>
        </w:rPr>
        <w:t xml:space="preserve">„Wykonawcą” </w:t>
      </w:r>
    </w:p>
    <w:p w14:paraId="0AA5DB42" w14:textId="36F685C3" w:rsidR="005928C4" w:rsidRPr="000E4C8F" w:rsidRDefault="005928C4" w:rsidP="00767253">
      <w:pPr>
        <w:spacing w:after="120"/>
        <w:jc w:val="both"/>
        <w:rPr>
          <w:rFonts w:ascii="Arial" w:eastAsia="Arial Unicode MS" w:hAnsi="Arial" w:cs="Arial"/>
          <w:i/>
          <w:iCs/>
        </w:rPr>
      </w:pPr>
    </w:p>
    <w:p w14:paraId="17D9324B" w14:textId="246BE7D4" w:rsidR="005928C4" w:rsidRPr="000E4C8F" w:rsidRDefault="005928C4" w:rsidP="00767253">
      <w:pPr>
        <w:spacing w:after="120" w:line="360" w:lineRule="auto"/>
        <w:jc w:val="both"/>
        <w:rPr>
          <w:rFonts w:ascii="Arial" w:eastAsia="Arial Unicode MS" w:hAnsi="Arial" w:cs="Arial"/>
          <w:i/>
          <w:iCs/>
        </w:rPr>
      </w:pPr>
      <w:r w:rsidRPr="000E4C8F">
        <w:rPr>
          <w:rFonts w:ascii="Arial" w:eastAsia="Arial Unicode MS" w:hAnsi="Arial" w:cs="Arial"/>
          <w:i/>
          <w:iCs/>
        </w:rPr>
        <w:t xml:space="preserve">W rezultacie dokonania przez Zamawiającego wyboru najkorzystniejszej oferty </w:t>
      </w:r>
      <w:r w:rsidR="000E4C8F">
        <w:rPr>
          <w:rFonts w:ascii="Arial" w:eastAsia="Arial Unicode MS" w:hAnsi="Arial" w:cs="Arial"/>
          <w:i/>
          <w:iCs/>
        </w:rPr>
        <w:br/>
      </w:r>
      <w:r w:rsidRPr="000E4C8F">
        <w:rPr>
          <w:rFonts w:ascii="Arial" w:eastAsia="Arial Unicode MS" w:hAnsi="Arial" w:cs="Arial"/>
          <w:i/>
          <w:iCs/>
        </w:rPr>
        <w:t xml:space="preserve">w postępowaniu o udzielenie zamówienia publicznego w trybie </w:t>
      </w:r>
      <w:r w:rsidR="00974881" w:rsidRPr="000E4C8F">
        <w:rPr>
          <w:rFonts w:ascii="Arial" w:eastAsia="Arial Unicode MS" w:hAnsi="Arial" w:cs="Arial"/>
          <w:i/>
          <w:iCs/>
        </w:rPr>
        <w:t>podstawowym, prowadzonego na podstawie przepisów art.  275 pkt. 1</w:t>
      </w:r>
      <w:r w:rsidR="001B7639" w:rsidRPr="000E4C8F">
        <w:rPr>
          <w:rFonts w:ascii="Arial" w:eastAsia="Arial Unicode MS" w:hAnsi="Arial" w:cs="Arial"/>
          <w:i/>
          <w:iCs/>
        </w:rPr>
        <w:t xml:space="preserve"> </w:t>
      </w:r>
      <w:r w:rsidRPr="000E4C8F">
        <w:rPr>
          <w:rFonts w:ascii="Arial" w:eastAsia="Arial Unicode MS" w:hAnsi="Arial" w:cs="Arial"/>
          <w:i/>
          <w:iCs/>
        </w:rPr>
        <w:t xml:space="preserve">Ustawy z dnia 11 września 2019r. Prawo zamówień publicznych (tekst jednolity </w:t>
      </w:r>
      <w:r w:rsidR="001B7639" w:rsidRPr="000E4C8F">
        <w:rPr>
          <w:rFonts w:ascii="Arial" w:eastAsia="Arial Unicode MS" w:hAnsi="Arial" w:cs="Arial"/>
          <w:i/>
          <w:iCs/>
        </w:rPr>
        <w:t xml:space="preserve">Dz. U. z 2021 r., poz. 1129 </w:t>
      </w:r>
      <w:r w:rsidRPr="000E4C8F">
        <w:rPr>
          <w:rFonts w:ascii="Arial" w:eastAsia="Arial Unicode MS" w:hAnsi="Arial" w:cs="Arial"/>
          <w:i/>
          <w:iCs/>
        </w:rPr>
        <w:t xml:space="preserve">z </w:t>
      </w:r>
      <w:proofErr w:type="spellStart"/>
      <w:r w:rsidRPr="000E4C8F">
        <w:rPr>
          <w:rFonts w:ascii="Arial" w:eastAsia="Arial Unicode MS" w:hAnsi="Arial" w:cs="Arial"/>
          <w:i/>
          <w:iCs/>
        </w:rPr>
        <w:t>późń</w:t>
      </w:r>
      <w:proofErr w:type="spellEnd"/>
      <w:r w:rsidRPr="000E4C8F">
        <w:rPr>
          <w:rFonts w:ascii="Arial" w:eastAsia="Arial Unicode MS" w:hAnsi="Arial" w:cs="Arial"/>
          <w:i/>
          <w:iCs/>
        </w:rPr>
        <w:t>. zm. ) zwanej dalej „Ustawą” zostaje zawarta umowa o następującej treści:</w:t>
      </w:r>
    </w:p>
    <w:p w14:paraId="2588FE65" w14:textId="77777777" w:rsidR="00CF0454" w:rsidRDefault="00CF0454" w:rsidP="00767253">
      <w:pPr>
        <w:spacing w:after="120" w:line="360" w:lineRule="auto"/>
        <w:jc w:val="center"/>
        <w:rPr>
          <w:rFonts w:ascii="Arial" w:hAnsi="Arial" w:cs="Arial"/>
          <w:b/>
          <w:bCs/>
        </w:rPr>
      </w:pPr>
    </w:p>
    <w:p w14:paraId="76DA62B4" w14:textId="11E1FBE3" w:rsidR="002958F6" w:rsidRPr="000E4C8F" w:rsidRDefault="00804AE5" w:rsidP="00767253">
      <w:pPr>
        <w:spacing w:after="120" w:line="360" w:lineRule="auto"/>
        <w:jc w:val="center"/>
        <w:rPr>
          <w:rFonts w:ascii="Arial" w:hAnsi="Arial" w:cs="Arial"/>
          <w:b/>
          <w:bCs/>
        </w:rPr>
      </w:pPr>
      <w:r w:rsidRPr="000E4C8F">
        <w:rPr>
          <w:rFonts w:ascii="Arial" w:hAnsi="Arial" w:cs="Arial"/>
          <w:b/>
          <w:bCs/>
        </w:rPr>
        <w:lastRenderedPageBreak/>
        <w:t>§1</w:t>
      </w:r>
    </w:p>
    <w:p w14:paraId="330981E9"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PRZEDMIOT UMOWY</w:t>
      </w:r>
    </w:p>
    <w:p w14:paraId="61603570" w14:textId="77777777" w:rsidR="001B7639" w:rsidRPr="000E4C8F" w:rsidRDefault="00804AE5" w:rsidP="00767253">
      <w:pPr>
        <w:numPr>
          <w:ilvl w:val="0"/>
          <w:numId w:val="2"/>
        </w:numPr>
        <w:suppressAutoHyphens/>
        <w:spacing w:after="120" w:line="360" w:lineRule="auto"/>
        <w:jc w:val="both"/>
        <w:rPr>
          <w:rFonts w:ascii="Arial" w:eastAsia="Arial" w:hAnsi="Arial" w:cs="Arial"/>
          <w:b/>
          <w:bCs/>
          <w:i/>
          <w:iCs/>
        </w:rPr>
      </w:pPr>
      <w:r w:rsidRPr="000E4C8F">
        <w:rPr>
          <w:rFonts w:ascii="Arial" w:hAnsi="Arial" w:cs="Arial"/>
        </w:rPr>
        <w:t xml:space="preserve">Zamawiający powierza, a Wykonawca zobowiązuje się do wykonania: </w:t>
      </w:r>
    </w:p>
    <w:p w14:paraId="2B1D9956" w14:textId="77777777" w:rsidR="001B7639" w:rsidRPr="000E4C8F" w:rsidRDefault="001B7639" w:rsidP="00767253">
      <w:pPr>
        <w:spacing w:after="120" w:line="360" w:lineRule="auto"/>
        <w:ind w:left="284"/>
        <w:jc w:val="both"/>
        <w:rPr>
          <w:rFonts w:ascii="Arial" w:hAnsi="Arial" w:cs="Arial"/>
          <w:b/>
        </w:rPr>
      </w:pPr>
      <w:r w:rsidRPr="000E4C8F">
        <w:rPr>
          <w:rFonts w:ascii="Arial" w:hAnsi="Arial" w:cs="Arial"/>
          <w:b/>
        </w:rPr>
        <w:t>•</w:t>
      </w:r>
      <w:r w:rsidRPr="000E4C8F">
        <w:rPr>
          <w:rFonts w:ascii="Arial" w:hAnsi="Arial" w:cs="Arial"/>
          <w:b/>
        </w:rPr>
        <w:tab/>
        <w:t>„Remont dachu budynku nr 6 w kompleksie 7795 w Duninowie”</w:t>
      </w:r>
    </w:p>
    <w:p w14:paraId="43735433" w14:textId="77777777" w:rsidR="001B7639" w:rsidRPr="000E4C8F" w:rsidRDefault="001B7639" w:rsidP="00767253">
      <w:pPr>
        <w:spacing w:after="120" w:line="360" w:lineRule="auto"/>
        <w:ind w:left="284"/>
        <w:jc w:val="both"/>
        <w:rPr>
          <w:rFonts w:ascii="Arial" w:eastAsia="Arial" w:hAnsi="Arial" w:cs="Arial"/>
        </w:rPr>
      </w:pPr>
      <w:r w:rsidRPr="000E4C8F">
        <w:rPr>
          <w:rFonts w:ascii="Arial" w:hAnsi="Arial" w:cs="Arial"/>
          <w:b/>
        </w:rPr>
        <w:t>•</w:t>
      </w:r>
      <w:r w:rsidRPr="000E4C8F">
        <w:rPr>
          <w:rFonts w:ascii="Arial" w:hAnsi="Arial" w:cs="Arial"/>
          <w:b/>
        </w:rPr>
        <w:tab/>
        <w:t>„Remont sanitariatów w budynku nr 1  w kompleksie 7795 w Duninowie”</w:t>
      </w:r>
    </w:p>
    <w:p w14:paraId="67D1E8E4" w14:textId="1E371D7F" w:rsidR="002958F6" w:rsidRPr="000E4C8F" w:rsidRDefault="00804AE5" w:rsidP="00767253">
      <w:pPr>
        <w:numPr>
          <w:ilvl w:val="0"/>
          <w:numId w:val="3"/>
        </w:numPr>
        <w:spacing w:after="120" w:line="360" w:lineRule="auto"/>
        <w:jc w:val="both"/>
        <w:rPr>
          <w:rFonts w:ascii="Arial" w:eastAsia="Arial" w:hAnsi="Arial" w:cs="Arial"/>
        </w:rPr>
      </w:pPr>
      <w:r w:rsidRPr="000E4C8F">
        <w:rPr>
          <w:rFonts w:ascii="Arial" w:hAnsi="Arial" w:cs="Arial"/>
        </w:rPr>
        <w:t xml:space="preserve">Wykonawca wykona Przedmiot Umowy zgodnie z Dokumentacją Projektową </w:t>
      </w:r>
      <w:r w:rsidR="00A04FB3" w:rsidRPr="000E4C8F">
        <w:rPr>
          <w:rFonts w:ascii="Arial" w:hAnsi="Arial" w:cs="Arial"/>
        </w:rPr>
        <w:br/>
      </w:r>
      <w:r w:rsidRPr="000E4C8F">
        <w:rPr>
          <w:rFonts w:ascii="Arial" w:hAnsi="Arial" w:cs="Arial"/>
        </w:rPr>
        <w:t>i Specyfikacją Techniczną Wykonania i Odbioru Robót Budowlanych stanowiących integralną część Umowy.</w:t>
      </w:r>
    </w:p>
    <w:p w14:paraId="7AE0579A"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 xml:space="preserve">§2 </w:t>
      </w:r>
    </w:p>
    <w:p w14:paraId="0B8DBAEA"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DEFINICJE</w:t>
      </w:r>
    </w:p>
    <w:p w14:paraId="5748622C" w14:textId="77777777" w:rsidR="002958F6" w:rsidRPr="000E4C8F" w:rsidRDefault="00804AE5" w:rsidP="00767253">
      <w:pPr>
        <w:spacing w:after="120" w:line="360" w:lineRule="auto"/>
        <w:jc w:val="both"/>
        <w:rPr>
          <w:rFonts w:ascii="Arial" w:hAnsi="Arial" w:cs="Arial"/>
        </w:rPr>
      </w:pPr>
      <w:r w:rsidRPr="000E4C8F">
        <w:rPr>
          <w:rFonts w:ascii="Arial" w:hAnsi="Arial" w:cs="Arial"/>
        </w:rPr>
        <w:t>Słowa i wyrażenia zawarte w Umowie albo stosowane w trakcie jej realizacji, należy rozumieć i interpretować w następujący sposób:</w:t>
      </w:r>
    </w:p>
    <w:p w14:paraId="0EEB108C" w14:textId="77777777" w:rsidR="002958F6" w:rsidRPr="000E4C8F" w:rsidRDefault="00804AE5" w:rsidP="00767253">
      <w:pPr>
        <w:pStyle w:val="Akapitzlist"/>
        <w:numPr>
          <w:ilvl w:val="0"/>
          <w:numId w:val="5"/>
        </w:numPr>
        <w:spacing w:after="120" w:line="360" w:lineRule="auto"/>
        <w:jc w:val="both"/>
        <w:rPr>
          <w:rFonts w:ascii="Arial" w:eastAsia="Arial" w:hAnsi="Arial" w:cs="Arial"/>
          <w:color w:val="000000" w:themeColor="text1"/>
        </w:rPr>
      </w:pPr>
      <w:r w:rsidRPr="000E4C8F">
        <w:rPr>
          <w:rFonts w:ascii="Arial" w:hAnsi="Arial" w:cs="Arial"/>
          <w:b/>
          <w:bCs/>
        </w:rPr>
        <w:t xml:space="preserve">Przedmiot Umowy </w:t>
      </w:r>
      <w:r w:rsidRPr="000E4C8F">
        <w:rPr>
          <w:rFonts w:ascii="Arial" w:hAnsi="Arial" w:cs="Arial"/>
        </w:rPr>
        <w:t xml:space="preserve">– to zakres Umowy, zawarty w opisie przedmiotu zamówienia ujętym w Dokumentacji Projektowej i Specyfikacji Technicznej </w:t>
      </w:r>
      <w:r w:rsidRPr="000E4C8F">
        <w:rPr>
          <w:rFonts w:ascii="Arial" w:hAnsi="Arial" w:cs="Arial"/>
          <w:color w:val="000000" w:themeColor="text1"/>
        </w:rPr>
        <w:t>Wykonania i Odbioru Robót Budowlanych.</w:t>
      </w:r>
    </w:p>
    <w:p w14:paraId="6AE6872D" w14:textId="37B844E0" w:rsidR="002958F6" w:rsidRPr="000E4C8F" w:rsidRDefault="00804AE5" w:rsidP="00767253">
      <w:pPr>
        <w:pStyle w:val="Akapitzlist"/>
        <w:numPr>
          <w:ilvl w:val="0"/>
          <w:numId w:val="5"/>
        </w:numPr>
        <w:spacing w:after="120" w:line="360" w:lineRule="auto"/>
        <w:jc w:val="both"/>
        <w:rPr>
          <w:rFonts w:ascii="Arial" w:eastAsia="Arial" w:hAnsi="Arial" w:cs="Arial"/>
          <w:color w:val="000000" w:themeColor="text1"/>
        </w:rPr>
      </w:pPr>
      <w:r w:rsidRPr="000E4C8F">
        <w:rPr>
          <w:rFonts w:ascii="Arial" w:hAnsi="Arial" w:cs="Arial"/>
          <w:b/>
          <w:bCs/>
          <w:color w:val="000000" w:themeColor="text1"/>
        </w:rPr>
        <w:t xml:space="preserve">Ustawa </w:t>
      </w:r>
      <w:r w:rsidRPr="000E4C8F">
        <w:rPr>
          <w:rFonts w:ascii="Arial" w:hAnsi="Arial" w:cs="Arial"/>
          <w:color w:val="000000" w:themeColor="text1"/>
        </w:rPr>
        <w:t xml:space="preserve">– ustawa </w:t>
      </w:r>
      <w:r w:rsidR="005928C4" w:rsidRPr="000E4C8F">
        <w:rPr>
          <w:rFonts w:ascii="Arial" w:eastAsia="Arial Unicode MS" w:hAnsi="Arial" w:cs="Arial"/>
          <w:iCs/>
          <w:color w:val="000000" w:themeColor="text1"/>
        </w:rPr>
        <w:t>z dnia 11 września 2019r. Prawo zamówień publicznych (tekst</w:t>
      </w:r>
      <w:r w:rsidR="00CF0454">
        <w:rPr>
          <w:rFonts w:ascii="Arial" w:eastAsia="Arial Unicode MS" w:hAnsi="Arial" w:cs="Arial"/>
          <w:iCs/>
          <w:color w:val="000000" w:themeColor="text1"/>
        </w:rPr>
        <w:t xml:space="preserve"> </w:t>
      </w:r>
      <w:r w:rsidR="005928C4" w:rsidRPr="000E4C8F">
        <w:rPr>
          <w:rFonts w:ascii="Arial" w:eastAsia="Arial Unicode MS" w:hAnsi="Arial" w:cs="Arial"/>
          <w:iCs/>
          <w:color w:val="000000" w:themeColor="text1"/>
        </w:rPr>
        <w:t xml:space="preserve">jednolity </w:t>
      </w:r>
      <w:r w:rsidR="001B7639" w:rsidRPr="000E4C8F">
        <w:rPr>
          <w:rFonts w:ascii="Arial" w:eastAsia="Arial Unicode MS" w:hAnsi="Arial" w:cs="Arial"/>
          <w:iCs/>
          <w:color w:val="000000" w:themeColor="text1"/>
        </w:rPr>
        <w:t xml:space="preserve">Dz. U. z 2021 r., poz. 1129 </w:t>
      </w:r>
      <w:r w:rsidR="005928C4" w:rsidRPr="000E4C8F">
        <w:rPr>
          <w:rFonts w:ascii="Arial" w:eastAsia="Arial Unicode MS" w:hAnsi="Arial" w:cs="Arial"/>
          <w:iCs/>
          <w:color w:val="000000" w:themeColor="text1"/>
        </w:rPr>
        <w:t xml:space="preserve">z </w:t>
      </w:r>
      <w:proofErr w:type="spellStart"/>
      <w:r w:rsidR="005928C4" w:rsidRPr="000E4C8F">
        <w:rPr>
          <w:rFonts w:ascii="Arial" w:eastAsia="Arial Unicode MS" w:hAnsi="Arial" w:cs="Arial"/>
          <w:iCs/>
          <w:color w:val="000000" w:themeColor="text1"/>
        </w:rPr>
        <w:t>późń</w:t>
      </w:r>
      <w:proofErr w:type="spellEnd"/>
      <w:r w:rsidR="005928C4" w:rsidRPr="000E4C8F">
        <w:rPr>
          <w:rFonts w:ascii="Arial" w:eastAsia="Arial Unicode MS" w:hAnsi="Arial" w:cs="Arial"/>
          <w:iCs/>
          <w:color w:val="000000" w:themeColor="text1"/>
        </w:rPr>
        <w:t>. zm.)</w:t>
      </w:r>
    </w:p>
    <w:p w14:paraId="28DCABA8" w14:textId="456C0E13"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Postępowanie </w:t>
      </w:r>
      <w:r w:rsidRPr="000E4C8F">
        <w:rPr>
          <w:rFonts w:ascii="Arial" w:hAnsi="Arial" w:cs="Arial"/>
        </w:rPr>
        <w:t xml:space="preserve">– jest to poprzedzające zawarcie Umowy postępowanie        </w:t>
      </w:r>
      <w:r w:rsidR="00A04FB3" w:rsidRPr="000E4C8F">
        <w:rPr>
          <w:rFonts w:ascii="Arial" w:hAnsi="Arial" w:cs="Arial"/>
        </w:rPr>
        <w:br/>
      </w:r>
      <w:r w:rsidRPr="000E4C8F">
        <w:rPr>
          <w:rFonts w:ascii="Arial" w:hAnsi="Arial" w:cs="Arial"/>
        </w:rPr>
        <w:t>o udzielenie zamówienia publicznego zgodnie z przepisami Ustawy;</w:t>
      </w:r>
    </w:p>
    <w:p w14:paraId="34B20B7F" w14:textId="4BA706D8"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Strony </w:t>
      </w:r>
      <w:r w:rsidRPr="000E4C8F">
        <w:rPr>
          <w:rFonts w:ascii="Arial" w:hAnsi="Arial" w:cs="Arial"/>
        </w:rPr>
        <w:t>– podmioty zawierające niniejszą Umowę, tj. Zamawiający i Wykonawca.</w:t>
      </w:r>
    </w:p>
    <w:p w14:paraId="2D6FDB35" w14:textId="77777777"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Użytkowniku/Odbiorcy </w:t>
      </w:r>
      <w:r w:rsidRPr="000E4C8F">
        <w:rPr>
          <w:rFonts w:ascii="Arial" w:hAnsi="Arial" w:cs="Arial"/>
        </w:rPr>
        <w:t>– należy przez to rozumieć Jednostkę Wojskową lub instytucję, na której terenie odbywają się roboty budowlane.</w:t>
      </w:r>
    </w:p>
    <w:p w14:paraId="37395273" w14:textId="77777777"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Dokumentacja projektowa </w:t>
      </w:r>
      <w:r w:rsidRPr="000E4C8F">
        <w:rPr>
          <w:rFonts w:ascii="Arial" w:hAnsi="Arial" w:cs="Arial"/>
        </w:rPr>
        <w:t xml:space="preserve">– dokumentacja udostępniona w postępowaniu służąca do opisu przedmiotu zamówienia, o której mowa w rozporządzeniu Ministra Infrastruktury z dnia 2 września 2004r. w sprawie szczegółowego zakresu i formy dokumentacji projektowej, specyfikacji technicznych wykonania i odbioru robót budowlanych oraz programu funkcjonalno-użytkowego </w:t>
      </w:r>
      <w:r w:rsidRPr="000E4C8F">
        <w:rPr>
          <w:rFonts w:ascii="Arial" w:hAnsi="Arial" w:cs="Arial"/>
          <w:color w:val="000000" w:themeColor="text1"/>
        </w:rPr>
        <w:t xml:space="preserve">(tekst jednolity Dz.U. z 2013, poz.1129) </w:t>
      </w:r>
      <w:r w:rsidRPr="000E4C8F">
        <w:rPr>
          <w:rFonts w:ascii="Arial" w:hAnsi="Arial" w:cs="Arial"/>
        </w:rPr>
        <w:t>oraz inne materiały udostępnione na etapie postępowania o udzielenie zamówienia;</w:t>
      </w:r>
    </w:p>
    <w:p w14:paraId="2D1CE995" w14:textId="61BE749E"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Specyfikacja Techniczna Wykonania i Odbioru Robót Budowlanych (</w:t>
      </w:r>
      <w:proofErr w:type="spellStart"/>
      <w:r w:rsidRPr="000E4C8F">
        <w:rPr>
          <w:rFonts w:ascii="Arial" w:hAnsi="Arial" w:cs="Arial"/>
          <w:b/>
          <w:bCs/>
        </w:rPr>
        <w:t>STWiORB</w:t>
      </w:r>
      <w:proofErr w:type="spellEnd"/>
      <w:r w:rsidRPr="000E4C8F">
        <w:rPr>
          <w:rFonts w:ascii="Arial" w:hAnsi="Arial" w:cs="Arial"/>
          <w:b/>
          <w:bCs/>
        </w:rPr>
        <w:t xml:space="preserve">) </w:t>
      </w:r>
      <w:r w:rsidRPr="000E4C8F">
        <w:rPr>
          <w:rFonts w:ascii="Arial" w:hAnsi="Arial" w:cs="Arial"/>
        </w:rPr>
        <w:t xml:space="preserve">– stanowi udostępnione w postępowaniu o udzielenie zamówienia opracowanie zawierające w szczególności zbiory wymagań, które są niezbędne do określenia standardu i jakości wykonania robót, w zakresie sposobu wykonania </w:t>
      </w:r>
      <w:r w:rsidRPr="000E4C8F">
        <w:rPr>
          <w:rFonts w:ascii="Arial" w:hAnsi="Arial" w:cs="Arial"/>
        </w:rPr>
        <w:lastRenderedPageBreak/>
        <w:t>robót budowlanych, właściwości wyrobów budowlanych oraz oceny prawidłowości wykonania poszczególnych robót;</w:t>
      </w:r>
    </w:p>
    <w:p w14:paraId="4939D0DF" w14:textId="53504DAC"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Dokumentacja </w:t>
      </w:r>
      <w:r w:rsidRPr="000E4C8F">
        <w:rPr>
          <w:rFonts w:ascii="Arial" w:hAnsi="Arial" w:cs="Arial"/>
        </w:rPr>
        <w:t xml:space="preserve">– oznacza Dokumentacje Projektową, Specyfikację Techniczną Wykonania i Odbioru Robót Budowlanych oraz inne dokumenty formalne, które są niezbędne do wykonania Przedmiotu Umowy wraz z dokumentami wytworzonymi </w:t>
      </w:r>
      <w:r w:rsidR="000E4C8F">
        <w:rPr>
          <w:rFonts w:ascii="Arial" w:hAnsi="Arial" w:cs="Arial"/>
        </w:rPr>
        <w:br/>
      </w:r>
      <w:r w:rsidRPr="000E4C8F">
        <w:rPr>
          <w:rFonts w:ascii="Arial" w:hAnsi="Arial" w:cs="Arial"/>
        </w:rPr>
        <w:t>w trakcie jego realizacji;</w:t>
      </w:r>
    </w:p>
    <w:p w14:paraId="4A0EC963" w14:textId="4AC09B6C"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Wada </w:t>
      </w:r>
      <w:r w:rsidRPr="000E4C8F">
        <w:rPr>
          <w:rFonts w:ascii="Arial" w:hAnsi="Arial" w:cs="Arial"/>
        </w:rPr>
        <w:t xml:space="preserve">– oznacza każde odstępstwo w wykonaniu, od wymogów zawartych </w:t>
      </w:r>
      <w:r w:rsidR="000E4C8F">
        <w:rPr>
          <w:rFonts w:ascii="Arial" w:hAnsi="Arial" w:cs="Arial"/>
        </w:rPr>
        <w:br/>
      </w:r>
      <w:r w:rsidRPr="000E4C8F">
        <w:rPr>
          <w:rFonts w:ascii="Arial" w:hAnsi="Arial" w:cs="Arial"/>
        </w:rPr>
        <w:t>w Umowie albo wynikające ze sztuki budowlanej lub obowiązujących przepisów prawa w wykonanych przez Wykonawcę robotach lub dokumentacji;</w:t>
      </w:r>
    </w:p>
    <w:p w14:paraId="3450B4A8" w14:textId="77777777"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Oferta </w:t>
      </w:r>
      <w:r w:rsidRPr="000E4C8F">
        <w:rPr>
          <w:rFonts w:ascii="Arial" w:hAnsi="Arial" w:cs="Arial"/>
        </w:rPr>
        <w:t>– stanowi ofertę Wykonawcy wybraną w postępowaniu o udzielenie zamówienia publicznego;</w:t>
      </w:r>
    </w:p>
    <w:p w14:paraId="172F54C5" w14:textId="77777777"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Roboty zamienne</w:t>
      </w:r>
      <w:r w:rsidRPr="000E4C8F">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5A175334"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Umowie o podwykonawstwo </w:t>
      </w:r>
      <w:r w:rsidRPr="000E4C8F">
        <w:rPr>
          <w:rFonts w:ascii="Arial" w:hAnsi="Arial" w:cs="Arial"/>
        </w:rPr>
        <w:t xml:space="preserve">– jest to umowa odpłatna pomiędzy Wykonawcą </w:t>
      </w:r>
      <w:r w:rsidR="000E4C8F">
        <w:rPr>
          <w:rFonts w:ascii="Arial" w:hAnsi="Arial" w:cs="Arial"/>
        </w:rPr>
        <w:br/>
      </w:r>
      <w:r w:rsidRPr="000E4C8F">
        <w:rPr>
          <w:rFonts w:ascii="Arial" w:hAnsi="Arial" w:cs="Arial"/>
        </w:rPr>
        <w:t>a podmiotem trzecim (podwykonawcą), a w przypadku, gdy przedmiotem umowy są roboty budowlane także pomiędzy tym podmiotem trzecim a innym podmiotem (dalszy podwykonawca), która obejmuje realizację części Przedmiotu Umowy.</w:t>
      </w:r>
    </w:p>
    <w:p w14:paraId="10331339" w14:textId="35B42321"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Robotach </w:t>
      </w:r>
      <w:r w:rsidRPr="000E4C8F">
        <w:rPr>
          <w:rFonts w:ascii="Arial" w:hAnsi="Arial" w:cs="Arial"/>
        </w:rPr>
        <w:t>– należy przez to rozumieć wykonane robót budowlanych objętych Przedmiotem Umowy opisanych w Dokumentacji Projektowej</w:t>
      </w:r>
      <w:r w:rsidR="000E4C8F">
        <w:rPr>
          <w:rFonts w:ascii="Arial" w:hAnsi="Arial" w:cs="Arial"/>
        </w:rPr>
        <w:t xml:space="preserve"> </w:t>
      </w:r>
      <w:r w:rsidRPr="000E4C8F">
        <w:rPr>
          <w:rFonts w:ascii="Arial" w:hAnsi="Arial" w:cs="Arial"/>
        </w:rPr>
        <w:t xml:space="preserve">i </w:t>
      </w:r>
      <w:proofErr w:type="spellStart"/>
      <w:r w:rsidRPr="000E4C8F">
        <w:rPr>
          <w:rFonts w:ascii="Arial" w:hAnsi="Arial" w:cs="Arial"/>
        </w:rPr>
        <w:t>STWiORB</w:t>
      </w:r>
      <w:proofErr w:type="spellEnd"/>
      <w:r w:rsidRPr="000E4C8F">
        <w:rPr>
          <w:rFonts w:ascii="Arial" w:hAnsi="Arial" w:cs="Arial"/>
        </w:rPr>
        <w:t xml:space="preserve"> oraz roboty jakie będą niezbędne do właściwego wykonywania   i ukończenia Przedmiotu Umowy.</w:t>
      </w:r>
    </w:p>
    <w:p w14:paraId="12751E25" w14:textId="5AB46B00" w:rsidR="002958F6"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Dostawach </w:t>
      </w:r>
      <w:r w:rsidRPr="000E4C8F">
        <w:rPr>
          <w:rFonts w:ascii="Arial" w:hAnsi="Arial" w:cs="Arial"/>
        </w:rPr>
        <w:t>– należy przez to rozumieć nabywanie rzeczy, praw oraz innych dóbr niezbędnych do wykonania Przedmiotu Umowy, w szczególności na podstawie umowy sprzedaży lub dostawy;</w:t>
      </w:r>
    </w:p>
    <w:p w14:paraId="5B3B3A75" w14:textId="02EC8908" w:rsidR="000D4F8E" w:rsidRPr="000E4C8F" w:rsidRDefault="00804AE5" w:rsidP="00767253">
      <w:pPr>
        <w:pStyle w:val="Akapitzlist"/>
        <w:numPr>
          <w:ilvl w:val="0"/>
          <w:numId w:val="5"/>
        </w:numPr>
        <w:spacing w:after="120" w:line="360" w:lineRule="auto"/>
        <w:jc w:val="both"/>
        <w:rPr>
          <w:rFonts w:ascii="Arial" w:eastAsia="Arial" w:hAnsi="Arial" w:cs="Arial"/>
        </w:rPr>
      </w:pPr>
      <w:r w:rsidRPr="000E4C8F">
        <w:rPr>
          <w:rFonts w:ascii="Arial" w:hAnsi="Arial" w:cs="Arial"/>
          <w:b/>
          <w:bCs/>
        </w:rPr>
        <w:t xml:space="preserve">Usługach </w:t>
      </w:r>
      <w:r w:rsidRPr="000E4C8F">
        <w:rPr>
          <w:rFonts w:ascii="Arial" w:hAnsi="Arial" w:cs="Arial"/>
        </w:rPr>
        <w:t>– należy przez to rozumieć wszelkie świadczenia, które nie są robotami budowlanymi oraz dostawami, a stanowią niezbędny element służący wykonaniu Przedmiotu Umowy;</w:t>
      </w:r>
    </w:p>
    <w:p w14:paraId="0A3E7E89" w14:textId="3A702A0C" w:rsidR="002958F6" w:rsidRPr="000E4C8F" w:rsidRDefault="00804AE5" w:rsidP="00767253">
      <w:pPr>
        <w:pStyle w:val="Akapitzlist"/>
        <w:spacing w:after="120" w:line="360" w:lineRule="auto"/>
        <w:ind w:left="284"/>
        <w:jc w:val="center"/>
        <w:rPr>
          <w:rFonts w:ascii="Arial" w:hAnsi="Arial" w:cs="Arial"/>
          <w:b/>
          <w:bCs/>
        </w:rPr>
      </w:pPr>
      <w:r w:rsidRPr="000E4C8F">
        <w:rPr>
          <w:rFonts w:ascii="Arial" w:hAnsi="Arial" w:cs="Arial"/>
          <w:b/>
          <w:bCs/>
        </w:rPr>
        <w:t>§3</w:t>
      </w:r>
    </w:p>
    <w:p w14:paraId="1A89140E" w14:textId="77777777" w:rsidR="002958F6" w:rsidRPr="000E4C8F" w:rsidRDefault="00804AE5" w:rsidP="00767253">
      <w:pPr>
        <w:pStyle w:val="Akapitzlist"/>
        <w:spacing w:after="120" w:line="360" w:lineRule="auto"/>
        <w:ind w:left="284"/>
        <w:jc w:val="center"/>
        <w:rPr>
          <w:rFonts w:ascii="Arial" w:hAnsi="Arial" w:cs="Arial"/>
          <w:b/>
          <w:bCs/>
          <w:spacing w:val="20"/>
        </w:rPr>
      </w:pPr>
      <w:r w:rsidRPr="000E4C8F">
        <w:rPr>
          <w:rFonts w:ascii="Arial" w:hAnsi="Arial" w:cs="Arial"/>
          <w:b/>
          <w:bCs/>
          <w:spacing w:val="20"/>
        </w:rPr>
        <w:t>PRAWA I OBOWIĄZKI ZAMAWIAJĄCEGO</w:t>
      </w:r>
    </w:p>
    <w:p w14:paraId="17D31F1A" w14:textId="77777777" w:rsidR="002958F6" w:rsidRPr="000E4C8F" w:rsidRDefault="00804AE5" w:rsidP="00767253">
      <w:pPr>
        <w:pStyle w:val="Akapitzlist"/>
        <w:numPr>
          <w:ilvl w:val="0"/>
          <w:numId w:val="7"/>
        </w:numPr>
        <w:spacing w:after="120" w:line="360" w:lineRule="auto"/>
        <w:jc w:val="both"/>
        <w:rPr>
          <w:rFonts w:ascii="Arial" w:eastAsia="Arial" w:hAnsi="Arial" w:cs="Arial"/>
        </w:rPr>
      </w:pPr>
      <w:r w:rsidRPr="000E4C8F">
        <w:rPr>
          <w:rFonts w:ascii="Arial" w:hAnsi="Arial" w:cs="Arial"/>
        </w:rPr>
        <w:t>Zamawiający zobowiązuje się do współdziałania z Wykonawcą na każdym etapie realizacji robót.</w:t>
      </w:r>
    </w:p>
    <w:p w14:paraId="195CDCE6" w14:textId="77777777" w:rsidR="002958F6" w:rsidRPr="000E4C8F" w:rsidRDefault="00804AE5" w:rsidP="00767253">
      <w:pPr>
        <w:pStyle w:val="Akapitzlist"/>
        <w:numPr>
          <w:ilvl w:val="0"/>
          <w:numId w:val="7"/>
        </w:numPr>
        <w:spacing w:after="120" w:line="360" w:lineRule="auto"/>
        <w:jc w:val="both"/>
        <w:rPr>
          <w:rFonts w:ascii="Arial" w:eastAsia="Arial" w:hAnsi="Arial" w:cs="Arial"/>
        </w:rPr>
      </w:pPr>
      <w:r w:rsidRPr="000E4C8F">
        <w:rPr>
          <w:rFonts w:ascii="Arial" w:hAnsi="Arial" w:cs="Arial"/>
        </w:rPr>
        <w:t>Zamawiający zobowiązuje się w szczególności do:</w:t>
      </w:r>
    </w:p>
    <w:p w14:paraId="1A931CBA" w14:textId="77777777" w:rsidR="002958F6" w:rsidRPr="000E4C8F" w:rsidRDefault="00804AE5" w:rsidP="00767253">
      <w:pPr>
        <w:pStyle w:val="Akapitzlist"/>
        <w:numPr>
          <w:ilvl w:val="0"/>
          <w:numId w:val="9"/>
        </w:numPr>
        <w:spacing w:after="120" w:line="360" w:lineRule="auto"/>
        <w:jc w:val="both"/>
        <w:rPr>
          <w:rFonts w:ascii="Arial" w:eastAsia="Arial" w:hAnsi="Arial" w:cs="Arial"/>
        </w:rPr>
      </w:pPr>
      <w:r w:rsidRPr="000E4C8F">
        <w:rPr>
          <w:rFonts w:ascii="Arial" w:hAnsi="Arial" w:cs="Arial"/>
        </w:rPr>
        <w:lastRenderedPageBreak/>
        <w:t>przekazania niezbędnej dokumentacji do prowadzenia robót;</w:t>
      </w:r>
    </w:p>
    <w:p w14:paraId="18C1D5C1" w14:textId="5679B9D0" w:rsidR="002958F6" w:rsidRPr="000E4C8F" w:rsidRDefault="00804AE5" w:rsidP="00767253">
      <w:pPr>
        <w:pStyle w:val="Akapitzlist"/>
        <w:numPr>
          <w:ilvl w:val="0"/>
          <w:numId w:val="9"/>
        </w:numPr>
        <w:spacing w:after="120" w:line="360" w:lineRule="auto"/>
        <w:jc w:val="both"/>
        <w:rPr>
          <w:rFonts w:ascii="Arial" w:eastAsia="Arial" w:hAnsi="Arial" w:cs="Arial"/>
        </w:rPr>
      </w:pPr>
      <w:r w:rsidRPr="000E4C8F">
        <w:rPr>
          <w:rFonts w:ascii="Arial" w:hAnsi="Arial" w:cs="Arial"/>
        </w:rPr>
        <w:t xml:space="preserve">wydanie przepustek osobowych i dla pojazdów, według zgłoszenia danych, </w:t>
      </w:r>
      <w:r w:rsidR="000E4C8F">
        <w:rPr>
          <w:rFonts w:ascii="Arial" w:hAnsi="Arial" w:cs="Arial"/>
        </w:rPr>
        <w:br/>
      </w:r>
      <w:r w:rsidRPr="000E4C8F">
        <w:rPr>
          <w:rFonts w:ascii="Arial" w:hAnsi="Arial" w:cs="Arial"/>
        </w:rPr>
        <w:t>o których mowa w § 4 ust.7;</w:t>
      </w:r>
    </w:p>
    <w:p w14:paraId="5F31F9D8" w14:textId="77777777" w:rsidR="002958F6" w:rsidRPr="000E4C8F" w:rsidRDefault="00804AE5" w:rsidP="00767253">
      <w:pPr>
        <w:pStyle w:val="Akapitzlist"/>
        <w:numPr>
          <w:ilvl w:val="0"/>
          <w:numId w:val="9"/>
        </w:numPr>
        <w:spacing w:after="120" w:line="360" w:lineRule="auto"/>
        <w:jc w:val="both"/>
        <w:rPr>
          <w:rFonts w:ascii="Arial" w:eastAsia="Arial" w:hAnsi="Arial" w:cs="Arial"/>
        </w:rPr>
      </w:pPr>
      <w:r w:rsidRPr="000E4C8F">
        <w:rPr>
          <w:rFonts w:ascii="Arial" w:hAnsi="Arial" w:cs="Arial"/>
        </w:rPr>
        <w:t>przekazania terenu budowy;</w:t>
      </w:r>
    </w:p>
    <w:p w14:paraId="1B4ABE2B" w14:textId="77777777" w:rsidR="002958F6" w:rsidRPr="000E4C8F" w:rsidRDefault="00804AE5" w:rsidP="00767253">
      <w:pPr>
        <w:pStyle w:val="Akapitzlist"/>
        <w:numPr>
          <w:ilvl w:val="0"/>
          <w:numId w:val="9"/>
        </w:numPr>
        <w:spacing w:after="120" w:line="360" w:lineRule="auto"/>
        <w:jc w:val="both"/>
        <w:rPr>
          <w:rFonts w:ascii="Arial" w:eastAsia="Arial" w:hAnsi="Arial" w:cs="Arial"/>
        </w:rPr>
      </w:pPr>
      <w:r w:rsidRPr="000E4C8F">
        <w:rPr>
          <w:rFonts w:ascii="Arial" w:hAnsi="Arial" w:cs="Arial"/>
        </w:rPr>
        <w:t>wskazania punktu poboru mediów;</w:t>
      </w:r>
    </w:p>
    <w:p w14:paraId="1D6E4446" w14:textId="77777777" w:rsidR="002958F6" w:rsidRPr="000E4C8F" w:rsidRDefault="00804AE5" w:rsidP="00767253">
      <w:pPr>
        <w:pStyle w:val="Akapitzlist"/>
        <w:numPr>
          <w:ilvl w:val="0"/>
          <w:numId w:val="9"/>
        </w:numPr>
        <w:spacing w:after="120" w:line="360" w:lineRule="auto"/>
        <w:jc w:val="both"/>
        <w:rPr>
          <w:rFonts w:ascii="Arial" w:eastAsia="Arial" w:hAnsi="Arial" w:cs="Arial"/>
        </w:rPr>
      </w:pPr>
      <w:r w:rsidRPr="000E4C8F">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0E4C8F" w:rsidRDefault="00804AE5" w:rsidP="00767253">
      <w:pPr>
        <w:pStyle w:val="Akapitzlist"/>
        <w:numPr>
          <w:ilvl w:val="0"/>
          <w:numId w:val="9"/>
        </w:numPr>
        <w:spacing w:after="120" w:line="360" w:lineRule="auto"/>
        <w:jc w:val="both"/>
        <w:rPr>
          <w:rFonts w:ascii="Arial" w:eastAsia="Arial" w:hAnsi="Arial" w:cs="Arial"/>
        </w:rPr>
      </w:pPr>
      <w:r w:rsidRPr="000E4C8F">
        <w:rPr>
          <w:rFonts w:ascii="Arial" w:hAnsi="Arial" w:cs="Arial"/>
        </w:rPr>
        <w:t>terminowego dokonywania odbiorów;</w:t>
      </w:r>
    </w:p>
    <w:p w14:paraId="2837D3C4" w14:textId="77777777" w:rsidR="002958F6" w:rsidRPr="000E4C8F" w:rsidRDefault="00804AE5" w:rsidP="00767253">
      <w:pPr>
        <w:pStyle w:val="Akapitzlist"/>
        <w:numPr>
          <w:ilvl w:val="0"/>
          <w:numId w:val="9"/>
        </w:numPr>
        <w:spacing w:after="120" w:line="360" w:lineRule="auto"/>
        <w:jc w:val="both"/>
        <w:rPr>
          <w:rFonts w:ascii="Arial" w:eastAsia="Arial" w:hAnsi="Arial" w:cs="Arial"/>
        </w:rPr>
      </w:pPr>
      <w:r w:rsidRPr="000E4C8F">
        <w:rPr>
          <w:rFonts w:ascii="Arial" w:hAnsi="Arial" w:cs="Arial"/>
        </w:rPr>
        <w:t>zapłaty należnego wynagrodzenia.</w:t>
      </w:r>
    </w:p>
    <w:p w14:paraId="00C3DF39" w14:textId="24F808DD" w:rsidR="002958F6" w:rsidRPr="000E4C8F" w:rsidRDefault="00804AE5" w:rsidP="00767253">
      <w:pPr>
        <w:pStyle w:val="Akapitzlist"/>
        <w:numPr>
          <w:ilvl w:val="0"/>
          <w:numId w:val="10"/>
        </w:numPr>
        <w:spacing w:after="120" w:line="360" w:lineRule="auto"/>
        <w:jc w:val="both"/>
        <w:rPr>
          <w:rFonts w:ascii="Arial" w:eastAsia="Arial" w:hAnsi="Arial" w:cs="Arial"/>
        </w:rPr>
      </w:pPr>
      <w:r w:rsidRPr="000E4C8F">
        <w:rPr>
          <w:rFonts w:ascii="Arial" w:hAnsi="Arial" w:cs="Arial"/>
        </w:rPr>
        <w:t>Przekazanie niezbędnej dokumentacji nastąpi najpóźniej wraz z przekazaniem terenu budowy.</w:t>
      </w:r>
    </w:p>
    <w:p w14:paraId="75573916" w14:textId="77777777" w:rsidR="002958F6" w:rsidRPr="000E4C8F" w:rsidRDefault="00804AE5" w:rsidP="00767253">
      <w:pPr>
        <w:pStyle w:val="Akapitzlist"/>
        <w:numPr>
          <w:ilvl w:val="0"/>
          <w:numId w:val="7"/>
        </w:numPr>
        <w:spacing w:after="120" w:line="360" w:lineRule="auto"/>
        <w:jc w:val="both"/>
        <w:rPr>
          <w:rFonts w:ascii="Arial" w:eastAsia="Arial" w:hAnsi="Arial" w:cs="Arial"/>
        </w:rPr>
      </w:pPr>
      <w:r w:rsidRPr="000E4C8F">
        <w:rPr>
          <w:rFonts w:ascii="Arial" w:hAnsi="Arial" w:cs="Arial"/>
        </w:rPr>
        <w:t xml:space="preserve">Wskazanie punktów poboru mediów nastąpi wraz z przekazaniem terenu budowy. </w:t>
      </w:r>
    </w:p>
    <w:p w14:paraId="2E3607B7" w14:textId="354321EF" w:rsidR="002958F6" w:rsidRPr="000E4C8F" w:rsidRDefault="00804AE5" w:rsidP="00767253">
      <w:pPr>
        <w:pStyle w:val="Akapitzlist"/>
        <w:numPr>
          <w:ilvl w:val="0"/>
          <w:numId w:val="7"/>
        </w:numPr>
        <w:spacing w:after="120" w:line="360" w:lineRule="auto"/>
        <w:jc w:val="both"/>
        <w:rPr>
          <w:rFonts w:ascii="Arial" w:eastAsia="Arial" w:hAnsi="Arial" w:cs="Arial"/>
        </w:rPr>
      </w:pPr>
      <w:r w:rsidRPr="000E4C8F">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instrukcji lub poleceń. Instrukcje</w:t>
      </w:r>
      <w:r w:rsidR="000E4C8F">
        <w:rPr>
          <w:rFonts w:ascii="Arial" w:hAnsi="Arial" w:cs="Arial"/>
        </w:rPr>
        <w:t xml:space="preserve"> </w:t>
      </w:r>
      <w:r w:rsidRPr="000E4C8F">
        <w:rPr>
          <w:rFonts w:ascii="Arial" w:hAnsi="Arial" w:cs="Arial"/>
        </w:rPr>
        <w:t>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36199959" w:rsidR="002958F6" w:rsidRPr="000E4C8F" w:rsidRDefault="00804AE5" w:rsidP="00767253">
      <w:pPr>
        <w:pStyle w:val="Akapitzlist"/>
        <w:numPr>
          <w:ilvl w:val="0"/>
          <w:numId w:val="7"/>
        </w:numPr>
        <w:spacing w:after="120" w:line="360" w:lineRule="auto"/>
        <w:jc w:val="both"/>
        <w:rPr>
          <w:rFonts w:ascii="Arial" w:eastAsia="Arial" w:hAnsi="Arial" w:cs="Arial"/>
        </w:rPr>
      </w:pPr>
      <w:r w:rsidRPr="000E4C8F">
        <w:rPr>
          <w:rFonts w:ascii="Arial" w:hAnsi="Arial" w:cs="Arial"/>
        </w:rPr>
        <w:t xml:space="preserve">Zamawiający może wydać polecenie wstrzymania całości lub części robót     </w:t>
      </w:r>
      <w:r w:rsidR="00A04FB3" w:rsidRPr="000E4C8F">
        <w:rPr>
          <w:rFonts w:ascii="Arial" w:hAnsi="Arial" w:cs="Arial"/>
        </w:rPr>
        <w:br/>
      </w:r>
      <w:r w:rsidRPr="000E4C8F">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6B799AD9" w:rsidR="002958F6" w:rsidRPr="000E4C8F" w:rsidRDefault="00804AE5" w:rsidP="00767253">
      <w:pPr>
        <w:pStyle w:val="Akapitzlist"/>
        <w:numPr>
          <w:ilvl w:val="0"/>
          <w:numId w:val="7"/>
        </w:numPr>
        <w:spacing w:after="120" w:line="360" w:lineRule="auto"/>
        <w:jc w:val="both"/>
        <w:rPr>
          <w:rFonts w:ascii="Arial" w:eastAsia="Arial" w:hAnsi="Arial" w:cs="Arial"/>
        </w:rPr>
      </w:pPr>
      <w:r w:rsidRPr="000E4C8F">
        <w:rPr>
          <w:rFonts w:ascii="Arial" w:hAnsi="Arial" w:cs="Arial"/>
        </w:rPr>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 takim przypadku do natychmiastowego usunięcia takiej osoby z terenu budowy.</w:t>
      </w:r>
    </w:p>
    <w:p w14:paraId="634B22F2" w14:textId="77777777" w:rsidR="00CF0454" w:rsidRDefault="00CF0454" w:rsidP="00767253">
      <w:pPr>
        <w:spacing w:after="120" w:line="360" w:lineRule="auto"/>
        <w:jc w:val="center"/>
        <w:rPr>
          <w:rFonts w:ascii="Arial" w:hAnsi="Arial" w:cs="Arial"/>
          <w:b/>
          <w:bCs/>
        </w:rPr>
      </w:pPr>
    </w:p>
    <w:p w14:paraId="37AB4661" w14:textId="333715C6" w:rsidR="002958F6" w:rsidRPr="000E4C8F" w:rsidRDefault="00804AE5" w:rsidP="00767253">
      <w:pPr>
        <w:spacing w:after="120" w:line="360" w:lineRule="auto"/>
        <w:jc w:val="center"/>
        <w:rPr>
          <w:rFonts w:ascii="Arial" w:hAnsi="Arial" w:cs="Arial"/>
          <w:b/>
          <w:bCs/>
        </w:rPr>
      </w:pPr>
      <w:r w:rsidRPr="000E4C8F">
        <w:rPr>
          <w:rFonts w:ascii="Arial" w:hAnsi="Arial" w:cs="Arial"/>
          <w:b/>
          <w:bCs/>
        </w:rPr>
        <w:lastRenderedPageBreak/>
        <w:t>§4</w:t>
      </w:r>
    </w:p>
    <w:p w14:paraId="40B7D6D9"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OBOWIĄZKI WYKONAWCY</w:t>
      </w:r>
    </w:p>
    <w:p w14:paraId="67BA13FA" w14:textId="77777777" w:rsidR="002958F6" w:rsidRPr="000E4C8F" w:rsidRDefault="00804AE5" w:rsidP="00767253">
      <w:pPr>
        <w:pStyle w:val="Akapitzlist"/>
        <w:numPr>
          <w:ilvl w:val="0"/>
          <w:numId w:val="12"/>
        </w:numPr>
        <w:spacing w:after="120" w:line="360" w:lineRule="auto"/>
        <w:jc w:val="both"/>
        <w:rPr>
          <w:rFonts w:ascii="Arial" w:eastAsia="Arial" w:hAnsi="Arial" w:cs="Arial"/>
        </w:rPr>
      </w:pPr>
      <w:r w:rsidRPr="000E4C8F">
        <w:rPr>
          <w:rFonts w:ascii="Arial" w:hAnsi="Arial" w:cs="Arial"/>
        </w:rPr>
        <w:t>Wykonawca wykona Przedmiot Umowy z należytą starannością, uwzględniając przy tym obowiązujące przepisy prawa, aktualny stan wiedzy technicznej oraz zasady sztuki budowlanej.</w:t>
      </w:r>
    </w:p>
    <w:p w14:paraId="689D5328" w14:textId="67E21576" w:rsidR="002958F6" w:rsidRPr="000E4C8F" w:rsidRDefault="00804AE5" w:rsidP="00767253">
      <w:pPr>
        <w:pStyle w:val="Akapitzlist"/>
        <w:numPr>
          <w:ilvl w:val="0"/>
          <w:numId w:val="12"/>
        </w:numPr>
        <w:spacing w:after="120" w:line="360" w:lineRule="auto"/>
        <w:jc w:val="both"/>
        <w:rPr>
          <w:rFonts w:ascii="Arial" w:eastAsia="Arial" w:hAnsi="Arial" w:cs="Arial"/>
          <w:color w:val="FF0000"/>
        </w:rPr>
      </w:pPr>
      <w:r w:rsidRPr="000E4C8F">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A298A" w:rsidRPr="000E4C8F">
        <w:rPr>
          <w:rFonts w:ascii="Arial" w:hAnsi="Arial" w:cs="Arial"/>
          <w:color w:val="auto"/>
        </w:rPr>
        <w:t xml:space="preserve">                      </w:t>
      </w:r>
    </w:p>
    <w:p w14:paraId="768C109A" w14:textId="3FEC094C" w:rsidR="002958F6" w:rsidRPr="000E4C8F" w:rsidRDefault="00804AE5" w:rsidP="00767253">
      <w:pPr>
        <w:pStyle w:val="Akapitzlist"/>
        <w:numPr>
          <w:ilvl w:val="0"/>
          <w:numId w:val="12"/>
        </w:numPr>
        <w:spacing w:after="120" w:line="360" w:lineRule="auto"/>
        <w:jc w:val="both"/>
        <w:rPr>
          <w:rFonts w:ascii="Arial" w:eastAsia="Arial" w:hAnsi="Arial" w:cs="Arial"/>
        </w:rPr>
      </w:pPr>
      <w:r w:rsidRPr="000E4C8F">
        <w:rPr>
          <w:rFonts w:ascii="Arial" w:hAnsi="Arial" w:cs="Arial"/>
        </w:rPr>
        <w:t xml:space="preserve">Użyte przez Wykonawcę materiały muszą być dopuszczone do stosowania   </w:t>
      </w:r>
      <w:r w:rsidR="00A04FB3" w:rsidRPr="000E4C8F">
        <w:rPr>
          <w:rFonts w:ascii="Arial" w:hAnsi="Arial" w:cs="Arial"/>
        </w:rPr>
        <w:br/>
      </w:r>
      <w:r w:rsidRPr="000E4C8F">
        <w:rPr>
          <w:rFonts w:ascii="Arial" w:hAnsi="Arial" w:cs="Arial"/>
        </w:rPr>
        <w:t xml:space="preserve">w budownictwie i spełniać inne wymagania określone w </w:t>
      </w:r>
      <w:proofErr w:type="spellStart"/>
      <w:r w:rsidRPr="000E4C8F">
        <w:rPr>
          <w:rFonts w:ascii="Arial" w:hAnsi="Arial" w:cs="Arial"/>
        </w:rPr>
        <w:t>STWiOR</w:t>
      </w:r>
      <w:r w:rsidR="00E3770F" w:rsidRPr="000E4C8F">
        <w:rPr>
          <w:rFonts w:ascii="Arial" w:hAnsi="Arial" w:cs="Arial"/>
        </w:rPr>
        <w:t>B</w:t>
      </w:r>
      <w:proofErr w:type="spellEnd"/>
      <w:r w:rsidRPr="000E4C8F">
        <w:rPr>
          <w:rFonts w:ascii="Arial" w:hAnsi="Arial" w:cs="Arial"/>
        </w:rPr>
        <w:t xml:space="preserve">. </w:t>
      </w:r>
    </w:p>
    <w:p w14:paraId="7665D370" w14:textId="77777777" w:rsidR="002958F6" w:rsidRPr="000E4C8F" w:rsidRDefault="00804AE5" w:rsidP="00767253">
      <w:pPr>
        <w:pStyle w:val="Akapitzlist"/>
        <w:numPr>
          <w:ilvl w:val="0"/>
          <w:numId w:val="12"/>
        </w:numPr>
        <w:spacing w:after="120" w:line="360" w:lineRule="auto"/>
        <w:jc w:val="both"/>
        <w:rPr>
          <w:rFonts w:ascii="Arial" w:eastAsia="Arial" w:hAnsi="Arial" w:cs="Arial"/>
        </w:rPr>
      </w:pPr>
      <w:r w:rsidRPr="000E4C8F">
        <w:rPr>
          <w:rFonts w:ascii="Arial" w:hAnsi="Arial" w:cs="Arial"/>
        </w:rPr>
        <w:t>Roboty będą prowadzone przez Wykonawcę w taki sposób, aby nie zakłócić pracy Użytkownika/Odbiorcy.</w:t>
      </w:r>
    </w:p>
    <w:p w14:paraId="3B6D5451" w14:textId="77777777" w:rsidR="002958F6" w:rsidRPr="000E4C8F" w:rsidRDefault="00804AE5" w:rsidP="00767253">
      <w:pPr>
        <w:pStyle w:val="Akapitzlist"/>
        <w:numPr>
          <w:ilvl w:val="0"/>
          <w:numId w:val="12"/>
        </w:numPr>
        <w:spacing w:after="120" w:line="360" w:lineRule="auto"/>
        <w:jc w:val="both"/>
        <w:rPr>
          <w:rFonts w:ascii="Arial" w:eastAsia="Arial" w:hAnsi="Arial" w:cs="Arial"/>
        </w:rPr>
      </w:pPr>
      <w:r w:rsidRPr="000E4C8F">
        <w:rPr>
          <w:rFonts w:ascii="Arial" w:hAnsi="Arial" w:cs="Arial"/>
        </w:rPr>
        <w:t xml:space="preserve">Wykonawca w terminie 5 dni licząc od dnia podpisania umowy przedstawi Zamawiającemu Harmonogram wykonania prac, zawierający co najmniej: </w:t>
      </w:r>
    </w:p>
    <w:p w14:paraId="6C487F2A" w14:textId="77777777" w:rsidR="002958F6" w:rsidRPr="000E4C8F" w:rsidRDefault="00804AE5" w:rsidP="00767253">
      <w:pPr>
        <w:pStyle w:val="Akapitzlist"/>
        <w:numPr>
          <w:ilvl w:val="0"/>
          <w:numId w:val="14"/>
        </w:numPr>
        <w:spacing w:after="120" w:line="360" w:lineRule="auto"/>
        <w:jc w:val="both"/>
        <w:rPr>
          <w:rFonts w:ascii="Arial" w:eastAsia="Arial" w:hAnsi="Arial" w:cs="Arial"/>
        </w:rPr>
      </w:pPr>
      <w:r w:rsidRPr="000E4C8F">
        <w:rPr>
          <w:rFonts w:ascii="Arial" w:hAnsi="Arial" w:cs="Arial"/>
        </w:rPr>
        <w:t>ilość osób działających na poszczególnych frontach robót;</w:t>
      </w:r>
    </w:p>
    <w:p w14:paraId="344362FF" w14:textId="77777777" w:rsidR="002958F6" w:rsidRPr="000E4C8F" w:rsidRDefault="00804AE5" w:rsidP="00767253">
      <w:pPr>
        <w:pStyle w:val="Akapitzlist"/>
        <w:numPr>
          <w:ilvl w:val="0"/>
          <w:numId w:val="14"/>
        </w:numPr>
        <w:spacing w:after="120" w:line="360" w:lineRule="auto"/>
        <w:jc w:val="both"/>
        <w:rPr>
          <w:rFonts w:ascii="Arial" w:eastAsia="Arial" w:hAnsi="Arial" w:cs="Arial"/>
        </w:rPr>
      </w:pPr>
      <w:r w:rsidRPr="000E4C8F">
        <w:rPr>
          <w:rFonts w:ascii="Arial" w:hAnsi="Arial" w:cs="Arial"/>
        </w:rPr>
        <w:t>terminy przystąpienia i zakończenia poszczególnych rodzajów robót.</w:t>
      </w:r>
    </w:p>
    <w:p w14:paraId="1839AA7A" w14:textId="5A78C3F3" w:rsidR="002958F6" w:rsidRPr="000E4C8F" w:rsidRDefault="00804AE5" w:rsidP="00767253">
      <w:pPr>
        <w:pStyle w:val="Akapitzlist"/>
        <w:spacing w:after="120" w:line="360" w:lineRule="auto"/>
        <w:ind w:left="284"/>
        <w:jc w:val="both"/>
        <w:rPr>
          <w:rFonts w:ascii="Arial" w:hAnsi="Arial" w:cs="Arial"/>
        </w:rPr>
      </w:pPr>
      <w:r w:rsidRPr="000E4C8F">
        <w:rPr>
          <w:rFonts w:ascii="Arial" w:hAnsi="Arial" w:cs="Arial"/>
        </w:rPr>
        <w:t xml:space="preserve">W przypadku kiedy Harmonogram wykonania prac przestanie być aktualny, Zamawiający ma prawo żądać od Wykonawcy przedstawienia jego aktualizacji </w:t>
      </w:r>
      <w:r w:rsidR="00767253">
        <w:rPr>
          <w:rFonts w:ascii="Arial" w:hAnsi="Arial" w:cs="Arial"/>
        </w:rPr>
        <w:br/>
      </w:r>
      <w:r w:rsidRPr="000E4C8F">
        <w:rPr>
          <w:rFonts w:ascii="Arial" w:hAnsi="Arial" w:cs="Arial"/>
        </w:rPr>
        <w:t>w terminie 5 dni.</w:t>
      </w:r>
    </w:p>
    <w:p w14:paraId="774DDBFD" w14:textId="2B850E83" w:rsidR="002958F6" w:rsidRPr="000E4C8F" w:rsidRDefault="00804AE5" w:rsidP="00767253">
      <w:pPr>
        <w:pStyle w:val="Akapitzlist"/>
        <w:numPr>
          <w:ilvl w:val="0"/>
          <w:numId w:val="15"/>
        </w:numPr>
        <w:spacing w:after="120" w:line="360" w:lineRule="auto"/>
        <w:jc w:val="both"/>
        <w:rPr>
          <w:rFonts w:ascii="Arial" w:eastAsia="Arial" w:hAnsi="Arial" w:cs="Arial"/>
        </w:rPr>
      </w:pPr>
      <w:r w:rsidRPr="000E4C8F">
        <w:rPr>
          <w:rFonts w:ascii="Arial" w:hAnsi="Arial" w:cs="Arial"/>
        </w:rPr>
        <w:t xml:space="preserve">W przypadku konieczności opracowania planu Bezpieczeństwa i Ochrony Zdrowia (BIOZ) wynikającego z art. 21a Prawa Budowlanego, Wykonawca opracuje niniejszy plan w terminie 14 dni od podpisania Umowy w oparciu o informację zawartą </w:t>
      </w:r>
      <w:r w:rsidR="00163AE9">
        <w:rPr>
          <w:rFonts w:ascii="Arial" w:hAnsi="Arial" w:cs="Arial"/>
        </w:rPr>
        <w:br/>
      </w:r>
      <w:r w:rsidRPr="000E4C8F">
        <w:rPr>
          <w:rFonts w:ascii="Arial" w:hAnsi="Arial" w:cs="Arial"/>
        </w:rPr>
        <w:t>w projekcie budowlanym. BIOZ podlega akceptacji Zamawiającego.</w:t>
      </w:r>
    </w:p>
    <w:p w14:paraId="00FD78AB" w14:textId="77777777" w:rsidR="002958F6" w:rsidRPr="000E4C8F" w:rsidRDefault="00804AE5" w:rsidP="00767253">
      <w:pPr>
        <w:pStyle w:val="Akapitzlist"/>
        <w:numPr>
          <w:ilvl w:val="0"/>
          <w:numId w:val="12"/>
        </w:numPr>
        <w:spacing w:after="120" w:line="360" w:lineRule="auto"/>
        <w:jc w:val="both"/>
        <w:rPr>
          <w:rFonts w:ascii="Arial" w:eastAsia="Arial" w:hAnsi="Arial" w:cs="Arial"/>
        </w:rPr>
      </w:pPr>
      <w:r w:rsidRPr="000E4C8F">
        <w:rPr>
          <w:rFonts w:ascii="Arial" w:hAnsi="Arial" w:cs="Arial"/>
        </w:rPr>
        <w:t>Wykonawca w celu uzyskania przepustek, zobowiązany jest na 5 dni przed rozpoczęciem robót dostarczyć do 43 WOG w Świętoszowie dane wszystkich osób (imię, nazwisko, narodowość, seria i numer dowodu osobistego, zdjęcie oraz nr telefonu) przewidzianych do zatrudnienia oraz wszystkich pojazdów (rodzaj, typ, nr rejestracyjny, dane kierowcy) przewidywanych do wykorzystania przy realizacji zamówienia.</w:t>
      </w:r>
    </w:p>
    <w:p w14:paraId="170AE010" w14:textId="77777777" w:rsidR="002958F6" w:rsidRPr="000E4C8F" w:rsidRDefault="00804AE5" w:rsidP="00767253">
      <w:pPr>
        <w:pStyle w:val="Akapitzlist"/>
        <w:numPr>
          <w:ilvl w:val="0"/>
          <w:numId w:val="12"/>
        </w:numPr>
        <w:spacing w:after="120" w:line="360" w:lineRule="auto"/>
        <w:jc w:val="both"/>
        <w:rPr>
          <w:rFonts w:ascii="Arial" w:eastAsia="Arial" w:hAnsi="Arial" w:cs="Arial"/>
        </w:rPr>
      </w:pPr>
      <w:r w:rsidRPr="000E4C8F">
        <w:rPr>
          <w:rFonts w:ascii="Arial" w:hAnsi="Arial" w:cs="Arial"/>
        </w:rPr>
        <w:t xml:space="preserve">Wykonawca będzie przestrzegał przepisów przeciwpożarowych oraz dotyczących bezpieczeństwa i ochrony zdrowia. Wykonawca powoła w tym celu Koordynatora ds. BHP i podpisze porozumienie o współpracy pracodawców zgodnie z wymaganiami </w:t>
      </w:r>
      <w:r w:rsidRPr="000E4C8F">
        <w:rPr>
          <w:rFonts w:ascii="Arial" w:hAnsi="Arial" w:cs="Arial"/>
        </w:rPr>
        <w:lastRenderedPageBreak/>
        <w:t>ustawy z dnia 26 czerwca 1974r. Kodeks pr</w:t>
      </w:r>
      <w:r w:rsidR="003876C1" w:rsidRPr="000E4C8F">
        <w:rPr>
          <w:rFonts w:ascii="Arial" w:hAnsi="Arial" w:cs="Arial"/>
        </w:rPr>
        <w:t xml:space="preserve">acy (teks jednolity </w:t>
      </w:r>
      <w:r w:rsidR="003876C1" w:rsidRPr="000E4C8F">
        <w:rPr>
          <w:rFonts w:ascii="Arial" w:hAnsi="Arial" w:cs="Arial"/>
          <w:color w:val="auto"/>
        </w:rPr>
        <w:t>Dz.U. z 2020, poz.1320</w:t>
      </w:r>
      <w:r w:rsidRPr="000E4C8F">
        <w:rPr>
          <w:rFonts w:ascii="Arial" w:hAnsi="Arial" w:cs="Arial"/>
          <w:color w:val="auto"/>
        </w:rPr>
        <w:t xml:space="preserve"> z </w:t>
      </w:r>
      <w:proofErr w:type="spellStart"/>
      <w:r w:rsidRPr="000E4C8F">
        <w:rPr>
          <w:rFonts w:ascii="Arial" w:hAnsi="Arial" w:cs="Arial"/>
          <w:color w:val="auto"/>
        </w:rPr>
        <w:t>późn</w:t>
      </w:r>
      <w:proofErr w:type="spellEnd"/>
      <w:r w:rsidRPr="000E4C8F">
        <w:rPr>
          <w:rFonts w:ascii="Arial" w:hAnsi="Arial" w:cs="Arial"/>
          <w:color w:val="auto"/>
        </w:rPr>
        <w:t>. zm.</w:t>
      </w:r>
      <w:r w:rsidRPr="000E4C8F">
        <w:rPr>
          <w:rFonts w:ascii="Arial" w:hAnsi="Arial" w:cs="Arial"/>
        </w:rPr>
        <w:t>).</w:t>
      </w:r>
    </w:p>
    <w:p w14:paraId="1742722D" w14:textId="144B5B12" w:rsidR="002958F6" w:rsidRPr="000E4C8F" w:rsidRDefault="00804AE5" w:rsidP="00767253">
      <w:pPr>
        <w:pStyle w:val="Akapitzlist"/>
        <w:numPr>
          <w:ilvl w:val="0"/>
          <w:numId w:val="12"/>
        </w:numPr>
        <w:spacing w:after="120" w:line="360" w:lineRule="auto"/>
        <w:jc w:val="both"/>
        <w:rPr>
          <w:rFonts w:ascii="Arial" w:eastAsia="Arial" w:hAnsi="Arial" w:cs="Arial"/>
        </w:rPr>
      </w:pPr>
      <w:r w:rsidRPr="000E4C8F">
        <w:rPr>
          <w:rFonts w:ascii="Arial" w:hAnsi="Arial" w:cs="Arial"/>
        </w:rPr>
        <w:t xml:space="preserve">Wykonawca zobowiązany jest do niezwłocznego poinformowania Zamawiającego </w:t>
      </w:r>
      <w:r w:rsidR="00163AE9">
        <w:rPr>
          <w:rFonts w:ascii="Arial" w:hAnsi="Arial" w:cs="Arial"/>
        </w:rPr>
        <w:br/>
      </w:r>
      <w:r w:rsidRPr="000E4C8F">
        <w:rPr>
          <w:rFonts w:ascii="Arial" w:hAnsi="Arial" w:cs="Arial"/>
        </w:rPr>
        <w:t xml:space="preserve">o wszystkich istotnych zdarzeniach mających miejsce na budowie, w tym </w:t>
      </w:r>
      <w:r w:rsidR="00163AE9">
        <w:rPr>
          <w:rFonts w:ascii="Arial" w:hAnsi="Arial" w:cs="Arial"/>
        </w:rPr>
        <w:br/>
      </w:r>
      <w:r w:rsidRPr="000E4C8F">
        <w:rPr>
          <w:rFonts w:ascii="Arial" w:hAnsi="Arial" w:cs="Arial"/>
        </w:rPr>
        <w:t>w szczególności wypadkach przy pracy, awariach, pożarach. Powiadomienie powinno być potwierdzone na piśmie i zawierać informacje    o podjętych przez Wykonawcę czynnościach w związku z zaistniałym zdarzeniem.</w:t>
      </w:r>
    </w:p>
    <w:p w14:paraId="6B22D557" w14:textId="5559BD50" w:rsidR="002958F6" w:rsidRPr="000E4C8F" w:rsidRDefault="00804AE5" w:rsidP="00767253">
      <w:pPr>
        <w:pStyle w:val="Akapitzlist"/>
        <w:numPr>
          <w:ilvl w:val="0"/>
          <w:numId w:val="16"/>
        </w:numPr>
        <w:spacing w:after="120" w:line="360" w:lineRule="auto"/>
        <w:jc w:val="both"/>
        <w:rPr>
          <w:rFonts w:ascii="Arial" w:eastAsia="Arial" w:hAnsi="Arial" w:cs="Arial"/>
        </w:rPr>
      </w:pPr>
      <w:r w:rsidRPr="000E4C8F">
        <w:rPr>
          <w:rFonts w:ascii="Arial" w:hAnsi="Arial" w:cs="Arial"/>
        </w:rPr>
        <w:t>Wykonawca będzie przestrzegał porządku na terenie budowy,</w:t>
      </w:r>
      <w:r w:rsidR="00163AE9">
        <w:rPr>
          <w:rFonts w:ascii="Arial" w:hAnsi="Arial" w:cs="Arial"/>
        </w:rPr>
        <w:t xml:space="preserve"> </w:t>
      </w:r>
      <w:r w:rsidRPr="000E4C8F">
        <w:rPr>
          <w:rFonts w:ascii="Arial" w:hAnsi="Arial" w:cs="Arial"/>
        </w:rPr>
        <w:t>w szczególności zobowiązany jest do postępowania z odpadami</w:t>
      </w:r>
      <w:r w:rsidR="00163AE9">
        <w:rPr>
          <w:rFonts w:ascii="Arial" w:hAnsi="Arial" w:cs="Arial"/>
        </w:rPr>
        <w:t xml:space="preserve"> </w:t>
      </w:r>
      <w:r w:rsidRPr="000E4C8F">
        <w:rPr>
          <w:rFonts w:ascii="Arial" w:hAnsi="Arial" w:cs="Arial"/>
        </w:rPr>
        <w:t>z zachowaniem obowiązujących przepisów, w tym w szczególności ustawy z dnia 14 grudnia 2012r. o odp</w:t>
      </w:r>
      <w:r w:rsidR="00AE0A15" w:rsidRPr="000E4C8F">
        <w:rPr>
          <w:rFonts w:ascii="Arial" w:hAnsi="Arial" w:cs="Arial"/>
        </w:rPr>
        <w:t>adach (</w:t>
      </w:r>
      <w:r w:rsidR="00AE0A15" w:rsidRPr="000E4C8F">
        <w:rPr>
          <w:rFonts w:ascii="Arial" w:hAnsi="Arial" w:cs="Arial"/>
          <w:color w:val="000000" w:themeColor="text1"/>
        </w:rPr>
        <w:t>Dz.U. z 2020, poz. 797</w:t>
      </w:r>
      <w:r w:rsidRPr="000E4C8F">
        <w:rPr>
          <w:rFonts w:ascii="Arial" w:hAnsi="Arial" w:cs="Arial"/>
          <w:color w:val="000000" w:themeColor="text1"/>
        </w:rPr>
        <w:t xml:space="preserve"> z </w:t>
      </w:r>
      <w:proofErr w:type="spellStart"/>
      <w:r w:rsidRPr="000E4C8F">
        <w:rPr>
          <w:rFonts w:ascii="Arial" w:hAnsi="Arial" w:cs="Arial"/>
          <w:color w:val="000000" w:themeColor="text1"/>
        </w:rPr>
        <w:t>późn</w:t>
      </w:r>
      <w:proofErr w:type="spellEnd"/>
      <w:r w:rsidRPr="000E4C8F">
        <w:rPr>
          <w:rFonts w:ascii="Arial" w:hAnsi="Arial" w:cs="Arial"/>
          <w:color w:val="000000" w:themeColor="text1"/>
        </w:rPr>
        <w:t xml:space="preserve">. zm.). </w:t>
      </w:r>
      <w:r w:rsidRPr="000E4C8F">
        <w:rPr>
          <w:rFonts w:ascii="Arial" w:hAnsi="Arial" w:cs="Arial"/>
        </w:rPr>
        <w:t>Po zakończeniu robót, ale przed ich zgłoszeniem do odbioru teren budowy zostanie przez Wykonawcę uprzątnięty.</w:t>
      </w:r>
    </w:p>
    <w:p w14:paraId="325F5A83" w14:textId="77777777" w:rsidR="002958F6" w:rsidRPr="000E4C8F" w:rsidRDefault="00804AE5" w:rsidP="00767253">
      <w:pPr>
        <w:pStyle w:val="Akapitzlist"/>
        <w:numPr>
          <w:ilvl w:val="0"/>
          <w:numId w:val="16"/>
        </w:numPr>
        <w:spacing w:after="120" w:line="360" w:lineRule="auto"/>
        <w:jc w:val="both"/>
        <w:rPr>
          <w:rFonts w:ascii="Arial" w:eastAsia="Arial" w:hAnsi="Arial" w:cs="Arial"/>
        </w:rPr>
      </w:pPr>
      <w:r w:rsidRPr="000E4C8F">
        <w:rPr>
          <w:rFonts w:ascii="Arial" w:hAnsi="Arial" w:cs="Arial"/>
        </w:rPr>
        <w:t>Wykonawca opracuje dokumentację powykonawczą, którą przekaże po zakończeniu robót Zamawiającemu.</w:t>
      </w:r>
    </w:p>
    <w:p w14:paraId="0F20250A" w14:textId="6EC08A50" w:rsidR="002958F6" w:rsidRPr="000E4C8F" w:rsidRDefault="00804AE5" w:rsidP="00767253">
      <w:pPr>
        <w:pStyle w:val="Akapitzlist"/>
        <w:numPr>
          <w:ilvl w:val="0"/>
          <w:numId w:val="16"/>
        </w:numPr>
        <w:spacing w:after="120" w:line="360" w:lineRule="auto"/>
        <w:jc w:val="both"/>
        <w:rPr>
          <w:rFonts w:ascii="Arial" w:eastAsia="Arial" w:hAnsi="Arial" w:cs="Arial"/>
        </w:rPr>
      </w:pPr>
      <w:r w:rsidRPr="000E4C8F">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163AE9">
        <w:rPr>
          <w:rFonts w:ascii="Arial" w:hAnsi="Arial" w:cs="Arial"/>
        </w:rPr>
        <w:br/>
      </w:r>
      <w:r w:rsidRPr="000E4C8F">
        <w:rPr>
          <w:rFonts w:ascii="Arial" w:hAnsi="Arial" w:cs="Arial"/>
        </w:rPr>
        <w:t>z propozycją Wykonawcy podjęcia dalszych działań.</w:t>
      </w:r>
    </w:p>
    <w:p w14:paraId="5F39B51E" w14:textId="77777777" w:rsidR="002958F6" w:rsidRPr="000E4C8F" w:rsidRDefault="00804AE5" w:rsidP="00767253">
      <w:pPr>
        <w:pStyle w:val="Akapitzlist"/>
        <w:numPr>
          <w:ilvl w:val="0"/>
          <w:numId w:val="16"/>
        </w:numPr>
        <w:spacing w:after="120" w:line="360" w:lineRule="auto"/>
        <w:jc w:val="both"/>
        <w:rPr>
          <w:rFonts w:ascii="Arial" w:eastAsia="Arial" w:hAnsi="Arial" w:cs="Arial"/>
        </w:rPr>
      </w:pPr>
      <w:r w:rsidRPr="000E4C8F">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0E4C8F" w:rsidRDefault="00804AE5" w:rsidP="00767253">
      <w:pPr>
        <w:pStyle w:val="Akapitzlist"/>
        <w:numPr>
          <w:ilvl w:val="0"/>
          <w:numId w:val="16"/>
        </w:numPr>
        <w:spacing w:after="120" w:line="360" w:lineRule="auto"/>
        <w:jc w:val="both"/>
        <w:rPr>
          <w:rFonts w:ascii="Arial" w:eastAsia="Arial" w:hAnsi="Arial" w:cs="Arial"/>
        </w:rPr>
      </w:pPr>
      <w:r w:rsidRPr="000E4C8F">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6D92F809" w14:textId="39FB031F" w:rsidR="002958F6" w:rsidRPr="000E4C8F" w:rsidRDefault="00804AE5" w:rsidP="00767253">
      <w:pPr>
        <w:pStyle w:val="Akapitzlist"/>
        <w:numPr>
          <w:ilvl w:val="0"/>
          <w:numId w:val="16"/>
        </w:numPr>
        <w:spacing w:after="120" w:line="360" w:lineRule="auto"/>
        <w:jc w:val="both"/>
        <w:rPr>
          <w:rFonts w:ascii="Arial" w:eastAsia="Arial" w:hAnsi="Arial" w:cs="Arial"/>
          <w:u w:color="FF0000"/>
        </w:rPr>
      </w:pPr>
      <w:r w:rsidRPr="000E4C8F">
        <w:rPr>
          <w:rFonts w:ascii="Arial" w:hAnsi="Arial" w:cs="Arial"/>
        </w:rPr>
        <w:t xml:space="preserve">Wykonawcy wchodzący w skład Konsorcjum zobowiązani są do pozostawania </w:t>
      </w:r>
      <w:r w:rsidR="00163AE9">
        <w:rPr>
          <w:rFonts w:ascii="Arial" w:hAnsi="Arial" w:cs="Arial"/>
        </w:rPr>
        <w:br/>
      </w:r>
      <w:r w:rsidRPr="000E4C8F">
        <w:rPr>
          <w:rFonts w:ascii="Arial" w:hAnsi="Arial" w:cs="Arial"/>
        </w:rPr>
        <w:t>w Konsorcjum przez cały czas trwania Umowy, łącznie z okresem gwarancji jakości i rękojmi za Wady.</w:t>
      </w:r>
    </w:p>
    <w:p w14:paraId="3A426E2D" w14:textId="77777777" w:rsidR="002958F6" w:rsidRPr="000E4C8F" w:rsidRDefault="00804AE5" w:rsidP="00767253">
      <w:pPr>
        <w:pStyle w:val="Akapitzlist"/>
        <w:numPr>
          <w:ilvl w:val="0"/>
          <w:numId w:val="16"/>
        </w:numPr>
        <w:spacing w:after="120" w:line="360" w:lineRule="auto"/>
        <w:jc w:val="both"/>
        <w:rPr>
          <w:rFonts w:ascii="Arial" w:eastAsia="Arial" w:hAnsi="Arial" w:cs="Arial"/>
          <w:u w:color="FF0000"/>
        </w:rPr>
      </w:pPr>
      <w:r w:rsidRPr="000E4C8F">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6DB39F3D" w:rsidR="002958F6" w:rsidRPr="000E4C8F" w:rsidRDefault="00804AE5" w:rsidP="00767253">
      <w:pPr>
        <w:pStyle w:val="Akapitzlist"/>
        <w:numPr>
          <w:ilvl w:val="0"/>
          <w:numId w:val="16"/>
        </w:numPr>
        <w:spacing w:after="120" w:line="360" w:lineRule="auto"/>
        <w:jc w:val="both"/>
        <w:rPr>
          <w:rFonts w:ascii="Arial" w:eastAsia="Arial" w:hAnsi="Arial" w:cs="Arial"/>
        </w:rPr>
      </w:pPr>
      <w:r w:rsidRPr="000E4C8F">
        <w:rPr>
          <w:rFonts w:ascii="Arial" w:hAnsi="Arial" w:cs="Arial"/>
        </w:rPr>
        <w:t xml:space="preserve">Lider Konsorcjum jest upoważniony do podejmowania decyzji, składania </w:t>
      </w:r>
      <w:r w:rsidR="00D34004" w:rsidRPr="000E4C8F">
        <w:rPr>
          <w:rFonts w:ascii="Arial" w:hAnsi="Arial" w:cs="Arial"/>
        </w:rPr>
        <w:br/>
      </w:r>
      <w:r w:rsidRPr="000E4C8F">
        <w:rPr>
          <w:rFonts w:ascii="Arial" w:hAnsi="Arial" w:cs="Arial"/>
        </w:rPr>
        <w:t xml:space="preserve">i przyjmowania oświadczeń woli w imieniu i na rzecz każdego z podmiotów wchodzących w skład Konsorcjum w zakresie wskazanym w pełnomocnictwach </w:t>
      </w:r>
      <w:r w:rsidRPr="000E4C8F">
        <w:rPr>
          <w:rFonts w:ascii="Arial" w:hAnsi="Arial" w:cs="Arial"/>
        </w:rPr>
        <w:lastRenderedPageBreak/>
        <w:t xml:space="preserve">potrzebnych do realizacji Umowy i przedłożonych Zamawiającemu. Upoważnienie to może zostać zmienione za zgodą Zamawiającego. </w:t>
      </w:r>
    </w:p>
    <w:p w14:paraId="33F5A68F" w14:textId="1A9B0FF4" w:rsidR="002958F6" w:rsidRPr="000E4C8F" w:rsidRDefault="00804AE5" w:rsidP="00767253">
      <w:pPr>
        <w:pStyle w:val="Akapitzlist"/>
        <w:numPr>
          <w:ilvl w:val="0"/>
          <w:numId w:val="16"/>
        </w:numPr>
        <w:spacing w:after="120" w:line="360" w:lineRule="auto"/>
        <w:jc w:val="both"/>
        <w:rPr>
          <w:rFonts w:ascii="Arial" w:eastAsia="Arial" w:hAnsi="Arial" w:cs="Arial"/>
        </w:rPr>
      </w:pPr>
      <w:r w:rsidRPr="000E4C8F">
        <w:rPr>
          <w:rFonts w:ascii="Arial" w:hAnsi="Arial" w:cs="Arial"/>
        </w:rPr>
        <w:t xml:space="preserve">W przypadku rozwiązania umowy Konsorcjum przed upływem okresu gwarancji </w:t>
      </w:r>
      <w:r w:rsidR="00163AE9">
        <w:rPr>
          <w:rFonts w:ascii="Arial" w:hAnsi="Arial" w:cs="Arial"/>
        </w:rPr>
        <w:br/>
      </w:r>
      <w:r w:rsidRPr="000E4C8F">
        <w:rPr>
          <w:rFonts w:ascii="Arial" w:hAnsi="Arial" w:cs="Arial"/>
        </w:rPr>
        <w:t xml:space="preserve">i rękojmi za Wady Zamawiający jest uprawniony do żądania wykonania całości lub części robót wynikających z Umowy od wszystkich, niektórych lub jednego </w:t>
      </w:r>
      <w:r w:rsidR="00163AE9">
        <w:rPr>
          <w:rFonts w:ascii="Arial" w:hAnsi="Arial" w:cs="Arial"/>
        </w:rPr>
        <w:br/>
      </w:r>
      <w:r w:rsidRPr="000E4C8F">
        <w:rPr>
          <w:rFonts w:ascii="Arial" w:hAnsi="Arial" w:cs="Arial"/>
        </w:rPr>
        <w:t>z członków Konsorcjum.</w:t>
      </w:r>
    </w:p>
    <w:p w14:paraId="72039BEE" w14:textId="77777777" w:rsidR="002958F6" w:rsidRPr="000E4C8F" w:rsidRDefault="00804AE5" w:rsidP="00767253">
      <w:pPr>
        <w:spacing w:after="120" w:line="360" w:lineRule="auto"/>
        <w:jc w:val="center"/>
        <w:rPr>
          <w:rFonts w:ascii="Arial" w:hAnsi="Arial" w:cs="Arial"/>
          <w:b/>
          <w:bCs/>
        </w:rPr>
      </w:pPr>
      <w:r w:rsidRPr="000E4C8F">
        <w:rPr>
          <w:rFonts w:ascii="Arial" w:hAnsi="Arial" w:cs="Arial"/>
          <w:b/>
          <w:bCs/>
        </w:rPr>
        <w:t>§5</w:t>
      </w:r>
    </w:p>
    <w:p w14:paraId="0F81ED74" w14:textId="77777777" w:rsidR="002958F6" w:rsidRPr="000E4C8F" w:rsidRDefault="00804AE5" w:rsidP="00767253">
      <w:pPr>
        <w:spacing w:after="120" w:line="360" w:lineRule="auto"/>
        <w:jc w:val="center"/>
        <w:rPr>
          <w:rFonts w:ascii="Arial" w:hAnsi="Arial" w:cs="Arial"/>
          <w:b/>
          <w:bCs/>
        </w:rPr>
      </w:pPr>
      <w:r w:rsidRPr="000E4C8F">
        <w:rPr>
          <w:rFonts w:ascii="Arial" w:hAnsi="Arial" w:cs="Arial"/>
          <w:b/>
          <w:bCs/>
        </w:rPr>
        <w:t>MEDIA</w:t>
      </w:r>
    </w:p>
    <w:p w14:paraId="067F3583" w14:textId="77777777"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 xml:space="preserve">W przypadku, gdy do wykonania umowy niezbędne będzie użycie wody </w:t>
      </w:r>
      <w:r w:rsidRPr="000E4C8F">
        <w:rPr>
          <w:rFonts w:ascii="Arial" w:eastAsia="Arial Unicode MS" w:hAnsi="Arial" w:cs="Arial"/>
        </w:rPr>
        <w:br/>
      </w:r>
      <w:r w:rsidRPr="000E4C8F">
        <w:rPr>
          <w:rFonts w:ascii="Arial" w:hAnsi="Arial" w:cs="Arial"/>
        </w:rPr>
        <w:t>i energii elektrycznej  Zamawiający w dniu przekazania terenu robót wskaże Wykonawcy punkty:</w:t>
      </w:r>
    </w:p>
    <w:p w14:paraId="5934A92C" w14:textId="77777777" w:rsidR="002958F6" w:rsidRPr="000E4C8F" w:rsidRDefault="00804AE5" w:rsidP="00767253">
      <w:pPr>
        <w:numPr>
          <w:ilvl w:val="0"/>
          <w:numId w:val="20"/>
        </w:numPr>
        <w:spacing w:after="120" w:line="360" w:lineRule="auto"/>
        <w:jc w:val="both"/>
        <w:rPr>
          <w:rFonts w:ascii="Arial" w:eastAsia="Arial" w:hAnsi="Arial" w:cs="Arial"/>
        </w:rPr>
      </w:pPr>
      <w:r w:rsidRPr="000E4C8F">
        <w:rPr>
          <w:rFonts w:ascii="Arial" w:hAnsi="Arial" w:cs="Arial"/>
        </w:rPr>
        <w:t>poboru wody,</w:t>
      </w:r>
    </w:p>
    <w:p w14:paraId="544ADADE" w14:textId="77777777" w:rsidR="002958F6" w:rsidRPr="000E4C8F" w:rsidRDefault="00804AE5" w:rsidP="00767253">
      <w:pPr>
        <w:numPr>
          <w:ilvl w:val="0"/>
          <w:numId w:val="20"/>
        </w:numPr>
        <w:spacing w:after="120" w:line="360" w:lineRule="auto"/>
        <w:jc w:val="both"/>
        <w:rPr>
          <w:rFonts w:ascii="Arial" w:eastAsia="Arial" w:hAnsi="Arial" w:cs="Arial"/>
        </w:rPr>
      </w:pPr>
      <w:r w:rsidRPr="000E4C8F">
        <w:rPr>
          <w:rFonts w:ascii="Arial" w:hAnsi="Arial" w:cs="Arial"/>
        </w:rPr>
        <w:t>poboru energii elektrycznej;</w:t>
      </w:r>
    </w:p>
    <w:p w14:paraId="56BB6757" w14:textId="77777777" w:rsidR="002958F6" w:rsidRPr="000E4C8F" w:rsidRDefault="00804AE5" w:rsidP="00767253">
      <w:pPr>
        <w:numPr>
          <w:ilvl w:val="0"/>
          <w:numId w:val="20"/>
        </w:numPr>
        <w:spacing w:after="120" w:line="360" w:lineRule="auto"/>
        <w:jc w:val="both"/>
        <w:rPr>
          <w:rFonts w:ascii="Arial" w:eastAsia="Arial" w:hAnsi="Arial" w:cs="Arial"/>
        </w:rPr>
      </w:pPr>
      <w:r w:rsidRPr="000E4C8F">
        <w:rPr>
          <w:rFonts w:ascii="Arial" w:hAnsi="Arial" w:cs="Arial"/>
        </w:rPr>
        <w:t>odprowadzenie ścieków.</w:t>
      </w:r>
    </w:p>
    <w:p w14:paraId="6E7855A3" w14:textId="77777777" w:rsidR="002958F6" w:rsidRPr="000E4C8F" w:rsidRDefault="00804AE5" w:rsidP="00767253">
      <w:pPr>
        <w:numPr>
          <w:ilvl w:val="0"/>
          <w:numId w:val="21"/>
        </w:numPr>
        <w:spacing w:after="120" w:line="360" w:lineRule="auto"/>
        <w:jc w:val="both"/>
        <w:rPr>
          <w:rFonts w:ascii="Arial" w:eastAsia="Arial" w:hAnsi="Arial" w:cs="Arial"/>
        </w:rPr>
      </w:pPr>
      <w:r w:rsidRPr="000E4C8F">
        <w:rPr>
          <w:rFonts w:ascii="Arial" w:hAnsi="Arial" w:cs="Arial"/>
        </w:rPr>
        <w:t>Przyłącz dla potrzeb terenu robót wraz z zamontowaniem podliczników Wykonawca wykona we własnym zakresie i na swój koszt.</w:t>
      </w:r>
    </w:p>
    <w:p w14:paraId="197A30AC" w14:textId="77777777"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0E4C8F">
        <w:rPr>
          <w:rFonts w:ascii="Arial" w:hAnsi="Arial" w:cs="Arial"/>
          <w:vertAlign w:val="superscript"/>
        </w:rPr>
        <w:t>3</w:t>
      </w:r>
      <w:r w:rsidRPr="000E4C8F">
        <w:rPr>
          <w:rFonts w:ascii="Arial" w:hAnsi="Arial" w:cs="Arial"/>
        </w:rPr>
        <w:t xml:space="preserve"> wody z ujęć własnych, ścieki – według stawek określonych przez odbiorcę ścieków.</w:t>
      </w:r>
    </w:p>
    <w:p w14:paraId="7FAA0408" w14:textId="77777777"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49BFB2D8"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W przypadku przerw w dostawie energii elektrycznej spowodowanych brakiem zasilania od dostawcy zewnętrznego lub awarii WLZ i instalacji wewnętrznej Zamawiającego, Użyczający nie zapewnia zasilania z awaryjnego źródła oraz nie odpowiada za skutki przerw energii elektrycznej.</w:t>
      </w:r>
    </w:p>
    <w:p w14:paraId="4839CF1F" w14:textId="5A3CF2F1"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 xml:space="preserve">Zamawiający umożliwia Wykonawcy dostęp do korzystania z energii elektrycznej na zasilanie placu poprzez rozdzielnicę budowlaną z legalizowanym układem pomiarowym ( montaż oraz urządzenia Wykonawcy ) o zabezpieczeniach </w:t>
      </w:r>
      <w:proofErr w:type="spellStart"/>
      <w:r w:rsidRPr="000E4C8F">
        <w:rPr>
          <w:rFonts w:ascii="Arial" w:hAnsi="Arial" w:cs="Arial"/>
        </w:rPr>
        <w:t>podlicznikowych</w:t>
      </w:r>
      <w:proofErr w:type="spellEnd"/>
      <w:r w:rsidRPr="000E4C8F">
        <w:rPr>
          <w:rFonts w:ascii="Arial" w:hAnsi="Arial" w:cs="Arial"/>
        </w:rPr>
        <w:t xml:space="preserve"> maksymalnie 3*16/20 A na warunkach ustalonych z WOG/SOI, przy przekazaniu placu budowy.</w:t>
      </w:r>
    </w:p>
    <w:p w14:paraId="6CCBC3B5" w14:textId="6F40E5A8"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lastRenderedPageBreak/>
        <w:t xml:space="preserve">Niezbędne przyłącza dla potrzeb zasilania placu budowy, Wykonawca wraz </w:t>
      </w:r>
      <w:r w:rsidR="00163AE9">
        <w:rPr>
          <w:rFonts w:ascii="Arial" w:hAnsi="Arial" w:cs="Arial"/>
        </w:rPr>
        <w:br/>
      </w:r>
      <w:r w:rsidRPr="000E4C8F">
        <w:rPr>
          <w:rFonts w:ascii="Arial" w:hAnsi="Arial" w:cs="Arial"/>
        </w:rPr>
        <w:t xml:space="preserve">z zamontowaniem podlicznika i pomiarami zrealizuje we własnym zakresie </w:t>
      </w:r>
      <w:r w:rsidRPr="000E4C8F">
        <w:rPr>
          <w:rFonts w:ascii="Arial" w:eastAsia="Arial Unicode MS" w:hAnsi="Arial" w:cs="Arial"/>
        </w:rPr>
        <w:br/>
      </w:r>
      <w:r w:rsidRPr="000E4C8F">
        <w:rPr>
          <w:rFonts w:ascii="Arial" w:hAnsi="Arial" w:cs="Arial"/>
        </w:rPr>
        <w:t>i na swój koszt, zgodnie z  obowiązującymi w tym zakresie przepisami: elektrycznymi, bhp, ochrony środowiska oraz sztuką budowalną. Wymagane w tym zakresie protokoły z pomiarów elektrycznych, Wykonawca każdorazowo okaże Zamawiającemu.</w:t>
      </w:r>
    </w:p>
    <w:p w14:paraId="601FE2B9" w14:textId="77777777"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 xml:space="preserve">Wykonawca zapewni pracownikom wykonującym roboty budowlane odpowiednie warunki </w:t>
      </w:r>
      <w:proofErr w:type="spellStart"/>
      <w:r w:rsidRPr="000E4C8F">
        <w:rPr>
          <w:rFonts w:ascii="Arial" w:hAnsi="Arial" w:cs="Arial"/>
        </w:rPr>
        <w:t>socjalno</w:t>
      </w:r>
      <w:proofErr w:type="spellEnd"/>
      <w:r w:rsidRPr="000E4C8F">
        <w:rPr>
          <w:rFonts w:ascii="Arial" w:hAnsi="Arial" w:cs="Arial"/>
        </w:rPr>
        <w:t xml:space="preserve"> – bytowe na czas trwania umowy.</w:t>
      </w:r>
    </w:p>
    <w:p w14:paraId="2B754988" w14:textId="77777777"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Uzgodnienia co do realizacji zaopatrzenia w wodę i energię elektryczną, Zamawiający i Wykonawca zawrą w „Protokole przekazania terenu budowy”.</w:t>
      </w:r>
    </w:p>
    <w:p w14:paraId="4D92AA4A" w14:textId="77777777" w:rsidR="002958F6" w:rsidRPr="000E4C8F" w:rsidRDefault="00804AE5" w:rsidP="00767253">
      <w:pPr>
        <w:numPr>
          <w:ilvl w:val="0"/>
          <w:numId w:val="18"/>
        </w:numPr>
        <w:spacing w:after="120" w:line="360" w:lineRule="auto"/>
        <w:jc w:val="both"/>
        <w:rPr>
          <w:rFonts w:ascii="Arial" w:eastAsia="Arial" w:hAnsi="Arial" w:cs="Arial"/>
        </w:rPr>
      </w:pPr>
      <w:r w:rsidRPr="000E4C8F">
        <w:rPr>
          <w:rFonts w:ascii="Arial" w:hAnsi="Arial" w:cs="Arial"/>
        </w:rPr>
        <w:t>Koszty zużycia mediów ponosi Wykonawca.</w:t>
      </w:r>
    </w:p>
    <w:p w14:paraId="0E9BC874" w14:textId="77777777" w:rsidR="002958F6" w:rsidRPr="000E4C8F" w:rsidRDefault="00804AE5" w:rsidP="00767253">
      <w:pPr>
        <w:spacing w:after="120" w:line="360" w:lineRule="auto"/>
        <w:jc w:val="center"/>
        <w:rPr>
          <w:rFonts w:ascii="Arial" w:hAnsi="Arial" w:cs="Arial"/>
          <w:b/>
          <w:bCs/>
        </w:rPr>
      </w:pPr>
      <w:r w:rsidRPr="000E4C8F">
        <w:rPr>
          <w:rFonts w:ascii="Arial" w:hAnsi="Arial" w:cs="Arial"/>
          <w:b/>
          <w:bCs/>
        </w:rPr>
        <w:t>§6</w:t>
      </w:r>
    </w:p>
    <w:p w14:paraId="0965CF61"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 xml:space="preserve"> TERMINY</w:t>
      </w:r>
    </w:p>
    <w:p w14:paraId="21D1696C" w14:textId="3DD15AC5" w:rsidR="00781A32" w:rsidRPr="000E4C8F" w:rsidRDefault="00804AE5" w:rsidP="00767253">
      <w:pPr>
        <w:pStyle w:val="Akapitzlist"/>
        <w:numPr>
          <w:ilvl w:val="0"/>
          <w:numId w:val="23"/>
        </w:numPr>
        <w:spacing w:after="120" w:line="360" w:lineRule="auto"/>
        <w:jc w:val="both"/>
        <w:rPr>
          <w:rFonts w:ascii="Arial" w:eastAsia="Arial" w:hAnsi="Arial" w:cs="Arial"/>
          <w:color w:val="000000" w:themeColor="text1"/>
        </w:rPr>
      </w:pPr>
      <w:r w:rsidRPr="000E4C8F">
        <w:rPr>
          <w:rFonts w:ascii="Arial" w:hAnsi="Arial" w:cs="Arial"/>
          <w:color w:val="000000" w:themeColor="text1"/>
        </w:rPr>
        <w:t>Strony ustalają, że Pr</w:t>
      </w:r>
      <w:r w:rsidR="00781A32" w:rsidRPr="000E4C8F">
        <w:rPr>
          <w:rFonts w:ascii="Arial" w:hAnsi="Arial" w:cs="Arial"/>
          <w:color w:val="000000" w:themeColor="text1"/>
        </w:rPr>
        <w:t xml:space="preserve">zedmiot Umowy zostanie wykonany w terminie </w:t>
      </w:r>
      <w:r w:rsidR="00B970D0" w:rsidRPr="000E4C8F">
        <w:rPr>
          <w:rFonts w:ascii="Arial" w:hAnsi="Arial" w:cs="Arial"/>
          <w:color w:val="000000" w:themeColor="text1"/>
        </w:rPr>
        <w:t xml:space="preserve">do </w:t>
      </w:r>
      <w:r w:rsidR="00163AE9">
        <w:rPr>
          <w:rFonts w:ascii="Arial" w:hAnsi="Arial" w:cs="Arial"/>
          <w:color w:val="000000" w:themeColor="text1"/>
        </w:rPr>
        <w:t>……</w:t>
      </w:r>
      <w:r w:rsidR="00B970D0" w:rsidRPr="000E4C8F">
        <w:rPr>
          <w:rFonts w:ascii="Arial" w:hAnsi="Arial" w:cs="Arial"/>
          <w:color w:val="000000" w:themeColor="text1"/>
        </w:rPr>
        <w:t xml:space="preserve"> dni,</w:t>
      </w:r>
      <w:r w:rsidR="00781A32" w:rsidRPr="000E4C8F">
        <w:rPr>
          <w:rFonts w:ascii="Arial" w:hAnsi="Arial" w:cs="Arial"/>
          <w:color w:val="FF0000"/>
        </w:rPr>
        <w:t xml:space="preserve"> </w:t>
      </w:r>
      <w:r w:rsidR="00781A32" w:rsidRPr="000E4C8F">
        <w:rPr>
          <w:rFonts w:ascii="Arial" w:hAnsi="Arial" w:cs="Arial"/>
          <w:color w:val="000000" w:themeColor="text1"/>
        </w:rPr>
        <w:t xml:space="preserve">licząc od dnia zawarcia umowy.  </w:t>
      </w:r>
    </w:p>
    <w:p w14:paraId="79C61C03" w14:textId="23940C9D" w:rsidR="002958F6" w:rsidRPr="000E4C8F" w:rsidRDefault="00804AE5" w:rsidP="00767253">
      <w:pPr>
        <w:pStyle w:val="Akapitzlist"/>
        <w:numPr>
          <w:ilvl w:val="0"/>
          <w:numId w:val="23"/>
        </w:numPr>
        <w:spacing w:after="120" w:line="360" w:lineRule="auto"/>
        <w:jc w:val="both"/>
        <w:rPr>
          <w:rFonts w:ascii="Arial" w:eastAsia="Arial" w:hAnsi="Arial" w:cs="Arial"/>
        </w:rPr>
      </w:pPr>
      <w:r w:rsidRPr="000E4C8F">
        <w:rPr>
          <w:rFonts w:ascii="Arial" w:hAnsi="Arial" w:cs="Arial"/>
        </w:rPr>
        <w:t xml:space="preserve">Za termin wykonania należy rozumieć zakończenie wszystkich robót stanowiących Przedmiot Umowy wraz z dokonaniem odpowiedniego wpisu do dziennika </w:t>
      </w:r>
      <w:r w:rsidR="00B970D0" w:rsidRPr="000E4C8F">
        <w:rPr>
          <w:rFonts w:ascii="Arial" w:hAnsi="Arial" w:cs="Arial"/>
        </w:rPr>
        <w:t>korespondencji</w:t>
      </w:r>
      <w:r w:rsidRPr="000E4C8F">
        <w:rPr>
          <w:rFonts w:ascii="Arial" w:hAnsi="Arial" w:cs="Arial"/>
        </w:rPr>
        <w:t xml:space="preserve"> potwierdzonego przez inspektora nadzoru oraz zawiadomieniem przez Wykonawcę w formie pisemnej Kierownika Infrastruktury 43 WOG </w:t>
      </w:r>
      <w:r w:rsidR="00163AE9">
        <w:rPr>
          <w:rFonts w:ascii="Arial" w:hAnsi="Arial" w:cs="Arial"/>
        </w:rPr>
        <w:br/>
      </w:r>
      <w:r w:rsidRPr="000E4C8F">
        <w:rPr>
          <w:rFonts w:ascii="Arial" w:hAnsi="Arial" w:cs="Arial"/>
        </w:rPr>
        <w:t xml:space="preserve">w Świętoszowie, ul. Saperska 2,  59-726 Świętoszów,  osobiście poprzez kancelarię Jawną lub faxem  (faks: 261 686 219 ). </w:t>
      </w:r>
    </w:p>
    <w:p w14:paraId="402D9FBE" w14:textId="77777777" w:rsidR="00D34004" w:rsidRPr="000E4C8F" w:rsidRDefault="00D34004" w:rsidP="00767253">
      <w:pPr>
        <w:pStyle w:val="Akapitzlist"/>
        <w:spacing w:after="120" w:line="360" w:lineRule="auto"/>
        <w:ind w:left="284"/>
        <w:jc w:val="both"/>
        <w:rPr>
          <w:rFonts w:ascii="Arial" w:eastAsia="Arial" w:hAnsi="Arial" w:cs="Arial"/>
        </w:rPr>
      </w:pPr>
    </w:p>
    <w:p w14:paraId="31561138" w14:textId="3CA8E653" w:rsidR="002958F6" w:rsidRPr="000E4C8F" w:rsidRDefault="00804AE5" w:rsidP="00767253">
      <w:pPr>
        <w:pStyle w:val="Akapitzlist"/>
        <w:numPr>
          <w:ilvl w:val="0"/>
          <w:numId w:val="23"/>
        </w:numPr>
        <w:spacing w:after="120" w:line="360" w:lineRule="auto"/>
        <w:jc w:val="both"/>
        <w:rPr>
          <w:rFonts w:ascii="Arial" w:eastAsia="Arial" w:hAnsi="Arial" w:cs="Arial"/>
        </w:rPr>
      </w:pPr>
      <w:r w:rsidRPr="000E4C8F">
        <w:rPr>
          <w:rFonts w:ascii="Arial" w:hAnsi="Arial" w:cs="Arial"/>
        </w:rPr>
        <w:t xml:space="preserve">Zamawiający przekaże protokolarnie Wykonawcy teren budowy w terminie </w:t>
      </w:r>
      <w:r w:rsidR="00D34004" w:rsidRPr="000E4C8F">
        <w:rPr>
          <w:rFonts w:ascii="Arial" w:hAnsi="Arial" w:cs="Arial"/>
        </w:rPr>
        <w:br/>
      </w:r>
      <w:r w:rsidR="00D808C5" w:rsidRPr="000E4C8F">
        <w:rPr>
          <w:rFonts w:ascii="Arial" w:hAnsi="Arial" w:cs="Arial"/>
        </w:rPr>
        <w:t>14</w:t>
      </w:r>
      <w:r w:rsidRPr="000E4C8F">
        <w:rPr>
          <w:rFonts w:ascii="Arial" w:hAnsi="Arial" w:cs="Arial"/>
        </w:rPr>
        <w:t xml:space="preserve"> dni od dnia podpisania Umowy, niezwłocznie zawiadamiając o tym Wykonawcę oraz wyda dziennik </w:t>
      </w:r>
      <w:r w:rsidR="00B970D0" w:rsidRPr="000E4C8F">
        <w:rPr>
          <w:rFonts w:ascii="Arial" w:hAnsi="Arial" w:cs="Arial"/>
        </w:rPr>
        <w:t>korespondencji</w:t>
      </w:r>
      <w:r w:rsidRPr="000E4C8F">
        <w:rPr>
          <w:rFonts w:ascii="Arial" w:hAnsi="Arial" w:cs="Arial"/>
        </w:rPr>
        <w:t>. Warunkiem przekazania terenu budowy jest dostarczenie Zamawiającemu sporządzonego przez Wykonawcę Harmonogramu wykonania prac, o którym mowa w § 4 ust. 5 Umowy.</w:t>
      </w:r>
    </w:p>
    <w:p w14:paraId="4DDF58FA" w14:textId="77777777" w:rsidR="002958F6" w:rsidRPr="000E4C8F" w:rsidRDefault="00804AE5" w:rsidP="00767253">
      <w:pPr>
        <w:pStyle w:val="Akapitzlist"/>
        <w:numPr>
          <w:ilvl w:val="0"/>
          <w:numId w:val="23"/>
        </w:numPr>
        <w:spacing w:after="120" w:line="360" w:lineRule="auto"/>
        <w:jc w:val="both"/>
        <w:rPr>
          <w:rFonts w:ascii="Arial" w:eastAsia="Arial" w:hAnsi="Arial" w:cs="Arial"/>
        </w:rPr>
      </w:pPr>
      <w:r w:rsidRPr="000E4C8F">
        <w:rPr>
          <w:rFonts w:ascii="Arial" w:hAnsi="Arial" w:cs="Arial"/>
        </w:rPr>
        <w:t>Wykonawca z chwilą przekazania terenu budowy przejmuje pełną odpowiedzialność za zdarzenia na nim wynikłe.</w:t>
      </w:r>
    </w:p>
    <w:p w14:paraId="0C653B2D" w14:textId="77777777" w:rsidR="002958F6" w:rsidRPr="000E4C8F" w:rsidRDefault="00804AE5" w:rsidP="00767253">
      <w:pPr>
        <w:spacing w:after="120" w:line="360" w:lineRule="auto"/>
        <w:jc w:val="center"/>
        <w:rPr>
          <w:rFonts w:ascii="Arial" w:hAnsi="Arial" w:cs="Arial"/>
          <w:b/>
          <w:bCs/>
          <w:color w:val="auto"/>
        </w:rPr>
      </w:pPr>
      <w:r w:rsidRPr="000E4C8F">
        <w:rPr>
          <w:rFonts w:ascii="Arial" w:hAnsi="Arial" w:cs="Arial"/>
          <w:b/>
          <w:bCs/>
          <w:color w:val="auto"/>
        </w:rPr>
        <w:lastRenderedPageBreak/>
        <w:t>§ 7</w:t>
      </w:r>
    </w:p>
    <w:p w14:paraId="229BE459" w14:textId="057F5EB1" w:rsidR="002958F6" w:rsidRPr="000E4C8F" w:rsidRDefault="00804AE5" w:rsidP="00767253">
      <w:pPr>
        <w:spacing w:after="120" w:line="360" w:lineRule="auto"/>
        <w:jc w:val="center"/>
        <w:rPr>
          <w:rFonts w:ascii="Arial" w:hAnsi="Arial" w:cs="Arial"/>
          <w:b/>
          <w:bCs/>
          <w:i/>
          <w:iCs/>
          <w:color w:val="auto"/>
          <w:spacing w:val="20"/>
        </w:rPr>
      </w:pPr>
      <w:r w:rsidRPr="000E4C8F">
        <w:rPr>
          <w:rFonts w:ascii="Arial" w:hAnsi="Arial" w:cs="Arial"/>
          <w:b/>
          <w:bCs/>
          <w:color w:val="auto"/>
          <w:spacing w:val="20"/>
        </w:rPr>
        <w:t xml:space="preserve">PODWYKONAWSTWO </w:t>
      </w:r>
    </w:p>
    <w:p w14:paraId="5193EA3F" w14:textId="6EC978D3" w:rsidR="002958F6" w:rsidRPr="000E4C8F" w:rsidRDefault="00804AE5" w:rsidP="00163AE9">
      <w:pPr>
        <w:pStyle w:val="Akapitzlist"/>
        <w:numPr>
          <w:ilvl w:val="1"/>
          <w:numId w:val="25"/>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0E4C8F">
        <w:rPr>
          <w:rFonts w:ascii="Arial" w:hAnsi="Arial" w:cs="Arial"/>
        </w:rPr>
        <w:t>Wykonawca wykona własnymi siłami następujące roboty budowlane stanowiące przedmiot Umowy: …… ……………….……. …………………</w:t>
      </w:r>
      <w:r w:rsidR="00A04FB3" w:rsidRPr="000E4C8F">
        <w:rPr>
          <w:rFonts w:ascii="Arial" w:hAnsi="Arial" w:cs="Arial"/>
        </w:rPr>
        <w:br/>
      </w:r>
      <w:r w:rsidRPr="000E4C8F">
        <w:rPr>
          <w:rFonts w:ascii="Arial" w:hAnsi="Arial" w:cs="Arial"/>
        </w:rPr>
        <w:t>a  Podwykonawcom powierzy wykonanie następujących robót budowlanych stanowiących przedmiot Umowy:………</w:t>
      </w:r>
      <w:r w:rsidR="00101FD3" w:rsidRPr="000E4C8F">
        <w:rPr>
          <w:rFonts w:ascii="Arial" w:hAnsi="Arial" w:cs="Arial"/>
        </w:rPr>
        <w:t>……………………………………….</w:t>
      </w:r>
    </w:p>
    <w:p w14:paraId="328E4A67" w14:textId="77777777" w:rsidR="002958F6" w:rsidRPr="000E4C8F" w:rsidRDefault="00804AE5" w:rsidP="00163AE9">
      <w:pPr>
        <w:pStyle w:val="Akapitzlist"/>
        <w:numPr>
          <w:ilvl w:val="1"/>
          <w:numId w:val="25"/>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0E4C8F">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17C93141" w14:textId="77777777" w:rsidR="002958F6" w:rsidRPr="000E4C8F" w:rsidRDefault="00804AE5" w:rsidP="00163AE9">
      <w:pPr>
        <w:pStyle w:val="Akapitzlist"/>
        <w:numPr>
          <w:ilvl w:val="1"/>
          <w:numId w:val="26"/>
        </w:numPr>
        <w:tabs>
          <w:tab w:val="clear" w:pos="426"/>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0E4C8F">
        <w:rPr>
          <w:rFonts w:ascii="Arial" w:hAnsi="Arial" w:cs="Arial"/>
        </w:rPr>
        <w:t>Wykonawca jest odpowiedzialny za działania lub zaniechania Podwykonawców, dalszych Podwykonawców, ich przedstawicieli lub pracowników, jak za własne działania lub zaniechania.</w:t>
      </w:r>
    </w:p>
    <w:p w14:paraId="1C734A4E" w14:textId="77777777" w:rsidR="002958F6" w:rsidRPr="000E4C8F" w:rsidRDefault="00804AE5" w:rsidP="00163AE9">
      <w:pPr>
        <w:pStyle w:val="Akapitzlist"/>
        <w:numPr>
          <w:ilvl w:val="1"/>
          <w:numId w:val="27"/>
        </w:numPr>
        <w:tabs>
          <w:tab w:val="clear" w:pos="426"/>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0E4C8F">
        <w:rPr>
          <w:rFonts w:ascii="Arial" w:hAnsi="Arial" w:cs="Arial"/>
        </w:rPr>
        <w:t xml:space="preserve">Umowa z Podwykonawcą lub dalszym Podwykonawcą powinna stanowić </w:t>
      </w:r>
      <w:r w:rsidR="00D34004" w:rsidRPr="000E4C8F">
        <w:rPr>
          <w:rFonts w:ascii="Arial" w:hAnsi="Arial" w:cs="Arial"/>
        </w:rPr>
        <w:br/>
      </w:r>
      <w:r w:rsidRPr="000E4C8F">
        <w:rPr>
          <w:rFonts w:ascii="Arial" w:hAnsi="Arial" w:cs="Arial"/>
        </w:rPr>
        <w:t>w szczególności, iż:</w:t>
      </w:r>
    </w:p>
    <w:p w14:paraId="0DF654F3" w14:textId="77777777" w:rsidR="002958F6" w:rsidRPr="000E4C8F" w:rsidRDefault="00804AE5" w:rsidP="00767253">
      <w:pPr>
        <w:pStyle w:val="Akapitzlist"/>
        <w:numPr>
          <w:ilvl w:val="0"/>
          <w:numId w:val="29"/>
        </w:numPr>
        <w:spacing w:after="120" w:line="360" w:lineRule="auto"/>
        <w:jc w:val="both"/>
        <w:rPr>
          <w:rFonts w:ascii="Arial" w:eastAsia="Arial" w:hAnsi="Arial" w:cs="Arial"/>
        </w:rPr>
      </w:pPr>
      <w:r w:rsidRPr="000E4C8F">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477B7B1A" w14:textId="38019BFC" w:rsidR="002958F6" w:rsidRPr="000E4C8F" w:rsidRDefault="00804AE5" w:rsidP="00767253">
      <w:pPr>
        <w:pStyle w:val="Akapitzlist"/>
        <w:numPr>
          <w:ilvl w:val="0"/>
          <w:numId w:val="29"/>
        </w:numPr>
        <w:spacing w:after="120" w:line="360" w:lineRule="auto"/>
        <w:jc w:val="both"/>
        <w:rPr>
          <w:rFonts w:ascii="Arial" w:eastAsia="Arial" w:hAnsi="Arial" w:cs="Arial"/>
        </w:rPr>
      </w:pPr>
      <w:r w:rsidRPr="000E4C8F">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163AE9">
        <w:rPr>
          <w:rFonts w:ascii="Arial" w:hAnsi="Arial" w:cs="Arial"/>
        </w:rPr>
        <w:br/>
      </w:r>
      <w:r w:rsidRPr="000E4C8F">
        <w:rPr>
          <w:rFonts w:ascii="Arial" w:hAnsi="Arial" w:cs="Arial"/>
        </w:rPr>
        <w:t>a Wykonawcą,</w:t>
      </w:r>
    </w:p>
    <w:p w14:paraId="7963EE0B" w14:textId="30C9D499" w:rsidR="002958F6" w:rsidRPr="000E4C8F" w:rsidRDefault="00804AE5" w:rsidP="00767253">
      <w:pPr>
        <w:pStyle w:val="Akapitzlist"/>
        <w:numPr>
          <w:ilvl w:val="0"/>
          <w:numId w:val="29"/>
        </w:numPr>
        <w:spacing w:after="120" w:line="360" w:lineRule="auto"/>
        <w:jc w:val="both"/>
        <w:rPr>
          <w:rFonts w:ascii="Arial" w:eastAsia="Arial" w:hAnsi="Arial" w:cs="Arial"/>
        </w:rPr>
      </w:pPr>
      <w:r w:rsidRPr="000E4C8F">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09B021AC" w14:textId="49EDBCA9" w:rsidR="002958F6" w:rsidRPr="000E4C8F" w:rsidRDefault="00804AE5" w:rsidP="00767253">
      <w:pPr>
        <w:pStyle w:val="Akapitzlist"/>
        <w:numPr>
          <w:ilvl w:val="0"/>
          <w:numId w:val="29"/>
        </w:numPr>
        <w:spacing w:after="120" w:line="360" w:lineRule="auto"/>
        <w:jc w:val="both"/>
        <w:rPr>
          <w:rFonts w:ascii="Arial" w:eastAsia="Arial" w:hAnsi="Arial" w:cs="Arial"/>
        </w:rPr>
      </w:pPr>
      <w:r w:rsidRPr="000E4C8F">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t>
      </w:r>
      <w:r w:rsidRPr="000E4C8F">
        <w:rPr>
          <w:rFonts w:ascii="Arial" w:hAnsi="Arial" w:cs="Arial"/>
        </w:rPr>
        <w:lastRenderedPageBreak/>
        <w:t xml:space="preserve">wykonania wymaganiom określonym w Dokumentacji projektowej, </w:t>
      </w:r>
      <w:proofErr w:type="spellStart"/>
      <w:r w:rsidRPr="000E4C8F">
        <w:rPr>
          <w:rFonts w:ascii="Arial" w:hAnsi="Arial" w:cs="Arial"/>
        </w:rPr>
        <w:t>STWiORB</w:t>
      </w:r>
      <w:proofErr w:type="spellEnd"/>
      <w:r w:rsidRPr="000E4C8F">
        <w:rPr>
          <w:rFonts w:ascii="Arial" w:hAnsi="Arial" w:cs="Arial"/>
        </w:rPr>
        <w:t>, S</w:t>
      </w:r>
      <w:r w:rsidR="00982CC3" w:rsidRPr="000E4C8F">
        <w:rPr>
          <w:rFonts w:ascii="Arial" w:hAnsi="Arial" w:cs="Arial"/>
        </w:rPr>
        <w:t>I</w:t>
      </w:r>
      <w:r w:rsidRPr="000E4C8F">
        <w:rPr>
          <w:rFonts w:ascii="Arial" w:hAnsi="Arial" w:cs="Arial"/>
        </w:rPr>
        <w:t>WZ oraz standardom deklarowanym w Ofercie Wykonawcy,</w:t>
      </w:r>
    </w:p>
    <w:p w14:paraId="710D89EF" w14:textId="77777777" w:rsidR="002958F6" w:rsidRPr="000E4C8F" w:rsidRDefault="00804AE5" w:rsidP="00767253">
      <w:pPr>
        <w:pStyle w:val="Akapitzlist"/>
        <w:numPr>
          <w:ilvl w:val="0"/>
          <w:numId w:val="29"/>
        </w:numPr>
        <w:spacing w:after="120" w:line="360" w:lineRule="auto"/>
        <w:jc w:val="both"/>
        <w:rPr>
          <w:rFonts w:ascii="Arial" w:eastAsia="Arial" w:hAnsi="Arial" w:cs="Arial"/>
        </w:rPr>
      </w:pPr>
      <w:r w:rsidRPr="000E4C8F">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30314359" w14:textId="761C8435" w:rsidR="002958F6" w:rsidRPr="000E4C8F" w:rsidRDefault="00804AE5" w:rsidP="00767253">
      <w:pPr>
        <w:pStyle w:val="Akapitzlist"/>
        <w:numPr>
          <w:ilvl w:val="0"/>
          <w:numId w:val="29"/>
        </w:numPr>
        <w:spacing w:after="120" w:line="360" w:lineRule="auto"/>
        <w:jc w:val="both"/>
        <w:rPr>
          <w:rFonts w:ascii="Arial" w:eastAsia="Arial" w:hAnsi="Arial" w:cs="Arial"/>
        </w:rPr>
      </w:pPr>
      <w:r w:rsidRPr="000E4C8F">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2D5ADA41" w14:textId="3F08DCC4" w:rsidR="00A2124A" w:rsidRPr="000E4C8F" w:rsidRDefault="00804AE5" w:rsidP="00767253">
      <w:pPr>
        <w:pStyle w:val="Akapitzlist"/>
        <w:numPr>
          <w:ilvl w:val="0"/>
          <w:numId w:val="29"/>
        </w:numPr>
        <w:spacing w:after="120" w:line="360" w:lineRule="auto"/>
        <w:jc w:val="both"/>
        <w:rPr>
          <w:rFonts w:ascii="Arial" w:eastAsia="Arial" w:hAnsi="Arial" w:cs="Arial"/>
        </w:rPr>
      </w:pPr>
      <w:r w:rsidRPr="000E4C8F">
        <w:rPr>
          <w:rFonts w:ascii="Arial" w:hAnsi="Arial" w:cs="Arial"/>
        </w:rPr>
        <w:t>Podwykonawca lub dalszy Podwykonawca są zobowiązani do przedstawiania Zamawiającemu na jego żądanie dokumentów, oświadczeń i wyjaśnień dotyczących realizacji Umowy o podwykonawstwo.</w:t>
      </w:r>
    </w:p>
    <w:p w14:paraId="21A55D15" w14:textId="77777777" w:rsidR="002958F6" w:rsidRPr="000E4C8F" w:rsidRDefault="00804AE5" w:rsidP="00163AE9">
      <w:pPr>
        <w:pStyle w:val="Akapitzlist"/>
        <w:numPr>
          <w:ilvl w:val="1"/>
          <w:numId w:val="3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color w:val="000000" w:themeColor="text1"/>
        </w:rPr>
      </w:pPr>
      <w:r w:rsidRPr="000E4C8F">
        <w:rPr>
          <w:rFonts w:ascii="Arial" w:hAnsi="Arial" w:cs="Arial"/>
          <w:color w:val="000000" w:themeColor="text1"/>
        </w:rPr>
        <w:t>Umowa o podwykonawstwo nie może zawierać postanowień:</w:t>
      </w:r>
    </w:p>
    <w:p w14:paraId="5FF0B68F" w14:textId="77777777" w:rsidR="002958F6" w:rsidRPr="000E4C8F" w:rsidRDefault="00804AE5" w:rsidP="00767253">
      <w:pPr>
        <w:pStyle w:val="Akapitzlist"/>
        <w:numPr>
          <w:ilvl w:val="0"/>
          <w:numId w:val="32"/>
        </w:numPr>
        <w:spacing w:after="120" w:line="360" w:lineRule="auto"/>
        <w:jc w:val="both"/>
        <w:rPr>
          <w:rFonts w:ascii="Arial" w:eastAsia="Arial" w:hAnsi="Arial" w:cs="Arial"/>
        </w:rPr>
      </w:pPr>
      <w:r w:rsidRPr="000E4C8F">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098742D" w14:textId="77777777" w:rsidR="002958F6" w:rsidRPr="000E4C8F" w:rsidRDefault="00804AE5" w:rsidP="00767253">
      <w:pPr>
        <w:pStyle w:val="Akapitzlist"/>
        <w:numPr>
          <w:ilvl w:val="0"/>
          <w:numId w:val="32"/>
        </w:numPr>
        <w:spacing w:after="120" w:line="360" w:lineRule="auto"/>
        <w:jc w:val="both"/>
        <w:rPr>
          <w:rFonts w:ascii="Arial" w:eastAsia="Arial" w:hAnsi="Arial" w:cs="Arial"/>
        </w:rPr>
      </w:pPr>
      <w:r w:rsidRPr="000E4C8F">
        <w:rPr>
          <w:rFonts w:ascii="Arial" w:hAnsi="Arial" w:cs="Arial"/>
        </w:rPr>
        <w:t xml:space="preserve">uzależniających zwrot kwot zabezpieczenia przez Wykonawcę Podwykonawcy, od zwrotu Zabezpieczenia należytego wykonania umowy Wykonawcy przez Zamawiającego. </w:t>
      </w:r>
    </w:p>
    <w:p w14:paraId="63ADAF39" w14:textId="520A1A40" w:rsidR="00B31FD6" w:rsidRPr="000E4C8F" w:rsidRDefault="00B31FD6" w:rsidP="00767253">
      <w:pPr>
        <w:pStyle w:val="Akapitzlist"/>
        <w:numPr>
          <w:ilvl w:val="0"/>
          <w:numId w:val="32"/>
        </w:numPr>
        <w:spacing w:after="120" w:line="360" w:lineRule="auto"/>
        <w:jc w:val="both"/>
        <w:rPr>
          <w:rFonts w:ascii="Arial" w:eastAsia="Arial" w:hAnsi="Arial" w:cs="Arial"/>
          <w:color w:val="000000" w:themeColor="text1"/>
        </w:rPr>
      </w:pPr>
      <w:r w:rsidRPr="000E4C8F">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28057C" w14:textId="26648A70" w:rsidR="002958F6" w:rsidRPr="000E4C8F" w:rsidRDefault="00804AE5" w:rsidP="00163AE9">
      <w:pPr>
        <w:pStyle w:val="Akapitzlist"/>
        <w:numPr>
          <w:ilvl w:val="1"/>
          <w:numId w:val="33"/>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0E4C8F">
        <w:rPr>
          <w:rFonts w:ascii="Arial" w:hAnsi="Arial" w:cs="Arial"/>
        </w:rPr>
        <w:t xml:space="preserve">Zawarcie Umowy o podwykonawstwo może nastąpić wyłącznie po akceptacji jej projektu przez Zamawiającego, a przystąpienie do jej realizacji przez </w:t>
      </w:r>
      <w:r w:rsidRPr="000E4C8F">
        <w:rPr>
          <w:rFonts w:ascii="Arial" w:hAnsi="Arial" w:cs="Arial"/>
        </w:rPr>
        <w:lastRenderedPageBreak/>
        <w:t xml:space="preserve">Podwykonawcę może nastąpić wyłącznie po akceptacji Umowy o podwykonawstwo przez Zamawiającego. </w:t>
      </w:r>
    </w:p>
    <w:p w14:paraId="2F672F7A" w14:textId="0FBE3142" w:rsidR="00D34004" w:rsidRPr="000E4C8F" w:rsidRDefault="00804AE5" w:rsidP="00163AE9">
      <w:pPr>
        <w:pStyle w:val="Akapitzlist"/>
        <w:numPr>
          <w:ilvl w:val="1"/>
          <w:numId w:val="33"/>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0E4C8F">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0E4C8F">
        <w:rPr>
          <w:rFonts w:ascii="Arial" w:hAnsi="Arial" w:cs="Arial"/>
        </w:rPr>
        <w:t xml:space="preserve">wcę lub dalszego Podwykonawcę, </w:t>
      </w:r>
      <w:r w:rsidRPr="000E4C8F">
        <w:rPr>
          <w:rFonts w:ascii="Arial" w:hAnsi="Arial" w:cs="Arial"/>
        </w:rPr>
        <w:t xml:space="preserve">wraz ze zgodą Wykonawcy na zawarcie Umowy o podwykonawstwo o treści zgodnej z projektem umowy.  </w:t>
      </w:r>
    </w:p>
    <w:p w14:paraId="24953576" w14:textId="7A1FA49B" w:rsidR="002958F6" w:rsidRPr="000E4C8F" w:rsidRDefault="00804AE5" w:rsidP="00163AE9">
      <w:pPr>
        <w:pStyle w:val="Akapitzlist"/>
        <w:numPr>
          <w:ilvl w:val="1"/>
          <w:numId w:val="33"/>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0E4C8F">
        <w:rPr>
          <w:rFonts w:ascii="Arial" w:hAnsi="Arial" w:cs="Arial"/>
        </w:rPr>
        <w:t xml:space="preserve">Projekt Umowy o podwykonawstwo, której przedmiotem są roboty budowlane, będzie uważany za zaakceptowany przez Zamawiającego, jeżeli Zamawiający </w:t>
      </w:r>
      <w:r w:rsidR="00163AE9">
        <w:rPr>
          <w:rFonts w:ascii="Arial" w:hAnsi="Arial" w:cs="Arial"/>
        </w:rPr>
        <w:br/>
      </w:r>
      <w:r w:rsidRPr="000E4C8F">
        <w:rPr>
          <w:rFonts w:ascii="Arial" w:hAnsi="Arial" w:cs="Arial"/>
        </w:rPr>
        <w:t xml:space="preserve">w terminie </w:t>
      </w:r>
      <w:r w:rsidRPr="000E4C8F">
        <w:rPr>
          <w:rFonts w:ascii="Arial" w:hAnsi="Arial" w:cs="Arial"/>
          <w:i/>
          <w:iCs/>
        </w:rPr>
        <w:t>14</w:t>
      </w:r>
      <w:r w:rsidRPr="000E4C8F">
        <w:rPr>
          <w:rFonts w:ascii="Arial" w:hAnsi="Arial" w:cs="Arial"/>
        </w:rPr>
        <w:t xml:space="preserve">  dni od dnia przedłożenia mu projektu nie zgłosi na piśmie zastrzeżeń.</w:t>
      </w:r>
    </w:p>
    <w:p w14:paraId="0B30B70D" w14:textId="2AFAB7CF" w:rsidR="002958F6" w:rsidRPr="000E4C8F" w:rsidRDefault="00804AE5" w:rsidP="00163AE9">
      <w:pPr>
        <w:pStyle w:val="Akapitzlist"/>
        <w:numPr>
          <w:ilvl w:val="1"/>
          <w:numId w:val="33"/>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color w:val="000000" w:themeColor="text1"/>
        </w:rPr>
      </w:pPr>
      <w:r w:rsidRPr="000E4C8F">
        <w:rPr>
          <w:rFonts w:ascii="Arial" w:hAnsi="Arial" w:cs="Arial"/>
          <w:color w:val="000000" w:themeColor="text1"/>
        </w:rPr>
        <w:t xml:space="preserve">Zamawiający zgłosi w terminie określonym w ust. 8 pisemne zastrzeżenia do projektu Umowy o podwykonawstwo, której przedmiotem są roboty budowlane, </w:t>
      </w:r>
      <w:r w:rsidR="00163AE9">
        <w:rPr>
          <w:rFonts w:ascii="Arial" w:hAnsi="Arial" w:cs="Arial"/>
          <w:color w:val="000000" w:themeColor="text1"/>
        </w:rPr>
        <w:br/>
      </w:r>
      <w:r w:rsidRPr="000E4C8F">
        <w:rPr>
          <w:rFonts w:ascii="Arial" w:hAnsi="Arial" w:cs="Arial"/>
          <w:color w:val="000000" w:themeColor="text1"/>
        </w:rPr>
        <w:t xml:space="preserve">w szczególności w następujących przypadkach: </w:t>
      </w:r>
    </w:p>
    <w:p w14:paraId="66EB36A0" w14:textId="77777777" w:rsidR="00B31FD6" w:rsidRPr="000E4C8F" w:rsidRDefault="00B31FD6" w:rsidP="00767253">
      <w:pPr>
        <w:pStyle w:val="Akapitzlist"/>
        <w:numPr>
          <w:ilvl w:val="0"/>
          <w:numId w:val="35"/>
        </w:numPr>
        <w:spacing w:after="120" w:line="360" w:lineRule="auto"/>
        <w:jc w:val="both"/>
        <w:rPr>
          <w:rFonts w:ascii="Arial" w:eastAsia="Arial" w:hAnsi="Arial" w:cs="Arial"/>
        </w:rPr>
      </w:pPr>
      <w:r w:rsidRPr="000E4C8F">
        <w:rPr>
          <w:rFonts w:ascii="Arial" w:eastAsia="Times New Roman" w:hAnsi="Arial" w:cs="Arial"/>
          <w:color w:val="auto"/>
          <w:bdr w:val="none" w:sz="0" w:space="0" w:color="auto"/>
        </w:rPr>
        <w:t>nie spełnia ona wymagań określonych w dokumentach zamówienia;</w:t>
      </w:r>
    </w:p>
    <w:p w14:paraId="689B8E36" w14:textId="07206BF9" w:rsidR="00DA6A1D" w:rsidRPr="000E4C8F" w:rsidRDefault="00B31FD6" w:rsidP="00767253">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rPr>
          <w:rFonts w:ascii="Arial" w:eastAsia="Times New Roman" w:hAnsi="Arial" w:cs="Arial"/>
          <w:color w:val="auto"/>
          <w:bdr w:val="none" w:sz="0" w:space="0" w:color="auto"/>
        </w:rPr>
      </w:pPr>
      <w:bookmarkStart w:id="1" w:name="mip51082808"/>
      <w:bookmarkEnd w:id="1"/>
      <w:r w:rsidRPr="000E4C8F">
        <w:rPr>
          <w:rFonts w:ascii="Arial" w:eastAsia="Times New Roman" w:hAnsi="Arial" w:cs="Arial"/>
          <w:color w:val="auto"/>
          <w:bdr w:val="none" w:sz="0" w:space="0" w:color="auto"/>
        </w:rPr>
        <w:t xml:space="preserve">przewiduje ona termin zapłaty wynagrodzenia dłuższy niż określony </w:t>
      </w:r>
      <w:r w:rsidR="00A04FB3" w:rsidRPr="000E4C8F">
        <w:rPr>
          <w:rFonts w:ascii="Arial" w:eastAsia="Times New Roman" w:hAnsi="Arial" w:cs="Arial"/>
          <w:color w:val="auto"/>
          <w:bdr w:val="none" w:sz="0" w:space="0" w:color="auto"/>
        </w:rPr>
        <w:br/>
      </w:r>
      <w:r w:rsidRPr="000E4C8F">
        <w:rPr>
          <w:rFonts w:ascii="Arial" w:eastAsia="Times New Roman" w:hAnsi="Arial" w:cs="Arial"/>
          <w:color w:val="auto"/>
          <w:bdr w:val="none" w:sz="0" w:space="0" w:color="auto"/>
        </w:rPr>
        <w:t xml:space="preserve">w ust. 4 pkt </w:t>
      </w:r>
      <w:r w:rsidR="00DA6A1D" w:rsidRPr="000E4C8F">
        <w:rPr>
          <w:rFonts w:ascii="Arial" w:eastAsia="Times New Roman" w:hAnsi="Arial" w:cs="Arial"/>
          <w:color w:val="auto"/>
          <w:bdr w:val="none" w:sz="0" w:space="0" w:color="auto"/>
        </w:rPr>
        <w:t>a</w:t>
      </w:r>
      <w:r w:rsidRPr="000E4C8F">
        <w:rPr>
          <w:rFonts w:ascii="Arial" w:eastAsia="Times New Roman" w:hAnsi="Arial" w:cs="Arial"/>
          <w:color w:val="auto"/>
          <w:bdr w:val="none" w:sz="0" w:space="0" w:color="auto"/>
        </w:rPr>
        <w:t>);</w:t>
      </w:r>
    </w:p>
    <w:p w14:paraId="7AFF5396" w14:textId="77777777" w:rsidR="00B31FD6" w:rsidRPr="000E4C8F" w:rsidRDefault="00804AE5" w:rsidP="00767253">
      <w:pPr>
        <w:pStyle w:val="Akapitzlist"/>
        <w:numPr>
          <w:ilvl w:val="0"/>
          <w:numId w:val="35"/>
        </w:numPr>
        <w:spacing w:after="120" w:line="360" w:lineRule="auto"/>
        <w:jc w:val="both"/>
        <w:rPr>
          <w:rFonts w:ascii="Arial" w:eastAsia="Arial" w:hAnsi="Arial" w:cs="Arial"/>
        </w:rPr>
      </w:pPr>
      <w:r w:rsidRPr="000E4C8F">
        <w:rPr>
          <w:rFonts w:ascii="Arial" w:hAnsi="Arial" w:cs="Arial"/>
        </w:rPr>
        <w:t xml:space="preserve">niespełniania przez projekt wymagań dotyczących Umowy </w:t>
      </w:r>
      <w:r w:rsidR="00D34004" w:rsidRPr="000E4C8F">
        <w:rPr>
          <w:rFonts w:ascii="Arial" w:hAnsi="Arial" w:cs="Arial"/>
        </w:rPr>
        <w:br/>
      </w:r>
      <w:r w:rsidRPr="000E4C8F">
        <w:rPr>
          <w:rFonts w:ascii="Arial" w:hAnsi="Arial" w:cs="Arial"/>
        </w:rPr>
        <w:t xml:space="preserve">o podwykonawstwo, określonych ust. </w:t>
      </w:r>
      <w:r w:rsidR="00B31FD6" w:rsidRPr="000E4C8F">
        <w:rPr>
          <w:rFonts w:ascii="Arial" w:hAnsi="Arial" w:cs="Arial"/>
        </w:rPr>
        <w:t xml:space="preserve">4 ust. 5 i ust. </w:t>
      </w:r>
      <w:r w:rsidRPr="000E4C8F">
        <w:rPr>
          <w:rFonts w:ascii="Arial" w:hAnsi="Arial" w:cs="Arial"/>
        </w:rPr>
        <w:t xml:space="preserve">7, </w:t>
      </w:r>
    </w:p>
    <w:p w14:paraId="303689DE" w14:textId="110FAEE0" w:rsidR="002958F6" w:rsidRPr="000E4C8F" w:rsidRDefault="00804AE5" w:rsidP="00767253">
      <w:pPr>
        <w:pStyle w:val="Akapitzlist"/>
        <w:numPr>
          <w:ilvl w:val="0"/>
          <w:numId w:val="35"/>
        </w:numPr>
        <w:spacing w:after="120" w:line="360" w:lineRule="auto"/>
        <w:jc w:val="both"/>
        <w:rPr>
          <w:rFonts w:ascii="Arial" w:eastAsia="Arial" w:hAnsi="Arial" w:cs="Arial"/>
        </w:rPr>
      </w:pPr>
      <w:r w:rsidRPr="000E4C8F">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0E4C8F">
        <w:rPr>
          <w:rFonts w:ascii="Arial" w:hAnsi="Arial" w:cs="Arial"/>
        </w:rPr>
        <w:t xml:space="preserve">o ma być realizowana przez … </w:t>
      </w:r>
      <w:r w:rsidRPr="000E4C8F">
        <w:rPr>
          <w:rFonts w:ascii="Arial" w:hAnsi="Arial" w:cs="Arial"/>
        </w:rPr>
        <w:t>(</w:t>
      </w:r>
      <w:r w:rsidRPr="000E4C8F">
        <w:rPr>
          <w:rFonts w:ascii="Arial" w:hAnsi="Arial" w:cs="Arial"/>
          <w:i/>
          <w:iCs/>
        </w:rPr>
        <w:t>podmiot trzeci</w:t>
      </w:r>
      <w:r w:rsidRPr="000E4C8F">
        <w:rPr>
          <w:rFonts w:ascii="Arial" w:hAnsi="Arial" w:cs="Arial"/>
        </w:rPr>
        <w:t xml:space="preserve">), na zasoby którego Wykonawca powoływał się w postępowaniu o udzielenie zamówienia publicznego w celu wykazania spełniania warunków udziału </w:t>
      </w:r>
      <w:r w:rsidR="00163AE9">
        <w:rPr>
          <w:rFonts w:ascii="Arial" w:hAnsi="Arial" w:cs="Arial"/>
        </w:rPr>
        <w:br/>
      </w:r>
      <w:r w:rsidRPr="000E4C8F">
        <w:rPr>
          <w:rFonts w:ascii="Arial" w:hAnsi="Arial" w:cs="Arial"/>
        </w:rPr>
        <w:t>w postępowaniu,</w:t>
      </w:r>
    </w:p>
    <w:p w14:paraId="3753E48A" w14:textId="77777777" w:rsidR="002958F6" w:rsidRPr="000E4C8F" w:rsidRDefault="00804AE5" w:rsidP="00767253">
      <w:pPr>
        <w:pStyle w:val="Akapitzlist"/>
        <w:numPr>
          <w:ilvl w:val="0"/>
          <w:numId w:val="35"/>
        </w:numPr>
        <w:spacing w:after="120" w:line="360" w:lineRule="auto"/>
        <w:jc w:val="both"/>
        <w:rPr>
          <w:rFonts w:ascii="Arial" w:eastAsia="Arial" w:hAnsi="Arial" w:cs="Arial"/>
        </w:rPr>
      </w:pPr>
      <w:r w:rsidRPr="000E4C8F">
        <w:rPr>
          <w:rFonts w:ascii="Arial" w:hAnsi="Arial" w:cs="Arial"/>
        </w:rPr>
        <w:t xml:space="preserve"> zamieszczenia w projekcie postanowień uzależniających uzyskanie przez Podwykonawcę lub dalszego Podwykonawcę zapłaty za realizację przedmiotu umowy od zapłaty wynagrodzenia Wykonawcy przez Zamawiającego lub </w:t>
      </w:r>
      <w:r w:rsidRPr="000E4C8F">
        <w:rPr>
          <w:rFonts w:ascii="Arial" w:hAnsi="Arial" w:cs="Arial"/>
        </w:rPr>
        <w:lastRenderedPageBreak/>
        <w:t>odpowiednio od zapłaty wynagrodzenia przez Wykonawcę za realizację przedmiotu umowy przez Podwykonawcę;</w:t>
      </w:r>
    </w:p>
    <w:p w14:paraId="28734246" w14:textId="77777777" w:rsidR="002958F6" w:rsidRPr="000E4C8F" w:rsidRDefault="00804AE5" w:rsidP="00767253">
      <w:pPr>
        <w:pStyle w:val="Akapitzlist"/>
        <w:numPr>
          <w:ilvl w:val="0"/>
          <w:numId w:val="36"/>
        </w:numPr>
        <w:spacing w:after="120" w:line="360" w:lineRule="auto"/>
        <w:jc w:val="both"/>
        <w:rPr>
          <w:rFonts w:ascii="Arial" w:eastAsia="Arial" w:hAnsi="Arial" w:cs="Arial"/>
        </w:rPr>
      </w:pPr>
      <w:r w:rsidRPr="000E4C8F">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0E4C8F" w:rsidRDefault="00804AE5" w:rsidP="00767253">
      <w:pPr>
        <w:pStyle w:val="Akapitzlist"/>
        <w:numPr>
          <w:ilvl w:val="0"/>
          <w:numId w:val="36"/>
        </w:numPr>
        <w:spacing w:after="120" w:line="360" w:lineRule="auto"/>
        <w:jc w:val="both"/>
        <w:rPr>
          <w:rFonts w:ascii="Arial" w:eastAsia="Arial" w:hAnsi="Arial" w:cs="Arial"/>
        </w:rPr>
      </w:pPr>
      <w:r w:rsidRPr="000E4C8F">
        <w:rPr>
          <w:rFonts w:ascii="Arial" w:hAnsi="Arial" w:cs="Arial"/>
        </w:rPr>
        <w:t>gdy termin realizacji robót budowlanych określonych projektem jest dłuższy niż przewidywany Umową dla tych robót,</w:t>
      </w:r>
    </w:p>
    <w:p w14:paraId="7EBDB7E0" w14:textId="21B47396" w:rsidR="002958F6" w:rsidRPr="000E4C8F" w:rsidRDefault="00804AE5" w:rsidP="00767253">
      <w:pPr>
        <w:pStyle w:val="Akapitzlist"/>
        <w:numPr>
          <w:ilvl w:val="0"/>
          <w:numId w:val="36"/>
        </w:numPr>
        <w:spacing w:after="120" w:line="360" w:lineRule="auto"/>
        <w:jc w:val="both"/>
        <w:rPr>
          <w:rFonts w:ascii="Arial" w:eastAsia="Arial" w:hAnsi="Arial" w:cs="Arial"/>
        </w:rPr>
      </w:pPr>
      <w:r w:rsidRPr="000E4C8F">
        <w:rPr>
          <w:rFonts w:ascii="Arial" w:hAnsi="Arial" w:cs="Arial"/>
        </w:rPr>
        <w:t xml:space="preserve">gdy projekt zawiera postanowienia dotyczące sposobu rozliczeń za wykonane roboty, uniemożliwiającego rozliczenie tych robót pomiędzy Zamawiającym </w:t>
      </w:r>
      <w:r w:rsidR="00163AE9">
        <w:rPr>
          <w:rFonts w:ascii="Arial" w:hAnsi="Arial" w:cs="Arial"/>
        </w:rPr>
        <w:br/>
      </w:r>
      <w:r w:rsidRPr="000E4C8F">
        <w:rPr>
          <w:rFonts w:ascii="Arial" w:hAnsi="Arial" w:cs="Arial"/>
        </w:rPr>
        <w:t>a Wykonawcą na podstawie Umowy.</w:t>
      </w:r>
    </w:p>
    <w:p w14:paraId="4F4419EA" w14:textId="2D33D4A5" w:rsidR="002958F6" w:rsidRPr="000E4C8F" w:rsidRDefault="00804AE5" w:rsidP="00163AE9">
      <w:pPr>
        <w:pStyle w:val="Akapitzlist"/>
        <w:numPr>
          <w:ilvl w:val="1"/>
          <w:numId w:val="37"/>
        </w:numPr>
        <w:spacing w:after="120" w:line="360" w:lineRule="auto"/>
        <w:ind w:left="426" w:hanging="426"/>
        <w:jc w:val="both"/>
        <w:rPr>
          <w:rFonts w:ascii="Arial" w:eastAsia="Arial" w:hAnsi="Arial" w:cs="Arial"/>
        </w:rPr>
      </w:pPr>
      <w:r w:rsidRPr="000E4C8F">
        <w:rPr>
          <w:rFonts w:ascii="Arial" w:hAnsi="Arial" w:cs="Arial"/>
        </w:rPr>
        <w:t xml:space="preserve">W przypadku zgłoszenia przez Zamawiającego zastrzeżeń do projektu Umowy </w:t>
      </w:r>
      <w:r w:rsidR="00163AE9">
        <w:rPr>
          <w:rFonts w:ascii="Arial" w:hAnsi="Arial" w:cs="Arial"/>
        </w:rPr>
        <w:br/>
      </w:r>
      <w:r w:rsidRPr="000E4C8F">
        <w:rPr>
          <w:rFonts w:ascii="Arial" w:hAnsi="Arial" w:cs="Arial"/>
        </w:rPr>
        <w:t xml:space="preserve">o podwykonawstwo w terminie określonym ust. 8 Wykonawca, Podwykonawca lub dalszy Podwykonawca może przedłożyć zmieniony projekt Umowy </w:t>
      </w:r>
      <w:r w:rsidR="00163AE9">
        <w:rPr>
          <w:rFonts w:ascii="Arial" w:hAnsi="Arial" w:cs="Arial"/>
        </w:rPr>
        <w:br/>
      </w:r>
      <w:r w:rsidRPr="000E4C8F">
        <w:rPr>
          <w:rFonts w:ascii="Arial" w:hAnsi="Arial" w:cs="Arial"/>
        </w:rPr>
        <w:t>o podwykonawstwo, uwzględniający w całości zastrzeżenia Zamawiającego.</w:t>
      </w:r>
    </w:p>
    <w:p w14:paraId="02A3047F" w14:textId="77F000F7" w:rsidR="002958F6" w:rsidRPr="000E4C8F" w:rsidRDefault="00804AE5" w:rsidP="00163AE9">
      <w:pPr>
        <w:pStyle w:val="Akapitzlist"/>
        <w:numPr>
          <w:ilvl w:val="1"/>
          <w:numId w:val="38"/>
        </w:numPr>
        <w:spacing w:after="120" w:line="360" w:lineRule="auto"/>
        <w:ind w:left="426" w:hanging="426"/>
        <w:jc w:val="both"/>
        <w:rPr>
          <w:rFonts w:ascii="Arial" w:eastAsia="Arial" w:hAnsi="Arial" w:cs="Arial"/>
        </w:rPr>
      </w:pPr>
      <w:r w:rsidRPr="000E4C8F">
        <w:rPr>
          <w:rFonts w:ascii="Arial" w:hAnsi="Arial" w:cs="Arial"/>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w:t>
      </w:r>
      <w:r w:rsidR="00D34004" w:rsidRPr="000E4C8F">
        <w:rPr>
          <w:rFonts w:ascii="Arial" w:hAnsi="Arial" w:cs="Arial"/>
        </w:rPr>
        <w:br/>
      </w:r>
      <w:r w:rsidRPr="000E4C8F">
        <w:rPr>
          <w:rFonts w:ascii="Arial" w:hAnsi="Arial" w:cs="Arial"/>
        </w:rPr>
        <w:t xml:space="preserve">o podwykonawstwo w terminie 7 dni od dnia zawarcia tej Umowy, jednakże nie później niż na </w:t>
      </w:r>
      <w:r w:rsidR="00CF59DA" w:rsidRPr="000E4C8F">
        <w:rPr>
          <w:rFonts w:ascii="Arial" w:hAnsi="Arial" w:cs="Arial"/>
        </w:rPr>
        <w:t>5</w:t>
      </w:r>
      <w:r w:rsidRPr="000E4C8F">
        <w:rPr>
          <w:rFonts w:ascii="Arial" w:hAnsi="Arial" w:cs="Arial"/>
        </w:rPr>
        <w:t xml:space="preserve"> dni przed dniem skierowania Podwykonawcy lub dalszego Podwykonawcy do realizacji robót budowlanych.</w:t>
      </w:r>
    </w:p>
    <w:p w14:paraId="42F0317C" w14:textId="6E115FE7" w:rsidR="002958F6" w:rsidRPr="000E4C8F" w:rsidRDefault="00804AE5" w:rsidP="00163AE9">
      <w:pPr>
        <w:pStyle w:val="Akapitzlist"/>
        <w:numPr>
          <w:ilvl w:val="1"/>
          <w:numId w:val="39"/>
        </w:numPr>
        <w:spacing w:after="120" w:line="360" w:lineRule="auto"/>
        <w:ind w:left="426" w:hanging="426"/>
        <w:jc w:val="both"/>
        <w:rPr>
          <w:rFonts w:ascii="Arial" w:eastAsia="Arial" w:hAnsi="Arial" w:cs="Arial"/>
        </w:rPr>
      </w:pPr>
      <w:r w:rsidRPr="000E4C8F">
        <w:rPr>
          <w:rFonts w:ascii="Arial" w:hAnsi="Arial" w:cs="Arial"/>
        </w:rPr>
        <w:t xml:space="preserve">  Umowa o podwykonawstwo, której przedmiotem są roboty budowlane, będzie uważana za zaakceptowaną przez Zamawiającego, jeżeli Zamawiający w terminie  </w:t>
      </w:r>
      <w:r w:rsidR="00CF59DA" w:rsidRPr="000E4C8F">
        <w:rPr>
          <w:rFonts w:ascii="Arial" w:hAnsi="Arial" w:cs="Arial"/>
        </w:rPr>
        <w:t>14</w:t>
      </w:r>
      <w:r w:rsidRPr="000E4C8F">
        <w:rPr>
          <w:rFonts w:ascii="Arial" w:hAnsi="Arial" w:cs="Arial"/>
        </w:rPr>
        <w:t xml:space="preserve"> dni od dnia przedłożenia kopii tej umowy nie zgłosi do niej na piśmie sprzeciwu.</w:t>
      </w:r>
    </w:p>
    <w:p w14:paraId="13A7487B" w14:textId="15695621" w:rsidR="002958F6" w:rsidRPr="000E4C8F" w:rsidRDefault="00804AE5" w:rsidP="00163AE9">
      <w:pPr>
        <w:pStyle w:val="Akapitzlist"/>
        <w:numPr>
          <w:ilvl w:val="1"/>
          <w:numId w:val="40"/>
        </w:numPr>
        <w:spacing w:after="120" w:line="360" w:lineRule="auto"/>
        <w:ind w:left="426" w:hanging="426"/>
        <w:jc w:val="both"/>
        <w:rPr>
          <w:rFonts w:ascii="Arial" w:eastAsia="Arial" w:hAnsi="Arial" w:cs="Arial"/>
        </w:rPr>
      </w:pPr>
      <w:r w:rsidRPr="000E4C8F">
        <w:rPr>
          <w:rFonts w:ascii="Arial" w:hAnsi="Arial" w:cs="Arial"/>
        </w:rPr>
        <w:t>Wykonawca, Podwykonawca lub dalszy Podwykonawca nie może polecić Podwykonawcy realizacji przedmiotu Umowy o podwykonawstwo, której przedmiotem są roboty budowlane w przypadku braku jej akceptacji przez Zamawiającego.</w:t>
      </w:r>
    </w:p>
    <w:p w14:paraId="1394466A" w14:textId="77777777" w:rsidR="002958F6" w:rsidRPr="000E4C8F" w:rsidRDefault="00804AE5" w:rsidP="00163AE9">
      <w:pPr>
        <w:pStyle w:val="Akapitzlist"/>
        <w:numPr>
          <w:ilvl w:val="1"/>
          <w:numId w:val="40"/>
        </w:numPr>
        <w:spacing w:after="120" w:line="360" w:lineRule="auto"/>
        <w:ind w:left="426" w:hanging="426"/>
        <w:jc w:val="both"/>
        <w:rPr>
          <w:rFonts w:ascii="Arial" w:eastAsia="Arial" w:hAnsi="Arial" w:cs="Arial"/>
        </w:rPr>
      </w:pPr>
      <w:r w:rsidRPr="000E4C8F">
        <w:rPr>
          <w:rFonts w:ascii="Arial" w:hAnsi="Arial" w:cs="Arial"/>
        </w:rPr>
        <w:t xml:space="preserve">Zamawiający może zażądać od Wykonawcy niezwłocznego usunięcia </w:t>
      </w:r>
      <w:r w:rsidR="00D34004" w:rsidRPr="000E4C8F">
        <w:rPr>
          <w:rFonts w:ascii="Arial" w:hAnsi="Arial" w:cs="Arial"/>
        </w:rPr>
        <w:br/>
      </w:r>
      <w:r w:rsidRPr="000E4C8F">
        <w:rPr>
          <w:rFonts w:ascii="Arial" w:hAnsi="Arial" w:cs="Arial"/>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38CE7D12" w:rsidR="002958F6" w:rsidRPr="000E4C8F" w:rsidRDefault="00804AE5" w:rsidP="00163AE9">
      <w:pPr>
        <w:pStyle w:val="Akapitzlist"/>
        <w:numPr>
          <w:ilvl w:val="1"/>
          <w:numId w:val="41"/>
        </w:numPr>
        <w:spacing w:after="120" w:line="360" w:lineRule="auto"/>
        <w:ind w:left="426" w:hanging="426"/>
        <w:jc w:val="both"/>
        <w:rPr>
          <w:rFonts w:ascii="Arial" w:eastAsia="Arial" w:hAnsi="Arial" w:cs="Arial"/>
        </w:rPr>
      </w:pPr>
      <w:r w:rsidRPr="000E4C8F">
        <w:rPr>
          <w:rFonts w:ascii="Arial" w:hAnsi="Arial" w:cs="Arial"/>
        </w:rPr>
        <w:lastRenderedPageBreak/>
        <w:t xml:space="preserve">Wykonawca, Podwykonawca lub dalszy Podwykonawca przedłoży wraz </w:t>
      </w:r>
      <w:r w:rsidR="00D03FED" w:rsidRPr="000E4C8F">
        <w:rPr>
          <w:rFonts w:ascii="Arial" w:hAnsi="Arial" w:cs="Arial"/>
        </w:rPr>
        <w:br/>
      </w:r>
      <w:r w:rsidRPr="000E4C8F">
        <w:rPr>
          <w:rFonts w:ascii="Arial" w:hAnsi="Arial" w:cs="Arial"/>
        </w:rPr>
        <w:t xml:space="preserve">z kopią Umowy z podwykonawstwo odpis z Krajowego Rejestru Sądowego Podwykonawcy lub dalszego Podwykonawcy, bądź inny dokument właściwy </w:t>
      </w:r>
      <w:r w:rsidR="00232DCC">
        <w:rPr>
          <w:rFonts w:ascii="Arial" w:hAnsi="Arial" w:cs="Arial"/>
        </w:rPr>
        <w:br/>
      </w:r>
      <w:r w:rsidRPr="000E4C8F">
        <w:rPr>
          <w:rFonts w:ascii="Arial" w:hAnsi="Arial" w:cs="Arial"/>
        </w:rPr>
        <w:t>z uwagi na status prawny Podwykonawcy lub dalszego Podwykonawcy, potwierdzający, że osoby zawierające umowę w imieniu Podwykonawcy lub dalszego Podwykonawcy posiadają uprawnienia do jego reprezentacji.</w:t>
      </w:r>
    </w:p>
    <w:p w14:paraId="47D95D88" w14:textId="64A0FD8B" w:rsidR="002958F6" w:rsidRPr="000E4C8F" w:rsidRDefault="00804AE5" w:rsidP="00163AE9">
      <w:pPr>
        <w:pStyle w:val="Akapitzlist"/>
        <w:numPr>
          <w:ilvl w:val="1"/>
          <w:numId w:val="33"/>
        </w:numPr>
        <w:spacing w:after="120" w:line="360" w:lineRule="auto"/>
        <w:ind w:left="426" w:hanging="426"/>
        <w:jc w:val="both"/>
        <w:rPr>
          <w:rFonts w:ascii="Arial" w:eastAsia="Arial" w:hAnsi="Arial" w:cs="Arial"/>
        </w:rPr>
      </w:pPr>
      <w:r w:rsidRPr="000E4C8F">
        <w:rPr>
          <w:rFonts w:ascii="Arial" w:hAnsi="Arial" w:cs="Arial"/>
        </w:rPr>
        <w:t xml:space="preserve">Powierzenie realizacji zadań innemu Podwykonawcy lub dalszemu Podwykonawcy niż ten, z którym została zawarta zaakceptowana przez Zamawiającego Umowa </w:t>
      </w:r>
      <w:r w:rsidR="00232DCC">
        <w:rPr>
          <w:rFonts w:ascii="Arial" w:hAnsi="Arial" w:cs="Arial"/>
        </w:rPr>
        <w:br/>
      </w:r>
      <w:r w:rsidRPr="000E4C8F">
        <w:rPr>
          <w:rFonts w:ascii="Arial" w:hAnsi="Arial" w:cs="Arial"/>
        </w:rPr>
        <w:t>o podwykonawstwo, lub inna istotna zmiana tej umowy, w tym zmiana zakresu zadań określonych tą umową wymaga ponownej akceptacji Zamawiającego w trybie określonym w ust. 2 - 15 powyżej.</w:t>
      </w:r>
    </w:p>
    <w:p w14:paraId="78E60C42" w14:textId="77777777" w:rsidR="002958F6" w:rsidRPr="000E4C8F" w:rsidRDefault="00804AE5" w:rsidP="00163AE9">
      <w:pPr>
        <w:pStyle w:val="Akapitzlist"/>
        <w:numPr>
          <w:ilvl w:val="1"/>
          <w:numId w:val="42"/>
        </w:numPr>
        <w:spacing w:after="120" w:line="360" w:lineRule="auto"/>
        <w:ind w:left="426" w:hanging="426"/>
        <w:jc w:val="both"/>
        <w:rPr>
          <w:rFonts w:ascii="Arial" w:eastAsia="Arial" w:hAnsi="Arial" w:cs="Arial"/>
        </w:rPr>
      </w:pPr>
      <w:r w:rsidRPr="000E4C8F">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2C7148B9" w14:textId="1155B629" w:rsidR="002958F6" w:rsidRPr="000E4C8F" w:rsidRDefault="00804AE5" w:rsidP="00163AE9">
      <w:pPr>
        <w:pStyle w:val="Akapitzlist"/>
        <w:numPr>
          <w:ilvl w:val="1"/>
          <w:numId w:val="30"/>
        </w:numPr>
        <w:spacing w:after="120" w:line="360" w:lineRule="auto"/>
        <w:ind w:left="426" w:hanging="426"/>
        <w:jc w:val="both"/>
        <w:rPr>
          <w:rFonts w:ascii="Arial" w:eastAsia="Arial" w:hAnsi="Arial" w:cs="Arial"/>
        </w:rPr>
      </w:pPr>
      <w:r w:rsidRPr="000E4C8F">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0FFA7B8" w14:textId="61EF9380" w:rsidR="002958F6" w:rsidRPr="000E4C8F" w:rsidRDefault="00804AE5" w:rsidP="00767253">
      <w:pPr>
        <w:spacing w:after="120" w:line="360" w:lineRule="auto"/>
        <w:jc w:val="center"/>
        <w:rPr>
          <w:rFonts w:ascii="Arial" w:hAnsi="Arial" w:cs="Arial"/>
          <w:b/>
          <w:bCs/>
        </w:rPr>
      </w:pPr>
      <w:r w:rsidRPr="000E4C8F">
        <w:rPr>
          <w:rFonts w:ascii="Arial" w:hAnsi="Arial" w:cs="Arial"/>
          <w:b/>
          <w:bCs/>
        </w:rPr>
        <w:t>§ 8</w:t>
      </w:r>
    </w:p>
    <w:p w14:paraId="3AD1EE66"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WYNAGRODZENIE</w:t>
      </w:r>
    </w:p>
    <w:p w14:paraId="5D486E85" w14:textId="77CC20AE" w:rsidR="00D34004" w:rsidRPr="000E4C8F" w:rsidRDefault="00804AE5" w:rsidP="00767253">
      <w:pPr>
        <w:pStyle w:val="Akapitzlist"/>
        <w:numPr>
          <w:ilvl w:val="0"/>
          <w:numId w:val="44"/>
        </w:numPr>
        <w:spacing w:after="120" w:line="360" w:lineRule="auto"/>
        <w:jc w:val="both"/>
        <w:rPr>
          <w:rFonts w:ascii="Arial" w:eastAsia="Arial" w:hAnsi="Arial" w:cs="Arial"/>
        </w:rPr>
      </w:pPr>
      <w:r w:rsidRPr="000E4C8F">
        <w:rPr>
          <w:rFonts w:ascii="Arial" w:hAnsi="Arial" w:cs="Arial"/>
        </w:rPr>
        <w:t>Za wykonanie Przedmiotu Umowy, Strony ustalają wynagrodzenie w formie ryczałtowej ustalone na podstawie Oferty Wykonawcy w wysokości …zł netto plus należny VAT w wysokości 23%, co łącznie stanowi kwotę ….. zł brutto.</w:t>
      </w:r>
    </w:p>
    <w:p w14:paraId="3EC4CA4B" w14:textId="048A8F5B" w:rsidR="002958F6" w:rsidRPr="000E4C8F" w:rsidRDefault="00804AE5" w:rsidP="00767253">
      <w:pPr>
        <w:pStyle w:val="Akapitzlist"/>
        <w:numPr>
          <w:ilvl w:val="0"/>
          <w:numId w:val="45"/>
        </w:numPr>
        <w:spacing w:after="120" w:line="360" w:lineRule="auto"/>
        <w:jc w:val="both"/>
        <w:rPr>
          <w:rFonts w:ascii="Arial" w:eastAsia="Arial" w:hAnsi="Arial" w:cs="Arial"/>
        </w:rPr>
      </w:pPr>
      <w:r w:rsidRPr="000E4C8F">
        <w:rPr>
          <w:rFonts w:ascii="Arial" w:hAnsi="Arial" w:cs="Arial"/>
        </w:rPr>
        <w:t xml:space="preserve">Wynagrodzenie określone w ust. 1 obejmuje wszystkie koszty związane         </w:t>
      </w:r>
      <w:r w:rsidR="00A04FB3" w:rsidRPr="000E4C8F">
        <w:rPr>
          <w:rFonts w:ascii="Arial" w:hAnsi="Arial" w:cs="Arial"/>
        </w:rPr>
        <w:br/>
      </w:r>
      <w:r w:rsidRPr="000E4C8F">
        <w:rPr>
          <w:rFonts w:ascii="Arial" w:hAnsi="Arial" w:cs="Arial"/>
        </w:rPr>
        <w:t>z realizacją Przedmiotu Umowy, choćby na</w:t>
      </w:r>
      <w:r w:rsidR="000E2891" w:rsidRPr="000E4C8F">
        <w:rPr>
          <w:rFonts w:ascii="Arial" w:hAnsi="Arial" w:cs="Arial"/>
        </w:rPr>
        <w:t xml:space="preserve">wet wprost nie wynikały </w:t>
      </w:r>
      <w:r w:rsidRPr="000E4C8F">
        <w:rPr>
          <w:rFonts w:ascii="Arial" w:hAnsi="Arial" w:cs="Arial"/>
        </w:rPr>
        <w:t xml:space="preserve">z Umowy, a były niezbędne do jej prawidłowego wykonania, w tym m.in. koszty materiałów, zużytych mediów, robociznę, ubezpieczenia, podatki i inne. Jakiekolwiek niedoszacowanie, </w:t>
      </w:r>
      <w:r w:rsidRPr="000E4C8F">
        <w:rPr>
          <w:rFonts w:ascii="Arial" w:hAnsi="Arial" w:cs="Arial"/>
        </w:rPr>
        <w:lastRenderedPageBreak/>
        <w:t>pominięcie lub brak wszechstronnego rozpoznania zakresu Przedmiotu Umowy nie może być podstawą do zmiany wynagrodzenia.</w:t>
      </w:r>
    </w:p>
    <w:p w14:paraId="1E918141" w14:textId="77777777" w:rsidR="002958F6" w:rsidRPr="000E4C8F" w:rsidRDefault="00804AE5" w:rsidP="00767253">
      <w:pPr>
        <w:pStyle w:val="Akapitzlist"/>
        <w:numPr>
          <w:ilvl w:val="0"/>
          <w:numId w:val="44"/>
        </w:numPr>
        <w:spacing w:after="120" w:line="360" w:lineRule="auto"/>
        <w:jc w:val="both"/>
        <w:rPr>
          <w:rFonts w:ascii="Arial" w:eastAsia="Arial" w:hAnsi="Arial" w:cs="Arial"/>
        </w:rPr>
      </w:pPr>
      <w:r w:rsidRPr="000E4C8F">
        <w:rPr>
          <w:rFonts w:ascii="Arial" w:hAnsi="Arial" w:cs="Arial"/>
        </w:rPr>
        <w:t>Wynagrodzenie nie podlega waloryzacji, w szczególności ze względu na wzrost kosztów produkcji, wahania kursów walutowych, wysokość inflacji, wzrost wskaźników cen w produkcji budowlano-montażowej itp.</w:t>
      </w:r>
    </w:p>
    <w:p w14:paraId="4F186491" w14:textId="77777777" w:rsidR="002958F6" w:rsidRPr="000E4C8F" w:rsidRDefault="00804AE5" w:rsidP="00767253">
      <w:pPr>
        <w:pStyle w:val="Akapitzlist"/>
        <w:numPr>
          <w:ilvl w:val="0"/>
          <w:numId w:val="44"/>
        </w:numPr>
        <w:spacing w:after="120" w:line="360" w:lineRule="auto"/>
        <w:jc w:val="both"/>
        <w:rPr>
          <w:rFonts w:ascii="Arial" w:eastAsia="Arial" w:hAnsi="Arial" w:cs="Arial"/>
        </w:rPr>
      </w:pPr>
      <w:r w:rsidRPr="000E4C8F">
        <w:rPr>
          <w:rFonts w:ascii="Arial" w:hAnsi="Arial" w:cs="Arial"/>
        </w:rPr>
        <w:t>Wykonawca nie może żądać wynagrodzenia za prace dodatkowe, które wykonał bez zawarcia odrębnej umowy.</w:t>
      </w:r>
    </w:p>
    <w:p w14:paraId="75D6F33A" w14:textId="77777777" w:rsidR="002958F6" w:rsidRPr="000E4C8F" w:rsidRDefault="00804AE5" w:rsidP="00767253">
      <w:pPr>
        <w:pStyle w:val="Akapitzlist"/>
        <w:numPr>
          <w:ilvl w:val="0"/>
          <w:numId w:val="44"/>
        </w:numPr>
        <w:spacing w:after="120" w:line="360" w:lineRule="auto"/>
        <w:jc w:val="both"/>
        <w:rPr>
          <w:rFonts w:ascii="Arial" w:hAnsi="Arial" w:cs="Arial"/>
        </w:rPr>
      </w:pPr>
      <w:r w:rsidRPr="000E4C8F">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0E4C8F" w:rsidRDefault="00804AE5" w:rsidP="00767253">
      <w:pPr>
        <w:pStyle w:val="Akapitzlist"/>
        <w:numPr>
          <w:ilvl w:val="0"/>
          <w:numId w:val="44"/>
        </w:numPr>
        <w:spacing w:after="120" w:line="360" w:lineRule="auto"/>
        <w:jc w:val="both"/>
        <w:rPr>
          <w:rFonts w:ascii="Arial" w:hAnsi="Arial" w:cs="Arial"/>
        </w:rPr>
      </w:pPr>
      <w:r w:rsidRPr="000E4C8F">
        <w:rPr>
          <w:rFonts w:ascii="Arial" w:hAnsi="Arial" w:cs="Arial"/>
        </w:rPr>
        <w:t>Suma faktur częściowych za rzeczywiście wykonane  i odebrane roboty nie może przekroczyć 60% wynagrodzenia umownego brutto.</w:t>
      </w:r>
    </w:p>
    <w:p w14:paraId="2D0BB6F5" w14:textId="77777777" w:rsidR="002958F6" w:rsidRPr="000E4C8F" w:rsidRDefault="00804AE5" w:rsidP="00767253">
      <w:pPr>
        <w:pStyle w:val="Akapitzlist"/>
        <w:numPr>
          <w:ilvl w:val="0"/>
          <w:numId w:val="44"/>
        </w:numPr>
        <w:spacing w:after="120" w:line="360" w:lineRule="auto"/>
        <w:jc w:val="both"/>
        <w:rPr>
          <w:rFonts w:ascii="Arial" w:hAnsi="Arial" w:cs="Arial"/>
        </w:rPr>
      </w:pPr>
      <w:r w:rsidRPr="000E4C8F">
        <w:rPr>
          <w:rFonts w:ascii="Arial" w:hAnsi="Arial" w:cs="Arial"/>
        </w:rPr>
        <w:t>Rozliczenie całości wynagrodzenia Wykonawcy za wykonany przedmiot umowy nastąpi fakturą końcową.</w:t>
      </w:r>
    </w:p>
    <w:p w14:paraId="3576930C" w14:textId="77777777" w:rsidR="002958F6" w:rsidRPr="000E4C8F" w:rsidRDefault="00804AE5" w:rsidP="00767253">
      <w:pPr>
        <w:pStyle w:val="Akapitzlist"/>
        <w:numPr>
          <w:ilvl w:val="0"/>
          <w:numId w:val="44"/>
        </w:numPr>
        <w:spacing w:after="120" w:line="360" w:lineRule="auto"/>
        <w:jc w:val="both"/>
        <w:rPr>
          <w:rFonts w:ascii="Arial" w:hAnsi="Arial" w:cs="Arial"/>
        </w:rPr>
      </w:pPr>
      <w:r w:rsidRPr="000E4C8F">
        <w:rPr>
          <w:rFonts w:ascii="Arial" w:hAnsi="Arial" w:cs="Arial"/>
        </w:rPr>
        <w:t>Wykonawca wystawi faktury częściowe i końcową na podstawie protokołów odbioru częściowego i końcowego robót wykonanych i zatwierdzeniu obmiarów robót przez inspektorów TUN.</w:t>
      </w:r>
    </w:p>
    <w:p w14:paraId="20F3F61F" w14:textId="5037961A" w:rsidR="002958F6" w:rsidRPr="000E4C8F" w:rsidRDefault="00804AE5" w:rsidP="00767253">
      <w:pPr>
        <w:pStyle w:val="Akapitzlist"/>
        <w:numPr>
          <w:ilvl w:val="0"/>
          <w:numId w:val="44"/>
        </w:numPr>
        <w:spacing w:after="120" w:line="360" w:lineRule="auto"/>
        <w:jc w:val="both"/>
        <w:rPr>
          <w:rFonts w:ascii="Arial" w:hAnsi="Arial" w:cs="Arial"/>
        </w:rPr>
      </w:pPr>
      <w:r w:rsidRPr="000E4C8F">
        <w:rPr>
          <w:rFonts w:ascii="Arial" w:hAnsi="Arial" w:cs="Arial"/>
        </w:rPr>
        <w:t>Wynagrodzenie będzie płatne w formie przelewu w terminie 14 dni od otrzymania przez Zamawiającego faktury częściowej oraz 30 dni od daty otrzymania faktury końcowej na rachunek Wykonawcy nr</w:t>
      </w:r>
      <w:r w:rsidR="00232DCC">
        <w:rPr>
          <w:rFonts w:ascii="Arial" w:hAnsi="Arial" w:cs="Arial"/>
        </w:rPr>
        <w:t xml:space="preserve"> </w:t>
      </w:r>
      <w:r w:rsidRPr="000E4C8F">
        <w:rPr>
          <w:rFonts w:ascii="Arial" w:hAnsi="Arial" w:cs="Arial"/>
        </w:rPr>
        <w:t>…………………</w:t>
      </w:r>
      <w:r w:rsidR="00D34004" w:rsidRPr="000E4C8F">
        <w:rPr>
          <w:rFonts w:ascii="Arial" w:hAnsi="Arial" w:cs="Arial"/>
        </w:rPr>
        <w:t>……………</w:t>
      </w:r>
      <w:r w:rsidR="00232DCC">
        <w:rPr>
          <w:rFonts w:ascii="Arial" w:hAnsi="Arial" w:cs="Arial"/>
        </w:rPr>
        <w:t>………….</w:t>
      </w:r>
      <w:r w:rsidR="00D34004" w:rsidRPr="000E4C8F">
        <w:rPr>
          <w:rFonts w:ascii="Arial" w:hAnsi="Arial" w:cs="Arial"/>
        </w:rPr>
        <w:t>…………</w:t>
      </w:r>
      <w:r w:rsidRPr="000E4C8F">
        <w:rPr>
          <w:rFonts w:ascii="Arial" w:hAnsi="Arial" w:cs="Arial"/>
        </w:rPr>
        <w:t xml:space="preserve"> </w:t>
      </w:r>
    </w:p>
    <w:p w14:paraId="4A35D708" w14:textId="7F86405A" w:rsidR="00961120" w:rsidRPr="000E4C8F" w:rsidRDefault="00961120" w:rsidP="00767253">
      <w:pPr>
        <w:pStyle w:val="Akapitzlist"/>
        <w:numPr>
          <w:ilvl w:val="0"/>
          <w:numId w:val="44"/>
        </w:numPr>
        <w:spacing w:after="120" w:line="360" w:lineRule="auto"/>
        <w:ind w:left="426" w:hanging="426"/>
        <w:jc w:val="both"/>
        <w:rPr>
          <w:rFonts w:ascii="Arial" w:hAnsi="Arial" w:cs="Arial"/>
        </w:rPr>
      </w:pPr>
      <w:r w:rsidRPr="000E4C8F">
        <w:rPr>
          <w:rFonts w:ascii="Arial" w:hAnsi="Arial" w:cs="Arial"/>
        </w:rPr>
        <w:t xml:space="preserve">Zmiana konta bankowego Wykonawcy wymaga zmiany umowy w formie aneksu </w:t>
      </w:r>
      <w:r w:rsidR="00232DCC">
        <w:rPr>
          <w:rFonts w:ascii="Arial" w:hAnsi="Arial" w:cs="Arial"/>
        </w:rPr>
        <w:br/>
      </w:r>
      <w:r w:rsidRPr="000E4C8F">
        <w:rPr>
          <w:rFonts w:ascii="Arial" w:hAnsi="Arial" w:cs="Arial"/>
        </w:rPr>
        <w:t>i obowiązuje Zamawiającego po podpisaniu tego aneksu.</w:t>
      </w:r>
    </w:p>
    <w:p w14:paraId="7279D724" w14:textId="2A142E36" w:rsidR="002958F6" w:rsidRPr="000E4C8F" w:rsidRDefault="00804AE5" w:rsidP="00767253">
      <w:pPr>
        <w:pStyle w:val="Akapitzlist"/>
        <w:numPr>
          <w:ilvl w:val="0"/>
          <w:numId w:val="44"/>
        </w:numPr>
        <w:spacing w:after="120" w:line="360" w:lineRule="auto"/>
        <w:ind w:left="426" w:hanging="426"/>
        <w:jc w:val="both"/>
        <w:rPr>
          <w:rFonts w:ascii="Arial" w:hAnsi="Arial" w:cs="Arial"/>
        </w:rPr>
      </w:pPr>
      <w:r w:rsidRPr="000E4C8F">
        <w:rPr>
          <w:rFonts w:ascii="Arial" w:hAnsi="Arial" w:cs="Arial"/>
        </w:rPr>
        <w:t xml:space="preserve">Podstawą zapłaty wynagrodzenia jest prawidłowo wystawiona faktura VAT wraz </w:t>
      </w:r>
      <w:r w:rsidR="00232DCC">
        <w:rPr>
          <w:rFonts w:ascii="Arial" w:hAnsi="Arial" w:cs="Arial"/>
        </w:rPr>
        <w:br/>
      </w:r>
      <w:r w:rsidRPr="000E4C8F">
        <w:rPr>
          <w:rFonts w:ascii="Arial" w:hAnsi="Arial" w:cs="Arial"/>
        </w:rPr>
        <w:t xml:space="preserve">z załączonym do niej Protokołem odbioru częściowego lub końcowego robót </w:t>
      </w:r>
      <w:r w:rsidR="00232DCC">
        <w:rPr>
          <w:rFonts w:ascii="Arial" w:hAnsi="Arial" w:cs="Arial"/>
        </w:rPr>
        <w:br/>
      </w:r>
      <w:r w:rsidRPr="000E4C8F">
        <w:rPr>
          <w:rFonts w:ascii="Arial" w:hAnsi="Arial" w:cs="Arial"/>
        </w:rPr>
        <w:t xml:space="preserve">i potwierdzeniem ostatecznego rozliczenia się ze wszystkimi podwykonawcami </w:t>
      </w:r>
      <w:r w:rsidR="00232DCC">
        <w:rPr>
          <w:rFonts w:ascii="Arial" w:hAnsi="Arial" w:cs="Arial"/>
        </w:rPr>
        <w:br/>
      </w:r>
      <w:r w:rsidRPr="000E4C8F">
        <w:rPr>
          <w:rFonts w:ascii="Arial" w:hAnsi="Arial" w:cs="Arial"/>
        </w:rPr>
        <w:t>i dalszymi podwykonawcami.</w:t>
      </w:r>
    </w:p>
    <w:p w14:paraId="0C19D8A3" w14:textId="77777777" w:rsidR="00232DCC" w:rsidRPr="00232DCC" w:rsidRDefault="00804AE5" w:rsidP="00232DCC">
      <w:pPr>
        <w:pStyle w:val="Akapitzlist"/>
        <w:numPr>
          <w:ilvl w:val="0"/>
          <w:numId w:val="44"/>
        </w:numPr>
        <w:spacing w:after="120" w:line="360" w:lineRule="auto"/>
        <w:ind w:left="426" w:hanging="426"/>
        <w:jc w:val="both"/>
        <w:rPr>
          <w:rFonts w:ascii="Arial" w:eastAsia="Arial" w:hAnsi="Arial" w:cs="Arial"/>
          <w:color w:val="000000" w:themeColor="text1"/>
        </w:rPr>
      </w:pPr>
      <w:r w:rsidRPr="000E4C8F">
        <w:rPr>
          <w:rFonts w:ascii="Arial" w:hAnsi="Arial" w:cs="Arial"/>
        </w:rPr>
        <w:t xml:space="preserve">W ramach wynagrodzenia objętego ofertą przetargową Wykonawca rozliczy komisyjnie z Zamawiającym materiały pochodzące z rozbiórki </w:t>
      </w:r>
      <w:r w:rsidRPr="000E4C8F">
        <w:rPr>
          <w:rFonts w:ascii="Arial" w:hAnsi="Arial" w:cs="Arial"/>
          <w:color w:val="000000" w:themeColor="text1"/>
        </w:rPr>
        <w:t>przedstawiając odpowiednie dowody (protokoły).</w:t>
      </w:r>
    </w:p>
    <w:p w14:paraId="699F221C" w14:textId="03090538" w:rsidR="002958F6" w:rsidRPr="00232DCC" w:rsidRDefault="00DB2C2C" w:rsidP="00232DCC">
      <w:pPr>
        <w:pStyle w:val="Akapitzlist"/>
        <w:numPr>
          <w:ilvl w:val="0"/>
          <w:numId w:val="44"/>
        </w:numPr>
        <w:spacing w:after="120" w:line="360" w:lineRule="auto"/>
        <w:ind w:left="426" w:hanging="426"/>
        <w:jc w:val="both"/>
        <w:rPr>
          <w:rFonts w:ascii="Arial" w:eastAsia="Arial" w:hAnsi="Arial" w:cs="Arial"/>
          <w:color w:val="000000" w:themeColor="text1"/>
        </w:rPr>
      </w:pPr>
      <w:r w:rsidRPr="00232DCC">
        <w:rPr>
          <w:rFonts w:ascii="Arial" w:eastAsia="Arial" w:hAnsi="Arial" w:cs="Arial"/>
          <w:color w:val="000000" w:themeColor="text1"/>
        </w:rPr>
        <w:t xml:space="preserve">W przypadku towarów lub usług wymienionych w załączniku nr 15 do ustawy z dnia 11 marca 2004r. o podatku od towarów i usług (Dz. U. z 2021r. poz. 685 z </w:t>
      </w:r>
      <w:proofErr w:type="spellStart"/>
      <w:r w:rsidRPr="00232DCC">
        <w:rPr>
          <w:rFonts w:ascii="Arial" w:eastAsia="Arial" w:hAnsi="Arial" w:cs="Arial"/>
          <w:color w:val="000000" w:themeColor="text1"/>
        </w:rPr>
        <w:t>późn</w:t>
      </w:r>
      <w:proofErr w:type="spellEnd"/>
      <w:r w:rsidRPr="00232DCC">
        <w:rPr>
          <w:rFonts w:ascii="Arial" w:eastAsia="Arial" w:hAnsi="Arial" w:cs="Arial"/>
          <w:color w:val="000000" w:themeColor="text1"/>
        </w:rPr>
        <w:t xml:space="preserve">. zm.) oraz w sytuacji, gdy kwota należności na fakturze stanowi kwotę, o której mowa w art. 19 ust. 2 Prawo przedsiębiorców, a zatem kwotę równą lub wyższą niż 15.000 </w:t>
      </w:r>
      <w:r w:rsidRPr="00232DCC">
        <w:rPr>
          <w:rFonts w:ascii="Arial" w:eastAsia="Arial" w:hAnsi="Arial" w:cs="Arial"/>
          <w:color w:val="000000" w:themeColor="text1"/>
        </w:rPr>
        <w:lastRenderedPageBreak/>
        <w:t>zł, podany przez Wykonawcę w ust. 9 numer rachunku bankowego obowiązkowo objęty jest mechanizmem podzielonej płatności.</w:t>
      </w:r>
    </w:p>
    <w:p w14:paraId="18EC7287" w14:textId="77777777" w:rsidR="002958F6" w:rsidRPr="000E4C8F" w:rsidRDefault="00804AE5" w:rsidP="00767253">
      <w:pPr>
        <w:pStyle w:val="Akapitzlist"/>
        <w:numPr>
          <w:ilvl w:val="0"/>
          <w:numId w:val="44"/>
        </w:numPr>
        <w:spacing w:after="120" w:line="360" w:lineRule="auto"/>
        <w:ind w:left="426" w:hanging="426"/>
        <w:jc w:val="both"/>
        <w:rPr>
          <w:rFonts w:ascii="Arial" w:hAnsi="Arial" w:cs="Arial"/>
          <w:color w:val="auto"/>
        </w:rPr>
      </w:pPr>
      <w:r w:rsidRPr="000E4C8F">
        <w:rPr>
          <w:rFonts w:ascii="Arial" w:hAnsi="Arial" w:cs="Arial"/>
          <w:color w:val="auto"/>
        </w:rPr>
        <w:t>Za dzień zapłaty uważa się dzień obciążenia rachunku bankowego Zamawiającego.</w:t>
      </w:r>
    </w:p>
    <w:p w14:paraId="41F25D2A" w14:textId="3A54225E" w:rsidR="002958F6" w:rsidRPr="000E4C8F" w:rsidRDefault="00804AE5" w:rsidP="00767253">
      <w:pPr>
        <w:pStyle w:val="Akapitzlist"/>
        <w:numPr>
          <w:ilvl w:val="0"/>
          <w:numId w:val="44"/>
        </w:numPr>
        <w:spacing w:after="120" w:line="360" w:lineRule="auto"/>
        <w:ind w:left="426" w:hanging="426"/>
        <w:jc w:val="both"/>
        <w:rPr>
          <w:rFonts w:ascii="Arial" w:hAnsi="Arial" w:cs="Arial"/>
          <w:color w:val="auto"/>
        </w:rPr>
      </w:pPr>
      <w:r w:rsidRPr="000E4C8F">
        <w:rPr>
          <w:rFonts w:ascii="Arial" w:hAnsi="Arial" w:cs="Arial"/>
          <w:color w:val="auto"/>
        </w:rPr>
        <w:t xml:space="preserve">Faktura VAT powinna być wystawiona na: 43 Wojskowy Oddział Gospodarczy, </w:t>
      </w:r>
      <w:r w:rsidR="00232DCC">
        <w:rPr>
          <w:rFonts w:ascii="Arial" w:hAnsi="Arial" w:cs="Arial"/>
          <w:color w:val="auto"/>
        </w:rPr>
        <w:br/>
      </w:r>
      <w:r w:rsidRPr="000E4C8F">
        <w:rPr>
          <w:rFonts w:ascii="Arial" w:hAnsi="Arial" w:cs="Arial"/>
          <w:color w:val="auto"/>
        </w:rPr>
        <w:t>ul. Saperska 2, 59-726  Ś</w:t>
      </w:r>
      <w:r w:rsidR="000E2891" w:rsidRPr="000E4C8F">
        <w:rPr>
          <w:rFonts w:ascii="Arial" w:hAnsi="Arial" w:cs="Arial"/>
          <w:color w:val="auto"/>
        </w:rPr>
        <w:t>więtoszów, NIP 612-184-37-75</w:t>
      </w:r>
      <w:r w:rsidRPr="000E4C8F">
        <w:rPr>
          <w:rFonts w:ascii="Arial" w:hAnsi="Arial" w:cs="Arial"/>
          <w:color w:val="auto"/>
        </w:rPr>
        <w:t xml:space="preserve"> i złożona w Kancelarii jawnej 43 WOG w Świętoszowie. Zamawiający dopuszcza przesyłanie ustandaryzowanych faktur wystawionych przez wykonawcę w formie elektronicznej za pośrednictwem Platformy Elektronicznego Fakturowania PEF.</w:t>
      </w:r>
    </w:p>
    <w:p w14:paraId="09ECEFF9" w14:textId="48B74830" w:rsidR="002958F6" w:rsidRPr="000E4C8F" w:rsidRDefault="00804AE5" w:rsidP="00767253">
      <w:pPr>
        <w:pStyle w:val="Akapitzlist"/>
        <w:numPr>
          <w:ilvl w:val="0"/>
          <w:numId w:val="44"/>
        </w:numPr>
        <w:spacing w:after="120" w:line="360" w:lineRule="auto"/>
        <w:ind w:left="426" w:hanging="426"/>
        <w:jc w:val="both"/>
        <w:rPr>
          <w:rFonts w:ascii="Arial" w:eastAsia="Arial" w:hAnsi="Arial" w:cs="Arial"/>
        </w:rPr>
      </w:pPr>
      <w:r w:rsidRPr="000E4C8F">
        <w:rPr>
          <w:rFonts w:ascii="Arial" w:hAnsi="Arial" w:cs="Arial"/>
          <w:color w:val="auto"/>
        </w:rPr>
        <w:t>Na potwierdzenie ostatecznego rozliczenia się z podwykonawcami i</w:t>
      </w:r>
      <w:r w:rsidRPr="000E4C8F">
        <w:rPr>
          <w:rFonts w:ascii="Arial" w:hAnsi="Arial" w:cs="Arial"/>
        </w:rPr>
        <w:t xml:space="preserve"> dalszymi podwykonawcami składają się następujące dokumenty:</w:t>
      </w:r>
    </w:p>
    <w:p w14:paraId="61BEE385" w14:textId="3A5943B0" w:rsidR="002958F6" w:rsidRPr="000E4C8F" w:rsidRDefault="00804AE5" w:rsidP="00767253">
      <w:pPr>
        <w:pStyle w:val="Akapitzlist"/>
        <w:numPr>
          <w:ilvl w:val="0"/>
          <w:numId w:val="48"/>
        </w:numPr>
        <w:spacing w:after="120" w:line="360" w:lineRule="auto"/>
        <w:jc w:val="both"/>
        <w:rPr>
          <w:rFonts w:ascii="Arial" w:eastAsia="Arial" w:hAnsi="Arial" w:cs="Arial"/>
        </w:rPr>
      </w:pPr>
      <w:r w:rsidRPr="000E4C8F">
        <w:rPr>
          <w:rFonts w:ascii="Arial" w:hAnsi="Arial" w:cs="Arial"/>
        </w:rPr>
        <w:t>oświadczenie podwykonawcy lub dalszego podwykonawcy o uregulowaniu wszystkich należności z danej umowy,</w:t>
      </w:r>
    </w:p>
    <w:p w14:paraId="732B4AC4" w14:textId="77777777" w:rsidR="002958F6" w:rsidRPr="000E4C8F" w:rsidRDefault="00804AE5" w:rsidP="00767253">
      <w:pPr>
        <w:pStyle w:val="Akapitzlist"/>
        <w:numPr>
          <w:ilvl w:val="0"/>
          <w:numId w:val="48"/>
        </w:numPr>
        <w:spacing w:after="120" w:line="360" w:lineRule="auto"/>
        <w:jc w:val="both"/>
        <w:rPr>
          <w:rFonts w:ascii="Arial" w:eastAsia="Arial" w:hAnsi="Arial" w:cs="Arial"/>
        </w:rPr>
      </w:pPr>
      <w:r w:rsidRPr="000E4C8F">
        <w:rPr>
          <w:rFonts w:ascii="Arial" w:hAnsi="Arial" w:cs="Arial"/>
        </w:rPr>
        <w:t>kopia faktury VAT wystawionej przez podwykonawcę lub dalszego podwykonawcę potwierdzona za zgodność z oryginałem,</w:t>
      </w:r>
    </w:p>
    <w:p w14:paraId="5EE03F28" w14:textId="77777777" w:rsidR="002958F6" w:rsidRPr="000E4C8F" w:rsidRDefault="00804AE5" w:rsidP="00767253">
      <w:pPr>
        <w:pStyle w:val="Akapitzlist"/>
        <w:numPr>
          <w:ilvl w:val="0"/>
          <w:numId w:val="48"/>
        </w:numPr>
        <w:spacing w:after="120" w:line="360" w:lineRule="auto"/>
        <w:jc w:val="both"/>
        <w:rPr>
          <w:rFonts w:ascii="Arial" w:eastAsia="Arial" w:hAnsi="Arial" w:cs="Arial"/>
        </w:rPr>
      </w:pPr>
      <w:r w:rsidRPr="000E4C8F">
        <w:rPr>
          <w:rFonts w:ascii="Arial" w:hAnsi="Arial" w:cs="Arial"/>
        </w:rPr>
        <w:t>potwierdzenie zapłaty należności wynikających z zawartych umów.</w:t>
      </w:r>
    </w:p>
    <w:p w14:paraId="5BE3C868" w14:textId="41852670" w:rsidR="002958F6" w:rsidRPr="000E4C8F" w:rsidRDefault="00804AE5" w:rsidP="00767253">
      <w:pPr>
        <w:pStyle w:val="Akapitzlist"/>
        <w:numPr>
          <w:ilvl w:val="0"/>
          <w:numId w:val="44"/>
        </w:numPr>
        <w:spacing w:after="120" w:line="360" w:lineRule="auto"/>
        <w:ind w:left="426" w:hanging="426"/>
        <w:jc w:val="both"/>
        <w:rPr>
          <w:rFonts w:ascii="Arial" w:hAnsi="Arial" w:cs="Arial"/>
          <w:color w:val="auto"/>
        </w:rPr>
      </w:pPr>
      <w:r w:rsidRPr="000E4C8F">
        <w:rPr>
          <w:rFonts w:ascii="Arial" w:hAnsi="Arial" w:cs="Arial"/>
          <w:color w:val="auto"/>
        </w:rPr>
        <w:t xml:space="preserve">Postanowienie zawarte w ust. </w:t>
      </w:r>
      <w:r w:rsidR="00213629" w:rsidRPr="000E4C8F">
        <w:rPr>
          <w:rFonts w:ascii="Arial" w:hAnsi="Arial" w:cs="Arial"/>
          <w:color w:val="auto"/>
        </w:rPr>
        <w:t>11</w:t>
      </w:r>
      <w:r w:rsidRPr="000E4C8F">
        <w:rPr>
          <w:rFonts w:ascii="Arial" w:hAnsi="Arial" w:cs="Arial"/>
          <w:color w:val="auto"/>
        </w:rPr>
        <w:t xml:space="preserve"> nie ma zastosowana w przypadku, gdy Wykonawca złożył oświadczenie, o którym mowa w § 7 ust. </w:t>
      </w:r>
      <w:r w:rsidR="00213629" w:rsidRPr="000E4C8F">
        <w:rPr>
          <w:rFonts w:ascii="Arial" w:hAnsi="Arial" w:cs="Arial"/>
          <w:color w:val="auto"/>
        </w:rPr>
        <w:t>1.</w:t>
      </w:r>
    </w:p>
    <w:p w14:paraId="4C8C26AE" w14:textId="13C85065" w:rsidR="002958F6" w:rsidRPr="000E4C8F" w:rsidRDefault="00804AE5" w:rsidP="00767253">
      <w:pPr>
        <w:pStyle w:val="Akapitzlist"/>
        <w:numPr>
          <w:ilvl w:val="0"/>
          <w:numId w:val="44"/>
        </w:numPr>
        <w:spacing w:after="120" w:line="360" w:lineRule="auto"/>
        <w:ind w:left="426" w:hanging="426"/>
        <w:jc w:val="both"/>
        <w:rPr>
          <w:rFonts w:ascii="Arial" w:eastAsia="Arial" w:hAnsi="Arial" w:cs="Arial"/>
        </w:rPr>
      </w:pPr>
      <w:r w:rsidRPr="000E4C8F">
        <w:rPr>
          <w:rFonts w:ascii="Arial" w:hAnsi="Arial" w:cs="Arial"/>
          <w:color w:val="auto"/>
        </w:rPr>
        <w:t xml:space="preserve">Nieprzedstawienie pełnego potwierdzenia ostatecznego rozliczenia </w:t>
      </w:r>
      <w:r w:rsidR="00232DCC">
        <w:rPr>
          <w:rFonts w:ascii="Arial" w:hAnsi="Arial" w:cs="Arial"/>
          <w:color w:val="auto"/>
        </w:rPr>
        <w:br/>
      </w:r>
      <w:r w:rsidRPr="000E4C8F">
        <w:rPr>
          <w:rFonts w:ascii="Arial" w:hAnsi="Arial" w:cs="Arial"/>
          <w:color w:val="auto"/>
        </w:rPr>
        <w:t>z podwykonawcami lub dalszymi podwykonawcami, upoważnia Zamawiającego do wstrzymania wypłaty wynagrodzenia w części równej sumie</w:t>
      </w:r>
      <w:r w:rsidRPr="000E4C8F">
        <w:rPr>
          <w:rFonts w:ascii="Arial" w:hAnsi="Arial" w:cs="Arial"/>
        </w:rPr>
        <w:t xml:space="preserve"> kwot wynikających </w:t>
      </w:r>
      <w:r w:rsidR="00232DCC">
        <w:rPr>
          <w:rFonts w:ascii="Arial" w:hAnsi="Arial" w:cs="Arial"/>
        </w:rPr>
        <w:br/>
      </w:r>
      <w:r w:rsidRPr="000E4C8F">
        <w:rPr>
          <w:rFonts w:ascii="Arial" w:hAnsi="Arial" w:cs="Arial"/>
        </w:rPr>
        <w:t>z nieprzedstawionych potwierdzeń.</w:t>
      </w:r>
    </w:p>
    <w:p w14:paraId="37B4C671" w14:textId="76F74C55"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 xml:space="preserve">§ </w:t>
      </w:r>
      <w:r w:rsidR="00950746" w:rsidRPr="000E4C8F">
        <w:rPr>
          <w:rFonts w:ascii="Arial" w:hAnsi="Arial" w:cs="Arial"/>
          <w:b/>
          <w:bCs/>
          <w:spacing w:val="20"/>
        </w:rPr>
        <w:t>9</w:t>
      </w:r>
    </w:p>
    <w:p w14:paraId="2D2D9FBD"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ODBIORY</w:t>
      </w:r>
    </w:p>
    <w:p w14:paraId="4A55E276" w14:textId="77777777" w:rsidR="002958F6" w:rsidRPr="000E4C8F" w:rsidRDefault="00804AE5" w:rsidP="00232DCC">
      <w:pPr>
        <w:pStyle w:val="Akapitzlist"/>
        <w:numPr>
          <w:ilvl w:val="0"/>
          <w:numId w:val="50"/>
        </w:numPr>
        <w:spacing w:after="120" w:line="360" w:lineRule="auto"/>
        <w:ind w:left="426" w:hanging="426"/>
        <w:jc w:val="both"/>
        <w:rPr>
          <w:rFonts w:ascii="Arial" w:eastAsia="Arial" w:hAnsi="Arial" w:cs="Arial"/>
        </w:rPr>
      </w:pPr>
      <w:r w:rsidRPr="000E4C8F">
        <w:rPr>
          <w:rFonts w:ascii="Arial" w:hAnsi="Arial" w:cs="Arial"/>
        </w:rPr>
        <w:t>Strony przewidują następujące rodzaje odbiorów:</w:t>
      </w:r>
    </w:p>
    <w:p w14:paraId="5BDDA9AC" w14:textId="1E9CC36C" w:rsidR="002958F6" w:rsidRPr="000E4C8F" w:rsidRDefault="00804AE5" w:rsidP="00C75AEB">
      <w:pPr>
        <w:pStyle w:val="Akapitzlist"/>
        <w:numPr>
          <w:ilvl w:val="0"/>
          <w:numId w:val="52"/>
        </w:numPr>
        <w:spacing w:after="120" w:line="360" w:lineRule="auto"/>
        <w:ind w:left="851"/>
        <w:jc w:val="both"/>
        <w:rPr>
          <w:rFonts w:ascii="Arial" w:eastAsia="Arial" w:hAnsi="Arial" w:cs="Arial"/>
        </w:rPr>
      </w:pPr>
      <w:r w:rsidRPr="000E4C8F">
        <w:rPr>
          <w:rFonts w:ascii="Arial" w:hAnsi="Arial" w:cs="Arial"/>
        </w:rPr>
        <w:t>odbiór robót zanikających i ulegających zakryciu;</w:t>
      </w:r>
    </w:p>
    <w:p w14:paraId="7F01D701" w14:textId="632D5362" w:rsidR="00D03FED" w:rsidRPr="000E4C8F" w:rsidRDefault="00D03FED" w:rsidP="00C75AEB">
      <w:pPr>
        <w:pStyle w:val="Akapitzlist"/>
        <w:numPr>
          <w:ilvl w:val="0"/>
          <w:numId w:val="52"/>
        </w:numPr>
        <w:spacing w:after="120" w:line="360" w:lineRule="auto"/>
        <w:ind w:left="851"/>
        <w:jc w:val="both"/>
        <w:rPr>
          <w:rFonts w:ascii="Arial" w:eastAsia="Arial" w:hAnsi="Arial" w:cs="Arial"/>
        </w:rPr>
      </w:pPr>
      <w:r w:rsidRPr="000E4C8F">
        <w:rPr>
          <w:rFonts w:ascii="Arial" w:hAnsi="Arial" w:cs="Arial"/>
        </w:rPr>
        <w:t>odbiór częściowy;</w:t>
      </w:r>
    </w:p>
    <w:p w14:paraId="61C31F66" w14:textId="77777777" w:rsidR="002958F6" w:rsidRPr="000E4C8F" w:rsidRDefault="00804AE5" w:rsidP="00C75AEB">
      <w:pPr>
        <w:pStyle w:val="Akapitzlist"/>
        <w:numPr>
          <w:ilvl w:val="0"/>
          <w:numId w:val="52"/>
        </w:numPr>
        <w:spacing w:after="120" w:line="360" w:lineRule="auto"/>
        <w:ind w:left="851"/>
        <w:jc w:val="both"/>
        <w:rPr>
          <w:rFonts w:ascii="Arial" w:eastAsia="Arial" w:hAnsi="Arial" w:cs="Arial"/>
        </w:rPr>
      </w:pPr>
      <w:r w:rsidRPr="000E4C8F">
        <w:rPr>
          <w:rFonts w:ascii="Arial" w:hAnsi="Arial" w:cs="Arial"/>
        </w:rPr>
        <w:t>odbiór końcowy.</w:t>
      </w:r>
    </w:p>
    <w:p w14:paraId="159865D2" w14:textId="6D8F5E03" w:rsidR="002958F6" w:rsidRPr="000E4C8F" w:rsidRDefault="00804AE5" w:rsidP="00232DCC">
      <w:pPr>
        <w:pStyle w:val="Akapitzlist"/>
        <w:numPr>
          <w:ilvl w:val="0"/>
          <w:numId w:val="53"/>
        </w:numPr>
        <w:spacing w:after="120" w:line="360" w:lineRule="auto"/>
        <w:ind w:left="426" w:hanging="426"/>
        <w:jc w:val="both"/>
        <w:rPr>
          <w:rFonts w:ascii="Arial" w:eastAsia="Arial" w:hAnsi="Arial" w:cs="Arial"/>
        </w:rPr>
      </w:pPr>
      <w:r w:rsidRPr="000E4C8F">
        <w:rPr>
          <w:rFonts w:ascii="Arial" w:hAnsi="Arial" w:cs="Arial"/>
        </w:rPr>
        <w:t>Odbiór robót zanikających lub ulegających zakryciu dokonuje wpisem do dziennika korespondencji właściwy inspektor, w terminie nie dłuższym niż 3 dni od daty ich zgłoszenia przez Wykonawcę.</w:t>
      </w:r>
    </w:p>
    <w:p w14:paraId="1286F3FF" w14:textId="77777777" w:rsidR="002958F6" w:rsidRPr="000E4C8F" w:rsidRDefault="00804AE5" w:rsidP="00232DCC">
      <w:pPr>
        <w:pStyle w:val="Akapitzlist"/>
        <w:numPr>
          <w:ilvl w:val="0"/>
          <w:numId w:val="50"/>
        </w:numPr>
        <w:spacing w:after="120" w:line="360" w:lineRule="auto"/>
        <w:ind w:left="426" w:hanging="426"/>
        <w:jc w:val="both"/>
        <w:rPr>
          <w:rFonts w:ascii="Arial" w:eastAsia="Arial" w:hAnsi="Arial" w:cs="Arial"/>
        </w:rPr>
      </w:pPr>
      <w:r w:rsidRPr="000E4C8F">
        <w:rPr>
          <w:rFonts w:ascii="Arial" w:hAnsi="Arial" w:cs="Arial"/>
        </w:rPr>
        <w:t>Nieprzystąpienie przez inspektora do odbioru w terminie wskazanym w ust. 2 powoduje przyjęcie robót bez uwag przez Zamawiającego.</w:t>
      </w:r>
    </w:p>
    <w:p w14:paraId="5E4B34C8" w14:textId="77777777" w:rsidR="002958F6" w:rsidRPr="000E4C8F" w:rsidRDefault="00804AE5" w:rsidP="00232DCC">
      <w:pPr>
        <w:pStyle w:val="Akapitzlist"/>
        <w:numPr>
          <w:ilvl w:val="0"/>
          <w:numId w:val="50"/>
        </w:numPr>
        <w:spacing w:after="120" w:line="360" w:lineRule="auto"/>
        <w:ind w:left="426" w:hanging="426"/>
        <w:jc w:val="both"/>
        <w:rPr>
          <w:rFonts w:ascii="Arial" w:eastAsia="Arial" w:hAnsi="Arial" w:cs="Arial"/>
        </w:rPr>
      </w:pPr>
      <w:r w:rsidRPr="000E4C8F">
        <w:rPr>
          <w:rFonts w:ascii="Arial" w:hAnsi="Arial" w:cs="Arial"/>
        </w:rPr>
        <w:lastRenderedPageBreak/>
        <w:t>W przypadku, gdy Wykonawca nie zgłosi do odbioru robót zanikających lub ulegających zakryciu, inspektor może żądać odkrycia robót lub wykonania ich ponownie na koszt Wykonawcy.</w:t>
      </w:r>
    </w:p>
    <w:p w14:paraId="0634D0E0" w14:textId="77777777" w:rsidR="002958F6" w:rsidRPr="000E4C8F" w:rsidRDefault="00804AE5" w:rsidP="00232DCC">
      <w:pPr>
        <w:pStyle w:val="Akapitzlist"/>
        <w:numPr>
          <w:ilvl w:val="0"/>
          <w:numId w:val="50"/>
        </w:numPr>
        <w:spacing w:after="120" w:line="360" w:lineRule="auto"/>
        <w:ind w:left="426" w:hanging="426"/>
        <w:jc w:val="both"/>
        <w:rPr>
          <w:rFonts w:ascii="Arial" w:eastAsia="Arial" w:hAnsi="Arial" w:cs="Arial"/>
        </w:rPr>
      </w:pPr>
      <w:r w:rsidRPr="000E4C8F">
        <w:rPr>
          <w:rFonts w:ascii="Arial" w:hAnsi="Arial" w:cs="Arial"/>
        </w:rPr>
        <w:t xml:space="preserve">Po zakończeniu robót budowlanych i dokonaniu odpowiedniego wpisu </w:t>
      </w:r>
      <w:r w:rsidRPr="000E4C8F">
        <w:rPr>
          <w:rFonts w:ascii="Arial" w:eastAsia="Arial Unicode MS" w:hAnsi="Arial" w:cs="Arial"/>
        </w:rPr>
        <w:br/>
      </w:r>
      <w:r w:rsidRPr="000E4C8F">
        <w:rPr>
          <w:rFonts w:ascii="Arial" w:hAnsi="Arial" w:cs="Arial"/>
        </w:rPr>
        <w:t>w dzienniku korespondencji</w:t>
      </w:r>
      <w:r w:rsidRPr="000E4C8F">
        <w:rPr>
          <w:rFonts w:ascii="Arial" w:hAnsi="Arial" w:cs="Arial"/>
          <w:i/>
          <w:iCs/>
        </w:rPr>
        <w:t xml:space="preserve"> </w:t>
      </w:r>
      <w:r w:rsidRPr="000E4C8F">
        <w:rPr>
          <w:rFonts w:ascii="Arial" w:hAnsi="Arial" w:cs="Arial"/>
        </w:rPr>
        <w:t xml:space="preserve">potwierdzonego wpisem inspektora, Wykonawca zobowiązany jest do pisemnego zgłoszenia Zamawiającemu robót do odbioru końcowego. </w:t>
      </w:r>
    </w:p>
    <w:p w14:paraId="333DCA49" w14:textId="77777777" w:rsidR="002958F6" w:rsidRPr="000E4C8F" w:rsidRDefault="00804AE5" w:rsidP="00232DCC">
      <w:pPr>
        <w:pStyle w:val="Akapitzlist"/>
        <w:numPr>
          <w:ilvl w:val="0"/>
          <w:numId w:val="50"/>
        </w:numPr>
        <w:spacing w:after="120" w:line="360" w:lineRule="auto"/>
        <w:ind w:left="426" w:hanging="426"/>
        <w:jc w:val="both"/>
        <w:rPr>
          <w:rFonts w:ascii="Arial" w:eastAsia="Arial" w:hAnsi="Arial" w:cs="Arial"/>
        </w:rPr>
      </w:pPr>
      <w:r w:rsidRPr="000E4C8F">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77777777" w:rsidR="002958F6" w:rsidRPr="000E4C8F" w:rsidRDefault="00804AE5" w:rsidP="00232DCC">
      <w:pPr>
        <w:pStyle w:val="Akapitzlist"/>
        <w:numPr>
          <w:ilvl w:val="0"/>
          <w:numId w:val="50"/>
        </w:numPr>
        <w:spacing w:after="120" w:line="360" w:lineRule="auto"/>
        <w:ind w:left="426" w:hanging="426"/>
        <w:jc w:val="both"/>
        <w:rPr>
          <w:rFonts w:ascii="Arial" w:eastAsia="Arial" w:hAnsi="Arial" w:cs="Arial"/>
        </w:rPr>
      </w:pPr>
      <w:r w:rsidRPr="000E4C8F">
        <w:rPr>
          <w:rFonts w:ascii="Arial" w:hAnsi="Arial" w:cs="Arial"/>
        </w:rPr>
        <w:t xml:space="preserve">W dniu przystąpienia do odbioru (przed przystąpieniem do niego), Wykonawca przekaże Komisji odbiorowej dokumentację powykonawczą. </w:t>
      </w:r>
    </w:p>
    <w:p w14:paraId="0B634B75" w14:textId="77777777" w:rsidR="002958F6" w:rsidRPr="000E4C8F" w:rsidRDefault="00804AE5" w:rsidP="00232DCC">
      <w:pPr>
        <w:pStyle w:val="Akapitzlist"/>
        <w:numPr>
          <w:ilvl w:val="0"/>
          <w:numId w:val="50"/>
        </w:numPr>
        <w:spacing w:after="120" w:line="360" w:lineRule="auto"/>
        <w:ind w:left="426" w:hanging="426"/>
        <w:jc w:val="both"/>
        <w:rPr>
          <w:rFonts w:ascii="Arial" w:eastAsia="Arial" w:hAnsi="Arial" w:cs="Arial"/>
        </w:rPr>
      </w:pPr>
      <w:r w:rsidRPr="000E4C8F">
        <w:rPr>
          <w:rFonts w:ascii="Arial" w:hAnsi="Arial" w:cs="Arial"/>
        </w:rPr>
        <w:t>Dokumentacja powykonawcza powinna zawierać co najmniej następujące elementy:</w:t>
      </w:r>
    </w:p>
    <w:p w14:paraId="7B528744" w14:textId="77777777" w:rsidR="002958F6" w:rsidRPr="000E4C8F" w:rsidRDefault="00804AE5" w:rsidP="00767253">
      <w:pPr>
        <w:numPr>
          <w:ilvl w:val="2"/>
          <w:numId w:val="55"/>
        </w:numPr>
        <w:suppressAutoHyphens/>
        <w:spacing w:after="120" w:line="360" w:lineRule="auto"/>
        <w:jc w:val="both"/>
        <w:rPr>
          <w:rFonts w:ascii="Arial" w:eastAsia="Arial" w:hAnsi="Arial" w:cs="Arial"/>
        </w:rPr>
      </w:pPr>
      <w:r w:rsidRPr="000E4C8F">
        <w:rPr>
          <w:rFonts w:ascii="Arial" w:hAnsi="Arial" w:cs="Arial"/>
        </w:rPr>
        <w:t xml:space="preserve">oświadczenie kierownika budowy o zgodności wykonanych robót </w:t>
      </w:r>
      <w:r w:rsidRPr="000E4C8F">
        <w:rPr>
          <w:rFonts w:ascii="Arial" w:eastAsia="Arial Unicode MS" w:hAnsi="Arial" w:cs="Arial"/>
        </w:rPr>
        <w:br/>
      </w:r>
      <w:r w:rsidRPr="000E4C8F">
        <w:rPr>
          <w:rFonts w:ascii="Arial" w:hAnsi="Arial" w:cs="Arial"/>
        </w:rPr>
        <w:t xml:space="preserve">z Dokumentacją Techniczną i </w:t>
      </w:r>
      <w:proofErr w:type="spellStart"/>
      <w:r w:rsidRPr="000E4C8F">
        <w:rPr>
          <w:rFonts w:ascii="Arial" w:hAnsi="Arial" w:cs="Arial"/>
        </w:rPr>
        <w:t>STWiORB</w:t>
      </w:r>
      <w:proofErr w:type="spellEnd"/>
      <w:r w:rsidRPr="000E4C8F">
        <w:rPr>
          <w:rFonts w:ascii="Arial" w:hAnsi="Arial" w:cs="Arial"/>
        </w:rPr>
        <w:t>;</w:t>
      </w:r>
    </w:p>
    <w:p w14:paraId="281C2BA6" w14:textId="77777777" w:rsidR="002958F6" w:rsidRPr="000E4C8F" w:rsidRDefault="00804AE5" w:rsidP="00767253">
      <w:pPr>
        <w:numPr>
          <w:ilvl w:val="2"/>
          <w:numId w:val="55"/>
        </w:numPr>
        <w:suppressAutoHyphens/>
        <w:spacing w:after="120" w:line="360" w:lineRule="auto"/>
        <w:jc w:val="both"/>
        <w:rPr>
          <w:rFonts w:ascii="Arial" w:eastAsia="Arial" w:hAnsi="Arial" w:cs="Arial"/>
        </w:rPr>
      </w:pPr>
      <w:r w:rsidRPr="000E4C8F">
        <w:rPr>
          <w:rFonts w:ascii="Arial" w:hAnsi="Arial" w:cs="Arial"/>
        </w:rPr>
        <w:t>oryginał dziennika korespondencji;</w:t>
      </w:r>
    </w:p>
    <w:p w14:paraId="6CA7DB7F" w14:textId="5E66C3D4" w:rsidR="002958F6" w:rsidRPr="000E4C8F" w:rsidRDefault="00804AE5" w:rsidP="00767253">
      <w:pPr>
        <w:numPr>
          <w:ilvl w:val="2"/>
          <w:numId w:val="55"/>
        </w:numPr>
        <w:suppressAutoHyphens/>
        <w:spacing w:after="120" w:line="360" w:lineRule="auto"/>
        <w:jc w:val="both"/>
        <w:rPr>
          <w:rFonts w:ascii="Arial" w:eastAsia="Arial" w:hAnsi="Arial" w:cs="Arial"/>
        </w:rPr>
      </w:pPr>
      <w:r w:rsidRPr="000E4C8F">
        <w:rPr>
          <w:rFonts w:ascii="Arial" w:hAnsi="Arial" w:cs="Arial"/>
          <w:color w:val="auto"/>
        </w:rPr>
        <w:t xml:space="preserve">deklaracje </w:t>
      </w:r>
      <w:r w:rsidR="00FE3A66" w:rsidRPr="000E4C8F">
        <w:rPr>
          <w:rFonts w:ascii="Arial" w:hAnsi="Arial" w:cs="Arial"/>
          <w:color w:val="auto"/>
        </w:rPr>
        <w:t>właściwości użytkowych</w:t>
      </w:r>
      <w:r w:rsidRPr="000E4C8F">
        <w:rPr>
          <w:rFonts w:ascii="Arial" w:hAnsi="Arial" w:cs="Arial"/>
          <w:color w:val="auto"/>
        </w:rPr>
        <w:t xml:space="preserve"> lub certyfikaty zgodności </w:t>
      </w:r>
      <w:r w:rsidRPr="000E4C8F">
        <w:rPr>
          <w:rFonts w:ascii="Arial" w:hAnsi="Arial" w:cs="Arial"/>
        </w:rPr>
        <w:t xml:space="preserve">potwierdzające, że użyte materiały nadawały się do wbudowania lub oświadczenie kierownika budowy; </w:t>
      </w:r>
    </w:p>
    <w:p w14:paraId="7E9C7EE9" w14:textId="77777777" w:rsidR="002958F6" w:rsidRPr="000E4C8F" w:rsidRDefault="00804AE5" w:rsidP="00767253">
      <w:pPr>
        <w:numPr>
          <w:ilvl w:val="2"/>
          <w:numId w:val="55"/>
        </w:numPr>
        <w:suppressAutoHyphens/>
        <w:spacing w:after="120" w:line="360" w:lineRule="auto"/>
        <w:jc w:val="both"/>
        <w:rPr>
          <w:rFonts w:ascii="Arial" w:eastAsia="Arial" w:hAnsi="Arial" w:cs="Arial"/>
        </w:rPr>
      </w:pPr>
      <w:r w:rsidRPr="000E4C8F">
        <w:rPr>
          <w:rFonts w:ascii="Arial" w:hAnsi="Arial" w:cs="Arial"/>
        </w:rPr>
        <w:t>protokoły badań i sprawdzeń;</w:t>
      </w:r>
    </w:p>
    <w:p w14:paraId="54BDA083" w14:textId="34544093" w:rsidR="002958F6" w:rsidRPr="000E4C8F" w:rsidRDefault="00804AE5" w:rsidP="00767253">
      <w:pPr>
        <w:numPr>
          <w:ilvl w:val="2"/>
          <w:numId w:val="55"/>
        </w:numPr>
        <w:suppressAutoHyphens/>
        <w:spacing w:after="120" w:line="360" w:lineRule="auto"/>
        <w:jc w:val="both"/>
        <w:rPr>
          <w:rFonts w:ascii="Arial" w:eastAsia="Arial" w:hAnsi="Arial" w:cs="Arial"/>
        </w:rPr>
      </w:pPr>
      <w:r w:rsidRPr="000E4C8F">
        <w:rPr>
          <w:rFonts w:ascii="Arial" w:hAnsi="Arial" w:cs="Arial"/>
        </w:rPr>
        <w:t xml:space="preserve">dowody potwierdzający przekazanie odpadów do utylizacji powstałych    </w:t>
      </w:r>
      <w:r w:rsidR="00A04FB3" w:rsidRPr="000E4C8F">
        <w:rPr>
          <w:rFonts w:ascii="Arial" w:hAnsi="Arial" w:cs="Arial"/>
        </w:rPr>
        <w:br/>
      </w:r>
      <w:r w:rsidRPr="000E4C8F">
        <w:rPr>
          <w:rFonts w:ascii="Arial" w:hAnsi="Arial" w:cs="Arial"/>
        </w:rPr>
        <w:t>w wyniku robót budowlanych</w:t>
      </w:r>
    </w:p>
    <w:p w14:paraId="09C3A2C7" w14:textId="77777777" w:rsidR="002958F6" w:rsidRPr="000E4C8F" w:rsidRDefault="00804AE5" w:rsidP="00767253">
      <w:pPr>
        <w:pStyle w:val="Akapitzlist"/>
        <w:numPr>
          <w:ilvl w:val="0"/>
          <w:numId w:val="56"/>
        </w:numPr>
        <w:spacing w:after="120" w:line="360" w:lineRule="auto"/>
        <w:jc w:val="both"/>
        <w:rPr>
          <w:rFonts w:ascii="Arial" w:eastAsia="Arial" w:hAnsi="Arial" w:cs="Arial"/>
        </w:rPr>
      </w:pPr>
      <w:r w:rsidRPr="000E4C8F">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419C8798" w14:textId="52E4029F" w:rsidR="007B77C2" w:rsidRPr="00C75AEB" w:rsidRDefault="00804AE5" w:rsidP="00767253">
      <w:pPr>
        <w:pStyle w:val="Akapitzlist"/>
        <w:numPr>
          <w:ilvl w:val="0"/>
          <w:numId w:val="56"/>
        </w:numPr>
        <w:spacing w:after="120" w:line="360" w:lineRule="auto"/>
        <w:jc w:val="both"/>
        <w:rPr>
          <w:rFonts w:ascii="Arial" w:eastAsia="Arial" w:hAnsi="Arial" w:cs="Arial"/>
        </w:rPr>
      </w:pPr>
      <w:r w:rsidRPr="000E4C8F">
        <w:rPr>
          <w:rFonts w:ascii="Arial" w:hAnsi="Arial" w:cs="Arial"/>
        </w:rPr>
        <w:t>Odmowa dokonania odbioru powinna być stwierdzona protokołem wraz ze wskazaniem wszystkich stwierdzonych wad i terminem na ich usunięcie. Termin usunięcia wad powinien być w miarę możliwości uzgodniony z Wykonawcą.</w:t>
      </w:r>
    </w:p>
    <w:p w14:paraId="4D06F483" w14:textId="77777777" w:rsidR="000262DA" w:rsidRDefault="000262DA" w:rsidP="00767253">
      <w:pPr>
        <w:spacing w:after="120" w:line="360" w:lineRule="auto"/>
        <w:jc w:val="center"/>
        <w:rPr>
          <w:rFonts w:ascii="Arial" w:hAnsi="Arial" w:cs="Arial"/>
          <w:b/>
          <w:bCs/>
        </w:rPr>
      </w:pPr>
    </w:p>
    <w:p w14:paraId="7423E9D5" w14:textId="77777777" w:rsidR="000262DA" w:rsidRDefault="000262DA" w:rsidP="00767253">
      <w:pPr>
        <w:spacing w:after="120" w:line="360" w:lineRule="auto"/>
        <w:jc w:val="center"/>
        <w:rPr>
          <w:rFonts w:ascii="Arial" w:hAnsi="Arial" w:cs="Arial"/>
          <w:b/>
          <w:bCs/>
        </w:rPr>
      </w:pPr>
    </w:p>
    <w:p w14:paraId="3E305587" w14:textId="1EDF35E9" w:rsidR="002958F6" w:rsidRPr="000E4C8F" w:rsidRDefault="00804AE5" w:rsidP="00767253">
      <w:pPr>
        <w:spacing w:after="120" w:line="360" w:lineRule="auto"/>
        <w:jc w:val="center"/>
        <w:rPr>
          <w:rFonts w:ascii="Arial" w:hAnsi="Arial" w:cs="Arial"/>
          <w:b/>
          <w:bCs/>
        </w:rPr>
      </w:pPr>
      <w:r w:rsidRPr="000E4C8F">
        <w:rPr>
          <w:rFonts w:ascii="Arial" w:hAnsi="Arial" w:cs="Arial"/>
          <w:b/>
          <w:bCs/>
        </w:rPr>
        <w:lastRenderedPageBreak/>
        <w:t>§1</w:t>
      </w:r>
      <w:r w:rsidR="00950746" w:rsidRPr="000E4C8F">
        <w:rPr>
          <w:rFonts w:ascii="Arial" w:hAnsi="Arial" w:cs="Arial"/>
          <w:b/>
          <w:bCs/>
        </w:rPr>
        <w:t>0</w:t>
      </w:r>
    </w:p>
    <w:p w14:paraId="5F4DE89E"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 xml:space="preserve">UBEZPIECZENIE </w:t>
      </w:r>
      <w:r w:rsidR="00B34676" w:rsidRPr="000E4C8F">
        <w:rPr>
          <w:rFonts w:ascii="Arial" w:hAnsi="Arial" w:cs="Arial"/>
          <w:b/>
          <w:bCs/>
          <w:spacing w:val="20"/>
        </w:rPr>
        <w:t>UMOWY</w:t>
      </w:r>
    </w:p>
    <w:p w14:paraId="4AE1E7AA" w14:textId="262C5F59" w:rsidR="002958F6" w:rsidRPr="000E4C8F" w:rsidRDefault="00804AE5" w:rsidP="00C75AEB">
      <w:pPr>
        <w:pStyle w:val="Akapitzlist"/>
        <w:numPr>
          <w:ilvl w:val="1"/>
          <w:numId w:val="57"/>
        </w:numPr>
        <w:spacing w:after="120" w:line="360" w:lineRule="auto"/>
        <w:ind w:left="426" w:hanging="426"/>
        <w:jc w:val="both"/>
        <w:rPr>
          <w:rFonts w:ascii="Arial" w:eastAsia="Arial" w:hAnsi="Arial" w:cs="Arial"/>
          <w:b/>
          <w:bCs/>
        </w:rPr>
      </w:pPr>
      <w:r w:rsidRPr="000E4C8F">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C75AEB">
        <w:rPr>
          <w:rFonts w:ascii="Arial" w:hAnsi="Arial" w:cs="Arial"/>
        </w:rPr>
        <w:br/>
      </w:r>
      <w:r w:rsidRPr="000E4C8F">
        <w:rPr>
          <w:rFonts w:ascii="Arial" w:hAnsi="Arial" w:cs="Arial"/>
        </w:rPr>
        <w:t>i odpowiedzialności związanej z realizacją Umowy, oraz do terminowego opłacania należnych składek ubezpieczeniowych, w zakresie:</w:t>
      </w:r>
    </w:p>
    <w:p w14:paraId="57813EAC" w14:textId="77777777" w:rsidR="002958F6" w:rsidRPr="000E4C8F" w:rsidRDefault="00804AE5" w:rsidP="00767253">
      <w:pPr>
        <w:pStyle w:val="Akapitzlist"/>
        <w:numPr>
          <w:ilvl w:val="0"/>
          <w:numId w:val="59"/>
        </w:numPr>
        <w:spacing w:after="120" w:line="360" w:lineRule="auto"/>
        <w:jc w:val="both"/>
        <w:rPr>
          <w:rFonts w:ascii="Arial" w:eastAsia="Arial" w:hAnsi="Arial" w:cs="Arial"/>
          <w:b/>
          <w:bCs/>
        </w:rPr>
      </w:pPr>
      <w:r w:rsidRPr="000E4C8F">
        <w:rPr>
          <w:rFonts w:ascii="Arial" w:hAnsi="Arial" w:cs="Arial"/>
        </w:rPr>
        <w:t xml:space="preserve">od </w:t>
      </w:r>
      <w:proofErr w:type="spellStart"/>
      <w:r w:rsidRPr="000E4C8F">
        <w:rPr>
          <w:rFonts w:ascii="Arial" w:hAnsi="Arial" w:cs="Arial"/>
        </w:rPr>
        <w:t>ryzyk</w:t>
      </w:r>
      <w:proofErr w:type="spellEnd"/>
      <w:r w:rsidRPr="000E4C8F">
        <w:rPr>
          <w:rFonts w:ascii="Arial" w:hAnsi="Arial" w:cs="Arial"/>
        </w:rPr>
        <w:t xml:space="preserve"> budowlanych (np. CAR, EAR lub CWAR) z sumą ubezpieczenia nie niższą niż Cena ofertowa brutto;</w:t>
      </w:r>
    </w:p>
    <w:p w14:paraId="144E2521" w14:textId="70A67EA7" w:rsidR="002958F6" w:rsidRPr="000E4C8F" w:rsidRDefault="00804AE5" w:rsidP="00767253">
      <w:pPr>
        <w:pStyle w:val="Akapitzlist"/>
        <w:numPr>
          <w:ilvl w:val="0"/>
          <w:numId w:val="59"/>
        </w:numPr>
        <w:spacing w:after="120" w:line="360" w:lineRule="auto"/>
        <w:jc w:val="both"/>
        <w:rPr>
          <w:rFonts w:ascii="Arial" w:eastAsia="Arial" w:hAnsi="Arial" w:cs="Arial"/>
          <w:b/>
          <w:bCs/>
        </w:rPr>
      </w:pPr>
      <w:r w:rsidRPr="000E4C8F">
        <w:rPr>
          <w:rFonts w:ascii="Arial" w:hAnsi="Arial" w:cs="Arial"/>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C75AEB">
        <w:rPr>
          <w:rFonts w:ascii="Arial" w:hAnsi="Arial" w:cs="Arial"/>
        </w:rPr>
        <w:br/>
      </w:r>
      <w:r w:rsidRPr="000E4C8F">
        <w:rPr>
          <w:rFonts w:ascii="Arial" w:hAnsi="Arial" w:cs="Arial"/>
        </w:rPr>
        <w:t xml:space="preserve">i innych prac objętych przedmiotem Umowy, na kwotę ubezpieczenia nie niższą niż  … zł, </w:t>
      </w:r>
    </w:p>
    <w:p w14:paraId="14F311E5" w14:textId="3E55D0EB" w:rsidR="002958F6" w:rsidRPr="000E4C8F" w:rsidRDefault="00804AE5" w:rsidP="00767253">
      <w:pPr>
        <w:pStyle w:val="Akapitzlist"/>
        <w:numPr>
          <w:ilvl w:val="0"/>
          <w:numId w:val="59"/>
        </w:numPr>
        <w:spacing w:after="120" w:line="360" w:lineRule="auto"/>
        <w:jc w:val="both"/>
        <w:rPr>
          <w:rFonts w:ascii="Arial" w:eastAsia="Arial" w:hAnsi="Arial" w:cs="Arial"/>
          <w:b/>
          <w:bCs/>
        </w:rPr>
      </w:pPr>
      <w:r w:rsidRPr="000E4C8F">
        <w:rPr>
          <w:rFonts w:ascii="Arial" w:hAnsi="Arial" w:cs="Arial"/>
        </w:rPr>
        <w:t xml:space="preserve">ubezpieczenia kadry, pracowników Wykonawcy oraz każdego Podwykonawcy (dalszego Podwykonawcy), a także wszelkich innych osób realizujących </w:t>
      </w:r>
      <w:r w:rsidR="00C75AEB">
        <w:rPr>
          <w:rFonts w:ascii="Arial" w:hAnsi="Arial" w:cs="Arial"/>
        </w:rPr>
        <w:br/>
      </w:r>
      <w:r w:rsidRPr="000E4C8F">
        <w:rPr>
          <w:rFonts w:ascii="Arial" w:hAnsi="Arial" w:cs="Arial"/>
        </w:rPr>
        <w:t xml:space="preserve">w imieniu Wykonawcy lub Podwykonawcy roboty budowlane. </w:t>
      </w:r>
    </w:p>
    <w:p w14:paraId="4C024CCA" w14:textId="77777777" w:rsidR="002958F6" w:rsidRPr="000E4C8F" w:rsidRDefault="00804AE5" w:rsidP="00404E5E">
      <w:pPr>
        <w:pStyle w:val="Akapitzlist"/>
        <w:numPr>
          <w:ilvl w:val="1"/>
          <w:numId w:val="57"/>
        </w:numPr>
        <w:spacing w:after="120" w:line="360" w:lineRule="auto"/>
        <w:ind w:left="426" w:hanging="426"/>
        <w:jc w:val="both"/>
        <w:rPr>
          <w:rFonts w:ascii="Arial" w:eastAsia="Arial" w:hAnsi="Arial" w:cs="Arial"/>
          <w:b/>
          <w:bCs/>
        </w:rPr>
      </w:pPr>
      <w:r w:rsidRPr="000E4C8F">
        <w:rPr>
          <w:rFonts w:ascii="Arial" w:hAnsi="Arial" w:cs="Arial"/>
        </w:rPr>
        <w:t xml:space="preserve">Umowy ubezpieczenia, o których mowa w ust. 1 muszą zapewniać wypłatę odszkodowania płatnego w złotych polskich, bez ograniczeń. </w:t>
      </w:r>
    </w:p>
    <w:p w14:paraId="0F48CFFB" w14:textId="77777777" w:rsidR="002958F6" w:rsidRPr="000E4C8F" w:rsidRDefault="00804AE5" w:rsidP="00404E5E">
      <w:pPr>
        <w:pStyle w:val="Akapitzlist"/>
        <w:numPr>
          <w:ilvl w:val="1"/>
          <w:numId w:val="57"/>
        </w:numPr>
        <w:spacing w:after="120" w:line="360" w:lineRule="auto"/>
        <w:ind w:left="426" w:hanging="426"/>
        <w:jc w:val="both"/>
        <w:rPr>
          <w:rFonts w:ascii="Arial" w:eastAsia="Arial" w:hAnsi="Arial" w:cs="Arial"/>
          <w:b/>
          <w:bCs/>
        </w:rPr>
      </w:pPr>
      <w:r w:rsidRPr="000E4C8F">
        <w:rPr>
          <w:rFonts w:ascii="Arial" w:hAnsi="Arial" w:cs="Arial"/>
        </w:rPr>
        <w:t>Koszt umowy, lub umów, o których mowa w ust. 1 w szczególności składki ubezpieczeniowe, pokrywa w całości Wykonawca.</w:t>
      </w:r>
    </w:p>
    <w:p w14:paraId="775F878D" w14:textId="7D79E825" w:rsidR="002958F6" w:rsidRPr="000E4C8F" w:rsidRDefault="00804AE5" w:rsidP="00404E5E">
      <w:pPr>
        <w:pStyle w:val="Akapitzlist"/>
        <w:numPr>
          <w:ilvl w:val="1"/>
          <w:numId w:val="57"/>
        </w:numPr>
        <w:spacing w:after="120" w:line="360" w:lineRule="auto"/>
        <w:ind w:left="426" w:hanging="426"/>
        <w:jc w:val="both"/>
        <w:rPr>
          <w:rFonts w:ascii="Arial" w:eastAsia="Arial" w:hAnsi="Arial" w:cs="Arial"/>
        </w:rPr>
      </w:pPr>
      <w:r w:rsidRPr="000E4C8F">
        <w:rPr>
          <w:rFonts w:ascii="Arial" w:hAnsi="Arial" w:cs="Arial"/>
        </w:rPr>
        <w:t xml:space="preserve">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w:t>
      </w:r>
      <w:r w:rsidR="00404E5E">
        <w:rPr>
          <w:rFonts w:ascii="Arial" w:hAnsi="Arial" w:cs="Arial"/>
        </w:rPr>
        <w:br/>
      </w:r>
      <w:r w:rsidRPr="000E4C8F">
        <w:rPr>
          <w:rFonts w:ascii="Arial" w:hAnsi="Arial" w:cs="Arial"/>
        </w:rPr>
        <w:t>z przekazaniem Terenu budowy do czasu ich przedłożenia, co nie powoduje wstrzymania biegu terminów umownych w zakresie wykonania Umowy przez Wykonawcę.</w:t>
      </w:r>
    </w:p>
    <w:p w14:paraId="4477BD76" w14:textId="77777777" w:rsidR="00482848" w:rsidRPr="00482848" w:rsidRDefault="00804AE5" w:rsidP="00482848">
      <w:pPr>
        <w:pStyle w:val="Akapitzlist"/>
        <w:numPr>
          <w:ilvl w:val="1"/>
          <w:numId w:val="57"/>
        </w:numPr>
        <w:spacing w:after="120" w:line="360" w:lineRule="auto"/>
        <w:ind w:left="426" w:hanging="426"/>
        <w:jc w:val="both"/>
        <w:rPr>
          <w:rFonts w:ascii="Arial" w:eastAsia="Arial" w:hAnsi="Arial" w:cs="Arial"/>
          <w:b/>
          <w:bCs/>
        </w:rPr>
      </w:pPr>
      <w:r w:rsidRPr="000E4C8F">
        <w:rPr>
          <w:rFonts w:ascii="Arial" w:hAnsi="Arial" w:cs="Arial"/>
        </w:rPr>
        <w:t xml:space="preserve">W razie wydłużenia czasu realizacji Umowy, Wykonawca zobowiązuje się do przedłużenia ubezpieczenia na zasadach określonych ust. 1 - 3, przedstawiając Zamawiającemu dokumenty potwierdzające zawarcie umowy ubezpieczenia, w tym </w:t>
      </w:r>
      <w:r w:rsidRPr="000E4C8F">
        <w:rPr>
          <w:rFonts w:ascii="Arial" w:hAnsi="Arial" w:cs="Arial"/>
        </w:rPr>
        <w:lastRenderedPageBreak/>
        <w:t xml:space="preserve">w szczególności kopię umowy i polisy ubezpieczenia, na co najmniej miesiąc przed wygaśnięciem poprzedniej umowy ubezpieczenia. W przypadku niedokonania przedłużenia ubezpieczenia, przedłużenia niezgodnie z zasadami określonymi </w:t>
      </w:r>
      <w:r w:rsidR="00482848">
        <w:rPr>
          <w:rFonts w:ascii="Arial" w:hAnsi="Arial" w:cs="Arial"/>
        </w:rPr>
        <w:br/>
      </w:r>
      <w:r w:rsidRPr="000E4C8F">
        <w:rPr>
          <w:rFonts w:ascii="Arial" w:hAnsi="Arial" w:cs="Arial"/>
        </w:rPr>
        <w:t xml:space="preserve">w ust. 1 - 3 lub nieprzedłożenia przez Wykonawcę odnośnego dokumentu ubezpieczenia w terminie, o którym mowa w ust. 4, Zamawiający w imieniu i na rzecz Wykonawcy na jego koszt dokona stosownego ubezpieczenia  w zakresie określonym w ust. 1- 3, a poniesiony koszt potrąci z należności wynikających </w:t>
      </w:r>
      <w:r w:rsidR="00482848">
        <w:rPr>
          <w:rFonts w:ascii="Arial" w:hAnsi="Arial" w:cs="Arial"/>
        </w:rPr>
        <w:br/>
      </w:r>
      <w:r w:rsidRPr="000E4C8F">
        <w:rPr>
          <w:rFonts w:ascii="Arial" w:hAnsi="Arial" w:cs="Arial"/>
        </w:rPr>
        <w:t xml:space="preserve">z najbliższej faktury wystawionej przez Wykonawcę. </w:t>
      </w:r>
    </w:p>
    <w:p w14:paraId="65B7E02F" w14:textId="6EDA36DD" w:rsidR="002958F6" w:rsidRPr="00482848" w:rsidRDefault="00804AE5" w:rsidP="00482848">
      <w:pPr>
        <w:pStyle w:val="Akapitzlist"/>
        <w:numPr>
          <w:ilvl w:val="1"/>
          <w:numId w:val="57"/>
        </w:numPr>
        <w:spacing w:after="120" w:line="360" w:lineRule="auto"/>
        <w:ind w:left="426" w:hanging="426"/>
        <w:jc w:val="both"/>
        <w:rPr>
          <w:rFonts w:ascii="Arial" w:eastAsia="Arial" w:hAnsi="Arial" w:cs="Arial"/>
          <w:b/>
          <w:bCs/>
        </w:rPr>
      </w:pPr>
      <w:r w:rsidRPr="00482848">
        <w:rPr>
          <w:rFonts w:ascii="Arial" w:hAnsi="Arial" w:cs="Arial"/>
          <w:spacing w:val="-2"/>
        </w:rPr>
        <w:t>Wykonawca nie jest uprawniony do dokonywania zmian warunków ubezpieczenia bez uprzedniej zgody Zamawiającego wyrażonej na piśmie.</w:t>
      </w:r>
    </w:p>
    <w:p w14:paraId="5A205DA4" w14:textId="77777777" w:rsidR="002958F6" w:rsidRPr="000E4C8F" w:rsidRDefault="00804AE5" w:rsidP="00767253">
      <w:pPr>
        <w:spacing w:after="120" w:line="360" w:lineRule="auto"/>
        <w:jc w:val="center"/>
        <w:rPr>
          <w:rFonts w:ascii="Arial" w:hAnsi="Arial" w:cs="Arial"/>
          <w:b/>
          <w:bCs/>
          <w:color w:val="000000" w:themeColor="text1"/>
          <w:spacing w:val="20"/>
        </w:rPr>
      </w:pPr>
      <w:r w:rsidRPr="000E4C8F">
        <w:rPr>
          <w:rFonts w:ascii="Arial" w:hAnsi="Arial" w:cs="Arial"/>
          <w:b/>
          <w:bCs/>
          <w:color w:val="000000" w:themeColor="text1"/>
          <w:spacing w:val="20"/>
        </w:rPr>
        <w:t>§ 1</w:t>
      </w:r>
      <w:r w:rsidR="00950746" w:rsidRPr="000E4C8F">
        <w:rPr>
          <w:rFonts w:ascii="Arial" w:hAnsi="Arial" w:cs="Arial"/>
          <w:b/>
          <w:bCs/>
          <w:color w:val="000000" w:themeColor="text1"/>
          <w:spacing w:val="20"/>
        </w:rPr>
        <w:t>1</w:t>
      </w:r>
    </w:p>
    <w:p w14:paraId="26B54302" w14:textId="77777777" w:rsidR="00B34676" w:rsidRPr="000E4C8F" w:rsidRDefault="00B34676" w:rsidP="00767253">
      <w:pPr>
        <w:spacing w:after="120" w:line="360" w:lineRule="auto"/>
        <w:jc w:val="center"/>
        <w:rPr>
          <w:rFonts w:ascii="Arial" w:hAnsi="Arial" w:cs="Arial"/>
          <w:b/>
          <w:bCs/>
          <w:color w:val="000000" w:themeColor="text1"/>
          <w:spacing w:val="20"/>
        </w:rPr>
      </w:pPr>
      <w:r w:rsidRPr="000E4C8F">
        <w:rPr>
          <w:rFonts w:ascii="Arial" w:hAnsi="Arial" w:cs="Arial"/>
          <w:b/>
          <w:bCs/>
          <w:color w:val="000000" w:themeColor="text1"/>
          <w:spacing w:val="20"/>
        </w:rPr>
        <w:t>ZABEZPIECZENIE UMOWY</w:t>
      </w:r>
    </w:p>
    <w:p w14:paraId="12D862D2" w14:textId="77777777" w:rsidR="002958F6" w:rsidRPr="000E4C8F" w:rsidRDefault="00804AE5" w:rsidP="00482848">
      <w:pPr>
        <w:pStyle w:val="Akapitzlist"/>
        <w:numPr>
          <w:ilvl w:val="0"/>
          <w:numId w:val="61"/>
        </w:numPr>
        <w:spacing w:after="120" w:line="360" w:lineRule="auto"/>
        <w:ind w:left="426" w:hanging="426"/>
        <w:jc w:val="both"/>
        <w:rPr>
          <w:rFonts w:ascii="Arial" w:eastAsia="Arial" w:hAnsi="Arial" w:cs="Arial"/>
          <w:color w:val="000000" w:themeColor="text1"/>
        </w:rPr>
      </w:pPr>
      <w:r w:rsidRPr="000E4C8F">
        <w:rPr>
          <w:rFonts w:ascii="Arial" w:hAnsi="Arial" w:cs="Arial"/>
          <w:color w:val="000000" w:themeColor="text1"/>
        </w:rPr>
        <w:t>W celu zabezp</w:t>
      </w:r>
      <w:r w:rsidR="0082763B" w:rsidRPr="000E4C8F">
        <w:rPr>
          <w:rFonts w:ascii="Arial" w:hAnsi="Arial" w:cs="Arial"/>
          <w:color w:val="000000" w:themeColor="text1"/>
        </w:rPr>
        <w:t xml:space="preserve">ieczenia roszczeń Zamawiającego, </w:t>
      </w:r>
      <w:r w:rsidRPr="000E4C8F">
        <w:rPr>
          <w:rFonts w:ascii="Arial" w:hAnsi="Arial" w:cs="Arial"/>
          <w:color w:val="000000" w:themeColor="text1"/>
        </w:rPr>
        <w:t>Wykonawca wniósł Zabezpieczenie Należytego Wykonania Umowy w wysokości ………………, co stanow</w:t>
      </w:r>
      <w:r w:rsidR="009F392A" w:rsidRPr="000E4C8F">
        <w:rPr>
          <w:rFonts w:ascii="Arial" w:hAnsi="Arial" w:cs="Arial"/>
          <w:color w:val="000000" w:themeColor="text1"/>
        </w:rPr>
        <w:t>i 5</w:t>
      </w:r>
      <w:r w:rsidRPr="000E4C8F">
        <w:rPr>
          <w:rFonts w:ascii="Arial" w:hAnsi="Arial" w:cs="Arial"/>
          <w:b/>
          <w:bCs/>
          <w:color w:val="000000" w:themeColor="text1"/>
        </w:rPr>
        <w:t>%</w:t>
      </w:r>
      <w:r w:rsidRPr="000E4C8F">
        <w:rPr>
          <w:rFonts w:ascii="Arial" w:hAnsi="Arial" w:cs="Arial"/>
          <w:color w:val="000000" w:themeColor="text1"/>
        </w:rPr>
        <w:t xml:space="preserve"> wynagrodzenia umownego brutto.</w:t>
      </w:r>
    </w:p>
    <w:p w14:paraId="1253C385" w14:textId="77777777" w:rsidR="00871487" w:rsidRPr="000E4C8F" w:rsidRDefault="00871487" w:rsidP="00482848">
      <w:pPr>
        <w:pStyle w:val="Akapitzlist"/>
        <w:numPr>
          <w:ilvl w:val="0"/>
          <w:numId w:val="61"/>
        </w:numPr>
        <w:spacing w:after="120" w:line="360" w:lineRule="auto"/>
        <w:ind w:left="426" w:hanging="426"/>
        <w:jc w:val="both"/>
        <w:rPr>
          <w:rFonts w:ascii="Arial" w:eastAsia="Arial" w:hAnsi="Arial" w:cs="Arial"/>
          <w:color w:val="000000" w:themeColor="text1"/>
        </w:rPr>
      </w:pPr>
      <w:r w:rsidRPr="000E4C8F">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0E4C8F" w:rsidRDefault="00871487" w:rsidP="00767253">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rPr>
      </w:pPr>
      <w:r w:rsidRPr="000E4C8F">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77777777" w:rsidR="00871487" w:rsidRPr="000E4C8F" w:rsidRDefault="00871487" w:rsidP="00767253">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rPr>
      </w:pPr>
      <w:r w:rsidRPr="000E4C8F">
        <w:rPr>
          <w:rFonts w:ascii="Arial" w:eastAsia="Times New Roman" w:hAnsi="Arial" w:cs="Arial"/>
          <w:color w:val="000000" w:themeColor="text1"/>
        </w:rPr>
        <w:t>zapłaty kar umownych bądź odszkodowania bez potrzeby uzyskania zgody Wykonawcy, jeśli Wykonawca nie zapłaci kar umownych w terminie wskazanym w Umowie</w:t>
      </w:r>
      <w:r w:rsidRPr="000E4C8F">
        <w:rPr>
          <w:rFonts w:ascii="Arial" w:eastAsia="Batang" w:hAnsi="Arial" w:cs="Arial"/>
          <w:color w:val="000000" w:themeColor="text1"/>
        </w:rPr>
        <w:t>;</w:t>
      </w:r>
    </w:p>
    <w:p w14:paraId="71EBD258" w14:textId="77777777" w:rsidR="00871487" w:rsidRPr="000E4C8F" w:rsidRDefault="00871487" w:rsidP="00767253">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hanging="357"/>
        <w:jc w:val="both"/>
        <w:rPr>
          <w:rFonts w:ascii="Arial" w:eastAsia="Batang" w:hAnsi="Arial" w:cs="Arial"/>
          <w:color w:val="000000" w:themeColor="text1"/>
        </w:rPr>
      </w:pPr>
      <w:r w:rsidRPr="000E4C8F">
        <w:rPr>
          <w:rFonts w:ascii="Arial" w:eastAsia="Times New Roman" w:hAnsi="Arial" w:cs="Arial"/>
          <w:color w:val="000000" w:themeColor="text1"/>
        </w:rPr>
        <w:t>pokryciu roszczeń z tytułu</w:t>
      </w:r>
      <w:r w:rsidR="00174695" w:rsidRPr="000E4C8F">
        <w:rPr>
          <w:rFonts w:ascii="Arial" w:eastAsia="Times New Roman" w:hAnsi="Arial" w:cs="Arial"/>
          <w:color w:val="000000" w:themeColor="text1"/>
        </w:rPr>
        <w:t xml:space="preserve"> rękojmi za wady lub gwarancji.</w:t>
      </w:r>
    </w:p>
    <w:p w14:paraId="7EF162A4" w14:textId="77777777" w:rsidR="002958F6" w:rsidRPr="000E4C8F" w:rsidRDefault="00804AE5" w:rsidP="00767253">
      <w:pPr>
        <w:pStyle w:val="Akapitzlist"/>
        <w:numPr>
          <w:ilvl w:val="0"/>
          <w:numId w:val="61"/>
        </w:numPr>
        <w:spacing w:after="120" w:line="360" w:lineRule="auto"/>
        <w:jc w:val="both"/>
        <w:rPr>
          <w:rFonts w:ascii="Arial" w:eastAsia="Arial" w:hAnsi="Arial" w:cs="Arial"/>
        </w:rPr>
      </w:pPr>
      <w:r w:rsidRPr="000E4C8F">
        <w:rPr>
          <w:rFonts w:ascii="Arial" w:hAnsi="Arial" w:cs="Arial"/>
        </w:rPr>
        <w:t>Zabezpieczenie zostało wniesione w formie ……………………………………</w:t>
      </w:r>
    </w:p>
    <w:p w14:paraId="0D622458" w14:textId="77777777" w:rsidR="002958F6" w:rsidRPr="000E4C8F" w:rsidRDefault="00804AE5" w:rsidP="00767253">
      <w:pPr>
        <w:pStyle w:val="Akapitzlist"/>
        <w:numPr>
          <w:ilvl w:val="0"/>
          <w:numId w:val="61"/>
        </w:numPr>
        <w:spacing w:after="120" w:line="360" w:lineRule="auto"/>
        <w:jc w:val="both"/>
        <w:rPr>
          <w:rFonts w:ascii="Arial" w:eastAsia="Arial" w:hAnsi="Arial" w:cs="Arial"/>
        </w:rPr>
      </w:pPr>
      <w:r w:rsidRPr="000E4C8F">
        <w:rPr>
          <w:rFonts w:ascii="Arial" w:hAnsi="Arial" w:cs="Arial"/>
        </w:rPr>
        <w:t xml:space="preserve">W trakcie trwania Umowy Wykonawca może dokonać zmiany zabezpieczenia na jedną z form określonych w art. </w:t>
      </w:r>
      <w:r w:rsidR="0082763B" w:rsidRPr="000E4C8F">
        <w:rPr>
          <w:rFonts w:ascii="Arial" w:hAnsi="Arial" w:cs="Arial"/>
        </w:rPr>
        <w:t>450</w:t>
      </w:r>
      <w:r w:rsidRPr="000E4C8F">
        <w:rPr>
          <w:rFonts w:ascii="Arial" w:hAnsi="Arial" w:cs="Arial"/>
          <w:color w:val="FF0000"/>
        </w:rPr>
        <w:t xml:space="preserve"> </w:t>
      </w:r>
      <w:r w:rsidRPr="000E4C8F">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0E4C8F" w:rsidRDefault="00804AE5" w:rsidP="00767253">
      <w:pPr>
        <w:pStyle w:val="Akapitzlist"/>
        <w:numPr>
          <w:ilvl w:val="0"/>
          <w:numId w:val="61"/>
        </w:numPr>
        <w:spacing w:after="120" w:line="360" w:lineRule="auto"/>
        <w:jc w:val="both"/>
        <w:rPr>
          <w:rFonts w:ascii="Arial" w:eastAsia="Arial" w:hAnsi="Arial" w:cs="Arial"/>
        </w:rPr>
      </w:pPr>
      <w:r w:rsidRPr="000E4C8F">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0E4C8F" w:rsidRDefault="00804AE5" w:rsidP="00767253">
      <w:pPr>
        <w:pStyle w:val="Akapitzlist"/>
        <w:numPr>
          <w:ilvl w:val="0"/>
          <w:numId w:val="61"/>
        </w:numPr>
        <w:spacing w:after="120" w:line="360" w:lineRule="auto"/>
        <w:jc w:val="both"/>
        <w:rPr>
          <w:rFonts w:ascii="Arial" w:eastAsia="Arial" w:hAnsi="Arial" w:cs="Arial"/>
        </w:rPr>
      </w:pPr>
      <w:r w:rsidRPr="000E4C8F">
        <w:rPr>
          <w:rFonts w:ascii="Arial" w:hAnsi="Arial" w:cs="Arial"/>
        </w:rPr>
        <w:t>W przypadku zmiany wysokości wynagrodzenia umownego, Wykonawca zobowiązany będzie do dokonania odpowiedniej zmiany zabezpieczenia.</w:t>
      </w:r>
    </w:p>
    <w:p w14:paraId="376B50D9" w14:textId="77777777" w:rsidR="002958F6" w:rsidRPr="000E4C8F" w:rsidRDefault="00804AE5" w:rsidP="00767253">
      <w:pPr>
        <w:pStyle w:val="Akapitzlist"/>
        <w:numPr>
          <w:ilvl w:val="0"/>
          <w:numId w:val="61"/>
        </w:numPr>
        <w:spacing w:after="120" w:line="360" w:lineRule="auto"/>
        <w:jc w:val="both"/>
        <w:rPr>
          <w:rFonts w:ascii="Arial" w:eastAsia="Arial" w:hAnsi="Arial" w:cs="Arial"/>
        </w:rPr>
      </w:pPr>
      <w:r w:rsidRPr="000E4C8F">
        <w:rPr>
          <w:rFonts w:ascii="Arial" w:hAnsi="Arial" w:cs="Arial"/>
        </w:rPr>
        <w:lastRenderedPageBreak/>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0E4C8F" w:rsidRDefault="00804AE5" w:rsidP="00767253">
      <w:pPr>
        <w:pStyle w:val="Akapitzlist"/>
        <w:numPr>
          <w:ilvl w:val="0"/>
          <w:numId w:val="61"/>
        </w:numPr>
        <w:spacing w:after="120" w:line="360" w:lineRule="auto"/>
        <w:jc w:val="both"/>
        <w:rPr>
          <w:rFonts w:ascii="Arial" w:eastAsia="Arial" w:hAnsi="Arial" w:cs="Arial"/>
        </w:rPr>
      </w:pPr>
      <w:r w:rsidRPr="000E4C8F">
        <w:rPr>
          <w:rFonts w:ascii="Arial" w:hAnsi="Arial" w:cs="Arial"/>
        </w:rPr>
        <w:t>Zabezpieczenie zostanie zwrócone Wykonawcy w następujący sposób:</w:t>
      </w:r>
    </w:p>
    <w:p w14:paraId="251B2052" w14:textId="77777777" w:rsidR="002958F6" w:rsidRPr="000E4C8F" w:rsidRDefault="00804AE5" w:rsidP="00767253">
      <w:pPr>
        <w:numPr>
          <w:ilvl w:val="0"/>
          <w:numId w:val="62"/>
        </w:numPr>
        <w:spacing w:after="120" w:line="360" w:lineRule="auto"/>
        <w:jc w:val="both"/>
        <w:rPr>
          <w:rFonts w:ascii="Arial" w:eastAsia="Arial" w:hAnsi="Arial" w:cs="Arial"/>
        </w:rPr>
      </w:pPr>
      <w:r w:rsidRPr="000E4C8F">
        <w:rPr>
          <w:rFonts w:ascii="Arial" w:hAnsi="Arial" w:cs="Arial"/>
        </w:rPr>
        <w:t>70% kwoty zabezpieczenia w terminie 30 dni po dokonaniu odbioru końcowego i podpisaniu protokołu odbioru końcowego przez Zamawiającego;</w:t>
      </w:r>
    </w:p>
    <w:p w14:paraId="1CB3B039" w14:textId="77777777" w:rsidR="002958F6" w:rsidRPr="000E4C8F" w:rsidRDefault="00804AE5" w:rsidP="00767253">
      <w:pPr>
        <w:numPr>
          <w:ilvl w:val="0"/>
          <w:numId w:val="62"/>
        </w:numPr>
        <w:spacing w:after="120" w:line="360" w:lineRule="auto"/>
        <w:jc w:val="both"/>
        <w:rPr>
          <w:rFonts w:ascii="Arial" w:eastAsia="Arial" w:hAnsi="Arial" w:cs="Arial"/>
        </w:rPr>
      </w:pPr>
      <w:r w:rsidRPr="000E4C8F">
        <w:rPr>
          <w:rFonts w:ascii="Arial" w:hAnsi="Arial" w:cs="Arial"/>
        </w:rPr>
        <w:t>30% kwoty zabezpieczenia w terminie 15 dni od upływu okresu rękojmi za wady.</w:t>
      </w:r>
    </w:p>
    <w:p w14:paraId="347C4AA8"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§1</w:t>
      </w:r>
      <w:r w:rsidR="00950746" w:rsidRPr="000E4C8F">
        <w:rPr>
          <w:rFonts w:ascii="Arial" w:hAnsi="Arial" w:cs="Arial"/>
          <w:b/>
          <w:bCs/>
          <w:spacing w:val="20"/>
        </w:rPr>
        <w:t>2</w:t>
      </w:r>
      <w:r w:rsidRPr="000E4C8F">
        <w:rPr>
          <w:rFonts w:ascii="Arial" w:hAnsi="Arial" w:cs="Arial"/>
          <w:b/>
          <w:bCs/>
          <w:spacing w:val="20"/>
        </w:rPr>
        <w:t xml:space="preserve"> </w:t>
      </w:r>
    </w:p>
    <w:p w14:paraId="1F48E19B"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GWARANCJA I RĘKOJMIA</w:t>
      </w:r>
    </w:p>
    <w:p w14:paraId="4A03B13A" w14:textId="1D4FF454" w:rsidR="002958F6" w:rsidRPr="000E4C8F" w:rsidRDefault="00804AE5" w:rsidP="00767253">
      <w:pPr>
        <w:pStyle w:val="Akapitzlist"/>
        <w:numPr>
          <w:ilvl w:val="0"/>
          <w:numId w:val="63"/>
        </w:numPr>
        <w:spacing w:after="120" w:line="360" w:lineRule="auto"/>
        <w:jc w:val="both"/>
        <w:rPr>
          <w:rFonts w:ascii="Arial" w:eastAsia="Arial" w:hAnsi="Arial" w:cs="Arial"/>
        </w:rPr>
      </w:pPr>
      <w:r w:rsidRPr="000E4C8F">
        <w:rPr>
          <w:rFonts w:ascii="Arial" w:hAnsi="Arial" w:cs="Arial"/>
        </w:rPr>
        <w:t xml:space="preserve">Zamawiającemu przysługuje rękojmia za wady na zasadach określonych      </w:t>
      </w:r>
      <w:r w:rsidR="00A04FB3" w:rsidRPr="000E4C8F">
        <w:rPr>
          <w:rFonts w:ascii="Arial" w:hAnsi="Arial" w:cs="Arial"/>
        </w:rPr>
        <w:br/>
      </w:r>
      <w:r w:rsidRPr="000E4C8F">
        <w:rPr>
          <w:rFonts w:ascii="Arial" w:hAnsi="Arial" w:cs="Arial"/>
        </w:rPr>
        <w:t>w Kodeksie cywilnym w okresie 60 miesięcy od dnia podpisania protokołu odbioru końcowego.</w:t>
      </w:r>
    </w:p>
    <w:p w14:paraId="0AB2E793" w14:textId="77777777" w:rsidR="002958F6" w:rsidRPr="000E4C8F" w:rsidRDefault="00804AE5" w:rsidP="00767253">
      <w:pPr>
        <w:pStyle w:val="Akapitzlist"/>
        <w:numPr>
          <w:ilvl w:val="0"/>
          <w:numId w:val="63"/>
        </w:numPr>
        <w:spacing w:after="120" w:line="360" w:lineRule="auto"/>
        <w:jc w:val="both"/>
        <w:rPr>
          <w:rFonts w:ascii="Arial" w:eastAsia="Arial" w:hAnsi="Arial" w:cs="Arial"/>
        </w:rPr>
      </w:pPr>
      <w:r w:rsidRPr="000E4C8F">
        <w:rPr>
          <w:rFonts w:ascii="Arial" w:hAnsi="Arial" w:cs="Arial"/>
        </w:rPr>
        <w:t xml:space="preserve">Wykonawca udziela Zamawiającemu gwarancji jakości na cały Przedmiot Umowy </w:t>
      </w:r>
      <w:r w:rsidRPr="000E4C8F">
        <w:rPr>
          <w:rFonts w:ascii="Arial" w:hAnsi="Arial" w:cs="Arial"/>
          <w:bCs/>
          <w:color w:val="auto"/>
        </w:rPr>
        <w:t>na okres  ……. miesięcy</w:t>
      </w:r>
      <w:r w:rsidRPr="000E4C8F">
        <w:rPr>
          <w:rFonts w:ascii="Arial" w:hAnsi="Arial" w:cs="Arial"/>
        </w:rPr>
        <w:t>, licząc od dnia podpisania protokołu odbioru końcowego.</w:t>
      </w:r>
    </w:p>
    <w:p w14:paraId="0C6A9C4A" w14:textId="77777777" w:rsidR="002958F6" w:rsidRPr="000E4C8F" w:rsidRDefault="00804AE5" w:rsidP="00767253">
      <w:pPr>
        <w:pStyle w:val="Akapitzlist"/>
        <w:numPr>
          <w:ilvl w:val="0"/>
          <w:numId w:val="63"/>
        </w:numPr>
        <w:spacing w:after="120" w:line="360" w:lineRule="auto"/>
        <w:jc w:val="both"/>
        <w:rPr>
          <w:rFonts w:ascii="Arial" w:eastAsia="Arial" w:hAnsi="Arial" w:cs="Arial"/>
        </w:rPr>
      </w:pPr>
      <w:r w:rsidRPr="000E4C8F">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066CFEB9" w:rsidR="002958F6" w:rsidRPr="000E4C8F" w:rsidRDefault="00804AE5" w:rsidP="00767253">
      <w:pPr>
        <w:pStyle w:val="Akapitzlist"/>
        <w:numPr>
          <w:ilvl w:val="0"/>
          <w:numId w:val="63"/>
        </w:numPr>
        <w:spacing w:after="120" w:line="360" w:lineRule="auto"/>
        <w:jc w:val="both"/>
        <w:rPr>
          <w:rFonts w:ascii="Arial" w:eastAsia="Arial" w:hAnsi="Arial" w:cs="Arial"/>
        </w:rPr>
      </w:pPr>
      <w:r w:rsidRPr="000E4C8F">
        <w:rPr>
          <w:rFonts w:ascii="Arial" w:hAnsi="Arial" w:cs="Arial"/>
        </w:rPr>
        <w:t xml:space="preserve">W związku z ujawnieniem się wad, Zamawiającemu przysługuje uprawnienie do żądania jej usunięcia. Ilekroć w dalszych postanowieniach jest mowa        </w:t>
      </w:r>
      <w:r w:rsidR="00A04FB3" w:rsidRPr="000E4C8F">
        <w:rPr>
          <w:rFonts w:ascii="Arial" w:hAnsi="Arial" w:cs="Arial"/>
        </w:rPr>
        <w:br/>
      </w:r>
      <w:r w:rsidRPr="000E4C8F">
        <w:rPr>
          <w:rFonts w:ascii="Arial" w:hAnsi="Arial" w:cs="Arial"/>
        </w:rPr>
        <w:t>o „usunięciu wady” należy przez to rozumieć również wymianę rzeczy objętej przedmiotem gwarancji na wolną od wad.</w:t>
      </w:r>
    </w:p>
    <w:p w14:paraId="56B1F587" w14:textId="77777777" w:rsidR="002958F6" w:rsidRPr="000E4C8F" w:rsidRDefault="00804AE5" w:rsidP="00767253">
      <w:pPr>
        <w:pStyle w:val="Akapitzlist"/>
        <w:numPr>
          <w:ilvl w:val="0"/>
          <w:numId w:val="63"/>
        </w:numPr>
        <w:spacing w:after="120" w:line="360" w:lineRule="auto"/>
        <w:jc w:val="both"/>
        <w:rPr>
          <w:rFonts w:ascii="Arial" w:eastAsia="Arial" w:hAnsi="Arial" w:cs="Arial"/>
        </w:rPr>
      </w:pPr>
      <w:r w:rsidRPr="000E4C8F">
        <w:rPr>
          <w:rFonts w:ascii="Arial" w:hAnsi="Arial" w:cs="Arial"/>
        </w:rPr>
        <w:t>Wykonawca zobowiązany jest do usunięcia wady w terminie do 21 dni od otrzymania informacji od Zamawiającego. W przypadku, gdy wada znacznie utrudnia lub uniemożliwia użytkowanie obiektu, Wykonawca zobowiązany jest do natychmiastowego jej usunięcia, jednak w terminie nie dłuższym niż   3 dni od otrzymania informacji.</w:t>
      </w:r>
    </w:p>
    <w:p w14:paraId="0425271F" w14:textId="0F366B8D" w:rsidR="002958F6" w:rsidRPr="000E4C8F" w:rsidRDefault="00804AE5" w:rsidP="00767253">
      <w:pPr>
        <w:pStyle w:val="Akapitzlist"/>
        <w:numPr>
          <w:ilvl w:val="0"/>
          <w:numId w:val="63"/>
        </w:numPr>
        <w:spacing w:after="120" w:line="360" w:lineRule="auto"/>
        <w:jc w:val="both"/>
        <w:rPr>
          <w:rFonts w:ascii="Arial" w:eastAsia="Arial" w:hAnsi="Arial" w:cs="Arial"/>
        </w:rPr>
      </w:pPr>
      <w:r w:rsidRPr="000E4C8F">
        <w:rPr>
          <w:rFonts w:ascii="Arial" w:hAnsi="Arial" w:cs="Arial"/>
        </w:rPr>
        <w:t xml:space="preserve">W przypadku, gdy wady nie da się usunąć w terminie wskazanym w ust. 5, Wykonawca może zwrócić się do Zamawiającego z wnioskiem w formie pisemnej </w:t>
      </w:r>
      <w:r w:rsidR="00482848">
        <w:rPr>
          <w:rFonts w:ascii="Arial" w:hAnsi="Arial" w:cs="Arial"/>
        </w:rPr>
        <w:br/>
      </w:r>
      <w:r w:rsidRPr="000E4C8F">
        <w:rPr>
          <w:rFonts w:ascii="Arial" w:hAnsi="Arial" w:cs="Arial"/>
        </w:rPr>
        <w:t>o przedłużenie terminu. Wniosek powinien zawierać uzasadnienie oraz wskazywać termin usunięcia wady.</w:t>
      </w:r>
    </w:p>
    <w:p w14:paraId="205A7308" w14:textId="77777777" w:rsidR="002958F6" w:rsidRPr="000E4C8F" w:rsidRDefault="00804AE5" w:rsidP="00767253">
      <w:pPr>
        <w:pStyle w:val="Akapitzlist"/>
        <w:numPr>
          <w:ilvl w:val="0"/>
          <w:numId w:val="63"/>
        </w:numPr>
        <w:spacing w:after="120" w:line="360" w:lineRule="auto"/>
        <w:jc w:val="both"/>
        <w:rPr>
          <w:rFonts w:ascii="Arial" w:eastAsia="Arial" w:hAnsi="Arial" w:cs="Arial"/>
        </w:rPr>
      </w:pPr>
      <w:r w:rsidRPr="000E4C8F">
        <w:rPr>
          <w:rFonts w:ascii="Arial" w:hAnsi="Arial" w:cs="Arial"/>
        </w:rPr>
        <w:t>Niezwłocznie po usunięciu wady Wykonawca informuje o tym fakcie Zamawiającego, który najpóźniej w terminie 7 dni potwierdzi ich usunięcie.</w:t>
      </w:r>
    </w:p>
    <w:p w14:paraId="48FBB82C" w14:textId="77777777" w:rsidR="002958F6" w:rsidRPr="000E4C8F" w:rsidRDefault="00804AE5" w:rsidP="00767253">
      <w:pPr>
        <w:pStyle w:val="Akapitzlist"/>
        <w:numPr>
          <w:ilvl w:val="0"/>
          <w:numId w:val="63"/>
        </w:numPr>
        <w:spacing w:after="120" w:line="360" w:lineRule="auto"/>
        <w:jc w:val="both"/>
        <w:rPr>
          <w:rFonts w:ascii="Arial" w:eastAsia="Arial" w:hAnsi="Arial" w:cs="Arial"/>
          <w:spacing w:val="20"/>
        </w:rPr>
      </w:pPr>
      <w:r w:rsidRPr="000E4C8F">
        <w:rPr>
          <w:rFonts w:ascii="Arial" w:hAnsi="Arial" w:cs="Arial"/>
        </w:rPr>
        <w:lastRenderedPageBreak/>
        <w:t>Zamawiający może wykonywać swoje uprawnienia z gwarancji niezależnie od uprawnień wynikających z rękojmi.</w:t>
      </w:r>
    </w:p>
    <w:p w14:paraId="7BD547A6" w14:textId="77777777" w:rsidR="002958F6" w:rsidRPr="000E4C8F" w:rsidRDefault="00804AE5" w:rsidP="00767253">
      <w:pPr>
        <w:spacing w:after="120" w:line="360" w:lineRule="auto"/>
        <w:jc w:val="center"/>
        <w:rPr>
          <w:rFonts w:ascii="Arial" w:hAnsi="Arial" w:cs="Arial"/>
          <w:b/>
          <w:bCs/>
        </w:rPr>
      </w:pPr>
      <w:r w:rsidRPr="000E4C8F">
        <w:rPr>
          <w:rFonts w:ascii="Arial" w:hAnsi="Arial" w:cs="Arial"/>
          <w:b/>
          <w:bCs/>
        </w:rPr>
        <w:t>§ 1</w:t>
      </w:r>
      <w:r w:rsidR="00950746" w:rsidRPr="000E4C8F">
        <w:rPr>
          <w:rFonts w:ascii="Arial" w:hAnsi="Arial" w:cs="Arial"/>
          <w:b/>
          <w:bCs/>
        </w:rPr>
        <w:t>3</w:t>
      </w:r>
    </w:p>
    <w:p w14:paraId="402A9913"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KARY UMOWNE</w:t>
      </w:r>
    </w:p>
    <w:p w14:paraId="3D3F4BCA" w14:textId="35C8A683" w:rsidR="002958F6" w:rsidRPr="000E4C8F" w:rsidRDefault="00804AE5" w:rsidP="00767253">
      <w:pPr>
        <w:pStyle w:val="Akapitzlist"/>
        <w:numPr>
          <w:ilvl w:val="0"/>
          <w:numId w:val="64"/>
        </w:numPr>
        <w:spacing w:after="120" w:line="360" w:lineRule="auto"/>
        <w:jc w:val="both"/>
        <w:rPr>
          <w:rFonts w:ascii="Arial" w:eastAsia="Arial" w:hAnsi="Arial" w:cs="Arial"/>
        </w:rPr>
      </w:pPr>
      <w:r w:rsidRPr="000E4C8F">
        <w:rPr>
          <w:rFonts w:ascii="Arial" w:hAnsi="Arial" w:cs="Arial"/>
        </w:rPr>
        <w:t xml:space="preserve">Zamawiający zastrzega sobie prawo do naliczania kar umownych w związku </w:t>
      </w:r>
      <w:r w:rsidR="00482848">
        <w:rPr>
          <w:rFonts w:ascii="Arial" w:hAnsi="Arial" w:cs="Arial"/>
        </w:rPr>
        <w:br/>
      </w:r>
      <w:r w:rsidRPr="000E4C8F">
        <w:rPr>
          <w:rFonts w:ascii="Arial" w:hAnsi="Arial" w:cs="Arial"/>
        </w:rPr>
        <w:t>z niewykonaniem lub nienależytym wykonaniem Umowy.</w:t>
      </w:r>
    </w:p>
    <w:p w14:paraId="404B4EB6" w14:textId="77777777" w:rsidR="002958F6" w:rsidRPr="000E4C8F" w:rsidRDefault="00804AE5" w:rsidP="00767253">
      <w:pPr>
        <w:pStyle w:val="Akapitzlist"/>
        <w:numPr>
          <w:ilvl w:val="0"/>
          <w:numId w:val="64"/>
        </w:numPr>
        <w:spacing w:after="120" w:line="360" w:lineRule="auto"/>
        <w:jc w:val="both"/>
        <w:rPr>
          <w:rFonts w:ascii="Arial" w:eastAsia="Arial" w:hAnsi="Arial" w:cs="Arial"/>
        </w:rPr>
      </w:pPr>
      <w:r w:rsidRPr="000E4C8F">
        <w:rPr>
          <w:rFonts w:ascii="Arial" w:hAnsi="Arial" w:cs="Arial"/>
        </w:rPr>
        <w:t>Zamawiający jest uprawniony do naliczenia kar umownych w następujących przypadkach:</w:t>
      </w:r>
    </w:p>
    <w:p w14:paraId="24177D27" w14:textId="09F24D6C" w:rsidR="002958F6" w:rsidRPr="000E4C8F" w:rsidRDefault="008402DF" w:rsidP="00767253">
      <w:pPr>
        <w:pStyle w:val="Akapitzlist"/>
        <w:numPr>
          <w:ilvl w:val="0"/>
          <w:numId w:val="106"/>
        </w:numPr>
        <w:spacing w:after="120" w:line="360" w:lineRule="auto"/>
        <w:jc w:val="both"/>
        <w:rPr>
          <w:rFonts w:ascii="Arial" w:eastAsia="Arial" w:hAnsi="Arial" w:cs="Arial"/>
        </w:rPr>
      </w:pPr>
      <w:r w:rsidRPr="000E4C8F">
        <w:rPr>
          <w:rFonts w:ascii="Arial" w:hAnsi="Arial" w:cs="Arial"/>
        </w:rPr>
        <w:t>za zwłokę</w:t>
      </w:r>
      <w:r w:rsidR="00804AE5" w:rsidRPr="000E4C8F">
        <w:rPr>
          <w:rFonts w:ascii="Arial" w:hAnsi="Arial" w:cs="Arial"/>
        </w:rPr>
        <w:t xml:space="preserve"> w przejęciu terenu budowy - w wysokości 0,1% wynagrodzenia umownego brutto, określonego w § 8 ust. 1 Umowy, licząc za każdy dzi</w:t>
      </w:r>
      <w:r w:rsidRPr="000E4C8F">
        <w:rPr>
          <w:rFonts w:ascii="Arial" w:hAnsi="Arial" w:cs="Arial"/>
        </w:rPr>
        <w:t>eń zwłoki</w:t>
      </w:r>
      <w:r w:rsidR="00804AE5" w:rsidRPr="000E4C8F">
        <w:rPr>
          <w:rFonts w:ascii="Arial" w:hAnsi="Arial" w:cs="Arial"/>
        </w:rPr>
        <w:t>;</w:t>
      </w:r>
    </w:p>
    <w:p w14:paraId="3428FD43" w14:textId="574DE75B" w:rsidR="002958F6" w:rsidRPr="000E4C8F" w:rsidRDefault="008402DF" w:rsidP="00767253">
      <w:pPr>
        <w:pStyle w:val="Akapitzlist"/>
        <w:numPr>
          <w:ilvl w:val="0"/>
          <w:numId w:val="106"/>
        </w:numPr>
        <w:spacing w:after="120" w:line="360" w:lineRule="auto"/>
        <w:jc w:val="both"/>
        <w:rPr>
          <w:rFonts w:ascii="Arial" w:eastAsia="Arial" w:hAnsi="Arial" w:cs="Arial"/>
        </w:rPr>
      </w:pPr>
      <w:r w:rsidRPr="000E4C8F">
        <w:rPr>
          <w:rFonts w:ascii="Arial" w:hAnsi="Arial" w:cs="Arial"/>
        </w:rPr>
        <w:t>za zwłokę</w:t>
      </w:r>
      <w:r w:rsidR="00804AE5" w:rsidRPr="000E4C8F">
        <w:rPr>
          <w:rFonts w:ascii="Arial" w:hAnsi="Arial" w:cs="Arial"/>
        </w:rPr>
        <w:t xml:space="preserve"> w przekazaniu poprawionego o uwagi Zamawiającego kosztorysu – w wysokości 0,1% wynagrodzenia umownego brutto określonego w § 8 ust. 1 Umowy, </w:t>
      </w:r>
      <w:r w:rsidRPr="000E4C8F">
        <w:rPr>
          <w:rFonts w:ascii="Arial" w:hAnsi="Arial" w:cs="Arial"/>
        </w:rPr>
        <w:t>licząc za każdy dzień zwłoki</w:t>
      </w:r>
      <w:r w:rsidR="00804AE5" w:rsidRPr="000E4C8F">
        <w:rPr>
          <w:rFonts w:ascii="Arial" w:hAnsi="Arial" w:cs="Arial"/>
        </w:rPr>
        <w:t>;</w:t>
      </w:r>
    </w:p>
    <w:p w14:paraId="2388C0BE" w14:textId="7E38FEA8" w:rsidR="002958F6" w:rsidRPr="000E4C8F" w:rsidRDefault="00804AE5" w:rsidP="00767253">
      <w:pPr>
        <w:pStyle w:val="Akapitzlist"/>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rPr>
      </w:pPr>
      <w:r w:rsidRPr="000E4C8F">
        <w:rPr>
          <w:rFonts w:ascii="Arial" w:hAnsi="Arial" w:cs="Arial"/>
        </w:rPr>
        <w:t>za nieprzestrzeganie zasad BHP na budowie, w tym w szczególności za każdy stwierdzony przypadek dopuszczenia do pracy osób w stanie nietrzeźwości lub pod wpływem innych środków odurzających –</w:t>
      </w:r>
      <w:r w:rsidR="00482848">
        <w:rPr>
          <w:rFonts w:ascii="Arial" w:hAnsi="Arial" w:cs="Arial"/>
        </w:rPr>
        <w:t xml:space="preserve"> </w:t>
      </w:r>
      <w:r w:rsidRPr="000E4C8F">
        <w:rPr>
          <w:rFonts w:ascii="Arial" w:hAnsi="Arial" w:cs="Arial"/>
        </w:rPr>
        <w:t xml:space="preserve">w wysokości </w:t>
      </w:r>
      <w:r w:rsidR="00560AD1" w:rsidRPr="000E4C8F">
        <w:rPr>
          <w:rFonts w:ascii="Arial" w:hAnsi="Arial" w:cs="Arial"/>
        </w:rPr>
        <w:t>5</w:t>
      </w:r>
      <w:r w:rsidR="00481898" w:rsidRPr="000E4C8F">
        <w:rPr>
          <w:rFonts w:ascii="Arial" w:hAnsi="Arial" w:cs="Arial"/>
        </w:rPr>
        <w:t>00,00 zł brutto</w:t>
      </w:r>
      <w:r w:rsidRPr="000E4C8F">
        <w:rPr>
          <w:rFonts w:ascii="Arial" w:hAnsi="Arial" w:cs="Arial"/>
        </w:rPr>
        <w:t>;</w:t>
      </w:r>
    </w:p>
    <w:p w14:paraId="505704DA" w14:textId="115A8EDB" w:rsidR="002958F6" w:rsidRPr="000E4C8F" w:rsidRDefault="00804AE5" w:rsidP="00767253">
      <w:pPr>
        <w:pStyle w:val="Akapitzlist"/>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rPr>
      </w:pPr>
      <w:r w:rsidRPr="000E4C8F">
        <w:rPr>
          <w:rFonts w:ascii="Arial" w:hAnsi="Arial" w:cs="Arial"/>
        </w:rPr>
        <w:t xml:space="preserve">za brak ważnego ubezpieczenia od odpowiedzialności cywilnej lub zapłaty wymagalnej składki - w wysokości </w:t>
      </w:r>
      <w:r w:rsidR="00560AD1" w:rsidRPr="000E4C8F">
        <w:rPr>
          <w:rFonts w:ascii="Arial" w:hAnsi="Arial" w:cs="Arial"/>
        </w:rPr>
        <w:t>10</w:t>
      </w:r>
      <w:r w:rsidR="00481898" w:rsidRPr="000E4C8F">
        <w:rPr>
          <w:rFonts w:ascii="Arial" w:hAnsi="Arial" w:cs="Arial"/>
        </w:rPr>
        <w:t>00,00 zł</w:t>
      </w:r>
      <w:r w:rsidRPr="000E4C8F">
        <w:rPr>
          <w:rFonts w:ascii="Arial" w:hAnsi="Arial" w:cs="Arial"/>
        </w:rPr>
        <w:t xml:space="preserve"> brutto;</w:t>
      </w:r>
    </w:p>
    <w:p w14:paraId="3561F224" w14:textId="5EF125FF" w:rsidR="002958F6" w:rsidRPr="000E4C8F" w:rsidRDefault="00804AE5" w:rsidP="00767253">
      <w:pPr>
        <w:pStyle w:val="Akapitzlist"/>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rPr>
      </w:pPr>
      <w:r w:rsidRPr="000E4C8F">
        <w:rPr>
          <w:rFonts w:ascii="Arial" w:hAnsi="Arial" w:cs="Arial"/>
        </w:rPr>
        <w:t>za niestosowanie się do zasad zatrudniania cudzoziemców zawartych</w:t>
      </w:r>
      <w:r w:rsidRPr="000E4C8F">
        <w:rPr>
          <w:rFonts w:ascii="Arial" w:eastAsia="Arial Unicode MS" w:hAnsi="Arial" w:cs="Arial"/>
        </w:rPr>
        <w:br/>
      </w:r>
      <w:r w:rsidRPr="000E4C8F">
        <w:rPr>
          <w:rFonts w:ascii="Arial" w:hAnsi="Arial" w:cs="Arial"/>
          <w:color w:val="auto"/>
        </w:rPr>
        <w:t xml:space="preserve"> w załączniku nr </w:t>
      </w:r>
      <w:r w:rsidR="00910CD1" w:rsidRPr="000E4C8F">
        <w:rPr>
          <w:rFonts w:ascii="Arial" w:hAnsi="Arial" w:cs="Arial"/>
          <w:color w:val="auto"/>
        </w:rPr>
        <w:t>5</w:t>
      </w:r>
      <w:r w:rsidRPr="000E4C8F">
        <w:rPr>
          <w:rFonts w:ascii="Arial" w:hAnsi="Arial" w:cs="Arial"/>
          <w:color w:val="auto"/>
        </w:rPr>
        <w:t xml:space="preserve"> do </w:t>
      </w:r>
      <w:r w:rsidRPr="000E4C8F">
        <w:rPr>
          <w:rFonts w:ascii="Arial" w:hAnsi="Arial" w:cs="Arial"/>
        </w:rPr>
        <w:t xml:space="preserve">Umowy – w wysokości </w:t>
      </w:r>
      <w:r w:rsidR="00560AD1" w:rsidRPr="000E4C8F">
        <w:rPr>
          <w:rFonts w:ascii="Arial" w:hAnsi="Arial" w:cs="Arial"/>
        </w:rPr>
        <w:t>5</w:t>
      </w:r>
      <w:r w:rsidR="00481898" w:rsidRPr="000E4C8F">
        <w:rPr>
          <w:rFonts w:ascii="Arial" w:hAnsi="Arial" w:cs="Arial"/>
        </w:rPr>
        <w:t>00,00 zł brutto za każdy taki przypadek</w:t>
      </w:r>
      <w:r w:rsidRPr="000E4C8F">
        <w:rPr>
          <w:rFonts w:ascii="Arial" w:hAnsi="Arial" w:cs="Arial"/>
        </w:rPr>
        <w:t>;</w:t>
      </w:r>
    </w:p>
    <w:p w14:paraId="09932BD8" w14:textId="30A53BE3" w:rsidR="002958F6" w:rsidRPr="000E4C8F" w:rsidRDefault="00E81F78" w:rsidP="00767253">
      <w:pPr>
        <w:pStyle w:val="Akapitzlist"/>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rPr>
      </w:pPr>
      <w:r w:rsidRPr="000E4C8F">
        <w:rPr>
          <w:rFonts w:ascii="Arial" w:hAnsi="Arial" w:cs="Arial"/>
        </w:rPr>
        <w:t xml:space="preserve"> za </w:t>
      </w:r>
      <w:r w:rsidR="00804AE5" w:rsidRPr="000E4C8F">
        <w:rPr>
          <w:rFonts w:ascii="Arial" w:hAnsi="Arial" w:cs="Arial"/>
        </w:rPr>
        <w:t xml:space="preserve">dopuszczenie do wykonywania robót budowlanych przez podwykonawcę lub dalszego podwykonawcę bez jego zgłoszenia lub wymaganej zgody Zamawiającego – w wysokości </w:t>
      </w:r>
      <w:r w:rsidR="00560AD1" w:rsidRPr="000E4C8F">
        <w:rPr>
          <w:rFonts w:ascii="Arial" w:hAnsi="Arial" w:cs="Arial"/>
        </w:rPr>
        <w:t>5</w:t>
      </w:r>
      <w:r w:rsidR="00481898" w:rsidRPr="000E4C8F">
        <w:rPr>
          <w:rFonts w:ascii="Arial" w:hAnsi="Arial" w:cs="Arial"/>
        </w:rPr>
        <w:t>00,00 zł brutto za każdy taki przypadek ;</w:t>
      </w:r>
    </w:p>
    <w:p w14:paraId="6E05ABFF" w14:textId="6B8E727B" w:rsidR="002958F6" w:rsidRPr="000E4C8F" w:rsidRDefault="00E81F78" w:rsidP="00767253">
      <w:pPr>
        <w:pStyle w:val="Akapitzlist"/>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rPr>
      </w:pPr>
      <w:r w:rsidRPr="000E4C8F">
        <w:rPr>
          <w:rFonts w:ascii="Arial" w:hAnsi="Arial" w:cs="Arial"/>
        </w:rPr>
        <w:t xml:space="preserve"> za </w:t>
      </w:r>
      <w:r w:rsidR="00804AE5" w:rsidRPr="000E4C8F">
        <w:rPr>
          <w:rFonts w:ascii="Arial" w:hAnsi="Arial" w:cs="Arial"/>
        </w:rPr>
        <w:t xml:space="preserve">nieprzedłożenie do zaakceptowania projektu umowy o podwykonawstwo, której przedmiotem są roboty budowlane lub projektu jej zmiany – w wysokości </w:t>
      </w:r>
      <w:r w:rsidR="00560AD1" w:rsidRPr="000E4C8F">
        <w:rPr>
          <w:rFonts w:ascii="Arial" w:hAnsi="Arial" w:cs="Arial"/>
        </w:rPr>
        <w:t>5</w:t>
      </w:r>
      <w:r w:rsidR="00481898" w:rsidRPr="000E4C8F">
        <w:rPr>
          <w:rFonts w:ascii="Arial" w:hAnsi="Arial" w:cs="Arial"/>
        </w:rPr>
        <w:t>00,00 zł</w:t>
      </w:r>
      <w:r w:rsidR="00804AE5" w:rsidRPr="000E4C8F">
        <w:rPr>
          <w:rFonts w:ascii="Arial" w:hAnsi="Arial" w:cs="Arial"/>
        </w:rPr>
        <w:t xml:space="preserve"> brutto</w:t>
      </w:r>
      <w:r w:rsidR="00481898" w:rsidRPr="000E4C8F">
        <w:rPr>
          <w:rFonts w:ascii="Arial" w:hAnsi="Arial" w:cs="Arial"/>
        </w:rPr>
        <w:t xml:space="preserve"> za każdy taki przypadek</w:t>
      </w:r>
      <w:r w:rsidR="00804AE5" w:rsidRPr="000E4C8F">
        <w:rPr>
          <w:rFonts w:ascii="Arial" w:hAnsi="Arial" w:cs="Arial"/>
        </w:rPr>
        <w:t>;</w:t>
      </w:r>
    </w:p>
    <w:p w14:paraId="3C55D819" w14:textId="51933E0F" w:rsidR="00DE6B62" w:rsidRPr="000E4C8F" w:rsidRDefault="00DE6B62" w:rsidP="00767253">
      <w:pPr>
        <w:pStyle w:val="Akapitzlist"/>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contextualSpacing/>
        <w:jc w:val="both"/>
        <w:rPr>
          <w:rFonts w:ascii="Arial" w:hAnsi="Arial" w:cs="Arial"/>
          <w:color w:val="000000" w:themeColor="text1"/>
        </w:rPr>
      </w:pPr>
      <w:r w:rsidRPr="000E4C8F">
        <w:rPr>
          <w:rFonts w:ascii="Arial" w:hAnsi="Arial" w:cs="Arial"/>
          <w:color w:val="000000" w:themeColor="text1"/>
        </w:rPr>
        <w:t xml:space="preserve">za nieprzedłożenie poświadczonej za zgodność z oryginałem kopii Umowy </w:t>
      </w:r>
      <w:r w:rsidR="00482848">
        <w:rPr>
          <w:rFonts w:ascii="Arial" w:hAnsi="Arial" w:cs="Arial"/>
          <w:color w:val="000000" w:themeColor="text1"/>
        </w:rPr>
        <w:br/>
      </w:r>
      <w:r w:rsidRPr="000E4C8F">
        <w:rPr>
          <w:rFonts w:ascii="Arial" w:hAnsi="Arial" w:cs="Arial"/>
          <w:color w:val="000000" w:themeColor="text1"/>
        </w:rPr>
        <w:t xml:space="preserve">o podwykonawstwo lub jej zmiany w wysokości </w:t>
      </w:r>
      <w:r w:rsidR="00560AD1" w:rsidRPr="000E4C8F">
        <w:rPr>
          <w:rFonts w:ascii="Arial" w:hAnsi="Arial" w:cs="Arial"/>
          <w:color w:val="000000" w:themeColor="text1"/>
        </w:rPr>
        <w:t>5</w:t>
      </w:r>
      <w:r w:rsidR="006B3544" w:rsidRPr="000E4C8F">
        <w:rPr>
          <w:rFonts w:ascii="Arial" w:hAnsi="Arial" w:cs="Arial"/>
          <w:color w:val="000000" w:themeColor="text1"/>
        </w:rPr>
        <w:t>00,00 zł</w:t>
      </w:r>
      <w:r w:rsidRPr="000E4C8F">
        <w:rPr>
          <w:rFonts w:ascii="Arial" w:hAnsi="Arial" w:cs="Arial"/>
          <w:color w:val="000000" w:themeColor="text1"/>
        </w:rPr>
        <w:t xml:space="preserve"> za każdą nieprzedłożoną kopię Umowy lub jej zmiany,</w:t>
      </w:r>
    </w:p>
    <w:p w14:paraId="4EF39BEA" w14:textId="18C0A1D7" w:rsidR="00DE6B62" w:rsidRPr="000E4C8F" w:rsidRDefault="00DE6B62" w:rsidP="00767253">
      <w:pPr>
        <w:pStyle w:val="Akapitzlist"/>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contextualSpacing/>
        <w:jc w:val="both"/>
        <w:rPr>
          <w:rFonts w:ascii="Arial" w:hAnsi="Arial" w:cs="Arial"/>
          <w:color w:val="365F91" w:themeColor="accent1" w:themeShade="BF"/>
        </w:rPr>
      </w:pPr>
      <w:r w:rsidRPr="000E4C8F">
        <w:rPr>
          <w:rFonts w:ascii="Arial" w:hAnsi="Arial" w:cs="Arial"/>
          <w:color w:val="000000" w:themeColor="text1"/>
        </w:rPr>
        <w:t xml:space="preserve">za brak dokonania wymaganej przez Zamawiającego zmiany Umowy </w:t>
      </w:r>
      <w:r w:rsidR="00482848">
        <w:rPr>
          <w:rFonts w:ascii="Arial" w:hAnsi="Arial" w:cs="Arial"/>
          <w:color w:val="000000" w:themeColor="text1"/>
        </w:rPr>
        <w:br/>
      </w:r>
      <w:r w:rsidRPr="000E4C8F">
        <w:rPr>
          <w:rFonts w:ascii="Arial" w:hAnsi="Arial" w:cs="Arial"/>
          <w:color w:val="000000" w:themeColor="text1"/>
        </w:rPr>
        <w:t xml:space="preserve">o podwykonawstwo </w:t>
      </w:r>
      <w:r w:rsidR="00057DE4" w:rsidRPr="000E4C8F">
        <w:rPr>
          <w:rFonts w:ascii="Arial" w:hAnsi="Arial" w:cs="Arial"/>
          <w:color w:val="000000" w:themeColor="text1"/>
        </w:rPr>
        <w:t xml:space="preserve">w zakresie </w:t>
      </w:r>
      <w:r w:rsidRPr="000E4C8F">
        <w:rPr>
          <w:rFonts w:ascii="Arial" w:hAnsi="Arial" w:cs="Arial"/>
          <w:color w:val="000000" w:themeColor="text1"/>
        </w:rPr>
        <w:t xml:space="preserve"> terminu zapłaty</w:t>
      </w:r>
      <w:r w:rsidR="00D10071" w:rsidRPr="000E4C8F">
        <w:rPr>
          <w:rFonts w:ascii="Arial" w:hAnsi="Arial" w:cs="Arial"/>
          <w:color w:val="000000" w:themeColor="text1"/>
        </w:rPr>
        <w:t xml:space="preserve"> </w:t>
      </w:r>
      <w:r w:rsidRPr="000E4C8F">
        <w:rPr>
          <w:rFonts w:ascii="Arial" w:hAnsi="Arial" w:cs="Arial"/>
          <w:color w:val="000000" w:themeColor="text1"/>
        </w:rPr>
        <w:t xml:space="preserve"> we wskazanym przez </w:t>
      </w:r>
      <w:r w:rsidRPr="000E4C8F">
        <w:rPr>
          <w:rFonts w:ascii="Arial" w:hAnsi="Arial" w:cs="Arial"/>
          <w:color w:val="000000" w:themeColor="text1"/>
        </w:rPr>
        <w:lastRenderedPageBreak/>
        <w:t xml:space="preserve">Zamawiającego terminie, w wysokości </w:t>
      </w:r>
      <w:r w:rsidR="00560AD1" w:rsidRPr="000E4C8F">
        <w:rPr>
          <w:rFonts w:ascii="Arial" w:hAnsi="Arial" w:cs="Arial"/>
          <w:color w:val="000000" w:themeColor="text1"/>
        </w:rPr>
        <w:t>5</w:t>
      </w:r>
      <w:r w:rsidR="006B3544" w:rsidRPr="000E4C8F">
        <w:rPr>
          <w:rFonts w:ascii="Arial" w:hAnsi="Arial" w:cs="Arial"/>
          <w:color w:val="000000" w:themeColor="text1"/>
        </w:rPr>
        <w:t>00,00 zł</w:t>
      </w:r>
      <w:r w:rsidR="00057DE4" w:rsidRPr="000E4C8F">
        <w:rPr>
          <w:rFonts w:ascii="Arial" w:hAnsi="Arial" w:cs="Arial"/>
          <w:color w:val="000000" w:themeColor="text1"/>
        </w:rPr>
        <w:t xml:space="preserve"> wynagrodzenia brutto określonego w § 8 ust. 1 Umowy</w:t>
      </w:r>
      <w:r w:rsidR="00D10071" w:rsidRPr="000E4C8F">
        <w:rPr>
          <w:rFonts w:ascii="Arial" w:hAnsi="Arial" w:cs="Arial"/>
          <w:color w:val="000000" w:themeColor="text1"/>
        </w:rPr>
        <w:t>,</w:t>
      </w:r>
      <w:r w:rsidRPr="000E4C8F">
        <w:rPr>
          <w:rFonts w:ascii="Arial" w:hAnsi="Arial" w:cs="Arial"/>
          <w:color w:val="365F91" w:themeColor="accent1" w:themeShade="BF"/>
        </w:rPr>
        <w:t xml:space="preserve"> </w:t>
      </w:r>
    </w:p>
    <w:p w14:paraId="72B13D37" w14:textId="1DA9DF58" w:rsidR="002958F6" w:rsidRPr="000E4C8F" w:rsidRDefault="00803998" w:rsidP="00767253">
      <w:pPr>
        <w:pStyle w:val="Akapitzlist"/>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color w:val="000000" w:themeColor="text1"/>
        </w:rPr>
      </w:pPr>
      <w:r w:rsidRPr="000E4C8F">
        <w:rPr>
          <w:rFonts w:ascii="Arial" w:hAnsi="Arial" w:cs="Arial"/>
          <w:color w:val="000000" w:themeColor="text1"/>
        </w:rPr>
        <w:t>z</w:t>
      </w:r>
      <w:r w:rsidR="00057DE4" w:rsidRPr="000E4C8F">
        <w:rPr>
          <w:rFonts w:ascii="Arial" w:hAnsi="Arial" w:cs="Arial"/>
          <w:color w:val="000000" w:themeColor="text1"/>
        </w:rPr>
        <w:t xml:space="preserve">a </w:t>
      </w:r>
      <w:r w:rsidR="008A1A24" w:rsidRPr="000E4C8F">
        <w:rPr>
          <w:rFonts w:ascii="Arial" w:hAnsi="Arial" w:cs="Arial"/>
          <w:color w:val="000000" w:themeColor="text1"/>
        </w:rPr>
        <w:t>brak zapłaty lub nieterminową zapłatę</w:t>
      </w:r>
      <w:r w:rsidR="00804AE5" w:rsidRPr="000E4C8F">
        <w:rPr>
          <w:rFonts w:ascii="Arial" w:hAnsi="Arial" w:cs="Arial"/>
          <w:color w:val="000000" w:themeColor="text1"/>
        </w:rPr>
        <w:t xml:space="preserve"> wynagrodzenia należnego podwykonawcom lub dalszym podwykonawcom - w wysokości </w:t>
      </w:r>
      <w:r w:rsidR="00560AD1" w:rsidRPr="000E4C8F">
        <w:rPr>
          <w:rFonts w:ascii="Arial" w:hAnsi="Arial" w:cs="Arial"/>
          <w:color w:val="000000" w:themeColor="text1"/>
        </w:rPr>
        <w:t>10</w:t>
      </w:r>
      <w:r w:rsidR="006B3544" w:rsidRPr="000E4C8F">
        <w:rPr>
          <w:rFonts w:ascii="Arial" w:hAnsi="Arial" w:cs="Arial"/>
          <w:color w:val="000000" w:themeColor="text1"/>
        </w:rPr>
        <w:t>00,00 zł</w:t>
      </w:r>
      <w:r w:rsidR="00D34004" w:rsidRPr="000E4C8F">
        <w:rPr>
          <w:rFonts w:ascii="Arial" w:hAnsi="Arial" w:cs="Arial"/>
          <w:color w:val="000000" w:themeColor="text1"/>
        </w:rPr>
        <w:t xml:space="preserve"> </w:t>
      </w:r>
      <w:r w:rsidR="00804AE5" w:rsidRPr="000E4C8F">
        <w:rPr>
          <w:rFonts w:ascii="Arial" w:hAnsi="Arial" w:cs="Arial"/>
          <w:color w:val="000000" w:themeColor="text1"/>
        </w:rPr>
        <w:t>za każdy taki przypadek</w:t>
      </w:r>
      <w:r w:rsidR="008A1A24" w:rsidRPr="000E4C8F">
        <w:rPr>
          <w:rFonts w:ascii="Arial" w:hAnsi="Arial" w:cs="Arial"/>
          <w:color w:val="000000" w:themeColor="text1"/>
        </w:rPr>
        <w:t>,</w:t>
      </w:r>
    </w:p>
    <w:p w14:paraId="148665B0" w14:textId="1192B92B" w:rsidR="00133478" w:rsidRPr="000E4C8F" w:rsidRDefault="00133478" w:rsidP="00767253">
      <w:pPr>
        <w:pStyle w:val="Akapitzlist"/>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contextualSpacing/>
        <w:jc w:val="both"/>
        <w:rPr>
          <w:rFonts w:ascii="Arial" w:hAnsi="Arial" w:cs="Arial"/>
        </w:rPr>
      </w:pPr>
      <w:r w:rsidRPr="000E4C8F">
        <w:rPr>
          <w:rFonts w:ascii="Arial" w:hAnsi="Arial" w:cs="Arial"/>
          <w:color w:val="000000" w:themeColor="text1"/>
        </w:rPr>
        <w:t xml:space="preserve">za brak zapłaty wynagrodzenia należnego Podwykonawcom lub dalszym Podwykonawcom - </w:t>
      </w:r>
      <w:r w:rsidR="008A1A24" w:rsidRPr="000E4C8F">
        <w:rPr>
          <w:rFonts w:ascii="Arial" w:hAnsi="Arial" w:cs="Arial"/>
          <w:color w:val="000000" w:themeColor="text1"/>
        </w:rPr>
        <w:t xml:space="preserve">w wysokości </w:t>
      </w:r>
      <w:r w:rsidR="00560AD1" w:rsidRPr="000E4C8F">
        <w:rPr>
          <w:rFonts w:ascii="Arial" w:hAnsi="Arial" w:cs="Arial"/>
          <w:color w:val="000000" w:themeColor="text1"/>
        </w:rPr>
        <w:t>10</w:t>
      </w:r>
      <w:r w:rsidR="006B3544" w:rsidRPr="000E4C8F">
        <w:rPr>
          <w:rFonts w:ascii="Arial" w:hAnsi="Arial" w:cs="Arial"/>
          <w:color w:val="000000" w:themeColor="text1"/>
        </w:rPr>
        <w:t>00,00 zł</w:t>
      </w:r>
      <w:r w:rsidR="008A1A24" w:rsidRPr="000E4C8F">
        <w:rPr>
          <w:rFonts w:ascii="Arial" w:hAnsi="Arial" w:cs="Arial"/>
          <w:color w:val="000000" w:themeColor="text1"/>
        </w:rPr>
        <w:t xml:space="preserve">, </w:t>
      </w:r>
      <w:r w:rsidRPr="000E4C8F">
        <w:rPr>
          <w:rFonts w:ascii="Arial" w:hAnsi="Arial" w:cs="Arial"/>
          <w:color w:val="000000" w:themeColor="text1"/>
        </w:rPr>
        <w:t>za każde dokonanie przez Zamawiającego bezpośredniej płatności na rzecz Podwykonawców lub dalszych Podwykonawców</w:t>
      </w:r>
      <w:r w:rsidRPr="000E4C8F">
        <w:rPr>
          <w:rFonts w:ascii="Arial" w:hAnsi="Arial" w:cs="Arial"/>
        </w:rPr>
        <w:t>,</w:t>
      </w:r>
    </w:p>
    <w:p w14:paraId="02F7CA69" w14:textId="310D6729" w:rsidR="00133478" w:rsidRPr="000E4C8F" w:rsidRDefault="00E81F78" w:rsidP="00767253">
      <w:pPr>
        <w:pStyle w:val="Tekstpodstawowywcity"/>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jc w:val="both"/>
        <w:rPr>
          <w:rFonts w:ascii="Arial" w:hAnsi="Arial" w:cs="Arial"/>
          <w:color w:val="000000" w:themeColor="text1"/>
        </w:rPr>
      </w:pPr>
      <w:r w:rsidRPr="000E4C8F">
        <w:rPr>
          <w:rFonts w:ascii="Arial" w:hAnsi="Arial" w:cs="Arial"/>
          <w:color w:val="000000" w:themeColor="text1"/>
        </w:rPr>
        <w:t xml:space="preserve">za zawinione przerwanie realizacji robót przez Wykonawcę trwające powyżej 2  dni  w wysokości w wysokości 2% wynagrodzenia umownego brutto określonego w § 8 ust. 1 Umowy, za każdy rozpoczęty dzień przerwy </w:t>
      </w:r>
      <w:r w:rsidR="00482848">
        <w:rPr>
          <w:rFonts w:ascii="Arial" w:hAnsi="Arial" w:cs="Arial"/>
          <w:color w:val="000000" w:themeColor="text1"/>
        </w:rPr>
        <w:br/>
      </w:r>
      <w:r w:rsidRPr="000E4C8F">
        <w:rPr>
          <w:rFonts w:ascii="Arial" w:hAnsi="Arial" w:cs="Arial"/>
          <w:color w:val="000000" w:themeColor="text1"/>
        </w:rPr>
        <w:t>w wykonywaniu robót,</w:t>
      </w:r>
    </w:p>
    <w:p w14:paraId="771CDDD5" w14:textId="77777777" w:rsidR="002958F6" w:rsidRPr="000E4C8F" w:rsidRDefault="00803998" w:rsidP="00767253">
      <w:pPr>
        <w:pStyle w:val="Akapitzlist"/>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color w:val="000000" w:themeColor="text1"/>
        </w:rPr>
      </w:pPr>
      <w:r w:rsidRPr="000E4C8F">
        <w:rPr>
          <w:rFonts w:ascii="Arial" w:hAnsi="Arial" w:cs="Arial"/>
          <w:color w:val="FF0000"/>
        </w:rPr>
        <w:t xml:space="preserve"> </w:t>
      </w:r>
      <w:r w:rsidRPr="000E4C8F">
        <w:rPr>
          <w:rFonts w:ascii="Arial" w:hAnsi="Arial" w:cs="Arial"/>
          <w:color w:val="000000" w:themeColor="text1"/>
        </w:rPr>
        <w:t>za zwłokę</w:t>
      </w:r>
      <w:r w:rsidR="00804AE5" w:rsidRPr="000E4C8F">
        <w:rPr>
          <w:rFonts w:ascii="Arial" w:hAnsi="Arial" w:cs="Arial"/>
          <w:color w:val="000000" w:themeColor="text1"/>
        </w:rPr>
        <w:t xml:space="preserve"> w wykonaniu Przedmiotu Umowy - w wysokości 0,5% wynagrodzenia umownego brutto określonego w § 8 ust. 1 Umowy, li</w:t>
      </w:r>
      <w:r w:rsidR="008402DF" w:rsidRPr="000E4C8F">
        <w:rPr>
          <w:rFonts w:ascii="Arial" w:hAnsi="Arial" w:cs="Arial"/>
          <w:color w:val="000000" w:themeColor="text1"/>
        </w:rPr>
        <w:t>czonej za każdy dzień zwłoki</w:t>
      </w:r>
      <w:r w:rsidR="00804AE5" w:rsidRPr="000E4C8F">
        <w:rPr>
          <w:rFonts w:ascii="Arial" w:hAnsi="Arial" w:cs="Arial"/>
          <w:color w:val="000000" w:themeColor="text1"/>
        </w:rPr>
        <w:t>;</w:t>
      </w:r>
    </w:p>
    <w:p w14:paraId="29771D5C" w14:textId="77777777" w:rsidR="002958F6" w:rsidRPr="000E4C8F" w:rsidRDefault="00803998" w:rsidP="00767253">
      <w:pPr>
        <w:pStyle w:val="Akapitzlist"/>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rPr>
      </w:pPr>
      <w:r w:rsidRPr="000E4C8F">
        <w:rPr>
          <w:rFonts w:ascii="Arial" w:hAnsi="Arial" w:cs="Arial"/>
          <w:color w:val="000000" w:themeColor="text1"/>
        </w:rPr>
        <w:t>za zwłokę</w:t>
      </w:r>
      <w:r w:rsidR="00804AE5" w:rsidRPr="000E4C8F">
        <w:rPr>
          <w:rFonts w:ascii="Arial" w:hAnsi="Arial" w:cs="Arial"/>
          <w:color w:val="000000" w:themeColor="text1"/>
        </w:rPr>
        <w:t xml:space="preserve"> w usunięciu wad ujawnionych przy odbiorze Przedmiotu Umowy lub w okresie trwania rękojmi i gwarancji - w wysokości 0,5% wynagrodzenia umownego brutto określonego w § 8 ust. 1 Umowy, li</w:t>
      </w:r>
      <w:r w:rsidR="008402DF" w:rsidRPr="000E4C8F">
        <w:rPr>
          <w:rFonts w:ascii="Arial" w:hAnsi="Arial" w:cs="Arial"/>
          <w:color w:val="000000" w:themeColor="text1"/>
        </w:rPr>
        <w:t>czonej za każdy dzień zwłoki</w:t>
      </w:r>
      <w:r w:rsidR="00804AE5" w:rsidRPr="000E4C8F">
        <w:rPr>
          <w:rFonts w:ascii="Arial" w:hAnsi="Arial" w:cs="Arial"/>
        </w:rPr>
        <w:t>;</w:t>
      </w:r>
    </w:p>
    <w:p w14:paraId="59AE08E5" w14:textId="6A3B5041" w:rsidR="003714EA" w:rsidRPr="000E4C8F" w:rsidRDefault="00804AE5" w:rsidP="00767253">
      <w:pPr>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color w:val="000000" w:themeColor="text1"/>
        </w:rPr>
      </w:pPr>
      <w:r w:rsidRPr="000E4C8F">
        <w:rPr>
          <w:rFonts w:ascii="Arial" w:hAnsi="Arial" w:cs="Arial"/>
          <w:color w:val="000000" w:themeColor="text1"/>
        </w:rPr>
        <w:t>za odstąpienie od umowy</w:t>
      </w:r>
      <w:r w:rsidR="00D20CEF" w:rsidRPr="000E4C8F">
        <w:rPr>
          <w:rFonts w:ascii="Arial" w:hAnsi="Arial" w:cs="Arial"/>
          <w:color w:val="000000" w:themeColor="text1"/>
        </w:rPr>
        <w:t xml:space="preserve"> lub jej rozwiązanie </w:t>
      </w:r>
      <w:r w:rsidRPr="000E4C8F">
        <w:rPr>
          <w:rFonts w:ascii="Arial" w:hAnsi="Arial" w:cs="Arial"/>
          <w:color w:val="000000" w:themeColor="text1"/>
        </w:rPr>
        <w:t xml:space="preserve"> przez Zamawiającego </w:t>
      </w:r>
      <w:r w:rsidR="00A04FB3" w:rsidRPr="000E4C8F">
        <w:rPr>
          <w:rFonts w:ascii="Arial" w:hAnsi="Arial" w:cs="Arial"/>
          <w:color w:val="000000" w:themeColor="text1"/>
        </w:rPr>
        <w:br/>
      </w:r>
      <w:r w:rsidRPr="000E4C8F">
        <w:rPr>
          <w:rFonts w:ascii="Arial" w:hAnsi="Arial" w:cs="Arial"/>
          <w:color w:val="000000" w:themeColor="text1"/>
        </w:rPr>
        <w:t>z przyczyn leżących po stronie Wykonawcy w wysokości 10% wynagrodzenia bru</w:t>
      </w:r>
      <w:r w:rsidR="003714EA" w:rsidRPr="000E4C8F">
        <w:rPr>
          <w:rFonts w:ascii="Arial" w:hAnsi="Arial" w:cs="Arial"/>
          <w:color w:val="000000" w:themeColor="text1"/>
        </w:rPr>
        <w:t>tto, o którym mowa w § 8 ust. 1</w:t>
      </w:r>
      <w:r w:rsidR="00803998" w:rsidRPr="000E4C8F">
        <w:rPr>
          <w:rFonts w:ascii="Arial" w:hAnsi="Arial" w:cs="Arial"/>
          <w:color w:val="000000" w:themeColor="text1"/>
        </w:rPr>
        <w:t xml:space="preserve"> Umowy</w:t>
      </w:r>
      <w:r w:rsidR="003714EA" w:rsidRPr="000E4C8F">
        <w:rPr>
          <w:rFonts w:ascii="Arial" w:hAnsi="Arial" w:cs="Arial"/>
          <w:color w:val="000000" w:themeColor="text1"/>
        </w:rPr>
        <w:t xml:space="preserve">. Zamawiający zachowuje w tym przypadku prawo do roszczeń z tytułu rękojmi i gwarancji do prac dotychczas wykonanych, </w:t>
      </w:r>
    </w:p>
    <w:p w14:paraId="0498150F" w14:textId="77777777" w:rsidR="00803998" w:rsidRPr="000E4C8F" w:rsidRDefault="00803998" w:rsidP="00767253">
      <w:pPr>
        <w:numPr>
          <w:ilvl w:val="0"/>
          <w:numId w:val="106"/>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jc w:val="both"/>
        <w:rPr>
          <w:rFonts w:ascii="Arial" w:eastAsia="Arial" w:hAnsi="Arial" w:cs="Arial"/>
          <w:color w:val="000000" w:themeColor="text1"/>
        </w:rPr>
      </w:pPr>
      <w:r w:rsidRPr="000E4C8F">
        <w:rPr>
          <w:rFonts w:ascii="Arial" w:hAnsi="Arial" w:cs="Arial"/>
          <w:color w:val="000000" w:themeColor="text1"/>
        </w:rPr>
        <w:t xml:space="preserve">za odstąpienie od umowy przez Wykonawcę, </w:t>
      </w:r>
      <w:r w:rsidR="00804AE5" w:rsidRPr="000E4C8F">
        <w:rPr>
          <w:rFonts w:ascii="Arial" w:hAnsi="Arial" w:cs="Arial"/>
          <w:color w:val="000000" w:themeColor="text1"/>
        </w:rPr>
        <w:t>w wysokości 10% wynagrodzenia brutto, o którym mowa w § 8 ust. 1</w:t>
      </w:r>
      <w:r w:rsidRPr="000E4C8F">
        <w:rPr>
          <w:rFonts w:ascii="Arial" w:hAnsi="Arial" w:cs="Arial"/>
          <w:color w:val="000000" w:themeColor="text1"/>
        </w:rPr>
        <w:t xml:space="preserve"> Umowy</w:t>
      </w:r>
      <w:r w:rsidR="00804AE5" w:rsidRPr="000E4C8F">
        <w:rPr>
          <w:rFonts w:ascii="Arial" w:hAnsi="Arial" w:cs="Arial"/>
          <w:color w:val="FF0000"/>
        </w:rPr>
        <w:t xml:space="preserve">, </w:t>
      </w:r>
    </w:p>
    <w:p w14:paraId="596C8816" w14:textId="77777777" w:rsidR="002958F6" w:rsidRPr="000E4C8F" w:rsidRDefault="00804AE5" w:rsidP="00767253">
      <w:pPr>
        <w:numPr>
          <w:ilvl w:val="0"/>
          <w:numId w:val="64"/>
        </w:numPr>
        <w:spacing w:after="120" w:line="360" w:lineRule="auto"/>
        <w:jc w:val="both"/>
        <w:rPr>
          <w:rFonts w:ascii="Arial" w:eastAsia="Arial" w:hAnsi="Arial" w:cs="Arial"/>
        </w:rPr>
      </w:pPr>
      <w:r w:rsidRPr="000E4C8F">
        <w:rPr>
          <w:rFonts w:ascii="Arial" w:hAnsi="Arial" w:cs="Arial"/>
        </w:rPr>
        <w:t>Łączna wysok</w:t>
      </w:r>
      <w:r w:rsidR="00E126DA" w:rsidRPr="000E4C8F">
        <w:rPr>
          <w:rFonts w:ascii="Arial" w:hAnsi="Arial" w:cs="Arial"/>
        </w:rPr>
        <w:t xml:space="preserve">ość naliczonych kar umownych wynikających z umowy </w:t>
      </w:r>
      <w:r w:rsidRPr="000E4C8F">
        <w:rPr>
          <w:rFonts w:ascii="Arial" w:hAnsi="Arial" w:cs="Arial"/>
        </w:rPr>
        <w:t>nie może przekroczyć 20% wynagrodzenia umownego brutto określonego w § 8 ust. 1 Umowy.</w:t>
      </w:r>
    </w:p>
    <w:p w14:paraId="33AD9134" w14:textId="77777777" w:rsidR="002958F6" w:rsidRPr="000E4C8F" w:rsidRDefault="00804AE5" w:rsidP="00767253">
      <w:pPr>
        <w:pStyle w:val="Akapitzlist"/>
        <w:numPr>
          <w:ilvl w:val="0"/>
          <w:numId w:val="64"/>
        </w:numPr>
        <w:spacing w:after="120" w:line="360" w:lineRule="auto"/>
        <w:jc w:val="both"/>
        <w:rPr>
          <w:rFonts w:ascii="Arial" w:eastAsia="Arial" w:hAnsi="Arial" w:cs="Arial"/>
        </w:rPr>
      </w:pPr>
      <w:r w:rsidRPr="000E4C8F">
        <w:rPr>
          <w:rFonts w:ascii="Arial" w:hAnsi="Arial" w:cs="Arial"/>
        </w:rPr>
        <w:t>Wykonawca jest uprawniony do naliczenia kar umownych w następujących okolicznościach:</w:t>
      </w:r>
    </w:p>
    <w:p w14:paraId="24A8503C" w14:textId="77777777" w:rsidR="00170FBF" w:rsidRPr="000E4C8F" w:rsidRDefault="00170FBF" w:rsidP="00767253">
      <w:pPr>
        <w:pStyle w:val="Akapitzlist"/>
        <w:numPr>
          <w:ilvl w:val="0"/>
          <w:numId w:val="101"/>
        </w:numPr>
        <w:spacing w:after="120" w:line="360" w:lineRule="auto"/>
        <w:jc w:val="both"/>
        <w:rPr>
          <w:rFonts w:ascii="Arial" w:eastAsia="Arial" w:hAnsi="Arial" w:cs="Arial"/>
          <w:color w:val="000000" w:themeColor="text1"/>
        </w:rPr>
      </w:pPr>
      <w:r w:rsidRPr="000E4C8F">
        <w:rPr>
          <w:rFonts w:ascii="Arial" w:hAnsi="Arial" w:cs="Arial"/>
        </w:rPr>
        <w:t xml:space="preserve">za zwłokę w przekazaniu terenu budowy - w wysokości 0,1% wynagrodzenia umownego brutto określonego w § 8 ust. 1 Umowy, za </w:t>
      </w:r>
      <w:r w:rsidRPr="000E4C8F">
        <w:rPr>
          <w:rFonts w:ascii="Arial" w:hAnsi="Arial" w:cs="Arial"/>
          <w:color w:val="000000" w:themeColor="text1"/>
        </w:rPr>
        <w:t>każdy dzień zwłoki</w:t>
      </w:r>
    </w:p>
    <w:p w14:paraId="665881E2" w14:textId="77777777" w:rsidR="002958F6" w:rsidRPr="000E4C8F" w:rsidRDefault="00804AE5" w:rsidP="00767253">
      <w:pPr>
        <w:pStyle w:val="Akapitzlist"/>
        <w:numPr>
          <w:ilvl w:val="0"/>
          <w:numId w:val="64"/>
        </w:numPr>
        <w:spacing w:after="120" w:line="360" w:lineRule="auto"/>
        <w:jc w:val="both"/>
        <w:rPr>
          <w:rFonts w:ascii="Arial" w:eastAsia="Arial" w:hAnsi="Arial" w:cs="Arial"/>
        </w:rPr>
      </w:pPr>
      <w:r w:rsidRPr="000E4C8F">
        <w:rPr>
          <w:rFonts w:ascii="Arial" w:hAnsi="Arial" w:cs="Arial"/>
        </w:rPr>
        <w:t>Wykonawcy przysługują odsetki za opóźnienie w zapłacie należnego wynagrodzenia.</w:t>
      </w:r>
    </w:p>
    <w:p w14:paraId="6C7BA832" w14:textId="0082CEF2" w:rsidR="00170FBF" w:rsidRPr="000E4C8F" w:rsidRDefault="00170FBF" w:rsidP="00767253">
      <w:pPr>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rPr>
      </w:pPr>
      <w:r w:rsidRPr="000E4C8F">
        <w:rPr>
          <w:rFonts w:ascii="Arial" w:eastAsia="Palatino Linotype" w:hAnsi="Arial" w:cs="Arial"/>
          <w:color w:val="000000" w:themeColor="text1"/>
        </w:rPr>
        <w:lastRenderedPageBreak/>
        <w:t>W przypadku gdy wysokość szkody poniesionej przez Zamawiającego jest większa od kary umownej, a także w przypadku, gdy szkoda powstała z przyczyn, dla których nie</w:t>
      </w:r>
      <w:r w:rsidRPr="000E4C8F">
        <w:rPr>
          <w:rFonts w:ascii="Arial" w:eastAsia="Palatino Linotype" w:hAnsi="Arial" w:cs="Arial"/>
          <w:bCs/>
          <w:color w:val="000000" w:themeColor="text1"/>
        </w:rPr>
        <w:t> </w:t>
      </w:r>
      <w:r w:rsidRPr="000E4C8F">
        <w:rPr>
          <w:rFonts w:ascii="Arial" w:eastAsia="Palatino Linotype" w:hAnsi="Arial" w:cs="Arial"/>
          <w:color w:val="000000" w:themeColor="text1"/>
        </w:rPr>
        <w:t>zastrzeżono kary umownej, Zamawiający jest uprawniony do żądania odszkodowania na</w:t>
      </w:r>
      <w:r w:rsidRPr="000E4C8F">
        <w:rPr>
          <w:rFonts w:ascii="Arial" w:eastAsia="Palatino Linotype" w:hAnsi="Arial" w:cs="Arial"/>
          <w:bCs/>
          <w:color w:val="000000" w:themeColor="text1"/>
        </w:rPr>
        <w:t> </w:t>
      </w:r>
      <w:r w:rsidRPr="000E4C8F">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5EF071FC" w14:textId="77777777" w:rsidR="00170FBF" w:rsidRPr="000E4C8F" w:rsidRDefault="00170FBF" w:rsidP="00767253">
      <w:pPr>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0E4C8F">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4951B912" w14:textId="77777777" w:rsidR="00170FBF" w:rsidRPr="000E4C8F" w:rsidRDefault="00170FBF" w:rsidP="00767253">
      <w:pPr>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0E4C8F">
        <w:rPr>
          <w:rFonts w:ascii="Arial" w:eastAsia="Palatino Linotype" w:hAnsi="Arial" w:cs="Arial"/>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0E4C8F" w:rsidRDefault="00170FBF" w:rsidP="00767253">
      <w:pPr>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0E4C8F">
        <w:rPr>
          <w:rFonts w:ascii="Arial" w:eastAsia="Palatino Linotype" w:hAnsi="Arial" w:cs="Arial"/>
        </w:rPr>
        <w:t>Wykonawca zapłaci karę umowną w termi</w:t>
      </w:r>
      <w:r w:rsidR="0040510F" w:rsidRPr="000E4C8F">
        <w:rPr>
          <w:rFonts w:ascii="Arial" w:eastAsia="Palatino Linotype" w:hAnsi="Arial" w:cs="Arial"/>
        </w:rPr>
        <w:t>nie 7</w:t>
      </w:r>
      <w:r w:rsidRPr="000E4C8F">
        <w:rPr>
          <w:rFonts w:ascii="Arial" w:eastAsia="Palatino Linotype" w:hAnsi="Arial" w:cs="Arial"/>
        </w:rPr>
        <w:t xml:space="preserve"> dni od daty otrzymania od Zamawiającego żądania jej zapłaty, przelewem na rachunek bankowy wskazany przez Zamawiającego w żądaniu zapłaty.</w:t>
      </w:r>
    </w:p>
    <w:p w14:paraId="2E847E2D" w14:textId="77777777" w:rsidR="00170FBF" w:rsidRPr="000E4C8F" w:rsidRDefault="00170FBF" w:rsidP="00767253">
      <w:pPr>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0E4C8F">
        <w:rPr>
          <w:rFonts w:ascii="Arial" w:hAnsi="Arial" w:cs="Arial"/>
          <w:color w:val="000000" w:themeColor="text1"/>
          <w:u w:color="F70000"/>
        </w:rPr>
        <w:t xml:space="preserve">Kara umowna z tytułu zwłoki wskazana w </w:t>
      </w:r>
      <w:r w:rsidR="00240A5F" w:rsidRPr="000E4C8F">
        <w:rPr>
          <w:rFonts w:ascii="Arial" w:hAnsi="Arial" w:cs="Arial"/>
          <w:color w:val="000000" w:themeColor="text1"/>
          <w:u w:color="F70000"/>
        </w:rPr>
        <w:t xml:space="preserve"> niniejszym paragrafie </w:t>
      </w:r>
      <w:r w:rsidRPr="000E4C8F">
        <w:rPr>
          <w:rFonts w:ascii="Arial" w:hAnsi="Arial" w:cs="Arial"/>
          <w:color w:val="000000" w:themeColor="text1"/>
          <w:u w:color="F70000"/>
        </w:rPr>
        <w:t>przysługuje za każdy rozpoczęty dzień zwłoki i jest wymagalna od dnia następnego po upływie terminu jej zapłaty.</w:t>
      </w:r>
    </w:p>
    <w:p w14:paraId="17ACA052" w14:textId="77777777" w:rsidR="002958F6" w:rsidRPr="000E4C8F" w:rsidRDefault="00804AE5" w:rsidP="00767253">
      <w:pPr>
        <w:spacing w:after="120" w:line="360" w:lineRule="auto"/>
        <w:jc w:val="center"/>
        <w:rPr>
          <w:rFonts w:ascii="Arial" w:hAnsi="Arial" w:cs="Arial"/>
          <w:b/>
          <w:bCs/>
          <w:color w:val="000000" w:themeColor="text1"/>
        </w:rPr>
      </w:pPr>
      <w:r w:rsidRPr="000E4C8F">
        <w:rPr>
          <w:rFonts w:ascii="Arial" w:hAnsi="Arial" w:cs="Arial"/>
          <w:b/>
          <w:bCs/>
          <w:color w:val="000000" w:themeColor="text1"/>
        </w:rPr>
        <w:t>§ 1</w:t>
      </w:r>
      <w:r w:rsidR="00950746" w:rsidRPr="000E4C8F">
        <w:rPr>
          <w:rFonts w:ascii="Arial" w:hAnsi="Arial" w:cs="Arial"/>
          <w:b/>
          <w:bCs/>
          <w:color w:val="000000" w:themeColor="text1"/>
        </w:rPr>
        <w:t>4</w:t>
      </w:r>
    </w:p>
    <w:p w14:paraId="548F3A30" w14:textId="77777777" w:rsidR="002958F6" w:rsidRPr="000E4C8F" w:rsidRDefault="00804AE5" w:rsidP="00767253">
      <w:pPr>
        <w:spacing w:after="120" w:line="360" w:lineRule="auto"/>
        <w:jc w:val="center"/>
        <w:rPr>
          <w:rFonts w:ascii="Arial" w:hAnsi="Arial" w:cs="Arial"/>
          <w:b/>
          <w:bCs/>
          <w:color w:val="000000" w:themeColor="text1"/>
          <w:spacing w:val="20"/>
        </w:rPr>
      </w:pPr>
      <w:r w:rsidRPr="000E4C8F">
        <w:rPr>
          <w:rFonts w:ascii="Arial" w:hAnsi="Arial" w:cs="Arial"/>
          <w:b/>
          <w:bCs/>
          <w:color w:val="000000" w:themeColor="text1"/>
          <w:spacing w:val="20"/>
        </w:rPr>
        <w:t>ODSTĄPIENIE OD UMOWY</w:t>
      </w:r>
      <w:r w:rsidR="00846A65" w:rsidRPr="000E4C8F">
        <w:rPr>
          <w:rFonts w:ascii="Arial" w:hAnsi="Arial" w:cs="Arial"/>
          <w:b/>
          <w:bCs/>
          <w:color w:val="000000" w:themeColor="text1"/>
          <w:spacing w:val="20"/>
        </w:rPr>
        <w:t>/ROZWIĄZANIE UMOWY</w:t>
      </w:r>
    </w:p>
    <w:p w14:paraId="15B81975" w14:textId="3549BAA9" w:rsidR="004E35A7" w:rsidRPr="000E4C8F" w:rsidRDefault="004E35A7" w:rsidP="00767253">
      <w:pPr>
        <w:pStyle w:val="Akapitzlist"/>
        <w:numPr>
          <w:ilvl w:val="1"/>
          <w:numId w:val="68"/>
        </w:numPr>
        <w:spacing w:after="120" w:line="360" w:lineRule="auto"/>
        <w:ind w:left="284" w:hanging="284"/>
        <w:jc w:val="both"/>
        <w:rPr>
          <w:rFonts w:ascii="Arial" w:eastAsia="Arial" w:hAnsi="Arial" w:cs="Arial"/>
          <w:color w:val="000000" w:themeColor="text1"/>
        </w:rPr>
      </w:pPr>
      <w:r w:rsidRPr="000E4C8F">
        <w:rPr>
          <w:rFonts w:ascii="Arial" w:eastAsia="Times New Roman" w:hAnsi="Arial" w:cs="Arial"/>
          <w:color w:val="auto"/>
        </w:rPr>
        <w:t xml:space="preserve">Niezależnie od podstaw odstąpienia od Umowy wynikających z przepisów prawa lub innych postanowień umowy, Zamawiający ma prawo odstąpić od </w:t>
      </w:r>
      <w:r w:rsidRPr="000E4C8F">
        <w:rPr>
          <w:rFonts w:ascii="Arial" w:eastAsia="Times New Roman" w:hAnsi="Arial" w:cs="Arial"/>
          <w:color w:val="000000" w:themeColor="text1"/>
        </w:rPr>
        <w:t>Umowy w terminie 14 dni bądź ją rozwiązać ze skutkiem natychmiastowym w przypadku wystąpienia którejko</w:t>
      </w:r>
      <w:r w:rsidR="009E00FE" w:rsidRPr="000E4C8F">
        <w:rPr>
          <w:rFonts w:ascii="Arial" w:eastAsia="Times New Roman" w:hAnsi="Arial" w:cs="Arial"/>
          <w:color w:val="000000" w:themeColor="text1"/>
        </w:rPr>
        <w:t>lwiek z poniższych okoliczności:</w:t>
      </w:r>
      <w:r w:rsidRPr="000E4C8F">
        <w:rPr>
          <w:rFonts w:ascii="Arial" w:eastAsia="Times New Roman" w:hAnsi="Arial" w:cs="Arial"/>
          <w:color w:val="000000" w:themeColor="text1"/>
        </w:rPr>
        <w:t xml:space="preserve"> </w:t>
      </w:r>
    </w:p>
    <w:p w14:paraId="52B5650F" w14:textId="7B7EBD36" w:rsidR="009549D9" w:rsidRPr="000E4C8F" w:rsidRDefault="00A20203"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color w:val="000000" w:themeColor="text1"/>
        </w:rPr>
      </w:pPr>
      <w:r w:rsidRPr="000E4C8F">
        <w:rPr>
          <w:rFonts w:ascii="Arial" w:eastAsia="Times New Roman" w:hAnsi="Arial" w:cs="Arial"/>
          <w:bCs/>
          <w:color w:val="000000" w:themeColor="text1"/>
        </w:rPr>
        <w:t>j</w:t>
      </w:r>
      <w:r w:rsidR="009549D9" w:rsidRPr="000E4C8F">
        <w:rPr>
          <w:rFonts w:ascii="Arial" w:eastAsia="Times New Roman" w:hAnsi="Arial" w:cs="Arial"/>
          <w:bCs/>
          <w:color w:val="000000" w:themeColor="text1"/>
        </w:rPr>
        <w:t xml:space="preserve">eżeli </w:t>
      </w:r>
      <w:r w:rsidR="009549D9" w:rsidRPr="000E4C8F">
        <w:rPr>
          <w:rFonts w:ascii="Arial" w:hAnsi="Arial" w:cs="Arial"/>
          <w:color w:val="000000" w:themeColor="text1"/>
        </w:rPr>
        <w:t>w</w:t>
      </w:r>
      <w:r w:rsidRPr="000E4C8F">
        <w:rPr>
          <w:rFonts w:ascii="Arial" w:eastAsia="Times New Roman" w:hAnsi="Arial" w:cs="Arial"/>
          <w:color w:val="000000" w:themeColor="text1"/>
        </w:rPr>
        <w:t xml:space="preserve"> stosunku do Wykonawcy S</w:t>
      </w:r>
      <w:r w:rsidR="009549D9" w:rsidRPr="000E4C8F">
        <w:rPr>
          <w:rFonts w:ascii="Arial" w:eastAsia="Times New Roman" w:hAnsi="Arial" w:cs="Arial"/>
          <w:color w:val="000000" w:themeColor="text1"/>
        </w:rPr>
        <w:t xml:space="preserve">ąd odmówi ogłoszenia upadłości </w:t>
      </w:r>
      <w:r w:rsidR="00A04FB3" w:rsidRPr="000E4C8F">
        <w:rPr>
          <w:rFonts w:ascii="Arial" w:eastAsia="Times New Roman" w:hAnsi="Arial" w:cs="Arial"/>
          <w:color w:val="000000" w:themeColor="text1"/>
        </w:rPr>
        <w:br/>
      </w:r>
      <w:r w:rsidR="009549D9" w:rsidRPr="000E4C8F">
        <w:rPr>
          <w:rFonts w:ascii="Arial" w:eastAsia="Times New Roman" w:hAnsi="Arial" w:cs="Arial"/>
          <w:color w:val="000000" w:themeColor="text1"/>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0E4C8F" w:rsidRDefault="00A20203"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color w:val="auto"/>
        </w:rPr>
      </w:pPr>
      <w:r w:rsidRPr="000E4C8F">
        <w:rPr>
          <w:rFonts w:ascii="Arial" w:hAnsi="Arial" w:cs="Arial"/>
          <w:color w:val="auto"/>
        </w:rPr>
        <w:t>jeżeli</w:t>
      </w:r>
      <w:r w:rsidR="00155A9E" w:rsidRPr="000E4C8F">
        <w:rPr>
          <w:rFonts w:ascii="Arial" w:hAnsi="Arial" w:cs="Arial"/>
          <w:color w:val="auto"/>
        </w:rPr>
        <w:t xml:space="preserve"> którykolwiek z wierzycieli lub Wykonawca złoży wniosek do właściwego sądu, o ogłoszenie upadłości, ale przed wydaniem przez sąd postano</w:t>
      </w:r>
      <w:r w:rsidRPr="000E4C8F">
        <w:rPr>
          <w:rFonts w:ascii="Arial" w:hAnsi="Arial" w:cs="Arial"/>
          <w:color w:val="auto"/>
        </w:rPr>
        <w:t>wienia;</w:t>
      </w:r>
    </w:p>
    <w:p w14:paraId="66F64BA5" w14:textId="77777777" w:rsidR="00155A9E" w:rsidRPr="000E4C8F" w:rsidRDefault="00155A9E"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color w:val="auto"/>
        </w:rPr>
      </w:pPr>
      <w:r w:rsidRPr="000E4C8F">
        <w:rPr>
          <w:rFonts w:ascii="Arial" w:hAnsi="Arial" w:cs="Arial"/>
          <w:color w:val="auto"/>
        </w:rPr>
        <w:lastRenderedPageBreak/>
        <w:t>jeżeli Wykonawca przejdzie w stan likwidacji;</w:t>
      </w:r>
    </w:p>
    <w:p w14:paraId="11C0DED9" w14:textId="672A9201" w:rsidR="00D51507" w:rsidRPr="000E4C8F" w:rsidRDefault="009E00FE"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color w:val="auto"/>
        </w:rPr>
      </w:pPr>
      <w:r w:rsidRPr="000E4C8F">
        <w:rPr>
          <w:rFonts w:ascii="Arial" w:hAnsi="Arial" w:cs="Arial"/>
          <w:color w:val="auto"/>
        </w:rPr>
        <w:t xml:space="preserve">jeżeli Wykonawca </w:t>
      </w:r>
      <w:r w:rsidR="00D51507" w:rsidRPr="000E4C8F">
        <w:rPr>
          <w:rFonts w:ascii="Arial" w:hAnsi="Arial" w:cs="Arial"/>
          <w:color w:val="auto"/>
        </w:rPr>
        <w:t>z przyczyn zawinionych nie wykonuje Umowy lub wykonuje ją nienależycie i pomimo pisemnego wezwania Wykonawcy do podjęcia wykonywania lub należytego wykonywania Umowy w wyznaczonym, uzasadnionym technicznie terminie, nie zad</w:t>
      </w:r>
      <w:r w:rsidR="00A20203" w:rsidRPr="000E4C8F">
        <w:rPr>
          <w:rFonts w:ascii="Arial" w:hAnsi="Arial" w:cs="Arial"/>
          <w:color w:val="auto"/>
        </w:rPr>
        <w:t>ośćuczyni żądaniu Zamawiającego;</w:t>
      </w:r>
    </w:p>
    <w:p w14:paraId="2F31DF82" w14:textId="77777777" w:rsidR="00D51507" w:rsidRPr="000E4C8F" w:rsidRDefault="009E00FE"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color w:val="auto"/>
        </w:rPr>
      </w:pPr>
      <w:r w:rsidRPr="000E4C8F">
        <w:rPr>
          <w:rFonts w:ascii="Arial" w:hAnsi="Arial" w:cs="Arial"/>
          <w:color w:val="auto"/>
        </w:rPr>
        <w:t xml:space="preserve">jeżeli Wykonawca </w:t>
      </w:r>
      <w:r w:rsidR="00D51507" w:rsidRPr="000E4C8F">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0E4C8F">
        <w:rPr>
          <w:rFonts w:ascii="Arial" w:hAnsi="Arial" w:cs="Arial"/>
          <w:color w:val="auto"/>
        </w:rPr>
        <w:t xml:space="preserve"> Wykonawcy dodatkowego wezwania;</w:t>
      </w:r>
    </w:p>
    <w:p w14:paraId="27584C4E" w14:textId="67300B53" w:rsidR="00D51507" w:rsidRPr="000E4C8F" w:rsidRDefault="009E00FE"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strike/>
          <w:color w:val="auto"/>
        </w:rPr>
      </w:pPr>
      <w:r w:rsidRPr="000E4C8F">
        <w:rPr>
          <w:rFonts w:ascii="Arial" w:hAnsi="Arial" w:cs="Arial"/>
          <w:color w:val="auto"/>
        </w:rPr>
        <w:t xml:space="preserve">jeżeli Wykonawca </w:t>
      </w:r>
      <w:r w:rsidR="00D51507" w:rsidRPr="000E4C8F">
        <w:rPr>
          <w:rFonts w:ascii="Arial" w:hAnsi="Arial" w:cs="Arial"/>
          <w:color w:val="auto"/>
        </w:rPr>
        <w:t xml:space="preserve">z przyczyn zawinionych nie przystąpił do odbioru Terenu budowy albo nie rozpoczął robót albo pozostaje w zwłoce z realizacją robót tak dalece, że wątpliwe jest dochowanie Terminu zakończenia robót, </w:t>
      </w:r>
    </w:p>
    <w:p w14:paraId="01740A28" w14:textId="77777777" w:rsidR="00D51507" w:rsidRPr="000E4C8F" w:rsidRDefault="009E00FE"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strike/>
          <w:color w:val="auto"/>
        </w:rPr>
      </w:pPr>
      <w:r w:rsidRPr="000E4C8F">
        <w:rPr>
          <w:rFonts w:ascii="Arial" w:hAnsi="Arial" w:cs="Arial"/>
          <w:color w:val="auto"/>
        </w:rPr>
        <w:t xml:space="preserve">jeżeli Wykonawca </w:t>
      </w:r>
      <w:r w:rsidR="00D51507" w:rsidRPr="000E4C8F">
        <w:rPr>
          <w:rFonts w:ascii="Arial" w:hAnsi="Arial" w:cs="Arial"/>
          <w:color w:val="auto"/>
        </w:rPr>
        <w:t>nie realizuje zaakceptowanego przez Zamawiającego Programu naprawczego, pomimo pisemnego wezwania</w:t>
      </w:r>
      <w:r w:rsidR="00A20203" w:rsidRPr="000E4C8F">
        <w:rPr>
          <w:rFonts w:ascii="Arial" w:hAnsi="Arial" w:cs="Arial"/>
          <w:color w:val="auto"/>
        </w:rPr>
        <w:t xml:space="preserve"> do realizacji jego postanowień;</w:t>
      </w:r>
    </w:p>
    <w:p w14:paraId="5BB64E63" w14:textId="77777777" w:rsidR="00D51507" w:rsidRPr="000E4C8F" w:rsidRDefault="009E00FE"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strike/>
          <w:color w:val="auto"/>
        </w:rPr>
      </w:pPr>
      <w:r w:rsidRPr="000E4C8F">
        <w:rPr>
          <w:rFonts w:ascii="Arial" w:hAnsi="Arial" w:cs="Arial"/>
          <w:color w:val="auto"/>
        </w:rPr>
        <w:t xml:space="preserve">jeżeli Wykonawca </w:t>
      </w:r>
      <w:r w:rsidR="00D51507" w:rsidRPr="000E4C8F">
        <w:rPr>
          <w:rFonts w:ascii="Arial" w:hAnsi="Arial" w:cs="Arial"/>
          <w:color w:val="auto"/>
        </w:rPr>
        <w:t>powierza całość robót lub dokonuje cesji Umowy, jej</w:t>
      </w:r>
      <w:r w:rsidR="00A20203" w:rsidRPr="000E4C8F">
        <w:rPr>
          <w:rFonts w:ascii="Arial" w:hAnsi="Arial" w:cs="Arial"/>
          <w:color w:val="auto"/>
        </w:rPr>
        <w:t xml:space="preserve"> części bez zgody Zamawiającego;</w:t>
      </w:r>
    </w:p>
    <w:p w14:paraId="7BEA0C18" w14:textId="77777777" w:rsidR="009E00FE" w:rsidRPr="000E4C8F" w:rsidRDefault="009E00FE"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color w:val="auto"/>
        </w:rPr>
      </w:pPr>
      <w:r w:rsidRPr="000E4C8F">
        <w:rPr>
          <w:rFonts w:ascii="Arial" w:eastAsia="Times New Roman" w:hAnsi="Arial" w:cs="Arial"/>
        </w:rPr>
        <w:t>Jeżeli Wykonawca realizuje przedmiot umowy poprzez podwykonawców bez zgody Zamawiającego</w:t>
      </w:r>
      <w:r w:rsidR="00A20203" w:rsidRPr="000E4C8F">
        <w:rPr>
          <w:rFonts w:ascii="Arial" w:eastAsia="Times New Roman" w:hAnsi="Arial" w:cs="Arial"/>
        </w:rPr>
        <w:t>;</w:t>
      </w:r>
    </w:p>
    <w:p w14:paraId="5CDF021B" w14:textId="77777777" w:rsidR="00D51507" w:rsidRPr="000E4C8F" w:rsidRDefault="009E00FE"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color w:val="auto"/>
        </w:rPr>
      </w:pPr>
      <w:r w:rsidRPr="000E4C8F">
        <w:rPr>
          <w:rFonts w:ascii="Arial" w:hAnsi="Arial" w:cs="Arial"/>
          <w:color w:val="auto"/>
        </w:rPr>
        <w:t xml:space="preserve">jeżeli Wykonawca </w:t>
      </w:r>
      <w:r w:rsidR="00D51507" w:rsidRPr="000E4C8F">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0E4C8F">
        <w:rPr>
          <w:rFonts w:ascii="Arial" w:hAnsi="Arial" w:cs="Arial"/>
          <w:iCs/>
          <w:color w:val="auto"/>
        </w:rPr>
        <w:t>podmiotowi trzeciemu</w:t>
      </w:r>
      <w:r w:rsidR="00D51507" w:rsidRPr="000E4C8F">
        <w:rPr>
          <w:rFonts w:ascii="Arial" w:hAnsi="Arial" w:cs="Arial"/>
          <w:color w:val="auto"/>
        </w:rPr>
        <w:t>;</w:t>
      </w:r>
    </w:p>
    <w:p w14:paraId="7260BCB8" w14:textId="77777777" w:rsidR="00D51507" w:rsidRPr="000E4C8F" w:rsidRDefault="00D51507" w:rsidP="00D803A8">
      <w:pPr>
        <w:pStyle w:val="Akapitzlist"/>
        <w:numPr>
          <w:ilvl w:val="0"/>
          <w:numId w:val="70"/>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425"/>
        <w:jc w:val="both"/>
        <w:rPr>
          <w:rFonts w:ascii="Arial" w:eastAsia="Arial" w:hAnsi="Arial" w:cs="Arial"/>
          <w:color w:val="auto"/>
        </w:rPr>
      </w:pPr>
      <w:r w:rsidRPr="000E4C8F">
        <w:rPr>
          <w:rFonts w:ascii="Arial" w:hAnsi="Arial" w:cs="Arial"/>
          <w:color w:val="auto"/>
        </w:rPr>
        <w:t>w razie konieczności:</w:t>
      </w:r>
    </w:p>
    <w:p w14:paraId="0434C2CD" w14:textId="77777777" w:rsidR="00D51507" w:rsidRPr="000E4C8F" w:rsidRDefault="00D51507" w:rsidP="007672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0E4C8F">
        <w:rPr>
          <w:rFonts w:ascii="Arial" w:hAnsi="Arial" w:cs="Arial"/>
          <w:color w:val="auto"/>
        </w:rPr>
        <w:t>-  2 – krotnego dokonywania bezpośredniej zapłaty przez Zamawiającego lub</w:t>
      </w:r>
    </w:p>
    <w:p w14:paraId="7721F1EF" w14:textId="77777777" w:rsidR="00155A9E" w:rsidRPr="000E4C8F" w:rsidRDefault="00D51507" w:rsidP="007672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283"/>
        <w:rPr>
          <w:rFonts w:ascii="Arial" w:hAnsi="Arial" w:cs="Arial"/>
          <w:color w:val="auto"/>
        </w:rPr>
      </w:pPr>
      <w:r w:rsidRPr="000E4C8F">
        <w:rPr>
          <w:rFonts w:ascii="Arial" w:hAnsi="Arial" w:cs="Arial"/>
          <w:color w:val="auto"/>
        </w:rPr>
        <w:t xml:space="preserve"> -  konieczności dokonania bezpośrednich płatności na sumę większą niż 5% wartości Umowy, Podwykonawcy lub dalszemu Podwykonawcy.</w:t>
      </w:r>
    </w:p>
    <w:p w14:paraId="6C4B5841" w14:textId="392F5CA0" w:rsidR="00155A9E" w:rsidRPr="000E4C8F" w:rsidRDefault="00155A9E"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0E4C8F">
        <w:rPr>
          <w:rFonts w:ascii="Arial" w:eastAsia="Times New Roman" w:hAnsi="Arial" w:cs="Arial"/>
        </w:rPr>
        <w:t xml:space="preserve">Wedle wyboru Zamawiającego, może on od umowy Odstąpić w całości lub </w:t>
      </w:r>
      <w:r w:rsidR="00D803A8">
        <w:rPr>
          <w:rFonts w:ascii="Arial" w:eastAsia="Times New Roman" w:hAnsi="Arial" w:cs="Arial"/>
        </w:rPr>
        <w:br/>
      </w:r>
      <w:r w:rsidRPr="000E4C8F">
        <w:rPr>
          <w:rFonts w:ascii="Arial" w:eastAsia="Times New Roman" w:hAnsi="Arial" w:cs="Arial"/>
        </w:rPr>
        <w:t xml:space="preserve">w części, tj. w zakresie zobowiązań nieodebranych do dnia złożenia oświadczenia o </w:t>
      </w:r>
      <w:r w:rsidRPr="000E4C8F">
        <w:rPr>
          <w:rFonts w:ascii="Arial" w:eastAsia="Times New Roman" w:hAnsi="Arial" w:cs="Arial"/>
          <w:color w:val="000000" w:themeColor="text1"/>
        </w:rPr>
        <w:t xml:space="preserve">odstąpieniu od umowy. </w:t>
      </w:r>
    </w:p>
    <w:p w14:paraId="2185AE53" w14:textId="6901280F" w:rsidR="00155A9E" w:rsidRPr="000E4C8F" w:rsidRDefault="00155A9E"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0E4C8F">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0E4C8F">
        <w:rPr>
          <w:rFonts w:ascii="Arial" w:eastAsia="Times New Roman" w:hAnsi="Arial" w:cs="Arial"/>
          <w:color w:val="000000" w:themeColor="text1"/>
          <w:vertAlign w:val="superscript"/>
        </w:rPr>
        <w:t>2</w:t>
      </w:r>
      <w:r w:rsidRPr="000E4C8F">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0E4C8F" w:rsidRDefault="00155A9E"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0E4C8F">
        <w:rPr>
          <w:rFonts w:ascii="Arial" w:eastAsia="Times New Roman" w:hAnsi="Arial" w:cs="Arial"/>
          <w:color w:val="000000" w:themeColor="text1"/>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0E4C8F" w:rsidRDefault="00155A9E"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0E4C8F">
        <w:rPr>
          <w:rFonts w:ascii="Arial" w:eastAsia="Times New Roman" w:hAnsi="Arial" w:cs="Arial"/>
          <w:color w:val="000000" w:themeColor="text1"/>
        </w:rPr>
        <w:t>Odstąpienie bądź rozwiązanie umowy przez Zamawiającego nie zwalnia Wykonawcy od zapłaty kary umownej lub odszkodowania.</w:t>
      </w:r>
    </w:p>
    <w:p w14:paraId="3F8F264C" w14:textId="77777777" w:rsidR="00155A9E" w:rsidRPr="000E4C8F" w:rsidRDefault="00155A9E"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rPr>
      </w:pPr>
      <w:r w:rsidRPr="000E4C8F">
        <w:rPr>
          <w:rFonts w:ascii="Arial" w:hAnsi="Arial" w:cs="Arial"/>
        </w:rPr>
        <w:t xml:space="preserve">Wykonawca udziela rękojmi i gwarancji jakości w zakresie określonym </w:t>
      </w:r>
      <w:r w:rsidRPr="000E4C8F">
        <w:rPr>
          <w:rFonts w:ascii="Arial" w:hAnsi="Arial" w:cs="Arial"/>
        </w:rPr>
        <w:br/>
        <w:t>w Umowie na część zobowiązania wykonaną przed odstąpieniem od Umowy.</w:t>
      </w:r>
    </w:p>
    <w:p w14:paraId="71BD04A1" w14:textId="6C6AC1A8" w:rsidR="00D51507" w:rsidRPr="000E4C8F" w:rsidRDefault="00D51507"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0E4C8F">
        <w:rPr>
          <w:rFonts w:ascii="Arial" w:hAnsi="Arial" w:cs="Arial"/>
          <w:color w:val="000000" w:themeColor="text1"/>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7B677837" w14:textId="56942DAF" w:rsidR="00D51507" w:rsidRPr="000E4C8F" w:rsidRDefault="00D51507"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0E4C8F">
        <w:rPr>
          <w:rFonts w:ascii="Arial" w:hAnsi="Arial" w:cs="Arial"/>
          <w:color w:val="000000" w:themeColor="text1"/>
        </w:rPr>
        <w:t>W przypadku odstąpienia od Umowy, Wykonawca zobowiązany jest do natychmiastowego wstrzymania się z wykonaniem robót i zabezpieczenia terenu budowy. Zamawiający może zażądać dokończenia części robót w toku, które ułatwią wykonanie inwentaryzacji robót i ich rozliczenie. Dokończenie robót w toku może również nastąpić na wniosek Wykonawcy zaakceptowany przez Zamawiającego.</w:t>
      </w:r>
    </w:p>
    <w:p w14:paraId="4B7BCD31" w14:textId="77777777" w:rsidR="00155A9E" w:rsidRPr="000E4C8F" w:rsidRDefault="00F15899"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0E4C8F">
        <w:rPr>
          <w:rFonts w:ascii="Arial" w:eastAsia="Times New Roman" w:hAnsi="Arial" w:cs="Arial"/>
          <w:color w:val="000000" w:themeColor="text1"/>
        </w:rPr>
        <w:t xml:space="preserve">Nadto </w:t>
      </w:r>
      <w:r w:rsidRPr="000E4C8F">
        <w:rPr>
          <w:rFonts w:ascii="Arial" w:hAnsi="Arial" w:cs="Arial"/>
        </w:rPr>
        <w:t>w</w:t>
      </w:r>
      <w:r w:rsidR="00155A9E" w:rsidRPr="000E4C8F">
        <w:rPr>
          <w:rFonts w:ascii="Arial" w:hAnsi="Arial" w:cs="Arial"/>
        </w:rPr>
        <w:t xml:space="preserve"> przypadku odstąpienia od umowy Wykonawcę obciążają następujące obowiązki szczegółowe:</w:t>
      </w:r>
    </w:p>
    <w:p w14:paraId="0E42A7C5" w14:textId="77777777" w:rsidR="000C2B8C" w:rsidRPr="000E4C8F" w:rsidRDefault="000C2B8C" w:rsidP="00D803A8">
      <w:pPr>
        <w:numPr>
          <w:ilvl w:val="1"/>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after="120" w:line="360" w:lineRule="auto"/>
        <w:ind w:hanging="516"/>
        <w:jc w:val="both"/>
        <w:rPr>
          <w:rFonts w:ascii="Arial" w:eastAsia="Arial" w:hAnsi="Arial" w:cs="Arial"/>
        </w:rPr>
      </w:pPr>
      <w:r w:rsidRPr="000E4C8F">
        <w:rPr>
          <w:rFonts w:ascii="Arial" w:hAnsi="Arial" w:cs="Arial"/>
        </w:rPr>
        <w:t xml:space="preserve">w terminie 3 dni od daty odstąpienia od umowy Wykonawca przy udziale Zamawiającego sporządzi szczegółowy protokół </w:t>
      </w:r>
      <w:r w:rsidRPr="000E4C8F">
        <w:rPr>
          <w:rFonts w:ascii="Arial" w:hAnsi="Arial" w:cs="Arial"/>
          <w:color w:val="000000" w:themeColor="text1"/>
        </w:rPr>
        <w:t>inwentaryzacji przedmiotu Umowy</w:t>
      </w:r>
      <w:r w:rsidRPr="000E4C8F">
        <w:rPr>
          <w:rFonts w:ascii="Arial" w:hAnsi="Arial" w:cs="Arial"/>
          <w:color w:val="000000" w:themeColor="text1"/>
          <w:lang w:val="nl-NL"/>
        </w:rPr>
        <w:t>, wed</w:t>
      </w:r>
      <w:r w:rsidRPr="000E4C8F">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2E2AF414" w14:textId="77777777" w:rsidR="000C2B8C" w:rsidRPr="000E4C8F" w:rsidRDefault="000C2B8C" w:rsidP="00D803A8">
      <w:pPr>
        <w:numPr>
          <w:ilvl w:val="1"/>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after="120" w:line="360" w:lineRule="auto"/>
        <w:ind w:hanging="516"/>
        <w:jc w:val="both"/>
        <w:rPr>
          <w:rFonts w:ascii="Arial" w:eastAsia="Arial" w:hAnsi="Arial" w:cs="Arial"/>
        </w:rPr>
      </w:pPr>
      <w:r w:rsidRPr="000E4C8F">
        <w:rPr>
          <w:rFonts w:ascii="Arial" w:hAnsi="Arial" w:cs="Arial"/>
        </w:rPr>
        <w:t>Wykonawca niezwłocznie usunie urządzenia zaplecza przez siebie dostarczonego lub wzniesionego.</w:t>
      </w:r>
    </w:p>
    <w:p w14:paraId="49EF3D1D" w14:textId="77777777" w:rsidR="00155A9E" w:rsidRPr="000E4C8F" w:rsidRDefault="00155A9E"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0E4C8F">
        <w:rPr>
          <w:rFonts w:ascii="Arial" w:hAnsi="Arial" w:cs="Arial"/>
        </w:rPr>
        <w:t xml:space="preserve">Strony nie ponoszą odpowiedzialności za niewykonanie lub nienależyte wykonanie </w:t>
      </w:r>
      <w:proofErr w:type="spellStart"/>
      <w:r w:rsidRPr="000E4C8F">
        <w:rPr>
          <w:rFonts w:ascii="Arial" w:hAnsi="Arial" w:cs="Arial"/>
        </w:rPr>
        <w:t>obowiązk</w:t>
      </w:r>
      <w:proofErr w:type="spellEnd"/>
      <w:r w:rsidRPr="000E4C8F">
        <w:rPr>
          <w:rFonts w:ascii="Arial" w:hAnsi="Arial" w:cs="Arial"/>
          <w:lang w:val="es-ES_tradnl"/>
        </w:rPr>
        <w:t>ó</w:t>
      </w:r>
      <w:r w:rsidRPr="000E4C8F">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0E4C8F">
        <w:rPr>
          <w:rFonts w:ascii="Arial" w:hAnsi="Arial" w:cs="Arial"/>
        </w:rPr>
        <w:t>kt</w:t>
      </w:r>
      <w:proofErr w:type="spellEnd"/>
      <w:r w:rsidRPr="000E4C8F">
        <w:rPr>
          <w:rFonts w:ascii="Arial" w:hAnsi="Arial" w:cs="Arial"/>
          <w:lang w:val="es-ES_tradnl"/>
        </w:rPr>
        <w:t>ó</w:t>
      </w:r>
      <w:proofErr w:type="spellStart"/>
      <w:r w:rsidRPr="000E4C8F">
        <w:rPr>
          <w:rFonts w:ascii="Arial" w:hAnsi="Arial" w:cs="Arial"/>
        </w:rPr>
        <w:t>rych</w:t>
      </w:r>
      <w:proofErr w:type="spellEnd"/>
      <w:r w:rsidRPr="000E4C8F">
        <w:rPr>
          <w:rFonts w:ascii="Arial" w:hAnsi="Arial" w:cs="Arial"/>
        </w:rPr>
        <w:t xml:space="preserve"> zaistnienie strony nie miały żadnego wpływu, takie jak np. wojna, atak terrorystyczny, pożar, </w:t>
      </w:r>
      <w:proofErr w:type="spellStart"/>
      <w:r w:rsidRPr="000E4C8F">
        <w:rPr>
          <w:rFonts w:ascii="Arial" w:hAnsi="Arial" w:cs="Arial"/>
        </w:rPr>
        <w:t>pow</w:t>
      </w:r>
      <w:proofErr w:type="spellEnd"/>
      <w:r w:rsidRPr="000E4C8F">
        <w:rPr>
          <w:rFonts w:ascii="Arial" w:hAnsi="Arial" w:cs="Arial"/>
          <w:lang w:val="es-ES_tradnl"/>
        </w:rPr>
        <w:t>ó</w:t>
      </w:r>
      <w:proofErr w:type="spellStart"/>
      <w:r w:rsidRPr="000E4C8F">
        <w:rPr>
          <w:rFonts w:ascii="Arial" w:hAnsi="Arial" w:cs="Arial"/>
        </w:rPr>
        <w:t>dź</w:t>
      </w:r>
      <w:proofErr w:type="spellEnd"/>
      <w:r w:rsidRPr="000E4C8F">
        <w:rPr>
          <w:rFonts w:ascii="Arial" w:hAnsi="Arial" w:cs="Arial"/>
        </w:rPr>
        <w:t>, epidemie, strajki, zarządzenia władz itp. Strona powołują</w:t>
      </w:r>
      <w:r w:rsidRPr="000E4C8F">
        <w:rPr>
          <w:rFonts w:ascii="Arial" w:hAnsi="Arial" w:cs="Arial"/>
          <w:lang w:val="it-IT"/>
        </w:rPr>
        <w:t>ca si</w:t>
      </w:r>
      <w:r w:rsidRPr="000E4C8F">
        <w:rPr>
          <w:rFonts w:ascii="Arial" w:hAnsi="Arial" w:cs="Arial"/>
        </w:rPr>
        <w:t xml:space="preserve">ę na siłę wyższą powinna zawiadomić drugą stronę </w:t>
      </w:r>
      <w:r w:rsidRPr="000E4C8F">
        <w:rPr>
          <w:rFonts w:ascii="Arial" w:hAnsi="Arial" w:cs="Arial"/>
          <w:lang w:val="it-IT"/>
        </w:rPr>
        <w:t>na pi</w:t>
      </w:r>
      <w:r w:rsidRPr="000E4C8F">
        <w:rPr>
          <w:rFonts w:ascii="Arial" w:hAnsi="Arial" w:cs="Arial"/>
        </w:rPr>
        <w:t xml:space="preserve">śmie w terminie 7 dni od zaistnienia </w:t>
      </w:r>
      <w:r w:rsidRPr="000E4C8F">
        <w:rPr>
          <w:rFonts w:ascii="Arial" w:hAnsi="Arial" w:cs="Arial"/>
        </w:rPr>
        <w:lastRenderedPageBreak/>
        <w:t>zdarzenia stanowiącego przypadek siły wyższej pod rygorem utraty prawa powołania się na siłę wyższą. Fakt zaistnienia siły wyższej powinien by</w:t>
      </w:r>
      <w:r w:rsidR="00FE70AE" w:rsidRPr="000E4C8F">
        <w:rPr>
          <w:rFonts w:ascii="Arial" w:hAnsi="Arial" w:cs="Arial"/>
        </w:rPr>
        <w:t>ć wykazany odpowiednimi dokumentami urzędowymi.</w:t>
      </w:r>
    </w:p>
    <w:p w14:paraId="7A085334" w14:textId="77777777" w:rsidR="00155A9E" w:rsidRPr="000E4C8F" w:rsidRDefault="00155A9E" w:rsidP="00767253">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0E4C8F">
        <w:rPr>
          <w:rFonts w:ascii="Arial" w:eastAsia="Arial Unicode MS" w:hAnsi="Arial" w:cs="Arial"/>
        </w:rPr>
        <w:t>Opóźnienie lub wadliwe wykonanie całości lub części umowy z powodu siły wyższej nie stanowi dla Strony dotkniętej siłą wyższą naruszenia postanowień umowy.</w:t>
      </w:r>
    </w:p>
    <w:p w14:paraId="285EBE3F" w14:textId="5B03EFCD" w:rsidR="002958F6" w:rsidRPr="000E4C8F" w:rsidRDefault="00804AE5" w:rsidP="00767253">
      <w:pPr>
        <w:spacing w:after="120" w:line="360" w:lineRule="auto"/>
        <w:jc w:val="center"/>
        <w:rPr>
          <w:rFonts w:ascii="Arial" w:hAnsi="Arial" w:cs="Arial"/>
          <w:b/>
          <w:bCs/>
        </w:rPr>
      </w:pPr>
      <w:r w:rsidRPr="000E4C8F">
        <w:rPr>
          <w:rFonts w:ascii="Arial" w:hAnsi="Arial" w:cs="Arial"/>
          <w:b/>
          <w:bCs/>
        </w:rPr>
        <w:t>§1</w:t>
      </w:r>
      <w:r w:rsidR="00950746" w:rsidRPr="000E4C8F">
        <w:rPr>
          <w:rFonts w:ascii="Arial" w:hAnsi="Arial" w:cs="Arial"/>
          <w:b/>
          <w:bCs/>
        </w:rPr>
        <w:t>5</w:t>
      </w:r>
    </w:p>
    <w:p w14:paraId="55B53EBE" w14:textId="77777777" w:rsidR="002958F6" w:rsidRPr="000E4C8F" w:rsidRDefault="00804AE5" w:rsidP="00767253">
      <w:pPr>
        <w:pStyle w:val="Tekstpodstawow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right="51"/>
        <w:jc w:val="center"/>
        <w:rPr>
          <w:rFonts w:ascii="Arial" w:eastAsia="Arial" w:hAnsi="Arial" w:cs="Arial"/>
          <w:b/>
          <w:bCs/>
          <w:sz w:val="22"/>
          <w:szCs w:val="22"/>
        </w:rPr>
      </w:pPr>
      <w:r w:rsidRPr="000E4C8F">
        <w:rPr>
          <w:rFonts w:ascii="Arial" w:hAnsi="Arial" w:cs="Arial"/>
          <w:b/>
          <w:bCs/>
          <w:sz w:val="22"/>
          <w:szCs w:val="22"/>
        </w:rPr>
        <w:t>PRAWA AUTORSKIE</w:t>
      </w:r>
    </w:p>
    <w:p w14:paraId="7DBFCEFC" w14:textId="53617C12" w:rsidR="00D803A8" w:rsidRPr="00D803A8" w:rsidRDefault="00804AE5" w:rsidP="00D837AE">
      <w:pPr>
        <w:pStyle w:val="Akapitzlist"/>
        <w:numPr>
          <w:ilvl w:val="1"/>
          <w:numId w:val="72"/>
        </w:numPr>
        <w:spacing w:after="120" w:line="360" w:lineRule="auto"/>
        <w:ind w:left="426" w:hanging="426"/>
        <w:jc w:val="both"/>
        <w:rPr>
          <w:rFonts w:ascii="Arial" w:eastAsia="Arial" w:hAnsi="Arial" w:cs="Arial"/>
        </w:rPr>
      </w:pPr>
      <w:r w:rsidRPr="000E4C8F">
        <w:rPr>
          <w:rFonts w:ascii="Arial" w:hAnsi="Arial" w:cs="Arial"/>
        </w:rPr>
        <w:t xml:space="preserve">Z chwilą przyjęcia przez Zamawiającego utworów powstałych w związku </w:t>
      </w:r>
      <w:r w:rsidR="00D34004" w:rsidRPr="000E4C8F">
        <w:rPr>
          <w:rFonts w:ascii="Arial" w:hAnsi="Arial" w:cs="Arial"/>
        </w:rPr>
        <w:br/>
      </w:r>
      <w:r w:rsidRPr="000E4C8F">
        <w:rPr>
          <w:rFonts w:ascii="Arial" w:hAnsi="Arial" w:cs="Arial"/>
        </w:rPr>
        <w:t xml:space="preserve">z realizacją niniejszej Umowy (lub przyjmowanej przez niego części), </w:t>
      </w:r>
      <w:r w:rsidR="00D34004" w:rsidRPr="000E4C8F">
        <w:rPr>
          <w:rFonts w:ascii="Arial" w:hAnsi="Arial" w:cs="Arial"/>
        </w:rPr>
        <w:br/>
      </w:r>
      <w:r w:rsidRPr="000E4C8F">
        <w:rPr>
          <w:rFonts w:ascii="Arial" w:hAnsi="Arial" w:cs="Arial"/>
        </w:rPr>
        <w:t xml:space="preserve">w ramach Ceny ofertowej brutto, Wykonawca przenosi na rzecz Zamawiającego bezwarunkowo, bez dodatkowych opłat, całość autorskich praw majątkowych do wszystkich utworów w rozumieniu ustawy z dnia 4 lutego 1994 r. o Prawie autorskim i prawach pokrewnych </w:t>
      </w:r>
      <w:r w:rsidR="00540BF5" w:rsidRPr="000E4C8F">
        <w:rPr>
          <w:rFonts w:ascii="Arial" w:hAnsi="Arial" w:cs="Arial"/>
          <w:color w:val="000000" w:themeColor="text1"/>
        </w:rPr>
        <w:t>(</w:t>
      </w:r>
      <w:proofErr w:type="spellStart"/>
      <w:r w:rsidR="00540BF5" w:rsidRPr="000E4C8F">
        <w:rPr>
          <w:rFonts w:ascii="Arial" w:hAnsi="Arial" w:cs="Arial"/>
          <w:color w:val="000000" w:themeColor="text1"/>
        </w:rPr>
        <w:t>t.j</w:t>
      </w:r>
      <w:proofErr w:type="spellEnd"/>
      <w:r w:rsidR="00540BF5" w:rsidRPr="000E4C8F">
        <w:rPr>
          <w:rFonts w:ascii="Arial" w:hAnsi="Arial" w:cs="Arial"/>
          <w:color w:val="000000" w:themeColor="text1"/>
        </w:rPr>
        <w:t>. Dz.U. z 2018 r. poz. 1231</w:t>
      </w:r>
      <w:r w:rsidRPr="000E4C8F">
        <w:rPr>
          <w:rFonts w:ascii="Arial" w:hAnsi="Arial" w:cs="Arial"/>
          <w:color w:val="000000" w:themeColor="text1"/>
        </w:rPr>
        <w:t xml:space="preserve"> z </w:t>
      </w:r>
      <w:proofErr w:type="spellStart"/>
      <w:r w:rsidRPr="000E4C8F">
        <w:rPr>
          <w:rFonts w:ascii="Arial" w:hAnsi="Arial" w:cs="Arial"/>
          <w:color w:val="000000" w:themeColor="text1"/>
        </w:rPr>
        <w:t>późn</w:t>
      </w:r>
      <w:proofErr w:type="spellEnd"/>
      <w:r w:rsidRPr="000E4C8F">
        <w:rPr>
          <w:rFonts w:ascii="Arial" w:hAnsi="Arial" w:cs="Arial"/>
          <w:color w:val="000000" w:themeColor="text1"/>
        </w:rPr>
        <w:t xml:space="preserve">. zm.), stworzonych </w:t>
      </w:r>
      <w:r w:rsidRPr="000E4C8F">
        <w:rPr>
          <w:rFonts w:ascii="Arial" w:hAnsi="Arial" w:cs="Arial"/>
        </w:rPr>
        <w:t xml:space="preserve">na potrzeby realizacji przedmiotu Umowy, lub odpowiednio całość nieograniczonych czasowo i terytorialnie niewyłącznych licencji, niezbędnych do korzystania </w:t>
      </w:r>
      <w:r w:rsidR="000262DA">
        <w:rPr>
          <w:rFonts w:ascii="Arial" w:hAnsi="Arial" w:cs="Arial"/>
        </w:rPr>
        <w:br/>
      </w:r>
      <w:r w:rsidRPr="000E4C8F">
        <w:rPr>
          <w:rFonts w:ascii="Arial" w:hAnsi="Arial" w:cs="Arial"/>
        </w:rPr>
        <w:t>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 stosownie do postanowień niniejszej Umowy.</w:t>
      </w:r>
    </w:p>
    <w:p w14:paraId="788CFB27" w14:textId="74E12E72" w:rsidR="002958F6" w:rsidRPr="00D803A8" w:rsidRDefault="00804AE5" w:rsidP="00D837AE">
      <w:pPr>
        <w:pStyle w:val="Akapitzlist"/>
        <w:numPr>
          <w:ilvl w:val="1"/>
          <w:numId w:val="72"/>
        </w:numPr>
        <w:spacing w:after="120" w:line="360" w:lineRule="auto"/>
        <w:ind w:left="426" w:hanging="426"/>
        <w:jc w:val="both"/>
        <w:rPr>
          <w:rFonts w:ascii="Arial" w:eastAsia="Arial" w:hAnsi="Arial" w:cs="Arial"/>
        </w:rPr>
      </w:pPr>
      <w:r w:rsidRPr="00D803A8">
        <w:rPr>
          <w:rFonts w:ascii="Arial" w:hAnsi="Arial" w:cs="Arial"/>
        </w:rPr>
        <w:t xml:space="preserve">Zamawiający z chwilą przeniesienia na niego autorskich praw majątkowych </w:t>
      </w:r>
      <w:r w:rsidR="00D803A8" w:rsidRPr="00D803A8">
        <w:rPr>
          <w:rFonts w:ascii="Arial" w:hAnsi="Arial" w:cs="Arial"/>
        </w:rPr>
        <w:br/>
      </w:r>
      <w:r w:rsidRPr="00D803A8">
        <w:rPr>
          <w:rFonts w:ascii="Arial" w:hAnsi="Arial" w:cs="Arial"/>
        </w:rPr>
        <w:t>i praw zależnych do utworów wchodzących w skład ww. dokumentacji lub jej części będzie mógł korzystać z niej w całości lub w części, na następujących polach eksploatacji:</w:t>
      </w:r>
    </w:p>
    <w:p w14:paraId="538BEE91"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utrwalenie i zwielokrotnianie dowolnymi technikami, w tym</w:t>
      </w:r>
      <w:r w:rsidR="00D34004" w:rsidRPr="000E4C8F">
        <w:rPr>
          <w:rFonts w:ascii="Arial" w:hAnsi="Arial" w:cs="Arial"/>
          <w:sz w:val="22"/>
          <w:szCs w:val="22"/>
        </w:rPr>
        <w:t xml:space="preserve"> drukarskimi, poligraficznymi, </w:t>
      </w:r>
      <w:r w:rsidRPr="000E4C8F">
        <w:rPr>
          <w:rFonts w:ascii="Arial" w:hAnsi="Arial" w:cs="Arial"/>
          <w:sz w:val="22"/>
          <w:szCs w:val="22"/>
        </w:rPr>
        <w:t>reprograficznymi, informatycznymi, cyfrowymi, w tym k</w:t>
      </w:r>
      <w:r w:rsidR="00D34004" w:rsidRPr="000E4C8F">
        <w:rPr>
          <w:rFonts w:ascii="Arial" w:hAnsi="Arial" w:cs="Arial"/>
          <w:sz w:val="22"/>
          <w:szCs w:val="22"/>
        </w:rPr>
        <w:t xml:space="preserve">serokopie, slajdy, reprodukcje </w:t>
      </w:r>
      <w:r w:rsidRPr="000E4C8F">
        <w:rPr>
          <w:rFonts w:ascii="Arial" w:hAnsi="Arial" w:cs="Arial"/>
          <w:sz w:val="22"/>
          <w:szCs w:val="22"/>
        </w:rPr>
        <w:t>komputerowe, odręcznie i odmianami tych technik,</w:t>
      </w:r>
    </w:p>
    <w:p w14:paraId="3A4C23FE"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 xml:space="preserve">wykorzystywanie wielokrotne utworu do realizacji celów, zadań </w:t>
      </w:r>
      <w:r w:rsidR="00D34004" w:rsidRPr="000E4C8F">
        <w:rPr>
          <w:rFonts w:ascii="Arial" w:hAnsi="Arial" w:cs="Arial"/>
          <w:sz w:val="22"/>
          <w:szCs w:val="22"/>
        </w:rPr>
        <w:br/>
      </w:r>
      <w:r w:rsidRPr="000E4C8F">
        <w:rPr>
          <w:rFonts w:ascii="Arial" w:hAnsi="Arial" w:cs="Arial"/>
          <w:sz w:val="22"/>
          <w:szCs w:val="22"/>
        </w:rPr>
        <w:t>i inwestycji Zamawiającego,</w:t>
      </w:r>
    </w:p>
    <w:p w14:paraId="160D8FA8"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lastRenderedPageBreak/>
        <w:t>wykorzystanie do opracowania wniosku o dofinansowanie z funduszy UE,</w:t>
      </w:r>
    </w:p>
    <w:p w14:paraId="214CE558"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wprowadzanie do pamięci komputera,</w:t>
      </w:r>
    </w:p>
    <w:p w14:paraId="1E07151F" w14:textId="01FDFBFB"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 xml:space="preserve">wykorzystanie w zakresie koniecznym dla prawidłowej eksploatacji utworu </w:t>
      </w:r>
      <w:r w:rsidR="00D803A8">
        <w:rPr>
          <w:rFonts w:ascii="Arial" w:hAnsi="Arial" w:cs="Arial"/>
          <w:sz w:val="22"/>
          <w:szCs w:val="22"/>
        </w:rPr>
        <w:br/>
      </w:r>
      <w:r w:rsidRPr="000E4C8F">
        <w:rPr>
          <w:rFonts w:ascii="Arial" w:hAnsi="Arial" w:cs="Arial"/>
          <w:sz w:val="22"/>
          <w:szCs w:val="22"/>
        </w:rPr>
        <w:t>w przedsiębiorstwie  Zamawiającego w dowolnym miejscu i czasie w dowolnej liczbie,</w:t>
      </w:r>
    </w:p>
    <w:p w14:paraId="10C209ED"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udostępnianie wykonawcom, w tym także wykonanych kopii,</w:t>
      </w:r>
    </w:p>
    <w:p w14:paraId="7F037D65"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najem, dzierżawa,</w:t>
      </w:r>
    </w:p>
    <w:p w14:paraId="43EE83A7"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 xml:space="preserve">wielokrotne wykorzystywanie do opracowania i realizacji projektu technicznego </w:t>
      </w:r>
      <w:r w:rsidRPr="000E4C8F">
        <w:rPr>
          <w:rFonts w:ascii="Arial" w:hAnsi="Arial" w:cs="Arial"/>
          <w:sz w:val="22"/>
          <w:szCs w:val="22"/>
        </w:rPr>
        <w:br/>
        <w:t>z przedmiarami i kosztorysami inwestorskimi,</w:t>
      </w:r>
    </w:p>
    <w:p w14:paraId="303D702A"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rozpowszechnianie w inny sposób w tym: wprowadzanie do obrotu, ekspozycja, publikowanie części lub całości, opracowania,</w:t>
      </w:r>
    </w:p>
    <w:p w14:paraId="4004D493" w14:textId="77777777" w:rsidR="002958F6" w:rsidRPr="000E4C8F" w:rsidRDefault="00804AE5" w:rsidP="00767253">
      <w:pPr>
        <w:pStyle w:val="Tekstpodstawowy"/>
        <w:numPr>
          <w:ilvl w:val="0"/>
          <w:numId w:val="74"/>
        </w:numPr>
        <w:suppressAutoHyphens w:val="0"/>
        <w:spacing w:after="120" w:line="360" w:lineRule="auto"/>
        <w:rPr>
          <w:rFonts w:ascii="Arial" w:eastAsia="Arial" w:hAnsi="Arial" w:cs="Arial"/>
          <w:sz w:val="22"/>
          <w:szCs w:val="22"/>
        </w:rPr>
      </w:pPr>
      <w:r w:rsidRPr="000E4C8F">
        <w:rPr>
          <w:rFonts w:ascii="Arial" w:hAnsi="Arial" w:cs="Arial"/>
          <w:sz w:val="22"/>
          <w:szCs w:val="22"/>
        </w:rPr>
        <w:t>przetwarzanie, wprowadzanie zmian, poprawek i modyfikacji.</w:t>
      </w:r>
    </w:p>
    <w:p w14:paraId="145BD2AA" w14:textId="0E01AF16" w:rsidR="00D34004" w:rsidRPr="000E4C8F" w:rsidRDefault="00804AE5" w:rsidP="00D837AE">
      <w:pPr>
        <w:pStyle w:val="Tekstpodstawowy"/>
        <w:numPr>
          <w:ilvl w:val="1"/>
          <w:numId w:val="75"/>
        </w:numPr>
        <w:suppressAutoHyphens w:val="0"/>
        <w:spacing w:after="120" w:line="360" w:lineRule="auto"/>
        <w:ind w:left="426" w:hanging="426"/>
        <w:rPr>
          <w:rFonts w:ascii="Arial" w:eastAsia="Arial" w:hAnsi="Arial" w:cs="Arial"/>
          <w:sz w:val="22"/>
          <w:szCs w:val="22"/>
        </w:rPr>
      </w:pPr>
      <w:r w:rsidRPr="000E4C8F">
        <w:rPr>
          <w:rFonts w:ascii="Arial" w:hAnsi="Arial" w:cs="Arial"/>
          <w:sz w:val="22"/>
          <w:szCs w:val="22"/>
        </w:rPr>
        <w:t xml:space="preserve">Strony ustalają, iż rozpowszechnianie na polach eksploatacji określonych w ust. </w:t>
      </w:r>
      <w:r w:rsidR="00D803A8">
        <w:rPr>
          <w:rFonts w:ascii="Arial" w:hAnsi="Arial" w:cs="Arial"/>
          <w:sz w:val="22"/>
          <w:szCs w:val="22"/>
        </w:rPr>
        <w:br/>
      </w:r>
      <w:r w:rsidRPr="000E4C8F">
        <w:rPr>
          <w:rFonts w:ascii="Arial" w:hAnsi="Arial" w:cs="Arial"/>
          <w:sz w:val="22"/>
          <w:szCs w:val="22"/>
        </w:rPr>
        <w:t>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1545BBAC" w14:textId="728C90D4" w:rsidR="002958F6" w:rsidRPr="000E4C8F" w:rsidRDefault="00804AE5" w:rsidP="00D837AE">
      <w:pPr>
        <w:pStyle w:val="Tekstpodstawowy"/>
        <w:numPr>
          <w:ilvl w:val="1"/>
          <w:numId w:val="72"/>
        </w:numPr>
        <w:suppressAutoHyphens w:val="0"/>
        <w:spacing w:after="120" w:line="360" w:lineRule="auto"/>
        <w:ind w:left="426" w:hanging="426"/>
        <w:rPr>
          <w:rFonts w:ascii="Arial" w:eastAsia="Arial" w:hAnsi="Arial" w:cs="Arial"/>
          <w:sz w:val="22"/>
          <w:szCs w:val="22"/>
        </w:rPr>
      </w:pPr>
      <w:r w:rsidRPr="000E4C8F">
        <w:rPr>
          <w:rFonts w:ascii="Arial" w:hAnsi="Arial" w:cs="Arial"/>
          <w:sz w:val="22"/>
          <w:szCs w:val="22"/>
        </w:rPr>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 Wykonawca:</w:t>
      </w:r>
    </w:p>
    <w:p w14:paraId="6385C4CD" w14:textId="77777777" w:rsidR="00DA7BD4" w:rsidRPr="000E4C8F" w:rsidRDefault="00DA7BD4" w:rsidP="00767253">
      <w:pPr>
        <w:pStyle w:val="Tekstpodstawowy"/>
        <w:numPr>
          <w:ilvl w:val="0"/>
          <w:numId w:val="77"/>
        </w:numPr>
        <w:suppressAutoHyphens w:val="0"/>
        <w:spacing w:after="120" w:line="360" w:lineRule="auto"/>
        <w:rPr>
          <w:rFonts w:ascii="Arial" w:eastAsia="Arial" w:hAnsi="Arial" w:cs="Arial"/>
          <w:sz w:val="22"/>
          <w:szCs w:val="22"/>
        </w:rPr>
      </w:pPr>
      <w:r w:rsidRPr="000E4C8F">
        <w:rPr>
          <w:rFonts w:ascii="Arial" w:hAnsi="Arial" w:cs="Arial"/>
          <w:sz w:val="22"/>
          <w:szCs w:val="22"/>
        </w:rPr>
        <w:t>przyjmie na siebie pełną odpowiedzialność za powstanie oraz wszelkie skutki powyższych zdarzeń;</w:t>
      </w:r>
    </w:p>
    <w:p w14:paraId="1DDBE69C" w14:textId="5DE1A7A9" w:rsidR="00DA7BD4" w:rsidRPr="000E4C8F" w:rsidRDefault="00DA7BD4" w:rsidP="00767253">
      <w:pPr>
        <w:pStyle w:val="Tekstpodstawowy"/>
        <w:numPr>
          <w:ilvl w:val="0"/>
          <w:numId w:val="77"/>
        </w:numPr>
        <w:suppressAutoHyphens w:val="0"/>
        <w:spacing w:after="120" w:line="360" w:lineRule="auto"/>
        <w:rPr>
          <w:rFonts w:ascii="Arial" w:eastAsia="Arial" w:hAnsi="Arial" w:cs="Arial"/>
          <w:sz w:val="22"/>
          <w:szCs w:val="22"/>
        </w:rPr>
      </w:pPr>
      <w:r w:rsidRPr="000E4C8F">
        <w:rPr>
          <w:rFonts w:ascii="Arial" w:hAnsi="Arial" w:cs="Arial"/>
          <w:sz w:val="22"/>
          <w:szCs w:val="22"/>
        </w:rPr>
        <w:t xml:space="preserve">w przypadku skierowania sprawy na drogę postępowania sądowego wstąpi do procesu po stronie Zamawiającego i pokryje wszelkie koszty związane </w:t>
      </w:r>
      <w:r w:rsidR="000262DA">
        <w:rPr>
          <w:rFonts w:ascii="Arial" w:hAnsi="Arial" w:cs="Arial"/>
          <w:sz w:val="22"/>
          <w:szCs w:val="22"/>
        </w:rPr>
        <w:br/>
      </w:r>
      <w:r w:rsidRPr="000E4C8F">
        <w:rPr>
          <w:rFonts w:ascii="Arial" w:hAnsi="Arial" w:cs="Arial"/>
          <w:sz w:val="22"/>
          <w:szCs w:val="22"/>
        </w:rPr>
        <w:t xml:space="preserve">z udziałem Zamawiającego w postępowaniu sądowym oraz ewentualnym postępowaniu egzekucyjnym, w tym koszty obsługi prawnej postępowania;  </w:t>
      </w:r>
    </w:p>
    <w:p w14:paraId="182AA4FF" w14:textId="77777777" w:rsidR="00DA7BD4" w:rsidRPr="000E4C8F" w:rsidRDefault="00DA7BD4" w:rsidP="00767253">
      <w:pPr>
        <w:pStyle w:val="Tekstpodstawowy"/>
        <w:numPr>
          <w:ilvl w:val="0"/>
          <w:numId w:val="77"/>
        </w:numPr>
        <w:suppressAutoHyphens w:val="0"/>
        <w:spacing w:after="120" w:line="360" w:lineRule="auto"/>
        <w:rPr>
          <w:rFonts w:ascii="Arial" w:eastAsia="Arial" w:hAnsi="Arial" w:cs="Arial"/>
          <w:sz w:val="22"/>
          <w:szCs w:val="22"/>
        </w:rPr>
      </w:pPr>
      <w:r w:rsidRPr="000E4C8F">
        <w:rPr>
          <w:rFonts w:ascii="Arial" w:hAnsi="Arial" w:cs="Arial"/>
          <w:sz w:val="22"/>
          <w:szCs w:val="22"/>
        </w:rPr>
        <w:t xml:space="preserve">poniesie wszelkie koszty związane z ewentualnym pokryciem roszczeń majątkowych </w:t>
      </w:r>
      <w:r w:rsidRPr="000E4C8F">
        <w:rPr>
          <w:rFonts w:ascii="Arial" w:hAnsi="Arial" w:cs="Arial"/>
          <w:sz w:val="22"/>
          <w:szCs w:val="22"/>
        </w:rPr>
        <w:br/>
        <w:t xml:space="preserve">i  niemajątkowych związanych z naruszeniem praw autorskich majątkowych lub osobistych osoby lub osób zgłaszających roszczenia.  </w:t>
      </w:r>
    </w:p>
    <w:p w14:paraId="5FD1A28E" w14:textId="77777777" w:rsidR="002958F6" w:rsidRPr="000E4C8F" w:rsidRDefault="00804AE5" w:rsidP="00D837AE">
      <w:pPr>
        <w:pStyle w:val="Tekstpodstawowy"/>
        <w:numPr>
          <w:ilvl w:val="1"/>
          <w:numId w:val="72"/>
        </w:numPr>
        <w:suppressAutoHyphens w:val="0"/>
        <w:spacing w:after="120" w:line="360" w:lineRule="auto"/>
        <w:ind w:left="426" w:hanging="426"/>
        <w:rPr>
          <w:rFonts w:ascii="Arial" w:eastAsia="Arial" w:hAnsi="Arial" w:cs="Arial"/>
          <w:sz w:val="22"/>
          <w:szCs w:val="22"/>
        </w:rPr>
      </w:pPr>
      <w:r w:rsidRPr="000E4C8F">
        <w:rPr>
          <w:rFonts w:ascii="Arial" w:hAnsi="Arial" w:cs="Arial"/>
          <w:sz w:val="22"/>
          <w:szCs w:val="22"/>
        </w:rPr>
        <w:lastRenderedPageBreak/>
        <w:t>Jeżeli do czasu odstąpienia od Umowy przez Wykonawcę lub Zamawiającego autorskie prawa majątkowe nie zostaną przeniesione na Zamawiającego, przejście tych praw na Zamawiającego nastąpi z chwilą odstąpienia.</w:t>
      </w:r>
    </w:p>
    <w:p w14:paraId="26E9E8A2" w14:textId="4893EA05" w:rsidR="002958F6" w:rsidRPr="000E4C8F" w:rsidRDefault="00804AE5" w:rsidP="00767253">
      <w:pPr>
        <w:spacing w:after="120" w:line="360" w:lineRule="auto"/>
        <w:jc w:val="center"/>
        <w:rPr>
          <w:rFonts w:ascii="Arial" w:hAnsi="Arial" w:cs="Arial"/>
          <w:b/>
          <w:bCs/>
        </w:rPr>
      </w:pPr>
      <w:r w:rsidRPr="000E4C8F">
        <w:rPr>
          <w:rFonts w:ascii="Arial" w:hAnsi="Arial" w:cs="Arial"/>
          <w:b/>
          <w:bCs/>
        </w:rPr>
        <w:t>§ 1</w:t>
      </w:r>
      <w:r w:rsidR="00950746" w:rsidRPr="000E4C8F">
        <w:rPr>
          <w:rFonts w:ascii="Arial" w:hAnsi="Arial" w:cs="Arial"/>
          <w:b/>
          <w:bCs/>
        </w:rPr>
        <w:t>6</w:t>
      </w:r>
    </w:p>
    <w:p w14:paraId="768E43D3"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SPOSÓB POROZUMIEWANIA SIĘ I PRZEDSTAWICIELE STRON</w:t>
      </w:r>
    </w:p>
    <w:p w14:paraId="4ACCDF9A" w14:textId="77777777" w:rsidR="002958F6" w:rsidRPr="000E4C8F" w:rsidRDefault="00804AE5" w:rsidP="00D837AE">
      <w:pPr>
        <w:pStyle w:val="Akapitzlist"/>
        <w:numPr>
          <w:ilvl w:val="0"/>
          <w:numId w:val="78"/>
        </w:numPr>
        <w:spacing w:after="120" w:line="360" w:lineRule="auto"/>
        <w:ind w:left="426" w:hanging="426"/>
        <w:jc w:val="both"/>
        <w:rPr>
          <w:rFonts w:ascii="Arial" w:eastAsia="Arial" w:hAnsi="Arial" w:cs="Arial"/>
        </w:rPr>
      </w:pPr>
      <w:r w:rsidRPr="000E4C8F">
        <w:rPr>
          <w:rFonts w:ascii="Arial" w:hAnsi="Arial" w:cs="Arial"/>
        </w:rPr>
        <w:t>Strony zgodnie oświadczają, że wszelka korespondencja pomiędzy nimi winna być kierowana na adresy wskazane w nagłówku Umowy.</w:t>
      </w:r>
    </w:p>
    <w:p w14:paraId="30AAEACB" w14:textId="77777777" w:rsidR="00386BF5" w:rsidRPr="000E4C8F" w:rsidRDefault="00804AE5" w:rsidP="00D837AE">
      <w:pPr>
        <w:pStyle w:val="Akapitzlist"/>
        <w:numPr>
          <w:ilvl w:val="0"/>
          <w:numId w:val="78"/>
        </w:numPr>
        <w:spacing w:after="120" w:line="360" w:lineRule="auto"/>
        <w:ind w:left="426" w:hanging="426"/>
        <w:jc w:val="both"/>
        <w:rPr>
          <w:rFonts w:ascii="Arial" w:eastAsia="Arial" w:hAnsi="Arial" w:cs="Arial"/>
          <w:color w:val="000000" w:themeColor="text1"/>
        </w:rPr>
      </w:pPr>
      <w:r w:rsidRPr="000E4C8F">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0E4C8F">
        <w:rPr>
          <w:rFonts w:ascii="Arial" w:eastAsia="Palatino Linotype" w:hAnsi="Arial" w:cs="Arial"/>
          <w:color w:val="000000" w:themeColor="text1"/>
        </w:rPr>
        <w:t xml:space="preserve"> albo w postaci elektronicznej – opatrzonej kwalifikowanym podpisem elektronicznym, </w:t>
      </w:r>
      <w:r w:rsidRPr="000E4C8F">
        <w:rPr>
          <w:rFonts w:ascii="Arial" w:hAnsi="Arial" w:cs="Arial"/>
          <w:color w:val="000000" w:themeColor="text1"/>
        </w:rPr>
        <w:t xml:space="preserve"> lub osobiście na adres Strony, do której są kierowane lub do rąk jej Przedstawiciela, chyba, że Umowa stanowi inaczej.</w:t>
      </w:r>
    </w:p>
    <w:p w14:paraId="27FE2B0A" w14:textId="1B42233D" w:rsidR="002958F6" w:rsidRPr="000E4C8F" w:rsidRDefault="00804AE5" w:rsidP="00D837AE">
      <w:pPr>
        <w:pStyle w:val="Akapitzlist"/>
        <w:numPr>
          <w:ilvl w:val="0"/>
          <w:numId w:val="78"/>
        </w:numPr>
        <w:spacing w:after="120" w:line="360" w:lineRule="auto"/>
        <w:ind w:left="426" w:hanging="426"/>
        <w:jc w:val="both"/>
        <w:rPr>
          <w:rFonts w:ascii="Arial" w:eastAsia="Arial" w:hAnsi="Arial" w:cs="Arial"/>
        </w:rPr>
      </w:pPr>
      <w:r w:rsidRPr="000E4C8F">
        <w:rPr>
          <w:rFonts w:ascii="Arial" w:hAnsi="Arial" w:cs="Arial"/>
        </w:rPr>
        <w:t xml:space="preserve">Przedstawicielem Zamawiającego uprawnionym do kontaktów z Wykonawcą </w:t>
      </w:r>
      <w:r w:rsidR="00D837AE">
        <w:rPr>
          <w:rFonts w:ascii="Arial" w:hAnsi="Arial" w:cs="Arial"/>
        </w:rPr>
        <w:br/>
      </w:r>
      <w:r w:rsidRPr="000E4C8F">
        <w:rPr>
          <w:rFonts w:ascii="Arial" w:hAnsi="Arial" w:cs="Arial"/>
        </w:rPr>
        <w:t xml:space="preserve">w sprawie realizacji robót objętych Umową jest: </w:t>
      </w:r>
    </w:p>
    <w:p w14:paraId="5CC5E870" w14:textId="77777777" w:rsidR="002958F6" w:rsidRPr="000E4C8F" w:rsidRDefault="00804AE5" w:rsidP="00D837AE">
      <w:pPr>
        <w:pStyle w:val="Akapitzlist"/>
        <w:spacing w:after="120" w:line="360" w:lineRule="auto"/>
        <w:ind w:left="426"/>
        <w:jc w:val="both"/>
        <w:rPr>
          <w:rFonts w:ascii="Arial" w:hAnsi="Arial" w:cs="Arial"/>
        </w:rPr>
      </w:pPr>
      <w:r w:rsidRPr="000E4C8F">
        <w:rPr>
          <w:rFonts w:ascii="Arial" w:hAnsi="Arial" w:cs="Arial"/>
        </w:rPr>
        <w:t xml:space="preserve">………………….………… tel. …………………………, </w:t>
      </w:r>
    </w:p>
    <w:p w14:paraId="2F72E74E" w14:textId="34E9F887" w:rsidR="002958F6" w:rsidRPr="000E4C8F" w:rsidRDefault="00804AE5" w:rsidP="00D837AE">
      <w:pPr>
        <w:pStyle w:val="Akapitzlist"/>
        <w:numPr>
          <w:ilvl w:val="0"/>
          <w:numId w:val="78"/>
        </w:numPr>
        <w:spacing w:after="120" w:line="360" w:lineRule="auto"/>
        <w:ind w:left="426" w:hanging="426"/>
        <w:jc w:val="both"/>
        <w:rPr>
          <w:rFonts w:ascii="Arial" w:eastAsia="Arial" w:hAnsi="Arial" w:cs="Arial"/>
        </w:rPr>
      </w:pPr>
      <w:r w:rsidRPr="000E4C8F">
        <w:rPr>
          <w:rFonts w:ascii="Arial" w:hAnsi="Arial" w:cs="Arial"/>
        </w:rPr>
        <w:t xml:space="preserve">Przedstawicielem Wykonawcy upoważnionym do reprezentowania Wykonawcy </w:t>
      </w:r>
      <w:r w:rsidR="00D837AE">
        <w:rPr>
          <w:rFonts w:ascii="Arial" w:hAnsi="Arial" w:cs="Arial"/>
        </w:rPr>
        <w:br/>
      </w:r>
      <w:r w:rsidRPr="000E4C8F">
        <w:rPr>
          <w:rFonts w:ascii="Arial" w:hAnsi="Arial" w:cs="Arial"/>
        </w:rPr>
        <w:t xml:space="preserve">w ramach realizacji Umowy, w tym do składania wiążących oświadczeń woli </w:t>
      </w:r>
      <w:r w:rsidR="000262DA">
        <w:rPr>
          <w:rFonts w:ascii="Arial" w:hAnsi="Arial" w:cs="Arial"/>
        </w:rPr>
        <w:br/>
      </w:r>
      <w:r w:rsidRPr="000E4C8F">
        <w:rPr>
          <w:rFonts w:ascii="Arial" w:hAnsi="Arial" w:cs="Arial"/>
        </w:rPr>
        <w:t>i wiedzy, a także ustaleń co do terminów i sposobu wykonania jest:</w:t>
      </w:r>
    </w:p>
    <w:p w14:paraId="66207446" w14:textId="77777777" w:rsidR="002958F6" w:rsidRPr="000E4C8F" w:rsidRDefault="00804AE5" w:rsidP="00D837AE">
      <w:pPr>
        <w:pStyle w:val="Akapitzlist"/>
        <w:spacing w:after="120" w:line="360" w:lineRule="auto"/>
        <w:ind w:left="426"/>
        <w:jc w:val="both"/>
        <w:rPr>
          <w:rFonts w:ascii="Arial" w:hAnsi="Arial" w:cs="Arial"/>
        </w:rPr>
      </w:pPr>
      <w:r w:rsidRPr="000E4C8F">
        <w:rPr>
          <w:rFonts w:ascii="Arial" w:hAnsi="Arial" w:cs="Arial"/>
        </w:rPr>
        <w:t xml:space="preserve">………………….…………, tel. ……………………………, </w:t>
      </w:r>
    </w:p>
    <w:p w14:paraId="06199293" w14:textId="0A18B9FE" w:rsidR="002958F6" w:rsidRPr="000E4C8F" w:rsidRDefault="00804AE5" w:rsidP="00D837AE">
      <w:pPr>
        <w:pStyle w:val="Akapitzlist"/>
        <w:numPr>
          <w:ilvl w:val="0"/>
          <w:numId w:val="78"/>
        </w:numPr>
        <w:spacing w:after="120" w:line="360" w:lineRule="auto"/>
        <w:ind w:left="426" w:hanging="426"/>
        <w:jc w:val="both"/>
        <w:rPr>
          <w:rFonts w:ascii="Arial" w:eastAsia="Arial" w:hAnsi="Arial" w:cs="Arial"/>
        </w:rPr>
      </w:pPr>
      <w:r w:rsidRPr="000E4C8F">
        <w:rPr>
          <w:rFonts w:ascii="Arial" w:hAnsi="Arial" w:cs="Arial"/>
        </w:rPr>
        <w:t>Wskazane w niniejszym paragrafie osoby nie są upoważnione do dokonywania jakichkolwiek zmian Umowy, w tym w szczególności dotyczących Przedmiotu Umowy, chyba, że upoważnienie takie wynika z innych dokumentów, a zmiana zostanie dokonana w formie pisemnej pod rygorem nieważności.</w:t>
      </w:r>
    </w:p>
    <w:p w14:paraId="1E18CF85" w14:textId="77777777" w:rsidR="002958F6" w:rsidRPr="000E4C8F" w:rsidRDefault="00804AE5" w:rsidP="00D837AE">
      <w:pPr>
        <w:pStyle w:val="Akapitzlist"/>
        <w:numPr>
          <w:ilvl w:val="0"/>
          <w:numId w:val="78"/>
        </w:numPr>
        <w:spacing w:after="120" w:line="360" w:lineRule="auto"/>
        <w:ind w:left="426" w:hanging="426"/>
        <w:jc w:val="both"/>
        <w:rPr>
          <w:rFonts w:ascii="Arial" w:eastAsia="Arial" w:hAnsi="Arial" w:cs="Arial"/>
        </w:rPr>
      </w:pPr>
      <w:r w:rsidRPr="000E4C8F">
        <w:rPr>
          <w:rFonts w:ascii="Arial" w:hAnsi="Arial" w:cs="Arial"/>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1C9828D1" w:rsidR="002958F6" w:rsidRPr="000E4C8F" w:rsidRDefault="00804AE5" w:rsidP="00D837AE">
      <w:pPr>
        <w:pStyle w:val="Akapitzlist"/>
        <w:numPr>
          <w:ilvl w:val="0"/>
          <w:numId w:val="78"/>
        </w:numPr>
        <w:spacing w:after="120" w:line="360" w:lineRule="auto"/>
        <w:ind w:left="426" w:hanging="426"/>
        <w:jc w:val="both"/>
        <w:rPr>
          <w:rFonts w:ascii="Arial" w:eastAsia="Arial" w:hAnsi="Arial" w:cs="Arial"/>
        </w:rPr>
      </w:pPr>
      <w:r w:rsidRPr="000E4C8F">
        <w:rPr>
          <w:rFonts w:ascii="Arial" w:hAnsi="Arial" w:cs="Arial"/>
        </w:rPr>
        <w:t xml:space="preserve">Ilekroć w Umowie jest mowa o potwierdzeniu dokumentów za zgodność         </w:t>
      </w:r>
      <w:r w:rsidR="00A04FB3" w:rsidRPr="000E4C8F">
        <w:rPr>
          <w:rFonts w:ascii="Arial" w:hAnsi="Arial" w:cs="Arial"/>
        </w:rPr>
        <w:br/>
      </w:r>
      <w:r w:rsidRPr="000E4C8F">
        <w:rPr>
          <w:rFonts w:ascii="Arial" w:hAnsi="Arial" w:cs="Arial"/>
        </w:rPr>
        <w:t>z oryginałem, należy przez to rozumieć opatrzenie dokumentu takim oświadczeniem i jego podpisanie przez osobę upoważnioną do reprezentacji Wykonawcy.</w:t>
      </w:r>
    </w:p>
    <w:p w14:paraId="348EFB02" w14:textId="77777777" w:rsidR="002958F6" w:rsidRPr="000E4C8F" w:rsidRDefault="00804AE5" w:rsidP="00D837AE">
      <w:pPr>
        <w:pStyle w:val="Akapitzlist"/>
        <w:numPr>
          <w:ilvl w:val="0"/>
          <w:numId w:val="78"/>
        </w:numPr>
        <w:spacing w:after="120" w:line="360" w:lineRule="auto"/>
        <w:ind w:left="426" w:hanging="426"/>
        <w:jc w:val="both"/>
        <w:rPr>
          <w:rFonts w:ascii="Arial" w:eastAsia="Arial" w:hAnsi="Arial" w:cs="Arial"/>
        </w:rPr>
      </w:pPr>
      <w:r w:rsidRPr="000E4C8F">
        <w:rPr>
          <w:rFonts w:ascii="Arial" w:hAnsi="Arial" w:cs="Arial"/>
        </w:rPr>
        <w:t xml:space="preserve">Strony zobowiązują się do pisemnego informowania o wszelkich zmianach danych kontaktowych. Wszelka korespondencja kierowana zgodnie z danymi wskazanymi </w:t>
      </w:r>
      <w:r w:rsidRPr="000E4C8F">
        <w:rPr>
          <w:rFonts w:ascii="Arial" w:hAnsi="Arial" w:cs="Arial"/>
        </w:rPr>
        <w:lastRenderedPageBreak/>
        <w:t>w Umowie uważana jest za skutecznie doręczoną, chyba, że druga strona poinformowała o zmianie danych kontaktowych.</w:t>
      </w:r>
    </w:p>
    <w:p w14:paraId="7B9B07C9" w14:textId="7587B621" w:rsidR="002958F6" w:rsidRPr="000E4C8F" w:rsidRDefault="00804AE5" w:rsidP="00767253">
      <w:pPr>
        <w:spacing w:after="120" w:line="360" w:lineRule="auto"/>
        <w:jc w:val="center"/>
        <w:rPr>
          <w:rFonts w:ascii="Arial" w:hAnsi="Arial" w:cs="Arial"/>
          <w:b/>
          <w:bCs/>
          <w:color w:val="000000" w:themeColor="text1"/>
        </w:rPr>
      </w:pPr>
      <w:r w:rsidRPr="000E4C8F">
        <w:rPr>
          <w:rFonts w:ascii="Arial" w:hAnsi="Arial" w:cs="Arial"/>
          <w:b/>
          <w:bCs/>
          <w:color w:val="000000" w:themeColor="text1"/>
        </w:rPr>
        <w:t>§1</w:t>
      </w:r>
      <w:r w:rsidR="00950746" w:rsidRPr="000E4C8F">
        <w:rPr>
          <w:rFonts w:ascii="Arial" w:hAnsi="Arial" w:cs="Arial"/>
          <w:b/>
          <w:bCs/>
          <w:color w:val="000000" w:themeColor="text1"/>
        </w:rPr>
        <w:t>7</w:t>
      </w:r>
    </w:p>
    <w:p w14:paraId="05869219" w14:textId="77777777" w:rsidR="002958F6" w:rsidRPr="000E4C8F" w:rsidRDefault="00804AE5" w:rsidP="00767253">
      <w:pPr>
        <w:spacing w:after="120" w:line="360" w:lineRule="auto"/>
        <w:jc w:val="center"/>
        <w:rPr>
          <w:rFonts w:ascii="Arial" w:hAnsi="Arial" w:cs="Arial"/>
          <w:b/>
          <w:bCs/>
          <w:color w:val="000000" w:themeColor="text1"/>
          <w:spacing w:val="20"/>
        </w:rPr>
      </w:pPr>
      <w:r w:rsidRPr="000E4C8F">
        <w:rPr>
          <w:rFonts w:ascii="Arial" w:hAnsi="Arial" w:cs="Arial"/>
          <w:b/>
          <w:bCs/>
          <w:color w:val="000000" w:themeColor="text1"/>
          <w:spacing w:val="20"/>
        </w:rPr>
        <w:t>ZMIANY UMOWY</w:t>
      </w:r>
    </w:p>
    <w:p w14:paraId="169F8819" w14:textId="19A75C6B" w:rsidR="00D51507" w:rsidRPr="000E4C8F" w:rsidRDefault="00595828" w:rsidP="00D837AE">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000000" w:themeColor="text1"/>
        </w:rPr>
      </w:pPr>
      <w:r w:rsidRPr="000E4C8F">
        <w:rPr>
          <w:rFonts w:ascii="Arial" w:eastAsia="Palatino Linotype" w:hAnsi="Arial" w:cs="Arial"/>
          <w:bCs/>
          <w:color w:val="000000" w:themeColor="text1"/>
        </w:rPr>
        <w:t xml:space="preserve">Niedopuszczalne są istotne zmiany postanowień Umowy o których mowa </w:t>
      </w:r>
      <w:r w:rsidR="00A04FB3" w:rsidRPr="000E4C8F">
        <w:rPr>
          <w:rFonts w:ascii="Arial" w:eastAsia="Palatino Linotype" w:hAnsi="Arial" w:cs="Arial"/>
          <w:bCs/>
          <w:color w:val="000000" w:themeColor="text1"/>
        </w:rPr>
        <w:br/>
      </w:r>
      <w:r w:rsidRPr="000E4C8F">
        <w:rPr>
          <w:rFonts w:ascii="Arial" w:eastAsia="Palatino Linotype" w:hAnsi="Arial" w:cs="Arial"/>
          <w:bCs/>
          <w:color w:val="000000" w:themeColor="text1"/>
        </w:rPr>
        <w:t>w art. 454 Ustawy</w:t>
      </w:r>
      <w:r w:rsidR="00AE3770" w:rsidRPr="000E4C8F">
        <w:rPr>
          <w:rFonts w:ascii="Arial" w:eastAsia="Palatino Linotype" w:hAnsi="Arial" w:cs="Arial"/>
          <w:bCs/>
          <w:color w:val="000000" w:themeColor="text1"/>
        </w:rPr>
        <w:t xml:space="preserve"> PZP</w:t>
      </w:r>
      <w:r w:rsidRPr="000E4C8F">
        <w:rPr>
          <w:rFonts w:ascii="Arial" w:eastAsia="Palatino Linotype" w:hAnsi="Arial" w:cs="Arial"/>
          <w:bCs/>
          <w:color w:val="000000" w:themeColor="text1"/>
        </w:rPr>
        <w:t>.</w:t>
      </w:r>
      <w:r w:rsidR="00AE3770" w:rsidRPr="000E4C8F">
        <w:rPr>
          <w:rFonts w:ascii="Arial" w:hAnsi="Arial" w:cs="Arial"/>
          <w:color w:val="000000" w:themeColor="text1"/>
        </w:rPr>
        <w:t xml:space="preserve"> Istotna zmiana zawartej umowy wymaga przeprowadzenia nowego postępowania o udzielenie zamówienia.</w:t>
      </w:r>
    </w:p>
    <w:p w14:paraId="0134F7B6" w14:textId="77777777" w:rsidR="00D51507" w:rsidRPr="000E4C8F" w:rsidRDefault="00D51507" w:rsidP="00D837AE">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hAnsi="Arial" w:cs="Arial"/>
          <w:color w:val="000000" w:themeColor="text1"/>
        </w:rPr>
        <w:t xml:space="preserve">Zamawiający przewiduje zmiany postanowień zawartej umowy w przypadku zaistnienia poniższych okoliczności. </w:t>
      </w:r>
    </w:p>
    <w:p w14:paraId="3A5FA19F" w14:textId="56B61272" w:rsidR="00D51507" w:rsidRPr="000E4C8F" w:rsidRDefault="00D51507" w:rsidP="00D837AE">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hAnsi="Arial" w:cs="Arial"/>
          <w:color w:val="000000" w:themeColor="text1"/>
        </w:rPr>
        <w:t xml:space="preserve">Zmiana terminu realizacji umowy o okres trwania niżej wymienionych przyczyn </w:t>
      </w:r>
      <w:r w:rsidR="00D837AE">
        <w:rPr>
          <w:rFonts w:ascii="Arial" w:hAnsi="Arial" w:cs="Arial"/>
          <w:color w:val="000000" w:themeColor="text1"/>
        </w:rPr>
        <w:br/>
      </w:r>
      <w:r w:rsidRPr="000E4C8F">
        <w:rPr>
          <w:rFonts w:ascii="Arial" w:hAnsi="Arial" w:cs="Arial"/>
          <w:color w:val="000000" w:themeColor="text1"/>
        </w:rPr>
        <w:t xml:space="preserve">w następujących przypadkach: </w:t>
      </w:r>
    </w:p>
    <w:p w14:paraId="75E95532" w14:textId="77777777"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30D59420"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AB0A27">
        <w:rPr>
          <w:rFonts w:ascii="Arial" w:hAnsi="Arial" w:cs="Arial"/>
          <w:color w:val="000000" w:themeColor="text1"/>
        </w:rPr>
        <w:br/>
      </w:r>
      <w:r w:rsidRPr="000E4C8F">
        <w:rPr>
          <w:rFonts w:ascii="Arial" w:hAnsi="Arial" w:cs="Arial"/>
          <w:color w:val="000000" w:themeColor="text1"/>
        </w:rPr>
        <w:t xml:space="preserve">z planowanymi lub równolegle prowadzonymi przez inne podmioty inwestycjami w zakresie niezbędnym do uniknięcia lub usunięcia tych kolizji – o czas niezbędny do ich wykonania lub usunięcia kolizji; </w:t>
      </w:r>
    </w:p>
    <w:p w14:paraId="79A00ED8" w14:textId="77777777"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0E4C8F" w:rsidRDefault="00D51507" w:rsidP="00767253">
      <w:pPr>
        <w:pStyle w:val="Akapitzlist"/>
        <w:numPr>
          <w:ilvl w:val="0"/>
          <w:numId w:val="84"/>
        </w:numPr>
        <w:spacing w:after="120" w:line="360" w:lineRule="auto"/>
        <w:ind w:left="1134" w:hanging="425"/>
        <w:jc w:val="both"/>
        <w:rPr>
          <w:rFonts w:ascii="Arial" w:eastAsia="Arial" w:hAnsi="Arial" w:cs="Arial"/>
          <w:color w:val="000000" w:themeColor="text1"/>
        </w:rPr>
      </w:pPr>
      <w:r w:rsidRPr="000E4C8F">
        <w:rPr>
          <w:rFonts w:ascii="Arial" w:hAnsi="Arial" w:cs="Arial"/>
          <w:color w:val="000000" w:themeColor="text1"/>
        </w:rPr>
        <w:t>wynagrodzenie zostan</w:t>
      </w:r>
      <w:r w:rsidR="00F779BB" w:rsidRPr="000E4C8F">
        <w:rPr>
          <w:rFonts w:ascii="Arial" w:hAnsi="Arial" w:cs="Arial"/>
          <w:color w:val="000000" w:themeColor="text1"/>
        </w:rPr>
        <w:t xml:space="preserve">ie pomniejszone o wartość robót </w:t>
      </w:r>
      <w:r w:rsidRPr="000E4C8F">
        <w:rPr>
          <w:rFonts w:ascii="Arial" w:hAnsi="Arial" w:cs="Arial"/>
          <w:color w:val="000000" w:themeColor="text1"/>
        </w:rPr>
        <w:t xml:space="preserve">zaniechanych, zgodnie z wyceną </w:t>
      </w:r>
      <w:r w:rsidR="009B39E6" w:rsidRPr="000E4C8F">
        <w:rPr>
          <w:rFonts w:ascii="Arial" w:hAnsi="Arial" w:cs="Arial"/>
          <w:color w:val="000000" w:themeColor="text1"/>
        </w:rPr>
        <w:t>zawartą w kosztorysie Wykonawcy.</w:t>
      </w:r>
    </w:p>
    <w:p w14:paraId="514BFF98" w14:textId="201051F3" w:rsidR="00D51507" w:rsidRPr="000E4C8F" w:rsidRDefault="00D51507" w:rsidP="00767253">
      <w:pPr>
        <w:pStyle w:val="Akapitzlist"/>
        <w:numPr>
          <w:ilvl w:val="0"/>
          <w:numId w:val="84"/>
        </w:numPr>
        <w:spacing w:after="120" w:line="360" w:lineRule="auto"/>
        <w:ind w:left="1134" w:hanging="425"/>
        <w:jc w:val="both"/>
        <w:rPr>
          <w:rFonts w:ascii="Arial" w:eastAsia="Arial" w:hAnsi="Arial" w:cs="Arial"/>
          <w:color w:val="000000" w:themeColor="text1"/>
        </w:rPr>
      </w:pPr>
      <w:r w:rsidRPr="000E4C8F">
        <w:rPr>
          <w:rFonts w:ascii="Arial" w:hAnsi="Arial" w:cs="Arial"/>
          <w:color w:val="000000" w:themeColor="text1"/>
        </w:rPr>
        <w:lastRenderedPageBreak/>
        <w:t xml:space="preserve">wynagrodzenie zostanie ustalone o roboty zamienne wycenione przy uwzględnieniu aktualnych średnich cen pracy sprzętu budowlanego </w:t>
      </w:r>
      <w:r w:rsidRPr="000E4C8F">
        <w:rPr>
          <w:rFonts w:ascii="Arial" w:hAnsi="Arial" w:cs="Arial"/>
          <w:color w:val="000000" w:themeColor="text1"/>
        </w:rPr>
        <w:br/>
        <w:t>i materiałów budowlanych dla wojewó</w:t>
      </w:r>
      <w:r w:rsidR="00F779BB" w:rsidRPr="000E4C8F">
        <w:rPr>
          <w:rFonts w:ascii="Arial" w:hAnsi="Arial" w:cs="Arial"/>
          <w:color w:val="000000" w:themeColor="text1"/>
        </w:rPr>
        <w:t xml:space="preserve">dztwa Dolnośląskiego zawartych </w:t>
      </w:r>
      <w:r w:rsidR="00D837AE">
        <w:rPr>
          <w:rFonts w:ascii="Arial" w:hAnsi="Arial" w:cs="Arial"/>
          <w:color w:val="000000" w:themeColor="text1"/>
        </w:rPr>
        <w:br/>
      </w:r>
      <w:r w:rsidRPr="000E4C8F">
        <w:rPr>
          <w:rFonts w:ascii="Arial" w:hAnsi="Arial" w:cs="Arial"/>
          <w:color w:val="000000" w:themeColor="text1"/>
        </w:rPr>
        <w:t>w zeszytach SEKOCENBUD,  a gdyby roboty te nie były tam ujęte, przy uwzględnieniu innych</w:t>
      </w:r>
      <w:r w:rsidR="00CF0454">
        <w:rPr>
          <w:rFonts w:ascii="Arial" w:hAnsi="Arial" w:cs="Arial"/>
          <w:color w:val="000000" w:themeColor="text1"/>
        </w:rPr>
        <w:t xml:space="preserve"> </w:t>
      </w:r>
      <w:r w:rsidRPr="000E4C8F">
        <w:rPr>
          <w:rFonts w:ascii="Arial" w:hAnsi="Arial" w:cs="Arial"/>
          <w:color w:val="000000" w:themeColor="text1"/>
        </w:rPr>
        <w:t>powszechnie dostępnych informacji, przy czym wynagrodzenie określone w § 8 ust 1. Umowy nie może ulec zmianie.</w:t>
      </w:r>
    </w:p>
    <w:p w14:paraId="6B9942A2" w14:textId="56A2ADC8"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2D249219"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 </w:t>
      </w:r>
      <w:r w:rsidR="00CF0454">
        <w:rPr>
          <w:rFonts w:ascii="Arial" w:hAnsi="Arial" w:cs="Arial"/>
          <w:color w:val="000000" w:themeColor="text1"/>
        </w:rPr>
        <w:br/>
      </w:r>
      <w:r w:rsidRPr="000E4C8F">
        <w:rPr>
          <w:rFonts w:ascii="Arial" w:hAnsi="Arial" w:cs="Arial"/>
          <w:color w:val="000000" w:themeColor="text1"/>
        </w:rPr>
        <w:t xml:space="preserve">o czas niezbędny do ich wykonania; </w:t>
      </w:r>
    </w:p>
    <w:p w14:paraId="5B6133CD" w14:textId="77777777"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a które Wykonawca udokumentuje i Zamawiający zaakceptuje – o czas niezbędny do ich uzyskania; </w:t>
      </w:r>
    </w:p>
    <w:p w14:paraId="3B0D33FD" w14:textId="77777777"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43E984B2"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konieczności wprowadzenia zmian w dokumentacji wynikłych </w:t>
      </w:r>
      <w:r w:rsidR="00CF0454">
        <w:rPr>
          <w:rFonts w:ascii="Arial" w:hAnsi="Arial" w:cs="Arial"/>
          <w:color w:val="000000" w:themeColor="text1"/>
        </w:rPr>
        <w:br/>
      </w:r>
      <w:r w:rsidRPr="000E4C8F">
        <w:rPr>
          <w:rFonts w:ascii="Arial" w:hAnsi="Arial" w:cs="Arial"/>
          <w:color w:val="000000" w:themeColor="text1"/>
        </w:rPr>
        <w:t xml:space="preserve">w toku robót, a warunkujących wykonanie całości przedmiotu umowy zgodnie </w:t>
      </w:r>
      <w:r w:rsidR="00CF0454">
        <w:rPr>
          <w:rFonts w:ascii="Arial" w:hAnsi="Arial" w:cs="Arial"/>
          <w:color w:val="000000" w:themeColor="text1"/>
        </w:rPr>
        <w:br/>
      </w:r>
      <w:r w:rsidRPr="000E4C8F">
        <w:rPr>
          <w:rFonts w:ascii="Arial" w:hAnsi="Arial" w:cs="Arial"/>
          <w:color w:val="000000" w:themeColor="text1"/>
        </w:rPr>
        <w:t xml:space="preserve">z przepisami prawa - o czas niezbędny dla uzyskania stosownych uzgodnień, opinii i decyzji administracyjnych oraz naniesienia zmian; </w:t>
      </w:r>
    </w:p>
    <w:p w14:paraId="2B68BDC4" w14:textId="77777777" w:rsidR="00D34004"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70946D50"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wystąpienia podczas odbioru końcowego konieczności wykonania robót dodatkowych zaleconych przez instytucje zewnętrzne biorące udział </w:t>
      </w:r>
      <w:r w:rsidR="00CF0454">
        <w:rPr>
          <w:rFonts w:ascii="Arial" w:hAnsi="Arial" w:cs="Arial"/>
          <w:color w:val="000000" w:themeColor="text1"/>
        </w:rPr>
        <w:br/>
      </w:r>
      <w:r w:rsidRPr="000E4C8F">
        <w:rPr>
          <w:rFonts w:ascii="Arial" w:hAnsi="Arial" w:cs="Arial"/>
          <w:color w:val="000000" w:themeColor="text1"/>
        </w:rPr>
        <w:lastRenderedPageBreak/>
        <w:t xml:space="preserve">w odbiorze końcowym, warunkujących odbiór Przedmiotu umowy i dopuszczenie do użytkowania - o czas niezbędny do ich wykonania; </w:t>
      </w:r>
    </w:p>
    <w:p w14:paraId="59A82ED5" w14:textId="77777777"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77777777"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w przypadku prowadzenia ćwiczeń wojskowych.</w:t>
      </w:r>
    </w:p>
    <w:p w14:paraId="04E5D37D" w14:textId="77777777" w:rsidR="00D51507" w:rsidRPr="000E4C8F" w:rsidRDefault="00D51507" w:rsidP="00767253">
      <w:pPr>
        <w:pStyle w:val="Akapitzlist"/>
        <w:numPr>
          <w:ilvl w:val="0"/>
          <w:numId w:val="96"/>
        </w:numPr>
        <w:spacing w:after="120" w:line="360" w:lineRule="auto"/>
        <w:ind w:left="709" w:hanging="425"/>
        <w:jc w:val="both"/>
        <w:rPr>
          <w:rFonts w:ascii="Arial" w:hAnsi="Arial" w:cs="Arial"/>
          <w:color w:val="000000" w:themeColor="text1"/>
        </w:rPr>
      </w:pPr>
      <w:r w:rsidRPr="000E4C8F">
        <w:rPr>
          <w:rFonts w:ascii="Arial" w:hAnsi="Arial" w:cs="Arial"/>
          <w:color w:val="000000" w:themeColor="text1"/>
        </w:rPr>
        <w:t xml:space="preserve">w przypadku opóźnienia w przekazaniu ternu budowy, które nie będzie wynikiem działania lub zaniechania Wykonawcy, </w:t>
      </w:r>
    </w:p>
    <w:p w14:paraId="7FEF0FF7" w14:textId="77777777" w:rsidR="00D51507" w:rsidRPr="000E4C8F" w:rsidRDefault="00D51507" w:rsidP="00767253">
      <w:pPr>
        <w:pStyle w:val="Akapitzlist"/>
        <w:numPr>
          <w:ilvl w:val="0"/>
          <w:numId w:val="96"/>
        </w:numPr>
        <w:spacing w:after="120" w:line="360" w:lineRule="auto"/>
        <w:ind w:left="709" w:hanging="425"/>
        <w:jc w:val="both"/>
        <w:rPr>
          <w:rFonts w:ascii="Arial" w:eastAsia="Arial" w:hAnsi="Arial" w:cs="Arial"/>
          <w:color w:val="000000" w:themeColor="text1"/>
        </w:rPr>
      </w:pPr>
      <w:r w:rsidRPr="000E4C8F">
        <w:rPr>
          <w:rFonts w:ascii="Arial" w:hAnsi="Arial" w:cs="Arial"/>
          <w:color w:val="000000" w:themeColor="text1"/>
        </w:rPr>
        <w:t>w przypadku wystąpienia okoliczności, o których mowa w § 3 ust. 6 umowy</w:t>
      </w:r>
    </w:p>
    <w:p w14:paraId="1144615B" w14:textId="48AA042D" w:rsidR="00D51507" w:rsidRPr="000E4C8F" w:rsidRDefault="00D51507" w:rsidP="00767253">
      <w:pPr>
        <w:pStyle w:val="Akapitzlist"/>
        <w:numPr>
          <w:ilvl w:val="0"/>
          <w:numId w:val="95"/>
        </w:numPr>
        <w:spacing w:after="120" w:line="360" w:lineRule="auto"/>
        <w:jc w:val="both"/>
        <w:rPr>
          <w:rFonts w:ascii="Arial" w:hAnsi="Arial" w:cs="Arial"/>
          <w:color w:val="000000" w:themeColor="text1"/>
        </w:rPr>
      </w:pPr>
      <w:r w:rsidRPr="000E4C8F">
        <w:rPr>
          <w:rFonts w:ascii="Arial" w:hAnsi="Arial" w:cs="Arial"/>
          <w:color w:val="000000" w:themeColor="text1"/>
        </w:rPr>
        <w:t xml:space="preserve">Zmiana osób lub podwykonawców w </w:t>
      </w:r>
      <w:r w:rsidR="009B39E6" w:rsidRPr="000E4C8F">
        <w:rPr>
          <w:rFonts w:ascii="Arial" w:hAnsi="Arial" w:cs="Arial"/>
          <w:color w:val="000000" w:themeColor="text1"/>
        </w:rPr>
        <w:t xml:space="preserve">przypadku, gdy </w:t>
      </w:r>
      <w:r w:rsidRPr="000E4C8F">
        <w:rPr>
          <w:rFonts w:ascii="Arial" w:hAnsi="Arial" w:cs="Arial"/>
          <w:color w:val="000000" w:themeColor="text1"/>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t>
      </w:r>
      <w:r w:rsidR="00CF0454">
        <w:rPr>
          <w:rFonts w:ascii="Arial" w:hAnsi="Arial" w:cs="Arial"/>
          <w:color w:val="000000" w:themeColor="text1"/>
        </w:rPr>
        <w:br/>
      </w:r>
      <w:r w:rsidRPr="000E4C8F">
        <w:rPr>
          <w:rFonts w:ascii="Arial" w:hAnsi="Arial" w:cs="Arial"/>
          <w:color w:val="000000" w:themeColor="text1"/>
        </w:rPr>
        <w:t xml:space="preserve">w szczególności 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w:t>
      </w:r>
      <w:r w:rsidR="009B39E6" w:rsidRPr="000E4C8F">
        <w:rPr>
          <w:rFonts w:ascii="Arial" w:hAnsi="Arial" w:cs="Arial"/>
          <w:color w:val="000000" w:themeColor="text1"/>
        </w:rPr>
        <w:br/>
      </w:r>
      <w:r w:rsidRPr="000E4C8F">
        <w:rPr>
          <w:rFonts w:ascii="Arial" w:hAnsi="Arial" w:cs="Arial"/>
          <w:color w:val="000000" w:themeColor="text1"/>
        </w:rPr>
        <w:t xml:space="preserve">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z urzędu po dniu wejścia w życie tj. 11 lipca 2003r. zmiany ustawy Prawo budowlane w przedmiotowym zakresie); </w:t>
      </w:r>
    </w:p>
    <w:p w14:paraId="0757A5D2" w14:textId="77777777" w:rsidR="00D51507" w:rsidRPr="000E4C8F" w:rsidRDefault="00D51507" w:rsidP="00CF0454">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hAnsi="Arial" w:cs="Arial"/>
          <w:color w:val="000000" w:themeColor="text1"/>
        </w:rPr>
        <w:t>Zmiana wynagrodzenia w następujących przypadkach:</w:t>
      </w:r>
    </w:p>
    <w:p w14:paraId="1CD775C4" w14:textId="77777777" w:rsidR="00D51507" w:rsidRPr="000E4C8F" w:rsidRDefault="00D51507" w:rsidP="00767253">
      <w:pPr>
        <w:pStyle w:val="Akapitzlist"/>
        <w:numPr>
          <w:ilvl w:val="0"/>
          <w:numId w:val="97"/>
        </w:numPr>
        <w:spacing w:after="120" w:line="360" w:lineRule="auto"/>
        <w:jc w:val="both"/>
        <w:rPr>
          <w:rFonts w:ascii="Arial" w:hAnsi="Arial" w:cs="Arial"/>
          <w:color w:val="000000" w:themeColor="text1"/>
        </w:rPr>
      </w:pPr>
      <w:r w:rsidRPr="000E4C8F">
        <w:rPr>
          <w:rFonts w:ascii="Arial" w:hAnsi="Arial" w:cs="Arial"/>
          <w:color w:val="000000" w:themeColor="text1"/>
        </w:rPr>
        <w:t>konieczności wykonania robót zamiennych;</w:t>
      </w:r>
    </w:p>
    <w:p w14:paraId="10CD96C1" w14:textId="77777777" w:rsidR="00D51507" w:rsidRPr="000E4C8F" w:rsidRDefault="00D51507" w:rsidP="00767253">
      <w:pPr>
        <w:pStyle w:val="Akapitzlist"/>
        <w:numPr>
          <w:ilvl w:val="0"/>
          <w:numId w:val="97"/>
        </w:numPr>
        <w:spacing w:after="120" w:line="360" w:lineRule="auto"/>
        <w:jc w:val="both"/>
        <w:rPr>
          <w:rFonts w:ascii="Arial" w:hAnsi="Arial" w:cs="Arial"/>
          <w:color w:val="000000" w:themeColor="text1"/>
        </w:rPr>
      </w:pPr>
      <w:r w:rsidRPr="000E4C8F">
        <w:rPr>
          <w:rFonts w:ascii="Arial" w:hAnsi="Arial" w:cs="Arial"/>
          <w:color w:val="000000" w:themeColor="text1"/>
        </w:rPr>
        <w:t>zaniechania wykonania części robót przez Zamawiającego.</w:t>
      </w:r>
    </w:p>
    <w:p w14:paraId="0B5DEC03" w14:textId="77777777" w:rsidR="00D51507" w:rsidRPr="000E4C8F" w:rsidRDefault="00D51507" w:rsidP="00CF0454">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0CA04DAB" w:rsidR="00D51507" w:rsidRPr="000E4C8F" w:rsidRDefault="00D51507" w:rsidP="00CF0454">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hAnsi="Arial" w:cs="Arial"/>
          <w:color w:val="000000" w:themeColor="text1"/>
        </w:rPr>
        <w:t xml:space="preserve">Za okoliczności wcześniej stronom nieznane, o których mowa w ust. 6 uznaje się </w:t>
      </w:r>
      <w:r w:rsidR="00AB0A27">
        <w:rPr>
          <w:rFonts w:ascii="Arial" w:hAnsi="Arial" w:cs="Arial"/>
          <w:color w:val="000000" w:themeColor="text1"/>
        </w:rPr>
        <w:br/>
      </w:r>
      <w:r w:rsidRPr="000E4C8F">
        <w:rPr>
          <w:rFonts w:ascii="Arial" w:hAnsi="Arial" w:cs="Arial"/>
          <w:color w:val="000000" w:themeColor="text1"/>
        </w:rPr>
        <w:t>w szczególności:</w:t>
      </w:r>
    </w:p>
    <w:p w14:paraId="0AC62C42" w14:textId="7CD05BE1" w:rsidR="006B52DA" w:rsidRPr="000E4C8F" w:rsidRDefault="006B52DA" w:rsidP="00767253">
      <w:pPr>
        <w:pStyle w:val="Akapitzlist"/>
        <w:numPr>
          <w:ilvl w:val="0"/>
          <w:numId w:val="105"/>
        </w:numPr>
        <w:spacing w:after="120" w:line="360" w:lineRule="auto"/>
        <w:jc w:val="both"/>
        <w:rPr>
          <w:rFonts w:ascii="Arial" w:eastAsia="Arial" w:hAnsi="Arial" w:cs="Arial"/>
          <w:color w:val="000000" w:themeColor="text1"/>
        </w:rPr>
      </w:pPr>
      <w:r w:rsidRPr="000E4C8F">
        <w:rPr>
          <w:rFonts w:ascii="Arial" w:hAnsi="Arial" w:cs="Arial"/>
          <w:color w:val="000000" w:themeColor="text1"/>
        </w:rPr>
        <w:lastRenderedPageBreak/>
        <w:t>nieinwentaryzowane części sieci, które nie zostały ujęte w ogólnodostępnej dokumentacji i o których Zamawiający nie wiedział na etapie udzielania zamówienia,</w:t>
      </w:r>
    </w:p>
    <w:p w14:paraId="6F9C9A91" w14:textId="77777777" w:rsidR="006B52DA" w:rsidRPr="000E4C8F" w:rsidRDefault="006B52DA" w:rsidP="00767253">
      <w:pPr>
        <w:pStyle w:val="Akapitzlist"/>
        <w:numPr>
          <w:ilvl w:val="0"/>
          <w:numId w:val="105"/>
        </w:numPr>
        <w:spacing w:after="120" w:line="360" w:lineRule="auto"/>
        <w:jc w:val="both"/>
        <w:rPr>
          <w:rFonts w:ascii="Arial" w:eastAsia="Arial" w:hAnsi="Arial" w:cs="Arial"/>
          <w:color w:val="000000" w:themeColor="text1"/>
        </w:rPr>
      </w:pPr>
      <w:r w:rsidRPr="000E4C8F">
        <w:rPr>
          <w:rFonts w:ascii="Arial" w:hAnsi="Arial" w:cs="Arial"/>
          <w:color w:val="000000" w:themeColor="text1"/>
        </w:rPr>
        <w:t>odkrywki przedstawiające inny stan niż wynika to z dokumentacji,</w:t>
      </w:r>
    </w:p>
    <w:p w14:paraId="65E2AE86" w14:textId="77777777" w:rsidR="006B52DA" w:rsidRPr="000E4C8F" w:rsidRDefault="006B52DA" w:rsidP="00767253">
      <w:pPr>
        <w:pStyle w:val="Akapitzlist"/>
        <w:numPr>
          <w:ilvl w:val="0"/>
          <w:numId w:val="105"/>
        </w:numPr>
        <w:spacing w:after="120" w:line="360" w:lineRule="auto"/>
        <w:jc w:val="both"/>
        <w:rPr>
          <w:rFonts w:ascii="Arial" w:eastAsia="Arial" w:hAnsi="Arial" w:cs="Arial"/>
          <w:color w:val="000000" w:themeColor="text1"/>
        </w:rPr>
      </w:pPr>
      <w:r w:rsidRPr="000E4C8F">
        <w:rPr>
          <w:rFonts w:ascii="Arial" w:hAnsi="Arial" w:cs="Arial"/>
          <w:color w:val="000000" w:themeColor="text1"/>
        </w:rPr>
        <w:t>zmiany jakie nastąpiły po rozstrzygnięciu postępowania o udzielenie zamówienia publicznego, a na które to zmiany żadna ze stron nie miała wpływu</w:t>
      </w:r>
    </w:p>
    <w:p w14:paraId="444E42A4" w14:textId="63946346" w:rsidR="00085F18" w:rsidRPr="000E4C8F" w:rsidRDefault="006B52DA" w:rsidP="00CF0454">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hAnsi="Arial" w:cs="Arial"/>
          <w:color w:val="000000" w:themeColor="text1"/>
        </w:rPr>
        <w:t xml:space="preserve">W przypadku </w:t>
      </w:r>
      <w:r w:rsidR="00085F18" w:rsidRPr="000E4C8F">
        <w:rPr>
          <w:rFonts w:ascii="Arial" w:eastAsia="Palatino Linotype" w:hAnsi="Arial" w:cs="Arial"/>
          <w:bCs/>
          <w:color w:val="000000" w:themeColor="text1"/>
        </w:rPr>
        <w:t>wystąpienia zmiany powszechnie obowiązujących przepisów prawa,</w:t>
      </w:r>
      <w:r w:rsidR="00CF0454">
        <w:rPr>
          <w:rFonts w:ascii="Arial" w:eastAsia="Palatino Linotype" w:hAnsi="Arial" w:cs="Arial"/>
          <w:bCs/>
          <w:color w:val="000000" w:themeColor="text1"/>
        </w:rPr>
        <w:t xml:space="preserve"> </w:t>
      </w:r>
      <w:r w:rsidR="00085F18" w:rsidRPr="000E4C8F">
        <w:rPr>
          <w:rFonts w:ascii="Arial" w:eastAsia="Palatino Linotype" w:hAnsi="Arial" w:cs="Arial"/>
          <w:bCs/>
          <w:color w:val="000000" w:themeColor="text1"/>
        </w:rPr>
        <w:t>w zakresie mającym istotny wpływ</w:t>
      </w:r>
      <w:r w:rsidRPr="000E4C8F">
        <w:rPr>
          <w:rFonts w:ascii="Arial" w:eastAsia="Palatino Linotype" w:hAnsi="Arial" w:cs="Arial"/>
          <w:bCs/>
          <w:color w:val="000000" w:themeColor="text1"/>
        </w:rPr>
        <w:t xml:space="preserve"> na realizację przedmiotu Umowy.</w:t>
      </w:r>
    </w:p>
    <w:p w14:paraId="2AF2B259" w14:textId="4A0B2B0E" w:rsidR="00085F18" w:rsidRPr="000E4C8F" w:rsidRDefault="006B52DA" w:rsidP="00CF0454">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eastAsia="Palatino Linotype" w:hAnsi="Arial" w:cs="Arial"/>
          <w:bCs/>
          <w:color w:val="000000" w:themeColor="text1"/>
        </w:rPr>
        <w:t xml:space="preserve">W przypadku </w:t>
      </w:r>
      <w:r w:rsidR="00085F18" w:rsidRPr="000E4C8F">
        <w:rPr>
          <w:rFonts w:ascii="Arial" w:eastAsia="Palatino Linotype" w:hAnsi="Arial" w:cs="Arial"/>
          <w:bCs/>
          <w:color w:val="000000" w:themeColor="text1"/>
        </w:rPr>
        <w:t>zmiany numeru rachunku bankowego Wykonawcy</w:t>
      </w:r>
      <w:r w:rsidRPr="000E4C8F">
        <w:rPr>
          <w:rFonts w:ascii="Arial" w:eastAsia="Palatino Linotype" w:hAnsi="Arial" w:cs="Arial"/>
          <w:bCs/>
          <w:color w:val="000000" w:themeColor="text1"/>
        </w:rPr>
        <w:t xml:space="preserve"> lub Zamawiającego.</w:t>
      </w:r>
    </w:p>
    <w:p w14:paraId="0883D49F" w14:textId="297F8856" w:rsidR="00085F18" w:rsidRPr="000E4C8F" w:rsidRDefault="00085F18" w:rsidP="00CF0454">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eastAsia="Palatino Linotype" w:hAnsi="Arial" w:cs="Arial"/>
          <w:bCs/>
          <w:color w:val="000000" w:themeColor="text1"/>
        </w:rPr>
        <w:t>N</w:t>
      </w:r>
      <w:r w:rsidR="006B52DA" w:rsidRPr="000E4C8F">
        <w:rPr>
          <w:rFonts w:ascii="Arial" w:eastAsia="Palatino Linotype" w:hAnsi="Arial" w:cs="Arial"/>
          <w:bCs/>
          <w:color w:val="000000" w:themeColor="text1"/>
        </w:rPr>
        <w:t>iezależnie od postanowień zawartych w niniejszym paragrafie</w:t>
      </w:r>
      <w:r w:rsidRPr="000E4C8F">
        <w:rPr>
          <w:rFonts w:ascii="Arial" w:eastAsia="Palatino Linotype" w:hAnsi="Arial" w:cs="Arial"/>
          <w:bCs/>
          <w:color w:val="000000" w:themeColor="text1"/>
        </w:rPr>
        <w:t>, zmiana Umowy może zostać dokonana w</w:t>
      </w:r>
      <w:r w:rsidR="006B52DA" w:rsidRPr="000E4C8F">
        <w:rPr>
          <w:rFonts w:ascii="Arial" w:eastAsia="Palatino Linotype" w:hAnsi="Arial" w:cs="Arial"/>
          <w:bCs/>
          <w:color w:val="000000" w:themeColor="text1"/>
        </w:rPr>
        <w:t xml:space="preserve"> każdym przypadku w</w:t>
      </w:r>
      <w:r w:rsidRPr="000E4C8F">
        <w:rPr>
          <w:rFonts w:ascii="Arial" w:eastAsia="Palatino Linotype" w:hAnsi="Arial" w:cs="Arial"/>
          <w:bCs/>
          <w:color w:val="000000" w:themeColor="text1"/>
        </w:rPr>
        <w:t xml:space="preserve"> sytuacjach przewidzianych </w:t>
      </w:r>
      <w:r w:rsidR="00CF0454">
        <w:rPr>
          <w:rFonts w:ascii="Arial" w:eastAsia="Palatino Linotype" w:hAnsi="Arial" w:cs="Arial"/>
          <w:bCs/>
          <w:color w:val="000000" w:themeColor="text1"/>
        </w:rPr>
        <w:br/>
      </w:r>
      <w:r w:rsidRPr="000E4C8F">
        <w:rPr>
          <w:rFonts w:ascii="Arial" w:eastAsia="Palatino Linotype" w:hAnsi="Arial" w:cs="Arial"/>
          <w:bCs/>
          <w:color w:val="000000" w:themeColor="text1"/>
        </w:rPr>
        <w:t>w Ustawie Prawo Zamówień Publicznych tj. art. 455.</w:t>
      </w:r>
    </w:p>
    <w:p w14:paraId="10CF6754" w14:textId="77777777" w:rsidR="00085F18" w:rsidRPr="000E4C8F" w:rsidRDefault="00085F18" w:rsidP="00CF0454">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eastAsia="Palatino Linotype" w:hAnsi="Arial" w:cs="Arial"/>
          <w:bCs/>
          <w:color w:val="000000" w:themeColor="text1"/>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r w:rsidR="006B52DA" w:rsidRPr="000E4C8F">
        <w:rPr>
          <w:rFonts w:ascii="Arial" w:eastAsia="Palatino Linotype" w:hAnsi="Arial" w:cs="Arial"/>
          <w:bCs/>
          <w:color w:val="000000" w:themeColor="text1"/>
        </w:rPr>
        <w:t>.</w:t>
      </w:r>
    </w:p>
    <w:p w14:paraId="611DCECB" w14:textId="77777777" w:rsidR="00DB0403" w:rsidRPr="000E4C8F" w:rsidRDefault="006B52DA" w:rsidP="00CF0454">
      <w:pPr>
        <w:pStyle w:val="Akapitzlist"/>
        <w:numPr>
          <w:ilvl w:val="0"/>
          <w:numId w:val="95"/>
        </w:numPr>
        <w:spacing w:after="120" w:line="360" w:lineRule="auto"/>
        <w:ind w:left="426" w:hanging="426"/>
        <w:jc w:val="both"/>
        <w:rPr>
          <w:rFonts w:ascii="Arial" w:hAnsi="Arial" w:cs="Arial"/>
          <w:color w:val="000000" w:themeColor="text1"/>
        </w:rPr>
      </w:pPr>
      <w:r w:rsidRPr="000E4C8F">
        <w:rPr>
          <w:rFonts w:ascii="Arial" w:eastAsia="Palatino Linotype" w:hAnsi="Arial" w:cs="Arial"/>
          <w:bCs/>
          <w:color w:val="000000" w:themeColor="text1"/>
        </w:rPr>
        <w:t xml:space="preserve">Dokonanie zmian, </w:t>
      </w:r>
      <w:r w:rsidR="00085F18" w:rsidRPr="000E4C8F">
        <w:rPr>
          <w:rFonts w:ascii="Arial" w:eastAsia="Palatino Linotype" w:hAnsi="Arial" w:cs="Arial"/>
          <w:bCs/>
          <w:color w:val="000000" w:themeColor="text1"/>
        </w:rPr>
        <w:t>wymaga aneksu do Umowy, podpisanego przez upoważnionych przedstawicieli obu Stron, pod rygorem nieważności bądź aneksu w postaci elektronicznej – opatrzonej kwalifikowanym podpisem elektronicznym, pod rygorem nieważności</w:t>
      </w:r>
      <w:r w:rsidR="00085F18" w:rsidRPr="000E4C8F">
        <w:rPr>
          <w:rFonts w:ascii="Arial" w:eastAsia="Palatino Linotype" w:hAnsi="Arial" w:cs="Arial"/>
          <w:bCs/>
          <w:color w:val="FF0000"/>
        </w:rPr>
        <w:t>.</w:t>
      </w:r>
    </w:p>
    <w:p w14:paraId="6DE24501" w14:textId="77777777" w:rsidR="002958F6" w:rsidRPr="000E4C8F" w:rsidRDefault="00804AE5" w:rsidP="00767253">
      <w:pPr>
        <w:shd w:val="clear" w:color="auto" w:fill="FFFFFF"/>
        <w:spacing w:after="120" w:line="360" w:lineRule="auto"/>
        <w:jc w:val="center"/>
        <w:rPr>
          <w:rFonts w:ascii="Arial" w:hAnsi="Arial" w:cs="Arial"/>
          <w:b/>
          <w:bCs/>
        </w:rPr>
      </w:pPr>
      <w:r w:rsidRPr="000E4C8F">
        <w:rPr>
          <w:rFonts w:ascii="Arial" w:hAnsi="Arial" w:cs="Arial"/>
          <w:b/>
          <w:bCs/>
        </w:rPr>
        <w:t>§ 1</w:t>
      </w:r>
      <w:r w:rsidR="00950746" w:rsidRPr="000E4C8F">
        <w:rPr>
          <w:rFonts w:ascii="Arial" w:hAnsi="Arial" w:cs="Arial"/>
          <w:b/>
          <w:bCs/>
        </w:rPr>
        <w:t>8</w:t>
      </w:r>
    </w:p>
    <w:p w14:paraId="1C7E249C" w14:textId="77777777" w:rsidR="002958F6" w:rsidRPr="000E4C8F" w:rsidRDefault="00804AE5" w:rsidP="00767253">
      <w:pPr>
        <w:shd w:val="clear" w:color="auto" w:fill="FFFFFF"/>
        <w:spacing w:after="120" w:line="360" w:lineRule="auto"/>
        <w:jc w:val="center"/>
        <w:rPr>
          <w:rFonts w:ascii="Arial" w:hAnsi="Arial" w:cs="Arial"/>
          <w:b/>
          <w:bCs/>
        </w:rPr>
      </w:pPr>
      <w:r w:rsidRPr="000E4C8F">
        <w:rPr>
          <w:rFonts w:ascii="Arial" w:hAnsi="Arial" w:cs="Arial"/>
          <w:b/>
          <w:bCs/>
        </w:rPr>
        <w:t>KLAUZULA JAKOŚCI</w:t>
      </w:r>
    </w:p>
    <w:p w14:paraId="2E4F4838" w14:textId="0DBD317B" w:rsidR="002958F6" w:rsidRPr="000E4C8F" w:rsidRDefault="00103B95" w:rsidP="00CF0454">
      <w:pPr>
        <w:shd w:val="clear" w:color="auto" w:fill="FFFFFF"/>
        <w:spacing w:after="120" w:line="360" w:lineRule="auto"/>
        <w:rPr>
          <w:rFonts w:ascii="Arial" w:hAnsi="Arial" w:cs="Arial"/>
          <w:bCs/>
        </w:rPr>
      </w:pPr>
      <w:r w:rsidRPr="000E4C8F">
        <w:rPr>
          <w:rFonts w:ascii="Arial" w:hAnsi="Arial" w:cs="Arial"/>
          <w:bCs/>
        </w:rPr>
        <w:t xml:space="preserve">Zapisy </w:t>
      </w:r>
      <w:r w:rsidR="001A0C50" w:rsidRPr="000E4C8F">
        <w:rPr>
          <w:rFonts w:ascii="Arial" w:hAnsi="Arial" w:cs="Arial"/>
          <w:bCs/>
        </w:rPr>
        <w:t xml:space="preserve">§ 1 </w:t>
      </w:r>
      <w:r w:rsidR="00DB2C2C" w:rsidRPr="000E4C8F">
        <w:rPr>
          <w:rFonts w:ascii="Arial" w:hAnsi="Arial" w:cs="Arial"/>
          <w:bCs/>
        </w:rPr>
        <w:t xml:space="preserve"> </w:t>
      </w:r>
      <w:r w:rsidRPr="000E4C8F">
        <w:rPr>
          <w:rFonts w:ascii="Arial" w:hAnsi="Arial" w:cs="Arial"/>
          <w:bCs/>
        </w:rPr>
        <w:t>s</w:t>
      </w:r>
      <w:r w:rsidR="001A0C50" w:rsidRPr="000E4C8F">
        <w:rPr>
          <w:rFonts w:ascii="Arial" w:hAnsi="Arial" w:cs="Arial"/>
          <w:bCs/>
        </w:rPr>
        <w:t>tosuje się odpowiednio</w:t>
      </w:r>
    </w:p>
    <w:p w14:paraId="32B229EA" w14:textId="77777777" w:rsidR="002958F6" w:rsidRPr="000E4C8F" w:rsidRDefault="00804AE5" w:rsidP="00767253">
      <w:pPr>
        <w:shd w:val="clear" w:color="auto" w:fill="FFFFFF"/>
        <w:spacing w:after="120" w:line="360" w:lineRule="auto"/>
        <w:jc w:val="center"/>
        <w:rPr>
          <w:rFonts w:ascii="Arial" w:hAnsi="Arial" w:cs="Arial"/>
          <w:b/>
          <w:bCs/>
          <w:color w:val="000000" w:themeColor="text1"/>
        </w:rPr>
      </w:pPr>
      <w:r w:rsidRPr="000E4C8F">
        <w:rPr>
          <w:rFonts w:ascii="Arial" w:hAnsi="Arial" w:cs="Arial"/>
          <w:b/>
          <w:bCs/>
          <w:color w:val="000000" w:themeColor="text1"/>
        </w:rPr>
        <w:t xml:space="preserve">§ </w:t>
      </w:r>
      <w:r w:rsidR="00950746" w:rsidRPr="000E4C8F">
        <w:rPr>
          <w:rFonts w:ascii="Arial" w:hAnsi="Arial" w:cs="Arial"/>
          <w:b/>
          <w:bCs/>
          <w:color w:val="000000" w:themeColor="text1"/>
        </w:rPr>
        <w:t>19</w:t>
      </w:r>
    </w:p>
    <w:p w14:paraId="77FECB20" w14:textId="77777777" w:rsidR="002958F6" w:rsidRPr="000E4C8F" w:rsidRDefault="00C31DDA" w:rsidP="00767253">
      <w:pPr>
        <w:spacing w:after="120" w:line="360" w:lineRule="auto"/>
        <w:jc w:val="center"/>
        <w:rPr>
          <w:rFonts w:ascii="Arial" w:hAnsi="Arial" w:cs="Arial"/>
          <w:b/>
          <w:bCs/>
          <w:color w:val="000000" w:themeColor="text1"/>
        </w:rPr>
      </w:pPr>
      <w:r w:rsidRPr="000E4C8F">
        <w:rPr>
          <w:rFonts w:ascii="Arial" w:hAnsi="Arial" w:cs="Arial"/>
          <w:b/>
          <w:bCs/>
          <w:color w:val="000000" w:themeColor="text1"/>
        </w:rPr>
        <w:t>OCHRONA DANYCH OSOBOWYCH</w:t>
      </w:r>
      <w:r w:rsidR="00804AE5" w:rsidRPr="000E4C8F">
        <w:rPr>
          <w:rFonts w:ascii="Arial" w:hAnsi="Arial" w:cs="Arial"/>
          <w:b/>
          <w:bCs/>
          <w:color w:val="000000" w:themeColor="text1"/>
        </w:rPr>
        <w:t xml:space="preserve"> </w:t>
      </w:r>
    </w:p>
    <w:p w14:paraId="04C371A8" w14:textId="031E926F" w:rsidR="00587B70" w:rsidRPr="000E4C8F" w:rsidRDefault="00587B70" w:rsidP="00CF0454">
      <w:pPr>
        <w:widowControl w:val="0"/>
        <w:numPr>
          <w:ilvl w:val="6"/>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0E4C8F">
        <w:rPr>
          <w:rFonts w:ascii="Arial" w:hAnsi="Arial" w:cs="Arial"/>
          <w:color w:val="000000" w:themeColor="text1"/>
        </w:rPr>
        <w:t xml:space="preserve">Zamawiający oświadcza, że wypełnił obowiązki informacyjne przewidziane </w:t>
      </w:r>
      <w:r w:rsidRPr="000E4C8F">
        <w:rPr>
          <w:rFonts w:ascii="Arial" w:hAnsi="Arial" w:cs="Arial"/>
          <w:color w:val="000000" w:themeColor="text1"/>
        </w:rPr>
        <w:br/>
        <w:t xml:space="preserve">w art. 13 lub 14 Rozporządzenia Parlamentu Europejskiego i Rady (UE)  2016/679 z dnia 27 kwietnia 2016 r. w sprawie ochrony osób fizycznych w związku </w:t>
      </w:r>
      <w:r w:rsidR="00CF0454">
        <w:rPr>
          <w:rFonts w:ascii="Arial" w:hAnsi="Arial" w:cs="Arial"/>
          <w:color w:val="000000" w:themeColor="text1"/>
        </w:rPr>
        <w:br/>
      </w:r>
      <w:r w:rsidRPr="000E4C8F">
        <w:rPr>
          <w:rFonts w:ascii="Arial" w:hAnsi="Arial" w:cs="Arial"/>
          <w:color w:val="000000" w:themeColor="text1"/>
        </w:rPr>
        <w:lastRenderedPageBreak/>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8EBE437" w14:textId="46E47023" w:rsidR="00B14E5E" w:rsidRPr="000E4C8F" w:rsidRDefault="00B14E5E" w:rsidP="00CF0454">
      <w:pPr>
        <w:widowControl w:val="0"/>
        <w:numPr>
          <w:ilvl w:val="6"/>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0E4C8F">
        <w:rPr>
          <w:rFonts w:ascii="Arial" w:hAnsi="Arial" w:cs="Arial"/>
          <w:color w:val="000000" w:themeColor="text1"/>
        </w:rPr>
        <w:t xml:space="preserve">Klauzula informacyjna, o której mowa w ust. 1 zamieszczona została w </w:t>
      </w:r>
      <w:r w:rsidRPr="000E4C8F">
        <w:rPr>
          <w:rFonts w:ascii="Arial" w:hAnsi="Arial" w:cs="Arial"/>
          <w:b/>
          <w:color w:val="000000" w:themeColor="text1"/>
        </w:rPr>
        <w:t xml:space="preserve">Załączniku nr </w:t>
      </w:r>
      <w:r w:rsidR="00910CD1" w:rsidRPr="000E4C8F">
        <w:rPr>
          <w:rFonts w:ascii="Arial" w:hAnsi="Arial" w:cs="Arial"/>
          <w:b/>
          <w:color w:val="000000" w:themeColor="text1"/>
        </w:rPr>
        <w:t>6</w:t>
      </w:r>
      <w:r w:rsidRPr="000E4C8F">
        <w:rPr>
          <w:rFonts w:ascii="Arial" w:hAnsi="Arial" w:cs="Arial"/>
          <w:color w:val="000000" w:themeColor="text1"/>
        </w:rPr>
        <w:t xml:space="preserve"> </w:t>
      </w:r>
      <w:r w:rsidRPr="000E4C8F">
        <w:rPr>
          <w:rFonts w:ascii="Arial" w:hAnsi="Arial" w:cs="Arial"/>
          <w:b/>
          <w:color w:val="000000" w:themeColor="text1"/>
        </w:rPr>
        <w:t>do Umowy</w:t>
      </w:r>
      <w:r w:rsidRPr="000E4C8F">
        <w:rPr>
          <w:rFonts w:ascii="Arial" w:hAnsi="Arial" w:cs="Arial"/>
          <w:color w:val="000000" w:themeColor="text1"/>
        </w:rPr>
        <w:t>.</w:t>
      </w:r>
    </w:p>
    <w:p w14:paraId="6C9EF5EF" w14:textId="7E806F2D" w:rsidR="00587B70" w:rsidRPr="000E4C8F" w:rsidRDefault="00587B70" w:rsidP="00CF0454">
      <w:pPr>
        <w:widowControl w:val="0"/>
        <w:numPr>
          <w:ilvl w:val="6"/>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0E4C8F">
        <w:rPr>
          <w:rFonts w:ascii="Arial" w:hAnsi="Arial" w:cs="Arial"/>
          <w:color w:val="000000" w:themeColor="text1"/>
        </w:rPr>
        <w:t xml:space="preserve">Wykonawca oświadcza, że wypełni obowiązki informacyjne przewidziane </w:t>
      </w:r>
      <w:r w:rsidRPr="000E4C8F">
        <w:rPr>
          <w:rFonts w:ascii="Arial" w:hAnsi="Arial" w:cs="Arial"/>
          <w:color w:val="000000" w:themeColor="text1"/>
        </w:rPr>
        <w:br/>
        <w:t xml:space="preserve">w art. 13 lub 14 Rozporządzenia Parlamentu Europejskiego i Rady (UE) 2016/679 z dnia 27 kwietnia 2016 r. w sprawie ochrony osób fizycznych w związku </w:t>
      </w:r>
      <w:r w:rsidR="00CF0454">
        <w:rPr>
          <w:rFonts w:ascii="Arial" w:hAnsi="Arial" w:cs="Arial"/>
          <w:color w:val="000000" w:themeColor="text1"/>
        </w:rPr>
        <w:br/>
      </w:r>
      <w:r w:rsidRPr="000E4C8F">
        <w:rPr>
          <w:rFonts w:ascii="Arial" w:hAnsi="Arial" w:cs="Arial"/>
          <w:color w:val="000000" w:themeColor="text1"/>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294DB781" w14:textId="203604AA" w:rsidR="00587B70" w:rsidRPr="000E4C8F" w:rsidRDefault="00587B70" w:rsidP="00CF0454">
      <w:pPr>
        <w:widowControl w:val="0"/>
        <w:numPr>
          <w:ilvl w:val="6"/>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0E4C8F">
        <w:rPr>
          <w:rFonts w:ascii="Arial" w:hAnsi="Arial" w:cs="Arial"/>
          <w:color w:val="000000" w:themeColor="text1"/>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0E4C8F" w:rsidRDefault="00587B70" w:rsidP="00CF0454">
      <w:pPr>
        <w:widowControl w:val="0"/>
        <w:numPr>
          <w:ilvl w:val="6"/>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0E4C8F">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77777777" w:rsidR="00587B70" w:rsidRPr="000E4C8F" w:rsidRDefault="00587B70" w:rsidP="00CF0454">
      <w:pPr>
        <w:widowControl w:val="0"/>
        <w:numPr>
          <w:ilvl w:val="6"/>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0E4C8F">
        <w:rPr>
          <w:rFonts w:ascii="Arial" w:hAnsi="Arial" w:cs="Arial"/>
          <w:color w:val="000000" w:themeColor="text1"/>
        </w:rPr>
        <w:t xml:space="preserve">W przypadku powierzenia przez Wykonawcę zadań objętych niniejszą umową podwykonawcy, Wykonawca jest zobowiązany </w:t>
      </w:r>
      <w:r w:rsidR="00D34004" w:rsidRPr="000E4C8F">
        <w:rPr>
          <w:rFonts w:ascii="Arial" w:hAnsi="Arial" w:cs="Arial"/>
          <w:color w:val="000000" w:themeColor="text1"/>
        </w:rPr>
        <w:t xml:space="preserve">do poinformowania podwykonawcy </w:t>
      </w:r>
      <w:r w:rsidRPr="000E4C8F">
        <w:rPr>
          <w:rFonts w:ascii="Arial" w:hAnsi="Arial" w:cs="Arial"/>
          <w:color w:val="000000" w:themeColor="text1"/>
        </w:rPr>
        <w:t xml:space="preserve">o przetwarzaniu danych osobowych przez Zamawiającego.  </w:t>
      </w:r>
    </w:p>
    <w:p w14:paraId="3F4C4FD9" w14:textId="77777777" w:rsidR="00587B70" w:rsidRPr="000E4C8F" w:rsidRDefault="00587B70" w:rsidP="00CF0454">
      <w:pPr>
        <w:widowControl w:val="0"/>
        <w:numPr>
          <w:ilvl w:val="6"/>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0E4C8F">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213107DA" w14:textId="77777777" w:rsidR="00AB0A27" w:rsidRDefault="00AB0A27" w:rsidP="00CF04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center"/>
        <w:rPr>
          <w:rFonts w:ascii="Arial" w:hAnsi="Arial" w:cs="Arial"/>
          <w:b/>
          <w:bCs/>
        </w:rPr>
      </w:pPr>
    </w:p>
    <w:p w14:paraId="318CD9AA" w14:textId="77777777" w:rsidR="00AB0A27" w:rsidRDefault="00AB0A27" w:rsidP="00CF04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center"/>
        <w:rPr>
          <w:rFonts w:ascii="Arial" w:hAnsi="Arial" w:cs="Arial"/>
          <w:b/>
          <w:bCs/>
        </w:rPr>
      </w:pPr>
    </w:p>
    <w:p w14:paraId="73B1814D" w14:textId="77777777" w:rsidR="00AB0A27" w:rsidRDefault="00AB0A27" w:rsidP="00CF04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center"/>
        <w:rPr>
          <w:rFonts w:ascii="Arial" w:hAnsi="Arial" w:cs="Arial"/>
          <w:b/>
          <w:bCs/>
        </w:rPr>
      </w:pPr>
    </w:p>
    <w:p w14:paraId="319EDBFA" w14:textId="03872C0C" w:rsidR="00691B30" w:rsidRPr="000E4C8F" w:rsidRDefault="00691B30" w:rsidP="00CF045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center"/>
        <w:rPr>
          <w:rFonts w:ascii="Arial" w:eastAsia="Arial Unicode MS" w:hAnsi="Arial" w:cs="Arial"/>
          <w:b/>
          <w:bCs/>
        </w:rPr>
      </w:pPr>
      <w:r w:rsidRPr="000E4C8F">
        <w:rPr>
          <w:rFonts w:ascii="Arial" w:hAnsi="Arial" w:cs="Arial"/>
          <w:b/>
          <w:bCs/>
        </w:rPr>
        <w:lastRenderedPageBreak/>
        <w:t>§ 2</w:t>
      </w:r>
      <w:r w:rsidR="00950746" w:rsidRPr="000E4C8F">
        <w:rPr>
          <w:rFonts w:ascii="Arial" w:hAnsi="Arial" w:cs="Arial"/>
          <w:b/>
          <w:bCs/>
        </w:rPr>
        <w:t>0</w:t>
      </w:r>
    </w:p>
    <w:p w14:paraId="3669C73C" w14:textId="77777777" w:rsidR="00691B30" w:rsidRPr="000E4C8F" w:rsidRDefault="00691B30" w:rsidP="00767253">
      <w:pPr>
        <w:spacing w:after="120" w:line="360" w:lineRule="auto"/>
        <w:jc w:val="center"/>
        <w:rPr>
          <w:rFonts w:ascii="Arial" w:eastAsia="Arial" w:hAnsi="Arial" w:cs="Arial"/>
          <w:b/>
          <w:bCs/>
        </w:rPr>
      </w:pPr>
      <w:r w:rsidRPr="000E4C8F">
        <w:rPr>
          <w:rFonts w:ascii="Arial" w:hAnsi="Arial" w:cs="Arial"/>
          <w:b/>
          <w:bCs/>
        </w:rPr>
        <w:t>OCHRONA INFORMACJI NIEJAWNYCH</w:t>
      </w:r>
    </w:p>
    <w:p w14:paraId="130D123B" w14:textId="7F29425E" w:rsidR="00691B30" w:rsidRPr="000E4C8F" w:rsidRDefault="00691B30" w:rsidP="00767253">
      <w:pPr>
        <w:pStyle w:val="Tekstpodstawowy"/>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0E4C8F">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z ustawą </w:t>
      </w:r>
      <w:r w:rsidR="00CF0454">
        <w:rPr>
          <w:rFonts w:ascii="Arial" w:hAnsi="Arial" w:cs="Arial"/>
          <w:sz w:val="22"/>
          <w:szCs w:val="22"/>
        </w:rPr>
        <w:br/>
      </w:r>
      <w:r w:rsidRPr="000E4C8F">
        <w:rPr>
          <w:rFonts w:ascii="Arial" w:hAnsi="Arial" w:cs="Arial"/>
          <w:sz w:val="22"/>
          <w:szCs w:val="22"/>
        </w:rPr>
        <w:t>o ochronie informacji niejawnych z dnia 5 sierpnia 2010 r</w:t>
      </w:r>
      <w:r w:rsidRPr="000E4C8F">
        <w:rPr>
          <w:rFonts w:ascii="Arial" w:hAnsi="Arial" w:cs="Arial"/>
          <w:color w:val="000000" w:themeColor="text1"/>
          <w:sz w:val="22"/>
          <w:szCs w:val="22"/>
        </w:rPr>
        <w:t xml:space="preserve">. (Dz. U. z 2019 r., poz. 742), innymi obowiązującymi przepisami oraz do bezwzględnego stosowania się do </w:t>
      </w:r>
      <w:r w:rsidRPr="000E4C8F">
        <w:rPr>
          <w:rFonts w:ascii="Arial" w:hAnsi="Arial" w:cs="Arial"/>
          <w:sz w:val="22"/>
          <w:szCs w:val="22"/>
        </w:rPr>
        <w:t>poleceń wydawanych w tym zakresie przez uprawnione osoby.</w:t>
      </w:r>
    </w:p>
    <w:p w14:paraId="77811535" w14:textId="77777777" w:rsidR="00691B30" w:rsidRPr="000E4C8F" w:rsidRDefault="00691B30" w:rsidP="00767253">
      <w:pPr>
        <w:pStyle w:val="Tekstpodstawowy"/>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0E4C8F">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77777777" w:rsidR="00691B30" w:rsidRPr="000E4C8F" w:rsidRDefault="00691B30" w:rsidP="00767253">
      <w:pPr>
        <w:pStyle w:val="Tekstpodstawowy"/>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0E4C8F">
        <w:rPr>
          <w:rFonts w:ascii="Arial" w:hAnsi="Arial" w:cs="Arial"/>
          <w:sz w:val="22"/>
          <w:szCs w:val="22"/>
        </w:rPr>
        <w:t xml:space="preserve">Przedmiot umowy, wszelkie informacje oraz materiały uzyskane w czasie </w:t>
      </w:r>
      <w:r w:rsidR="00D34004" w:rsidRPr="000E4C8F">
        <w:rPr>
          <w:rFonts w:ascii="Arial" w:hAnsi="Arial" w:cs="Arial"/>
          <w:sz w:val="22"/>
          <w:szCs w:val="22"/>
        </w:rPr>
        <w:br/>
      </w:r>
      <w:r w:rsidRPr="000E4C8F">
        <w:rPr>
          <w:rFonts w:ascii="Arial" w:hAnsi="Arial" w:cs="Arial"/>
          <w:sz w:val="22"/>
          <w:szCs w:val="22"/>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0E4C8F" w:rsidRDefault="00691B30" w:rsidP="00767253">
      <w:pPr>
        <w:pStyle w:val="Tekstpodstawowy"/>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0E4C8F">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0E4C8F" w:rsidRDefault="00691B30" w:rsidP="00767253">
      <w:pPr>
        <w:pStyle w:val="Akapitzlist"/>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0E4C8F">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0E4C8F" w:rsidRDefault="00691B30" w:rsidP="00767253">
      <w:pPr>
        <w:pStyle w:val="Akapitzlist"/>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0E4C8F">
        <w:rPr>
          <w:rFonts w:ascii="Arial" w:hAnsi="Arial" w:cs="Arial"/>
        </w:rPr>
        <w:t>uzyskania pozwolenia Dowódcy jednostki, na terenie której wykonywane są prace, na:</w:t>
      </w:r>
    </w:p>
    <w:p w14:paraId="52C718BE" w14:textId="6CE3FA8B" w:rsidR="00413BC4" w:rsidRPr="000E4C8F" w:rsidRDefault="00691B30" w:rsidP="00767253">
      <w:pPr>
        <w:pStyle w:val="Akapitzlist"/>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0E4C8F">
        <w:rPr>
          <w:rFonts w:ascii="Arial" w:hAnsi="Arial" w:cs="Arial"/>
        </w:rPr>
        <w:t>wnoszenie na teren kompleksu (obiektu) sprzętu audiowizualnego oraz wszelkich urządzeń służących do rejestracji obrazu i dźwięku,</w:t>
      </w:r>
      <w:r w:rsidR="00C31DDA" w:rsidRPr="000E4C8F">
        <w:rPr>
          <w:rFonts w:ascii="Arial" w:hAnsi="Arial" w:cs="Arial"/>
        </w:rPr>
        <w:t xml:space="preserve"> </w:t>
      </w:r>
      <w:r w:rsidRPr="000E4C8F">
        <w:rPr>
          <w:rFonts w:ascii="Arial" w:hAnsi="Arial" w:cs="Arial"/>
        </w:rPr>
        <w:t xml:space="preserve">użytkowanie </w:t>
      </w:r>
      <w:r w:rsidR="00CF0454">
        <w:rPr>
          <w:rFonts w:ascii="Arial" w:hAnsi="Arial" w:cs="Arial"/>
        </w:rPr>
        <w:br/>
      </w:r>
      <w:r w:rsidRPr="000E4C8F">
        <w:rPr>
          <w:rFonts w:ascii="Arial" w:hAnsi="Arial" w:cs="Arial"/>
        </w:rPr>
        <w:t>w miejscu wykonywania prac telefonu komórkowego.</w:t>
      </w:r>
    </w:p>
    <w:p w14:paraId="7F86107C" w14:textId="77777777" w:rsidR="00DB0403" w:rsidRPr="000E4C8F" w:rsidRDefault="001649F8" w:rsidP="00767253">
      <w:pPr>
        <w:suppressAutoHyphens/>
        <w:spacing w:after="120" w:line="360" w:lineRule="auto"/>
        <w:ind w:left="720" w:hanging="720"/>
        <w:contextualSpacing/>
        <w:jc w:val="center"/>
        <w:rPr>
          <w:rFonts w:ascii="Arial" w:eastAsia="Palatino Linotype" w:hAnsi="Arial" w:cs="Arial"/>
          <w:b/>
          <w:bCs/>
        </w:rPr>
      </w:pPr>
      <w:r w:rsidRPr="000E4C8F">
        <w:rPr>
          <w:rFonts w:ascii="Arial" w:eastAsia="Palatino Linotype" w:hAnsi="Arial" w:cs="Arial"/>
          <w:b/>
          <w:bCs/>
        </w:rPr>
        <w:t>§ 21</w:t>
      </w:r>
    </w:p>
    <w:p w14:paraId="553366AC" w14:textId="77777777" w:rsidR="00DB0403" w:rsidRPr="000E4C8F" w:rsidRDefault="00413BC4" w:rsidP="00767253">
      <w:pPr>
        <w:suppressAutoHyphens/>
        <w:spacing w:after="120" w:line="360" w:lineRule="auto"/>
        <w:jc w:val="center"/>
        <w:rPr>
          <w:rFonts w:ascii="Arial" w:eastAsia="Palatino Linotype" w:hAnsi="Arial" w:cs="Arial"/>
          <w:color w:val="auto"/>
        </w:rPr>
      </w:pPr>
      <w:r w:rsidRPr="000E4C8F">
        <w:rPr>
          <w:rFonts w:ascii="Arial" w:eastAsia="Palatino Linotype" w:hAnsi="Arial" w:cs="Arial"/>
          <w:b/>
          <w:bCs/>
        </w:rPr>
        <w:t>WYSTAWIANIE POŚWIADCZENIA REALIZACJI</w:t>
      </w:r>
    </w:p>
    <w:p w14:paraId="2FF6B79E" w14:textId="0B120D66" w:rsidR="00DB0403" w:rsidRPr="000E4C8F" w:rsidRDefault="00DB0403" w:rsidP="00CF0454">
      <w:pPr>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lang w:eastAsia="en-US"/>
        </w:rPr>
      </w:pPr>
      <w:r w:rsidRPr="000E4C8F">
        <w:rPr>
          <w:rFonts w:ascii="Arial" w:eastAsia="Palatino Linotype" w:hAnsi="Arial" w:cs="Arial"/>
        </w:rPr>
        <w:t xml:space="preserve">Na pisemny wniosek Wykonawcy, Zamawiający może wystawić dokument, </w:t>
      </w:r>
      <w:r w:rsidR="00A04FB3" w:rsidRPr="000E4C8F">
        <w:rPr>
          <w:rFonts w:ascii="Arial" w:eastAsia="Palatino Linotype" w:hAnsi="Arial" w:cs="Arial"/>
        </w:rPr>
        <w:br/>
      </w:r>
      <w:r w:rsidRPr="000E4C8F">
        <w:rPr>
          <w:rFonts w:ascii="Arial" w:eastAsia="Palatino Linotype" w:hAnsi="Arial" w:cs="Arial"/>
        </w:rPr>
        <w:t>w którym poświadczy wykonanie lub wykonywanie zamówienia, którego dotyczy Umowa. Określenie formy oraz treści powyższego dokumentu pozostaje do uznania Zamawiającego.</w:t>
      </w:r>
    </w:p>
    <w:p w14:paraId="26EEE7CA" w14:textId="77777777" w:rsidR="00DB0403" w:rsidRPr="000E4C8F" w:rsidRDefault="00DB0403" w:rsidP="00CF0454">
      <w:pPr>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rPr>
      </w:pPr>
      <w:r w:rsidRPr="000E4C8F">
        <w:rPr>
          <w:rFonts w:ascii="Arial" w:eastAsia="Palatino Linotype" w:hAnsi="Arial" w:cs="Arial"/>
        </w:rPr>
        <w:lastRenderedPageBreak/>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98F545E" w14:textId="77777777" w:rsidR="002958F6" w:rsidRPr="000E4C8F" w:rsidRDefault="00804AE5" w:rsidP="00767253">
      <w:pPr>
        <w:spacing w:after="120" w:line="360" w:lineRule="auto"/>
        <w:jc w:val="center"/>
        <w:rPr>
          <w:rFonts w:ascii="Arial" w:hAnsi="Arial" w:cs="Arial"/>
          <w:b/>
          <w:bCs/>
        </w:rPr>
      </w:pPr>
      <w:r w:rsidRPr="000E4C8F">
        <w:rPr>
          <w:rFonts w:ascii="Arial" w:hAnsi="Arial" w:cs="Arial"/>
          <w:b/>
          <w:bCs/>
        </w:rPr>
        <w:t>§ 2</w:t>
      </w:r>
      <w:r w:rsidR="001649F8" w:rsidRPr="000E4C8F">
        <w:rPr>
          <w:rFonts w:ascii="Arial" w:hAnsi="Arial" w:cs="Arial"/>
          <w:b/>
          <w:bCs/>
        </w:rPr>
        <w:t>2</w:t>
      </w:r>
    </w:p>
    <w:p w14:paraId="7AA45736" w14:textId="77777777" w:rsidR="002958F6" w:rsidRPr="000E4C8F" w:rsidRDefault="00804AE5" w:rsidP="00767253">
      <w:pPr>
        <w:spacing w:after="120" w:line="360" w:lineRule="auto"/>
        <w:jc w:val="center"/>
        <w:rPr>
          <w:rFonts w:ascii="Arial" w:hAnsi="Arial" w:cs="Arial"/>
          <w:b/>
          <w:bCs/>
          <w:spacing w:val="20"/>
        </w:rPr>
      </w:pPr>
      <w:r w:rsidRPr="000E4C8F">
        <w:rPr>
          <w:rFonts w:ascii="Arial" w:hAnsi="Arial" w:cs="Arial"/>
          <w:b/>
          <w:bCs/>
          <w:spacing w:val="20"/>
        </w:rPr>
        <w:t>POSTANOWIENIA KOŃCOWE</w:t>
      </w:r>
    </w:p>
    <w:p w14:paraId="0DB2B43F" w14:textId="77777777" w:rsidR="00F2788B" w:rsidRPr="000E4C8F" w:rsidRDefault="00F2788B" w:rsidP="00767253">
      <w:pPr>
        <w:pStyle w:val="Tekstpodstawowy"/>
        <w:numPr>
          <w:ilvl w:val="1"/>
          <w:numId w:val="91"/>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0E4C8F">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58733EF7" w:rsidR="00F2788B" w:rsidRPr="000E4C8F" w:rsidRDefault="00F2788B" w:rsidP="00767253">
      <w:pPr>
        <w:pStyle w:val="Tekstpodstawowy"/>
        <w:numPr>
          <w:ilvl w:val="1"/>
          <w:numId w:val="91"/>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0E4C8F">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CF0454">
        <w:rPr>
          <w:rFonts w:ascii="Arial" w:eastAsia="Times New Roman" w:hAnsi="Arial" w:cs="Arial"/>
          <w:sz w:val="22"/>
          <w:szCs w:val="22"/>
        </w:rPr>
        <w:br/>
      </w:r>
      <w:r w:rsidRPr="000E4C8F">
        <w:rPr>
          <w:rFonts w:ascii="Arial" w:eastAsia="Times New Roman" w:hAnsi="Arial" w:cs="Arial"/>
          <w:sz w:val="22"/>
          <w:szCs w:val="22"/>
        </w:rPr>
        <w:t>z faktu niepowiadomienia.</w:t>
      </w:r>
    </w:p>
    <w:p w14:paraId="3915996C" w14:textId="56CB8326" w:rsidR="00F2788B" w:rsidRPr="000E4C8F" w:rsidRDefault="00F2788B" w:rsidP="00767253">
      <w:pPr>
        <w:pStyle w:val="Tekstpodstawowy"/>
        <w:numPr>
          <w:ilvl w:val="1"/>
          <w:numId w:val="91"/>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0E4C8F">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CAB9157" w14:textId="77777777" w:rsidR="00F2788B" w:rsidRPr="000E4C8F" w:rsidRDefault="00F2788B" w:rsidP="00767253">
      <w:pPr>
        <w:pStyle w:val="Tekstpodstawowy"/>
        <w:numPr>
          <w:ilvl w:val="1"/>
          <w:numId w:val="91"/>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0E4C8F">
        <w:rPr>
          <w:rFonts w:ascii="Arial" w:eastAsia="Times New Roman" w:hAnsi="Arial" w:cs="Arial"/>
          <w:sz w:val="22"/>
          <w:szCs w:val="22"/>
        </w:rPr>
        <w:t>Wykonawca, bez pisemnej zgody Zamawiającego, nie może przenosić na osoby trzecie praw i obowiązków wynikających z Umowy.</w:t>
      </w:r>
    </w:p>
    <w:p w14:paraId="2CF36690" w14:textId="584374BA" w:rsidR="00F2788B" w:rsidRPr="000E4C8F" w:rsidRDefault="00F2788B" w:rsidP="00767253">
      <w:pPr>
        <w:pStyle w:val="Tekstpodstawowy"/>
        <w:numPr>
          <w:ilvl w:val="1"/>
          <w:numId w:val="91"/>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0E4C8F">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CF0454">
        <w:rPr>
          <w:rFonts w:ascii="Arial" w:eastAsia="Times New Roman" w:hAnsi="Arial" w:cs="Arial"/>
          <w:sz w:val="22"/>
          <w:szCs w:val="22"/>
        </w:rPr>
        <w:br/>
      </w:r>
      <w:r w:rsidRPr="000E4C8F">
        <w:rPr>
          <w:rFonts w:ascii="Arial" w:eastAsia="Times New Roman" w:hAnsi="Arial" w:cs="Arial"/>
          <w:sz w:val="22"/>
          <w:szCs w:val="22"/>
        </w:rPr>
        <w:t xml:space="preserve">w zdaniu poprzednim. </w:t>
      </w:r>
    </w:p>
    <w:p w14:paraId="10B25F62" w14:textId="2EE1EC19" w:rsidR="00F2788B" w:rsidRPr="000E4C8F" w:rsidRDefault="00F2788B" w:rsidP="00767253">
      <w:pPr>
        <w:pStyle w:val="Tekstpodstawowy"/>
        <w:numPr>
          <w:ilvl w:val="1"/>
          <w:numId w:val="91"/>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0E4C8F">
        <w:rPr>
          <w:rFonts w:ascii="Arial" w:eastAsia="Times New Roman" w:hAnsi="Arial" w:cs="Arial"/>
          <w:sz w:val="22"/>
          <w:szCs w:val="22"/>
        </w:rPr>
        <w:t xml:space="preserve">W sprawach nie uregulowanych Umową stosuje się przepisy powszechnie obowiązujące, w szczególności przepisy Ustawy Prawo Zamówień Publicznych </w:t>
      </w:r>
      <w:r w:rsidR="00CF0454">
        <w:rPr>
          <w:rFonts w:ascii="Arial" w:eastAsia="Times New Roman" w:hAnsi="Arial" w:cs="Arial"/>
          <w:sz w:val="22"/>
          <w:szCs w:val="22"/>
        </w:rPr>
        <w:br/>
      </w:r>
      <w:r w:rsidRPr="000E4C8F">
        <w:rPr>
          <w:rFonts w:ascii="Arial" w:eastAsia="Times New Roman" w:hAnsi="Arial" w:cs="Arial"/>
          <w:sz w:val="22"/>
          <w:szCs w:val="22"/>
        </w:rPr>
        <w:t>i Kodeksu cywilnego.</w:t>
      </w:r>
    </w:p>
    <w:p w14:paraId="2601E781" w14:textId="77777777" w:rsidR="002958F6" w:rsidRPr="000E4C8F" w:rsidRDefault="00804AE5" w:rsidP="00767253">
      <w:pPr>
        <w:pStyle w:val="Tekstpodstawowy"/>
        <w:numPr>
          <w:ilvl w:val="1"/>
          <w:numId w:val="91"/>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0E4C8F">
        <w:rPr>
          <w:rFonts w:ascii="Arial" w:hAnsi="Arial" w:cs="Arial"/>
          <w:sz w:val="22"/>
          <w:szCs w:val="22"/>
        </w:rPr>
        <w:t>Umowę sporządzono w trzech jednobrzmiących egzemplarzach, z czego:</w:t>
      </w:r>
    </w:p>
    <w:p w14:paraId="321AFC7B" w14:textId="77777777" w:rsidR="002958F6" w:rsidRPr="000E4C8F" w:rsidRDefault="00804AE5" w:rsidP="00767253">
      <w:pPr>
        <w:spacing w:after="120" w:line="360" w:lineRule="auto"/>
        <w:ind w:left="426"/>
        <w:jc w:val="both"/>
        <w:rPr>
          <w:rFonts w:ascii="Arial" w:hAnsi="Arial" w:cs="Arial"/>
        </w:rPr>
      </w:pPr>
      <w:r w:rsidRPr="000E4C8F">
        <w:rPr>
          <w:rFonts w:ascii="Arial" w:hAnsi="Arial" w:cs="Arial"/>
        </w:rPr>
        <w:t>Egzemplarz nr 1- Zamawiający</w:t>
      </w:r>
    </w:p>
    <w:p w14:paraId="5054D280" w14:textId="77777777" w:rsidR="002958F6" w:rsidRPr="000E4C8F" w:rsidRDefault="00804AE5" w:rsidP="00767253">
      <w:pPr>
        <w:spacing w:after="120" w:line="360" w:lineRule="auto"/>
        <w:ind w:left="426"/>
        <w:jc w:val="both"/>
        <w:rPr>
          <w:rFonts w:ascii="Arial" w:hAnsi="Arial" w:cs="Arial"/>
        </w:rPr>
      </w:pPr>
      <w:r w:rsidRPr="000E4C8F">
        <w:rPr>
          <w:rFonts w:ascii="Arial" w:hAnsi="Arial" w:cs="Arial"/>
        </w:rPr>
        <w:t xml:space="preserve">Egzemplarz nr 2- Wykonawca </w:t>
      </w:r>
    </w:p>
    <w:p w14:paraId="611C4DD7" w14:textId="77777777" w:rsidR="002958F6" w:rsidRPr="000E4C8F" w:rsidRDefault="00804AE5" w:rsidP="00767253">
      <w:pPr>
        <w:spacing w:after="120" w:line="360" w:lineRule="auto"/>
        <w:ind w:left="426"/>
        <w:jc w:val="both"/>
        <w:rPr>
          <w:rFonts w:ascii="Arial" w:hAnsi="Arial" w:cs="Arial"/>
        </w:rPr>
      </w:pPr>
      <w:r w:rsidRPr="000E4C8F">
        <w:rPr>
          <w:rFonts w:ascii="Arial" w:hAnsi="Arial" w:cs="Arial"/>
        </w:rPr>
        <w:lastRenderedPageBreak/>
        <w:t>Egzemplarz nr 3- Sekcja Zamówień Publicznych</w:t>
      </w:r>
    </w:p>
    <w:p w14:paraId="15E32D0A" w14:textId="77777777" w:rsidR="002958F6" w:rsidRPr="000E4C8F" w:rsidRDefault="00804AE5" w:rsidP="00767253">
      <w:pPr>
        <w:pStyle w:val="Tekstpodstawowy"/>
        <w:numPr>
          <w:ilvl w:val="1"/>
          <w:numId w:val="91"/>
        </w:numPr>
        <w:tabs>
          <w:tab w:val="clear" w:pos="709"/>
          <w:tab w:val="clear" w:pos="1134"/>
          <w:tab w:val="left" w:pos="426"/>
        </w:tabs>
        <w:suppressAutoHyphens w:val="0"/>
        <w:spacing w:after="120" w:line="360" w:lineRule="auto"/>
        <w:ind w:left="426" w:hanging="426"/>
        <w:rPr>
          <w:rFonts w:ascii="Arial" w:hAnsi="Arial" w:cs="Arial"/>
          <w:sz w:val="22"/>
          <w:szCs w:val="22"/>
        </w:rPr>
      </w:pPr>
      <w:r w:rsidRPr="000E4C8F">
        <w:rPr>
          <w:rFonts w:ascii="Arial" w:hAnsi="Arial" w:cs="Arial"/>
          <w:sz w:val="22"/>
          <w:szCs w:val="22"/>
        </w:rPr>
        <w:t xml:space="preserve">Załączniki do umowy: </w:t>
      </w:r>
    </w:p>
    <w:p w14:paraId="47439CBE" w14:textId="77777777" w:rsidR="002958F6" w:rsidRPr="000E4C8F" w:rsidRDefault="00804AE5" w:rsidP="00767253">
      <w:pPr>
        <w:spacing w:after="120" w:line="360" w:lineRule="auto"/>
        <w:ind w:firstLine="426"/>
        <w:jc w:val="both"/>
        <w:rPr>
          <w:rFonts w:ascii="Arial" w:hAnsi="Arial" w:cs="Arial"/>
        </w:rPr>
      </w:pPr>
      <w:r w:rsidRPr="000E4C8F">
        <w:rPr>
          <w:rFonts w:ascii="Arial" w:hAnsi="Arial" w:cs="Arial"/>
        </w:rPr>
        <w:t>Załącznik nr 1- Kosztorys ofertowy szczegółowy</w:t>
      </w:r>
    </w:p>
    <w:p w14:paraId="07E10323" w14:textId="77777777" w:rsidR="002958F6" w:rsidRPr="000E4C8F" w:rsidRDefault="00804AE5" w:rsidP="00767253">
      <w:pPr>
        <w:spacing w:after="120" w:line="360" w:lineRule="auto"/>
        <w:ind w:firstLine="426"/>
        <w:jc w:val="both"/>
        <w:rPr>
          <w:rFonts w:ascii="Arial" w:hAnsi="Arial" w:cs="Arial"/>
        </w:rPr>
      </w:pPr>
      <w:r w:rsidRPr="000E4C8F">
        <w:rPr>
          <w:rFonts w:ascii="Arial" w:hAnsi="Arial" w:cs="Arial"/>
        </w:rPr>
        <w:t>Załącznik nr 2- Opis Przedmiotu Zamówienia</w:t>
      </w:r>
    </w:p>
    <w:p w14:paraId="5E420E95" w14:textId="77777777" w:rsidR="002958F6" w:rsidRPr="000E4C8F" w:rsidRDefault="00804AE5" w:rsidP="00767253">
      <w:pPr>
        <w:spacing w:after="120" w:line="360" w:lineRule="auto"/>
        <w:ind w:firstLine="426"/>
        <w:jc w:val="both"/>
        <w:rPr>
          <w:rFonts w:ascii="Arial" w:hAnsi="Arial" w:cs="Arial"/>
        </w:rPr>
      </w:pPr>
      <w:r w:rsidRPr="000E4C8F">
        <w:rPr>
          <w:rFonts w:ascii="Arial" w:hAnsi="Arial" w:cs="Arial"/>
        </w:rPr>
        <w:t xml:space="preserve">Załącznik nr 3- STW i ORB </w:t>
      </w:r>
    </w:p>
    <w:p w14:paraId="2736652A" w14:textId="77777777" w:rsidR="002958F6" w:rsidRPr="000E4C8F" w:rsidRDefault="00804AE5" w:rsidP="00767253">
      <w:pPr>
        <w:spacing w:after="120" w:line="360" w:lineRule="auto"/>
        <w:ind w:firstLine="426"/>
        <w:jc w:val="both"/>
        <w:rPr>
          <w:rFonts w:ascii="Arial" w:hAnsi="Arial" w:cs="Arial"/>
        </w:rPr>
      </w:pPr>
      <w:r w:rsidRPr="000E4C8F">
        <w:rPr>
          <w:rFonts w:ascii="Arial" w:hAnsi="Arial" w:cs="Arial"/>
        </w:rPr>
        <w:t>Załącznik nr 4- Polisa ubezpieczeniowa wraz z dowodem opłacenia składek</w:t>
      </w:r>
    </w:p>
    <w:p w14:paraId="6CD3B979" w14:textId="77777777" w:rsidR="002958F6" w:rsidRPr="000E4C8F" w:rsidRDefault="00804AE5" w:rsidP="00767253">
      <w:pPr>
        <w:spacing w:after="120" w:line="360" w:lineRule="auto"/>
        <w:ind w:firstLine="426"/>
        <w:jc w:val="both"/>
        <w:rPr>
          <w:rFonts w:ascii="Arial" w:hAnsi="Arial" w:cs="Arial"/>
        </w:rPr>
      </w:pPr>
      <w:r w:rsidRPr="000E4C8F">
        <w:rPr>
          <w:rFonts w:ascii="Arial" w:hAnsi="Arial" w:cs="Arial"/>
        </w:rPr>
        <w:t>Załącznik nr 5- Oświadczenie o zatrudnieniu cudzoziemców.</w:t>
      </w:r>
    </w:p>
    <w:p w14:paraId="117F4029" w14:textId="0107D181" w:rsidR="00D34004" w:rsidRPr="000E4C8F" w:rsidRDefault="00910CD1" w:rsidP="00767253">
      <w:pPr>
        <w:spacing w:after="120" w:line="360" w:lineRule="auto"/>
        <w:ind w:firstLine="426"/>
        <w:jc w:val="both"/>
        <w:rPr>
          <w:rFonts w:ascii="Arial" w:hAnsi="Arial" w:cs="Arial"/>
        </w:rPr>
      </w:pPr>
      <w:r w:rsidRPr="000E4C8F">
        <w:rPr>
          <w:rFonts w:ascii="Arial" w:hAnsi="Arial" w:cs="Arial"/>
        </w:rPr>
        <w:t>Załącznik nr 6</w:t>
      </w:r>
      <w:r w:rsidR="00D34004" w:rsidRPr="000E4C8F">
        <w:rPr>
          <w:rFonts w:ascii="Arial" w:hAnsi="Arial" w:cs="Arial"/>
        </w:rPr>
        <w:t>- Klauzula informacyjna.</w:t>
      </w:r>
    </w:p>
    <w:p w14:paraId="59CD1945" w14:textId="77777777" w:rsidR="002958F6" w:rsidRPr="000E4C8F" w:rsidRDefault="002958F6" w:rsidP="00767253">
      <w:pPr>
        <w:spacing w:after="120" w:line="360" w:lineRule="auto"/>
        <w:jc w:val="both"/>
        <w:rPr>
          <w:rFonts w:ascii="Arial" w:eastAsia="Arial" w:hAnsi="Arial" w:cs="Arial"/>
        </w:rPr>
      </w:pPr>
    </w:p>
    <w:p w14:paraId="2C4F44A2" w14:textId="77777777" w:rsidR="00D34004" w:rsidRPr="000E4C8F" w:rsidRDefault="00D34004" w:rsidP="00767253">
      <w:pPr>
        <w:spacing w:after="120" w:line="360" w:lineRule="auto"/>
        <w:jc w:val="both"/>
        <w:rPr>
          <w:rFonts w:ascii="Arial" w:eastAsia="Arial" w:hAnsi="Arial" w:cs="Arial"/>
        </w:rPr>
      </w:pPr>
    </w:p>
    <w:p w14:paraId="7808C926" w14:textId="77777777" w:rsidR="002958F6" w:rsidRPr="000E4C8F" w:rsidRDefault="00804AE5" w:rsidP="00767253">
      <w:pPr>
        <w:spacing w:after="120" w:line="360" w:lineRule="auto"/>
        <w:ind w:left="567"/>
        <w:jc w:val="center"/>
        <w:rPr>
          <w:rFonts w:ascii="Arial" w:hAnsi="Arial" w:cs="Arial"/>
          <w:b/>
          <w:bCs/>
          <w:spacing w:val="30"/>
        </w:rPr>
      </w:pPr>
      <w:r w:rsidRPr="000E4C8F">
        <w:rPr>
          <w:rFonts w:ascii="Arial" w:hAnsi="Arial" w:cs="Arial"/>
          <w:b/>
          <w:bCs/>
          <w:spacing w:val="30"/>
        </w:rPr>
        <w:t>WYKONAWCA</w:t>
      </w:r>
      <w:r w:rsidRPr="000E4C8F">
        <w:rPr>
          <w:rFonts w:ascii="Arial" w:hAnsi="Arial" w:cs="Arial"/>
          <w:b/>
          <w:bCs/>
          <w:spacing w:val="30"/>
        </w:rPr>
        <w:tab/>
      </w:r>
      <w:r w:rsidR="00D34004" w:rsidRPr="000E4C8F">
        <w:rPr>
          <w:rFonts w:ascii="Arial" w:hAnsi="Arial" w:cs="Arial"/>
          <w:b/>
          <w:bCs/>
          <w:spacing w:val="30"/>
        </w:rPr>
        <w:tab/>
      </w:r>
      <w:r w:rsidR="00D34004" w:rsidRPr="000E4C8F">
        <w:rPr>
          <w:rFonts w:ascii="Arial" w:hAnsi="Arial" w:cs="Arial"/>
          <w:b/>
          <w:bCs/>
          <w:spacing w:val="30"/>
        </w:rPr>
        <w:tab/>
      </w:r>
      <w:r w:rsidR="00D34004" w:rsidRPr="000E4C8F">
        <w:rPr>
          <w:rFonts w:ascii="Arial" w:hAnsi="Arial" w:cs="Arial"/>
          <w:b/>
          <w:bCs/>
          <w:spacing w:val="30"/>
        </w:rPr>
        <w:tab/>
      </w:r>
      <w:r w:rsidR="00D34004" w:rsidRPr="000E4C8F">
        <w:rPr>
          <w:rFonts w:ascii="Arial" w:hAnsi="Arial" w:cs="Arial"/>
          <w:b/>
          <w:bCs/>
          <w:spacing w:val="30"/>
        </w:rPr>
        <w:tab/>
      </w:r>
      <w:r w:rsidRPr="000E4C8F">
        <w:rPr>
          <w:rFonts w:ascii="Arial" w:hAnsi="Arial" w:cs="Arial"/>
          <w:b/>
          <w:bCs/>
          <w:spacing w:val="30"/>
        </w:rPr>
        <w:t>ZAMAWIAJĄCY</w:t>
      </w:r>
    </w:p>
    <w:p w14:paraId="0419AFE5" w14:textId="77777777" w:rsidR="001B0494" w:rsidRPr="000E4C8F" w:rsidRDefault="001B0494" w:rsidP="00767253">
      <w:pPr>
        <w:spacing w:after="120" w:line="360" w:lineRule="auto"/>
        <w:ind w:left="567"/>
        <w:jc w:val="both"/>
        <w:rPr>
          <w:rFonts w:ascii="Arial" w:hAnsi="Arial" w:cs="Arial"/>
          <w:b/>
          <w:bCs/>
          <w:spacing w:val="30"/>
        </w:rPr>
      </w:pPr>
    </w:p>
    <w:p w14:paraId="687D85AF" w14:textId="77777777" w:rsidR="001B0494" w:rsidRPr="000E4C8F" w:rsidRDefault="001B0494" w:rsidP="00767253">
      <w:pPr>
        <w:spacing w:after="120" w:line="360" w:lineRule="auto"/>
        <w:ind w:left="567"/>
        <w:jc w:val="both"/>
        <w:rPr>
          <w:rFonts w:ascii="Arial" w:hAnsi="Arial" w:cs="Arial"/>
        </w:rPr>
      </w:pPr>
    </w:p>
    <w:sectPr w:rsidR="001B0494" w:rsidRPr="000E4C8F" w:rsidSect="00CF0454">
      <w:headerReference w:type="default" r:id="rId8"/>
      <w:footerReference w:type="default" r:id="rId9"/>
      <w:pgSz w:w="11900" w:h="16840"/>
      <w:pgMar w:top="1361" w:right="1418" w:bottom="1247" w:left="1985"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85DB6" w14:textId="77777777" w:rsidR="00CB2DCB" w:rsidRDefault="00CB2DCB">
      <w:pPr>
        <w:spacing w:after="0" w:line="240" w:lineRule="auto"/>
      </w:pPr>
      <w:r>
        <w:separator/>
      </w:r>
    </w:p>
  </w:endnote>
  <w:endnote w:type="continuationSeparator" w:id="0">
    <w:p w14:paraId="51243974" w14:textId="77777777" w:rsidR="00CB2DCB" w:rsidRDefault="00CB2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9C697" w14:textId="520C589B" w:rsidR="00232DCC" w:rsidRDefault="00232DCC">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031BE3">
      <w:rPr>
        <w:rFonts w:ascii="Arial" w:eastAsia="Arial" w:hAnsi="Arial" w:cs="Arial"/>
        <w:noProof/>
        <w:sz w:val="20"/>
        <w:szCs w:val="20"/>
      </w:rPr>
      <w:t>35</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031BE3">
      <w:rPr>
        <w:rFonts w:ascii="Arial" w:eastAsia="Arial" w:hAnsi="Arial" w:cs="Arial"/>
        <w:noProof/>
        <w:sz w:val="20"/>
        <w:szCs w:val="20"/>
      </w:rPr>
      <w:t>35</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5C9A0" w14:textId="77777777" w:rsidR="00CB2DCB" w:rsidRDefault="00CB2DCB">
      <w:pPr>
        <w:spacing w:after="0" w:line="240" w:lineRule="auto"/>
      </w:pPr>
      <w:r>
        <w:separator/>
      </w:r>
    </w:p>
  </w:footnote>
  <w:footnote w:type="continuationSeparator" w:id="0">
    <w:p w14:paraId="65D297F3" w14:textId="77777777" w:rsidR="00CB2DCB" w:rsidRDefault="00CB2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5E45F" w14:textId="2267176D" w:rsidR="00232DCC" w:rsidRDefault="00B419FE">
    <w:pPr>
      <w:pStyle w:val="Nagwek"/>
      <w:tabs>
        <w:tab w:val="clear" w:pos="9072"/>
        <w:tab w:val="right" w:pos="8477"/>
      </w:tabs>
    </w:pPr>
    <w:r>
      <w:rPr>
        <w:rFonts w:ascii="Arial" w:hAnsi="Arial"/>
        <w:sz w:val="24"/>
        <w:szCs w:val="24"/>
      </w:rPr>
      <w:t>Sprawa nr 37</w:t>
    </w:r>
    <w:r w:rsidR="00232DCC">
      <w:rPr>
        <w:rFonts w:ascii="Arial" w:hAnsi="Arial"/>
        <w:sz w:val="24"/>
        <w:szCs w:val="24"/>
      </w:rPr>
      <w:t>/26/PN/2022 część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216C64"/>
    <w:multiLevelType w:val="hybridMultilevel"/>
    <w:tmpl w:val="D1A8B698"/>
    <w:lvl w:ilvl="0" w:tplc="EB2A5A18">
      <w:start w:val="1"/>
      <w:numFmt w:val="lowerLetter"/>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707B08"/>
    <w:multiLevelType w:val="hybridMultilevel"/>
    <w:tmpl w:val="7C9E2D44"/>
    <w:numStyleLink w:val="Zaimportowanystyl39"/>
  </w:abstractNum>
  <w:abstractNum w:abstractNumId="8"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6F7CA2"/>
    <w:multiLevelType w:val="hybridMultilevel"/>
    <w:tmpl w:val="6C4E6AEA"/>
    <w:numStyleLink w:val="Zaimportowanystyl47"/>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4922CAE"/>
    <w:multiLevelType w:val="hybridMultilevel"/>
    <w:tmpl w:val="1F8A5980"/>
    <w:numStyleLink w:val="Zaimportowanystyl2"/>
  </w:abstractNum>
  <w:abstractNum w:abstractNumId="25" w15:restartNumberingAfterBreak="0">
    <w:nsid w:val="24B14EBC"/>
    <w:multiLevelType w:val="hybridMultilevel"/>
    <w:tmpl w:val="F620BAAE"/>
    <w:numStyleLink w:val="Zaimportowanystyl21"/>
  </w:abstractNum>
  <w:abstractNum w:abstractNumId="26" w15:restartNumberingAfterBreak="0">
    <w:nsid w:val="26AB1BDD"/>
    <w:multiLevelType w:val="hybridMultilevel"/>
    <w:tmpl w:val="92EABAE4"/>
    <w:numStyleLink w:val="Zaimportowanystyl1"/>
  </w:abstractNum>
  <w:abstractNum w:abstractNumId="27"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F9063A7"/>
    <w:multiLevelType w:val="hybridMultilevel"/>
    <w:tmpl w:val="1D6E454E"/>
    <w:lvl w:ilvl="0" w:tplc="F4F05166">
      <w:start w:val="1"/>
      <w:numFmt w:val="lowerLetter"/>
      <w:lvlText w:val="%1)"/>
      <w:lvlJc w:val="left"/>
      <w:pPr>
        <w:ind w:left="927" w:hanging="360"/>
      </w:pPr>
      <w:rPr>
        <w:rFonts w:eastAsia="Calibr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2FDB22BA"/>
    <w:multiLevelType w:val="hybridMultilevel"/>
    <w:tmpl w:val="6D7C9648"/>
    <w:lvl w:ilvl="0" w:tplc="B6CC28D8">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477687E"/>
    <w:multiLevelType w:val="hybridMultilevel"/>
    <w:tmpl w:val="B140589C"/>
    <w:numStyleLink w:val="Zaimportowanystyl22"/>
  </w:abstractNum>
  <w:abstractNum w:abstractNumId="36"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7D490B"/>
    <w:multiLevelType w:val="hybridMultilevel"/>
    <w:tmpl w:val="15A6EE06"/>
    <w:numStyleLink w:val="Zaimportowanystyl30"/>
  </w:abstractNum>
  <w:abstractNum w:abstractNumId="38" w15:restartNumberingAfterBreak="0">
    <w:nsid w:val="3CED1F29"/>
    <w:multiLevelType w:val="hybridMultilevel"/>
    <w:tmpl w:val="CDF26E70"/>
    <w:numStyleLink w:val="Zaimportowanystyl41"/>
  </w:abstractNum>
  <w:abstractNum w:abstractNumId="39"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7AE19CB"/>
    <w:multiLevelType w:val="hybridMultilevel"/>
    <w:tmpl w:val="7878F762"/>
    <w:numStyleLink w:val="Zaimportowanystyl34"/>
  </w:abstractNum>
  <w:abstractNum w:abstractNumId="43" w15:restartNumberingAfterBreak="0">
    <w:nsid w:val="494F31D6"/>
    <w:multiLevelType w:val="hybridMultilevel"/>
    <w:tmpl w:val="55446EF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C5F1314"/>
    <w:multiLevelType w:val="hybridMultilevel"/>
    <w:tmpl w:val="6C7089EC"/>
    <w:numStyleLink w:val="Zaimportowanystyl35"/>
  </w:abstractNum>
  <w:abstractNum w:abstractNumId="47" w15:restartNumberingAfterBreak="0">
    <w:nsid w:val="4D655B14"/>
    <w:multiLevelType w:val="hybridMultilevel"/>
    <w:tmpl w:val="56E06BC2"/>
    <w:numStyleLink w:val="Zaimportowanystyl26"/>
  </w:abstractNum>
  <w:abstractNum w:abstractNumId="48" w15:restartNumberingAfterBreak="0">
    <w:nsid w:val="4F7C1BAB"/>
    <w:multiLevelType w:val="hybridMultilevel"/>
    <w:tmpl w:val="7B783248"/>
    <w:numStyleLink w:val="Zaimportowanystyl24"/>
  </w:abstractNum>
  <w:abstractNum w:abstractNumId="49"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9746E7C"/>
    <w:multiLevelType w:val="hybridMultilevel"/>
    <w:tmpl w:val="934077E2"/>
    <w:lvl w:ilvl="0" w:tplc="1B480F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D6A7FE4"/>
    <w:multiLevelType w:val="multilevel"/>
    <w:tmpl w:val="CBD2C0DA"/>
    <w:numStyleLink w:val="Zaimportowanystyl27"/>
  </w:abstractNum>
  <w:abstractNum w:abstractNumId="55" w15:restartNumberingAfterBreak="0">
    <w:nsid w:val="5E343479"/>
    <w:multiLevelType w:val="hybridMultilevel"/>
    <w:tmpl w:val="D79AD17E"/>
    <w:numStyleLink w:val="Zaimportowanystyl6"/>
  </w:abstractNum>
  <w:abstractNum w:abstractNumId="56"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622B5C46"/>
    <w:multiLevelType w:val="multilevel"/>
    <w:tmpl w:val="280CD982"/>
    <w:numStyleLink w:val="Zaimportowanystyl51"/>
  </w:abstractNum>
  <w:abstractNum w:abstractNumId="58" w15:restartNumberingAfterBreak="0">
    <w:nsid w:val="62DC63A4"/>
    <w:multiLevelType w:val="hybridMultilevel"/>
    <w:tmpl w:val="43B87F06"/>
    <w:numStyleLink w:val="Zaimportowanystyl9"/>
  </w:abstractNum>
  <w:abstractNum w:abstractNumId="59"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6076C3C"/>
    <w:multiLevelType w:val="hybridMultilevel"/>
    <w:tmpl w:val="20F6EE50"/>
    <w:numStyleLink w:val="Numery"/>
  </w:abstractNum>
  <w:abstractNum w:abstractNumId="62"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ECC55B5"/>
    <w:multiLevelType w:val="hybridMultilevel"/>
    <w:tmpl w:val="02A82DCE"/>
    <w:numStyleLink w:val="Zaimportowanystyl3"/>
  </w:abstractNum>
  <w:abstractNum w:abstractNumId="67"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9" w15:restartNumberingAfterBreak="0">
    <w:nsid w:val="75FD438A"/>
    <w:multiLevelType w:val="hybridMultilevel"/>
    <w:tmpl w:val="6C7089EC"/>
    <w:styleLink w:val="Zaimportowanystyl35"/>
    <w:lvl w:ilvl="0" w:tplc="A5042D4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64A3D5E"/>
    <w:multiLevelType w:val="hybridMultilevel"/>
    <w:tmpl w:val="6D90976C"/>
    <w:numStyleLink w:val="Zaimportowanystyl46"/>
  </w:abstractNum>
  <w:abstractNum w:abstractNumId="71"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F070EB"/>
    <w:multiLevelType w:val="multilevel"/>
    <w:tmpl w:val="DD5CCD84"/>
    <w:numStyleLink w:val="Zaimportowanystyl45"/>
  </w:abstractNum>
  <w:abstractNum w:abstractNumId="76" w15:restartNumberingAfterBreak="0">
    <w:nsid w:val="7CB27934"/>
    <w:multiLevelType w:val="hybridMultilevel"/>
    <w:tmpl w:val="E0AE24DC"/>
    <w:numStyleLink w:val="Zaimportowanystyl8"/>
  </w:abstractNum>
  <w:abstractNum w:abstractNumId="77" w15:restartNumberingAfterBreak="0">
    <w:nsid w:val="7E6D6989"/>
    <w:multiLevelType w:val="hybridMultilevel"/>
    <w:tmpl w:val="740C4B20"/>
    <w:numStyleLink w:val="Zaimportowanystyl29"/>
  </w:abstractNum>
  <w:num w:numId="1">
    <w:abstractNumId w:val="67"/>
  </w:num>
  <w:num w:numId="2">
    <w:abstractNumId w:val="26"/>
  </w:num>
  <w:num w:numId="3">
    <w:abstractNumId w:val="26"/>
    <w:lvlOverride w:ilvl="0">
      <w:lvl w:ilvl="0" w:tplc="08FE39C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1F4EF48">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4EE5FB0">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16020EE">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BAE7A8C">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3F6D2B2">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204C814">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1FEF74A">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5744ECA">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2"/>
  </w:num>
  <w:num w:numId="5">
    <w:abstractNumId w:val="24"/>
  </w:num>
  <w:num w:numId="6">
    <w:abstractNumId w:val="16"/>
  </w:num>
  <w:num w:numId="7">
    <w:abstractNumId w:val="66"/>
  </w:num>
  <w:num w:numId="8">
    <w:abstractNumId w:val="19"/>
  </w:num>
  <w:num w:numId="9">
    <w:abstractNumId w:val="1"/>
  </w:num>
  <w:num w:numId="10">
    <w:abstractNumId w:val="66"/>
    <w:lvlOverride w:ilvl="0">
      <w:startOverride w:val="3"/>
    </w:lvlOverride>
  </w:num>
  <w:num w:numId="11">
    <w:abstractNumId w:val="22"/>
  </w:num>
  <w:num w:numId="12">
    <w:abstractNumId w:val="2"/>
  </w:num>
  <w:num w:numId="13">
    <w:abstractNumId w:val="27"/>
  </w:num>
  <w:num w:numId="14">
    <w:abstractNumId w:val="55"/>
  </w:num>
  <w:num w:numId="15">
    <w:abstractNumId w:val="2"/>
    <w:lvlOverride w:ilvl="0">
      <w:startOverride w:val="6"/>
    </w:lvlOverride>
  </w:num>
  <w:num w:numId="16">
    <w:abstractNumId w:val="2"/>
    <w:lvlOverride w:ilvl="0">
      <w:lvl w:ilvl="0" w:tplc="D21866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1B47DA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D9C591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08E1B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9AE5A1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7FC41C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1E42E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FCE41F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A26B0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59"/>
  </w:num>
  <w:num w:numId="18">
    <w:abstractNumId w:val="13"/>
  </w:num>
  <w:num w:numId="19">
    <w:abstractNumId w:val="44"/>
  </w:num>
  <w:num w:numId="20">
    <w:abstractNumId w:val="76"/>
  </w:num>
  <w:num w:numId="21">
    <w:abstractNumId w:val="13"/>
    <w:lvlOverride w:ilvl="0">
      <w:startOverride w:val="2"/>
    </w:lvlOverride>
  </w:num>
  <w:num w:numId="22">
    <w:abstractNumId w:val="29"/>
  </w:num>
  <w:num w:numId="23">
    <w:abstractNumId w:val="58"/>
  </w:num>
  <w:num w:numId="24">
    <w:abstractNumId w:val="40"/>
  </w:num>
  <w:num w:numId="25">
    <w:abstractNumId w:val="54"/>
  </w:num>
  <w:num w:numId="26">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34"/>
  </w:num>
  <w:num w:numId="29">
    <w:abstractNumId w:val="12"/>
  </w:num>
  <w:num w:numId="30">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abstractNumId w:val="9"/>
  </w:num>
  <w:num w:numId="32">
    <w:abstractNumId w:val="77"/>
  </w:num>
  <w:num w:numId="33">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0"/>
  </w:num>
  <w:num w:numId="35">
    <w:abstractNumId w:val="37"/>
  </w:num>
  <w:num w:numId="36">
    <w:abstractNumId w:val="37"/>
    <w:lvlOverride w:ilvl="0">
      <w:lvl w:ilvl="0" w:tplc="D70EE46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EBC5A72">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E46142">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DBEEE7A">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EC8FBBE">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D6417E2">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FCE9018">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CA8EA5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4425FA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1">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3">
    <w:abstractNumId w:val="60"/>
  </w:num>
  <w:num w:numId="44">
    <w:abstractNumId w:val="11"/>
    <w:lvlOverride w:ilvl="0">
      <w:lvl w:ilvl="0" w:tplc="0E226A7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5">
    <w:abstractNumId w:val="11"/>
    <w:lvlOverride w:ilvl="0">
      <w:lvl w:ilvl="0" w:tplc="0E226A7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663E0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1C40D2">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F32C1B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0FE9DB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21E79D0">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6F89A4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618EA7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E2AD76E">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abstractNumId w:val="56"/>
  </w:num>
  <w:num w:numId="47">
    <w:abstractNumId w:val="71"/>
  </w:num>
  <w:num w:numId="48">
    <w:abstractNumId w:val="25"/>
  </w:num>
  <w:num w:numId="49">
    <w:abstractNumId w:val="15"/>
  </w:num>
  <w:num w:numId="50">
    <w:abstractNumId w:val="35"/>
  </w:num>
  <w:num w:numId="51">
    <w:abstractNumId w:val="62"/>
  </w:num>
  <w:num w:numId="52">
    <w:abstractNumId w:val="0"/>
  </w:num>
  <w:num w:numId="53">
    <w:abstractNumId w:val="35"/>
    <w:lvlOverride w:ilvl="0">
      <w:startOverride w:val="2"/>
    </w:lvlOverride>
  </w:num>
  <w:num w:numId="54">
    <w:abstractNumId w:val="14"/>
  </w:num>
  <w:num w:numId="55">
    <w:abstractNumId w:val="48"/>
  </w:num>
  <w:num w:numId="56">
    <w:abstractNumId w:val="35"/>
    <w:lvlOverride w:ilvl="0">
      <w:startOverride w:val="9"/>
      <w:lvl w:ilvl="0" w:tplc="D5EAF874">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91C2F8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0200DA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E841F0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75AF0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C9A7A6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2A37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4967EE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5800D3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7">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41"/>
  </w:num>
  <w:num w:numId="59">
    <w:abstractNumId w:val="42"/>
    <w:lvlOverride w:ilvl="0">
      <w:lvl w:ilvl="0" w:tplc="2974D2A0">
        <w:start w:val="1"/>
        <w:numFmt w:val="lowerLetter"/>
        <w:lvlText w:val="%1)"/>
        <w:lvlJc w:val="left"/>
        <w:pPr>
          <w:tabs>
            <w:tab w:val="left" w:pos="993"/>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10"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60">
    <w:abstractNumId w:val="64"/>
  </w:num>
  <w:num w:numId="61">
    <w:abstractNumId w:val="47"/>
  </w:num>
  <w:num w:numId="62">
    <w:abstractNumId w:val="54"/>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2"/>
    <w:lvlOverride w:ilvl="0">
      <w:startOverride w:val="1"/>
      <w:lvl w:ilvl="0" w:tplc="5ACA5DA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A60773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EAC421A">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F16FA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120983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7B2EF4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B7244C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9D4730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DD40F9A">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4">
    <w:abstractNumId w:val="77"/>
    <w:lvlOverride w:ilvl="0">
      <w:startOverride w:val="1"/>
      <w:lvl w:ilvl="0" w:tplc="F3D02E0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F023FD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76CEC58">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762322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97250B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FBAE12A">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CF0F25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81CFBE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146102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5">
    <w:abstractNumId w:val="37"/>
    <w:lvlOverride w:ilvl="0">
      <w:lvl w:ilvl="0" w:tplc="D70EE464">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8EBC5A7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5AE46142">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ADBEEE7A">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3EC8FBB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6D6417E2">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7FCE9018">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6CA8EA5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84425FA0">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6">
    <w:abstractNumId w:val="65"/>
  </w:num>
  <w:num w:numId="67">
    <w:abstractNumId w:val="17"/>
  </w:num>
  <w:num w:numId="68">
    <w:abstractNumId w:val="75"/>
  </w:num>
  <w:num w:numId="69">
    <w:abstractNumId w:val="3"/>
  </w:num>
  <w:num w:numId="70">
    <w:abstractNumId w:val="57"/>
  </w:num>
  <w:num w:numId="71">
    <w:abstractNumId w:val="75"/>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709"/>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2">
    <w:abstractNumId w:val="75"/>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3">
    <w:abstractNumId w:val="74"/>
  </w:num>
  <w:num w:numId="74">
    <w:abstractNumId w:val="70"/>
  </w:num>
  <w:num w:numId="75">
    <w:abstractNumId w:val="75"/>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6">
    <w:abstractNumId w:val="73"/>
  </w:num>
  <w:num w:numId="77">
    <w:abstractNumId w:val="10"/>
  </w:num>
  <w:num w:numId="78">
    <w:abstractNumId w:val="42"/>
    <w:lvlOverride w:ilvl="0">
      <w:startOverride w:val="1"/>
      <w:lvl w:ilvl="0" w:tplc="2974D2A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FECDE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9246CB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052BDA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04688B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7C47CE4">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6A832D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D28781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DE40F68">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9">
    <w:abstractNumId w:val="69"/>
  </w:num>
  <w:num w:numId="80">
    <w:abstractNumId w:val="51"/>
  </w:num>
  <w:num w:numId="81">
    <w:abstractNumId w:val="49"/>
  </w:num>
  <w:num w:numId="82">
    <w:abstractNumId w:val="20"/>
  </w:num>
  <w:num w:numId="83">
    <w:abstractNumId w:val="63"/>
  </w:num>
  <w:num w:numId="84">
    <w:abstractNumId w:val="7"/>
  </w:num>
  <w:num w:numId="85">
    <w:abstractNumId w:val="39"/>
  </w:num>
  <w:num w:numId="86">
    <w:abstractNumId w:val="30"/>
  </w:num>
  <w:num w:numId="87">
    <w:abstractNumId w:val="38"/>
    <w:lvlOverride w:ilvl="0">
      <w:lvl w:ilvl="0" w:tplc="DB68C7A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490C50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4F2F19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1C277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1DE832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C869DA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B16ABD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0B2C49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EDED56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8">
    <w:abstractNumId w:val="21"/>
  </w:num>
  <w:num w:numId="89">
    <w:abstractNumId w:val="45"/>
  </w:num>
  <w:num w:numId="90">
    <w:abstractNumId w:val="28"/>
  </w:num>
  <w:num w:numId="91">
    <w:abstractNumId w:val="61"/>
  </w:num>
  <w:num w:numId="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6"/>
  </w:num>
  <w:num w:numId="96">
    <w:abstractNumId w:val="43"/>
  </w:num>
  <w:num w:numId="97">
    <w:abstractNumId w:val="36"/>
  </w:num>
  <w:num w:numId="98">
    <w:abstractNumId w:val="52"/>
  </w:num>
  <w:num w:numId="99">
    <w:abstractNumId w:val="23"/>
  </w:num>
  <w:num w:numId="10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3"/>
  </w:num>
  <w:num w:numId="1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5"/>
  </w:num>
  <w:num w:numId="106">
    <w:abstractNumId w:val="3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F6"/>
    <w:rsid w:val="00001B63"/>
    <w:rsid w:val="000262DA"/>
    <w:rsid w:val="00031BE3"/>
    <w:rsid w:val="00057DE4"/>
    <w:rsid w:val="00085F18"/>
    <w:rsid w:val="000C1FD9"/>
    <w:rsid w:val="000C2B8C"/>
    <w:rsid w:val="000D4F8E"/>
    <w:rsid w:val="000E2891"/>
    <w:rsid w:val="000E4C8F"/>
    <w:rsid w:val="000F0912"/>
    <w:rsid w:val="00101FD3"/>
    <w:rsid w:val="00103B95"/>
    <w:rsid w:val="00133478"/>
    <w:rsid w:val="00155A9E"/>
    <w:rsid w:val="00163AE9"/>
    <w:rsid w:val="001649F8"/>
    <w:rsid w:val="00170FBF"/>
    <w:rsid w:val="00174695"/>
    <w:rsid w:val="00191F0D"/>
    <w:rsid w:val="001A0C50"/>
    <w:rsid w:val="001A1088"/>
    <w:rsid w:val="001B0494"/>
    <w:rsid w:val="001B1A4B"/>
    <w:rsid w:val="001B498F"/>
    <w:rsid w:val="001B7639"/>
    <w:rsid w:val="00213629"/>
    <w:rsid w:val="00226315"/>
    <w:rsid w:val="00232DCC"/>
    <w:rsid w:val="00240A5F"/>
    <w:rsid w:val="00284BF3"/>
    <w:rsid w:val="002958F6"/>
    <w:rsid w:val="002A2643"/>
    <w:rsid w:val="002D2EFD"/>
    <w:rsid w:val="00300B4D"/>
    <w:rsid w:val="003714EA"/>
    <w:rsid w:val="0038380A"/>
    <w:rsid w:val="00386BF5"/>
    <w:rsid w:val="003875D1"/>
    <w:rsid w:val="003876C1"/>
    <w:rsid w:val="003D149A"/>
    <w:rsid w:val="003D3641"/>
    <w:rsid w:val="00404E5E"/>
    <w:rsid w:val="0040510F"/>
    <w:rsid w:val="00413BC4"/>
    <w:rsid w:val="00431909"/>
    <w:rsid w:val="0044057D"/>
    <w:rsid w:val="00466002"/>
    <w:rsid w:val="00481898"/>
    <w:rsid w:val="00482848"/>
    <w:rsid w:val="004922D4"/>
    <w:rsid w:val="004A0685"/>
    <w:rsid w:val="004B25EA"/>
    <w:rsid w:val="004B31D1"/>
    <w:rsid w:val="004E35A7"/>
    <w:rsid w:val="00534DCA"/>
    <w:rsid w:val="00536495"/>
    <w:rsid w:val="00536A4B"/>
    <w:rsid w:val="00540BF5"/>
    <w:rsid w:val="00560AD1"/>
    <w:rsid w:val="00566148"/>
    <w:rsid w:val="00587B70"/>
    <w:rsid w:val="005928C4"/>
    <w:rsid w:val="00595828"/>
    <w:rsid w:val="005A4715"/>
    <w:rsid w:val="005B7D43"/>
    <w:rsid w:val="005E73EB"/>
    <w:rsid w:val="006104A7"/>
    <w:rsid w:val="00653219"/>
    <w:rsid w:val="00657712"/>
    <w:rsid w:val="00691B30"/>
    <w:rsid w:val="006B3544"/>
    <w:rsid w:val="006B52DA"/>
    <w:rsid w:val="00760404"/>
    <w:rsid w:val="00767253"/>
    <w:rsid w:val="00781A32"/>
    <w:rsid w:val="007B585D"/>
    <w:rsid w:val="007B77C2"/>
    <w:rsid w:val="007D21AA"/>
    <w:rsid w:val="0080247C"/>
    <w:rsid w:val="00803998"/>
    <w:rsid w:val="00804AE5"/>
    <w:rsid w:val="0082763B"/>
    <w:rsid w:val="008402DF"/>
    <w:rsid w:val="00846A65"/>
    <w:rsid w:val="008704C6"/>
    <w:rsid w:val="00871487"/>
    <w:rsid w:val="00882A4D"/>
    <w:rsid w:val="0089749C"/>
    <w:rsid w:val="008A1A24"/>
    <w:rsid w:val="008B61E6"/>
    <w:rsid w:val="008C2613"/>
    <w:rsid w:val="008D28A0"/>
    <w:rsid w:val="008D3ED5"/>
    <w:rsid w:val="008E2BE7"/>
    <w:rsid w:val="00910CD1"/>
    <w:rsid w:val="00920E76"/>
    <w:rsid w:val="00921FD4"/>
    <w:rsid w:val="0092707A"/>
    <w:rsid w:val="00932071"/>
    <w:rsid w:val="00946161"/>
    <w:rsid w:val="00950746"/>
    <w:rsid w:val="009549D9"/>
    <w:rsid w:val="00961120"/>
    <w:rsid w:val="00974881"/>
    <w:rsid w:val="00982CC3"/>
    <w:rsid w:val="009A298A"/>
    <w:rsid w:val="009B39E6"/>
    <w:rsid w:val="009D1EF4"/>
    <w:rsid w:val="009E00FE"/>
    <w:rsid w:val="009F392A"/>
    <w:rsid w:val="00A04FB3"/>
    <w:rsid w:val="00A20203"/>
    <w:rsid w:val="00A2124A"/>
    <w:rsid w:val="00A60EEE"/>
    <w:rsid w:val="00A744FF"/>
    <w:rsid w:val="00AB0A27"/>
    <w:rsid w:val="00AE0A15"/>
    <w:rsid w:val="00AE3770"/>
    <w:rsid w:val="00AF3FCA"/>
    <w:rsid w:val="00B045F2"/>
    <w:rsid w:val="00B14E5E"/>
    <w:rsid w:val="00B31FD6"/>
    <w:rsid w:val="00B34676"/>
    <w:rsid w:val="00B419FE"/>
    <w:rsid w:val="00B46833"/>
    <w:rsid w:val="00B562CE"/>
    <w:rsid w:val="00B57F5F"/>
    <w:rsid w:val="00B60021"/>
    <w:rsid w:val="00B970D0"/>
    <w:rsid w:val="00BC37B9"/>
    <w:rsid w:val="00BD4A47"/>
    <w:rsid w:val="00BD70A7"/>
    <w:rsid w:val="00BF2FC9"/>
    <w:rsid w:val="00C24449"/>
    <w:rsid w:val="00C274DA"/>
    <w:rsid w:val="00C31DDA"/>
    <w:rsid w:val="00C51AA8"/>
    <w:rsid w:val="00C67866"/>
    <w:rsid w:val="00C75AEB"/>
    <w:rsid w:val="00C80571"/>
    <w:rsid w:val="00CB2DCB"/>
    <w:rsid w:val="00CF0454"/>
    <w:rsid w:val="00CF59DA"/>
    <w:rsid w:val="00D03730"/>
    <w:rsid w:val="00D03FED"/>
    <w:rsid w:val="00D10071"/>
    <w:rsid w:val="00D20CEF"/>
    <w:rsid w:val="00D34004"/>
    <w:rsid w:val="00D51507"/>
    <w:rsid w:val="00D803A8"/>
    <w:rsid w:val="00D808C5"/>
    <w:rsid w:val="00D837AE"/>
    <w:rsid w:val="00D912C8"/>
    <w:rsid w:val="00D91B82"/>
    <w:rsid w:val="00DA0DE4"/>
    <w:rsid w:val="00DA1F72"/>
    <w:rsid w:val="00DA6A1D"/>
    <w:rsid w:val="00DA7BD4"/>
    <w:rsid w:val="00DB0403"/>
    <w:rsid w:val="00DB2C2C"/>
    <w:rsid w:val="00DD21C7"/>
    <w:rsid w:val="00DE6B62"/>
    <w:rsid w:val="00E126DA"/>
    <w:rsid w:val="00E3770F"/>
    <w:rsid w:val="00E52370"/>
    <w:rsid w:val="00E626DA"/>
    <w:rsid w:val="00E72DCB"/>
    <w:rsid w:val="00E81F78"/>
    <w:rsid w:val="00E83076"/>
    <w:rsid w:val="00ED1408"/>
    <w:rsid w:val="00ED30FF"/>
    <w:rsid w:val="00F0047D"/>
    <w:rsid w:val="00F15899"/>
    <w:rsid w:val="00F2788B"/>
    <w:rsid w:val="00F779BB"/>
    <w:rsid w:val="00F957D9"/>
    <w:rsid w:val="00F966AD"/>
    <w:rsid w:val="00FB5A0C"/>
    <w:rsid w:val="00FE3A66"/>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8F6D1C"/>
  <w15:docId w15:val="{EE3E8CEA-1CEB-4943-BD09-28E4FBBE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7"/>
      </w:numPr>
    </w:pPr>
  </w:style>
  <w:style w:type="numbering" w:customStyle="1" w:styleId="Zaimportowanystyl8">
    <w:name w:val="Zaimportowany styl 8"/>
    <w:rsid w:val="000C1FD9"/>
    <w:pPr>
      <w:numPr>
        <w:numId w:val="19"/>
      </w:numPr>
    </w:pPr>
  </w:style>
  <w:style w:type="numbering" w:customStyle="1" w:styleId="Zaimportowanystyl9">
    <w:name w:val="Zaimportowany styl 9"/>
    <w:rsid w:val="000C1FD9"/>
    <w:pPr>
      <w:numPr>
        <w:numId w:val="22"/>
      </w:numPr>
    </w:pPr>
  </w:style>
  <w:style w:type="numbering" w:customStyle="1" w:styleId="Zaimportowanystyl27">
    <w:name w:val="Zaimportowany styl 27"/>
    <w:rsid w:val="000C1FD9"/>
    <w:pPr>
      <w:numPr>
        <w:numId w:val="24"/>
      </w:numPr>
    </w:pPr>
  </w:style>
  <w:style w:type="numbering" w:customStyle="1" w:styleId="Zaimportowanystyl28">
    <w:name w:val="Zaimportowany styl 28"/>
    <w:rsid w:val="000C1FD9"/>
    <w:pPr>
      <w:numPr>
        <w:numId w:val="28"/>
      </w:numPr>
    </w:pPr>
  </w:style>
  <w:style w:type="numbering" w:customStyle="1" w:styleId="Zaimportowanystyl29">
    <w:name w:val="Zaimportowany styl 29"/>
    <w:rsid w:val="000C1FD9"/>
    <w:pPr>
      <w:numPr>
        <w:numId w:val="31"/>
      </w:numPr>
    </w:pPr>
  </w:style>
  <w:style w:type="numbering" w:customStyle="1" w:styleId="Zaimportowanystyl30">
    <w:name w:val="Zaimportowany styl 30"/>
    <w:rsid w:val="000C1FD9"/>
    <w:pPr>
      <w:numPr>
        <w:numId w:val="34"/>
      </w:numPr>
    </w:pPr>
  </w:style>
  <w:style w:type="numbering" w:customStyle="1" w:styleId="Zaimportowanystyl19">
    <w:name w:val="Zaimportowany styl 19"/>
    <w:rsid w:val="000C1FD9"/>
    <w:pPr>
      <w:numPr>
        <w:numId w:val="43"/>
      </w:numPr>
    </w:pPr>
  </w:style>
  <w:style w:type="numbering" w:customStyle="1" w:styleId="Zaimportowanystyl20">
    <w:name w:val="Zaimportowany styl 20"/>
    <w:rsid w:val="000C1FD9"/>
    <w:pPr>
      <w:numPr>
        <w:numId w:val="46"/>
      </w:numPr>
    </w:pPr>
  </w:style>
  <w:style w:type="numbering" w:customStyle="1" w:styleId="Zaimportowanystyl21">
    <w:name w:val="Zaimportowany styl 21"/>
    <w:rsid w:val="000C1FD9"/>
    <w:pPr>
      <w:numPr>
        <w:numId w:val="47"/>
      </w:numPr>
    </w:pPr>
  </w:style>
  <w:style w:type="numbering" w:customStyle="1" w:styleId="Zaimportowanystyl22">
    <w:name w:val="Zaimportowany styl 22"/>
    <w:rsid w:val="000C1FD9"/>
    <w:pPr>
      <w:numPr>
        <w:numId w:val="49"/>
      </w:numPr>
    </w:pPr>
  </w:style>
  <w:style w:type="numbering" w:customStyle="1" w:styleId="Zaimportowanystyl23">
    <w:name w:val="Zaimportowany styl 23"/>
    <w:rsid w:val="000C1FD9"/>
    <w:pPr>
      <w:numPr>
        <w:numId w:val="51"/>
      </w:numPr>
    </w:pPr>
  </w:style>
  <w:style w:type="numbering" w:customStyle="1" w:styleId="Zaimportowanystyl24">
    <w:name w:val="Zaimportowany styl 24"/>
    <w:rsid w:val="000C1FD9"/>
    <w:pPr>
      <w:numPr>
        <w:numId w:val="54"/>
      </w:numPr>
    </w:pPr>
  </w:style>
  <w:style w:type="numbering" w:customStyle="1" w:styleId="Zaimportowanystyl34">
    <w:name w:val="Zaimportowany styl 34"/>
    <w:rsid w:val="000C1FD9"/>
    <w:pPr>
      <w:numPr>
        <w:numId w:val="58"/>
      </w:numPr>
    </w:pPr>
  </w:style>
  <w:style w:type="numbering" w:customStyle="1" w:styleId="Zaimportowanystyl26">
    <w:name w:val="Zaimportowany styl 26"/>
    <w:rsid w:val="000C1FD9"/>
    <w:pPr>
      <w:numPr>
        <w:numId w:val="60"/>
      </w:numPr>
    </w:pPr>
  </w:style>
  <w:style w:type="numbering" w:customStyle="1" w:styleId="Zaimportowanystyl31">
    <w:name w:val="Zaimportowany styl 31"/>
    <w:rsid w:val="000C1FD9"/>
    <w:pPr>
      <w:numPr>
        <w:numId w:val="66"/>
      </w:numPr>
    </w:pPr>
  </w:style>
  <w:style w:type="numbering" w:customStyle="1" w:styleId="Zaimportowanystyl45">
    <w:name w:val="Zaimportowany styl 45"/>
    <w:rsid w:val="000C1FD9"/>
    <w:pPr>
      <w:numPr>
        <w:numId w:val="67"/>
      </w:numPr>
    </w:pPr>
  </w:style>
  <w:style w:type="numbering" w:customStyle="1" w:styleId="Zaimportowanystyl51">
    <w:name w:val="Zaimportowany styl 51"/>
    <w:rsid w:val="000C1FD9"/>
    <w:pPr>
      <w:numPr>
        <w:numId w:val="69"/>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73"/>
      </w:numPr>
    </w:pPr>
  </w:style>
  <w:style w:type="numbering" w:customStyle="1" w:styleId="Zaimportowanystyl47">
    <w:name w:val="Zaimportowany styl 47"/>
    <w:rsid w:val="000C1FD9"/>
    <w:pPr>
      <w:numPr>
        <w:numId w:val="76"/>
      </w:numPr>
    </w:pPr>
  </w:style>
  <w:style w:type="numbering" w:customStyle="1" w:styleId="Zaimportowanystyl35">
    <w:name w:val="Zaimportowany styl 35"/>
    <w:rsid w:val="000C1FD9"/>
    <w:pPr>
      <w:numPr>
        <w:numId w:val="79"/>
      </w:numPr>
    </w:pPr>
  </w:style>
  <w:style w:type="numbering" w:customStyle="1" w:styleId="Zaimportowanystyl36">
    <w:name w:val="Zaimportowany styl 36"/>
    <w:rsid w:val="000C1FD9"/>
    <w:pPr>
      <w:numPr>
        <w:numId w:val="80"/>
      </w:numPr>
    </w:pPr>
  </w:style>
  <w:style w:type="numbering" w:customStyle="1" w:styleId="Zaimportowanystyl37">
    <w:name w:val="Zaimportowany styl 37"/>
    <w:rsid w:val="000C1FD9"/>
    <w:pPr>
      <w:numPr>
        <w:numId w:val="81"/>
      </w:numPr>
    </w:pPr>
  </w:style>
  <w:style w:type="numbering" w:customStyle="1" w:styleId="Zaimportowanystyl38">
    <w:name w:val="Zaimportowany styl 38"/>
    <w:rsid w:val="000C1FD9"/>
    <w:pPr>
      <w:numPr>
        <w:numId w:val="82"/>
      </w:numPr>
    </w:pPr>
  </w:style>
  <w:style w:type="numbering" w:customStyle="1" w:styleId="Zaimportowanystyl39">
    <w:name w:val="Zaimportowany styl 39"/>
    <w:rsid w:val="000C1FD9"/>
    <w:pPr>
      <w:numPr>
        <w:numId w:val="83"/>
      </w:numPr>
    </w:pPr>
  </w:style>
  <w:style w:type="numbering" w:customStyle="1" w:styleId="Zaimportowanystyl40">
    <w:name w:val="Zaimportowany styl 40"/>
    <w:rsid w:val="000C1FD9"/>
    <w:pPr>
      <w:numPr>
        <w:numId w:val="85"/>
      </w:numPr>
    </w:pPr>
  </w:style>
  <w:style w:type="numbering" w:customStyle="1" w:styleId="Zaimportowanystyl41">
    <w:name w:val="Zaimportowany styl 41"/>
    <w:rsid w:val="000C1FD9"/>
    <w:pPr>
      <w:numPr>
        <w:numId w:val="86"/>
      </w:numPr>
    </w:pPr>
  </w:style>
  <w:style w:type="numbering" w:customStyle="1" w:styleId="Zaimportowanystyl42">
    <w:name w:val="Zaimportowany styl 42"/>
    <w:rsid w:val="000C1FD9"/>
    <w:pPr>
      <w:numPr>
        <w:numId w:val="88"/>
      </w:numPr>
    </w:pPr>
  </w:style>
  <w:style w:type="numbering" w:customStyle="1" w:styleId="Zaimportowanystyl43">
    <w:name w:val="Zaimportowany styl 43"/>
    <w:rsid w:val="000C1FD9"/>
    <w:pPr>
      <w:numPr>
        <w:numId w:val="89"/>
      </w:numPr>
    </w:pPr>
  </w:style>
  <w:style w:type="numbering" w:customStyle="1" w:styleId="Numery">
    <w:name w:val="Numery"/>
    <w:rsid w:val="000C1FD9"/>
    <w:pPr>
      <w:numPr>
        <w:numId w:val="90"/>
      </w:numPr>
    </w:pPr>
  </w:style>
  <w:style w:type="numbering" w:customStyle="1" w:styleId="Zaimportowanystyl11">
    <w:name w:val="Zaimportowany styl 11"/>
    <w:rsid w:val="00587B70"/>
    <w:pPr>
      <w:numPr>
        <w:numId w:val="99"/>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57F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7F5F"/>
    <w:rPr>
      <w:rFonts w:ascii="Segoe UI" w:eastAsia="Calibr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48243A0-0A9B-4943-AB05-38050467E7A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35</Pages>
  <Words>9958</Words>
  <Characters>59748</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Jasińska Kinga</cp:lastModifiedBy>
  <cp:revision>9</cp:revision>
  <cp:lastPrinted>2021-03-23T07:32:00Z</cp:lastPrinted>
  <dcterms:created xsi:type="dcterms:W3CDTF">2022-03-14T12:00:00Z</dcterms:created>
  <dcterms:modified xsi:type="dcterms:W3CDTF">2022-04-27T06:16:00Z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83638011-6952-4269-9f88-73de9def07ef</vt:lpwstr>
  </property>
  <property fmtid="{D5CDD505-2E9C-101B-9397-08002B2CF9AE}" pid="3" name="bjSaver">
    <vt:lpwstr>D1+OPHfWrUsY9pDkY17Z3waf/97VsaNh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