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32" w:rsidRPr="00D21FD9" w:rsidRDefault="00550045" w:rsidP="005500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8DB3E2"/>
          <w:sz w:val="20"/>
          <w:szCs w:val="20"/>
          <w:lang w:eastAsia="pl-PL"/>
        </w:rPr>
      </w:pPr>
      <w:bookmarkStart w:id="0" w:name="_GoBack"/>
      <w:bookmarkEnd w:id="0"/>
      <w:r w:rsidRPr="00D21FD9">
        <w:rPr>
          <w:rFonts w:ascii="Arial" w:eastAsia="Calibri" w:hAnsi="Arial" w:cs="Arial"/>
          <w:b/>
          <w:i/>
          <w:color w:val="000000"/>
          <w:sz w:val="20"/>
          <w:szCs w:val="20"/>
        </w:rPr>
        <w:t>Z</w:t>
      </w:r>
      <w:r w:rsidRPr="00D21FD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ałącznik nr 2.1</w:t>
      </w:r>
      <w:r w:rsidRPr="00D21FD9">
        <w:rPr>
          <w:rFonts w:ascii="Arial" w:eastAsia="Times New Roman" w:hAnsi="Arial" w:cs="Arial"/>
          <w:b/>
          <w:i/>
          <w:color w:val="8DB3E2"/>
          <w:sz w:val="20"/>
          <w:szCs w:val="20"/>
          <w:lang w:eastAsia="pl-PL"/>
        </w:rPr>
        <w:t xml:space="preserve"> </w:t>
      </w:r>
      <w:r w:rsidRPr="00D21FD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</w:t>
      </w:r>
      <w:r w:rsidR="005C6E2F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formularza ofertowego</w:t>
      </w:r>
    </w:p>
    <w:p w:rsidR="00550045" w:rsidRPr="00D21FD9" w:rsidRDefault="00550045" w:rsidP="005500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D21FD9">
        <w:rPr>
          <w:rFonts w:ascii="Arial" w:eastAsia="Times New Roman" w:hAnsi="Arial" w:cs="Arial"/>
          <w:b/>
          <w:i/>
          <w:color w:val="8DB3E2"/>
          <w:sz w:val="20"/>
          <w:szCs w:val="20"/>
          <w:lang w:eastAsia="pl-PL"/>
        </w:rPr>
        <w:t xml:space="preserve"> [Dokument składany wraz z Ofertą]</w:t>
      </w:r>
    </w:p>
    <w:p w:rsidR="00550045" w:rsidRPr="00550045" w:rsidRDefault="00550045" w:rsidP="00550045">
      <w:pPr>
        <w:spacing w:after="40" w:line="240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50045" w:rsidRPr="00550045" w:rsidTr="00550045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045" w:rsidRPr="00550045" w:rsidRDefault="00550045" w:rsidP="00550045">
            <w:pPr>
              <w:keepNext/>
              <w:widowControl w:val="0"/>
              <w:tabs>
                <w:tab w:val="left" w:pos="1440"/>
              </w:tabs>
              <w:spacing w:after="40" w:line="240" w:lineRule="auto"/>
              <w:ind w:left="567" w:hanging="567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pl-PL"/>
              </w:rPr>
              <w:t xml:space="preserve">OŚWIADCZENIE O BRAKU PODSTAW DO WYKLUCZENIA </w:t>
            </w:r>
          </w:p>
        </w:tc>
      </w:tr>
    </w:tbl>
    <w:p w:rsidR="00550045" w:rsidRPr="00550045" w:rsidRDefault="00550045" w:rsidP="005500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4"/>
        <w:gridCol w:w="3382"/>
      </w:tblGrid>
      <w:tr w:rsidR="00550045" w:rsidRPr="00550045" w:rsidTr="00550045">
        <w:trPr>
          <w:trHeight w:val="4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Przystępując do postępowania na: </w:t>
            </w:r>
          </w:p>
          <w:p w:rsidR="00550045" w:rsidRPr="00550045" w:rsidRDefault="00550045" w:rsidP="0004474C">
            <w:pPr>
              <w:widowControl w:val="0"/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eastAsia="pl-PL"/>
              </w:rPr>
            </w:pPr>
            <w:r w:rsidRPr="0004474C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DOSTAWĘ </w:t>
            </w:r>
            <w:r w:rsidR="00DE7FC0">
              <w:rPr>
                <w:rFonts w:ascii="Arial" w:eastAsia="Times New Roman" w:hAnsi="Arial" w:cs="Arial"/>
                <w:b/>
                <w:szCs w:val="20"/>
                <w:lang w:eastAsia="pl-PL"/>
              </w:rPr>
              <w:t>PIECZYWA I WYROBÓW CUKIERNICZYCH</w:t>
            </w:r>
          </w:p>
        </w:tc>
      </w:tr>
      <w:tr w:rsidR="00550045" w:rsidRPr="00550045" w:rsidTr="00550045">
        <w:trPr>
          <w:trHeight w:val="4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Wykonawcy: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(podać nazwę i adres Wykonawcy)</w:t>
            </w:r>
          </w:p>
        </w:tc>
      </w:tr>
      <w:tr w:rsidR="00550045" w:rsidRPr="00550045" w:rsidTr="00550045">
        <w:trPr>
          <w:trHeight w:val="80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shd w:val="clear" w:color="auto" w:fill="BDD6EE"/>
                <w:lang w:eastAsia="pl-PL"/>
              </w:rPr>
              <w:t>Oświadczam, że na dzień składania ofert  nie podlegam wykluczeniu z postępowania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0045" w:rsidRPr="00550045" w:rsidTr="00FE2B60">
        <w:trPr>
          <w:trHeight w:val="7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przedmiotowym postępowaniu Zamawiający zgodnie z art. 24 ust. 1 pkt. 12-23 ustawy PZP wykluczy: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o którym mowa w</w:t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skarbowe,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="00FE2B6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 stanie wykazać za pomocą stosownych środków dowodowych;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="00FE2B6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 zamówienia publiczne na podstawie ustawy z dnia 28 października 2002 r. o odpowiedzialności podmiotów zbiorowych za czyny zabronione pod groźbą kary (Dz. U. z 2015 r. poz. 1212, 1844 </w:t>
            </w:r>
            <w:r w:rsidR="00FE2B6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i 1855 oraz z 2016 r. poz. 437);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o zamówienia publiczne;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sz w:val="20"/>
                <w:szCs w:val="20"/>
              </w:rPr>
              <w:t xml:space="preserve"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</w:t>
            </w:r>
            <w:r w:rsidRPr="00550045">
              <w:rPr>
                <w:rFonts w:ascii="Arial" w:eastAsia="Calibri" w:hAnsi="Arial" w:cs="Arial"/>
                <w:sz w:val="20"/>
                <w:szCs w:val="20"/>
              </w:rPr>
              <w:br/>
              <w:t>w postępowaniu o udzielenie zamówienia.</w:t>
            </w:r>
          </w:p>
          <w:p w:rsidR="00550045" w:rsidRPr="00550045" w:rsidRDefault="00550045" w:rsidP="0055004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Dodatkowo Zamawiający </w:t>
            </w:r>
            <w:r w:rsidRPr="005500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przewidział wykluczenie Wykonawcy, w okolicznościach o których mowa w: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spacing w:before="20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art. 24 ust. 5 pkt. 1 ustawy PZP tj.</w:t>
            </w:r>
          </w:p>
          <w:p w:rsidR="00550045" w:rsidRPr="00550045" w:rsidRDefault="00550045" w:rsidP="00550045">
            <w:pPr>
              <w:widowControl w:val="0"/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stosunku do którego otwarto likwidację, w zatwierdzonym przez sąd układzie </w:t>
            </w: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="00FE2B60" w:rsidRPr="00FE2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(Dz. U. z 2020 r. poz. 814, z późn. zm.) </w:t>
            </w: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</w:t>
            </w:r>
            <w:r w:rsidR="00FE2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ustawy z dnia 28 lutego 2003 r. – Prawo upadłościowe </w:t>
            </w:r>
            <w:r w:rsidR="00FE2B60" w:rsidRPr="00293064">
              <w:rPr>
                <w:rFonts w:ascii="Arial" w:hAnsi="Arial" w:cs="Arial"/>
                <w:bCs/>
                <w:sz w:val="20"/>
              </w:rPr>
              <w:t xml:space="preserve">(Dz. U. z </w:t>
            </w:r>
            <w:r w:rsidR="00FE2B60">
              <w:rPr>
                <w:rFonts w:ascii="Arial" w:hAnsi="Arial" w:cs="Arial"/>
                <w:bCs/>
                <w:sz w:val="20"/>
              </w:rPr>
              <w:t>2020</w:t>
            </w:r>
            <w:r w:rsidR="00FE2B60" w:rsidRPr="00293064">
              <w:rPr>
                <w:rFonts w:ascii="Arial" w:hAnsi="Arial" w:cs="Arial"/>
                <w:bCs/>
                <w:sz w:val="20"/>
              </w:rPr>
              <w:t xml:space="preserve"> r. poz. </w:t>
            </w:r>
            <w:r w:rsidR="00FE2B60">
              <w:rPr>
                <w:rFonts w:ascii="Arial" w:hAnsi="Arial" w:cs="Arial"/>
                <w:bCs/>
                <w:sz w:val="20"/>
              </w:rPr>
              <w:t>1228 z późn. zm.)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0"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art. 24 ust. 5 pkt. 2 ustawy PZP tj.</w:t>
            </w:r>
          </w:p>
          <w:p w:rsidR="00550045" w:rsidRPr="00550045" w:rsidRDefault="00550045" w:rsidP="00550045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2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 w sposób zawiniony poważnie naruszył obowiązki zawodowe, co podważa jego uczciwość, 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0"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art. 24 ust. 5 pkt. 4 ustawy PZP tj.</w:t>
            </w:r>
          </w:p>
          <w:p w:rsidR="00FE2B60" w:rsidRDefault="00550045" w:rsidP="00FE2B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który, z przyczyn leżących po jego stronie, nie wykonał albo nienależycie wykonał w istotnym stopniu wcześniejszą umowę w sprawie zamówienia publicznego lub umowę koncesji, zawartą 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zamawiającym, o którym mowa w art. 3 ust. 1 pkt 1–4, co doprowadziło do rozwiązania umowy lub zasądzenia odszkodowania.</w:t>
            </w:r>
          </w:p>
          <w:p w:rsidR="00FE2B60" w:rsidRPr="00FE2B60" w:rsidRDefault="00FE2B60" w:rsidP="00FE2B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B60" w:rsidRPr="00FE2B60" w:rsidRDefault="00FE2B60" w:rsidP="005C6E2F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Wykonawca spełni warunek jeżeli wykaże, że </w:t>
            </w:r>
            <w:r w:rsidRPr="00FE2B60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>wykonał, a w przypadku świadczeń okresowych lub ciągłych również wykonuje</w:t>
            </w:r>
            <w:r w:rsidRPr="00FE2B60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, w okresie ostatnich 3 lat przed upływem terminu składania ofert w postępowaniu, a jeżeli okres prowadzenia działalności jest krótszy – w tym okresie,</w:t>
            </w:r>
            <w:r w:rsidRPr="00FE2B60">
              <w:rPr>
                <w:rFonts w:ascii="Arial" w:eastAsia="TimesNew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E2B60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 xml:space="preserve">minimum jedną dostawę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odpowiadającą swoim rodzajem dostawie stanowiącej przedmiot zamówienia  na rzecz jednego Odbiorcy w ramach jednej umowy </w:t>
            </w:r>
            <w:r w:rsidRPr="00FE2B60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na wartościach nie mniejszych niż:</w:t>
            </w:r>
          </w:p>
          <w:p w:rsidR="00FE2B60" w:rsidRPr="00FE2B60" w:rsidRDefault="00DE7FC0" w:rsidP="005C6E2F">
            <w:pPr>
              <w:spacing w:before="40" w:after="4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- dla części nr 1 - 130</w:t>
            </w:r>
            <w:r w:rsidR="00FE2B60" w:rsidRPr="00FE2B60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 000, 00 PLN,</w:t>
            </w:r>
          </w:p>
          <w:p w:rsidR="00FE2B60" w:rsidRPr="00FE2B60" w:rsidRDefault="00DE7FC0" w:rsidP="005C6E2F">
            <w:pPr>
              <w:spacing w:before="40" w:after="4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- dla części nr 2 -    80</w:t>
            </w:r>
            <w:r w:rsidR="00FE2B60" w:rsidRPr="00FE2B60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 000,00 PLN,</w:t>
            </w:r>
          </w:p>
          <w:p w:rsidR="00FE2B60" w:rsidRPr="00FE2B60" w:rsidRDefault="00FE2B60" w:rsidP="00FE2B60">
            <w:pPr>
              <w:spacing w:before="40" w:after="4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potwierdzone dowodami, że została wykonana lub jest wykonywana należycie.</w:t>
            </w:r>
            <w:r w:rsidRPr="00FE2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2B6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pl-PL"/>
              </w:rPr>
              <w:t xml:space="preserve">Przez jedną dostawę Zamawiający rozumie jedną umowę </w:t>
            </w:r>
          </w:p>
          <w:p w:rsidR="00FE2B60" w:rsidRPr="00FE2B60" w:rsidRDefault="00FE2B60" w:rsidP="005C6E2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Uwaga: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Wykonawca składa ofertę na więcej</w:t>
            </w:r>
            <w:r w:rsidR="005C6E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niż jedną część przedmiotowego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postępowania, zobowiązany jest wykazać wykonanie / </w:t>
            </w:r>
            <w:r w:rsidR="005C6E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wykonywanie ww. dostaw na rzecz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jednego odbiorcy, w ramach jednej umowy na najwyższą z kwot okr</w:t>
            </w:r>
            <w:r w:rsidR="005C6E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eślonych jako warunek udziału w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postępowaniu  wymaganych dla części, na które składana jest oferta. </w:t>
            </w:r>
          </w:p>
          <w:p w:rsidR="00550045" w:rsidRPr="00550045" w:rsidRDefault="00550045" w:rsidP="00550045">
            <w:pPr>
              <w:widowControl w:val="0"/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50045" w:rsidRPr="00550045" w:rsidTr="00550045">
        <w:trPr>
          <w:trHeight w:val="137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Oświadczenie dotyczące podwykonawcy niebędącego podmiotem, </w:t>
            </w:r>
            <w:r w:rsidRPr="005500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na którego zasoby powołuje się wykonawca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……………………………………………………………………………………………………………………………………………………………………………………………………………………………………..….…… </w:t>
            </w:r>
            <w:r w:rsidRPr="0055004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(podać pełną nazwę/firmę, adres, a także w zależności od podmiotu: NIP/PESEL, KRS/CEiDG)</w:t>
            </w:r>
            <w:r w:rsidRPr="00550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550045" w:rsidRPr="00550045" w:rsidTr="00550045">
        <w:trPr>
          <w:trHeight w:val="137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045" w:rsidRPr="00550045" w:rsidRDefault="00550045" w:rsidP="00550045">
            <w:pPr>
              <w:widowControl w:val="0"/>
              <w:spacing w:after="0" w:line="31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Uwaga! </w:t>
            </w:r>
          </w:p>
          <w:p w:rsidR="00550045" w:rsidRPr="00550045" w:rsidRDefault="00550045" w:rsidP="00550045">
            <w:pPr>
              <w:widowControl w:val="0"/>
              <w:spacing w:after="0" w:line="31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Wykonawca nie będzie obowiązany do złożenia dokumentu potwierdzającego okoliczności, 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 xml:space="preserve">o których mowa w art. 25 </w:t>
            </w:r>
            <w:r w:rsidR="00FE2B6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ust. 1 pkt 3 (rozdział VI, pkt 7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SIWZ), jeżeli Zamawiający posiada oświadczenia lub dokumenty dotyczące tego wykonawcy lub może je uzyskać za pomocą bezpłatnych </w:t>
            </w:r>
            <w:r w:rsidR="005D4D5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  <w:p w:rsidR="00550045" w:rsidRPr="00550045" w:rsidRDefault="00550045" w:rsidP="00550045">
            <w:pPr>
              <w:widowControl w:val="0"/>
              <w:spacing w:after="0" w:line="31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Times New Roman"/>
                <w:sz w:val="20"/>
                <w:szCs w:val="20"/>
                <w:shd w:val="clear" w:color="auto" w:fill="BDD6EE"/>
                <w:lang w:eastAsia="pl-PL"/>
              </w:rPr>
              <w:t xml:space="preserve">Wobec powyższego </w:t>
            </w:r>
            <w:r w:rsidRPr="00550045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BDD6EE"/>
                <w:lang w:eastAsia="pl-PL"/>
              </w:rPr>
              <w:t>wskazuję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shd w:val="clear" w:color="auto" w:fill="BDD6EE"/>
                <w:lang w:eastAsia="pl-PL"/>
              </w:rPr>
              <w:t>, iż n/w dokument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: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instrText xml:space="preserve"> FORMCHECKBOX </w:instrText>
            </w:r>
            <w:r w:rsidR="00271C92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</w:r>
            <w:r w:rsidR="00271C92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separate"/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end"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z właściwego rejestru (KRS) o numerze ………………………..;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instrText xml:space="preserve"> FORMCHECKBOX </w:instrText>
            </w:r>
            <w:r w:rsidR="00271C92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</w:r>
            <w:r w:rsidR="00271C92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separate"/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end"/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t xml:space="preserve"> o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dpis z centralnej ewidencji i informacji o działalności gospodarczej (CEIDG),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dostępny, w formie elektronicznej pod adresem ogólnodostępnej i bezpłatnej bazy danych: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550045" w:rsidRPr="00550045" w:rsidRDefault="00550045" w:rsidP="0055004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(podać adres ogólnodostępnej i bezpłatnej bazy danych, w której znajduje się wskazany dokument)</w:t>
            </w:r>
          </w:p>
        </w:tc>
      </w:tr>
      <w:tr w:rsidR="00550045" w:rsidRPr="00550045" w:rsidTr="00550045">
        <w:trPr>
          <w:trHeight w:val="137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…………………………………….</w:t>
            </w: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550045" w:rsidRPr="00550045" w:rsidRDefault="00550045" w:rsidP="00550045">
      <w:pPr>
        <w:widowControl w:val="0"/>
        <w:spacing w:before="200" w:after="0" w:line="319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CB4D83" w:rsidRDefault="00CB4D83"/>
    <w:sectPr w:rsidR="00CB4D83" w:rsidSect="008E39A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07" w:rsidRDefault="00172807" w:rsidP="00550045">
      <w:pPr>
        <w:spacing w:after="0" w:line="240" w:lineRule="auto"/>
      </w:pPr>
      <w:r>
        <w:separator/>
      </w:r>
    </w:p>
  </w:endnote>
  <w:endnote w:type="continuationSeparator" w:id="0">
    <w:p w:rsidR="00172807" w:rsidRDefault="00172807" w:rsidP="0055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833631568"/>
      <w:docPartObj>
        <w:docPartGallery w:val="Page Numbers (Bottom of Page)"/>
        <w:docPartUnique/>
      </w:docPartObj>
    </w:sdtPr>
    <w:sdtEndPr/>
    <w:sdtContent>
      <w:p w:rsidR="00F67426" w:rsidRPr="00F67426" w:rsidRDefault="00F6742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6742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6742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67426">
          <w:rPr>
            <w:rFonts w:ascii="Arial" w:hAnsi="Arial" w:cs="Arial"/>
            <w:sz w:val="20"/>
            <w:szCs w:val="20"/>
          </w:rPr>
          <w:instrText>PAGE    \* MERGEFORMAT</w:instrText>
        </w:r>
        <w:r w:rsidRPr="00F6742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71C92" w:rsidRPr="00271C9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67426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F67426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F67426" w:rsidRPr="00F67426" w:rsidRDefault="00F67426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07" w:rsidRDefault="00172807" w:rsidP="00550045">
      <w:pPr>
        <w:spacing w:after="0" w:line="240" w:lineRule="auto"/>
      </w:pPr>
      <w:r>
        <w:separator/>
      </w:r>
    </w:p>
  </w:footnote>
  <w:footnote w:type="continuationSeparator" w:id="0">
    <w:p w:rsidR="00172807" w:rsidRDefault="00172807" w:rsidP="00550045">
      <w:pPr>
        <w:spacing w:after="0" w:line="240" w:lineRule="auto"/>
      </w:pPr>
      <w:r>
        <w:continuationSeparator/>
      </w:r>
    </w:p>
  </w:footnote>
  <w:footnote w:id="1">
    <w:p w:rsidR="00550045" w:rsidRDefault="00550045" w:rsidP="00550045">
      <w:pPr>
        <w:spacing w:line="316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Podstawa: art. 26 ust. 6 ustawy PZP</w:t>
      </w:r>
    </w:p>
  </w:footnote>
  <w:footnote w:id="2">
    <w:p w:rsidR="00550045" w:rsidRDefault="00550045" w:rsidP="005500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2F" w:rsidRPr="00F41B1B" w:rsidRDefault="00F41B1B" w:rsidP="005C6E2F">
    <w:pPr>
      <w:pStyle w:val="Nagwek"/>
      <w:jc w:val="right"/>
      <w:rPr>
        <w:rFonts w:ascii="Arial" w:hAnsi="Arial" w:cs="Arial"/>
        <w:sz w:val="20"/>
        <w:szCs w:val="20"/>
      </w:rPr>
    </w:pPr>
    <w:r w:rsidRPr="00F41B1B">
      <w:rPr>
        <w:rFonts w:ascii="Arial" w:hAnsi="Arial" w:cs="Arial"/>
        <w:sz w:val="20"/>
        <w:szCs w:val="20"/>
      </w:rPr>
      <w:t xml:space="preserve">Numer referencyjny: </w:t>
    </w:r>
    <w:r w:rsidR="008E39A4">
      <w:rPr>
        <w:rFonts w:ascii="Arial" w:hAnsi="Arial" w:cs="Arial"/>
        <w:sz w:val="20"/>
        <w:szCs w:val="20"/>
      </w:rPr>
      <w:t>P/40</w:t>
    </w:r>
    <w:r w:rsidR="005C6E2F" w:rsidRPr="00F41B1B">
      <w:rPr>
        <w:rFonts w:ascii="Arial" w:hAnsi="Arial" w:cs="Arial"/>
        <w:sz w:val="20"/>
        <w:szCs w:val="20"/>
      </w:rPr>
      <w:t>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5EE"/>
    <w:multiLevelType w:val="multilevel"/>
    <w:tmpl w:val="AC466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F76C84"/>
    <w:multiLevelType w:val="hybridMultilevel"/>
    <w:tmpl w:val="DFF2D1F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21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E"/>
    <w:rsid w:val="0004474C"/>
    <w:rsid w:val="000D57ED"/>
    <w:rsid w:val="00172807"/>
    <w:rsid w:val="00215C59"/>
    <w:rsid w:val="00271C92"/>
    <w:rsid w:val="00282466"/>
    <w:rsid w:val="00550045"/>
    <w:rsid w:val="005B53D6"/>
    <w:rsid w:val="005C6E2F"/>
    <w:rsid w:val="005D4D5B"/>
    <w:rsid w:val="007753A8"/>
    <w:rsid w:val="0082294F"/>
    <w:rsid w:val="008D548E"/>
    <w:rsid w:val="008E39A4"/>
    <w:rsid w:val="00A00661"/>
    <w:rsid w:val="00B37301"/>
    <w:rsid w:val="00C11232"/>
    <w:rsid w:val="00CB4D83"/>
    <w:rsid w:val="00D21FD9"/>
    <w:rsid w:val="00DE7FC0"/>
    <w:rsid w:val="00F41B1B"/>
    <w:rsid w:val="00F463EE"/>
    <w:rsid w:val="00F67426"/>
    <w:rsid w:val="00F818C3"/>
    <w:rsid w:val="00FB42EC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C2B8-17AE-4CA0-A873-09700B2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0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0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0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2F"/>
  </w:style>
  <w:style w:type="paragraph" w:styleId="Stopka">
    <w:name w:val="footer"/>
    <w:basedOn w:val="Normalny"/>
    <w:link w:val="StopkaZnak"/>
    <w:uiPriority w:val="99"/>
    <w:unhideWhenUsed/>
    <w:rsid w:val="005C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2020-10-27T06:55:00Z</dcterms:created>
  <dcterms:modified xsi:type="dcterms:W3CDTF">2020-10-27T06:55:00Z</dcterms:modified>
</cp:coreProperties>
</file>