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40F92EF5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B2676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24.     </w:t>
            </w:r>
            <w:r w:rsidR="00367E1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603D4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481C4907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946">
              <w:rPr>
                <w:rFonts w:ascii="Arial" w:hAnsi="Arial" w:cs="Arial"/>
                <w:sz w:val="20"/>
                <w:szCs w:val="20"/>
              </w:rPr>
              <w:t>02</w:t>
            </w:r>
            <w:r w:rsidR="00D17C44">
              <w:rPr>
                <w:rFonts w:ascii="Arial" w:hAnsi="Arial" w:cs="Arial"/>
                <w:sz w:val="20"/>
                <w:szCs w:val="20"/>
              </w:rPr>
              <w:t>.0</w:t>
            </w:r>
            <w:r w:rsidR="00DB6946">
              <w:rPr>
                <w:rFonts w:ascii="Arial" w:hAnsi="Arial" w:cs="Arial"/>
                <w:sz w:val="20"/>
                <w:szCs w:val="20"/>
              </w:rPr>
              <w:t>5</w:t>
            </w:r>
            <w:r w:rsidR="00DF3938">
              <w:rPr>
                <w:rFonts w:ascii="Arial" w:hAnsi="Arial" w:cs="Arial"/>
                <w:sz w:val="20"/>
                <w:szCs w:val="20"/>
              </w:rPr>
              <w:t>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853A6DF" w14:textId="77777777" w:rsidR="00F2064C" w:rsidRDefault="00F2064C" w:rsidP="001C445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098D973" w14:textId="77777777" w:rsidR="004606F4" w:rsidRDefault="004606F4" w:rsidP="001C445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45AE79D9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B26761">
        <w:rPr>
          <w:rFonts w:ascii="Arial" w:hAnsi="Arial" w:cs="Arial"/>
          <w:b/>
          <w:sz w:val="20"/>
          <w:szCs w:val="20"/>
        </w:rPr>
        <w:t>24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D17C44">
        <w:rPr>
          <w:rFonts w:ascii="Arial" w:hAnsi="Arial" w:cs="Arial"/>
          <w:b/>
          <w:sz w:val="20"/>
          <w:szCs w:val="20"/>
        </w:rPr>
        <w:t>4</w:t>
      </w:r>
    </w:p>
    <w:p w14:paraId="60A56F8C" w14:textId="77777777" w:rsidR="00F2064C" w:rsidRDefault="00F2064C" w:rsidP="001C4453">
      <w:pPr>
        <w:pStyle w:val="ogloszenie"/>
        <w:spacing w:line="276" w:lineRule="auto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3AC82C7D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810DB8B" w14:textId="51F9C7DE" w:rsidR="008139B5" w:rsidRPr="00D52ABA" w:rsidRDefault="001975A1" w:rsidP="00B26761">
      <w:pPr>
        <w:widowControl w:val="0"/>
        <w:jc w:val="both"/>
        <w:rPr>
          <w:rFonts w:eastAsia="Times New Roman" w:cstheme="minorHAnsi"/>
          <w:color w:val="00000A"/>
          <w:lang w:eastAsia="pl-PL"/>
        </w:rPr>
      </w:pPr>
      <w:r w:rsidRPr="00D52ABA">
        <w:rPr>
          <w:rFonts w:cstheme="minorHAnsi"/>
        </w:rPr>
        <w:t>Zamawiający – Szpital Powiatowy w Zawierciu informuje na podstawie art. 253 ust. 1 ustawy Prawo zamówień publicznych</w:t>
      </w:r>
      <w:r w:rsidR="00AB693F" w:rsidRPr="00D52ABA">
        <w:rPr>
          <w:rFonts w:cstheme="minorHAnsi"/>
        </w:rPr>
        <w:t xml:space="preserve"> (tj. </w:t>
      </w:r>
      <w:r w:rsidR="00F2064C" w:rsidRPr="00D52ABA">
        <w:rPr>
          <w:rFonts w:eastAsia="Calibri" w:cstheme="minorHAnsi"/>
        </w:rPr>
        <w:t>Dz. U. z 2023 r. poz. 160</w:t>
      </w:r>
      <w:r w:rsidR="00337876" w:rsidRPr="00D52ABA">
        <w:rPr>
          <w:rFonts w:eastAsia="Calibri" w:cstheme="minorHAnsi"/>
        </w:rPr>
        <w:t>5</w:t>
      </w:r>
      <w:r w:rsidR="00DB6946" w:rsidRPr="00D52ABA">
        <w:rPr>
          <w:rFonts w:eastAsia="Calibri" w:cstheme="minorHAnsi"/>
        </w:rPr>
        <w:t xml:space="preserve"> z późn. zm. – dalej ustawa Pzp</w:t>
      </w:r>
      <w:r w:rsidR="00AB693F" w:rsidRPr="00D52ABA">
        <w:rPr>
          <w:rFonts w:cstheme="minorHAnsi"/>
        </w:rPr>
        <w:t>)</w:t>
      </w:r>
      <w:r w:rsidRPr="00D52ABA">
        <w:rPr>
          <w:rFonts w:cstheme="minorHAnsi"/>
        </w:rPr>
        <w:t xml:space="preserve">, że w wyniku </w:t>
      </w:r>
      <w:r w:rsidR="00B26761" w:rsidRPr="00D52ABA">
        <w:rPr>
          <w:rFonts w:cstheme="minorHAnsi"/>
        </w:rPr>
        <w:t>postępowania pn.: „</w:t>
      </w:r>
      <w:r w:rsidR="00B26761" w:rsidRPr="00D52ABA">
        <w:rPr>
          <w:rFonts w:eastAsia="Times New Roman" w:cstheme="minorHAnsi"/>
          <w:b/>
          <w:bCs/>
          <w:color w:val="00000A"/>
          <w:kern w:val="2"/>
          <w:lang w:eastAsia="hi-IN"/>
        </w:rPr>
        <w:t xml:space="preserve">Dostawa gazów medycznych wraz z najmem butli” w zakresie pakietu </w:t>
      </w:r>
      <w:r w:rsidR="00D52ABA" w:rsidRPr="00D52ABA">
        <w:rPr>
          <w:rFonts w:eastAsia="Times New Roman" w:cstheme="minorHAnsi"/>
          <w:b/>
          <w:bCs/>
          <w:color w:val="00000A"/>
          <w:kern w:val="2"/>
          <w:lang w:eastAsia="hi-IN"/>
        </w:rPr>
        <w:t>6</w:t>
      </w:r>
      <w:r w:rsidR="00B26761" w:rsidRPr="00D52ABA">
        <w:rPr>
          <w:rFonts w:eastAsia="Times New Roman" w:cstheme="minorHAnsi"/>
          <w:b/>
          <w:bCs/>
          <w:color w:val="00000A"/>
          <w:kern w:val="2"/>
          <w:lang w:eastAsia="hi-IN"/>
        </w:rPr>
        <w:t xml:space="preserve"> </w:t>
      </w:r>
      <w:r w:rsidRPr="00D52ABA">
        <w:rPr>
          <w:rFonts w:cstheme="minorHAnsi"/>
        </w:rPr>
        <w:t>jako najkorzystniejsz</w:t>
      </w:r>
      <w:r w:rsidR="00B26761" w:rsidRPr="00D52ABA">
        <w:rPr>
          <w:rFonts w:cstheme="minorHAnsi"/>
        </w:rPr>
        <w:t>a</w:t>
      </w:r>
      <w:r w:rsidRPr="00D52ABA">
        <w:rPr>
          <w:rFonts w:cstheme="minorHAnsi"/>
        </w:rPr>
        <w:t xml:space="preserve"> wg kryteriów oceny ofert została wybrana oferta firmy:</w:t>
      </w:r>
      <w:r w:rsidR="00B26761" w:rsidRPr="00D52ABA">
        <w:rPr>
          <w:rFonts w:eastAsia="Times New Roman" w:cstheme="minorHAnsi"/>
          <w:b/>
          <w:color w:val="00000A"/>
          <w:kern w:val="2"/>
          <w:lang w:eastAsia="hi-IN"/>
        </w:rPr>
        <w:t xml:space="preserve"> </w:t>
      </w:r>
      <w:r w:rsidR="00D52ABA" w:rsidRPr="00D52ABA">
        <w:rPr>
          <w:rFonts w:cstheme="minorHAnsi"/>
        </w:rPr>
        <w:t>Linde Gaz Polska Sp. z o.o. ul. Prof. Michała Życzkowskiego 17, 31-864 Kraków</w:t>
      </w:r>
      <w:r w:rsidR="00D52ABA" w:rsidRPr="00D52ABA">
        <w:rPr>
          <w:rFonts w:cstheme="minorHAnsi"/>
        </w:rPr>
        <w:t>.</w:t>
      </w:r>
    </w:p>
    <w:p w14:paraId="652330F7" w14:textId="389A7264" w:rsidR="0046085C" w:rsidRPr="00D52ABA" w:rsidRDefault="0046085C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lang w:eastAsia="pl-PL"/>
        </w:rPr>
      </w:pPr>
      <w:r w:rsidRPr="00D52ABA">
        <w:rPr>
          <w:rFonts w:eastAsia="Times New Roman" w:cstheme="minorHAnsi"/>
          <w:color w:val="00000A"/>
          <w:lang w:eastAsia="pl-PL"/>
        </w:rPr>
        <w:t>Zamawiający informuje, że umow</w:t>
      </w:r>
      <w:r w:rsidR="00830653" w:rsidRPr="00D52ABA">
        <w:rPr>
          <w:rFonts w:eastAsia="Times New Roman" w:cstheme="minorHAnsi"/>
          <w:color w:val="00000A"/>
          <w:lang w:eastAsia="pl-PL"/>
        </w:rPr>
        <w:t>a</w:t>
      </w:r>
      <w:r w:rsidRPr="00D52ABA">
        <w:rPr>
          <w:rFonts w:eastAsia="Times New Roman" w:cstheme="minorHAnsi"/>
          <w:color w:val="00000A"/>
          <w:lang w:eastAsia="pl-PL"/>
        </w:rPr>
        <w:t xml:space="preserve"> w sprawie zamówienia publicznego w zakresie </w:t>
      </w:r>
      <w:r w:rsidRPr="00D52ABA">
        <w:rPr>
          <w:rFonts w:eastAsia="Times New Roman" w:cstheme="minorHAnsi"/>
          <w:b/>
          <w:bCs/>
          <w:color w:val="00000A"/>
          <w:lang w:eastAsia="pl-PL"/>
        </w:rPr>
        <w:t>pakietu</w:t>
      </w:r>
      <w:r w:rsidR="009702C6" w:rsidRPr="00D52ABA">
        <w:rPr>
          <w:rFonts w:eastAsia="Times New Roman" w:cstheme="minorHAnsi"/>
          <w:b/>
          <w:bCs/>
          <w:color w:val="00000A"/>
          <w:lang w:eastAsia="pl-PL"/>
        </w:rPr>
        <w:t xml:space="preserve"> </w:t>
      </w:r>
      <w:r w:rsidR="001C4453" w:rsidRPr="00D52ABA">
        <w:rPr>
          <w:rFonts w:eastAsia="Times New Roman" w:cstheme="minorHAnsi"/>
          <w:b/>
          <w:bCs/>
          <w:color w:val="00000A"/>
          <w:lang w:eastAsia="pl-PL"/>
        </w:rPr>
        <w:t xml:space="preserve">nr </w:t>
      </w:r>
      <w:r w:rsidR="00D52ABA">
        <w:rPr>
          <w:rFonts w:eastAsia="Times New Roman" w:cstheme="minorHAnsi"/>
          <w:b/>
          <w:bCs/>
          <w:color w:val="00000A"/>
          <w:lang w:eastAsia="pl-PL"/>
        </w:rPr>
        <w:t>6</w:t>
      </w:r>
      <w:r w:rsidR="00830653" w:rsidRPr="00D52ABA">
        <w:rPr>
          <w:rFonts w:eastAsia="Times New Roman" w:cstheme="minorHAnsi"/>
          <w:b/>
          <w:bCs/>
          <w:color w:val="00000A"/>
          <w:lang w:eastAsia="pl-PL"/>
        </w:rPr>
        <w:t xml:space="preserve"> </w:t>
      </w:r>
      <w:r w:rsidR="007C19AB" w:rsidRPr="00D52ABA">
        <w:rPr>
          <w:rFonts w:eastAsia="Times New Roman" w:cstheme="minorHAnsi"/>
          <w:color w:val="00000A"/>
          <w:lang w:eastAsia="pl-PL"/>
        </w:rPr>
        <w:t>zostan</w:t>
      </w:r>
      <w:r w:rsidR="00830653" w:rsidRPr="00D52ABA">
        <w:rPr>
          <w:rFonts w:eastAsia="Times New Roman" w:cstheme="minorHAnsi"/>
          <w:color w:val="00000A"/>
          <w:lang w:eastAsia="pl-PL"/>
        </w:rPr>
        <w:t>ie</w:t>
      </w:r>
      <w:r w:rsidR="007C19AB" w:rsidRPr="00D52ABA">
        <w:rPr>
          <w:rFonts w:eastAsia="Times New Roman" w:cstheme="minorHAnsi"/>
          <w:color w:val="00000A"/>
          <w:lang w:eastAsia="pl-PL"/>
        </w:rPr>
        <w:t xml:space="preserve"> zawart</w:t>
      </w:r>
      <w:r w:rsidR="00830653" w:rsidRPr="00D52ABA">
        <w:rPr>
          <w:rFonts w:eastAsia="Times New Roman" w:cstheme="minorHAnsi"/>
          <w:color w:val="00000A"/>
          <w:lang w:eastAsia="pl-PL"/>
        </w:rPr>
        <w:t>a</w:t>
      </w:r>
      <w:r w:rsidR="007C19AB" w:rsidRPr="00D52ABA">
        <w:rPr>
          <w:rFonts w:eastAsia="Times New Roman" w:cstheme="minorHAnsi"/>
          <w:color w:val="00000A"/>
          <w:lang w:eastAsia="pl-PL"/>
        </w:rPr>
        <w:t xml:space="preserve"> </w:t>
      </w:r>
      <w:r w:rsidR="001C4453" w:rsidRPr="00D52ABA">
        <w:rPr>
          <w:rFonts w:eastAsia="Times New Roman" w:cstheme="minorHAnsi"/>
          <w:color w:val="00000A"/>
          <w:lang w:eastAsia="pl-PL"/>
        </w:rPr>
        <w:t xml:space="preserve">zgodnie z art. 264 ustawy Pzp w dniu </w:t>
      </w:r>
      <w:r w:rsidR="00DB6946" w:rsidRPr="00D52ABA">
        <w:rPr>
          <w:rFonts w:eastAsia="Times New Roman" w:cstheme="minorHAnsi"/>
          <w:color w:val="00000A"/>
          <w:lang w:eastAsia="pl-PL"/>
        </w:rPr>
        <w:t>13</w:t>
      </w:r>
      <w:r w:rsidR="00D17C44" w:rsidRPr="00D52ABA">
        <w:rPr>
          <w:rFonts w:eastAsia="Times New Roman" w:cstheme="minorHAnsi"/>
          <w:color w:val="00000A"/>
          <w:lang w:eastAsia="pl-PL"/>
        </w:rPr>
        <w:t>.0</w:t>
      </w:r>
      <w:r w:rsidR="00B26761" w:rsidRPr="00D52ABA">
        <w:rPr>
          <w:rFonts w:eastAsia="Times New Roman" w:cstheme="minorHAnsi"/>
          <w:color w:val="00000A"/>
          <w:lang w:eastAsia="pl-PL"/>
        </w:rPr>
        <w:t>5</w:t>
      </w:r>
      <w:r w:rsidR="001C4453" w:rsidRPr="00D52ABA">
        <w:rPr>
          <w:rFonts w:eastAsia="Times New Roman" w:cstheme="minorHAnsi"/>
          <w:color w:val="00000A"/>
          <w:lang w:eastAsia="pl-PL"/>
        </w:rPr>
        <w:t>.2024</w:t>
      </w:r>
      <w:r w:rsidR="004255C3" w:rsidRPr="00D52ABA">
        <w:rPr>
          <w:rFonts w:eastAsia="Times New Roman" w:cstheme="minorHAnsi"/>
          <w:color w:val="00000A"/>
          <w:lang w:eastAsia="pl-PL"/>
        </w:rPr>
        <w:t xml:space="preserve"> r.</w:t>
      </w:r>
    </w:p>
    <w:p w14:paraId="121A6D91" w14:textId="77777777" w:rsidR="0046085C" w:rsidRPr="00D52ABA" w:rsidRDefault="0046085C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lang w:eastAsia="pl-PL"/>
        </w:rPr>
      </w:pPr>
    </w:p>
    <w:p w14:paraId="1AEA147E" w14:textId="39988BA8" w:rsidR="0046085C" w:rsidRPr="00D52ABA" w:rsidRDefault="0046085C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lang w:eastAsia="pl-PL"/>
        </w:rPr>
      </w:pPr>
      <w:r w:rsidRPr="00D52ABA">
        <w:rPr>
          <w:rFonts w:eastAsia="Times New Roman" w:cstheme="minorHAnsi"/>
          <w:color w:val="00000A"/>
          <w:lang w:eastAsia="pl-PL"/>
        </w:rPr>
        <w:t xml:space="preserve">Poniżej Zamawiający podaje informacje o </w:t>
      </w:r>
      <w:r w:rsidR="006D71A5" w:rsidRPr="00D52ABA">
        <w:rPr>
          <w:rFonts w:eastAsia="Times New Roman" w:cstheme="minorHAnsi"/>
          <w:color w:val="00000A"/>
          <w:lang w:eastAsia="pl-PL"/>
        </w:rPr>
        <w:t>złożon</w:t>
      </w:r>
      <w:r w:rsidR="00CC5E2A" w:rsidRPr="00D52ABA">
        <w:rPr>
          <w:rFonts w:eastAsia="Times New Roman" w:cstheme="minorHAnsi"/>
          <w:color w:val="00000A"/>
          <w:lang w:eastAsia="pl-PL"/>
        </w:rPr>
        <w:t>ych</w:t>
      </w:r>
      <w:r w:rsidR="006D71A5" w:rsidRPr="00D52ABA">
        <w:rPr>
          <w:rFonts w:eastAsia="Times New Roman" w:cstheme="minorHAnsi"/>
          <w:color w:val="00000A"/>
          <w:lang w:eastAsia="pl-PL"/>
        </w:rPr>
        <w:t xml:space="preserve"> </w:t>
      </w:r>
      <w:r w:rsidR="002E0911" w:rsidRPr="00D52ABA">
        <w:rPr>
          <w:rFonts w:eastAsia="Times New Roman" w:cstheme="minorHAnsi"/>
          <w:color w:val="00000A"/>
          <w:lang w:eastAsia="pl-PL"/>
        </w:rPr>
        <w:t>ofer</w:t>
      </w:r>
      <w:r w:rsidR="00CC5E2A" w:rsidRPr="00D52ABA">
        <w:rPr>
          <w:rFonts w:eastAsia="Times New Roman" w:cstheme="minorHAnsi"/>
          <w:color w:val="00000A"/>
          <w:lang w:eastAsia="pl-PL"/>
        </w:rPr>
        <w:t>tach</w:t>
      </w:r>
      <w:r w:rsidRPr="00D52ABA">
        <w:rPr>
          <w:rFonts w:eastAsia="Times New Roman" w:cstheme="minorHAnsi"/>
          <w:color w:val="00000A"/>
          <w:lang w:eastAsia="pl-PL"/>
        </w:rPr>
        <w:t xml:space="preserve"> oraz przyznanej punktacji:</w:t>
      </w:r>
    </w:p>
    <w:p w14:paraId="1F9E6FB9" w14:textId="77777777" w:rsidR="00830653" w:rsidRPr="00D52ABA" w:rsidRDefault="00830653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</w:p>
    <w:p w14:paraId="6CC85439" w14:textId="77777777" w:rsidR="00830653" w:rsidRPr="00D52ABA" w:rsidRDefault="00830653" w:rsidP="00CE508A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16"/>
          <w:szCs w:val="16"/>
          <w:lang w:eastAsia="pl-PL"/>
        </w:rPr>
      </w:pPr>
    </w:p>
    <w:tbl>
      <w:tblPr>
        <w:tblW w:w="1045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5641"/>
        <w:gridCol w:w="1959"/>
        <w:gridCol w:w="1914"/>
      </w:tblGrid>
      <w:tr w:rsidR="008139B5" w:rsidRPr="00D52ABA" w14:paraId="1A9EFA7E" w14:textId="77777777" w:rsidTr="00525398">
        <w:trPr>
          <w:trHeight w:val="338"/>
        </w:trPr>
        <w:tc>
          <w:tcPr>
            <w:tcW w:w="940" w:type="dxa"/>
          </w:tcPr>
          <w:p w14:paraId="3B0B2A20" w14:textId="77777777" w:rsidR="008139B5" w:rsidRPr="00D52ABA" w:rsidRDefault="008139B5" w:rsidP="00525398">
            <w:pPr>
              <w:spacing w:after="0"/>
              <w:ind w:right="2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52ABA">
              <w:rPr>
                <w:rFonts w:cstheme="minorHAnsi"/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5641" w:type="dxa"/>
          </w:tcPr>
          <w:p w14:paraId="365BD64E" w14:textId="77777777" w:rsidR="008139B5" w:rsidRPr="00D52ABA" w:rsidRDefault="008139B5" w:rsidP="00525398">
            <w:pPr>
              <w:spacing w:after="0"/>
              <w:ind w:right="2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52ABA">
              <w:rPr>
                <w:rFonts w:cstheme="minorHAnsi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1959" w:type="dxa"/>
          </w:tcPr>
          <w:p w14:paraId="7C394F84" w14:textId="77777777" w:rsidR="008139B5" w:rsidRPr="00D52ABA" w:rsidRDefault="008139B5" w:rsidP="00525398">
            <w:pPr>
              <w:spacing w:after="0"/>
              <w:ind w:right="2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52ABA">
              <w:rPr>
                <w:rFonts w:cstheme="minorHAnsi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914" w:type="dxa"/>
          </w:tcPr>
          <w:p w14:paraId="3DAC6B59" w14:textId="77777777" w:rsidR="008139B5" w:rsidRPr="00D52ABA" w:rsidRDefault="008139B5" w:rsidP="00525398">
            <w:pPr>
              <w:spacing w:after="0"/>
              <w:ind w:right="2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52ABA">
              <w:rPr>
                <w:rFonts w:cstheme="minorHAnsi"/>
                <w:b/>
                <w:bCs/>
                <w:sz w:val="16"/>
                <w:szCs w:val="16"/>
              </w:rPr>
              <w:t>Punktacja</w:t>
            </w:r>
          </w:p>
        </w:tc>
      </w:tr>
      <w:tr w:rsidR="00DB6946" w:rsidRPr="00D52ABA" w14:paraId="4D3C319D" w14:textId="77777777" w:rsidTr="008139B5">
        <w:trPr>
          <w:trHeight w:val="338"/>
        </w:trPr>
        <w:tc>
          <w:tcPr>
            <w:tcW w:w="940" w:type="dxa"/>
            <w:vAlign w:val="center"/>
          </w:tcPr>
          <w:p w14:paraId="2B773F3D" w14:textId="4E4C413D" w:rsidR="00DB6946" w:rsidRPr="00D52ABA" w:rsidRDefault="00D52ABA" w:rsidP="00DB6946">
            <w:pPr>
              <w:spacing w:after="0"/>
              <w:ind w:right="2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41" w:type="dxa"/>
            <w:vAlign w:val="center"/>
          </w:tcPr>
          <w:p w14:paraId="18C1E160" w14:textId="2DC168F8" w:rsidR="00DB6946" w:rsidRPr="00D52ABA" w:rsidRDefault="00D52ABA" w:rsidP="00DB6946">
            <w:pPr>
              <w:rPr>
                <w:rFonts w:cstheme="minorHAnsi"/>
                <w:sz w:val="16"/>
                <w:szCs w:val="16"/>
              </w:rPr>
            </w:pPr>
            <w:r w:rsidRPr="00D52ABA">
              <w:rPr>
                <w:rFonts w:cstheme="minorHAnsi"/>
                <w:sz w:val="16"/>
                <w:szCs w:val="16"/>
              </w:rPr>
              <w:t>Linde Gaz Polska Sp. z o.o. ul. Prof. Michała Życzkowskiego 17, 31-864 Kraków</w:t>
            </w:r>
          </w:p>
        </w:tc>
        <w:tc>
          <w:tcPr>
            <w:tcW w:w="1959" w:type="dxa"/>
            <w:vAlign w:val="center"/>
          </w:tcPr>
          <w:p w14:paraId="60EFEE06" w14:textId="1EE47975" w:rsidR="00DB6946" w:rsidRPr="00D52ABA" w:rsidRDefault="00D52ABA" w:rsidP="00DB6946">
            <w:pPr>
              <w:spacing w:after="0"/>
              <w:ind w:right="2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41 802,48</w:t>
            </w:r>
            <w:r w:rsidR="000E1DCC" w:rsidRPr="00D52ABA">
              <w:rPr>
                <w:rFonts w:cstheme="minorHAnsi"/>
                <w:sz w:val="16"/>
                <w:szCs w:val="16"/>
              </w:rPr>
              <w:t xml:space="preserve"> zł</w:t>
            </w:r>
          </w:p>
        </w:tc>
        <w:tc>
          <w:tcPr>
            <w:tcW w:w="1914" w:type="dxa"/>
            <w:vAlign w:val="center"/>
          </w:tcPr>
          <w:p w14:paraId="6F8B4753" w14:textId="5278B790" w:rsidR="00DB6946" w:rsidRPr="00D52ABA" w:rsidRDefault="0042263F" w:rsidP="00DB6946">
            <w:pPr>
              <w:spacing w:after="0"/>
              <w:ind w:right="260"/>
              <w:jc w:val="center"/>
              <w:rPr>
                <w:rFonts w:cstheme="minorHAnsi"/>
                <w:sz w:val="16"/>
                <w:szCs w:val="16"/>
              </w:rPr>
            </w:pPr>
            <w:r w:rsidRPr="00D52ABA">
              <w:rPr>
                <w:rFonts w:cstheme="minorHAnsi"/>
                <w:sz w:val="16"/>
                <w:szCs w:val="16"/>
              </w:rPr>
              <w:t>100</w:t>
            </w:r>
            <w:r w:rsidR="00DB6946" w:rsidRPr="00D52ABA">
              <w:rPr>
                <w:rFonts w:cstheme="minorHAnsi"/>
                <w:sz w:val="16"/>
                <w:szCs w:val="16"/>
              </w:rPr>
              <w:t xml:space="preserve"> pkt</w:t>
            </w:r>
          </w:p>
        </w:tc>
      </w:tr>
      <w:tr w:rsidR="00DB6946" w:rsidRPr="00D52ABA" w14:paraId="518FAE63" w14:textId="77777777" w:rsidTr="008139B5">
        <w:trPr>
          <w:trHeight w:val="338"/>
        </w:trPr>
        <w:tc>
          <w:tcPr>
            <w:tcW w:w="940" w:type="dxa"/>
            <w:vAlign w:val="center"/>
          </w:tcPr>
          <w:p w14:paraId="4F42B0C9" w14:textId="7A6942DE" w:rsidR="00DB6946" w:rsidRPr="00D52ABA" w:rsidRDefault="00D52ABA" w:rsidP="00DB6946">
            <w:pPr>
              <w:spacing w:after="0"/>
              <w:ind w:right="2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41" w:type="dxa"/>
            <w:vAlign w:val="center"/>
          </w:tcPr>
          <w:p w14:paraId="4C84EB41" w14:textId="24CA7038" w:rsidR="00DB6946" w:rsidRPr="00D52ABA" w:rsidRDefault="00DB6946" w:rsidP="00DB6946">
            <w:pPr>
              <w:spacing w:after="0"/>
              <w:ind w:right="260"/>
              <w:rPr>
                <w:rFonts w:cstheme="minorHAnsi"/>
                <w:b/>
                <w:bCs/>
                <w:sz w:val="16"/>
                <w:szCs w:val="16"/>
              </w:rPr>
            </w:pPr>
            <w:r w:rsidRPr="00D52ABA">
              <w:rPr>
                <w:rFonts w:cstheme="minorHAnsi"/>
                <w:sz w:val="16"/>
                <w:szCs w:val="16"/>
              </w:rPr>
              <w:t>Messer Polska Sp. z o.o., ul. Maciejkowicka 30, 41-503 Chorzów</w:t>
            </w:r>
          </w:p>
        </w:tc>
        <w:tc>
          <w:tcPr>
            <w:tcW w:w="1959" w:type="dxa"/>
            <w:vAlign w:val="center"/>
          </w:tcPr>
          <w:p w14:paraId="22420D75" w14:textId="3629582D" w:rsidR="00DB6946" w:rsidRPr="00D52ABA" w:rsidRDefault="00D52ABA" w:rsidP="00DB6946">
            <w:pPr>
              <w:spacing w:after="0"/>
              <w:ind w:right="2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59 691,80</w:t>
            </w:r>
            <w:r w:rsidR="00DB6946" w:rsidRPr="00D52ABA">
              <w:rPr>
                <w:rFonts w:cstheme="minorHAnsi"/>
                <w:sz w:val="16"/>
                <w:szCs w:val="16"/>
              </w:rPr>
              <w:t xml:space="preserve"> zł </w:t>
            </w:r>
          </w:p>
        </w:tc>
        <w:tc>
          <w:tcPr>
            <w:tcW w:w="1914" w:type="dxa"/>
            <w:vAlign w:val="center"/>
          </w:tcPr>
          <w:p w14:paraId="5B0B0A1C" w14:textId="75CE299F" w:rsidR="00DB6946" w:rsidRPr="00D52ABA" w:rsidRDefault="00D52ABA" w:rsidP="00DB6946">
            <w:pPr>
              <w:spacing w:after="0"/>
              <w:ind w:right="2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  <w:r w:rsidR="00DB6946" w:rsidRPr="00D52ABA">
              <w:rPr>
                <w:rFonts w:cstheme="minorHAnsi"/>
                <w:sz w:val="16"/>
                <w:szCs w:val="16"/>
              </w:rPr>
              <w:t xml:space="preserve"> pkt</w:t>
            </w:r>
          </w:p>
        </w:tc>
      </w:tr>
    </w:tbl>
    <w:p w14:paraId="288DFB4A" w14:textId="77777777" w:rsidR="00830653" w:rsidRPr="00D52ABA" w:rsidRDefault="00830653" w:rsidP="0046085C">
      <w:pPr>
        <w:autoSpaceDN w:val="0"/>
        <w:spacing w:after="0" w:line="240" w:lineRule="auto"/>
        <w:rPr>
          <w:rFonts w:eastAsia="Times New Roman" w:cstheme="minorHAnsi"/>
          <w:color w:val="00000A"/>
          <w:sz w:val="16"/>
          <w:szCs w:val="16"/>
          <w:lang w:eastAsia="pl-PL"/>
        </w:rPr>
      </w:pPr>
    </w:p>
    <w:p w14:paraId="6A86C474" w14:textId="77777777" w:rsidR="00830653" w:rsidRPr="00D52ABA" w:rsidRDefault="00830653" w:rsidP="0046085C">
      <w:pPr>
        <w:autoSpaceDN w:val="0"/>
        <w:spacing w:after="0" w:line="240" w:lineRule="auto"/>
        <w:rPr>
          <w:rFonts w:eastAsia="Times New Roman" w:cstheme="minorHAnsi"/>
          <w:color w:val="00000A"/>
          <w:sz w:val="16"/>
          <w:szCs w:val="16"/>
          <w:lang w:eastAsia="pl-PL"/>
        </w:rPr>
      </w:pPr>
    </w:p>
    <w:p w14:paraId="524B2CA5" w14:textId="77777777" w:rsidR="00830653" w:rsidRPr="00D52ABA" w:rsidRDefault="00830653" w:rsidP="0046085C">
      <w:pPr>
        <w:autoSpaceDN w:val="0"/>
        <w:spacing w:after="0" w:line="240" w:lineRule="auto"/>
        <w:rPr>
          <w:rFonts w:eastAsia="Times New Roman" w:cstheme="minorHAnsi"/>
          <w:color w:val="00000A"/>
          <w:sz w:val="16"/>
          <w:szCs w:val="16"/>
          <w:lang w:eastAsia="pl-PL"/>
        </w:rPr>
      </w:pPr>
    </w:p>
    <w:p w14:paraId="2F04ED2A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08110E2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F0D6E82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07322C06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7CFC9A8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4AA4845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0AE1A19D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7BB9950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9D7EA01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F9A97E8" w14:textId="77777777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Do Wykonawców:</w:t>
      </w:r>
    </w:p>
    <w:p w14:paraId="772A00FD" w14:textId="19ABA91D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lang w:eastAsia="pl-PL"/>
        </w:rPr>
        <w:t xml:space="preserve">- </w:t>
      </w:r>
      <w:r>
        <w:rPr>
          <w:rFonts w:ascii="Arial" w:eastAsia="Times New Roman" w:hAnsi="Arial" w:cs="Arial"/>
          <w:color w:val="00000A"/>
          <w:sz w:val="16"/>
          <w:szCs w:val="16"/>
          <w:lang w:eastAsia="pl-PL"/>
        </w:rPr>
        <w:t>Platforma zakupowa</w:t>
      </w:r>
    </w:p>
    <w:p w14:paraId="3FF17EF4" w14:textId="7F6EDEA8" w:rsidR="00290634" w:rsidRPr="000E4CB0" w:rsidRDefault="00290634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D52ABA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77777777" w:rsidR="007E3857" w:rsidRDefault="00D52ABA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D52ABA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F51E7"/>
    <w:multiLevelType w:val="hybridMultilevel"/>
    <w:tmpl w:val="9EA808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74C3"/>
    <w:multiLevelType w:val="hybridMultilevel"/>
    <w:tmpl w:val="63EA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5"/>
  </w:num>
  <w:num w:numId="4" w16cid:durableId="2115249581">
    <w:abstractNumId w:val="1"/>
  </w:num>
  <w:num w:numId="5" w16cid:durableId="1041444836">
    <w:abstractNumId w:val="4"/>
  </w:num>
  <w:num w:numId="6" w16cid:durableId="58402199">
    <w:abstractNumId w:val="7"/>
  </w:num>
  <w:num w:numId="7" w16cid:durableId="846213702">
    <w:abstractNumId w:val="8"/>
  </w:num>
  <w:num w:numId="8" w16cid:durableId="1996061060">
    <w:abstractNumId w:val="0"/>
  </w:num>
  <w:num w:numId="9" w16cid:durableId="1337610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3C75"/>
    <w:rsid w:val="00031ECC"/>
    <w:rsid w:val="0004780D"/>
    <w:rsid w:val="0007304C"/>
    <w:rsid w:val="00073EEA"/>
    <w:rsid w:val="0008051C"/>
    <w:rsid w:val="000A5D28"/>
    <w:rsid w:val="000A6CB5"/>
    <w:rsid w:val="000B2323"/>
    <w:rsid w:val="000B7BAF"/>
    <w:rsid w:val="000D5D1C"/>
    <w:rsid w:val="000D7446"/>
    <w:rsid w:val="000E1DCC"/>
    <w:rsid w:val="000E4CB0"/>
    <w:rsid w:val="000E7C61"/>
    <w:rsid w:val="000F35BC"/>
    <w:rsid w:val="000F6255"/>
    <w:rsid w:val="00102592"/>
    <w:rsid w:val="0010491A"/>
    <w:rsid w:val="001066A8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C4453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39AD"/>
    <w:rsid w:val="002C498E"/>
    <w:rsid w:val="002E0911"/>
    <w:rsid w:val="00334ABB"/>
    <w:rsid w:val="00337876"/>
    <w:rsid w:val="00344EA7"/>
    <w:rsid w:val="00361806"/>
    <w:rsid w:val="00363EF0"/>
    <w:rsid w:val="00367E1C"/>
    <w:rsid w:val="003904F6"/>
    <w:rsid w:val="003A112C"/>
    <w:rsid w:val="003A58A2"/>
    <w:rsid w:val="003B5B67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263F"/>
    <w:rsid w:val="00423CB0"/>
    <w:rsid w:val="004254B7"/>
    <w:rsid w:val="004255C3"/>
    <w:rsid w:val="00437C26"/>
    <w:rsid w:val="00437C31"/>
    <w:rsid w:val="004442F2"/>
    <w:rsid w:val="00445C1D"/>
    <w:rsid w:val="004552A6"/>
    <w:rsid w:val="004606F4"/>
    <w:rsid w:val="0046085C"/>
    <w:rsid w:val="00460C5A"/>
    <w:rsid w:val="00483254"/>
    <w:rsid w:val="00483EE3"/>
    <w:rsid w:val="0049085A"/>
    <w:rsid w:val="00493ECC"/>
    <w:rsid w:val="00496046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94DEF"/>
    <w:rsid w:val="005A3E91"/>
    <w:rsid w:val="005B4A44"/>
    <w:rsid w:val="005C1484"/>
    <w:rsid w:val="005C39AC"/>
    <w:rsid w:val="005F2827"/>
    <w:rsid w:val="00603D4E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3DD2"/>
    <w:rsid w:val="00687995"/>
    <w:rsid w:val="00695C02"/>
    <w:rsid w:val="00697D9F"/>
    <w:rsid w:val="006C2FA9"/>
    <w:rsid w:val="006D441B"/>
    <w:rsid w:val="006D71A5"/>
    <w:rsid w:val="00702C33"/>
    <w:rsid w:val="00703B9C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139B5"/>
    <w:rsid w:val="00830653"/>
    <w:rsid w:val="0084157F"/>
    <w:rsid w:val="00843DF8"/>
    <w:rsid w:val="008476CD"/>
    <w:rsid w:val="00847E89"/>
    <w:rsid w:val="008659B5"/>
    <w:rsid w:val="00881D73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139AE"/>
    <w:rsid w:val="009456A1"/>
    <w:rsid w:val="0094626B"/>
    <w:rsid w:val="009702C6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E4846"/>
    <w:rsid w:val="009E4BA4"/>
    <w:rsid w:val="009E4CAC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77CAB"/>
    <w:rsid w:val="00A82860"/>
    <w:rsid w:val="00A906D8"/>
    <w:rsid w:val="00A91A9C"/>
    <w:rsid w:val="00AA33ED"/>
    <w:rsid w:val="00AB0568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26761"/>
    <w:rsid w:val="00B34CC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BE6B92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C5E2A"/>
    <w:rsid w:val="00CE508A"/>
    <w:rsid w:val="00CE61FB"/>
    <w:rsid w:val="00CF5F61"/>
    <w:rsid w:val="00CF7384"/>
    <w:rsid w:val="00CF7409"/>
    <w:rsid w:val="00D17C44"/>
    <w:rsid w:val="00D20200"/>
    <w:rsid w:val="00D26FC2"/>
    <w:rsid w:val="00D27048"/>
    <w:rsid w:val="00D30CC6"/>
    <w:rsid w:val="00D41F31"/>
    <w:rsid w:val="00D43AA3"/>
    <w:rsid w:val="00D52ABA"/>
    <w:rsid w:val="00D645AA"/>
    <w:rsid w:val="00D651B7"/>
    <w:rsid w:val="00D72F84"/>
    <w:rsid w:val="00DA38E0"/>
    <w:rsid w:val="00DA51FA"/>
    <w:rsid w:val="00DB0875"/>
    <w:rsid w:val="00DB3C98"/>
    <w:rsid w:val="00DB6946"/>
    <w:rsid w:val="00DC5EDF"/>
    <w:rsid w:val="00DF0495"/>
    <w:rsid w:val="00DF3938"/>
    <w:rsid w:val="00DF59C3"/>
    <w:rsid w:val="00DF708C"/>
    <w:rsid w:val="00E040C0"/>
    <w:rsid w:val="00E17BFD"/>
    <w:rsid w:val="00E21B91"/>
    <w:rsid w:val="00E23AD9"/>
    <w:rsid w:val="00E240A3"/>
    <w:rsid w:val="00E375B0"/>
    <w:rsid w:val="00E37D33"/>
    <w:rsid w:val="00E42A01"/>
    <w:rsid w:val="00E51F85"/>
    <w:rsid w:val="00E82D15"/>
    <w:rsid w:val="00E87570"/>
    <w:rsid w:val="00EA32AC"/>
    <w:rsid w:val="00EA3DF9"/>
    <w:rsid w:val="00EB0944"/>
    <w:rsid w:val="00EE6638"/>
    <w:rsid w:val="00EF2E78"/>
    <w:rsid w:val="00F0290F"/>
    <w:rsid w:val="00F17F7A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72F94"/>
    <w:rsid w:val="00F96CA3"/>
    <w:rsid w:val="00FA3484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</cp:revision>
  <cp:lastPrinted>2024-05-02T12:02:00Z</cp:lastPrinted>
  <dcterms:created xsi:type="dcterms:W3CDTF">2024-05-02T12:27:00Z</dcterms:created>
  <dcterms:modified xsi:type="dcterms:W3CDTF">2024-05-02T12:30:00Z</dcterms:modified>
</cp:coreProperties>
</file>