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10724" w14:textId="18FFB4F2" w:rsidR="006B5EC8" w:rsidRPr="00417577" w:rsidRDefault="00F356D9" w:rsidP="00417577">
      <w:pPr>
        <w:pStyle w:val="Tekstprzypisudolnego"/>
        <w:tabs>
          <w:tab w:val="left" w:pos="4003"/>
          <w:tab w:val="right" w:pos="9356"/>
        </w:tabs>
        <w:spacing w:line="360" w:lineRule="auto"/>
        <w:jc w:val="right"/>
        <w:rPr>
          <w:rFonts w:ascii="Calibri" w:hAnsi="Calibri" w:cs="Calibri"/>
          <w:color w:val="000000"/>
          <w:sz w:val="24"/>
          <w:szCs w:val="24"/>
        </w:rPr>
      </w:pPr>
      <w:r>
        <w:rPr>
          <w:rFonts w:ascii="Garamond" w:hAnsi="Garamond"/>
          <w:color w:val="000000"/>
        </w:rPr>
        <w:tab/>
      </w:r>
      <w:r w:rsidR="006B5EC8" w:rsidRPr="00417577">
        <w:rPr>
          <w:rFonts w:ascii="Calibri" w:hAnsi="Calibri" w:cs="Calibri"/>
          <w:sz w:val="24"/>
          <w:szCs w:val="24"/>
        </w:rPr>
        <w:t xml:space="preserve">Załącznik nr </w:t>
      </w:r>
      <w:r w:rsidR="007758FA" w:rsidRPr="00417577">
        <w:rPr>
          <w:rFonts w:ascii="Calibri" w:hAnsi="Calibri" w:cs="Calibri"/>
          <w:sz w:val="24"/>
          <w:szCs w:val="24"/>
        </w:rPr>
        <w:t>7</w:t>
      </w:r>
      <w:r w:rsidR="001C3024" w:rsidRPr="00417577">
        <w:rPr>
          <w:rFonts w:ascii="Calibri" w:hAnsi="Calibri" w:cs="Calibri"/>
          <w:sz w:val="24"/>
          <w:szCs w:val="24"/>
        </w:rPr>
        <w:t xml:space="preserve"> </w:t>
      </w:r>
      <w:r w:rsidR="006B5EC8" w:rsidRPr="00417577">
        <w:rPr>
          <w:rFonts w:ascii="Calibri" w:hAnsi="Calibri" w:cs="Calibri"/>
          <w:sz w:val="24"/>
          <w:szCs w:val="24"/>
        </w:rPr>
        <w:t xml:space="preserve">– Projekt umowy </w:t>
      </w:r>
    </w:p>
    <w:p w14:paraId="1F964446" w14:textId="18A91FAE" w:rsidR="0045050F" w:rsidRPr="00417577" w:rsidRDefault="000C1B4A" w:rsidP="00417577">
      <w:pPr>
        <w:pStyle w:val="Tekstprzypisudolnego"/>
        <w:tabs>
          <w:tab w:val="left" w:pos="4003"/>
          <w:tab w:val="right" w:pos="9356"/>
        </w:tabs>
        <w:spacing w:line="360" w:lineRule="auto"/>
        <w:jc w:val="center"/>
        <w:rPr>
          <w:rFonts w:ascii="Calibri" w:hAnsi="Calibri" w:cs="Calibri"/>
          <w:color w:val="000000"/>
          <w:sz w:val="24"/>
          <w:szCs w:val="24"/>
          <w:lang w:val="pl-PL"/>
        </w:rPr>
      </w:pPr>
      <w:r w:rsidRPr="00417577">
        <w:rPr>
          <w:rFonts w:ascii="Calibri" w:hAnsi="Calibri" w:cs="Calibri"/>
          <w:color w:val="000000"/>
          <w:sz w:val="24"/>
          <w:szCs w:val="24"/>
        </w:rPr>
        <w:t xml:space="preserve">UMOWA Nr  </w:t>
      </w:r>
      <w:r w:rsidR="006853A5" w:rsidRPr="00417577">
        <w:rPr>
          <w:rFonts w:ascii="Calibri" w:hAnsi="Calibri" w:cs="Calibri"/>
          <w:color w:val="000000"/>
          <w:sz w:val="24"/>
          <w:szCs w:val="24"/>
          <w:lang w:val="pl-PL"/>
        </w:rPr>
        <w:t>………………</w:t>
      </w:r>
    </w:p>
    <w:p w14:paraId="1D6B3D6D" w14:textId="77777777" w:rsidR="00F356D9" w:rsidRPr="00417577" w:rsidRDefault="00F356D9" w:rsidP="00417577">
      <w:pPr>
        <w:pStyle w:val="Tekstprzypisudolnego"/>
        <w:tabs>
          <w:tab w:val="left" w:pos="4003"/>
          <w:tab w:val="right" w:pos="9356"/>
        </w:tabs>
        <w:spacing w:line="360" w:lineRule="auto"/>
        <w:rPr>
          <w:rFonts w:ascii="Calibri" w:hAnsi="Calibri" w:cs="Calibri"/>
          <w:color w:val="000000"/>
          <w:sz w:val="24"/>
          <w:szCs w:val="24"/>
        </w:rPr>
      </w:pPr>
    </w:p>
    <w:p w14:paraId="3F8CFE1E" w14:textId="77777777" w:rsidR="0037044E" w:rsidRPr="00417577" w:rsidRDefault="0037044E" w:rsidP="00417577">
      <w:pPr>
        <w:tabs>
          <w:tab w:val="right" w:pos="9356"/>
        </w:tabs>
        <w:spacing w:line="360" w:lineRule="auto"/>
        <w:ind w:right="-284"/>
        <w:jc w:val="both"/>
        <w:rPr>
          <w:rFonts w:ascii="Calibri" w:hAnsi="Calibri" w:cs="Calibri"/>
          <w:sz w:val="24"/>
          <w:szCs w:val="24"/>
          <w:lang w:val="x-none" w:eastAsia="x-none"/>
        </w:rPr>
      </w:pPr>
      <w:r w:rsidRPr="00417577">
        <w:rPr>
          <w:rFonts w:ascii="Calibri" w:hAnsi="Calibri" w:cs="Calibri"/>
          <w:sz w:val="24"/>
          <w:szCs w:val="24"/>
          <w:lang w:val="x-none" w:eastAsia="x-none"/>
        </w:rPr>
        <w:t>W dniu .......................... w Oleśnicy pomiędzy:</w:t>
      </w:r>
    </w:p>
    <w:p w14:paraId="1EFDA1F6" w14:textId="77777777" w:rsidR="0037044E" w:rsidRPr="00417577" w:rsidRDefault="0037044E" w:rsidP="00417577">
      <w:pPr>
        <w:pStyle w:val="Tekstpodstawowy3"/>
        <w:tabs>
          <w:tab w:val="left" w:pos="0"/>
          <w:tab w:val="right" w:pos="9356"/>
        </w:tabs>
        <w:spacing w:line="360" w:lineRule="auto"/>
        <w:ind w:right="-284"/>
        <w:rPr>
          <w:rFonts w:ascii="Calibri" w:hAnsi="Calibri" w:cs="Calibri"/>
          <w:sz w:val="24"/>
          <w:szCs w:val="24"/>
        </w:rPr>
      </w:pPr>
      <w:r w:rsidRPr="00417577">
        <w:rPr>
          <w:rFonts w:ascii="Calibri" w:hAnsi="Calibri" w:cs="Calibri"/>
          <w:b/>
          <w:sz w:val="24"/>
          <w:szCs w:val="24"/>
        </w:rPr>
        <w:t>Gminą Miasto Oleśnica</w:t>
      </w:r>
      <w:r w:rsidRPr="00417577">
        <w:rPr>
          <w:rFonts w:ascii="Calibri" w:hAnsi="Calibri" w:cs="Calibri"/>
          <w:sz w:val="24"/>
          <w:szCs w:val="24"/>
        </w:rPr>
        <w:t xml:space="preserve"> z siedzibą Rynek-Ratusz, 56-400 Oleśnica o nadanym NIP 911-17-83-004 reprezentowaną na podstawie udzielonego przez Burmistrza Miasta Oleśnica pełnomocnictwa, przez</w:t>
      </w:r>
    </w:p>
    <w:p w14:paraId="033B24C6" w14:textId="77777777" w:rsidR="0037044E" w:rsidRPr="00417577" w:rsidRDefault="0037044E" w:rsidP="00417577">
      <w:pPr>
        <w:pStyle w:val="Tekstpodstawowy3"/>
        <w:tabs>
          <w:tab w:val="left" w:pos="0"/>
          <w:tab w:val="right" w:pos="9356"/>
        </w:tabs>
        <w:spacing w:line="360" w:lineRule="auto"/>
        <w:ind w:right="-284"/>
        <w:rPr>
          <w:rFonts w:ascii="Calibri" w:hAnsi="Calibri" w:cs="Calibri"/>
          <w:sz w:val="24"/>
          <w:szCs w:val="24"/>
        </w:rPr>
      </w:pPr>
      <w:r w:rsidRPr="00417577">
        <w:rPr>
          <w:rFonts w:ascii="Calibri" w:hAnsi="Calibri" w:cs="Calibri"/>
          <w:sz w:val="24"/>
          <w:szCs w:val="24"/>
        </w:rPr>
        <w:t>Pana Krzysztofa Finka – Dyrektora jednostki budżetowej Sekcji Dróg Miejskich w Oleśnicy, z siedzibą przy ul. Bolesława Krzywoustego 31c, 56-400 Oleśnica</w:t>
      </w:r>
    </w:p>
    <w:p w14:paraId="0EFE8192" w14:textId="77777777" w:rsidR="0037044E" w:rsidRPr="00417577" w:rsidRDefault="0037044E" w:rsidP="00417577">
      <w:pPr>
        <w:tabs>
          <w:tab w:val="right" w:pos="9356"/>
        </w:tabs>
        <w:spacing w:line="360" w:lineRule="auto"/>
        <w:ind w:right="-284"/>
        <w:jc w:val="both"/>
        <w:rPr>
          <w:rFonts w:ascii="Calibri" w:hAnsi="Calibri" w:cs="Calibri"/>
          <w:sz w:val="24"/>
          <w:szCs w:val="24"/>
        </w:rPr>
      </w:pPr>
      <w:r w:rsidRPr="00417577">
        <w:rPr>
          <w:rFonts w:ascii="Calibri" w:hAnsi="Calibri" w:cs="Calibri"/>
          <w:sz w:val="24"/>
          <w:szCs w:val="24"/>
        </w:rPr>
        <w:t xml:space="preserve">przy kontrasygnacie Gł. Księgowej Elżbiety Boczar, działającej z upoważnienia Skarbnika Miasta Oleśnicy z dnia 2 sierpnia 2021r. nr OR.0052.100.2021, zwaną dalej </w:t>
      </w:r>
      <w:r w:rsidRPr="00417577">
        <w:rPr>
          <w:rFonts w:ascii="Calibri" w:hAnsi="Calibri" w:cs="Calibri"/>
          <w:b/>
          <w:bCs/>
          <w:sz w:val="24"/>
          <w:szCs w:val="24"/>
        </w:rPr>
        <w:t>Zamawiającym</w:t>
      </w:r>
    </w:p>
    <w:p w14:paraId="54BD7603" w14:textId="77777777" w:rsidR="0037044E" w:rsidRPr="00417577" w:rsidRDefault="0037044E" w:rsidP="00417577">
      <w:pPr>
        <w:tabs>
          <w:tab w:val="right" w:pos="9356"/>
        </w:tabs>
        <w:spacing w:line="360" w:lineRule="auto"/>
        <w:ind w:right="-284"/>
        <w:jc w:val="both"/>
        <w:rPr>
          <w:rFonts w:ascii="Calibri" w:hAnsi="Calibri" w:cs="Calibri"/>
          <w:sz w:val="24"/>
          <w:szCs w:val="24"/>
        </w:rPr>
      </w:pPr>
      <w:r w:rsidRPr="00417577">
        <w:rPr>
          <w:rFonts w:ascii="Calibri" w:hAnsi="Calibri" w:cs="Calibri"/>
          <w:sz w:val="24"/>
          <w:szCs w:val="24"/>
        </w:rPr>
        <w:t xml:space="preserve">*a </w:t>
      </w:r>
    </w:p>
    <w:p w14:paraId="036535DF" w14:textId="77777777" w:rsidR="0037044E" w:rsidRPr="00417577" w:rsidRDefault="0037044E" w:rsidP="00417577">
      <w:pPr>
        <w:tabs>
          <w:tab w:val="right" w:pos="9356"/>
        </w:tabs>
        <w:spacing w:line="360" w:lineRule="auto"/>
        <w:ind w:right="-284"/>
        <w:jc w:val="both"/>
        <w:rPr>
          <w:rFonts w:ascii="Calibri" w:hAnsi="Calibri" w:cs="Calibri"/>
          <w:sz w:val="24"/>
          <w:szCs w:val="24"/>
        </w:rPr>
      </w:pPr>
      <w:r w:rsidRPr="00417577">
        <w:rPr>
          <w:rFonts w:ascii="Calibri" w:hAnsi="Calibri" w:cs="Calibri"/>
          <w:sz w:val="24"/>
          <w:szCs w:val="24"/>
        </w:rPr>
        <w:t>........................................................................................ z siedzibą: ………………………………………. zarejestrowanym w ............................................................................, NIP: ………………….... zwanym dalej „Wykonawcą”, reprezentowanym przez: ..........................</w:t>
      </w:r>
    </w:p>
    <w:p w14:paraId="5CD06B40" w14:textId="77777777" w:rsidR="0037044E" w:rsidRPr="00417577" w:rsidRDefault="0037044E" w:rsidP="00417577">
      <w:pPr>
        <w:tabs>
          <w:tab w:val="right" w:pos="9356"/>
        </w:tabs>
        <w:spacing w:line="360" w:lineRule="auto"/>
        <w:ind w:right="-284"/>
        <w:jc w:val="both"/>
        <w:rPr>
          <w:rFonts w:ascii="Calibri" w:hAnsi="Calibri" w:cs="Calibri"/>
          <w:sz w:val="24"/>
          <w:szCs w:val="24"/>
        </w:rPr>
      </w:pPr>
    </w:p>
    <w:p w14:paraId="42AF5BC7" w14:textId="77777777" w:rsidR="0037044E" w:rsidRPr="00417577" w:rsidRDefault="0037044E" w:rsidP="00417577">
      <w:pPr>
        <w:pStyle w:val="Tekstpodstawowy"/>
        <w:tabs>
          <w:tab w:val="right" w:pos="9356"/>
        </w:tabs>
        <w:spacing w:before="120" w:line="360" w:lineRule="auto"/>
        <w:ind w:right="-284"/>
        <w:rPr>
          <w:rFonts w:ascii="Calibri" w:hAnsi="Calibri" w:cs="Calibri"/>
          <w:sz w:val="24"/>
          <w:szCs w:val="24"/>
          <w:lang w:val="pl-PL"/>
        </w:rPr>
      </w:pPr>
      <w:r w:rsidRPr="00417577">
        <w:rPr>
          <w:rFonts w:ascii="Calibri" w:hAnsi="Calibri" w:cs="Calibri"/>
          <w:sz w:val="24"/>
          <w:szCs w:val="24"/>
          <w:lang w:val="pl-PL"/>
        </w:rPr>
        <w:t xml:space="preserve">……………………………………………., prowadzącym działalność gospodarczą pod nazwą ………………………………… NIP: ……………………….REGON ………………, adres do doręczeń ….   </w:t>
      </w:r>
      <w:r w:rsidRPr="00417577">
        <w:rPr>
          <w:rFonts w:ascii="Calibri" w:hAnsi="Calibri" w:cs="Calibri"/>
          <w:sz w:val="24"/>
          <w:szCs w:val="24"/>
        </w:rPr>
        <w:t xml:space="preserve"> zwanym dalej „Wykonawcą”</w:t>
      </w:r>
    </w:p>
    <w:p w14:paraId="5C60BFDA" w14:textId="77777777" w:rsidR="0037044E" w:rsidRPr="00417577" w:rsidRDefault="0037044E" w:rsidP="00417577">
      <w:pPr>
        <w:pStyle w:val="Tekstpodstawowy"/>
        <w:tabs>
          <w:tab w:val="right" w:pos="9356"/>
        </w:tabs>
        <w:spacing w:before="120" w:line="360" w:lineRule="auto"/>
        <w:ind w:right="-284"/>
        <w:rPr>
          <w:rFonts w:ascii="Calibri" w:hAnsi="Calibri" w:cs="Calibri"/>
          <w:sz w:val="24"/>
          <w:szCs w:val="24"/>
        </w:rPr>
      </w:pPr>
      <w:r w:rsidRPr="00417577">
        <w:rPr>
          <w:rFonts w:ascii="Calibri" w:hAnsi="Calibri" w:cs="Calibri"/>
          <w:sz w:val="24"/>
          <w:szCs w:val="24"/>
        </w:rPr>
        <w:t>została zawarta umowa o następującej treści:</w:t>
      </w:r>
    </w:p>
    <w:p w14:paraId="56469DAD" w14:textId="39D0B036" w:rsidR="0037044E" w:rsidRPr="00417577" w:rsidRDefault="0037044E" w:rsidP="00417577">
      <w:pPr>
        <w:tabs>
          <w:tab w:val="right" w:pos="9356"/>
        </w:tabs>
        <w:spacing w:before="480" w:after="120" w:line="360" w:lineRule="auto"/>
        <w:ind w:right="-284"/>
        <w:jc w:val="both"/>
        <w:rPr>
          <w:rFonts w:ascii="Calibri" w:hAnsi="Calibri" w:cs="Calibri"/>
          <w:sz w:val="24"/>
          <w:szCs w:val="24"/>
        </w:rPr>
      </w:pPr>
      <w:r w:rsidRPr="00417577">
        <w:rPr>
          <w:rFonts w:ascii="Calibri" w:hAnsi="Calibri" w:cs="Calibri"/>
          <w:sz w:val="24"/>
          <w:szCs w:val="24"/>
        </w:rPr>
        <w:t xml:space="preserve">Umowa zostaje zawarta na podstawie dokonanego przez Zamawiającego wyboru oferty w postępowaniu przetargowym prowadzonym w trybie podstawowym zgodnie z art. 275 pkt 1 Ustawy z dnia 11 września 2019r. Prawo zamówień publicznych (Dz. U. z 2023r., poz. 1605 z </w:t>
      </w:r>
      <w:proofErr w:type="spellStart"/>
      <w:r w:rsidRPr="00417577">
        <w:rPr>
          <w:rFonts w:ascii="Calibri" w:hAnsi="Calibri" w:cs="Calibri"/>
          <w:sz w:val="24"/>
          <w:szCs w:val="24"/>
        </w:rPr>
        <w:t>późn</w:t>
      </w:r>
      <w:proofErr w:type="spellEnd"/>
      <w:r w:rsidRPr="00417577">
        <w:rPr>
          <w:rFonts w:ascii="Calibri" w:hAnsi="Calibri" w:cs="Calibri"/>
          <w:sz w:val="24"/>
          <w:szCs w:val="24"/>
        </w:rPr>
        <w:t xml:space="preserve">. zm.) – dalej </w:t>
      </w:r>
      <w:proofErr w:type="spellStart"/>
      <w:r w:rsidRPr="00417577">
        <w:rPr>
          <w:rFonts w:ascii="Calibri" w:hAnsi="Calibri" w:cs="Calibri"/>
          <w:sz w:val="24"/>
          <w:szCs w:val="24"/>
        </w:rPr>
        <w:t>pzp</w:t>
      </w:r>
      <w:proofErr w:type="spellEnd"/>
      <w:r w:rsidRPr="00417577">
        <w:rPr>
          <w:rFonts w:ascii="Calibri" w:hAnsi="Calibri" w:cs="Calibri"/>
          <w:sz w:val="24"/>
          <w:szCs w:val="24"/>
        </w:rPr>
        <w:t xml:space="preserve">. Zamawiający zleca, a Wykonawca przyjmuje do wykonania roboty budowlane polegające na wykonaniu remontów cząstkowych nawierzchni bitumicznych jezdni na terenie miasta Oleśnicy, w ilości </w:t>
      </w:r>
      <w:r w:rsidR="006B39CB" w:rsidRPr="00417577">
        <w:rPr>
          <w:rFonts w:ascii="Calibri" w:hAnsi="Calibri" w:cs="Calibri"/>
          <w:sz w:val="24"/>
          <w:szCs w:val="24"/>
        </w:rPr>
        <w:t xml:space="preserve">szacunkowej </w:t>
      </w:r>
      <w:r w:rsidRPr="00417577">
        <w:rPr>
          <w:rFonts w:ascii="Calibri" w:hAnsi="Calibri" w:cs="Calibri"/>
          <w:sz w:val="24"/>
          <w:szCs w:val="24"/>
        </w:rPr>
        <w:t xml:space="preserve">1200 m2 wraz z regulacją urządzeń i odtworzeniem oznakowania poziomego. </w:t>
      </w:r>
    </w:p>
    <w:p w14:paraId="225AF159" w14:textId="77777777" w:rsidR="002E6A83" w:rsidRPr="00417577" w:rsidRDefault="002E6A83" w:rsidP="00417577">
      <w:pPr>
        <w:pStyle w:val="Tekstpodstawowy"/>
        <w:tabs>
          <w:tab w:val="right" w:pos="9356"/>
        </w:tabs>
        <w:spacing w:before="120" w:line="360" w:lineRule="auto"/>
        <w:rPr>
          <w:rFonts w:ascii="Calibri" w:hAnsi="Calibri" w:cs="Calibri"/>
          <w:sz w:val="24"/>
          <w:szCs w:val="24"/>
        </w:rPr>
      </w:pPr>
    </w:p>
    <w:p w14:paraId="78FF182B" w14:textId="12414F71" w:rsidR="0045050F" w:rsidRPr="00417577" w:rsidRDefault="0045050F" w:rsidP="00417577">
      <w:pPr>
        <w:tabs>
          <w:tab w:val="right" w:pos="9356"/>
        </w:tabs>
        <w:spacing w:line="360" w:lineRule="auto"/>
        <w:jc w:val="center"/>
        <w:rPr>
          <w:rFonts w:ascii="Calibri" w:hAnsi="Calibri" w:cs="Calibri"/>
          <w:b/>
          <w:bCs/>
          <w:sz w:val="24"/>
          <w:szCs w:val="24"/>
          <w:lang w:eastAsia="pl-PL"/>
        </w:rPr>
      </w:pPr>
      <w:r w:rsidRPr="00417577">
        <w:rPr>
          <w:rFonts w:ascii="Calibri" w:hAnsi="Calibri" w:cs="Calibri"/>
          <w:b/>
          <w:bCs/>
          <w:sz w:val="24"/>
          <w:szCs w:val="24"/>
          <w:lang w:eastAsia="pl-PL"/>
        </w:rPr>
        <w:t>Przedmiot umowy</w:t>
      </w:r>
    </w:p>
    <w:p w14:paraId="6D4F2CF8" w14:textId="0A7AB4A8" w:rsidR="0045050F" w:rsidRPr="00417577" w:rsidRDefault="0035071C"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lang w:eastAsia="pl-PL"/>
        </w:rPr>
        <w:t>§ 1</w:t>
      </w:r>
    </w:p>
    <w:p w14:paraId="6DC4330F" w14:textId="77777777" w:rsidR="0037044E" w:rsidRPr="00417577" w:rsidRDefault="0037044E" w:rsidP="00417577">
      <w:pPr>
        <w:pStyle w:val="Akapitzlist"/>
        <w:numPr>
          <w:ilvl w:val="0"/>
          <w:numId w:val="38"/>
        </w:numPr>
        <w:tabs>
          <w:tab w:val="left" w:pos="284"/>
          <w:tab w:val="right" w:pos="9356"/>
        </w:tabs>
        <w:spacing w:after="200" w:line="360" w:lineRule="auto"/>
        <w:ind w:left="0" w:right="-284" w:firstLine="0"/>
        <w:contextualSpacing/>
        <w:rPr>
          <w:rFonts w:ascii="Calibri" w:hAnsi="Calibri" w:cs="Calibri"/>
          <w:szCs w:val="24"/>
        </w:rPr>
      </w:pPr>
      <w:r w:rsidRPr="00417577">
        <w:rPr>
          <w:rFonts w:ascii="Calibri" w:hAnsi="Calibri" w:cs="Calibri"/>
          <w:szCs w:val="24"/>
        </w:rPr>
        <w:t>Przedmiot umowy obejmuje swoim zakresem:</w:t>
      </w:r>
    </w:p>
    <w:p w14:paraId="33AF6ECB" w14:textId="77777777" w:rsidR="006B5EC8" w:rsidRPr="00417577" w:rsidRDefault="006B5EC8"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zCs w:val="24"/>
        </w:rPr>
      </w:pPr>
      <w:r w:rsidRPr="00417577">
        <w:rPr>
          <w:rFonts w:ascii="Calibri" w:hAnsi="Calibri" w:cs="Calibri"/>
          <w:szCs w:val="24"/>
        </w:rPr>
        <w:t xml:space="preserve">frezowanie planimetryczne nawierzchni na. gł.  do 6  cm, </w:t>
      </w:r>
    </w:p>
    <w:p w14:paraId="6789D0B8" w14:textId="77777777" w:rsidR="006B5EC8" w:rsidRPr="00417577" w:rsidRDefault="006B5EC8"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zCs w:val="24"/>
        </w:rPr>
      </w:pPr>
      <w:r w:rsidRPr="00417577">
        <w:rPr>
          <w:rFonts w:ascii="Calibri" w:hAnsi="Calibri" w:cs="Calibri"/>
          <w:bCs/>
          <w:szCs w:val="24"/>
        </w:rPr>
        <w:t xml:space="preserve">regulację </w:t>
      </w:r>
      <w:r w:rsidR="0037044E" w:rsidRPr="00417577">
        <w:rPr>
          <w:rFonts w:ascii="Calibri" w:hAnsi="Calibri" w:cs="Calibri"/>
          <w:szCs w:val="24"/>
        </w:rPr>
        <w:t xml:space="preserve">pionową  urządzeń infrastruktury podziemnej, włazy, wpusty </w:t>
      </w:r>
      <w:proofErr w:type="spellStart"/>
      <w:r w:rsidR="0037044E" w:rsidRPr="00417577">
        <w:rPr>
          <w:rFonts w:ascii="Calibri" w:hAnsi="Calibri" w:cs="Calibri"/>
          <w:szCs w:val="24"/>
        </w:rPr>
        <w:t>k.d</w:t>
      </w:r>
      <w:proofErr w:type="spellEnd"/>
      <w:r w:rsidR="0037044E" w:rsidRPr="00417577">
        <w:rPr>
          <w:rFonts w:ascii="Calibri" w:hAnsi="Calibri" w:cs="Calibri"/>
          <w:szCs w:val="24"/>
        </w:rPr>
        <w:t>., skrzynki zasuw, pokrywy studni teletechnicznych wraz z ich ewentualną wymianą na nowe {o ile zajdzie taka konieczność - po dokonaniu przeglądu z właścicielem/użytkownikiem tych sieci}, Wykonawca winien na etapie przygotowania oferty dokonać wizji w terenie i skalkulować ewentualne koszty związane z tymi pracami,</w:t>
      </w:r>
    </w:p>
    <w:p w14:paraId="67380EF4" w14:textId="77777777" w:rsidR="00621E4A"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zCs w:val="24"/>
        </w:rPr>
      </w:pPr>
      <w:r w:rsidRPr="00417577">
        <w:rPr>
          <w:rFonts w:ascii="Calibri" w:hAnsi="Calibri" w:cs="Calibri"/>
          <w:szCs w:val="24"/>
        </w:rPr>
        <w:t xml:space="preserve">remont cząstkowy istniejącej  podbudowy - ostatecznie zakres zostanie potwierdzony  na etapie realizacji  (do wyceny należy założyć  wykonanie remontu podbudowy w lokalizacjach Wałowa/Wały Jagiellońskie, Kilińskiego/Lwowska i Batalionów Chłopskich w ilości ok 50% </w:t>
      </w:r>
      <w:r w:rsidRPr="00417577">
        <w:rPr>
          <w:rFonts w:ascii="Calibri" w:hAnsi="Calibri" w:cs="Calibri"/>
          <w:szCs w:val="24"/>
        </w:rPr>
        <w:lastRenderedPageBreak/>
        <w:t>powierzchni), w ramach remontu należy uwzględnić:  rozbiórkę  istniejącej podbudowy  z wywozem i utylizacją odpadów do miejsca składowania i utylizacji spełniającego wymogi obowiązującego prawa w tej materii, miejsce wg. wskazania Wykonawcy;  ponowne wykonanie podbudowy wraz z jej zagęszczeniem z użyciem materiału nowego dowiezionego przez Wykonawcę do miejsca wbudowania z miejsca jego pozyskania – tj. kruszywem naturalnym łamanym granitowym  stabilizowanym mechanicznie o uziarnieniu 0/31,5 gr. warstwy do 20 cm,</w:t>
      </w:r>
    </w:p>
    <w:p w14:paraId="0296B06F" w14:textId="77777777" w:rsidR="00621E4A"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trike/>
          <w:szCs w:val="24"/>
        </w:rPr>
      </w:pPr>
      <w:r w:rsidRPr="00417577">
        <w:rPr>
          <w:rFonts w:ascii="Calibri" w:hAnsi="Calibri" w:cs="Calibri"/>
          <w:szCs w:val="24"/>
        </w:rPr>
        <w:t>skropienie podbudowy, warstwy profilująco-wyrównawczej pod warstwę ścieralną nawierzchni - emulsją asfaltową w ilości 0,4 kg/m2,</w:t>
      </w:r>
    </w:p>
    <w:p w14:paraId="56D18900" w14:textId="77777777" w:rsidR="00621E4A"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zCs w:val="24"/>
        </w:rPr>
      </w:pPr>
      <w:r w:rsidRPr="00417577">
        <w:rPr>
          <w:rFonts w:ascii="Calibri" w:hAnsi="Calibri" w:cs="Calibri"/>
          <w:szCs w:val="24"/>
        </w:rPr>
        <w:t xml:space="preserve">ułożenie warstwy wyrównawczej z mieszanki min - AC11W   gr do 3 cm, </w:t>
      </w:r>
    </w:p>
    <w:p w14:paraId="40D24B15" w14:textId="77777777" w:rsidR="00621E4A"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zCs w:val="24"/>
        </w:rPr>
      </w:pPr>
      <w:r w:rsidRPr="00417577">
        <w:rPr>
          <w:rFonts w:ascii="Calibri" w:hAnsi="Calibri" w:cs="Calibri"/>
          <w:szCs w:val="24"/>
        </w:rPr>
        <w:t>ułożenie nawierzchni z mieszanki mineralno- asfaltowej AC11S- gr. 5 cm,</w:t>
      </w:r>
    </w:p>
    <w:p w14:paraId="0E1F3976" w14:textId="77777777" w:rsidR="00621E4A"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zCs w:val="24"/>
        </w:rPr>
      </w:pPr>
      <w:r w:rsidRPr="00417577">
        <w:rPr>
          <w:rFonts w:ascii="Calibri" w:hAnsi="Calibri" w:cs="Calibri"/>
          <w:szCs w:val="24"/>
        </w:rPr>
        <w:t>uszczelnienie asfaltem krawędzi i połączeń,</w:t>
      </w:r>
      <w:r w:rsidR="00621E4A" w:rsidRPr="00417577">
        <w:rPr>
          <w:rFonts w:ascii="Calibri" w:hAnsi="Calibri" w:cs="Calibri"/>
          <w:szCs w:val="24"/>
        </w:rPr>
        <w:t xml:space="preserve"> </w:t>
      </w:r>
    </w:p>
    <w:p w14:paraId="260C05BE" w14:textId="77777777" w:rsidR="00621E4A"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bCs/>
          <w:strike/>
          <w:szCs w:val="24"/>
        </w:rPr>
      </w:pPr>
      <w:r w:rsidRPr="00417577">
        <w:rPr>
          <w:rFonts w:ascii="Calibri" w:hAnsi="Calibri" w:cs="Calibri"/>
          <w:szCs w:val="24"/>
        </w:rPr>
        <w:t>wykonanie zastępczego oznakowania robót na czas ich wykonania, w tym organizacja ruchu zastępczego. Wykonawca we własnym zakresie wykona projekt organizacji ruchu zastępczego  i uzyska stosowne opinie, uzgodnienia, zatwierdzenia projektu organizacji ruchu zastępczego w stosownym organie zarządzającym ruchem</w:t>
      </w:r>
      <w:r w:rsidR="00621E4A" w:rsidRPr="00417577">
        <w:rPr>
          <w:rFonts w:ascii="Calibri" w:hAnsi="Calibri" w:cs="Calibri"/>
          <w:szCs w:val="24"/>
        </w:rPr>
        <w:t xml:space="preserve">; </w:t>
      </w:r>
      <w:r w:rsidRPr="00417577">
        <w:rPr>
          <w:rFonts w:ascii="Calibri" w:hAnsi="Calibri" w:cs="Calibri"/>
          <w:szCs w:val="24"/>
        </w:rPr>
        <w:tab/>
        <w:t>Projekt organizacji ruchu zastępczego  co do zakresu winien zaakceptować Zamawiający</w:t>
      </w:r>
      <w:r w:rsidR="00621E4A" w:rsidRPr="00417577">
        <w:rPr>
          <w:rFonts w:ascii="Calibri" w:hAnsi="Calibri" w:cs="Calibri"/>
          <w:szCs w:val="24"/>
        </w:rPr>
        <w:t>,</w:t>
      </w:r>
    </w:p>
    <w:p w14:paraId="0CCDDC3C" w14:textId="77777777" w:rsidR="001B7FC9" w:rsidRPr="00417577" w:rsidRDefault="0037044E" w:rsidP="00417577">
      <w:pPr>
        <w:pStyle w:val="Akapitzlist"/>
        <w:numPr>
          <w:ilvl w:val="0"/>
          <w:numId w:val="36"/>
        </w:numPr>
        <w:tabs>
          <w:tab w:val="left" w:pos="284"/>
          <w:tab w:val="left" w:pos="567"/>
          <w:tab w:val="right" w:pos="9356"/>
        </w:tabs>
        <w:spacing w:after="200" w:line="360" w:lineRule="auto"/>
        <w:ind w:left="567" w:right="-284" w:hanging="283"/>
        <w:contextualSpacing/>
        <w:jc w:val="both"/>
        <w:rPr>
          <w:rFonts w:ascii="Calibri" w:hAnsi="Calibri" w:cs="Calibri"/>
          <w:szCs w:val="24"/>
        </w:rPr>
      </w:pPr>
      <w:r w:rsidRPr="00417577">
        <w:rPr>
          <w:rFonts w:ascii="Calibri" w:hAnsi="Calibri" w:cs="Calibri"/>
          <w:szCs w:val="24"/>
        </w:rPr>
        <w:t>odtworzenie docelowego  oznakowania poziomego /malowanie grubowarstwowe i cienkowarstwowe/rodzaj potwierdzony na etapie realizacji</w:t>
      </w:r>
      <w:r w:rsidR="00EB6B81" w:rsidRPr="00417577">
        <w:rPr>
          <w:rFonts w:ascii="Calibri" w:hAnsi="Calibri" w:cs="Calibri"/>
          <w:szCs w:val="24"/>
        </w:rPr>
        <w:t xml:space="preserve"> przedmiotu umowy.</w:t>
      </w:r>
    </w:p>
    <w:p w14:paraId="19D98ECF" w14:textId="77777777" w:rsidR="001B7FC9" w:rsidRPr="00417577" w:rsidRDefault="0037044E" w:rsidP="00417577">
      <w:pPr>
        <w:pStyle w:val="Akapitzlist"/>
        <w:tabs>
          <w:tab w:val="left" w:pos="284"/>
          <w:tab w:val="right" w:pos="9356"/>
        </w:tabs>
        <w:spacing w:after="200" w:line="360" w:lineRule="auto"/>
        <w:ind w:left="0" w:right="-284"/>
        <w:contextualSpacing/>
        <w:jc w:val="both"/>
        <w:rPr>
          <w:rFonts w:ascii="Calibri" w:hAnsi="Calibri" w:cs="Calibri"/>
          <w:szCs w:val="24"/>
        </w:rPr>
      </w:pPr>
      <w:r w:rsidRPr="00417577">
        <w:rPr>
          <w:rFonts w:ascii="Calibri" w:hAnsi="Calibri" w:cs="Calibri"/>
          <w:szCs w:val="24"/>
        </w:rPr>
        <w:t xml:space="preserve">2. Lokalizacja i zakres remontów: </w:t>
      </w:r>
      <w:r w:rsidR="004D4D53" w:rsidRPr="00417577">
        <w:rPr>
          <w:rFonts w:ascii="Calibri" w:hAnsi="Calibri" w:cs="Calibri"/>
          <w:szCs w:val="24"/>
        </w:rPr>
        <w:t>określone w załącznikach mapowych do umowy.</w:t>
      </w:r>
    </w:p>
    <w:p w14:paraId="1B45DC85" w14:textId="02AF4AE9" w:rsidR="0037044E" w:rsidRPr="00417577" w:rsidRDefault="0037044E" w:rsidP="00417577">
      <w:pPr>
        <w:pStyle w:val="Akapitzlist"/>
        <w:tabs>
          <w:tab w:val="left" w:pos="284"/>
          <w:tab w:val="right" w:pos="9356"/>
        </w:tabs>
        <w:spacing w:after="200" w:line="360" w:lineRule="auto"/>
        <w:ind w:left="0" w:right="-284"/>
        <w:contextualSpacing/>
        <w:jc w:val="both"/>
        <w:rPr>
          <w:rFonts w:ascii="Calibri" w:hAnsi="Calibri" w:cs="Calibri"/>
          <w:b/>
          <w:szCs w:val="24"/>
        </w:rPr>
      </w:pPr>
      <w:r w:rsidRPr="00417577">
        <w:rPr>
          <w:rFonts w:ascii="Calibri" w:hAnsi="Calibri" w:cs="Calibri"/>
          <w:szCs w:val="24"/>
        </w:rPr>
        <w:t>3. Szczegółowy zakres przedmiotu umowy określa SWZ i specyfikacja techniczna wykonania i odbioru robót budowlanych.</w:t>
      </w:r>
    </w:p>
    <w:p w14:paraId="436F2D60" w14:textId="27261E36" w:rsidR="00114300" w:rsidRPr="00417577" w:rsidRDefault="00114300" w:rsidP="00417577">
      <w:pPr>
        <w:tabs>
          <w:tab w:val="right" w:pos="9356"/>
        </w:tabs>
        <w:spacing w:line="360" w:lineRule="auto"/>
        <w:jc w:val="center"/>
        <w:rPr>
          <w:rFonts w:ascii="Calibri" w:hAnsi="Calibri" w:cs="Calibri"/>
          <w:sz w:val="24"/>
          <w:szCs w:val="24"/>
        </w:rPr>
      </w:pPr>
      <w:r w:rsidRPr="00417577">
        <w:rPr>
          <w:rFonts w:ascii="Calibri" w:hAnsi="Calibri" w:cs="Calibri"/>
          <w:b/>
          <w:bCs/>
          <w:sz w:val="24"/>
          <w:szCs w:val="24"/>
          <w:lang w:eastAsia="pl-PL"/>
        </w:rPr>
        <w:t xml:space="preserve">Terminy realizacji zadania, odbiór </w:t>
      </w:r>
      <w:r w:rsidR="00223C81" w:rsidRPr="00417577">
        <w:rPr>
          <w:rFonts w:ascii="Calibri" w:hAnsi="Calibri" w:cs="Calibri"/>
          <w:b/>
          <w:bCs/>
          <w:sz w:val="24"/>
          <w:szCs w:val="24"/>
          <w:lang w:eastAsia="pl-PL"/>
        </w:rPr>
        <w:t>robót</w:t>
      </w:r>
    </w:p>
    <w:p w14:paraId="1B2C8FF2" w14:textId="6D3F39D3" w:rsidR="00114300" w:rsidRPr="00417577" w:rsidRDefault="00114300"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rPr>
        <w:t xml:space="preserve"> § 2</w:t>
      </w:r>
    </w:p>
    <w:p w14:paraId="179B091D" w14:textId="05956676" w:rsidR="00114300" w:rsidRPr="00417577" w:rsidRDefault="00114300" w:rsidP="00417577">
      <w:pPr>
        <w:tabs>
          <w:tab w:val="right" w:pos="9356"/>
        </w:tabs>
        <w:spacing w:line="360" w:lineRule="auto"/>
        <w:ind w:left="142" w:hanging="142"/>
        <w:rPr>
          <w:rFonts w:ascii="Calibri" w:hAnsi="Calibri" w:cs="Calibri"/>
          <w:b/>
          <w:bCs/>
          <w:sz w:val="24"/>
          <w:szCs w:val="24"/>
          <w:lang w:eastAsia="x-none"/>
        </w:rPr>
      </w:pPr>
      <w:r w:rsidRPr="00417577">
        <w:rPr>
          <w:rFonts w:ascii="Calibri" w:hAnsi="Calibri" w:cs="Calibri"/>
          <w:sz w:val="24"/>
          <w:szCs w:val="24"/>
          <w:lang w:eastAsia="x-none"/>
        </w:rPr>
        <w:t xml:space="preserve">1. </w:t>
      </w:r>
      <w:r w:rsidRPr="00417577">
        <w:rPr>
          <w:rFonts w:ascii="Calibri" w:hAnsi="Calibri" w:cs="Calibri"/>
          <w:sz w:val="24"/>
          <w:szCs w:val="24"/>
          <w:lang w:val="x-none" w:eastAsia="x-none"/>
        </w:rPr>
        <w:t>Zamówienie należy zrealizować w terminie</w:t>
      </w:r>
      <w:r w:rsidRPr="00417577">
        <w:rPr>
          <w:rFonts w:ascii="Calibri" w:hAnsi="Calibri" w:cs="Calibri"/>
          <w:sz w:val="24"/>
          <w:szCs w:val="24"/>
          <w:lang w:eastAsia="x-none"/>
        </w:rPr>
        <w:t xml:space="preserve"> </w:t>
      </w:r>
      <w:r w:rsidR="00297757" w:rsidRPr="00417577">
        <w:rPr>
          <w:rFonts w:ascii="Calibri" w:hAnsi="Calibri" w:cs="Calibri"/>
          <w:sz w:val="24"/>
          <w:szCs w:val="24"/>
          <w:lang w:eastAsia="x-none"/>
        </w:rPr>
        <w:t xml:space="preserve">końcowym </w:t>
      </w:r>
      <w:r w:rsidRPr="00417577">
        <w:rPr>
          <w:rFonts w:ascii="Calibri" w:hAnsi="Calibri" w:cs="Calibri"/>
          <w:sz w:val="24"/>
          <w:szCs w:val="24"/>
          <w:lang w:eastAsia="x-none"/>
        </w:rPr>
        <w:t xml:space="preserve">do  </w:t>
      </w:r>
      <w:r w:rsidRPr="00417577">
        <w:rPr>
          <w:rFonts w:ascii="Calibri" w:hAnsi="Calibri" w:cs="Calibri"/>
          <w:b/>
          <w:bCs/>
          <w:sz w:val="24"/>
          <w:szCs w:val="24"/>
          <w:lang w:eastAsia="x-none"/>
        </w:rPr>
        <w:t xml:space="preserve">56 dni, licząc od </w:t>
      </w:r>
      <w:r w:rsidRPr="00417577">
        <w:rPr>
          <w:rFonts w:ascii="Calibri" w:hAnsi="Calibri" w:cs="Calibri"/>
          <w:sz w:val="24"/>
          <w:szCs w:val="24"/>
          <w:lang w:eastAsia="x-none"/>
        </w:rPr>
        <w:t>dnia przekazania placu budowy w tym</w:t>
      </w:r>
      <w:r w:rsidR="00297757" w:rsidRPr="00417577">
        <w:rPr>
          <w:rFonts w:ascii="Calibri" w:hAnsi="Calibri" w:cs="Calibri"/>
          <w:sz w:val="24"/>
          <w:szCs w:val="24"/>
          <w:lang w:eastAsia="x-none"/>
        </w:rPr>
        <w:t xml:space="preserve"> terminy częściowe </w:t>
      </w:r>
      <w:r w:rsidRPr="00417577">
        <w:rPr>
          <w:rFonts w:ascii="Calibri" w:hAnsi="Calibri" w:cs="Calibri"/>
          <w:sz w:val="24"/>
          <w:szCs w:val="24"/>
          <w:lang w:eastAsia="x-none"/>
        </w:rPr>
        <w:t>:</w:t>
      </w:r>
    </w:p>
    <w:p w14:paraId="31B95AFA" w14:textId="77777777" w:rsidR="00114300" w:rsidRPr="00417577" w:rsidRDefault="00114300" w:rsidP="00417577">
      <w:pPr>
        <w:pStyle w:val="Akapitzlist"/>
        <w:keepNext/>
        <w:tabs>
          <w:tab w:val="right" w:pos="9356"/>
        </w:tabs>
        <w:spacing w:line="360" w:lineRule="auto"/>
        <w:ind w:left="284"/>
        <w:jc w:val="both"/>
        <w:rPr>
          <w:rFonts w:ascii="Calibri" w:hAnsi="Calibri" w:cs="Calibri"/>
          <w:szCs w:val="24"/>
          <w:lang w:eastAsia="x-none"/>
        </w:rPr>
      </w:pPr>
      <w:r w:rsidRPr="00417577">
        <w:rPr>
          <w:rFonts w:ascii="Calibri" w:hAnsi="Calibri" w:cs="Calibri"/>
          <w:szCs w:val="24"/>
          <w:lang w:eastAsia="x-none"/>
        </w:rPr>
        <w:t xml:space="preserve">1) prace bitumiczne w terminie </w:t>
      </w:r>
      <w:r w:rsidRPr="00417577">
        <w:rPr>
          <w:rFonts w:ascii="Calibri" w:hAnsi="Calibri" w:cs="Calibri"/>
          <w:b/>
          <w:bCs/>
          <w:szCs w:val="24"/>
          <w:lang w:eastAsia="x-none"/>
        </w:rPr>
        <w:t>do 30 dni</w:t>
      </w:r>
      <w:r w:rsidRPr="00417577">
        <w:rPr>
          <w:rFonts w:ascii="Calibri" w:hAnsi="Calibri" w:cs="Calibri"/>
          <w:szCs w:val="24"/>
          <w:lang w:eastAsia="x-none"/>
        </w:rPr>
        <w:t xml:space="preserve"> od przekazania placu budowy , </w:t>
      </w:r>
    </w:p>
    <w:p w14:paraId="2EE40090" w14:textId="77777777" w:rsidR="00114300" w:rsidRPr="00417577" w:rsidRDefault="00114300" w:rsidP="00417577">
      <w:pPr>
        <w:pStyle w:val="Akapitzlist"/>
        <w:keepNext/>
        <w:tabs>
          <w:tab w:val="right" w:pos="9356"/>
        </w:tabs>
        <w:spacing w:line="360" w:lineRule="auto"/>
        <w:ind w:left="284"/>
        <w:jc w:val="both"/>
        <w:rPr>
          <w:rFonts w:ascii="Calibri" w:hAnsi="Calibri" w:cs="Calibri"/>
          <w:szCs w:val="24"/>
          <w:lang w:eastAsia="x-none"/>
        </w:rPr>
      </w:pPr>
      <w:r w:rsidRPr="00417577">
        <w:rPr>
          <w:rFonts w:ascii="Calibri" w:hAnsi="Calibri" w:cs="Calibri"/>
          <w:szCs w:val="24"/>
          <w:lang w:eastAsia="x-none"/>
        </w:rPr>
        <w:t>2) wykonanie oznakowania poziomego</w:t>
      </w:r>
      <w:r w:rsidRPr="00417577">
        <w:rPr>
          <w:rFonts w:ascii="Calibri" w:hAnsi="Calibri" w:cs="Calibri"/>
          <w:szCs w:val="24"/>
        </w:rPr>
        <w:t xml:space="preserve"> </w:t>
      </w:r>
      <w:r w:rsidRPr="00417577">
        <w:rPr>
          <w:rFonts w:ascii="Calibri" w:hAnsi="Calibri" w:cs="Calibri"/>
          <w:b/>
          <w:bCs/>
          <w:szCs w:val="24"/>
          <w:lang w:eastAsia="x-none"/>
        </w:rPr>
        <w:t>do 5 dni,</w:t>
      </w:r>
      <w:r w:rsidRPr="00417577">
        <w:rPr>
          <w:rFonts w:ascii="Calibri" w:hAnsi="Calibri" w:cs="Calibri"/>
          <w:szCs w:val="24"/>
          <w:lang w:eastAsia="x-none"/>
        </w:rPr>
        <w:t xml:space="preserve"> realizowane po </w:t>
      </w:r>
      <w:r w:rsidRPr="00417577">
        <w:rPr>
          <w:rFonts w:ascii="Calibri" w:hAnsi="Calibri" w:cs="Calibri"/>
          <w:b/>
          <w:bCs/>
          <w:szCs w:val="24"/>
          <w:lang w:eastAsia="x-none"/>
        </w:rPr>
        <w:t>21</w:t>
      </w:r>
      <w:r w:rsidRPr="00417577">
        <w:rPr>
          <w:rFonts w:ascii="Calibri" w:hAnsi="Calibri" w:cs="Calibri"/>
          <w:szCs w:val="24"/>
          <w:lang w:eastAsia="x-none"/>
        </w:rPr>
        <w:t xml:space="preserve"> dniach od zakończenia prac bitumicznych.</w:t>
      </w:r>
    </w:p>
    <w:p w14:paraId="7BF662AF" w14:textId="47584ACF" w:rsidR="00114300" w:rsidRPr="00417577" w:rsidRDefault="00114300" w:rsidP="00417577">
      <w:pPr>
        <w:pStyle w:val="Akapitzlist"/>
        <w:numPr>
          <w:ilvl w:val="0"/>
          <w:numId w:val="35"/>
        </w:numPr>
        <w:tabs>
          <w:tab w:val="right" w:pos="9356"/>
        </w:tabs>
        <w:spacing w:line="360" w:lineRule="auto"/>
        <w:ind w:left="284" w:hanging="284"/>
        <w:jc w:val="both"/>
        <w:rPr>
          <w:rFonts w:ascii="Calibri" w:hAnsi="Calibri" w:cs="Calibri"/>
          <w:szCs w:val="24"/>
          <w:lang w:eastAsia="en-US"/>
        </w:rPr>
      </w:pPr>
      <w:r w:rsidRPr="00417577">
        <w:rPr>
          <w:rFonts w:ascii="Calibri" w:hAnsi="Calibri" w:cs="Calibri"/>
          <w:szCs w:val="24"/>
          <w:lang w:eastAsia="en-US"/>
        </w:rPr>
        <w:t>Terminy, o którym mowa w ust 1 pkt 1) i 2) mogą ulec przesunięciu w przypadku wystąpienia okoliczności, o których mowa w § 1</w:t>
      </w:r>
      <w:r w:rsidR="000564A2" w:rsidRPr="00417577">
        <w:rPr>
          <w:rFonts w:ascii="Calibri" w:hAnsi="Calibri" w:cs="Calibri"/>
          <w:szCs w:val="24"/>
          <w:lang w:eastAsia="en-US"/>
        </w:rPr>
        <w:t>2</w:t>
      </w:r>
      <w:r w:rsidRPr="00417577">
        <w:rPr>
          <w:rFonts w:ascii="Calibri" w:hAnsi="Calibri" w:cs="Calibri"/>
          <w:szCs w:val="24"/>
          <w:lang w:eastAsia="en-US"/>
        </w:rPr>
        <w:t xml:space="preserve"> ust 2 pkt 1).</w:t>
      </w:r>
    </w:p>
    <w:p w14:paraId="3634D3A1" w14:textId="4449EBFD" w:rsidR="00114300" w:rsidRPr="00417577" w:rsidRDefault="00114300" w:rsidP="00417577">
      <w:pPr>
        <w:numPr>
          <w:ilvl w:val="0"/>
          <w:numId w:val="35"/>
        </w:numPr>
        <w:tabs>
          <w:tab w:val="right" w:pos="9356"/>
        </w:tabs>
        <w:spacing w:line="360" w:lineRule="auto"/>
        <w:ind w:left="284" w:hanging="284"/>
        <w:jc w:val="both"/>
        <w:rPr>
          <w:rFonts w:ascii="Calibri" w:hAnsi="Calibri" w:cs="Calibri"/>
          <w:sz w:val="24"/>
          <w:szCs w:val="24"/>
        </w:rPr>
      </w:pPr>
      <w:r w:rsidRPr="00417577">
        <w:rPr>
          <w:rFonts w:ascii="Calibri" w:hAnsi="Calibri" w:cs="Calibri"/>
          <w:sz w:val="24"/>
          <w:szCs w:val="24"/>
        </w:rPr>
        <w:t>Wykonawca zgłasza Zamawiającemu pisemny wniosek o dokonanie odbioru częściowego dla prac określonych w ust. 1 pkt 1) lub końcowego robót najpóźniej w dniu upływu terminu ich wykonania, o którym mowa odpowiednio w ust. 1 pkt 1) lub 2). Protokół odbioru częściowego nie uprawnia do wystawienia faktury częściowej i stanowi jedynie potwierdzenie wykonania prac</w:t>
      </w:r>
      <w:r w:rsidR="006268BC" w:rsidRPr="00417577">
        <w:rPr>
          <w:rFonts w:ascii="Calibri" w:hAnsi="Calibri" w:cs="Calibri"/>
          <w:sz w:val="24"/>
          <w:szCs w:val="24"/>
        </w:rPr>
        <w:t>,</w:t>
      </w:r>
      <w:r w:rsidRPr="00417577">
        <w:rPr>
          <w:rFonts w:ascii="Calibri" w:hAnsi="Calibri" w:cs="Calibri"/>
          <w:sz w:val="24"/>
          <w:szCs w:val="24"/>
        </w:rPr>
        <w:t xml:space="preserve"> o których mowa w ust. 1 pkt 1) w terminie.</w:t>
      </w:r>
    </w:p>
    <w:p w14:paraId="6D97CB35" w14:textId="1D4E7C53" w:rsidR="00114300" w:rsidRPr="00417577" w:rsidRDefault="00114300" w:rsidP="00417577">
      <w:pPr>
        <w:numPr>
          <w:ilvl w:val="0"/>
          <w:numId w:val="35"/>
        </w:numPr>
        <w:tabs>
          <w:tab w:val="right" w:pos="9356"/>
        </w:tabs>
        <w:autoSpaceDE w:val="0"/>
        <w:autoSpaceDN w:val="0"/>
        <w:adjustRightInd w:val="0"/>
        <w:spacing w:line="360" w:lineRule="auto"/>
        <w:ind w:left="284" w:hanging="284"/>
        <w:jc w:val="both"/>
        <w:rPr>
          <w:rFonts w:ascii="Calibri" w:hAnsi="Calibri" w:cs="Calibri"/>
          <w:sz w:val="24"/>
          <w:szCs w:val="24"/>
        </w:rPr>
      </w:pPr>
      <w:r w:rsidRPr="00417577">
        <w:rPr>
          <w:rFonts w:ascii="Calibri" w:hAnsi="Calibri" w:cs="Calibri"/>
          <w:sz w:val="24"/>
          <w:szCs w:val="24"/>
        </w:rPr>
        <w:t>Jeżeli Zamawiający uzna, że roboty zostały zakończone</w:t>
      </w:r>
      <w:r w:rsidR="006268BC" w:rsidRPr="00417577">
        <w:rPr>
          <w:rFonts w:ascii="Calibri" w:hAnsi="Calibri" w:cs="Calibri"/>
          <w:sz w:val="24"/>
          <w:szCs w:val="24"/>
        </w:rPr>
        <w:t xml:space="preserve">, </w:t>
      </w:r>
      <w:r w:rsidRPr="00417577">
        <w:rPr>
          <w:rFonts w:ascii="Calibri" w:hAnsi="Calibri" w:cs="Calibri"/>
          <w:sz w:val="24"/>
          <w:szCs w:val="24"/>
        </w:rPr>
        <w:t xml:space="preserve">w porozumieniu z Wykonawcą wyznaczy datę odbioru częściowego i końcowego robót. </w:t>
      </w:r>
      <w:r w:rsidRPr="00417577">
        <w:rPr>
          <w:rFonts w:ascii="Calibri" w:hAnsi="Calibri" w:cs="Calibri"/>
          <w:sz w:val="24"/>
          <w:szCs w:val="24"/>
          <w:lang w:eastAsia="pl-PL"/>
        </w:rPr>
        <w:t>Odbiór częściowy i końcowy powinien nastąpić nie później niż w ciągu</w:t>
      </w:r>
      <w:r w:rsidRPr="00417577">
        <w:rPr>
          <w:rFonts w:ascii="Calibri" w:hAnsi="Calibri" w:cs="Calibri"/>
          <w:b/>
          <w:bCs/>
          <w:sz w:val="24"/>
          <w:szCs w:val="24"/>
          <w:lang w:eastAsia="pl-PL"/>
        </w:rPr>
        <w:t xml:space="preserve"> 5 dni </w:t>
      </w:r>
      <w:r w:rsidRPr="00417577">
        <w:rPr>
          <w:rFonts w:ascii="Calibri" w:hAnsi="Calibri" w:cs="Calibri"/>
          <w:sz w:val="24"/>
          <w:szCs w:val="24"/>
          <w:lang w:eastAsia="pl-PL"/>
        </w:rPr>
        <w:t>od daty złożenia przez Wykonawcę pisemnego wniosku o dokonanie odbioru.</w:t>
      </w:r>
    </w:p>
    <w:p w14:paraId="735B9FF8" w14:textId="535DA8D3" w:rsidR="00114300" w:rsidRPr="00417577" w:rsidRDefault="00114300" w:rsidP="00417577">
      <w:pPr>
        <w:numPr>
          <w:ilvl w:val="0"/>
          <w:numId w:val="35"/>
        </w:numPr>
        <w:tabs>
          <w:tab w:val="right" w:pos="9356"/>
        </w:tabs>
        <w:spacing w:line="360" w:lineRule="auto"/>
        <w:ind w:left="284" w:hanging="284"/>
        <w:jc w:val="both"/>
        <w:rPr>
          <w:rFonts w:ascii="Calibri" w:hAnsi="Calibri" w:cs="Calibri"/>
          <w:sz w:val="24"/>
          <w:szCs w:val="24"/>
        </w:rPr>
      </w:pPr>
      <w:r w:rsidRPr="00417577">
        <w:rPr>
          <w:rFonts w:ascii="Calibri" w:hAnsi="Calibri" w:cs="Calibri"/>
          <w:sz w:val="24"/>
          <w:szCs w:val="24"/>
        </w:rPr>
        <w:lastRenderedPageBreak/>
        <w:t xml:space="preserve">W przypadku stwierdzenia przez Zamawiającego, że roboty nie zostały zakończone w takim stopniu, że uniemożliwia to użytkowanie przedmiotu umowy, Zamawiający odmawia przystąpienia do odbioru, w takim przypadku nie zwalnia to Wykonawcy od zachowania terminu </w:t>
      </w:r>
      <w:r w:rsidR="00297757" w:rsidRPr="00417577">
        <w:rPr>
          <w:rFonts w:ascii="Calibri" w:hAnsi="Calibri" w:cs="Calibri"/>
          <w:sz w:val="24"/>
          <w:szCs w:val="24"/>
        </w:rPr>
        <w:t xml:space="preserve">końcowego </w:t>
      </w:r>
      <w:r w:rsidRPr="00417577">
        <w:rPr>
          <w:rFonts w:ascii="Calibri" w:hAnsi="Calibri" w:cs="Calibri"/>
          <w:sz w:val="24"/>
          <w:szCs w:val="24"/>
        </w:rPr>
        <w:t xml:space="preserve">wykonania robót o którym mowa w ust. 1. </w:t>
      </w:r>
    </w:p>
    <w:p w14:paraId="33AE780F" w14:textId="77777777" w:rsidR="00B17637" w:rsidRPr="00417577" w:rsidRDefault="00B17637" w:rsidP="00417577">
      <w:pPr>
        <w:tabs>
          <w:tab w:val="right" w:pos="9356"/>
        </w:tabs>
        <w:spacing w:line="360" w:lineRule="auto"/>
        <w:ind w:left="284"/>
        <w:jc w:val="both"/>
        <w:rPr>
          <w:rFonts w:ascii="Calibri" w:hAnsi="Calibri" w:cs="Calibri"/>
          <w:sz w:val="24"/>
          <w:szCs w:val="24"/>
        </w:rPr>
      </w:pPr>
    </w:p>
    <w:p w14:paraId="349644A4" w14:textId="77777777" w:rsidR="000B3D39" w:rsidRPr="00417577" w:rsidRDefault="000B3D39"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Wynagrodzenie Wykonawcy</w:t>
      </w:r>
    </w:p>
    <w:p w14:paraId="6842512F" w14:textId="4A2DE49C" w:rsidR="000B3D39" w:rsidRPr="00417577" w:rsidRDefault="000B3D39" w:rsidP="00417577">
      <w:pPr>
        <w:pStyle w:val="Nagwek2"/>
        <w:numPr>
          <w:ilvl w:val="0"/>
          <w:numId w:val="0"/>
        </w:numPr>
        <w:tabs>
          <w:tab w:val="right" w:pos="9356"/>
        </w:tabs>
        <w:spacing w:line="360" w:lineRule="auto"/>
        <w:ind w:right="-284"/>
        <w:jc w:val="center"/>
        <w:rPr>
          <w:rFonts w:ascii="Calibri" w:hAnsi="Calibri" w:cs="Calibri"/>
          <w:b w:val="0"/>
          <w:bCs w:val="0"/>
        </w:rPr>
      </w:pPr>
      <w:r w:rsidRPr="00417577">
        <w:rPr>
          <w:rFonts w:ascii="Calibri" w:hAnsi="Calibri" w:cs="Calibri"/>
          <w:b w:val="0"/>
          <w:bCs w:val="0"/>
        </w:rPr>
        <w:t>§ 3</w:t>
      </w:r>
    </w:p>
    <w:p w14:paraId="26A1A9DD" w14:textId="77777777" w:rsidR="000B3D39" w:rsidRPr="00417577" w:rsidRDefault="000B3D39" w:rsidP="00417577">
      <w:pPr>
        <w:numPr>
          <w:ilvl w:val="0"/>
          <w:numId w:val="42"/>
        </w:numPr>
        <w:tabs>
          <w:tab w:val="right" w:pos="9356"/>
        </w:tabs>
        <w:spacing w:before="120" w:line="360" w:lineRule="auto"/>
        <w:ind w:left="284" w:hanging="284"/>
        <w:jc w:val="both"/>
        <w:rPr>
          <w:rFonts w:ascii="Calibri" w:hAnsi="Calibri" w:cs="Calibri"/>
          <w:b/>
          <w:sz w:val="24"/>
          <w:szCs w:val="24"/>
        </w:rPr>
      </w:pPr>
      <w:r w:rsidRPr="00417577">
        <w:rPr>
          <w:rFonts w:ascii="Calibri" w:hAnsi="Calibri" w:cs="Calibri"/>
          <w:b/>
          <w:bCs/>
          <w:sz w:val="24"/>
          <w:szCs w:val="24"/>
        </w:rPr>
        <w:t xml:space="preserve">Za wykonanie przedmiotu niniejszej umowy Zamawiający zapłaci Wykonawcy wynagrodzenie ryczałtowe, którego definicję określa art. 632 Kodeksu cywilnego, w wysokości </w:t>
      </w:r>
    </w:p>
    <w:p w14:paraId="22FE3CAF" w14:textId="77777777" w:rsidR="000B3D39" w:rsidRPr="00417577" w:rsidRDefault="000B3D39" w:rsidP="00417577">
      <w:pPr>
        <w:tabs>
          <w:tab w:val="right" w:pos="9356"/>
        </w:tabs>
        <w:spacing w:before="120" w:line="360" w:lineRule="auto"/>
        <w:ind w:left="284"/>
        <w:jc w:val="both"/>
        <w:rPr>
          <w:rFonts w:ascii="Calibri" w:hAnsi="Calibri" w:cs="Calibri"/>
          <w:b/>
          <w:bCs/>
          <w:sz w:val="24"/>
          <w:szCs w:val="24"/>
        </w:rPr>
      </w:pPr>
      <w:r w:rsidRPr="00417577">
        <w:rPr>
          <w:rFonts w:ascii="Calibri" w:hAnsi="Calibri" w:cs="Calibri"/>
          <w:b/>
          <w:bCs/>
          <w:sz w:val="24"/>
          <w:szCs w:val="24"/>
        </w:rPr>
        <w:t xml:space="preserve">netto ……………………………. zł </w:t>
      </w:r>
    </w:p>
    <w:p w14:paraId="0E6ABE4C" w14:textId="77777777" w:rsidR="000B3D39" w:rsidRPr="00417577" w:rsidRDefault="000B3D39" w:rsidP="00417577">
      <w:pPr>
        <w:tabs>
          <w:tab w:val="right" w:pos="9356"/>
        </w:tabs>
        <w:spacing w:before="120" w:line="360" w:lineRule="auto"/>
        <w:ind w:left="284"/>
        <w:jc w:val="both"/>
        <w:rPr>
          <w:rFonts w:ascii="Calibri" w:hAnsi="Calibri" w:cs="Calibri"/>
          <w:b/>
          <w:bCs/>
          <w:sz w:val="24"/>
          <w:szCs w:val="24"/>
        </w:rPr>
      </w:pPr>
      <w:r w:rsidRPr="00417577">
        <w:rPr>
          <w:rFonts w:ascii="Calibri" w:hAnsi="Calibri" w:cs="Calibri"/>
          <w:b/>
          <w:bCs/>
          <w:sz w:val="24"/>
          <w:szCs w:val="24"/>
        </w:rPr>
        <w:t xml:space="preserve">(słownie: ……………………………………………………………………………) </w:t>
      </w:r>
    </w:p>
    <w:p w14:paraId="30133058" w14:textId="77777777" w:rsidR="000B3D39" w:rsidRPr="00417577" w:rsidRDefault="000B3D39" w:rsidP="00417577">
      <w:pPr>
        <w:tabs>
          <w:tab w:val="right" w:pos="9356"/>
        </w:tabs>
        <w:spacing w:before="120" w:line="360" w:lineRule="auto"/>
        <w:ind w:left="284"/>
        <w:jc w:val="both"/>
        <w:rPr>
          <w:rFonts w:ascii="Calibri" w:hAnsi="Calibri" w:cs="Calibri"/>
          <w:b/>
          <w:bCs/>
          <w:sz w:val="24"/>
          <w:szCs w:val="24"/>
        </w:rPr>
      </w:pPr>
      <w:r w:rsidRPr="00417577">
        <w:rPr>
          <w:rFonts w:ascii="Calibri" w:hAnsi="Calibri" w:cs="Calibri"/>
          <w:b/>
          <w:bCs/>
          <w:sz w:val="24"/>
          <w:szCs w:val="24"/>
        </w:rPr>
        <w:t>plus podatek VAT w wysokości: 23%, tj. …………………… zł</w:t>
      </w:r>
    </w:p>
    <w:p w14:paraId="6B32656D" w14:textId="77777777" w:rsidR="000B3D39" w:rsidRPr="00417577" w:rsidRDefault="000B3D39" w:rsidP="00417577">
      <w:pPr>
        <w:tabs>
          <w:tab w:val="right" w:pos="9356"/>
        </w:tabs>
        <w:spacing w:before="120" w:line="360" w:lineRule="auto"/>
        <w:ind w:left="284"/>
        <w:jc w:val="both"/>
        <w:rPr>
          <w:rFonts w:ascii="Calibri" w:hAnsi="Calibri" w:cs="Calibri"/>
          <w:b/>
          <w:bCs/>
          <w:sz w:val="24"/>
          <w:szCs w:val="24"/>
        </w:rPr>
      </w:pPr>
      <w:r w:rsidRPr="00417577">
        <w:rPr>
          <w:rFonts w:ascii="Calibri" w:hAnsi="Calibri" w:cs="Calibri"/>
          <w:b/>
          <w:bCs/>
          <w:sz w:val="24"/>
          <w:szCs w:val="24"/>
        </w:rPr>
        <w:t xml:space="preserve">brutto ……………………………. zł </w:t>
      </w:r>
    </w:p>
    <w:p w14:paraId="0769EF0D" w14:textId="77777777" w:rsidR="000B3D39" w:rsidRPr="00417577" w:rsidRDefault="000B3D39" w:rsidP="00417577">
      <w:pPr>
        <w:tabs>
          <w:tab w:val="right" w:pos="9356"/>
        </w:tabs>
        <w:spacing w:before="120" w:line="360" w:lineRule="auto"/>
        <w:ind w:left="284"/>
        <w:jc w:val="both"/>
        <w:rPr>
          <w:rFonts w:ascii="Calibri" w:hAnsi="Calibri" w:cs="Calibri"/>
          <w:b/>
          <w:bCs/>
          <w:sz w:val="24"/>
          <w:szCs w:val="24"/>
        </w:rPr>
      </w:pPr>
      <w:r w:rsidRPr="00417577">
        <w:rPr>
          <w:rFonts w:ascii="Calibri" w:hAnsi="Calibri" w:cs="Calibri"/>
          <w:b/>
          <w:bCs/>
          <w:sz w:val="24"/>
          <w:szCs w:val="24"/>
        </w:rPr>
        <w:t>(słownie: ……………………………………………………………………………)</w:t>
      </w:r>
    </w:p>
    <w:p w14:paraId="0604814B" w14:textId="77777777" w:rsidR="000B3D39" w:rsidRPr="00417577" w:rsidRDefault="000B3D39" w:rsidP="00417577">
      <w:pPr>
        <w:tabs>
          <w:tab w:val="right" w:pos="9356"/>
        </w:tabs>
        <w:spacing w:before="120" w:line="360" w:lineRule="auto"/>
        <w:ind w:left="284"/>
        <w:jc w:val="both"/>
        <w:rPr>
          <w:rFonts w:ascii="Calibri" w:hAnsi="Calibri" w:cs="Calibri"/>
          <w:b/>
          <w:sz w:val="24"/>
          <w:szCs w:val="24"/>
        </w:rPr>
      </w:pPr>
      <w:r w:rsidRPr="00417577">
        <w:rPr>
          <w:rFonts w:ascii="Calibri" w:hAnsi="Calibri" w:cs="Calibri"/>
          <w:b/>
          <w:bCs/>
          <w:sz w:val="24"/>
          <w:szCs w:val="24"/>
        </w:rPr>
        <w:t>z zastrzeżeniem postanowień ust. 2 i 3.</w:t>
      </w:r>
    </w:p>
    <w:p w14:paraId="75E0DD3B" w14:textId="77777777" w:rsidR="000B3D39" w:rsidRPr="00417577" w:rsidRDefault="000B3D39" w:rsidP="00417577">
      <w:pPr>
        <w:pStyle w:val="Akapitzlist"/>
        <w:numPr>
          <w:ilvl w:val="0"/>
          <w:numId w:val="42"/>
        </w:numPr>
        <w:tabs>
          <w:tab w:val="right" w:pos="9356"/>
        </w:tabs>
        <w:spacing w:line="360" w:lineRule="auto"/>
        <w:ind w:left="284" w:hanging="284"/>
        <w:jc w:val="both"/>
        <w:rPr>
          <w:rFonts w:ascii="Calibri" w:hAnsi="Calibri" w:cs="Calibri"/>
          <w:szCs w:val="24"/>
        </w:rPr>
      </w:pPr>
      <w:r w:rsidRPr="00417577">
        <w:rPr>
          <w:rFonts w:ascii="Calibri" w:hAnsi="Calibri" w:cs="Calibri"/>
          <w:szCs w:val="24"/>
        </w:rPr>
        <w:t>Wykonawca oświadcza, że zaoferowana kwota netto zawiera wszelkie materiały, urządzenia i środki produkcji niezbędne do wykonania przedmiotu umowy oraz uwzględnia w całości zakres prac, o których mowa w § 1 niniejszej umowy, została określona przy następujących czynnikach cenotwórczych:</w:t>
      </w:r>
    </w:p>
    <w:p w14:paraId="4E94091C" w14:textId="4F413706" w:rsidR="000B3D39" w:rsidRPr="00417577" w:rsidRDefault="000B3D39" w:rsidP="00417577">
      <w:pPr>
        <w:tabs>
          <w:tab w:val="right" w:pos="9356"/>
        </w:tabs>
        <w:spacing w:before="120" w:line="360" w:lineRule="auto"/>
        <w:ind w:left="284"/>
        <w:jc w:val="both"/>
        <w:rPr>
          <w:rFonts w:ascii="Calibri" w:hAnsi="Calibri" w:cs="Calibri"/>
          <w:sz w:val="24"/>
          <w:szCs w:val="24"/>
          <w:lang w:val="x-none"/>
        </w:rPr>
      </w:pPr>
      <w:r w:rsidRPr="00417577">
        <w:rPr>
          <w:rFonts w:ascii="Calibri" w:hAnsi="Calibri" w:cs="Calibri"/>
          <w:sz w:val="24"/>
          <w:szCs w:val="24"/>
          <w:lang w:val="x-none"/>
        </w:rPr>
        <w:t xml:space="preserve">Rg </w:t>
      </w:r>
      <w:r w:rsidR="00EF5280" w:rsidRPr="00417577">
        <w:rPr>
          <w:rFonts w:ascii="Calibri" w:hAnsi="Calibri" w:cs="Calibri"/>
          <w:sz w:val="24"/>
          <w:szCs w:val="24"/>
          <w:lang w:val="x-none"/>
        </w:rPr>
        <w:t>……</w:t>
      </w:r>
      <w:r w:rsidRPr="00417577">
        <w:rPr>
          <w:rFonts w:ascii="Calibri" w:hAnsi="Calibri" w:cs="Calibri"/>
          <w:sz w:val="24"/>
          <w:szCs w:val="24"/>
          <w:lang w:val="x-none"/>
        </w:rPr>
        <w:t xml:space="preserve"> PLN</w:t>
      </w:r>
    </w:p>
    <w:p w14:paraId="202E4792" w14:textId="3C0F090C" w:rsidR="000B3D39" w:rsidRPr="00417577" w:rsidRDefault="000B3D39" w:rsidP="00417577">
      <w:pPr>
        <w:tabs>
          <w:tab w:val="right" w:pos="9356"/>
        </w:tabs>
        <w:spacing w:before="120" w:line="360" w:lineRule="auto"/>
        <w:ind w:left="284"/>
        <w:jc w:val="both"/>
        <w:rPr>
          <w:rFonts w:ascii="Calibri" w:hAnsi="Calibri" w:cs="Calibri"/>
          <w:sz w:val="24"/>
          <w:szCs w:val="24"/>
          <w:lang w:val="x-none"/>
        </w:rPr>
      </w:pPr>
      <w:r w:rsidRPr="00417577">
        <w:rPr>
          <w:rFonts w:ascii="Calibri" w:hAnsi="Calibri" w:cs="Calibri"/>
          <w:sz w:val="24"/>
          <w:szCs w:val="24"/>
          <w:lang w:val="x-none"/>
        </w:rPr>
        <w:t>Ko</w:t>
      </w:r>
      <w:r w:rsidR="000468FF" w:rsidRPr="00417577">
        <w:rPr>
          <w:rFonts w:ascii="Calibri" w:hAnsi="Calibri" w:cs="Calibri"/>
          <w:sz w:val="24"/>
          <w:szCs w:val="24"/>
          <w:lang w:val="x-none"/>
        </w:rPr>
        <w:t xml:space="preserve"> </w:t>
      </w:r>
      <w:r w:rsidRPr="00417577">
        <w:rPr>
          <w:rFonts w:ascii="Calibri" w:hAnsi="Calibri" w:cs="Calibri"/>
          <w:sz w:val="24"/>
          <w:szCs w:val="24"/>
          <w:lang w:val="x-none"/>
        </w:rPr>
        <w:t>R+S)</w:t>
      </w:r>
      <w:r w:rsidR="000468FF" w:rsidRPr="00417577">
        <w:rPr>
          <w:rFonts w:ascii="Calibri" w:hAnsi="Calibri" w:cs="Calibri"/>
          <w:sz w:val="24"/>
          <w:szCs w:val="24"/>
          <w:lang w:val="x-none"/>
        </w:rPr>
        <w:t xml:space="preserve"> </w:t>
      </w:r>
      <w:r w:rsidR="00EF5280" w:rsidRPr="00417577">
        <w:rPr>
          <w:rFonts w:ascii="Calibri" w:hAnsi="Calibri" w:cs="Calibri"/>
          <w:sz w:val="24"/>
          <w:szCs w:val="24"/>
          <w:lang w:val="x-none"/>
        </w:rPr>
        <w:t>….</w:t>
      </w:r>
      <w:r w:rsidRPr="00417577">
        <w:rPr>
          <w:rFonts w:ascii="Calibri" w:hAnsi="Calibri" w:cs="Calibri"/>
          <w:sz w:val="24"/>
          <w:szCs w:val="24"/>
          <w:lang w:val="x-none"/>
        </w:rPr>
        <w:t xml:space="preserve"> %</w:t>
      </w:r>
    </w:p>
    <w:p w14:paraId="62F81727" w14:textId="629D2C53" w:rsidR="000468FF" w:rsidRPr="00417577" w:rsidRDefault="000B3D39" w:rsidP="00417577">
      <w:pPr>
        <w:tabs>
          <w:tab w:val="right" w:pos="9356"/>
        </w:tabs>
        <w:spacing w:before="120" w:line="360" w:lineRule="auto"/>
        <w:ind w:left="284"/>
        <w:jc w:val="both"/>
        <w:rPr>
          <w:rFonts w:ascii="Calibri" w:hAnsi="Calibri" w:cs="Calibri"/>
          <w:sz w:val="24"/>
          <w:szCs w:val="24"/>
          <w:lang w:val="x-none"/>
        </w:rPr>
      </w:pPr>
      <w:proofErr w:type="spellStart"/>
      <w:r w:rsidRPr="00417577">
        <w:rPr>
          <w:rFonts w:ascii="Calibri" w:hAnsi="Calibri" w:cs="Calibri"/>
          <w:sz w:val="24"/>
          <w:szCs w:val="24"/>
          <w:lang w:val="x-none"/>
        </w:rPr>
        <w:t>Kz</w:t>
      </w:r>
      <w:proofErr w:type="spellEnd"/>
      <w:r w:rsidRPr="00417577">
        <w:rPr>
          <w:rFonts w:ascii="Calibri" w:hAnsi="Calibri" w:cs="Calibri"/>
          <w:sz w:val="24"/>
          <w:szCs w:val="24"/>
        </w:rPr>
        <w:t xml:space="preserve"> </w:t>
      </w:r>
      <w:r w:rsidRPr="00417577">
        <w:rPr>
          <w:rFonts w:ascii="Calibri" w:hAnsi="Calibri" w:cs="Calibri"/>
          <w:sz w:val="24"/>
          <w:szCs w:val="24"/>
          <w:lang w:val="x-none"/>
        </w:rPr>
        <w:t>(M)</w:t>
      </w:r>
      <w:r w:rsidR="000468FF" w:rsidRPr="00417577">
        <w:rPr>
          <w:rFonts w:ascii="Calibri" w:hAnsi="Calibri" w:cs="Calibri"/>
          <w:sz w:val="24"/>
          <w:szCs w:val="24"/>
          <w:lang w:val="x-none"/>
        </w:rPr>
        <w:t xml:space="preserve"> </w:t>
      </w:r>
      <w:r w:rsidR="00EF5280" w:rsidRPr="00417577">
        <w:rPr>
          <w:rFonts w:ascii="Calibri" w:hAnsi="Calibri" w:cs="Calibri"/>
          <w:sz w:val="24"/>
          <w:szCs w:val="24"/>
          <w:lang w:val="x-none"/>
        </w:rPr>
        <w:t>….</w:t>
      </w:r>
      <w:r w:rsidRPr="00417577">
        <w:rPr>
          <w:rFonts w:ascii="Calibri" w:hAnsi="Calibri" w:cs="Calibri"/>
          <w:sz w:val="24"/>
          <w:szCs w:val="24"/>
          <w:lang w:val="x-none"/>
        </w:rPr>
        <w:t xml:space="preserve"> %</w:t>
      </w:r>
    </w:p>
    <w:p w14:paraId="05964102" w14:textId="648684BA" w:rsidR="000B3D39" w:rsidRPr="00417577" w:rsidRDefault="000B3D39" w:rsidP="00417577">
      <w:pPr>
        <w:tabs>
          <w:tab w:val="right" w:pos="9356"/>
        </w:tabs>
        <w:spacing w:before="120" w:line="360" w:lineRule="auto"/>
        <w:ind w:left="284"/>
        <w:jc w:val="both"/>
        <w:rPr>
          <w:rFonts w:ascii="Calibri" w:hAnsi="Calibri" w:cs="Calibri"/>
          <w:sz w:val="24"/>
          <w:szCs w:val="24"/>
          <w:lang w:val="x-none"/>
        </w:rPr>
      </w:pPr>
      <w:r w:rsidRPr="00417577">
        <w:rPr>
          <w:rFonts w:ascii="Calibri" w:hAnsi="Calibri" w:cs="Calibri"/>
          <w:sz w:val="24"/>
          <w:szCs w:val="24"/>
          <w:lang w:val="x-none"/>
        </w:rPr>
        <w:t>Z (</w:t>
      </w:r>
      <w:proofErr w:type="spellStart"/>
      <w:r w:rsidRPr="00417577">
        <w:rPr>
          <w:rFonts w:ascii="Calibri" w:hAnsi="Calibri" w:cs="Calibri"/>
          <w:sz w:val="24"/>
          <w:szCs w:val="24"/>
          <w:lang w:val="x-none"/>
        </w:rPr>
        <w:t>Ko+R+S</w:t>
      </w:r>
      <w:proofErr w:type="spellEnd"/>
      <w:r w:rsidRPr="00417577">
        <w:rPr>
          <w:rFonts w:ascii="Calibri" w:hAnsi="Calibri" w:cs="Calibri"/>
          <w:sz w:val="24"/>
          <w:szCs w:val="24"/>
          <w:lang w:val="x-none"/>
        </w:rPr>
        <w:t>)</w:t>
      </w:r>
      <w:r w:rsidR="000468FF" w:rsidRPr="00417577">
        <w:rPr>
          <w:rFonts w:ascii="Calibri" w:hAnsi="Calibri" w:cs="Calibri"/>
          <w:sz w:val="24"/>
          <w:szCs w:val="24"/>
          <w:lang w:val="x-none"/>
        </w:rPr>
        <w:t xml:space="preserve"> </w:t>
      </w:r>
      <w:r w:rsidR="00EF5280" w:rsidRPr="00417577">
        <w:rPr>
          <w:rFonts w:ascii="Calibri" w:hAnsi="Calibri" w:cs="Calibri"/>
          <w:sz w:val="24"/>
          <w:szCs w:val="24"/>
          <w:lang w:val="x-none"/>
        </w:rPr>
        <w:t>…..</w:t>
      </w:r>
      <w:r w:rsidRPr="00417577">
        <w:rPr>
          <w:rFonts w:ascii="Calibri" w:hAnsi="Calibri" w:cs="Calibri"/>
          <w:sz w:val="24"/>
          <w:szCs w:val="24"/>
        </w:rPr>
        <w:t xml:space="preserve"> </w:t>
      </w:r>
      <w:r w:rsidRPr="00417577">
        <w:rPr>
          <w:rFonts w:ascii="Calibri" w:hAnsi="Calibri" w:cs="Calibri"/>
          <w:sz w:val="24"/>
          <w:szCs w:val="24"/>
          <w:lang w:val="x-none"/>
        </w:rPr>
        <w:t>%</w:t>
      </w:r>
    </w:p>
    <w:p w14:paraId="7048AF1C" w14:textId="77777777" w:rsidR="000B3D39" w:rsidRPr="00417577" w:rsidRDefault="000B3D39" w:rsidP="00417577">
      <w:pPr>
        <w:numPr>
          <w:ilvl w:val="0"/>
          <w:numId w:val="42"/>
        </w:numPr>
        <w:tabs>
          <w:tab w:val="right" w:pos="9356"/>
        </w:tabs>
        <w:spacing w:line="360" w:lineRule="auto"/>
        <w:ind w:left="284" w:hanging="284"/>
        <w:jc w:val="both"/>
        <w:rPr>
          <w:rFonts w:ascii="Calibri" w:hAnsi="Calibri" w:cs="Calibri"/>
          <w:sz w:val="24"/>
          <w:szCs w:val="24"/>
          <w:lang w:eastAsia="pl-PL"/>
        </w:rPr>
      </w:pPr>
      <w:r w:rsidRPr="00417577">
        <w:rPr>
          <w:rFonts w:ascii="Calibri" w:hAnsi="Calibri" w:cs="Calibri"/>
          <w:sz w:val="24"/>
          <w:szCs w:val="24"/>
          <w:lang w:eastAsia="pl-PL"/>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okolicznościami przedstawionymi w ust. 4 i 5 niniejszego paragrafu.</w:t>
      </w:r>
    </w:p>
    <w:p w14:paraId="2F72A6A8" w14:textId="77777777" w:rsidR="000B3D39" w:rsidRPr="00417577" w:rsidRDefault="000B3D39" w:rsidP="00417577">
      <w:pPr>
        <w:numPr>
          <w:ilvl w:val="0"/>
          <w:numId w:val="42"/>
        </w:numPr>
        <w:tabs>
          <w:tab w:val="right" w:pos="9356"/>
        </w:tabs>
        <w:spacing w:line="360" w:lineRule="auto"/>
        <w:ind w:left="284" w:hanging="284"/>
        <w:jc w:val="both"/>
        <w:rPr>
          <w:rFonts w:ascii="Calibri" w:hAnsi="Calibri" w:cs="Calibri"/>
          <w:sz w:val="24"/>
          <w:szCs w:val="24"/>
          <w:lang w:eastAsia="pl-PL"/>
        </w:rPr>
      </w:pPr>
      <w:r w:rsidRPr="00417577">
        <w:rPr>
          <w:rFonts w:ascii="Calibri" w:hAnsi="Calibri" w:cs="Calibri"/>
          <w:sz w:val="24"/>
          <w:szCs w:val="24"/>
          <w:lang w:eastAsia="pl-PL"/>
        </w:rPr>
        <w:t xml:space="preserve">Wynagrodzenie określone w ust. 1 zostanie zmienione w przypadku urzędowych zmian w obowiązujących przepisach podatkowych, w tym zmiany podatku VAT. </w:t>
      </w:r>
    </w:p>
    <w:p w14:paraId="5C703AA5" w14:textId="3FFE9DF6" w:rsidR="000B3D39" w:rsidRPr="00417577" w:rsidRDefault="000B3D39" w:rsidP="00417577">
      <w:pPr>
        <w:numPr>
          <w:ilvl w:val="0"/>
          <w:numId w:val="42"/>
        </w:numPr>
        <w:tabs>
          <w:tab w:val="right" w:pos="9356"/>
        </w:tabs>
        <w:spacing w:line="360" w:lineRule="auto"/>
        <w:ind w:left="284" w:hanging="284"/>
        <w:jc w:val="both"/>
        <w:rPr>
          <w:rFonts w:ascii="Calibri" w:hAnsi="Calibri" w:cs="Calibri"/>
          <w:sz w:val="24"/>
          <w:szCs w:val="24"/>
          <w:lang w:eastAsia="pl-PL"/>
        </w:rPr>
      </w:pPr>
      <w:r w:rsidRPr="00417577">
        <w:rPr>
          <w:rFonts w:ascii="Calibri" w:hAnsi="Calibri" w:cs="Calibri"/>
          <w:sz w:val="24"/>
          <w:szCs w:val="24"/>
          <w:lang w:eastAsia="pl-PL"/>
        </w:rPr>
        <w:t>Wynagrodzenie określone w ust. 1 zostanie pomniejszone maksymalnie o 15% wartości pierwotnej umowy w przypadku wystąpienia okoliczności, o których mowa w §</w:t>
      </w:r>
      <w:r w:rsidR="00657187" w:rsidRPr="00417577">
        <w:rPr>
          <w:rFonts w:ascii="Calibri" w:hAnsi="Calibri" w:cs="Calibri"/>
          <w:sz w:val="24"/>
          <w:szCs w:val="24"/>
          <w:lang w:eastAsia="pl-PL"/>
        </w:rPr>
        <w:t>5</w:t>
      </w:r>
      <w:r w:rsidRPr="00417577">
        <w:rPr>
          <w:rFonts w:ascii="Calibri" w:hAnsi="Calibri" w:cs="Calibri"/>
          <w:sz w:val="24"/>
          <w:szCs w:val="24"/>
          <w:lang w:eastAsia="pl-PL"/>
        </w:rPr>
        <w:t xml:space="preserve"> ust. 5 i ust. 6 o wartość wyliczoną w sposób określony w §12 ust. 2 pkt 6) niniejszej umowy.</w:t>
      </w:r>
    </w:p>
    <w:p w14:paraId="5886ADF2" w14:textId="77777777" w:rsidR="000B3D39" w:rsidRPr="00417577" w:rsidRDefault="000B3D39" w:rsidP="00417577">
      <w:pPr>
        <w:pStyle w:val="Akapitzlist"/>
        <w:numPr>
          <w:ilvl w:val="0"/>
          <w:numId w:val="42"/>
        </w:numPr>
        <w:tabs>
          <w:tab w:val="right" w:pos="9356"/>
        </w:tabs>
        <w:spacing w:line="360" w:lineRule="auto"/>
        <w:ind w:left="284" w:hanging="284"/>
        <w:contextualSpacing/>
        <w:jc w:val="both"/>
        <w:rPr>
          <w:rFonts w:ascii="Calibri" w:hAnsi="Calibri" w:cs="Calibri"/>
          <w:szCs w:val="24"/>
        </w:rPr>
      </w:pPr>
      <w:r w:rsidRPr="00417577">
        <w:rPr>
          <w:rFonts w:ascii="Calibri" w:hAnsi="Calibri" w:cs="Calibri"/>
          <w:szCs w:val="24"/>
        </w:rPr>
        <w:lastRenderedPageBreak/>
        <w:t xml:space="preserve">Wynagrodzenie za wykonane roboty płatne będzie przelewem w terminie do 14 dni od daty doręczenia faktury, na rachunek bankowy Wykonawcy o numerze [ …………………… ] prowadzone przez bank [……………..]. Zamawiający będzie realizował płatność za fakturę z zastosowaniem mechanizmu podzielonej płatności tzw. </w:t>
      </w:r>
      <w:proofErr w:type="spellStart"/>
      <w:r w:rsidRPr="00417577">
        <w:rPr>
          <w:rFonts w:ascii="Calibri" w:hAnsi="Calibri" w:cs="Calibri"/>
          <w:szCs w:val="24"/>
        </w:rPr>
        <w:t>split</w:t>
      </w:r>
      <w:proofErr w:type="spellEnd"/>
      <w:r w:rsidRPr="00417577">
        <w:rPr>
          <w:rFonts w:ascii="Calibri" w:hAnsi="Calibri" w:cs="Calibri"/>
          <w:szCs w:val="24"/>
        </w:rPr>
        <w:t xml:space="preserve"> </w:t>
      </w:r>
      <w:proofErr w:type="spellStart"/>
      <w:r w:rsidRPr="00417577">
        <w:rPr>
          <w:rFonts w:ascii="Calibri" w:hAnsi="Calibri" w:cs="Calibri"/>
          <w:szCs w:val="24"/>
        </w:rPr>
        <w:t>payment</w:t>
      </w:r>
      <w:proofErr w:type="spellEnd"/>
      <w:r w:rsidRPr="00417577">
        <w:rPr>
          <w:rFonts w:ascii="Calibri" w:hAnsi="Calibri" w:cs="Calibri"/>
          <w:szCs w:val="24"/>
        </w:rPr>
        <w:t>.</w:t>
      </w:r>
    </w:p>
    <w:p w14:paraId="41CC0D3B" w14:textId="77777777" w:rsidR="000B3D39" w:rsidRPr="00417577" w:rsidRDefault="000B3D39" w:rsidP="00417577">
      <w:pPr>
        <w:pStyle w:val="Akapitzlist"/>
        <w:numPr>
          <w:ilvl w:val="0"/>
          <w:numId w:val="42"/>
        </w:numPr>
        <w:tabs>
          <w:tab w:val="num" w:pos="284"/>
          <w:tab w:val="right" w:pos="9356"/>
        </w:tabs>
        <w:suppressAutoHyphens/>
        <w:autoSpaceDN w:val="0"/>
        <w:spacing w:line="360" w:lineRule="auto"/>
        <w:ind w:left="284" w:hanging="284"/>
        <w:jc w:val="both"/>
        <w:textAlignment w:val="baseline"/>
        <w:rPr>
          <w:rFonts w:ascii="Calibri" w:hAnsi="Calibri" w:cs="Calibri"/>
          <w:szCs w:val="24"/>
        </w:rPr>
      </w:pPr>
      <w:r w:rsidRPr="00417577">
        <w:rPr>
          <w:rFonts w:ascii="Calibri" w:hAnsi="Calibri" w:cs="Calibri"/>
          <w:szCs w:val="24"/>
        </w:rPr>
        <w:t>Podstawą wystawienia faktury będzie sporządzony i podpisany przez strony protokół odbioru końcowego robót.</w:t>
      </w:r>
    </w:p>
    <w:p w14:paraId="4C2474FD" w14:textId="77777777" w:rsidR="000B3D39" w:rsidRPr="00417577" w:rsidRDefault="000B3D39" w:rsidP="00417577">
      <w:pPr>
        <w:pStyle w:val="Akapitzlist"/>
        <w:numPr>
          <w:ilvl w:val="0"/>
          <w:numId w:val="42"/>
        </w:numPr>
        <w:tabs>
          <w:tab w:val="num" w:pos="284"/>
          <w:tab w:val="right" w:pos="9356"/>
        </w:tabs>
        <w:suppressAutoHyphens/>
        <w:autoSpaceDN w:val="0"/>
        <w:spacing w:line="360" w:lineRule="auto"/>
        <w:ind w:left="284" w:hanging="284"/>
        <w:textAlignment w:val="baseline"/>
        <w:rPr>
          <w:rFonts w:ascii="Calibri" w:hAnsi="Calibri" w:cs="Calibri"/>
          <w:szCs w:val="24"/>
        </w:rPr>
      </w:pPr>
      <w:r w:rsidRPr="00417577">
        <w:rPr>
          <w:rFonts w:ascii="Calibri" w:hAnsi="Calibri" w:cs="Calibri"/>
          <w:szCs w:val="24"/>
        </w:rPr>
        <w:t>Dane do faktury:</w:t>
      </w:r>
    </w:p>
    <w:p w14:paraId="2DA8DE9C" w14:textId="77777777" w:rsidR="000B3D39" w:rsidRPr="00417577" w:rsidRDefault="000B3D39" w:rsidP="00417577">
      <w:pPr>
        <w:pStyle w:val="Akapitzlist"/>
        <w:tabs>
          <w:tab w:val="num" w:pos="284"/>
          <w:tab w:val="right" w:pos="9356"/>
        </w:tabs>
        <w:spacing w:line="360" w:lineRule="auto"/>
        <w:ind w:left="284" w:hanging="284"/>
        <w:rPr>
          <w:rFonts w:ascii="Calibri" w:hAnsi="Calibri" w:cs="Calibri"/>
          <w:szCs w:val="24"/>
        </w:rPr>
      </w:pPr>
      <w:r w:rsidRPr="00417577">
        <w:rPr>
          <w:rFonts w:ascii="Calibri" w:hAnsi="Calibri" w:cs="Calibri"/>
          <w:szCs w:val="24"/>
        </w:rPr>
        <w:tab/>
        <w:t>Nabywca: Gmina Miasto Oleśnica, Rynek – Ratusz, 56-400 Oleśnica, NIP 911-17-83-004</w:t>
      </w:r>
    </w:p>
    <w:p w14:paraId="4270D233" w14:textId="77777777" w:rsidR="000B3D39" w:rsidRPr="00417577" w:rsidRDefault="000B3D39" w:rsidP="00417577">
      <w:pPr>
        <w:pStyle w:val="Akapitzlist"/>
        <w:tabs>
          <w:tab w:val="num" w:pos="284"/>
          <w:tab w:val="right" w:pos="9356"/>
        </w:tabs>
        <w:spacing w:line="360" w:lineRule="auto"/>
        <w:ind w:left="284" w:hanging="284"/>
        <w:rPr>
          <w:rFonts w:ascii="Calibri" w:hAnsi="Calibri" w:cs="Calibri"/>
          <w:szCs w:val="24"/>
        </w:rPr>
      </w:pPr>
      <w:r w:rsidRPr="00417577">
        <w:rPr>
          <w:rFonts w:ascii="Calibri" w:hAnsi="Calibri" w:cs="Calibri"/>
          <w:szCs w:val="24"/>
        </w:rPr>
        <w:tab/>
        <w:t>Adresat: Sekcja Dróg Miejskich, ul. Bolesława Krzywoustego 31c, 56-400 Oleśnica</w:t>
      </w:r>
    </w:p>
    <w:p w14:paraId="7D3CCBF6" w14:textId="77777777" w:rsidR="000B3D39" w:rsidRPr="00417577" w:rsidRDefault="000B3D39" w:rsidP="00417577">
      <w:pPr>
        <w:pStyle w:val="Akapitzlist"/>
        <w:numPr>
          <w:ilvl w:val="0"/>
          <w:numId w:val="42"/>
        </w:numPr>
        <w:tabs>
          <w:tab w:val="num" w:pos="284"/>
          <w:tab w:val="right" w:pos="9356"/>
        </w:tabs>
        <w:spacing w:line="360" w:lineRule="auto"/>
        <w:ind w:left="284" w:hanging="284"/>
        <w:rPr>
          <w:rFonts w:ascii="Calibri" w:eastAsia="Arial" w:hAnsi="Calibri" w:cs="Calibri"/>
          <w:szCs w:val="24"/>
        </w:rPr>
      </w:pPr>
      <w:r w:rsidRPr="00417577">
        <w:rPr>
          <w:rFonts w:ascii="Calibri" w:eastAsia="Arial" w:hAnsi="Calibri" w:cs="Calibri"/>
          <w:szCs w:val="24"/>
        </w:rPr>
        <w:t>Fakturę należy przekazywać Zamawiającemu według wyboru Wykonawcy:</w:t>
      </w:r>
    </w:p>
    <w:p w14:paraId="2069899D" w14:textId="77777777" w:rsidR="000B3D39" w:rsidRPr="00417577" w:rsidRDefault="000B3D39" w:rsidP="00417577">
      <w:pPr>
        <w:pStyle w:val="Akapitzlist"/>
        <w:numPr>
          <w:ilvl w:val="3"/>
          <w:numId w:val="43"/>
        </w:numPr>
        <w:tabs>
          <w:tab w:val="num" w:pos="284"/>
          <w:tab w:val="right" w:pos="9356"/>
        </w:tabs>
        <w:spacing w:line="360" w:lineRule="auto"/>
        <w:ind w:left="567" w:hanging="284"/>
        <w:rPr>
          <w:rFonts w:ascii="Calibri" w:hAnsi="Calibri" w:cs="Calibri"/>
          <w:szCs w:val="24"/>
        </w:rPr>
      </w:pPr>
      <w:r w:rsidRPr="00417577">
        <w:rPr>
          <w:rFonts w:ascii="Calibri" w:hAnsi="Calibri" w:cs="Calibri"/>
          <w:szCs w:val="24"/>
        </w:rPr>
        <w:t xml:space="preserve">osobiście lub korespondencyjnie na adres do korespondencji: Sekcja Dróg Miejskich, ul. Bolesława Krzywoustego 31c, 56-400 Oleśnica, lub </w:t>
      </w:r>
    </w:p>
    <w:p w14:paraId="0BD11F95" w14:textId="77777777" w:rsidR="000B3D39" w:rsidRPr="00417577" w:rsidRDefault="000B3D39" w:rsidP="00417577">
      <w:pPr>
        <w:pStyle w:val="Akapitzlist"/>
        <w:numPr>
          <w:ilvl w:val="3"/>
          <w:numId w:val="43"/>
        </w:numPr>
        <w:tabs>
          <w:tab w:val="num" w:pos="284"/>
          <w:tab w:val="right" w:pos="9356"/>
        </w:tabs>
        <w:spacing w:line="360" w:lineRule="auto"/>
        <w:ind w:left="567" w:hanging="284"/>
        <w:rPr>
          <w:rFonts w:ascii="Calibri" w:hAnsi="Calibri" w:cs="Calibri"/>
          <w:szCs w:val="24"/>
        </w:rPr>
      </w:pPr>
      <w:r w:rsidRPr="00417577">
        <w:rPr>
          <w:rFonts w:ascii="Calibri" w:hAnsi="Calibri" w:cs="Calibri"/>
          <w:szCs w:val="24"/>
        </w:rPr>
        <w:t>za pośrednictwem Platformy Elektronicznego Fakturowania (PEPPOL 9111905594), lub</w:t>
      </w:r>
    </w:p>
    <w:p w14:paraId="70B55EE8" w14:textId="77777777" w:rsidR="000B3D39" w:rsidRPr="00417577" w:rsidRDefault="000B3D39" w:rsidP="00417577">
      <w:pPr>
        <w:pStyle w:val="Akapitzlist"/>
        <w:numPr>
          <w:ilvl w:val="3"/>
          <w:numId w:val="43"/>
        </w:numPr>
        <w:tabs>
          <w:tab w:val="num" w:pos="284"/>
          <w:tab w:val="right" w:pos="9356"/>
        </w:tabs>
        <w:spacing w:line="360" w:lineRule="auto"/>
        <w:ind w:left="567" w:hanging="284"/>
        <w:rPr>
          <w:rFonts w:ascii="Calibri" w:hAnsi="Calibri" w:cs="Calibri"/>
          <w:szCs w:val="24"/>
        </w:rPr>
      </w:pPr>
      <w:r w:rsidRPr="00417577">
        <w:rPr>
          <w:rFonts w:ascii="Calibri" w:hAnsi="Calibri" w:cs="Calibri"/>
          <w:szCs w:val="24"/>
        </w:rPr>
        <w:t>w formie elektronicznej na adres e-mail: biuro@sdm.olesnica.pl</w:t>
      </w:r>
    </w:p>
    <w:p w14:paraId="7906EAEE" w14:textId="77777777" w:rsidR="000B3D39" w:rsidRPr="00417577" w:rsidRDefault="000B3D39" w:rsidP="00417577">
      <w:pPr>
        <w:widowControl w:val="0"/>
        <w:numPr>
          <w:ilvl w:val="0"/>
          <w:numId w:val="42"/>
        </w:numPr>
        <w:tabs>
          <w:tab w:val="num" w:pos="284"/>
          <w:tab w:val="right" w:pos="9356"/>
        </w:tabs>
        <w:spacing w:line="360" w:lineRule="auto"/>
        <w:ind w:left="284" w:hanging="284"/>
        <w:jc w:val="both"/>
        <w:rPr>
          <w:rFonts w:ascii="Calibri" w:eastAsia="Arial" w:hAnsi="Calibri" w:cs="Calibri"/>
          <w:sz w:val="24"/>
          <w:szCs w:val="24"/>
        </w:rPr>
      </w:pPr>
      <w:r w:rsidRPr="00417577">
        <w:rPr>
          <w:rFonts w:ascii="Calibri" w:hAnsi="Calibri" w:cs="Calibri"/>
          <w:sz w:val="24"/>
          <w:szCs w:val="24"/>
        </w:rPr>
        <w:t>Zamawiający oświadcza, że jest płatnikiem podatku VAT, posiada NIP nr 911-17-83-004.</w:t>
      </w:r>
    </w:p>
    <w:p w14:paraId="196FA805" w14:textId="77777777" w:rsidR="000B3D39" w:rsidRPr="00417577" w:rsidRDefault="000B3D39" w:rsidP="00417577">
      <w:pPr>
        <w:pStyle w:val="Tekstpodstawowy"/>
        <w:widowControl w:val="0"/>
        <w:numPr>
          <w:ilvl w:val="0"/>
          <w:numId w:val="42"/>
        </w:numPr>
        <w:tabs>
          <w:tab w:val="num" w:pos="284"/>
          <w:tab w:val="right" w:pos="9356"/>
        </w:tabs>
        <w:spacing w:line="360" w:lineRule="auto"/>
        <w:ind w:left="284" w:hanging="284"/>
        <w:rPr>
          <w:rFonts w:ascii="Calibri" w:eastAsia="Arial" w:hAnsi="Calibri" w:cs="Calibri"/>
          <w:sz w:val="24"/>
          <w:szCs w:val="24"/>
        </w:rPr>
      </w:pPr>
      <w:r w:rsidRPr="00417577">
        <w:rPr>
          <w:rFonts w:ascii="Calibri" w:eastAsia="Arial" w:hAnsi="Calibri" w:cs="Calibri"/>
          <w:sz w:val="24"/>
          <w:szCs w:val="24"/>
        </w:rPr>
        <w:t>Wykonawca oświadcza, iż jest / nie jest (*niepotrzebne skreślić) podatnikiem VAT czynnym i posiada numer NIP wskazany w komparycji umowy.</w:t>
      </w:r>
    </w:p>
    <w:p w14:paraId="6B8D8F85" w14:textId="77777777" w:rsidR="000B3D39" w:rsidRPr="00417577" w:rsidRDefault="000B3D39" w:rsidP="00417577">
      <w:pPr>
        <w:pStyle w:val="Tekstpodstawowy"/>
        <w:widowControl w:val="0"/>
        <w:numPr>
          <w:ilvl w:val="0"/>
          <w:numId w:val="42"/>
        </w:numPr>
        <w:tabs>
          <w:tab w:val="num" w:pos="284"/>
          <w:tab w:val="left" w:pos="567"/>
          <w:tab w:val="right" w:pos="9356"/>
        </w:tabs>
        <w:spacing w:line="360" w:lineRule="auto"/>
        <w:ind w:left="284" w:hanging="284"/>
        <w:rPr>
          <w:rFonts w:ascii="Calibri" w:eastAsia="Arial" w:hAnsi="Calibri" w:cs="Calibri"/>
          <w:sz w:val="24"/>
          <w:szCs w:val="24"/>
        </w:rPr>
      </w:pPr>
      <w:r w:rsidRPr="00417577">
        <w:rPr>
          <w:rFonts w:ascii="Calibri" w:eastAsia="Arial" w:hAnsi="Calibri" w:cs="Calibri"/>
          <w:sz w:val="24"/>
          <w:szCs w:val="24"/>
        </w:rPr>
        <w:t>Wykonawca oświadcza, że właściwym dla jego rozliczeń podatkowych w Polsce jest Urząd      Skarbowy……………</w:t>
      </w:r>
    </w:p>
    <w:p w14:paraId="30C7DB00" w14:textId="77777777" w:rsidR="000B3D39" w:rsidRPr="00417577" w:rsidRDefault="000B3D39" w:rsidP="00417577">
      <w:pPr>
        <w:pStyle w:val="Tekstpodstawowy"/>
        <w:widowControl w:val="0"/>
        <w:numPr>
          <w:ilvl w:val="0"/>
          <w:numId w:val="42"/>
        </w:numPr>
        <w:tabs>
          <w:tab w:val="num" w:pos="284"/>
          <w:tab w:val="left" w:pos="567"/>
          <w:tab w:val="right" w:pos="9356"/>
        </w:tabs>
        <w:spacing w:line="360" w:lineRule="auto"/>
        <w:ind w:left="284" w:hanging="284"/>
        <w:rPr>
          <w:rFonts w:ascii="Calibri" w:eastAsia="Arial" w:hAnsi="Calibri" w:cs="Calibri"/>
          <w:sz w:val="24"/>
          <w:szCs w:val="24"/>
        </w:rPr>
      </w:pPr>
      <w:r w:rsidRPr="00417577">
        <w:rPr>
          <w:rFonts w:ascii="Calibri" w:eastAsia="Arial" w:hAnsi="Calibri" w:cs="Calibri"/>
          <w:sz w:val="24"/>
          <w:szCs w:val="24"/>
        </w:rPr>
        <w:t xml:space="preserve">Wykonawca oświadcza, że wskazany przez niego </w:t>
      </w:r>
      <w:r w:rsidRPr="00417577">
        <w:rPr>
          <w:rFonts w:ascii="Calibri" w:eastAsia="Arial" w:hAnsi="Calibri" w:cs="Calibri"/>
          <w:sz w:val="24"/>
          <w:szCs w:val="24"/>
          <w:lang w:val="pl-PL"/>
        </w:rPr>
        <w:t>w ust. 8</w:t>
      </w:r>
      <w:r w:rsidRPr="00417577">
        <w:rPr>
          <w:rFonts w:ascii="Calibri" w:eastAsia="Arial" w:hAnsi="Calibri" w:cs="Calibri"/>
          <w:sz w:val="24"/>
          <w:szCs w:val="24"/>
        </w:rPr>
        <w:t xml:space="preserve"> numer rachunku rozliczeniowego jest rachunkiem zarejestrowanym w elektronicznym wykazie czynnych podatników VAT (*w przypadku czynnego podatnika VAT).</w:t>
      </w:r>
    </w:p>
    <w:p w14:paraId="7E29683C" w14:textId="77777777" w:rsidR="000B3D39" w:rsidRPr="00417577" w:rsidRDefault="000B3D39" w:rsidP="00417577">
      <w:pPr>
        <w:pStyle w:val="Tekstpodstawowy"/>
        <w:widowControl w:val="0"/>
        <w:numPr>
          <w:ilvl w:val="0"/>
          <w:numId w:val="42"/>
        </w:numPr>
        <w:tabs>
          <w:tab w:val="num" w:pos="284"/>
          <w:tab w:val="right" w:pos="9356"/>
        </w:tabs>
        <w:spacing w:line="360" w:lineRule="auto"/>
        <w:ind w:left="284" w:hanging="284"/>
        <w:rPr>
          <w:rFonts w:ascii="Calibri" w:eastAsia="Arial" w:hAnsi="Calibri" w:cs="Calibri"/>
          <w:sz w:val="24"/>
          <w:szCs w:val="24"/>
        </w:rPr>
      </w:pPr>
      <w:r w:rsidRPr="00417577">
        <w:rPr>
          <w:rFonts w:ascii="Calibri" w:eastAsia="Arial" w:hAnsi="Calibri" w:cs="Calibri"/>
          <w:sz w:val="24"/>
          <w:szCs w:val="24"/>
        </w:rPr>
        <w:t>Wykonawca zobowiązuje się do niezwłocznego zgłaszania Zamawiającemu na piśmie wszelkich  zmian dotyczących jego statusu podatkowego, właściwości urzędu skarbowego, czy zmiany</w:t>
      </w:r>
      <w:r w:rsidRPr="00417577">
        <w:rPr>
          <w:rFonts w:ascii="Calibri" w:eastAsia="Arial" w:hAnsi="Calibri" w:cs="Calibri"/>
          <w:sz w:val="24"/>
          <w:szCs w:val="24"/>
          <w:lang w:val="pl-PL"/>
        </w:rPr>
        <w:t xml:space="preserve"> </w:t>
      </w:r>
      <w:r w:rsidRPr="00417577">
        <w:rPr>
          <w:rFonts w:ascii="Calibri" w:eastAsia="Arial" w:hAnsi="Calibri" w:cs="Calibri"/>
          <w:sz w:val="24"/>
          <w:szCs w:val="24"/>
        </w:rPr>
        <w:t>rachunku do rozliczeń.</w:t>
      </w:r>
    </w:p>
    <w:p w14:paraId="1590D2D1" w14:textId="77777777" w:rsidR="000B3D39" w:rsidRPr="00417577" w:rsidRDefault="000B3D39" w:rsidP="00417577">
      <w:pPr>
        <w:pStyle w:val="Tekstpodstawowy"/>
        <w:widowControl w:val="0"/>
        <w:numPr>
          <w:ilvl w:val="0"/>
          <w:numId w:val="42"/>
        </w:numPr>
        <w:tabs>
          <w:tab w:val="num" w:pos="284"/>
          <w:tab w:val="left" w:pos="426"/>
          <w:tab w:val="right" w:pos="9356"/>
        </w:tabs>
        <w:spacing w:line="360" w:lineRule="auto"/>
        <w:ind w:left="284" w:hanging="284"/>
        <w:rPr>
          <w:rFonts w:ascii="Calibri" w:eastAsia="Arial" w:hAnsi="Calibri" w:cs="Calibri"/>
          <w:sz w:val="24"/>
          <w:szCs w:val="24"/>
        </w:rPr>
      </w:pPr>
      <w:r w:rsidRPr="00417577">
        <w:rPr>
          <w:rFonts w:ascii="Calibri" w:eastAsia="Arial" w:hAnsi="Calibri" w:cs="Calibri"/>
          <w:sz w:val="24"/>
          <w:szCs w:val="24"/>
        </w:rPr>
        <w:t>Wykonawca nie będzie rościć praw do odsetek od nieterminowej zapłaty należności w przypadku zwrotu przez bank środków z tytułu nieposiadania rachunku VAT lub trudności z weryfikacją na Białej Liście Podatników.</w:t>
      </w:r>
    </w:p>
    <w:p w14:paraId="6FF449B4" w14:textId="77777777" w:rsidR="000B3D39" w:rsidRPr="00417577" w:rsidRDefault="000B3D39" w:rsidP="00417577">
      <w:pPr>
        <w:numPr>
          <w:ilvl w:val="0"/>
          <w:numId w:val="42"/>
        </w:numPr>
        <w:tabs>
          <w:tab w:val="num" w:pos="284"/>
          <w:tab w:val="num" w:pos="567"/>
          <w:tab w:val="right" w:pos="9356"/>
        </w:tabs>
        <w:spacing w:line="360" w:lineRule="auto"/>
        <w:ind w:left="284" w:hanging="284"/>
        <w:jc w:val="both"/>
        <w:rPr>
          <w:rFonts w:ascii="Calibri" w:hAnsi="Calibri" w:cs="Calibri"/>
          <w:sz w:val="24"/>
          <w:szCs w:val="24"/>
        </w:rPr>
      </w:pPr>
      <w:r w:rsidRPr="00417577">
        <w:rPr>
          <w:rFonts w:ascii="Calibri" w:hAnsi="Calibri" w:cs="Calibri"/>
          <w:sz w:val="24"/>
          <w:szCs w:val="24"/>
        </w:rPr>
        <w:t xml:space="preserve">Wykonawca nie może bez zgody Zamawiającego dokonać cesji wierzytelności wynikających z niniejszej umowy. </w:t>
      </w:r>
    </w:p>
    <w:p w14:paraId="1FC51EFB" w14:textId="77777777" w:rsidR="000B3D39" w:rsidRPr="00417577" w:rsidRDefault="000B3D39" w:rsidP="00417577">
      <w:pPr>
        <w:pStyle w:val="Akapitzlist"/>
        <w:tabs>
          <w:tab w:val="right" w:pos="9356"/>
        </w:tabs>
        <w:spacing w:line="360" w:lineRule="auto"/>
        <w:ind w:left="284" w:right="-284"/>
        <w:rPr>
          <w:rFonts w:ascii="Calibri" w:hAnsi="Calibri" w:cs="Calibri"/>
          <w:szCs w:val="24"/>
        </w:rPr>
      </w:pPr>
    </w:p>
    <w:p w14:paraId="2B9F688D" w14:textId="17E1C487" w:rsidR="0045050F" w:rsidRPr="00417577" w:rsidRDefault="0045050F" w:rsidP="00417577">
      <w:pPr>
        <w:tabs>
          <w:tab w:val="right" w:pos="9356"/>
        </w:tabs>
        <w:spacing w:line="360" w:lineRule="auto"/>
        <w:ind w:left="-8"/>
        <w:jc w:val="center"/>
        <w:rPr>
          <w:rFonts w:ascii="Calibri" w:hAnsi="Calibri" w:cs="Calibri"/>
          <w:sz w:val="24"/>
          <w:szCs w:val="24"/>
        </w:rPr>
      </w:pPr>
      <w:r w:rsidRPr="00417577">
        <w:rPr>
          <w:rFonts w:ascii="Calibri" w:hAnsi="Calibri" w:cs="Calibri"/>
          <w:b/>
          <w:bCs/>
          <w:sz w:val="24"/>
          <w:szCs w:val="24"/>
          <w:lang w:eastAsia="pl-PL"/>
        </w:rPr>
        <w:t>Obowiązki stron</w:t>
      </w:r>
    </w:p>
    <w:p w14:paraId="1D7AC2FD" w14:textId="4B3D39AC" w:rsidR="0045050F" w:rsidRPr="00417577" w:rsidRDefault="000B3D39"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rPr>
        <w:t>§ 4</w:t>
      </w:r>
    </w:p>
    <w:p w14:paraId="09972E9E" w14:textId="77777777" w:rsidR="0045050F" w:rsidRPr="00417577" w:rsidRDefault="0045050F" w:rsidP="00417577">
      <w:pPr>
        <w:numPr>
          <w:ilvl w:val="1"/>
          <w:numId w:val="2"/>
        </w:numPr>
        <w:tabs>
          <w:tab w:val="num" w:pos="284"/>
          <w:tab w:val="right" w:pos="9356"/>
        </w:tabs>
        <w:spacing w:before="120" w:line="360" w:lineRule="auto"/>
        <w:ind w:left="284" w:hanging="284"/>
        <w:jc w:val="both"/>
        <w:rPr>
          <w:rFonts w:ascii="Calibri" w:hAnsi="Calibri" w:cs="Calibri"/>
          <w:sz w:val="24"/>
          <w:szCs w:val="24"/>
        </w:rPr>
      </w:pPr>
      <w:r w:rsidRPr="00417577">
        <w:rPr>
          <w:rFonts w:ascii="Calibri" w:hAnsi="Calibri" w:cs="Calibri"/>
          <w:sz w:val="24"/>
          <w:szCs w:val="24"/>
          <w:lang w:eastAsia="pl-PL"/>
        </w:rPr>
        <w:t>Wykonawca w szczególności zobowiązany jest do:</w:t>
      </w:r>
    </w:p>
    <w:p w14:paraId="07E41A8D" w14:textId="77777777" w:rsidR="0045050F" w:rsidRPr="00417577" w:rsidRDefault="0045050F" w:rsidP="00417577">
      <w:pPr>
        <w:numPr>
          <w:ilvl w:val="1"/>
          <w:numId w:val="8"/>
        </w:numPr>
        <w:tabs>
          <w:tab w:val="num" w:pos="709"/>
          <w:tab w:val="right" w:pos="9356"/>
        </w:tabs>
        <w:spacing w:line="360" w:lineRule="auto"/>
        <w:ind w:left="709"/>
        <w:jc w:val="both"/>
        <w:rPr>
          <w:rFonts w:ascii="Calibri" w:hAnsi="Calibri" w:cs="Calibri"/>
          <w:sz w:val="24"/>
          <w:szCs w:val="24"/>
        </w:rPr>
      </w:pPr>
      <w:r w:rsidRPr="00417577">
        <w:rPr>
          <w:rFonts w:ascii="Calibri" w:hAnsi="Calibri" w:cs="Calibri"/>
          <w:sz w:val="24"/>
          <w:szCs w:val="24"/>
        </w:rPr>
        <w:t>wykonania pełnego zakresu robót objętych przedmiotem umowy,</w:t>
      </w:r>
    </w:p>
    <w:p w14:paraId="54DB3AB5" w14:textId="77777777" w:rsidR="0011056A" w:rsidRPr="00417577" w:rsidRDefault="0045050F" w:rsidP="00417577">
      <w:pPr>
        <w:numPr>
          <w:ilvl w:val="1"/>
          <w:numId w:val="8"/>
        </w:numPr>
        <w:tabs>
          <w:tab w:val="num" w:pos="709"/>
          <w:tab w:val="right" w:pos="9356"/>
        </w:tabs>
        <w:spacing w:line="360" w:lineRule="auto"/>
        <w:ind w:left="709"/>
        <w:jc w:val="both"/>
        <w:rPr>
          <w:rFonts w:ascii="Calibri" w:hAnsi="Calibri" w:cs="Calibri"/>
          <w:sz w:val="24"/>
          <w:szCs w:val="24"/>
          <w:lang w:eastAsia="pl-PL"/>
        </w:rPr>
      </w:pPr>
      <w:r w:rsidRPr="00417577">
        <w:rPr>
          <w:rFonts w:ascii="Calibri" w:hAnsi="Calibri" w:cs="Calibri"/>
          <w:sz w:val="24"/>
          <w:szCs w:val="24"/>
          <w:lang w:eastAsia="pl-PL"/>
        </w:rPr>
        <w:t>wykonania przedmiotu umowy zgodnie z obowiązującymi przepisami oraz zasadami wiedzy technicznej i sztuką budowlaną oraz na ustalonych niniejszą umową warunkach,</w:t>
      </w:r>
    </w:p>
    <w:p w14:paraId="2BBC07EA" w14:textId="77777777" w:rsidR="00384B1F" w:rsidRPr="00417577" w:rsidRDefault="00384B1F" w:rsidP="00417577">
      <w:pPr>
        <w:numPr>
          <w:ilvl w:val="1"/>
          <w:numId w:val="8"/>
        </w:numPr>
        <w:tabs>
          <w:tab w:val="num" w:pos="709"/>
          <w:tab w:val="right" w:pos="9356"/>
        </w:tabs>
        <w:autoSpaceDE w:val="0"/>
        <w:autoSpaceDN w:val="0"/>
        <w:adjustRightInd w:val="0"/>
        <w:spacing w:line="360" w:lineRule="auto"/>
        <w:ind w:left="709"/>
        <w:jc w:val="both"/>
        <w:rPr>
          <w:rFonts w:ascii="Calibri" w:hAnsi="Calibri" w:cs="Calibri"/>
          <w:sz w:val="24"/>
          <w:szCs w:val="24"/>
          <w:lang w:eastAsia="pl-PL"/>
        </w:rPr>
      </w:pPr>
      <w:r w:rsidRPr="00417577">
        <w:rPr>
          <w:rFonts w:ascii="Calibri" w:hAnsi="Calibri" w:cs="Calibri"/>
          <w:sz w:val="24"/>
          <w:szCs w:val="24"/>
          <w:lang w:eastAsia="pl-PL"/>
        </w:rPr>
        <w:t>przejęcia protokolarnie terenu budowy na czas trwania umowy,</w:t>
      </w:r>
    </w:p>
    <w:p w14:paraId="678854BA" w14:textId="68D6288B" w:rsidR="0038009D" w:rsidRPr="00417577" w:rsidRDefault="0038009D" w:rsidP="00417577">
      <w:pPr>
        <w:numPr>
          <w:ilvl w:val="1"/>
          <w:numId w:val="8"/>
        </w:numPr>
        <w:tabs>
          <w:tab w:val="num" w:pos="709"/>
          <w:tab w:val="right" w:pos="9356"/>
        </w:tabs>
        <w:spacing w:line="360" w:lineRule="auto"/>
        <w:ind w:left="709"/>
        <w:jc w:val="both"/>
        <w:rPr>
          <w:rFonts w:ascii="Calibri" w:hAnsi="Calibri" w:cs="Calibri"/>
          <w:sz w:val="24"/>
          <w:szCs w:val="24"/>
          <w:lang w:eastAsia="pl-PL"/>
        </w:rPr>
      </w:pPr>
      <w:r w:rsidRPr="00417577">
        <w:rPr>
          <w:rFonts w:ascii="Calibri" w:hAnsi="Calibri" w:cs="Calibri"/>
          <w:sz w:val="24"/>
          <w:szCs w:val="24"/>
        </w:rPr>
        <w:t>przystąpienia do wykonywania robót budowlanych niezwłocznie po protokolarnym przekazaniu placu budowy jednak nie później niż w ciągu</w:t>
      </w:r>
      <w:r w:rsidRPr="00417577">
        <w:rPr>
          <w:rFonts w:ascii="Calibri" w:hAnsi="Calibri" w:cs="Calibri"/>
          <w:b/>
          <w:sz w:val="24"/>
          <w:szCs w:val="24"/>
        </w:rPr>
        <w:t xml:space="preserve"> </w:t>
      </w:r>
      <w:r w:rsidR="00AF75E8" w:rsidRPr="00417577">
        <w:rPr>
          <w:rFonts w:ascii="Calibri" w:hAnsi="Calibri" w:cs="Calibri"/>
          <w:b/>
          <w:sz w:val="24"/>
          <w:szCs w:val="24"/>
        </w:rPr>
        <w:t>5</w:t>
      </w:r>
      <w:r w:rsidR="00BC6350" w:rsidRPr="00417577">
        <w:rPr>
          <w:rFonts w:ascii="Calibri" w:hAnsi="Calibri" w:cs="Calibri"/>
          <w:b/>
          <w:sz w:val="24"/>
          <w:szCs w:val="24"/>
        </w:rPr>
        <w:t xml:space="preserve"> </w:t>
      </w:r>
      <w:r w:rsidRPr="00417577">
        <w:rPr>
          <w:rFonts w:ascii="Calibri" w:hAnsi="Calibri" w:cs="Calibri"/>
          <w:b/>
          <w:sz w:val="24"/>
          <w:szCs w:val="24"/>
        </w:rPr>
        <w:t xml:space="preserve">dni od dnia </w:t>
      </w:r>
      <w:r w:rsidRPr="00417577">
        <w:rPr>
          <w:rFonts w:ascii="Calibri" w:hAnsi="Calibri" w:cs="Calibri"/>
          <w:sz w:val="24"/>
          <w:szCs w:val="24"/>
        </w:rPr>
        <w:t>przekazania Wykonawcy przez Zamawiającego placu budowy</w:t>
      </w:r>
      <w:r w:rsidR="00DF6B11" w:rsidRPr="00417577">
        <w:rPr>
          <w:rFonts w:ascii="Calibri" w:hAnsi="Calibri" w:cs="Calibri"/>
          <w:sz w:val="24"/>
          <w:szCs w:val="24"/>
        </w:rPr>
        <w:t xml:space="preserve">, </w:t>
      </w:r>
    </w:p>
    <w:p w14:paraId="234E7595" w14:textId="067D8D6F" w:rsidR="00FD076F" w:rsidRPr="00417577" w:rsidRDefault="00FD076F" w:rsidP="00417577">
      <w:pPr>
        <w:numPr>
          <w:ilvl w:val="1"/>
          <w:numId w:val="8"/>
        </w:numPr>
        <w:tabs>
          <w:tab w:val="num" w:pos="709"/>
          <w:tab w:val="right" w:pos="9356"/>
        </w:tabs>
        <w:spacing w:line="360" w:lineRule="auto"/>
        <w:ind w:left="709"/>
        <w:jc w:val="both"/>
        <w:rPr>
          <w:rFonts w:ascii="Calibri" w:hAnsi="Calibri" w:cs="Calibri"/>
          <w:sz w:val="24"/>
          <w:szCs w:val="24"/>
          <w:lang w:eastAsia="pl-PL"/>
        </w:rPr>
      </w:pPr>
      <w:r w:rsidRPr="00417577">
        <w:rPr>
          <w:rFonts w:ascii="Calibri" w:hAnsi="Calibri" w:cs="Calibri"/>
          <w:sz w:val="24"/>
          <w:szCs w:val="24"/>
          <w:lang w:eastAsia="pl-PL"/>
        </w:rPr>
        <w:lastRenderedPageBreak/>
        <w:t>powiadomienia właścicieli sieci zlokalizowanych w obrębie prowadzonych robót o planowanym terminie rozpoczęcia</w:t>
      </w:r>
      <w:r w:rsidR="008C2D6A" w:rsidRPr="00417577">
        <w:rPr>
          <w:rFonts w:ascii="Calibri" w:hAnsi="Calibri" w:cs="Calibri"/>
          <w:sz w:val="24"/>
          <w:szCs w:val="24"/>
          <w:lang w:eastAsia="pl-PL"/>
        </w:rPr>
        <w:t xml:space="preserve"> oraz zakończenia </w:t>
      </w:r>
      <w:r w:rsidRPr="00417577">
        <w:rPr>
          <w:rFonts w:ascii="Calibri" w:hAnsi="Calibri" w:cs="Calibri"/>
          <w:sz w:val="24"/>
          <w:szCs w:val="24"/>
          <w:lang w:eastAsia="pl-PL"/>
        </w:rPr>
        <w:t>robót</w:t>
      </w:r>
      <w:r w:rsidR="008C2D6A" w:rsidRPr="00417577">
        <w:rPr>
          <w:rFonts w:ascii="Calibri" w:hAnsi="Calibri" w:cs="Calibri"/>
          <w:sz w:val="24"/>
          <w:szCs w:val="24"/>
          <w:lang w:eastAsia="pl-PL"/>
        </w:rPr>
        <w:t xml:space="preserve"> na </w:t>
      </w:r>
      <w:r w:rsidR="00236EAF" w:rsidRPr="00417577">
        <w:rPr>
          <w:rFonts w:ascii="Calibri" w:hAnsi="Calibri" w:cs="Calibri"/>
          <w:sz w:val="24"/>
          <w:szCs w:val="24"/>
          <w:lang w:eastAsia="pl-PL"/>
        </w:rPr>
        <w:t>7</w:t>
      </w:r>
      <w:r w:rsidR="008C2D6A" w:rsidRPr="00417577">
        <w:rPr>
          <w:rFonts w:ascii="Calibri" w:hAnsi="Calibri" w:cs="Calibri"/>
          <w:sz w:val="24"/>
          <w:szCs w:val="24"/>
          <w:lang w:eastAsia="pl-PL"/>
        </w:rPr>
        <w:t xml:space="preserve"> dni przed planowanym terminem</w:t>
      </w:r>
      <w:r w:rsidRPr="00417577">
        <w:rPr>
          <w:rFonts w:ascii="Calibri" w:hAnsi="Calibri" w:cs="Calibri"/>
          <w:sz w:val="24"/>
          <w:szCs w:val="24"/>
          <w:lang w:eastAsia="pl-PL"/>
        </w:rPr>
        <w:t>,</w:t>
      </w:r>
    </w:p>
    <w:p w14:paraId="1401974B" w14:textId="77777777" w:rsidR="008C2D6A" w:rsidRPr="00417577" w:rsidRDefault="008C2D6A" w:rsidP="00417577">
      <w:pPr>
        <w:numPr>
          <w:ilvl w:val="1"/>
          <w:numId w:val="8"/>
        </w:numPr>
        <w:tabs>
          <w:tab w:val="num" w:pos="709"/>
          <w:tab w:val="right" w:pos="9356"/>
        </w:tabs>
        <w:spacing w:line="360" w:lineRule="auto"/>
        <w:ind w:left="709"/>
        <w:jc w:val="both"/>
        <w:rPr>
          <w:rFonts w:ascii="Calibri" w:hAnsi="Calibri" w:cs="Calibri"/>
          <w:sz w:val="24"/>
          <w:szCs w:val="24"/>
          <w:lang w:eastAsia="pl-PL"/>
        </w:rPr>
      </w:pPr>
      <w:r w:rsidRPr="00417577">
        <w:rPr>
          <w:rFonts w:ascii="Calibri" w:hAnsi="Calibri" w:cs="Calibri"/>
          <w:sz w:val="24"/>
          <w:szCs w:val="24"/>
          <w:lang w:eastAsia="pl-PL"/>
        </w:rPr>
        <w:t xml:space="preserve">powiadomienia </w:t>
      </w:r>
      <w:r w:rsidR="001C0C1D" w:rsidRPr="00417577">
        <w:rPr>
          <w:rFonts w:ascii="Calibri" w:hAnsi="Calibri" w:cs="Calibri"/>
          <w:sz w:val="24"/>
          <w:szCs w:val="24"/>
          <w:lang w:eastAsia="pl-PL"/>
        </w:rPr>
        <w:t>właściwych:</w:t>
      </w:r>
      <w:r w:rsidR="00BD7F63" w:rsidRPr="00417577">
        <w:rPr>
          <w:rFonts w:ascii="Calibri" w:hAnsi="Calibri" w:cs="Calibri"/>
          <w:sz w:val="24"/>
          <w:szCs w:val="24"/>
          <w:lang w:eastAsia="pl-PL"/>
        </w:rPr>
        <w:t xml:space="preserve"> organ zarządzający ruchem,</w:t>
      </w:r>
      <w:r w:rsidR="001C0C1D" w:rsidRPr="00417577">
        <w:rPr>
          <w:rFonts w:ascii="Calibri" w:hAnsi="Calibri" w:cs="Calibri"/>
          <w:sz w:val="24"/>
          <w:szCs w:val="24"/>
          <w:lang w:eastAsia="pl-PL"/>
        </w:rPr>
        <w:t xml:space="preserve"> zarząd drogi,</w:t>
      </w:r>
      <w:r w:rsidRPr="00417577">
        <w:rPr>
          <w:rFonts w:ascii="Calibri" w:hAnsi="Calibri" w:cs="Calibri"/>
          <w:sz w:val="24"/>
          <w:szCs w:val="24"/>
          <w:lang w:eastAsia="pl-PL"/>
        </w:rPr>
        <w:t xml:space="preserve"> </w:t>
      </w:r>
      <w:r w:rsidR="001C0C1D" w:rsidRPr="00417577">
        <w:rPr>
          <w:rFonts w:ascii="Calibri" w:hAnsi="Calibri" w:cs="Calibri"/>
          <w:sz w:val="24"/>
          <w:szCs w:val="24"/>
          <w:lang w:eastAsia="pl-PL"/>
        </w:rPr>
        <w:t>k</w:t>
      </w:r>
      <w:r w:rsidRPr="00417577">
        <w:rPr>
          <w:rFonts w:ascii="Calibri" w:hAnsi="Calibri" w:cs="Calibri"/>
          <w:sz w:val="24"/>
          <w:szCs w:val="24"/>
          <w:lang w:eastAsia="pl-PL"/>
        </w:rPr>
        <w:t>omendant</w:t>
      </w:r>
      <w:r w:rsidR="007A7B76" w:rsidRPr="00417577">
        <w:rPr>
          <w:rFonts w:ascii="Calibri" w:hAnsi="Calibri" w:cs="Calibri"/>
          <w:sz w:val="24"/>
          <w:szCs w:val="24"/>
          <w:lang w:eastAsia="pl-PL"/>
        </w:rPr>
        <w:t>a</w:t>
      </w:r>
      <w:r w:rsidRPr="00417577">
        <w:rPr>
          <w:rFonts w:ascii="Calibri" w:hAnsi="Calibri" w:cs="Calibri"/>
          <w:sz w:val="24"/>
          <w:szCs w:val="24"/>
          <w:lang w:eastAsia="pl-PL"/>
        </w:rPr>
        <w:t xml:space="preserve"> Policji o terminie wprowadzenia organizacji ruchu co najmniej na 7 dni przed dniem jej </w:t>
      </w:r>
      <w:r w:rsidR="001376C7" w:rsidRPr="00417577">
        <w:rPr>
          <w:rFonts w:ascii="Calibri" w:hAnsi="Calibri" w:cs="Calibri"/>
          <w:sz w:val="24"/>
          <w:szCs w:val="24"/>
          <w:lang w:eastAsia="pl-PL"/>
        </w:rPr>
        <w:t>wprowadzenia,</w:t>
      </w:r>
    </w:p>
    <w:p w14:paraId="6A1BE3AB" w14:textId="759CF8ED" w:rsidR="00667EE1" w:rsidRPr="00417577" w:rsidRDefault="0045050F" w:rsidP="00417577">
      <w:pPr>
        <w:pStyle w:val="Akapitzlist"/>
        <w:numPr>
          <w:ilvl w:val="0"/>
          <w:numId w:val="37"/>
        </w:numPr>
        <w:tabs>
          <w:tab w:val="right" w:pos="9356"/>
        </w:tabs>
        <w:autoSpaceDE w:val="0"/>
        <w:autoSpaceDN w:val="0"/>
        <w:adjustRightInd w:val="0"/>
        <w:spacing w:line="360" w:lineRule="auto"/>
        <w:ind w:left="709"/>
        <w:jc w:val="both"/>
        <w:rPr>
          <w:rFonts w:ascii="Calibri" w:hAnsi="Calibri" w:cs="Calibri"/>
          <w:szCs w:val="24"/>
          <w:lang w:eastAsia="en-US"/>
        </w:rPr>
      </w:pPr>
      <w:r w:rsidRPr="00417577">
        <w:rPr>
          <w:rFonts w:ascii="Calibri" w:hAnsi="Calibri" w:cs="Calibri"/>
          <w:szCs w:val="24"/>
        </w:rPr>
        <w:t>uzyskania wszelkich danych i materiałów niezbędnych do wykonania przedmiotu umowy</w:t>
      </w:r>
      <w:r w:rsidR="00C9177E" w:rsidRPr="00417577">
        <w:rPr>
          <w:rFonts w:ascii="Calibri" w:hAnsi="Calibri" w:cs="Calibri"/>
          <w:szCs w:val="24"/>
        </w:rPr>
        <w:t>,</w:t>
      </w:r>
    </w:p>
    <w:p w14:paraId="1BB0ABB8" w14:textId="6D7195A6" w:rsidR="00667EE1" w:rsidRPr="00417577" w:rsidRDefault="00101465" w:rsidP="00417577">
      <w:pPr>
        <w:numPr>
          <w:ilvl w:val="0"/>
          <w:numId w:val="37"/>
        </w:numPr>
        <w:tabs>
          <w:tab w:val="num" w:pos="709"/>
          <w:tab w:val="right" w:pos="9356"/>
        </w:tabs>
        <w:autoSpaceDE w:val="0"/>
        <w:autoSpaceDN w:val="0"/>
        <w:adjustRightInd w:val="0"/>
        <w:spacing w:line="360" w:lineRule="auto"/>
        <w:ind w:left="709"/>
        <w:jc w:val="both"/>
        <w:rPr>
          <w:rFonts w:ascii="Calibri" w:hAnsi="Calibri" w:cs="Calibri"/>
          <w:sz w:val="24"/>
          <w:szCs w:val="24"/>
          <w:lang w:eastAsia="pl-PL"/>
        </w:rPr>
      </w:pPr>
      <w:r w:rsidRPr="00417577">
        <w:rPr>
          <w:rFonts w:ascii="Calibri" w:hAnsi="Calibri" w:cs="Calibri"/>
          <w:sz w:val="24"/>
          <w:szCs w:val="24"/>
        </w:rPr>
        <w:t>stosowania wyłącznie materiałów odpowiadających wymogom przewidzianym dla wyrobów budowlanych określon</w:t>
      </w:r>
      <w:r w:rsidR="00667EE1" w:rsidRPr="00417577">
        <w:rPr>
          <w:rFonts w:ascii="Calibri" w:hAnsi="Calibri" w:cs="Calibri"/>
          <w:sz w:val="24"/>
          <w:szCs w:val="24"/>
        </w:rPr>
        <w:t>ym</w:t>
      </w:r>
      <w:r w:rsidRPr="00417577">
        <w:rPr>
          <w:rFonts w:ascii="Calibri" w:hAnsi="Calibri" w:cs="Calibri"/>
          <w:sz w:val="24"/>
          <w:szCs w:val="24"/>
        </w:rPr>
        <w:t xml:space="preserve"> w art. 10 ustawy z dnia 7 lipca 1994 r. Prawo budowlane </w:t>
      </w:r>
      <w:proofErr w:type="spellStart"/>
      <w:r w:rsidR="003C5003" w:rsidRPr="00417577">
        <w:rPr>
          <w:rFonts w:ascii="Calibri" w:hAnsi="Calibri" w:cs="Calibri"/>
          <w:sz w:val="24"/>
          <w:szCs w:val="24"/>
        </w:rPr>
        <w:t>t.j</w:t>
      </w:r>
      <w:proofErr w:type="spellEnd"/>
      <w:r w:rsidR="003C5003" w:rsidRPr="00417577">
        <w:rPr>
          <w:rFonts w:ascii="Calibri" w:hAnsi="Calibri" w:cs="Calibri"/>
          <w:sz w:val="24"/>
          <w:szCs w:val="24"/>
        </w:rPr>
        <w:t>. Dz. U. z 2024r. poz. 725</w:t>
      </w:r>
      <w:r w:rsidRPr="00417577">
        <w:rPr>
          <w:rFonts w:ascii="Calibri" w:hAnsi="Calibri" w:cs="Calibri"/>
          <w:sz w:val="24"/>
          <w:szCs w:val="24"/>
        </w:rPr>
        <w:t>)  oraz  w  ustawie z dnia 16 kwietnia 2004 r. o wyrobach budowlanych (</w:t>
      </w:r>
      <w:proofErr w:type="spellStart"/>
      <w:r w:rsidRPr="00417577">
        <w:rPr>
          <w:rFonts w:ascii="Calibri" w:hAnsi="Calibri" w:cs="Calibri"/>
          <w:sz w:val="24"/>
          <w:szCs w:val="24"/>
        </w:rPr>
        <w:t>t.j</w:t>
      </w:r>
      <w:proofErr w:type="spellEnd"/>
      <w:r w:rsidRPr="00417577">
        <w:rPr>
          <w:rFonts w:ascii="Calibri" w:hAnsi="Calibri" w:cs="Calibri"/>
          <w:sz w:val="24"/>
          <w:szCs w:val="24"/>
        </w:rPr>
        <w:t xml:space="preserve">. Dz. U. z 2021 r. poz. 1213) w tym w szczególności w art. 4 i art. 5. </w:t>
      </w:r>
    </w:p>
    <w:p w14:paraId="73DD40C0" w14:textId="5FE08634" w:rsidR="00667EE1" w:rsidRPr="00417577" w:rsidRDefault="0045050F"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konsultowania na bieżąco robót budowlanych z Zamawiającym,</w:t>
      </w:r>
    </w:p>
    <w:p w14:paraId="0FB89C0D" w14:textId="033F642E" w:rsidR="0045050F" w:rsidRPr="00417577" w:rsidRDefault="0045050F"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niezwłocznego sygnalizowania Zamawiającemu zaistnienia istotnych problemów, których Wykonawca, mimo dołożenia należytej staranności nie będzie w stanie rozwiązać we własnym zakresie,</w:t>
      </w:r>
      <w:r w:rsidR="00DC5BE5" w:rsidRPr="00417577">
        <w:rPr>
          <w:rFonts w:ascii="Calibri" w:hAnsi="Calibri" w:cs="Calibri"/>
          <w:szCs w:val="24"/>
        </w:rPr>
        <w:t xml:space="preserve"> </w:t>
      </w:r>
    </w:p>
    <w:p w14:paraId="38476648" w14:textId="73B3D4BC" w:rsidR="0045050F" w:rsidRPr="00417577" w:rsidRDefault="0045050F"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wykonania zadania z dołożeniem należytej staranności,</w:t>
      </w:r>
    </w:p>
    <w:p w14:paraId="262B9D8B" w14:textId="566E40CA" w:rsidR="0045050F" w:rsidRPr="00417577" w:rsidRDefault="0045050F"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ochrony mienia, zabezpieczenia przeciwpożarowego, przestrzegania przepisów BHP, utrzymania ogólnego porządku na terenie,</w:t>
      </w:r>
    </w:p>
    <w:p w14:paraId="7247989D" w14:textId="1F9B8C99" w:rsidR="0045050F" w:rsidRPr="00417577" w:rsidRDefault="0045050F"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urządzenia placu budowy własnym kosztem i staraniem,</w:t>
      </w:r>
    </w:p>
    <w:p w14:paraId="3FB6A4F0" w14:textId="54D85C02" w:rsidR="00335804" w:rsidRPr="00417577" w:rsidRDefault="00335804"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oznakowania i zabezpieczenia robót zgodnie z przepisami obowiązującymi w tym zakresie, a w szczególności:</w:t>
      </w:r>
    </w:p>
    <w:p w14:paraId="5360BA63" w14:textId="65CDAD9A" w:rsidR="00667EE1" w:rsidRPr="00417577" w:rsidRDefault="00076459" w:rsidP="00417577">
      <w:pPr>
        <w:numPr>
          <w:ilvl w:val="0"/>
          <w:numId w:val="11"/>
        </w:numPr>
        <w:tabs>
          <w:tab w:val="clear" w:pos="1440"/>
          <w:tab w:val="num" w:pos="1134"/>
          <w:tab w:val="right" w:pos="9356"/>
        </w:tabs>
        <w:autoSpaceDE w:val="0"/>
        <w:autoSpaceDN w:val="0"/>
        <w:adjustRightInd w:val="0"/>
        <w:spacing w:line="360" w:lineRule="auto"/>
        <w:ind w:left="1134"/>
        <w:jc w:val="both"/>
        <w:rPr>
          <w:rFonts w:ascii="Calibri" w:hAnsi="Calibri" w:cs="Calibri"/>
          <w:sz w:val="24"/>
          <w:szCs w:val="24"/>
        </w:rPr>
      </w:pPr>
      <w:r w:rsidRPr="00417577">
        <w:rPr>
          <w:rFonts w:ascii="Calibri" w:hAnsi="Calibri" w:cs="Calibri"/>
          <w:sz w:val="24"/>
          <w:szCs w:val="24"/>
        </w:rPr>
        <w:t>w</w:t>
      </w:r>
      <w:r w:rsidR="004F6BFA" w:rsidRPr="00417577">
        <w:rPr>
          <w:rFonts w:ascii="Calibri" w:hAnsi="Calibri" w:cs="Calibri"/>
          <w:sz w:val="24"/>
          <w:szCs w:val="24"/>
        </w:rPr>
        <w:t>ykonawca zapewnia własnym kosztem i staraniem wprowadzenie zatwierdzonej przez organ zarządzający ruchem organizacji ruchu zastępczego na czas budowy</w:t>
      </w:r>
      <w:r w:rsidR="00384B1F" w:rsidRPr="00417577">
        <w:rPr>
          <w:rFonts w:ascii="Calibri" w:hAnsi="Calibri" w:cs="Calibri"/>
          <w:sz w:val="24"/>
          <w:szCs w:val="24"/>
        </w:rPr>
        <w:t>;</w:t>
      </w:r>
      <w:r w:rsidR="004F6BFA" w:rsidRPr="00417577">
        <w:rPr>
          <w:rFonts w:ascii="Calibri" w:hAnsi="Calibri" w:cs="Calibri"/>
          <w:sz w:val="24"/>
          <w:szCs w:val="24"/>
        </w:rPr>
        <w:t xml:space="preserve"> </w:t>
      </w:r>
    </w:p>
    <w:p w14:paraId="3A74BF99" w14:textId="2EE1E1D4" w:rsidR="00667EE1" w:rsidRPr="00417577" w:rsidRDefault="00667EE1" w:rsidP="00417577">
      <w:pPr>
        <w:numPr>
          <w:ilvl w:val="0"/>
          <w:numId w:val="11"/>
        </w:numPr>
        <w:tabs>
          <w:tab w:val="clear" w:pos="1440"/>
          <w:tab w:val="num" w:pos="1134"/>
          <w:tab w:val="right" w:pos="9356"/>
        </w:tabs>
        <w:autoSpaceDE w:val="0"/>
        <w:autoSpaceDN w:val="0"/>
        <w:adjustRightInd w:val="0"/>
        <w:spacing w:line="360" w:lineRule="auto"/>
        <w:ind w:left="1134"/>
        <w:jc w:val="both"/>
        <w:rPr>
          <w:rFonts w:ascii="Calibri" w:hAnsi="Calibri" w:cs="Calibri"/>
          <w:sz w:val="24"/>
          <w:szCs w:val="24"/>
        </w:rPr>
      </w:pPr>
      <w:r w:rsidRPr="00417577">
        <w:rPr>
          <w:rFonts w:ascii="Calibri" w:hAnsi="Calibri" w:cs="Calibri"/>
          <w:sz w:val="24"/>
          <w:szCs w:val="24"/>
        </w:rPr>
        <w:t>oznakowanie wykonywanych robót powinno być zgodne z Rozporządzeniem Ministra Infrastruktury z dnia 3 lipca 2003 r. W sprawie szczegółowych warunków technicznych dla znaków i sygnałów drogowych oraz urządzeń bezpieczeństwa ruchu drogowego i warunków ich umieszczania na drogach.</w:t>
      </w:r>
    </w:p>
    <w:p w14:paraId="74788D25" w14:textId="77777777" w:rsidR="004F6BFA" w:rsidRPr="00417577" w:rsidRDefault="004F6BFA" w:rsidP="00417577">
      <w:pPr>
        <w:numPr>
          <w:ilvl w:val="0"/>
          <w:numId w:val="11"/>
        </w:numPr>
        <w:tabs>
          <w:tab w:val="clear" w:pos="1440"/>
          <w:tab w:val="num" w:pos="1134"/>
          <w:tab w:val="right" w:pos="9356"/>
        </w:tabs>
        <w:autoSpaceDE w:val="0"/>
        <w:autoSpaceDN w:val="0"/>
        <w:adjustRightInd w:val="0"/>
        <w:spacing w:line="360" w:lineRule="auto"/>
        <w:ind w:left="1134"/>
        <w:jc w:val="both"/>
        <w:rPr>
          <w:rFonts w:ascii="Calibri" w:hAnsi="Calibri" w:cs="Calibri"/>
          <w:sz w:val="24"/>
          <w:szCs w:val="24"/>
        </w:rPr>
      </w:pPr>
      <w:r w:rsidRPr="00417577">
        <w:rPr>
          <w:rFonts w:ascii="Calibri" w:hAnsi="Calibri" w:cs="Calibri"/>
          <w:sz w:val="24"/>
          <w:szCs w:val="24"/>
        </w:rPr>
        <w:t>za oznakowanie podczas prowadzonych robót odpowiada Wykonawca,</w:t>
      </w:r>
    </w:p>
    <w:p w14:paraId="4FCBA89F" w14:textId="518E7618" w:rsidR="004F6BFA" w:rsidRPr="00417577" w:rsidRDefault="004F6BFA" w:rsidP="00417577">
      <w:pPr>
        <w:numPr>
          <w:ilvl w:val="0"/>
          <w:numId w:val="11"/>
        </w:numPr>
        <w:tabs>
          <w:tab w:val="clear" w:pos="1440"/>
          <w:tab w:val="num" w:pos="1134"/>
          <w:tab w:val="right" w:pos="9356"/>
        </w:tabs>
        <w:spacing w:line="360" w:lineRule="auto"/>
        <w:ind w:left="1134"/>
        <w:jc w:val="both"/>
        <w:rPr>
          <w:rFonts w:ascii="Calibri" w:hAnsi="Calibri" w:cs="Calibri"/>
          <w:sz w:val="24"/>
          <w:szCs w:val="24"/>
        </w:rPr>
      </w:pPr>
      <w:r w:rsidRPr="00417577">
        <w:rPr>
          <w:rFonts w:ascii="Calibri" w:hAnsi="Calibri" w:cs="Calibri"/>
          <w:sz w:val="24"/>
          <w:szCs w:val="24"/>
        </w:rPr>
        <w:t>za bezpieczeństwo ruchu w obrębie terenu, na którym wykonywane są roboty, odpowiada Wykonawca</w:t>
      </w:r>
      <w:r w:rsidR="005C0638" w:rsidRPr="00417577">
        <w:rPr>
          <w:rFonts w:ascii="Calibri" w:hAnsi="Calibri" w:cs="Calibri"/>
          <w:sz w:val="24"/>
          <w:szCs w:val="24"/>
        </w:rPr>
        <w:t>,</w:t>
      </w:r>
    </w:p>
    <w:p w14:paraId="5310B00E" w14:textId="4362FB52" w:rsidR="0045050F" w:rsidRPr="00417577" w:rsidRDefault="0045050F"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uporządkowania terenu budowy po zakończeniu robót i przekazania go protokołem zdawczo - odbiorczym Zamawiającemu w dacie odbioru końcowego robót,</w:t>
      </w:r>
    </w:p>
    <w:p w14:paraId="0A9570F6" w14:textId="6245378C" w:rsidR="005F272C" w:rsidRPr="00417577" w:rsidRDefault="005F272C"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 xml:space="preserve">przekazania, </w:t>
      </w:r>
      <w:r w:rsidR="009B6818" w:rsidRPr="00417577">
        <w:rPr>
          <w:rFonts w:ascii="Calibri" w:hAnsi="Calibri" w:cs="Calibri"/>
          <w:szCs w:val="24"/>
        </w:rPr>
        <w:t xml:space="preserve">na każde żądanie Zamawiającego, </w:t>
      </w:r>
      <w:r w:rsidRPr="00417577">
        <w:rPr>
          <w:rFonts w:ascii="Calibri" w:hAnsi="Calibri" w:cs="Calibri"/>
          <w:szCs w:val="24"/>
        </w:rPr>
        <w:t xml:space="preserve">dokumentów potwierdzających dopuszczenie do obrotu i powszechnego albo jednostkowego stosowania w budownictwie dla wbudowanych materiałów, </w:t>
      </w:r>
    </w:p>
    <w:p w14:paraId="05C2CD71" w14:textId="078B41AC" w:rsidR="00704F16" w:rsidRPr="00417577" w:rsidRDefault="00704F16"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b/>
          <w:bCs/>
          <w:szCs w:val="24"/>
        </w:rPr>
        <w:t xml:space="preserve">zawarcia </w:t>
      </w:r>
      <w:r w:rsidR="00BC6350" w:rsidRPr="00417577">
        <w:rPr>
          <w:rFonts w:ascii="Calibri" w:hAnsi="Calibri" w:cs="Calibri"/>
          <w:b/>
          <w:bCs/>
          <w:szCs w:val="24"/>
        </w:rPr>
        <w:t xml:space="preserve">umów </w:t>
      </w:r>
      <w:r w:rsidR="00BC6350" w:rsidRPr="00417577">
        <w:rPr>
          <w:rFonts w:ascii="Calibri" w:hAnsi="Calibri" w:cs="Calibri"/>
          <w:b/>
          <w:bCs/>
          <w:iCs/>
          <w:szCs w:val="24"/>
        </w:rPr>
        <w:t>ubezpieczeniowych</w:t>
      </w:r>
      <w:r w:rsidRPr="00417577">
        <w:rPr>
          <w:rFonts w:ascii="Calibri" w:hAnsi="Calibri" w:cs="Calibri"/>
          <w:b/>
          <w:bCs/>
          <w:szCs w:val="24"/>
        </w:rPr>
        <w:t xml:space="preserve">, zapewniających ochronę ubezpieczeniową nie później niż od daty podpisania </w:t>
      </w:r>
      <w:r w:rsidR="00BC6350" w:rsidRPr="00417577">
        <w:rPr>
          <w:rFonts w:ascii="Calibri" w:hAnsi="Calibri" w:cs="Calibri"/>
          <w:b/>
          <w:bCs/>
          <w:szCs w:val="24"/>
        </w:rPr>
        <w:t>niniejszej umowy</w:t>
      </w:r>
      <w:r w:rsidRPr="00417577">
        <w:rPr>
          <w:rFonts w:ascii="Calibri" w:hAnsi="Calibri" w:cs="Calibri"/>
          <w:b/>
          <w:bCs/>
          <w:szCs w:val="24"/>
        </w:rPr>
        <w:t xml:space="preserve"> do czasu odbioru końcowego obejmujących</w:t>
      </w:r>
      <w:r w:rsidRPr="00417577">
        <w:rPr>
          <w:rFonts w:ascii="Calibri" w:hAnsi="Calibri" w:cs="Calibri"/>
          <w:b/>
          <w:bCs/>
          <w:iCs/>
          <w:szCs w:val="24"/>
        </w:rPr>
        <w:t>:</w:t>
      </w:r>
    </w:p>
    <w:p w14:paraId="1D502D10" w14:textId="115A09E2" w:rsidR="00704F16" w:rsidRPr="00417577" w:rsidRDefault="00704F16" w:rsidP="00417577">
      <w:pPr>
        <w:pStyle w:val="Standarduseruseruseruseruseruseruseruseruseruseruseruser"/>
        <w:widowControl w:val="0"/>
        <w:numPr>
          <w:ilvl w:val="0"/>
          <w:numId w:val="27"/>
        </w:numPr>
        <w:tabs>
          <w:tab w:val="left" w:pos="709"/>
          <w:tab w:val="right" w:pos="9356"/>
        </w:tabs>
        <w:suppressAutoHyphens w:val="0"/>
        <w:autoSpaceDE w:val="0"/>
        <w:spacing w:before="0" w:after="0" w:line="360" w:lineRule="auto"/>
        <w:jc w:val="both"/>
        <w:rPr>
          <w:rFonts w:ascii="Calibri" w:hAnsi="Calibri" w:cs="Calibri"/>
          <w:sz w:val="24"/>
        </w:rPr>
      </w:pPr>
      <w:r w:rsidRPr="00417577">
        <w:rPr>
          <w:rFonts w:ascii="Calibri" w:hAnsi="Calibri" w:cs="Calibri"/>
          <w:iCs/>
          <w:sz w:val="24"/>
        </w:rPr>
        <w:t xml:space="preserve">ubezpieczenie w pełnym zakresie od odpowiedzialności cywilnej kontraktowej, ubezpieczenia od zniszczenia wszelkiej własności spowodowanego działaniem, </w:t>
      </w:r>
      <w:r w:rsidRPr="00417577">
        <w:rPr>
          <w:rFonts w:ascii="Calibri" w:hAnsi="Calibri" w:cs="Calibri"/>
          <w:iCs/>
          <w:sz w:val="24"/>
        </w:rPr>
        <w:lastRenderedPageBreak/>
        <w:t xml:space="preserve">zaniechaniem lub niedopatrzeniem Wykonawcy </w:t>
      </w:r>
      <w:r w:rsidRPr="00417577">
        <w:rPr>
          <w:rFonts w:ascii="Calibri" w:hAnsi="Calibri" w:cs="Calibri"/>
          <w:iCs/>
          <w:sz w:val="24"/>
          <w:lang w:eastAsia="pl-PL"/>
        </w:rPr>
        <w:t>na sumę gwarancyjną</w:t>
      </w:r>
      <w:r w:rsidRPr="00417577">
        <w:rPr>
          <w:rFonts w:ascii="Calibri" w:hAnsi="Calibri" w:cs="Calibri"/>
          <w:iCs/>
          <w:sz w:val="24"/>
        </w:rPr>
        <w:t xml:space="preserve"> w wysokości, co najmniej wartości kontraktu,</w:t>
      </w:r>
    </w:p>
    <w:p w14:paraId="27DD7D74" w14:textId="77777777" w:rsidR="00704F16" w:rsidRPr="00417577" w:rsidRDefault="00704F16" w:rsidP="00417577">
      <w:pPr>
        <w:pStyle w:val="Standarduseruseruseruseruseruseruseruseruseruseruseruser"/>
        <w:widowControl w:val="0"/>
        <w:numPr>
          <w:ilvl w:val="0"/>
          <w:numId w:val="27"/>
        </w:numPr>
        <w:tabs>
          <w:tab w:val="left" w:pos="709"/>
          <w:tab w:val="right" w:pos="9356"/>
        </w:tabs>
        <w:suppressAutoHyphens w:val="0"/>
        <w:autoSpaceDE w:val="0"/>
        <w:spacing w:before="0" w:after="0" w:line="360" w:lineRule="auto"/>
        <w:jc w:val="both"/>
        <w:rPr>
          <w:rFonts w:ascii="Calibri" w:hAnsi="Calibri" w:cs="Calibri"/>
          <w:iCs/>
          <w:sz w:val="24"/>
        </w:rPr>
      </w:pPr>
      <w:r w:rsidRPr="00417577">
        <w:rPr>
          <w:rFonts w:ascii="Calibri" w:hAnsi="Calibri" w:cs="Calibri"/>
          <w:iCs/>
          <w:sz w:val="24"/>
        </w:rPr>
        <w:t>ubezpieczenie w pełnym zakresie od odpowiedzialności deliktowej z tytułu prowadzonej działalności wobec powierzonego mienia i osób trzecich od zniszczenia wszelkiej własności spowodowanego działaniem, zaniechaniem lub niedopatrzeniem Wykonawcy z polisą OC na sumę gwarancyjną równą, co najmniej wartości k</w:t>
      </w:r>
      <w:r w:rsidR="00E24E7B" w:rsidRPr="00417577">
        <w:rPr>
          <w:rFonts w:ascii="Calibri" w:hAnsi="Calibri" w:cs="Calibri"/>
          <w:iCs/>
          <w:sz w:val="24"/>
        </w:rPr>
        <w:t>ontraktu;</w:t>
      </w:r>
    </w:p>
    <w:p w14:paraId="06458CB0" w14:textId="545DACFF" w:rsidR="00E24E7B" w:rsidRPr="00417577" w:rsidRDefault="00231430" w:rsidP="00417577">
      <w:pPr>
        <w:pStyle w:val="Akapitzlist"/>
        <w:numPr>
          <w:ilvl w:val="0"/>
          <w:numId w:val="37"/>
        </w:numPr>
        <w:tabs>
          <w:tab w:val="right" w:pos="9356"/>
        </w:tabs>
        <w:autoSpaceDE w:val="0"/>
        <w:autoSpaceDN w:val="0"/>
        <w:adjustRightInd w:val="0"/>
        <w:spacing w:line="360" w:lineRule="auto"/>
        <w:jc w:val="both"/>
        <w:rPr>
          <w:rFonts w:ascii="Calibri" w:hAnsi="Calibri" w:cs="Calibri"/>
          <w:szCs w:val="24"/>
        </w:rPr>
      </w:pPr>
      <w:r w:rsidRPr="00417577">
        <w:rPr>
          <w:rFonts w:ascii="Calibri" w:hAnsi="Calibri" w:cs="Calibri"/>
          <w:szCs w:val="24"/>
        </w:rPr>
        <w:t xml:space="preserve">dostarczenia Zamawiającemu w terminie do </w:t>
      </w:r>
      <w:r w:rsidR="0037044E" w:rsidRPr="00417577">
        <w:rPr>
          <w:rFonts w:ascii="Calibri" w:hAnsi="Calibri" w:cs="Calibri"/>
          <w:szCs w:val="24"/>
        </w:rPr>
        <w:t>3</w:t>
      </w:r>
      <w:r w:rsidRPr="00417577">
        <w:rPr>
          <w:rFonts w:ascii="Calibri" w:hAnsi="Calibri" w:cs="Calibri"/>
          <w:szCs w:val="24"/>
        </w:rPr>
        <w:t xml:space="preserve"> dni roboczych od podpisania umowy</w:t>
      </w:r>
      <w:r w:rsidRPr="00417577">
        <w:rPr>
          <w:rFonts w:ascii="Calibri" w:hAnsi="Calibri" w:cs="Calibri"/>
          <w:szCs w:val="24"/>
          <w:lang w:eastAsia="ar-SA"/>
        </w:rPr>
        <w:t xml:space="preserve"> potwierdzonych za zgodność z oryginałem przez Wykonawcę kopii uprawnień kierownika budowy ujętych w ofercie wraz z aktualnym zaświadczeniem z Izby Inżynierów Budownictwa o przynależności do właściwej izby samorządu zawodowego.</w:t>
      </w:r>
    </w:p>
    <w:p w14:paraId="76B3F51D" w14:textId="77777777" w:rsidR="0045050F" w:rsidRPr="00417577" w:rsidRDefault="0045050F" w:rsidP="00417577">
      <w:pPr>
        <w:numPr>
          <w:ilvl w:val="1"/>
          <w:numId w:val="2"/>
        </w:numPr>
        <w:tabs>
          <w:tab w:val="num" w:pos="284"/>
          <w:tab w:val="right" w:pos="9356"/>
        </w:tabs>
        <w:autoSpaceDE w:val="0"/>
        <w:autoSpaceDN w:val="0"/>
        <w:adjustRightInd w:val="0"/>
        <w:spacing w:line="360" w:lineRule="auto"/>
        <w:ind w:left="284" w:hanging="284"/>
        <w:jc w:val="both"/>
        <w:rPr>
          <w:rFonts w:ascii="Calibri" w:hAnsi="Calibri" w:cs="Calibri"/>
          <w:sz w:val="24"/>
          <w:szCs w:val="24"/>
          <w:lang w:eastAsia="pl-PL"/>
        </w:rPr>
      </w:pPr>
      <w:r w:rsidRPr="00417577">
        <w:rPr>
          <w:rFonts w:ascii="Calibri" w:hAnsi="Calibri" w:cs="Calibri"/>
          <w:sz w:val="24"/>
          <w:szCs w:val="24"/>
          <w:lang w:eastAsia="pl-PL"/>
        </w:rPr>
        <w:t>Zamawiający w szczególności zobowiązany jest do:</w:t>
      </w:r>
    </w:p>
    <w:p w14:paraId="34C11E6E" w14:textId="75D3D56A" w:rsidR="0045050F" w:rsidRPr="00417577" w:rsidRDefault="0045050F" w:rsidP="00417577">
      <w:pPr>
        <w:numPr>
          <w:ilvl w:val="0"/>
          <w:numId w:val="10"/>
        </w:numPr>
        <w:tabs>
          <w:tab w:val="right" w:pos="9356"/>
        </w:tabs>
        <w:autoSpaceDE w:val="0"/>
        <w:autoSpaceDN w:val="0"/>
        <w:adjustRightInd w:val="0"/>
        <w:spacing w:line="360" w:lineRule="auto"/>
        <w:ind w:left="567" w:hanging="283"/>
        <w:jc w:val="both"/>
        <w:rPr>
          <w:rFonts w:ascii="Calibri" w:hAnsi="Calibri" w:cs="Calibri"/>
          <w:sz w:val="24"/>
          <w:szCs w:val="24"/>
          <w:lang w:eastAsia="pl-PL"/>
        </w:rPr>
      </w:pPr>
      <w:r w:rsidRPr="00417577">
        <w:rPr>
          <w:rFonts w:ascii="Calibri" w:hAnsi="Calibri" w:cs="Calibri"/>
          <w:sz w:val="24"/>
          <w:szCs w:val="24"/>
          <w:lang w:eastAsia="pl-PL"/>
        </w:rPr>
        <w:t xml:space="preserve">przekazania Wykonawcy placu budowy w terminie do </w:t>
      </w:r>
      <w:r w:rsidR="00576078" w:rsidRPr="00417577">
        <w:rPr>
          <w:rFonts w:ascii="Calibri" w:hAnsi="Calibri" w:cs="Calibri"/>
          <w:sz w:val="24"/>
          <w:szCs w:val="24"/>
          <w:lang w:eastAsia="pl-PL"/>
        </w:rPr>
        <w:t>5</w:t>
      </w:r>
      <w:r w:rsidRPr="00417577">
        <w:rPr>
          <w:rFonts w:ascii="Calibri" w:hAnsi="Calibri" w:cs="Calibri"/>
          <w:sz w:val="24"/>
          <w:szCs w:val="24"/>
          <w:lang w:eastAsia="pl-PL"/>
        </w:rPr>
        <w:t xml:space="preserve"> dni </w:t>
      </w:r>
      <w:r w:rsidR="00406142" w:rsidRPr="00417577">
        <w:rPr>
          <w:rFonts w:ascii="Calibri" w:hAnsi="Calibri" w:cs="Calibri"/>
          <w:sz w:val="24"/>
          <w:szCs w:val="24"/>
          <w:lang w:eastAsia="pl-PL"/>
        </w:rPr>
        <w:t>od daty zawarcia umowy</w:t>
      </w:r>
      <w:r w:rsidRPr="00417577">
        <w:rPr>
          <w:rFonts w:ascii="Calibri" w:hAnsi="Calibri" w:cs="Calibri"/>
          <w:sz w:val="24"/>
          <w:szCs w:val="24"/>
          <w:lang w:eastAsia="pl-PL"/>
        </w:rPr>
        <w:t>,</w:t>
      </w:r>
    </w:p>
    <w:p w14:paraId="6FB940AB" w14:textId="0138994A" w:rsidR="0045050F" w:rsidRPr="00417577" w:rsidRDefault="0045050F" w:rsidP="00417577">
      <w:pPr>
        <w:numPr>
          <w:ilvl w:val="0"/>
          <w:numId w:val="10"/>
        </w:numPr>
        <w:tabs>
          <w:tab w:val="right" w:pos="9356"/>
        </w:tabs>
        <w:autoSpaceDE w:val="0"/>
        <w:autoSpaceDN w:val="0"/>
        <w:adjustRightInd w:val="0"/>
        <w:spacing w:line="360" w:lineRule="auto"/>
        <w:ind w:left="567" w:hanging="283"/>
        <w:jc w:val="both"/>
        <w:rPr>
          <w:rFonts w:ascii="Calibri" w:hAnsi="Calibri" w:cs="Calibri"/>
          <w:sz w:val="24"/>
          <w:szCs w:val="24"/>
          <w:lang w:eastAsia="pl-PL"/>
        </w:rPr>
      </w:pPr>
      <w:r w:rsidRPr="00417577">
        <w:rPr>
          <w:rFonts w:ascii="Calibri" w:hAnsi="Calibri" w:cs="Calibri"/>
          <w:sz w:val="24"/>
          <w:szCs w:val="24"/>
          <w:lang w:eastAsia="pl-PL"/>
        </w:rPr>
        <w:t>dokonania odbioru</w:t>
      </w:r>
      <w:r w:rsidR="008509F5" w:rsidRPr="00417577">
        <w:rPr>
          <w:rFonts w:ascii="Calibri" w:hAnsi="Calibri" w:cs="Calibri"/>
          <w:sz w:val="24"/>
          <w:szCs w:val="24"/>
          <w:lang w:eastAsia="pl-PL"/>
        </w:rPr>
        <w:t xml:space="preserve"> częściowego oraz</w:t>
      </w:r>
      <w:r w:rsidRPr="00417577">
        <w:rPr>
          <w:rFonts w:ascii="Calibri" w:hAnsi="Calibri" w:cs="Calibri"/>
          <w:sz w:val="24"/>
          <w:szCs w:val="24"/>
          <w:lang w:eastAsia="pl-PL"/>
        </w:rPr>
        <w:t xml:space="preserve"> końcowego w terminie określonym w </w:t>
      </w:r>
      <w:r w:rsidRPr="00417577">
        <w:rPr>
          <w:rFonts w:ascii="Calibri" w:eastAsia="ArialMT" w:hAnsi="Calibri" w:cs="Calibri"/>
          <w:sz w:val="24"/>
          <w:szCs w:val="24"/>
          <w:lang w:eastAsia="pl-PL"/>
        </w:rPr>
        <w:t xml:space="preserve">§ </w:t>
      </w:r>
      <w:r w:rsidR="00CF6E5C" w:rsidRPr="00417577">
        <w:rPr>
          <w:rFonts w:ascii="Calibri" w:eastAsia="ArialMT" w:hAnsi="Calibri" w:cs="Calibri"/>
          <w:sz w:val="24"/>
          <w:szCs w:val="24"/>
          <w:lang w:eastAsia="pl-PL"/>
        </w:rPr>
        <w:t>2</w:t>
      </w:r>
      <w:r w:rsidRPr="00417577">
        <w:rPr>
          <w:rFonts w:ascii="Calibri" w:hAnsi="Calibri" w:cs="Calibri"/>
          <w:sz w:val="24"/>
          <w:szCs w:val="24"/>
          <w:lang w:eastAsia="pl-PL"/>
        </w:rPr>
        <w:t xml:space="preserve"> ust. </w:t>
      </w:r>
      <w:r w:rsidR="00CF6E5C" w:rsidRPr="00417577">
        <w:rPr>
          <w:rFonts w:ascii="Calibri" w:hAnsi="Calibri" w:cs="Calibri"/>
          <w:sz w:val="24"/>
          <w:szCs w:val="24"/>
          <w:lang w:eastAsia="pl-PL"/>
        </w:rPr>
        <w:t>4</w:t>
      </w:r>
      <w:r w:rsidRPr="00417577">
        <w:rPr>
          <w:rFonts w:ascii="Calibri" w:hAnsi="Calibri" w:cs="Calibri"/>
          <w:sz w:val="24"/>
          <w:szCs w:val="24"/>
          <w:lang w:eastAsia="pl-PL"/>
        </w:rPr>
        <w:t>.</w:t>
      </w:r>
    </w:p>
    <w:p w14:paraId="7EBD0A43" w14:textId="77777777" w:rsidR="006B5EC8" w:rsidRPr="00417577" w:rsidRDefault="006B5EC8" w:rsidP="00417577">
      <w:pPr>
        <w:tabs>
          <w:tab w:val="right" w:pos="9356"/>
        </w:tabs>
        <w:spacing w:line="360" w:lineRule="auto"/>
        <w:jc w:val="center"/>
        <w:rPr>
          <w:rFonts w:ascii="Calibri" w:hAnsi="Calibri" w:cs="Calibri"/>
          <w:b/>
          <w:bCs/>
          <w:sz w:val="24"/>
          <w:szCs w:val="24"/>
          <w:lang w:eastAsia="pl-PL"/>
        </w:rPr>
      </w:pPr>
    </w:p>
    <w:p w14:paraId="6E3EBCCC" w14:textId="353F9C95" w:rsidR="0045050F" w:rsidRPr="00417577" w:rsidRDefault="0045050F" w:rsidP="00417577">
      <w:pPr>
        <w:tabs>
          <w:tab w:val="right" w:pos="9356"/>
        </w:tabs>
        <w:spacing w:line="360" w:lineRule="auto"/>
        <w:jc w:val="center"/>
        <w:rPr>
          <w:rFonts w:ascii="Calibri" w:hAnsi="Calibri" w:cs="Calibri"/>
          <w:sz w:val="24"/>
          <w:szCs w:val="24"/>
        </w:rPr>
      </w:pPr>
      <w:r w:rsidRPr="00417577">
        <w:rPr>
          <w:rFonts w:ascii="Calibri" w:hAnsi="Calibri" w:cs="Calibri"/>
          <w:b/>
          <w:bCs/>
          <w:sz w:val="24"/>
          <w:szCs w:val="24"/>
          <w:lang w:eastAsia="pl-PL"/>
        </w:rPr>
        <w:t>Zasady realizacji robót</w:t>
      </w:r>
    </w:p>
    <w:p w14:paraId="77DDCBA7" w14:textId="24534DE7" w:rsidR="0045050F" w:rsidRPr="00417577" w:rsidRDefault="0045050F" w:rsidP="00417577">
      <w:pPr>
        <w:tabs>
          <w:tab w:val="right" w:pos="9356"/>
        </w:tabs>
        <w:spacing w:line="360" w:lineRule="auto"/>
        <w:ind w:left="360"/>
        <w:jc w:val="center"/>
        <w:rPr>
          <w:rFonts w:ascii="Calibri" w:hAnsi="Calibri" w:cs="Calibri"/>
          <w:sz w:val="24"/>
          <w:szCs w:val="24"/>
        </w:rPr>
      </w:pPr>
      <w:r w:rsidRPr="00417577">
        <w:rPr>
          <w:rFonts w:ascii="Calibri" w:hAnsi="Calibri" w:cs="Calibri"/>
          <w:sz w:val="24"/>
          <w:szCs w:val="24"/>
        </w:rPr>
        <w:t>§</w:t>
      </w:r>
      <w:r w:rsidR="000B3D39" w:rsidRPr="00417577">
        <w:rPr>
          <w:rFonts w:ascii="Calibri" w:hAnsi="Calibri" w:cs="Calibri"/>
          <w:sz w:val="24"/>
          <w:szCs w:val="24"/>
        </w:rPr>
        <w:t>5</w:t>
      </w:r>
    </w:p>
    <w:p w14:paraId="12DAB517" w14:textId="77777777" w:rsidR="0045050F" w:rsidRPr="00417577" w:rsidRDefault="0045050F" w:rsidP="00417577">
      <w:pPr>
        <w:pStyle w:val="Tekstpodstawowy"/>
        <w:numPr>
          <w:ilvl w:val="0"/>
          <w:numId w:val="4"/>
        </w:numPr>
        <w:tabs>
          <w:tab w:val="clear" w:pos="720"/>
          <w:tab w:val="num" w:pos="284"/>
          <w:tab w:val="right" w:pos="9356"/>
        </w:tabs>
        <w:spacing w:before="120" w:line="360" w:lineRule="auto"/>
        <w:ind w:left="284" w:hanging="284"/>
        <w:rPr>
          <w:rFonts w:ascii="Calibri" w:hAnsi="Calibri" w:cs="Calibri"/>
          <w:sz w:val="24"/>
          <w:szCs w:val="24"/>
        </w:rPr>
      </w:pPr>
      <w:r w:rsidRPr="00417577">
        <w:rPr>
          <w:rFonts w:ascii="Calibri" w:hAnsi="Calibri" w:cs="Calibri"/>
          <w:sz w:val="24"/>
          <w:szCs w:val="24"/>
        </w:rPr>
        <w:t xml:space="preserve">Wszystkie materiały </w:t>
      </w:r>
      <w:r w:rsidR="006C6831" w:rsidRPr="00417577">
        <w:rPr>
          <w:rFonts w:ascii="Calibri" w:hAnsi="Calibri" w:cs="Calibri"/>
          <w:sz w:val="24"/>
          <w:szCs w:val="24"/>
          <w:lang w:val="pl-PL"/>
        </w:rPr>
        <w:t xml:space="preserve">oraz sprzęt </w:t>
      </w:r>
      <w:r w:rsidRPr="00417577">
        <w:rPr>
          <w:rFonts w:ascii="Calibri" w:hAnsi="Calibri" w:cs="Calibri"/>
          <w:sz w:val="24"/>
          <w:szCs w:val="24"/>
        </w:rPr>
        <w:t xml:space="preserve">niezbędne do wykonania przedmiotu </w:t>
      </w:r>
      <w:r w:rsidR="006C6831" w:rsidRPr="00417577">
        <w:rPr>
          <w:rFonts w:ascii="Calibri" w:hAnsi="Calibri" w:cs="Calibri"/>
          <w:sz w:val="24"/>
          <w:szCs w:val="24"/>
          <w:lang w:val="pl-PL"/>
        </w:rPr>
        <w:t xml:space="preserve">umowy </w:t>
      </w:r>
      <w:r w:rsidRPr="00417577">
        <w:rPr>
          <w:rFonts w:ascii="Calibri" w:hAnsi="Calibri" w:cs="Calibri"/>
          <w:sz w:val="24"/>
          <w:szCs w:val="24"/>
        </w:rPr>
        <w:t>zapewnia Wykonawca we własnym zakresie</w:t>
      </w:r>
      <w:r w:rsidRPr="00417577">
        <w:rPr>
          <w:rFonts w:ascii="Calibri" w:hAnsi="Calibri" w:cs="Calibri"/>
          <w:sz w:val="24"/>
          <w:szCs w:val="24"/>
          <w:lang w:val="pl-PL"/>
        </w:rPr>
        <w:t>.</w:t>
      </w:r>
    </w:p>
    <w:p w14:paraId="6B61EABA" w14:textId="7FA6CEDF" w:rsidR="00A831E5" w:rsidRPr="00417577" w:rsidRDefault="00406142"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rPr>
        <w:t xml:space="preserve">Materiały, o których mowa w ust. 1 powinny odpowiadać co do jakości wymogom dla wyrobów dopuszczonych do obrotu i powszechnego albo jednostkowego stosowania w budownictwie określonym w ustawie z dnia 16 kwietnia 2004 r. o wyrobach budowlanych </w:t>
      </w:r>
      <w:r w:rsidR="00771054" w:rsidRPr="00417577">
        <w:rPr>
          <w:rFonts w:ascii="Calibri" w:hAnsi="Calibri" w:cs="Calibri"/>
          <w:sz w:val="24"/>
          <w:szCs w:val="24"/>
        </w:rPr>
        <w:t>(</w:t>
      </w:r>
      <w:proofErr w:type="spellStart"/>
      <w:r w:rsidR="00771054" w:rsidRPr="00417577">
        <w:rPr>
          <w:rFonts w:ascii="Calibri" w:hAnsi="Calibri" w:cs="Calibri"/>
          <w:sz w:val="24"/>
          <w:szCs w:val="24"/>
        </w:rPr>
        <w:t>t.j</w:t>
      </w:r>
      <w:proofErr w:type="spellEnd"/>
      <w:r w:rsidR="00771054" w:rsidRPr="00417577">
        <w:rPr>
          <w:rFonts w:ascii="Calibri" w:hAnsi="Calibri" w:cs="Calibri"/>
          <w:sz w:val="24"/>
          <w:szCs w:val="24"/>
        </w:rPr>
        <w:t xml:space="preserve">. </w:t>
      </w:r>
      <w:r w:rsidR="003A3363" w:rsidRPr="00417577">
        <w:rPr>
          <w:rFonts w:ascii="Calibri" w:hAnsi="Calibri" w:cs="Calibri"/>
          <w:sz w:val="24"/>
          <w:szCs w:val="24"/>
        </w:rPr>
        <w:t xml:space="preserve"> Dz. U. z 2021 r. poz. 1213</w:t>
      </w:r>
      <w:r w:rsidR="00771054" w:rsidRPr="00417577">
        <w:rPr>
          <w:rFonts w:ascii="Calibri" w:hAnsi="Calibri" w:cs="Calibri"/>
          <w:sz w:val="24"/>
          <w:szCs w:val="24"/>
        </w:rPr>
        <w:t xml:space="preserve">) </w:t>
      </w:r>
      <w:r w:rsidRPr="00417577">
        <w:rPr>
          <w:rFonts w:ascii="Calibri" w:hAnsi="Calibri" w:cs="Calibri"/>
          <w:sz w:val="24"/>
          <w:szCs w:val="24"/>
        </w:rPr>
        <w:t xml:space="preserve">wraz z przepisami wykonawczymi do tej ustawy oraz wymaganiom </w:t>
      </w:r>
      <w:r w:rsidR="009D5D1D" w:rsidRPr="00417577">
        <w:rPr>
          <w:rFonts w:ascii="Calibri" w:hAnsi="Calibri" w:cs="Calibri"/>
          <w:sz w:val="24"/>
          <w:szCs w:val="24"/>
          <w:lang w:val="pl-PL"/>
        </w:rPr>
        <w:t>SWZ.</w:t>
      </w:r>
      <w:r w:rsidR="00A831E5" w:rsidRPr="00417577">
        <w:rPr>
          <w:rFonts w:ascii="Calibri" w:hAnsi="Calibri" w:cs="Calibri"/>
          <w:sz w:val="24"/>
          <w:szCs w:val="24"/>
          <w:lang w:val="pl-PL"/>
        </w:rPr>
        <w:t xml:space="preserve"> </w:t>
      </w:r>
      <w:r w:rsidR="0045050F" w:rsidRPr="00417577">
        <w:rPr>
          <w:rFonts w:ascii="Calibri" w:hAnsi="Calibri" w:cs="Calibri"/>
          <w:sz w:val="24"/>
          <w:szCs w:val="24"/>
        </w:rPr>
        <w:t xml:space="preserve">Wykonawca obowiązany jest </w:t>
      </w:r>
      <w:r w:rsidR="0054473B" w:rsidRPr="00417577">
        <w:rPr>
          <w:rFonts w:ascii="Calibri" w:hAnsi="Calibri" w:cs="Calibri"/>
          <w:sz w:val="24"/>
          <w:szCs w:val="24"/>
        </w:rPr>
        <w:t xml:space="preserve">na każde żądanie Zamawiającego </w:t>
      </w:r>
      <w:r w:rsidR="0045050F" w:rsidRPr="00417577">
        <w:rPr>
          <w:rFonts w:ascii="Calibri" w:hAnsi="Calibri" w:cs="Calibri"/>
          <w:sz w:val="24"/>
          <w:szCs w:val="24"/>
        </w:rPr>
        <w:t>okazać w stosunku do wskazanych materiałów dokumenty potwierdzające dopuszczenie ich do obrotu i powszechnego albo jednostkowego stosowania w budownictwie</w:t>
      </w:r>
      <w:bookmarkStart w:id="0" w:name="_Hlk31875451"/>
      <w:r w:rsidR="0054473B" w:rsidRPr="00417577">
        <w:rPr>
          <w:rFonts w:ascii="Calibri" w:hAnsi="Calibri" w:cs="Calibri"/>
          <w:sz w:val="24"/>
          <w:szCs w:val="24"/>
        </w:rPr>
        <w:t xml:space="preserve">. </w:t>
      </w:r>
    </w:p>
    <w:p w14:paraId="2676C454" w14:textId="6AB1AECC" w:rsidR="00A831E5" w:rsidRPr="00417577" w:rsidRDefault="00A831E5"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lang w:val="pl-PL"/>
        </w:rPr>
        <w:t xml:space="preserve">Wykonawca będzie </w:t>
      </w:r>
      <w:r w:rsidRPr="00417577">
        <w:rPr>
          <w:rFonts w:ascii="Calibri" w:hAnsi="Calibri" w:cs="Calibri"/>
          <w:sz w:val="24"/>
          <w:szCs w:val="24"/>
        </w:rPr>
        <w:t>wytwórcą odpadów</w:t>
      </w:r>
      <w:r w:rsidRPr="00417577">
        <w:rPr>
          <w:rFonts w:ascii="Calibri" w:hAnsi="Calibri" w:cs="Calibri"/>
          <w:sz w:val="24"/>
          <w:szCs w:val="24"/>
          <w:lang w:val="pl-PL"/>
        </w:rPr>
        <w:t xml:space="preserve"> powstałych w wyniku realizacji przedmiotu zamówienia</w:t>
      </w:r>
      <w:r w:rsidRPr="00417577">
        <w:rPr>
          <w:rFonts w:ascii="Calibri" w:hAnsi="Calibri" w:cs="Calibri"/>
          <w:sz w:val="24"/>
          <w:szCs w:val="24"/>
        </w:rPr>
        <w:t xml:space="preserve"> </w:t>
      </w:r>
      <w:r w:rsidRPr="00417577">
        <w:rPr>
          <w:rFonts w:ascii="Calibri" w:hAnsi="Calibri" w:cs="Calibri"/>
          <w:sz w:val="24"/>
          <w:szCs w:val="24"/>
          <w:lang w:val="pl-PL"/>
        </w:rPr>
        <w:t>i to na wykonawcy będzie ciążył obowiązek wynikający z przepisów u</w:t>
      </w:r>
      <w:r w:rsidRPr="00417577">
        <w:rPr>
          <w:rFonts w:ascii="Calibri" w:hAnsi="Calibri" w:cs="Calibri"/>
          <w:sz w:val="24"/>
          <w:szCs w:val="24"/>
        </w:rPr>
        <w:t>staw</w:t>
      </w:r>
      <w:r w:rsidRPr="00417577">
        <w:rPr>
          <w:rFonts w:ascii="Calibri" w:hAnsi="Calibri" w:cs="Calibri"/>
          <w:sz w:val="24"/>
          <w:szCs w:val="24"/>
          <w:lang w:val="pl-PL"/>
        </w:rPr>
        <w:t>y</w:t>
      </w:r>
      <w:r w:rsidRPr="00417577">
        <w:rPr>
          <w:rFonts w:ascii="Calibri" w:hAnsi="Calibri" w:cs="Calibri"/>
          <w:sz w:val="24"/>
          <w:szCs w:val="24"/>
        </w:rPr>
        <w:t xml:space="preserve"> z dnia 14 grudnia 2012 r. o odpadach (</w:t>
      </w:r>
      <w:proofErr w:type="spellStart"/>
      <w:r w:rsidR="003C5003" w:rsidRPr="00417577">
        <w:rPr>
          <w:rFonts w:ascii="Calibri" w:hAnsi="Calibri" w:cs="Calibri"/>
          <w:sz w:val="24"/>
          <w:szCs w:val="24"/>
          <w:lang w:val="pl-PL"/>
        </w:rPr>
        <w:t>t.j</w:t>
      </w:r>
      <w:proofErr w:type="spellEnd"/>
      <w:r w:rsidR="003C5003" w:rsidRPr="00417577">
        <w:rPr>
          <w:rFonts w:ascii="Calibri" w:hAnsi="Calibri" w:cs="Calibri"/>
          <w:sz w:val="24"/>
          <w:szCs w:val="24"/>
          <w:lang w:val="pl-PL"/>
        </w:rPr>
        <w:t>. Dz. U. z 2023r. poz. 1587 ze zm</w:t>
      </w:r>
      <w:r w:rsidR="00401AF5" w:rsidRPr="00417577">
        <w:rPr>
          <w:rFonts w:ascii="Calibri" w:hAnsi="Calibri" w:cs="Calibri"/>
          <w:sz w:val="24"/>
          <w:szCs w:val="24"/>
          <w:lang w:val="pl-PL"/>
        </w:rPr>
        <w:t>.</w:t>
      </w:r>
      <w:r w:rsidRPr="00417577">
        <w:rPr>
          <w:rFonts w:ascii="Calibri" w:hAnsi="Calibri" w:cs="Calibri"/>
          <w:sz w:val="24"/>
          <w:szCs w:val="24"/>
        </w:rPr>
        <w:t>)</w:t>
      </w:r>
      <w:r w:rsidRPr="00417577">
        <w:rPr>
          <w:rFonts w:ascii="Calibri" w:hAnsi="Calibri" w:cs="Calibri"/>
          <w:sz w:val="24"/>
          <w:szCs w:val="24"/>
          <w:lang w:val="pl-PL"/>
        </w:rPr>
        <w:t xml:space="preserve">. </w:t>
      </w:r>
      <w:r w:rsidRPr="00417577">
        <w:rPr>
          <w:rFonts w:ascii="Calibri" w:hAnsi="Calibri" w:cs="Calibri"/>
          <w:sz w:val="24"/>
          <w:szCs w:val="24"/>
        </w:rPr>
        <w:t>Wykonawca zobowiązany będzie do wywozu materiału z rozbiórek oraz robót ziemnych na wysypisko zlokalizowane we własnym zakresie</w:t>
      </w:r>
      <w:r w:rsidRPr="00417577">
        <w:rPr>
          <w:rFonts w:ascii="Calibri" w:hAnsi="Calibri" w:cs="Calibri"/>
          <w:sz w:val="24"/>
          <w:szCs w:val="24"/>
          <w:lang w:val="pl-PL"/>
        </w:rPr>
        <w:t xml:space="preserve"> zgodnie z obowiązującymi przepisami prawa</w:t>
      </w:r>
      <w:r w:rsidRPr="00417577">
        <w:rPr>
          <w:rFonts w:ascii="Calibri" w:hAnsi="Calibri" w:cs="Calibri"/>
          <w:sz w:val="24"/>
          <w:szCs w:val="24"/>
        </w:rPr>
        <w:t xml:space="preserve">. Do kalkulacji należy doliczyć ewentualne koszty utylizacji materiałów z rozbiórki przeznaczonych do wywozu na wysypisko. </w:t>
      </w:r>
    </w:p>
    <w:bookmarkEnd w:id="0"/>
    <w:p w14:paraId="35568D94" w14:textId="21650D2F" w:rsidR="0045050F" w:rsidRPr="00417577" w:rsidRDefault="0045050F"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rPr>
        <w:t xml:space="preserve">Wykonawca wykona niezbędne próby i badania oraz skompletuje dokumenty niezbędne do odbioru końcowego obiektu. Koszt ich wykonania jest ujęty w wartości ryczałtowej określonej w § </w:t>
      </w:r>
      <w:r w:rsidR="00002571" w:rsidRPr="00417577">
        <w:rPr>
          <w:rFonts w:ascii="Calibri" w:hAnsi="Calibri" w:cs="Calibri"/>
          <w:sz w:val="24"/>
          <w:szCs w:val="24"/>
        </w:rPr>
        <w:t>3</w:t>
      </w:r>
      <w:r w:rsidRPr="00417577">
        <w:rPr>
          <w:rFonts w:ascii="Calibri" w:hAnsi="Calibri" w:cs="Calibri"/>
          <w:sz w:val="24"/>
          <w:szCs w:val="24"/>
        </w:rPr>
        <w:t xml:space="preserve"> ust. 1 niniejszej umowy.</w:t>
      </w:r>
    </w:p>
    <w:p w14:paraId="5482300B" w14:textId="6FDEFB98" w:rsidR="0045050F" w:rsidRPr="00417577" w:rsidRDefault="0045050F"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lang w:eastAsia="pl-PL"/>
        </w:rPr>
        <w:t xml:space="preserve">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 określonego w §1 niniejszej umowy. </w:t>
      </w:r>
    </w:p>
    <w:p w14:paraId="217A0890" w14:textId="75A92572" w:rsidR="0024045A" w:rsidRPr="00417577" w:rsidRDefault="0045050F"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lang w:eastAsia="pl-PL"/>
        </w:rPr>
        <w:t xml:space="preserve">Przewiduje się także możliwość rezygnacji z wykonywania pewnych robót przewidzianych w </w:t>
      </w:r>
      <w:r w:rsidR="00257160" w:rsidRPr="00417577">
        <w:rPr>
          <w:rFonts w:ascii="Calibri" w:hAnsi="Calibri" w:cs="Calibri"/>
          <w:sz w:val="24"/>
          <w:szCs w:val="24"/>
          <w:lang w:val="pl-PL" w:eastAsia="pl-PL"/>
        </w:rPr>
        <w:t>umowie</w:t>
      </w:r>
      <w:r w:rsidRPr="00417577">
        <w:rPr>
          <w:rFonts w:ascii="Calibri" w:hAnsi="Calibri" w:cs="Calibri"/>
          <w:sz w:val="24"/>
          <w:szCs w:val="24"/>
          <w:lang w:eastAsia="pl-PL"/>
        </w:rPr>
        <w:t xml:space="preserve"> w sytuacji, gdy ich wykonanie będzie zbędne do prawidłowego, tj. zgodnego z </w:t>
      </w:r>
      <w:r w:rsidRPr="00417577">
        <w:rPr>
          <w:rFonts w:ascii="Calibri" w:hAnsi="Calibri" w:cs="Calibri"/>
          <w:sz w:val="24"/>
          <w:szCs w:val="24"/>
          <w:lang w:eastAsia="pl-PL"/>
        </w:rPr>
        <w:lastRenderedPageBreak/>
        <w:t>zasadami wiedzy technicznej i obowiązującymi na dzień odbioru robót przepisami wykonania przedmiotu umowy określonego w §</w:t>
      </w:r>
      <w:r w:rsidR="0068137D" w:rsidRPr="00417577">
        <w:rPr>
          <w:rFonts w:ascii="Calibri" w:hAnsi="Calibri" w:cs="Calibri"/>
          <w:sz w:val="24"/>
          <w:szCs w:val="24"/>
          <w:lang w:val="pl-PL" w:eastAsia="pl-PL"/>
        </w:rPr>
        <w:t xml:space="preserve"> </w:t>
      </w:r>
      <w:r w:rsidRPr="00417577">
        <w:rPr>
          <w:rFonts w:ascii="Calibri" w:hAnsi="Calibri" w:cs="Calibri"/>
          <w:sz w:val="24"/>
          <w:szCs w:val="24"/>
          <w:lang w:eastAsia="pl-PL"/>
        </w:rPr>
        <w:t xml:space="preserve">1 niniejszej umowy. Roboty takie w dalszej części umowy nazywane są „robotami zaniechanymi”. </w:t>
      </w:r>
    </w:p>
    <w:p w14:paraId="61A74BBC" w14:textId="4A1B2B84" w:rsidR="0024045A" w:rsidRPr="00417577" w:rsidRDefault="0024045A"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trike/>
          <w:sz w:val="24"/>
          <w:szCs w:val="24"/>
        </w:rPr>
      </w:pPr>
      <w:r w:rsidRPr="00417577">
        <w:rPr>
          <w:rFonts w:ascii="Calibri" w:hAnsi="Calibri" w:cs="Calibri"/>
          <w:sz w:val="24"/>
          <w:szCs w:val="24"/>
          <w:lang w:eastAsia="pl-PL"/>
        </w:rPr>
        <w:t>Zmiany, o których mowa w ust. 5 i 6 niniejszego paragrafu muszą być każdorazowo zatwierdzone przez Zamawiającego</w:t>
      </w:r>
      <w:r w:rsidR="005C0638" w:rsidRPr="00417577">
        <w:rPr>
          <w:rFonts w:ascii="Calibri" w:hAnsi="Calibri" w:cs="Calibri"/>
          <w:sz w:val="24"/>
          <w:szCs w:val="24"/>
          <w:lang w:eastAsia="pl-PL"/>
        </w:rPr>
        <w:t>.</w:t>
      </w:r>
    </w:p>
    <w:p w14:paraId="6A1159D0" w14:textId="4A97A698" w:rsidR="0045050F" w:rsidRPr="00417577" w:rsidRDefault="0045050F"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lang w:eastAsia="pl-PL"/>
        </w:rPr>
        <w:t>Sposób wyliczenia wartości robót</w:t>
      </w:r>
      <w:r w:rsidR="0024045A" w:rsidRPr="00417577">
        <w:rPr>
          <w:rFonts w:ascii="Calibri" w:hAnsi="Calibri" w:cs="Calibri"/>
          <w:sz w:val="24"/>
          <w:szCs w:val="24"/>
          <w:lang w:val="pl-PL" w:eastAsia="pl-PL"/>
        </w:rPr>
        <w:t>, o których mowa w ust. 5 i 6</w:t>
      </w:r>
      <w:r w:rsidRPr="00417577">
        <w:rPr>
          <w:rFonts w:ascii="Calibri" w:hAnsi="Calibri" w:cs="Calibri"/>
          <w:sz w:val="24"/>
          <w:szCs w:val="24"/>
          <w:lang w:eastAsia="pl-PL"/>
        </w:rPr>
        <w:t xml:space="preserve"> określa §12 ust. </w:t>
      </w:r>
      <w:r w:rsidR="00356EF6" w:rsidRPr="00417577">
        <w:rPr>
          <w:rFonts w:ascii="Calibri" w:hAnsi="Calibri" w:cs="Calibri"/>
          <w:sz w:val="24"/>
          <w:szCs w:val="24"/>
          <w:lang w:val="pl-PL" w:eastAsia="pl-PL"/>
        </w:rPr>
        <w:t>2 pkt 6)</w:t>
      </w:r>
      <w:r w:rsidRPr="00417577">
        <w:rPr>
          <w:rFonts w:ascii="Calibri" w:hAnsi="Calibri" w:cs="Calibri"/>
          <w:sz w:val="24"/>
          <w:szCs w:val="24"/>
          <w:lang w:eastAsia="pl-PL"/>
        </w:rPr>
        <w:t xml:space="preserve"> niniejszej umowy.</w:t>
      </w:r>
    </w:p>
    <w:p w14:paraId="36AF7DB2" w14:textId="01734608" w:rsidR="008D4D51" w:rsidRPr="00417577" w:rsidRDefault="008D4D51" w:rsidP="00417577">
      <w:pPr>
        <w:pStyle w:val="Tekstpodstawowy"/>
        <w:numPr>
          <w:ilvl w:val="0"/>
          <w:numId w:val="4"/>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lang w:val="pl-PL" w:eastAsia="pl-PL"/>
        </w:rPr>
        <w:t xml:space="preserve">Zmiany, o których mowa w ust. </w:t>
      </w:r>
      <w:r w:rsidR="0024045A" w:rsidRPr="00417577">
        <w:rPr>
          <w:rFonts w:ascii="Calibri" w:hAnsi="Calibri" w:cs="Calibri"/>
          <w:sz w:val="24"/>
          <w:szCs w:val="24"/>
          <w:lang w:val="pl-PL" w:eastAsia="pl-PL"/>
        </w:rPr>
        <w:t xml:space="preserve">5 i </w:t>
      </w:r>
      <w:r w:rsidRPr="00417577">
        <w:rPr>
          <w:rFonts w:ascii="Calibri" w:hAnsi="Calibri" w:cs="Calibri"/>
          <w:sz w:val="24"/>
          <w:szCs w:val="24"/>
          <w:lang w:val="pl-PL" w:eastAsia="pl-PL"/>
        </w:rPr>
        <w:t xml:space="preserve">6 </w:t>
      </w:r>
      <w:r w:rsidR="0024045A" w:rsidRPr="00417577">
        <w:rPr>
          <w:rFonts w:ascii="Calibri" w:hAnsi="Calibri" w:cs="Calibri"/>
          <w:sz w:val="24"/>
          <w:szCs w:val="24"/>
          <w:lang w:val="pl-PL" w:eastAsia="pl-PL"/>
        </w:rPr>
        <w:t xml:space="preserve">łącznie </w:t>
      </w:r>
      <w:r w:rsidR="00B404CE" w:rsidRPr="00417577">
        <w:rPr>
          <w:rFonts w:ascii="Calibri" w:hAnsi="Calibri" w:cs="Calibri"/>
          <w:sz w:val="24"/>
          <w:szCs w:val="24"/>
          <w:lang w:val="pl-PL" w:eastAsia="pl-PL"/>
        </w:rPr>
        <w:t xml:space="preserve">nie przekroczą </w:t>
      </w:r>
      <w:r w:rsidR="00257160" w:rsidRPr="00417577">
        <w:rPr>
          <w:rFonts w:ascii="Calibri" w:hAnsi="Calibri" w:cs="Calibri"/>
          <w:sz w:val="24"/>
          <w:szCs w:val="24"/>
          <w:lang w:val="pl-PL" w:eastAsia="pl-PL"/>
        </w:rPr>
        <w:t>15</w:t>
      </w:r>
      <w:r w:rsidR="00B404CE" w:rsidRPr="00417577">
        <w:rPr>
          <w:rFonts w:ascii="Calibri" w:hAnsi="Calibri" w:cs="Calibri"/>
          <w:sz w:val="24"/>
          <w:szCs w:val="24"/>
          <w:lang w:val="pl-PL" w:eastAsia="pl-PL"/>
        </w:rPr>
        <w:t>% wartości pierwotnej umowy.</w:t>
      </w:r>
    </w:p>
    <w:p w14:paraId="0575D62E" w14:textId="77777777" w:rsidR="0045050F" w:rsidRPr="00417577" w:rsidRDefault="0045050F" w:rsidP="00417577">
      <w:pPr>
        <w:pStyle w:val="Tekstpodstawowy"/>
        <w:numPr>
          <w:ilvl w:val="0"/>
          <w:numId w:val="4"/>
        </w:numPr>
        <w:tabs>
          <w:tab w:val="clear" w:pos="720"/>
          <w:tab w:val="num" w:pos="284"/>
          <w:tab w:val="right" w:pos="9356"/>
        </w:tabs>
        <w:spacing w:line="360" w:lineRule="auto"/>
        <w:ind w:left="284" w:hanging="426"/>
        <w:rPr>
          <w:rFonts w:ascii="Calibri" w:hAnsi="Calibri" w:cs="Calibri"/>
          <w:sz w:val="24"/>
          <w:szCs w:val="24"/>
        </w:rPr>
      </w:pPr>
      <w:r w:rsidRPr="00417577">
        <w:rPr>
          <w:rFonts w:ascii="Calibri" w:hAnsi="Calibri" w:cs="Calibri"/>
          <w:sz w:val="24"/>
          <w:szCs w:val="24"/>
          <w:lang w:eastAsia="pl-PL"/>
        </w:rPr>
        <w:t>Zamawiający oświadcza, że posiada prawo do dysponowania nieruchomością na cele budowlane.</w:t>
      </w:r>
    </w:p>
    <w:p w14:paraId="14A66540" w14:textId="77777777" w:rsidR="003B6B18" w:rsidRPr="00417577" w:rsidRDefault="003B6B18" w:rsidP="00417577">
      <w:pPr>
        <w:tabs>
          <w:tab w:val="right" w:pos="9356"/>
        </w:tabs>
        <w:spacing w:line="360" w:lineRule="auto"/>
        <w:rPr>
          <w:rFonts w:ascii="Calibri" w:hAnsi="Calibri" w:cs="Calibri"/>
          <w:sz w:val="24"/>
          <w:szCs w:val="24"/>
          <w:highlight w:val="yellow"/>
          <w:lang w:eastAsia="pl-PL"/>
        </w:rPr>
      </w:pPr>
    </w:p>
    <w:p w14:paraId="6F15DE40" w14:textId="33EAE133" w:rsidR="000B3D39" w:rsidRPr="00417577" w:rsidRDefault="000B3D39" w:rsidP="00417577">
      <w:pPr>
        <w:pStyle w:val="Nagwek2"/>
        <w:numPr>
          <w:ilvl w:val="0"/>
          <w:numId w:val="0"/>
        </w:numPr>
        <w:tabs>
          <w:tab w:val="right" w:pos="9356"/>
        </w:tabs>
        <w:spacing w:line="360" w:lineRule="auto"/>
        <w:ind w:right="-284"/>
        <w:jc w:val="center"/>
        <w:rPr>
          <w:rFonts w:ascii="Calibri" w:hAnsi="Calibri" w:cs="Calibri"/>
        </w:rPr>
      </w:pPr>
      <w:r w:rsidRPr="00417577">
        <w:rPr>
          <w:rFonts w:ascii="Calibri" w:hAnsi="Calibri" w:cs="Calibri"/>
        </w:rPr>
        <w:t>Podwykonawcy</w:t>
      </w:r>
    </w:p>
    <w:p w14:paraId="0B3AAED8" w14:textId="6CB8A1B4" w:rsidR="000B3D39" w:rsidRPr="00417577" w:rsidRDefault="000B3D39" w:rsidP="00417577">
      <w:pPr>
        <w:pStyle w:val="Nagwek2"/>
        <w:numPr>
          <w:ilvl w:val="0"/>
          <w:numId w:val="0"/>
        </w:numPr>
        <w:tabs>
          <w:tab w:val="right" w:pos="9356"/>
        </w:tabs>
        <w:spacing w:line="360" w:lineRule="auto"/>
        <w:ind w:right="-284"/>
        <w:jc w:val="center"/>
        <w:rPr>
          <w:rFonts w:ascii="Calibri" w:hAnsi="Calibri" w:cs="Calibri"/>
          <w:b w:val="0"/>
          <w:bCs w:val="0"/>
        </w:rPr>
      </w:pPr>
      <w:r w:rsidRPr="00417577">
        <w:rPr>
          <w:rFonts w:ascii="Calibri" w:hAnsi="Calibri" w:cs="Calibri"/>
          <w:b w:val="0"/>
          <w:bCs w:val="0"/>
        </w:rPr>
        <w:t xml:space="preserve">§ </w:t>
      </w:r>
      <w:r w:rsidR="006B5EC8" w:rsidRPr="00417577">
        <w:rPr>
          <w:rFonts w:ascii="Calibri" w:hAnsi="Calibri" w:cs="Calibri"/>
          <w:b w:val="0"/>
          <w:bCs w:val="0"/>
        </w:rPr>
        <w:t>6</w:t>
      </w:r>
    </w:p>
    <w:p w14:paraId="76EE7E57" w14:textId="77777777" w:rsidR="006B5EC8"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Wykonawca swoimi siłami i staraniem wykona przedmiot zamówienia z wyłączeniem prac (części zamówienia) wymienionych w ust. 2.</w:t>
      </w:r>
    </w:p>
    <w:p w14:paraId="1FA2121F" w14:textId="3E8B093F"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Podwykonawca(</w:t>
      </w:r>
      <w:proofErr w:type="spellStart"/>
      <w:r w:rsidRPr="00417577">
        <w:rPr>
          <w:rFonts w:ascii="Calibri" w:hAnsi="Calibri" w:cs="Calibri"/>
          <w:szCs w:val="24"/>
        </w:rPr>
        <w:t>cy</w:t>
      </w:r>
      <w:proofErr w:type="spellEnd"/>
      <w:r w:rsidRPr="00417577">
        <w:rPr>
          <w:rFonts w:ascii="Calibri" w:hAnsi="Calibri" w:cs="Calibri"/>
          <w:szCs w:val="24"/>
        </w:rPr>
        <w:t>) oraz dalszy(si) podwykonawca(</w:t>
      </w:r>
      <w:proofErr w:type="spellStart"/>
      <w:r w:rsidRPr="00417577">
        <w:rPr>
          <w:rFonts w:ascii="Calibri" w:hAnsi="Calibri" w:cs="Calibri"/>
          <w:szCs w:val="24"/>
        </w:rPr>
        <w:t>cy</w:t>
      </w:r>
      <w:proofErr w:type="spellEnd"/>
      <w:r w:rsidRPr="00417577">
        <w:rPr>
          <w:rFonts w:ascii="Calibri" w:hAnsi="Calibri" w:cs="Calibri"/>
          <w:szCs w:val="24"/>
        </w:rPr>
        <w:t xml:space="preserve">) zgodnie z zawartą umową o podwykonawstwo, wykona(ją) następujące prace (części zamówienia) </w:t>
      </w:r>
      <w:r w:rsidRPr="00417577">
        <w:rPr>
          <w:rFonts w:ascii="Calibri" w:hAnsi="Calibri" w:cs="Calibri"/>
          <w:szCs w:val="24"/>
          <w:highlight w:val="yellow"/>
        </w:rPr>
        <w:t>:</w:t>
      </w:r>
      <w:r w:rsidRPr="00417577">
        <w:rPr>
          <w:rFonts w:ascii="Calibri" w:hAnsi="Calibri" w:cs="Calibri"/>
          <w:szCs w:val="24"/>
          <w:highlight w:val="yellow"/>
        </w:rPr>
        <w:tab/>
      </w:r>
      <w:r w:rsidRPr="00417577">
        <w:rPr>
          <w:rFonts w:ascii="Calibri" w:hAnsi="Calibri" w:cs="Calibri"/>
          <w:szCs w:val="24"/>
          <w:highlight w:val="yellow"/>
        </w:rPr>
        <w:tab/>
      </w:r>
      <w:r w:rsidRPr="00417577">
        <w:rPr>
          <w:rFonts w:ascii="Calibri" w:hAnsi="Calibri" w:cs="Calibri"/>
          <w:szCs w:val="24"/>
          <w:highlight w:val="yellow"/>
        </w:rPr>
        <w:tab/>
        <w:t>.</w:t>
      </w:r>
    </w:p>
    <w:p w14:paraId="279DF1BA"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b/>
          <w:szCs w:val="24"/>
        </w:rPr>
      </w:pPr>
      <w:r w:rsidRPr="00417577">
        <w:rPr>
          <w:rFonts w:ascii="Calibri" w:hAnsi="Calibri" w:cs="Calibri"/>
          <w:szCs w:val="24"/>
        </w:rPr>
        <w:t>Po zawarciu niniejszej umowy Wykonawca nie może bez uprzedniej zgody Zamawiającego zawrzeć umowy o podwykonawstwo, dalsze podwykonawstwo, jeżeli w złożonej ofercie nie wskazał, że zamierza powierzyć podwykonawcy wykonanie zamówienia publicznego będącego przedmiotem niniejszej umowy w określonym zakresie. Wprowadzenie nowego podwykonawcy, dalszego podwykonawcy, zmiana podwykonawcy określonego w ust. 1 oraz zlecenie podwykonawstwa w sytuacji, gdy Wykonawca w złożonej ofercie oświadczył, że wykona zamówienie osobiście, wymaga pisemnej zmiany umowy.</w:t>
      </w:r>
    </w:p>
    <w:p w14:paraId="58540F48" w14:textId="2007D95E" w:rsidR="00301538" w:rsidRPr="00417577" w:rsidRDefault="00301538" w:rsidP="00417577">
      <w:pPr>
        <w:pStyle w:val="Akapitzlist"/>
        <w:numPr>
          <w:ilvl w:val="0"/>
          <w:numId w:val="41"/>
        </w:numPr>
        <w:spacing w:line="360" w:lineRule="auto"/>
        <w:ind w:left="284" w:right="-284" w:hanging="284"/>
        <w:jc w:val="both"/>
        <w:rPr>
          <w:rFonts w:ascii="Calibri" w:hAnsi="Calibri" w:cs="Calibri"/>
          <w:bCs/>
          <w:szCs w:val="24"/>
        </w:rPr>
      </w:pPr>
      <w:r w:rsidRPr="00417577">
        <w:rPr>
          <w:rFonts w:ascii="Calibri" w:hAnsi="Calibri" w:cs="Calibri"/>
          <w:bCs/>
          <w:szCs w:val="24"/>
        </w:rPr>
        <w:t>Wykonawca może w trakcie realizacji niniejszej umowy zmienić bądź zrezygnować z podwykonawcy, na którego zasoby powoływał się w celu wykazania spełniania warunków, o których mowa w SWZ. Zobowiązany jest w takim przypadku wykazać Zamawiającemu, iż nowy podwykonawca lub Wykonawca samodzielnie spełnia te warunki w stopniu nie mniejszym niż było to wymagane na etapie postępowania o zamówienie publiczne.</w:t>
      </w:r>
    </w:p>
    <w:p w14:paraId="4980EA5A" w14:textId="77777777" w:rsidR="00301538" w:rsidRPr="00417577" w:rsidRDefault="00301538" w:rsidP="00417577">
      <w:pPr>
        <w:pStyle w:val="Nagwek3"/>
        <w:tabs>
          <w:tab w:val="right" w:pos="9356"/>
        </w:tabs>
        <w:spacing w:line="360" w:lineRule="auto"/>
        <w:ind w:left="0" w:right="-284"/>
        <w:jc w:val="center"/>
        <w:rPr>
          <w:rFonts w:ascii="Calibri" w:hAnsi="Calibri" w:cs="Calibri"/>
          <w:sz w:val="24"/>
          <w:szCs w:val="24"/>
        </w:rPr>
      </w:pPr>
    </w:p>
    <w:p w14:paraId="714F2477" w14:textId="682AB57A" w:rsidR="000B3D39" w:rsidRPr="00417577" w:rsidRDefault="000B3D39"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Umowa z Podwykonawcą i dalszym Podwykonawcą</w:t>
      </w:r>
    </w:p>
    <w:p w14:paraId="0436D668"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Umowy Wykonawcy z podwykonawcami oraz umowy podwykonawców z dalszymi podwykonawcami winny być zawierane w formie pisemnej.</w:t>
      </w:r>
    </w:p>
    <w:p w14:paraId="46CBF9EB"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Wykonawca zamówienia zamierzający zawrzeć umowę o podwykonawstwo, której przedmiotem są roboty budowlane, jest obowiązany, w trakcie realizacji zamówienia publicznego na roboty budowlane, do przedłożenia Zamawiającemu projektu tej umowy, a także projektu jej zmian.</w:t>
      </w:r>
    </w:p>
    <w:p w14:paraId="1A3F97AC" w14:textId="734344CA"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lastRenderedPageBreak/>
        <w:t xml:space="preserve">Zamawiający w terminie </w:t>
      </w:r>
      <w:r w:rsidRPr="00417577">
        <w:rPr>
          <w:rFonts w:ascii="Calibri" w:hAnsi="Calibri" w:cs="Calibri"/>
          <w:b/>
          <w:szCs w:val="24"/>
        </w:rPr>
        <w:t xml:space="preserve">do </w:t>
      </w:r>
      <w:r w:rsidR="000562B0" w:rsidRPr="00417577">
        <w:rPr>
          <w:rFonts w:ascii="Calibri" w:hAnsi="Calibri" w:cs="Calibri"/>
          <w:b/>
          <w:szCs w:val="24"/>
        </w:rPr>
        <w:t>7</w:t>
      </w:r>
      <w:r w:rsidRPr="00417577">
        <w:rPr>
          <w:rFonts w:ascii="Calibri" w:hAnsi="Calibri" w:cs="Calibri"/>
          <w:b/>
          <w:szCs w:val="24"/>
        </w:rPr>
        <w:t xml:space="preserve"> dni</w:t>
      </w:r>
      <w:r w:rsidRPr="00417577">
        <w:rPr>
          <w:rFonts w:ascii="Calibri" w:hAnsi="Calibri" w:cs="Calibri"/>
          <w:szCs w:val="24"/>
        </w:rPr>
        <w:t xml:space="preserve"> zgłasza pisemne zastrzeżenia do przedłożonego projektu umowy o podwykonawstwo, której przedmiotem są roboty budowlane, a także do projektu jej zmiany, w szczególności, gdy:</w:t>
      </w:r>
    </w:p>
    <w:p w14:paraId="14AA5929"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umowa z podwykonawcą o podwykonawstwo dotyczy innej części zamówienia niż wskazana w ofercie bez wcześniejszego uzyskania zgody Zamawiającego na zmianę jej zakresu,</w:t>
      </w:r>
    </w:p>
    <w:p w14:paraId="662B2BCB"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termin zapłaty wynagrodzenia podwykonawcy w umowie o podwykonawstwo jest dłuższy niż 30 dni od dnia doręczenia Wykonawcy faktury lub rachunku, potwierdzających wykonanie części zamówienia zleconej podwykonawcy,</w:t>
      </w:r>
    </w:p>
    <w:p w14:paraId="213C09E7"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termin wykonania przedmiotu umowy o podwykonawstwo wykracza poza termin wskazany w § 2 niniejszej umowy,</w:t>
      </w:r>
    </w:p>
    <w:p w14:paraId="17549FC3"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umowa zawiera postanowienia uzależniające wypłatę wynagrodzenia podwykonawcy od dokonania przez Zamawiającego płatności na rzecz Wykonawcy za części zamówienia zrealizowane przez Podwykonawcę,</w:t>
      </w:r>
    </w:p>
    <w:p w14:paraId="2481C233"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umowa nie zawiera uregulowań dotyczących zawierania umów o podwykonawstwo z dalszymi podwykonawcami,</w:t>
      </w:r>
    </w:p>
    <w:p w14:paraId="2103E782"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 xml:space="preserve">umowa nie spełnia wymagań określonych w </w:t>
      </w:r>
      <w:proofErr w:type="spellStart"/>
      <w:r w:rsidRPr="00417577">
        <w:rPr>
          <w:rFonts w:ascii="Calibri" w:hAnsi="Calibri" w:cs="Calibri"/>
          <w:szCs w:val="24"/>
        </w:rPr>
        <w:t>swz</w:t>
      </w:r>
      <w:proofErr w:type="spellEnd"/>
      <w:r w:rsidRPr="00417577">
        <w:rPr>
          <w:rFonts w:ascii="Calibri" w:hAnsi="Calibri" w:cs="Calibri"/>
          <w:szCs w:val="24"/>
        </w:rPr>
        <w:t>,</w:t>
      </w:r>
    </w:p>
    <w:p w14:paraId="2DD53CEC"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wartość umowy za wykonanie zleconej części zamówienia jest wyższa niż wartość tych robót wynikająca z kosztorysu ofertowego Wykonawcy,</w:t>
      </w:r>
    </w:p>
    <w:p w14:paraId="688EE347" w14:textId="77777777" w:rsidR="000B3D39" w:rsidRPr="00417577" w:rsidRDefault="000B3D39" w:rsidP="00417577">
      <w:pPr>
        <w:pStyle w:val="Akapitzlist"/>
        <w:numPr>
          <w:ilvl w:val="1"/>
          <w:numId w:val="41"/>
        </w:numPr>
        <w:tabs>
          <w:tab w:val="left" w:pos="567"/>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umowa o podwykonawstwo nie zawiera zakazu zabezpieczenia roszczeń Wykonawcy z tytułu niewykonania lub nienależytego wykonania umowy przez Podwykonawcę lub dalszego Podwykonawcę oraz roszczeń z tytułu rękojmi i gwarancji w formie zatrzymania lub potrącenia z wynagrodzenia przysługującego Podwykonawcy lub dalszemu podwykonawcy z umowy o podwykonawstwo.</w:t>
      </w:r>
    </w:p>
    <w:p w14:paraId="4CB207D0" w14:textId="61B1C920"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Niezgłoszenie pisemnych zastrzeżeń do przedłożonego projektu umowy o podwykonawstwo, której przedmiotem są roboty budowlane i do projektu jej zmiany, w terminie </w:t>
      </w:r>
      <w:r w:rsidR="000562B0" w:rsidRPr="00417577">
        <w:rPr>
          <w:rFonts w:ascii="Calibri" w:hAnsi="Calibri" w:cs="Calibri"/>
          <w:b/>
          <w:szCs w:val="24"/>
        </w:rPr>
        <w:t>7</w:t>
      </w:r>
      <w:r w:rsidRPr="00417577">
        <w:rPr>
          <w:rFonts w:ascii="Calibri" w:hAnsi="Calibri" w:cs="Calibri"/>
          <w:b/>
          <w:szCs w:val="24"/>
        </w:rPr>
        <w:t xml:space="preserve"> dni</w:t>
      </w:r>
      <w:r w:rsidRPr="00417577">
        <w:rPr>
          <w:rFonts w:ascii="Calibri" w:hAnsi="Calibri" w:cs="Calibri"/>
          <w:szCs w:val="24"/>
        </w:rPr>
        <w:t xml:space="preserve"> od ich przekazania, uważa się za akceptację projektu umowy lub projektu jej zmiany przez Zamawiającego.</w:t>
      </w:r>
    </w:p>
    <w:p w14:paraId="64E29B6A"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Wykonawca ma obowiązek przedłożyć Zamawiającemu poświadczoną za zgodność z oryginałem kopię zawartej umowy o podwykonawstwo, której przedmiotem są roboty budowlane, w terminie </w:t>
      </w:r>
      <w:r w:rsidRPr="00417577">
        <w:rPr>
          <w:rFonts w:ascii="Calibri" w:hAnsi="Calibri" w:cs="Calibri"/>
          <w:b/>
          <w:szCs w:val="24"/>
        </w:rPr>
        <w:t>7 dni</w:t>
      </w:r>
      <w:r w:rsidRPr="00417577">
        <w:rPr>
          <w:rFonts w:ascii="Calibri" w:hAnsi="Calibri" w:cs="Calibri"/>
          <w:szCs w:val="24"/>
        </w:rPr>
        <w:t xml:space="preserve"> od dnia jej zawarcia.</w:t>
      </w:r>
    </w:p>
    <w:p w14:paraId="64711E14" w14:textId="4A714900"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Zamawiający w terminie </w:t>
      </w:r>
      <w:r w:rsidR="000562B0" w:rsidRPr="00417577">
        <w:rPr>
          <w:rFonts w:ascii="Calibri" w:hAnsi="Calibri" w:cs="Calibri"/>
          <w:b/>
          <w:szCs w:val="24"/>
        </w:rPr>
        <w:t>7</w:t>
      </w:r>
      <w:r w:rsidRPr="00417577">
        <w:rPr>
          <w:rFonts w:ascii="Calibri" w:hAnsi="Calibri" w:cs="Calibri"/>
          <w:b/>
          <w:szCs w:val="24"/>
        </w:rPr>
        <w:t xml:space="preserve"> dni</w:t>
      </w:r>
      <w:r w:rsidRPr="00417577">
        <w:rPr>
          <w:rFonts w:ascii="Calibri" w:hAnsi="Calibri" w:cs="Calibri"/>
          <w:szCs w:val="24"/>
        </w:rPr>
        <w:t xml:space="preserve"> zgłasza pisemny sprzeciw do umowy o podwykonawstwo, której przedmiotem są roboty budowlane, w szczególności w przypadku, gdy zawiera ona odmienne postanowienia, niż uprzednio przedłożony do akceptacji projekt umowy lub projekt jej zmiany.</w:t>
      </w:r>
    </w:p>
    <w:p w14:paraId="629BC6AC" w14:textId="2AE80411"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lastRenderedPageBreak/>
        <w:t xml:space="preserve">Niezgłoszenie pisemnego sprzeciwu do przedłożonej umowy o podwykonawstwo, której przedmiotem są roboty budowlane i do jej zmiany, w terminie </w:t>
      </w:r>
      <w:r w:rsidR="00FD0AD2" w:rsidRPr="00417577">
        <w:rPr>
          <w:rFonts w:ascii="Calibri" w:hAnsi="Calibri" w:cs="Calibri"/>
          <w:b/>
          <w:szCs w:val="24"/>
        </w:rPr>
        <w:t xml:space="preserve">7 </w:t>
      </w:r>
      <w:r w:rsidRPr="00417577">
        <w:rPr>
          <w:rFonts w:ascii="Calibri" w:hAnsi="Calibri" w:cs="Calibri"/>
          <w:b/>
          <w:szCs w:val="24"/>
        </w:rPr>
        <w:t>dni</w:t>
      </w:r>
      <w:r w:rsidRPr="00417577">
        <w:rPr>
          <w:rFonts w:ascii="Calibri" w:hAnsi="Calibri" w:cs="Calibri"/>
          <w:szCs w:val="24"/>
        </w:rPr>
        <w:t xml:space="preserve"> od ich przekazania, uważa się za akceptację umowy lub jej zmiany przez Zamawiającego.</w:t>
      </w:r>
    </w:p>
    <w:p w14:paraId="0D21936C" w14:textId="2F2805CB"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W przypadku zgłoszenia przez Zamawiającego zastrzeżeń do projektu umowy o podwykonawstwo, której przedmiotem są roboty budowlane i do projektu jej zmiany lub sprzeciwu do umowy o podwykonawstwo, której przedmiotem są roboty budowlane, </w:t>
      </w:r>
      <w:r w:rsidR="00FD0AD2" w:rsidRPr="00417577">
        <w:rPr>
          <w:rFonts w:ascii="Calibri" w:hAnsi="Calibri" w:cs="Calibri"/>
          <w:b/>
          <w:szCs w:val="24"/>
        </w:rPr>
        <w:t>7</w:t>
      </w:r>
      <w:r w:rsidRPr="00417577">
        <w:rPr>
          <w:rFonts w:ascii="Calibri" w:hAnsi="Calibri" w:cs="Calibri"/>
          <w:b/>
          <w:szCs w:val="24"/>
        </w:rPr>
        <w:t>-dniowy termin</w:t>
      </w:r>
      <w:r w:rsidRPr="00417577">
        <w:rPr>
          <w:rFonts w:ascii="Calibri" w:hAnsi="Calibri" w:cs="Calibri"/>
          <w:szCs w:val="24"/>
        </w:rPr>
        <w:t xml:space="preserve">, o którym mowa </w:t>
      </w:r>
      <w:r w:rsidRPr="00417577">
        <w:rPr>
          <w:rFonts w:ascii="Calibri" w:hAnsi="Calibri" w:cs="Calibri"/>
          <w:b/>
          <w:szCs w:val="24"/>
        </w:rPr>
        <w:t>powyżej liczy się ponownie od dnia przedstawienia poprawionego projektu lub umowy</w:t>
      </w:r>
      <w:r w:rsidRPr="00417577">
        <w:rPr>
          <w:rFonts w:ascii="Calibri" w:hAnsi="Calibri" w:cs="Calibri"/>
          <w:szCs w:val="24"/>
        </w:rPr>
        <w:t>.</w:t>
      </w:r>
    </w:p>
    <w:p w14:paraId="5C214F07"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Wykonawca obowiązany jest przedłożyć Zamawiającemu poświadczoną za zgodność z oryginałem kopię zawartej umowy o podwykonawstwo, której przedmiotem są dostawy lub usługi, w terminie </w:t>
      </w:r>
      <w:r w:rsidRPr="00417577">
        <w:rPr>
          <w:rFonts w:ascii="Calibri" w:hAnsi="Calibri" w:cs="Calibri"/>
          <w:b/>
          <w:szCs w:val="24"/>
        </w:rPr>
        <w:t>7 dni</w:t>
      </w:r>
      <w:r w:rsidRPr="00417577">
        <w:rPr>
          <w:rFonts w:ascii="Calibri" w:hAnsi="Calibri" w:cs="Calibri"/>
          <w:szCs w:val="24"/>
        </w:rPr>
        <w:t xml:space="preserve"> od dnia jej zawarcia, z wyłączeniem umów o podwykonawstwo o wartości mniejszej niż 0,5% wartości umowy w sprawie zamówienia publicznego. Wyłączenie nie dotyczy umów o wartości większej niż 50.000 zł.</w:t>
      </w:r>
    </w:p>
    <w:p w14:paraId="04E1B39C" w14:textId="3C8B4DD1"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Jeżeli termin zapłaty wynagrodzenia podwykonawcy w umowie o podwykonawstwo jest dłuższy niż </w:t>
      </w:r>
      <w:r w:rsidR="00266C4B" w:rsidRPr="00417577">
        <w:rPr>
          <w:rFonts w:ascii="Calibri" w:hAnsi="Calibri" w:cs="Calibri"/>
          <w:szCs w:val="24"/>
        </w:rPr>
        <w:t>14</w:t>
      </w:r>
      <w:r w:rsidRPr="00417577">
        <w:rPr>
          <w:rFonts w:ascii="Calibri" w:hAnsi="Calibri" w:cs="Calibri"/>
          <w:szCs w:val="24"/>
        </w:rPr>
        <w:t xml:space="preserve"> dni od dnia doręczenia Wykonawcy faktury lub rachunku, potwierdzających wykonanie części zamówienia zleconej Podwykonawcy, Zamawiający poinformuje o tym Wykonawcę i wezwie go do doprowadzenia do zmiany tej umowy pod rygorem wystąpienia o zapłatę kary umownej.</w:t>
      </w:r>
    </w:p>
    <w:p w14:paraId="61B42902"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 przypadku zawarcia przez Wykonawcę umowy o podwykonawstwo w zakresie dostaw lub usług, której nie obejmuje obowiązek przedłożenia Zamawiającemu określony w zdaniu pierwszym, Wykonawca zobowiązany jest przedłożyć Zamawiającemu oświadczenie o zawarciu takiej umowy wraz ze wskazaniem podstawy wyłączenia obowiązku przedłożenia jej kopii Zamawiającemu.</w:t>
      </w:r>
    </w:p>
    <w:p w14:paraId="57961A8D"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Kopie umów o podwykonawstwo poświadcza za zgodność z oryginałem przedkładający.</w:t>
      </w:r>
    </w:p>
    <w:p w14:paraId="3485717C"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Obowiązki Wykonawcy w zakresie umów z Podwykonawcami określone w ust. 3-14 dotyczą także umów Podwykonawców z dalszymi podwykonawcami.</w:t>
      </w:r>
    </w:p>
    <w:p w14:paraId="7E5F68DA"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Integralną częścią umów na podwykonawstwo i dalsze podwykonawstwo winna być zgoda Wykonawcy na zawarcie umowy o podwykonawstwo i dalsze podwykonawstwo o treści zgodnej z projektem umowy.</w:t>
      </w:r>
    </w:p>
    <w:p w14:paraId="2D4665FD" w14:textId="77777777" w:rsidR="000B3D39" w:rsidRPr="00417577" w:rsidRDefault="000B3D39" w:rsidP="00417577">
      <w:pPr>
        <w:pStyle w:val="Akapitzlist"/>
        <w:numPr>
          <w:ilvl w:val="0"/>
          <w:numId w:val="41"/>
        </w:numPr>
        <w:tabs>
          <w:tab w:val="left" w:pos="284"/>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Postanowienia ust. 4 - 17 stosuje się odpowiednio do zmian danej umowy o podwykonawstwo.</w:t>
      </w:r>
    </w:p>
    <w:p w14:paraId="00C358E1" w14:textId="77777777" w:rsidR="000B3D39" w:rsidRPr="00417577" w:rsidRDefault="000B3D39"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Płatności</w:t>
      </w:r>
    </w:p>
    <w:p w14:paraId="61356B88" w14:textId="0EE71573"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Warunkiem zapłaty przez Zamawiającego należnego wynagrodzenia za odebrane roboty budowlane jest przedstawienie przez Wykonawcę dowodów zapłaty (w tym w szczególności potwierdzenie dokonania przelewu, </w:t>
      </w:r>
      <w:r w:rsidR="00CA1D07" w:rsidRPr="00417577">
        <w:rPr>
          <w:rFonts w:ascii="Calibri" w:hAnsi="Calibri" w:cs="Calibri"/>
          <w:szCs w:val="24"/>
        </w:rPr>
        <w:t xml:space="preserve">oświadczenie Podwykonawcy(ów) o otrzymaniu wynagrodzenia za wykonane elementy robót, </w:t>
      </w:r>
      <w:r w:rsidRPr="00417577">
        <w:rPr>
          <w:rFonts w:ascii="Calibri" w:hAnsi="Calibri" w:cs="Calibri"/>
          <w:szCs w:val="24"/>
        </w:rPr>
        <w:t>itp.) wymagalnego wynagrodzenia podwykonawcy i dalszym podwykonawcom biorącym udział w realizacji odebranych robót budowlanych.</w:t>
      </w:r>
    </w:p>
    <w:p w14:paraId="596B184C"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lastRenderedPageBreak/>
        <w:t>W przypadku nieprzedstawienia przez Wykonawcę wszystkich dowodów zapłaty, o których mowa w zdaniu poprzednim, wstrzymuje się wypłatę należnego wynagrodzenia za odebrane roboty budowlane w części równej sumie kwot wynikających z nieprzedstawionych dowodów zapłaty do czasu ustalenia wysokości należnej zapłaty i podmiotu, któremu płatność się należy.</w:t>
      </w:r>
    </w:p>
    <w:p w14:paraId="7C900362"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 przypadku uchylania się odpowiednio przez Wykonawcę, podwykonawcę lub dalszego podwykonawcę zamówienia od obowiązku zapłaty, Zamawiający dokona bezpośredniej zapłaty wymagalnego wynagrodzenia przysługującego podwykonawcy lub dalszemu podwykonawcy, wyłącznie gdy:</w:t>
      </w:r>
    </w:p>
    <w:p w14:paraId="3BDEB665"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zawarł on zaakceptowaną przez Zamawiającego umowę o podwykonawstwo, której przedmiotem są roboty budowlane,</w:t>
      </w:r>
    </w:p>
    <w:p w14:paraId="6A081AD4"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zawarł przedłożoną Zamawiającemu umowę o podwykonawstwo, której przedmiotem są dostawy i usługi,</w:t>
      </w:r>
    </w:p>
    <w:p w14:paraId="53FA248F"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597138"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Bezpośrednia zapłata obejmuje wyłącznie należne wynagrodzenie, bez odsetek, należnych podwykonawcy lub dalszemu podwykonawcy.</w:t>
      </w:r>
    </w:p>
    <w:p w14:paraId="08594112"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Przed dokonaniem bezpośredniej zapłaty Zamawiający jest obowiązany pisemnie wezwać Wykonawcę i umożliwić mu zgłoszenie pisemnych uwag dotyczących zasadności bezpośredniej zapłaty wynagrodzenia podwykonawcy lub dalszemu podwykonawcy w terminie 7 dni od dnia doręczenia pisma Zamawiającego.</w:t>
      </w:r>
    </w:p>
    <w:p w14:paraId="63220D34"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 przypadku zgłoszenia we wskazanym terminie uwag, Zamawiający może:</w:t>
      </w:r>
    </w:p>
    <w:p w14:paraId="2C61708A"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nie dokonać bezpośredniej zapłaty wynagrodzenia podwykonawcy lub dalszemu podwykonawcy, jeżeli Wykonawca wykaże niezasadność takiej zapłaty, albo</w:t>
      </w:r>
    </w:p>
    <w:p w14:paraId="31272025"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090641"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dokonać bezpośredniej zapłaty wynagrodzenia podwykonawcy lub dalszemu podwykonawcy, jeżeli podwykonawca lub dalszy podwykonawca wykaże zasadność takiej zapłaty.</w:t>
      </w:r>
    </w:p>
    <w:p w14:paraId="0641CB27" w14:textId="1CF4F41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 xml:space="preserve">Zamawiający dokonuje bezpośredniej zapłaty wymagalnego wynagrodzenia przysługującego podwykonawcy lub dalszemu podwykonawcy w terminie </w:t>
      </w:r>
      <w:r w:rsidR="00856932" w:rsidRPr="00417577">
        <w:rPr>
          <w:rFonts w:ascii="Calibri" w:hAnsi="Calibri" w:cs="Calibri"/>
          <w:b/>
          <w:szCs w:val="24"/>
        </w:rPr>
        <w:t>14</w:t>
      </w:r>
      <w:r w:rsidRPr="00417577">
        <w:rPr>
          <w:rFonts w:ascii="Calibri" w:hAnsi="Calibri" w:cs="Calibri"/>
          <w:b/>
          <w:szCs w:val="24"/>
        </w:rPr>
        <w:t> dni</w:t>
      </w:r>
      <w:r w:rsidRPr="00417577">
        <w:rPr>
          <w:rFonts w:ascii="Calibri" w:hAnsi="Calibri" w:cs="Calibri"/>
          <w:szCs w:val="24"/>
        </w:rPr>
        <w:t xml:space="preserve"> od otrzymania dokumentów i wyjaśnień niezbędnych do ustalenia wysokości należnej zapłaty i podmiotu, któremu płatność się należy albo w terminie tym składa do depozytu sądowego kwotę potrzebną na pokrycie wynagrodzenia podwykonawcy lub dalszego podwykonawcy.</w:t>
      </w:r>
    </w:p>
    <w:p w14:paraId="251B3AFC"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lastRenderedPageBreak/>
        <w:t>W przypadku, gdy Zamawiający, jako dłużnik solidarny ponoszący odpowiedzialność za zapłatę wynagrodzenia za roboty budowlane wykonane przez podwykonawcę lub dalszego podwykonawcę, spełnił świadczenie na rzecz podwykonawcy lub dalszego podwykonawcy, Zamawiający może:</w:t>
      </w:r>
    </w:p>
    <w:p w14:paraId="20B2A8A5"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dokonać potrącenia wynagrodzenia wypłaconego bezpośrednio podwykonawcy lub dalszemu podwykonawcy z wynagrodzenia należnego Wykonawcy,</w:t>
      </w:r>
    </w:p>
    <w:p w14:paraId="00FC8648"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żądać od Wykonawcy zwrotu całego świadczenia wypłaconego podwykonawcy lub dalszemu podwykonawcy (roszczenie regresowe).</w:t>
      </w:r>
    </w:p>
    <w:p w14:paraId="72B81E71"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Zapłatę uważa się za dokonaną z chwilą obciążenia rachunku bankowego Zamawiającego kwotą należnego wynagrodzenia.</w:t>
      </w:r>
    </w:p>
    <w:p w14:paraId="1C74CE4A" w14:textId="490F7B73" w:rsidR="000B3D39" w:rsidRPr="00417577" w:rsidRDefault="009E3D98"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 xml:space="preserve">Odpowiedzialność za działania lub zaniechania podwykonawcy </w:t>
      </w:r>
    </w:p>
    <w:p w14:paraId="37BB4544" w14:textId="40E97E2E"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Zlecenie części prac podwykonawcy nie zmienia zobowiązań Wykonawcy wobec Zamawiającego do wykonania prac powierzonych podwykonawcy.</w:t>
      </w:r>
    </w:p>
    <w:p w14:paraId="265D0212"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Wykonawca jest odpowiedzialny za działania lub zaniechania podwykonawcy, jak za działanie lub zaniechanie własne.</w:t>
      </w:r>
    </w:p>
    <w:p w14:paraId="59252123"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Wykonawca jest zobowiązany do należytego wykonywania umowy zawartej przez siebie z podwykonawcą.</w:t>
      </w:r>
    </w:p>
    <w:p w14:paraId="00752930"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Na roboty budowlane, usługi i dostawy wykonane przez podwykonawców i dalszych podwykonawców gwarancji i rękojmi udziela Wykonawca.</w:t>
      </w:r>
    </w:p>
    <w:p w14:paraId="29B9D860" w14:textId="77777777" w:rsidR="000B3D39" w:rsidRPr="00417577" w:rsidRDefault="000B3D39" w:rsidP="00417577">
      <w:pPr>
        <w:pStyle w:val="Nagwek3"/>
        <w:tabs>
          <w:tab w:val="right" w:pos="9356"/>
        </w:tabs>
        <w:spacing w:line="360" w:lineRule="auto"/>
        <w:ind w:left="426" w:right="-284" w:hanging="426"/>
        <w:rPr>
          <w:rFonts w:ascii="Calibri" w:hAnsi="Calibri" w:cs="Calibri"/>
          <w:sz w:val="24"/>
          <w:szCs w:val="24"/>
        </w:rPr>
      </w:pPr>
    </w:p>
    <w:p w14:paraId="59AEAEB8" w14:textId="77777777" w:rsidR="000B3D39" w:rsidRPr="00417577" w:rsidRDefault="000B3D39"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Odstąpienie od umowy</w:t>
      </w:r>
    </w:p>
    <w:p w14:paraId="1D71B801" w14:textId="77777777" w:rsidR="000B3D39" w:rsidRPr="00417577" w:rsidRDefault="000B3D39" w:rsidP="00417577">
      <w:pPr>
        <w:pStyle w:val="Akapitzlist"/>
        <w:numPr>
          <w:ilvl w:val="0"/>
          <w:numId w:val="41"/>
        </w:numPr>
        <w:tabs>
          <w:tab w:val="right" w:pos="9356"/>
        </w:tabs>
        <w:spacing w:after="200" w:line="360" w:lineRule="auto"/>
        <w:ind w:left="284" w:right="-284" w:hanging="284"/>
        <w:rPr>
          <w:rFonts w:ascii="Calibri" w:hAnsi="Calibri" w:cs="Calibri"/>
          <w:szCs w:val="24"/>
        </w:rPr>
      </w:pPr>
      <w:r w:rsidRPr="00417577">
        <w:rPr>
          <w:rFonts w:ascii="Calibri" w:hAnsi="Calibri" w:cs="Calibri"/>
          <w:szCs w:val="24"/>
        </w:rPr>
        <w:t>Zamawiający może odstąpić od umowy z Wykonawcą, jeżeli:</w:t>
      </w:r>
    </w:p>
    <w:p w14:paraId="2EACB06B"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zaistnieje konieczność co najmniej dwukrotnego dokonywania bezpośredniej zapłaty podwykonawcy lub dalszemu podwykonawcy,</w:t>
      </w:r>
    </w:p>
    <w:p w14:paraId="31F8B93C" w14:textId="77777777" w:rsidR="000B3D39" w:rsidRPr="00417577" w:rsidRDefault="000B3D39" w:rsidP="00417577">
      <w:pPr>
        <w:pStyle w:val="Akapitzlist"/>
        <w:numPr>
          <w:ilvl w:val="1"/>
          <w:numId w:val="41"/>
        </w:numPr>
        <w:tabs>
          <w:tab w:val="right" w:pos="9356"/>
        </w:tabs>
        <w:spacing w:after="200" w:line="360" w:lineRule="auto"/>
        <w:ind w:left="567" w:right="-284" w:hanging="283"/>
        <w:jc w:val="both"/>
        <w:rPr>
          <w:rFonts w:ascii="Calibri" w:hAnsi="Calibri" w:cs="Calibri"/>
          <w:szCs w:val="24"/>
        </w:rPr>
      </w:pPr>
      <w:r w:rsidRPr="00417577">
        <w:rPr>
          <w:rFonts w:ascii="Calibri" w:hAnsi="Calibri" w:cs="Calibri"/>
          <w:szCs w:val="24"/>
        </w:rPr>
        <w:t>zaistnieje konieczność dokonania dwóch bezpośrednich zapłat podwykonawcy lub dalszemu podwykonawcy na sumę większą niż 5% wartości umowy określonej w § 3 ust. 1,</w:t>
      </w:r>
    </w:p>
    <w:p w14:paraId="2DE70DC3" w14:textId="77777777" w:rsidR="000B3D39" w:rsidRPr="00417577" w:rsidRDefault="000B3D39" w:rsidP="00417577">
      <w:pPr>
        <w:pStyle w:val="Akapitzlist"/>
        <w:numPr>
          <w:ilvl w:val="1"/>
          <w:numId w:val="41"/>
        </w:numPr>
        <w:tabs>
          <w:tab w:val="right" w:pos="9356"/>
        </w:tabs>
        <w:spacing w:after="200" w:line="360" w:lineRule="auto"/>
        <w:ind w:left="709" w:right="-284" w:hanging="425"/>
        <w:jc w:val="both"/>
        <w:rPr>
          <w:rFonts w:ascii="Calibri" w:hAnsi="Calibri" w:cs="Calibri"/>
          <w:szCs w:val="24"/>
        </w:rPr>
      </w:pPr>
      <w:r w:rsidRPr="00417577">
        <w:rPr>
          <w:rFonts w:ascii="Calibri" w:hAnsi="Calibri" w:cs="Calibri"/>
          <w:szCs w:val="24"/>
        </w:rPr>
        <w:t>gdy Wykonawca powierza wykonanie robót budowlanych podwykonawcom i dalszym podwykonawcom innym niż wskazanym w ust. 2.</w:t>
      </w:r>
    </w:p>
    <w:p w14:paraId="1407B8F3" w14:textId="77777777" w:rsidR="000B3D39" w:rsidRPr="00417577" w:rsidRDefault="000B3D39" w:rsidP="00417577">
      <w:pPr>
        <w:tabs>
          <w:tab w:val="right" w:pos="9356"/>
        </w:tabs>
        <w:spacing w:line="360" w:lineRule="auto"/>
        <w:ind w:left="284" w:right="-284"/>
        <w:jc w:val="both"/>
        <w:rPr>
          <w:rFonts w:ascii="Calibri" w:hAnsi="Calibri" w:cs="Calibri"/>
          <w:sz w:val="24"/>
          <w:szCs w:val="24"/>
        </w:rPr>
      </w:pPr>
      <w:r w:rsidRPr="00417577">
        <w:rPr>
          <w:rFonts w:ascii="Calibri" w:hAnsi="Calibri" w:cs="Calibri"/>
          <w:sz w:val="24"/>
          <w:szCs w:val="24"/>
        </w:rPr>
        <w:t xml:space="preserve">Odstąpienie przez Zamawiającego od umowy może nastąpić w terminie do </w:t>
      </w:r>
      <w:r w:rsidRPr="00417577">
        <w:rPr>
          <w:rFonts w:ascii="Calibri" w:hAnsi="Calibri" w:cs="Calibri"/>
          <w:b/>
          <w:sz w:val="24"/>
          <w:szCs w:val="24"/>
        </w:rPr>
        <w:t>2 tygodni</w:t>
      </w:r>
      <w:r w:rsidRPr="00417577">
        <w:rPr>
          <w:rFonts w:ascii="Calibri" w:hAnsi="Calibri" w:cs="Calibri"/>
          <w:sz w:val="24"/>
          <w:szCs w:val="24"/>
        </w:rPr>
        <w:t xml:space="preserve"> od  powzięcia przez Zamawiającego wiadomości o powyższych okolicznościach uzasadniających odstąpienie.</w:t>
      </w:r>
    </w:p>
    <w:p w14:paraId="074F0438"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Zlecenie części prac podwykonawcy nie zmienia zobowiązań Wykonawcy wobec Zamawiającego do wykonania prac powierzonych podwykonawcy.</w:t>
      </w:r>
    </w:p>
    <w:p w14:paraId="7D6185D2"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lastRenderedPageBreak/>
        <w:t>Wykonawca jest odpowiedzialny za działania lub zaniechania podwykonawcy, jak za działanie lub zaniechanie własne.</w:t>
      </w:r>
    </w:p>
    <w:p w14:paraId="2157D34F"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Wykonawca jest zobowiązany do należytego wykonania umowy zawartej przez siebie z podwykonawcą.</w:t>
      </w:r>
    </w:p>
    <w:p w14:paraId="415247A7" w14:textId="77777777" w:rsidR="000B3D39" w:rsidRPr="00417577" w:rsidRDefault="000B3D39" w:rsidP="00417577">
      <w:pPr>
        <w:pStyle w:val="Akapitzlist"/>
        <w:numPr>
          <w:ilvl w:val="0"/>
          <w:numId w:val="41"/>
        </w:numPr>
        <w:tabs>
          <w:tab w:val="right" w:pos="9356"/>
        </w:tabs>
        <w:spacing w:after="200" w:line="360" w:lineRule="auto"/>
        <w:ind w:left="284" w:right="-284" w:hanging="284"/>
        <w:jc w:val="both"/>
        <w:rPr>
          <w:rFonts w:ascii="Calibri" w:hAnsi="Calibri" w:cs="Calibri"/>
          <w:szCs w:val="24"/>
        </w:rPr>
      </w:pPr>
      <w:r w:rsidRPr="00417577">
        <w:rPr>
          <w:rFonts w:ascii="Calibri" w:hAnsi="Calibri" w:cs="Calibri"/>
          <w:szCs w:val="24"/>
        </w:rPr>
        <w:t>Na roboty budowlane, usługi i dostawy wykonane przez podwykonawców i dalszych podwykonawców gwarancji i rękojmi udziela Wykonawca.</w:t>
      </w:r>
    </w:p>
    <w:p w14:paraId="5B3B4108" w14:textId="77777777" w:rsidR="000B3D39" w:rsidRPr="00417577" w:rsidRDefault="000B3D39" w:rsidP="00417577">
      <w:pPr>
        <w:tabs>
          <w:tab w:val="right" w:pos="9356"/>
        </w:tabs>
        <w:spacing w:line="360" w:lineRule="auto"/>
        <w:rPr>
          <w:rFonts w:ascii="Calibri" w:hAnsi="Calibri" w:cs="Calibri"/>
          <w:sz w:val="24"/>
          <w:szCs w:val="24"/>
          <w:highlight w:val="yellow"/>
          <w:lang w:eastAsia="pl-PL"/>
        </w:rPr>
      </w:pPr>
    </w:p>
    <w:p w14:paraId="4E87071D" w14:textId="2527B14A" w:rsidR="0045050F" w:rsidRPr="00417577" w:rsidRDefault="0045050F" w:rsidP="00417577">
      <w:pPr>
        <w:tabs>
          <w:tab w:val="right" w:pos="9356"/>
        </w:tabs>
        <w:spacing w:before="120" w:line="360" w:lineRule="auto"/>
        <w:ind w:left="284"/>
        <w:jc w:val="center"/>
        <w:rPr>
          <w:rFonts w:ascii="Calibri" w:hAnsi="Calibri" w:cs="Calibri"/>
          <w:sz w:val="24"/>
          <w:szCs w:val="24"/>
        </w:rPr>
      </w:pPr>
      <w:r w:rsidRPr="00417577">
        <w:rPr>
          <w:rFonts w:ascii="Calibri" w:hAnsi="Calibri" w:cs="Calibri"/>
          <w:b/>
          <w:bCs/>
          <w:sz w:val="24"/>
          <w:szCs w:val="24"/>
          <w:lang w:eastAsia="pl-PL"/>
        </w:rPr>
        <w:t>Nadzór nad wykonywanymi robotami</w:t>
      </w:r>
    </w:p>
    <w:p w14:paraId="2D28CC96" w14:textId="2EFD1ECD" w:rsidR="0045050F" w:rsidRPr="00417577" w:rsidRDefault="0045050F"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rPr>
        <w:t>§</w:t>
      </w:r>
      <w:r w:rsidR="006B5EC8" w:rsidRPr="00417577">
        <w:rPr>
          <w:rFonts w:ascii="Calibri" w:hAnsi="Calibri" w:cs="Calibri"/>
          <w:sz w:val="24"/>
          <w:szCs w:val="24"/>
        </w:rPr>
        <w:t>7</w:t>
      </w:r>
    </w:p>
    <w:p w14:paraId="6E609FFB" w14:textId="761B1351" w:rsidR="00114300" w:rsidRPr="00417577" w:rsidRDefault="00114300" w:rsidP="00417577">
      <w:pPr>
        <w:pStyle w:val="Akapitzlist"/>
        <w:numPr>
          <w:ilvl w:val="0"/>
          <w:numId w:val="40"/>
        </w:numPr>
        <w:tabs>
          <w:tab w:val="right" w:pos="9356"/>
        </w:tabs>
        <w:spacing w:after="200" w:line="360" w:lineRule="auto"/>
        <w:ind w:left="284" w:hanging="284"/>
        <w:contextualSpacing/>
        <w:jc w:val="both"/>
        <w:rPr>
          <w:rFonts w:ascii="Calibri" w:hAnsi="Calibri" w:cs="Calibri"/>
          <w:b/>
          <w:szCs w:val="24"/>
        </w:rPr>
      </w:pPr>
      <w:r w:rsidRPr="00417577">
        <w:rPr>
          <w:rFonts w:ascii="Calibri" w:hAnsi="Calibri" w:cs="Calibri"/>
          <w:szCs w:val="24"/>
        </w:rPr>
        <w:t xml:space="preserve">Nadzór ze strony Zamawiającego nad tokiem prac sprawowany będzie przez </w:t>
      </w:r>
      <w:r w:rsidRPr="00417577">
        <w:rPr>
          <w:rFonts w:ascii="Calibri" w:hAnsi="Calibri" w:cs="Calibri"/>
          <w:bCs/>
          <w:szCs w:val="24"/>
        </w:rPr>
        <w:t>Pana Maciej</w:t>
      </w:r>
      <w:r w:rsidR="003C5003" w:rsidRPr="00417577">
        <w:rPr>
          <w:rFonts w:ascii="Calibri" w:hAnsi="Calibri" w:cs="Calibri"/>
          <w:bCs/>
          <w:szCs w:val="24"/>
        </w:rPr>
        <w:t>a</w:t>
      </w:r>
      <w:r w:rsidR="003C5003" w:rsidRPr="00417577">
        <w:rPr>
          <w:rFonts w:ascii="Calibri" w:hAnsi="Calibri" w:cs="Calibri"/>
          <w:b/>
          <w:szCs w:val="24"/>
        </w:rPr>
        <w:t xml:space="preserve"> </w:t>
      </w:r>
      <w:r w:rsidRPr="00417577">
        <w:rPr>
          <w:rFonts w:ascii="Calibri" w:hAnsi="Calibri" w:cs="Calibri"/>
          <w:bCs/>
          <w:szCs w:val="24"/>
        </w:rPr>
        <w:t>Kasprzak</w:t>
      </w:r>
      <w:r w:rsidR="003C5003" w:rsidRPr="00417577">
        <w:rPr>
          <w:rFonts w:ascii="Calibri" w:hAnsi="Calibri" w:cs="Calibri"/>
          <w:bCs/>
          <w:szCs w:val="24"/>
        </w:rPr>
        <w:t>a</w:t>
      </w:r>
      <w:r w:rsidRPr="00417577">
        <w:rPr>
          <w:rFonts w:ascii="Calibri" w:hAnsi="Calibri" w:cs="Calibri"/>
          <w:bCs/>
          <w:szCs w:val="24"/>
        </w:rPr>
        <w:t xml:space="preserve"> – Kierownik Bazy Sprzętu i Transportu Sekcji Dróg Miejskich w Oleśnicy, tel. …………………. Adres e-mail: ……………………..</w:t>
      </w:r>
    </w:p>
    <w:p w14:paraId="0BE64C02" w14:textId="77777777" w:rsidR="00114300" w:rsidRPr="00417577" w:rsidRDefault="00114300" w:rsidP="00417577">
      <w:pPr>
        <w:pStyle w:val="Akapitzlist"/>
        <w:numPr>
          <w:ilvl w:val="0"/>
          <w:numId w:val="40"/>
        </w:numPr>
        <w:tabs>
          <w:tab w:val="right" w:pos="9356"/>
        </w:tabs>
        <w:spacing w:before="120" w:line="360" w:lineRule="auto"/>
        <w:ind w:left="284" w:hanging="284"/>
        <w:contextualSpacing/>
        <w:jc w:val="both"/>
        <w:rPr>
          <w:rFonts w:ascii="Calibri" w:hAnsi="Calibri" w:cs="Calibri"/>
          <w:b/>
          <w:bCs/>
          <w:szCs w:val="24"/>
        </w:rPr>
      </w:pPr>
      <w:r w:rsidRPr="00417577">
        <w:rPr>
          <w:rFonts w:ascii="Calibri" w:hAnsi="Calibri" w:cs="Calibri"/>
          <w:szCs w:val="24"/>
        </w:rPr>
        <w:t xml:space="preserve">Wykonawca ustanawia kierownika budowy w osobie: </w:t>
      </w:r>
      <w:r w:rsidRPr="00417577">
        <w:rPr>
          <w:rFonts w:ascii="Calibri" w:hAnsi="Calibri" w:cs="Calibri"/>
          <w:b/>
          <w:bCs/>
          <w:szCs w:val="24"/>
        </w:rPr>
        <w:t>…………………………, nr uprawnień budowlanych ………………………. - w specjalności drogowej w zakresie kierowania robotami budowlanymi bez ograniczeń</w:t>
      </w:r>
      <w:r w:rsidRPr="00417577">
        <w:rPr>
          <w:rFonts w:ascii="Calibri" w:hAnsi="Calibri" w:cs="Calibri"/>
          <w:szCs w:val="24"/>
        </w:rPr>
        <w:t>, członek ………………………………………………</w:t>
      </w:r>
    </w:p>
    <w:p w14:paraId="1CFEAAE4" w14:textId="77777777" w:rsidR="00114300" w:rsidRPr="00417577" w:rsidRDefault="00114300" w:rsidP="00417577">
      <w:pPr>
        <w:pStyle w:val="Akapitzlist"/>
        <w:numPr>
          <w:ilvl w:val="0"/>
          <w:numId w:val="40"/>
        </w:numPr>
        <w:tabs>
          <w:tab w:val="right" w:pos="9356"/>
        </w:tabs>
        <w:spacing w:line="360" w:lineRule="auto"/>
        <w:ind w:left="284" w:hanging="284"/>
        <w:contextualSpacing/>
        <w:jc w:val="both"/>
        <w:rPr>
          <w:rFonts w:ascii="Calibri" w:hAnsi="Calibri" w:cs="Calibri"/>
          <w:szCs w:val="24"/>
        </w:rPr>
      </w:pPr>
      <w:r w:rsidRPr="00417577">
        <w:rPr>
          <w:rFonts w:ascii="Calibri" w:hAnsi="Calibri" w:cs="Calibri"/>
          <w:szCs w:val="24"/>
        </w:rPr>
        <w:t>Prawa i obowiązki kierownika budowy określa ustawa z dnia 7 lipca 1994 r. Prawo budowlane.</w:t>
      </w:r>
    </w:p>
    <w:p w14:paraId="70EEAF36" w14:textId="77777777" w:rsidR="00114300" w:rsidRPr="00417577" w:rsidRDefault="00114300" w:rsidP="00417577">
      <w:pPr>
        <w:pStyle w:val="Akapitzlist"/>
        <w:numPr>
          <w:ilvl w:val="0"/>
          <w:numId w:val="40"/>
        </w:numPr>
        <w:tabs>
          <w:tab w:val="right" w:pos="9356"/>
        </w:tabs>
        <w:spacing w:line="360" w:lineRule="auto"/>
        <w:ind w:left="284" w:hanging="284"/>
        <w:contextualSpacing/>
        <w:jc w:val="both"/>
        <w:rPr>
          <w:rFonts w:ascii="Calibri" w:hAnsi="Calibri" w:cs="Calibri"/>
          <w:szCs w:val="24"/>
        </w:rPr>
      </w:pPr>
      <w:r w:rsidRPr="00417577">
        <w:rPr>
          <w:rFonts w:ascii="Calibri" w:hAnsi="Calibri" w:cs="Calibri"/>
          <w:szCs w:val="24"/>
        </w:rPr>
        <w:t xml:space="preserve">Dane Wykonawcy, w tym adresy do korespondencji, o których mowa w umowie: </w:t>
      </w:r>
    </w:p>
    <w:p w14:paraId="0FC4A846" w14:textId="77777777" w:rsidR="00114300" w:rsidRPr="00417577" w:rsidRDefault="00114300" w:rsidP="00417577">
      <w:pPr>
        <w:pStyle w:val="Akapitzlist"/>
        <w:tabs>
          <w:tab w:val="right" w:pos="9356"/>
        </w:tabs>
        <w:spacing w:line="360" w:lineRule="auto"/>
        <w:ind w:left="284"/>
        <w:jc w:val="both"/>
        <w:rPr>
          <w:rFonts w:ascii="Calibri" w:hAnsi="Calibri" w:cs="Calibri"/>
          <w:szCs w:val="24"/>
        </w:rPr>
      </w:pPr>
      <w:r w:rsidRPr="00417577">
        <w:rPr>
          <w:rFonts w:ascii="Calibri" w:hAnsi="Calibri" w:cs="Calibri"/>
          <w:szCs w:val="24"/>
        </w:rPr>
        <w:t>- tel. ……………….</w:t>
      </w:r>
    </w:p>
    <w:p w14:paraId="6D01A769" w14:textId="09DAB459" w:rsidR="00620232" w:rsidRPr="00417577" w:rsidRDefault="00114300" w:rsidP="00417577">
      <w:pPr>
        <w:pStyle w:val="Akapitzlist"/>
        <w:tabs>
          <w:tab w:val="right" w:pos="9356"/>
        </w:tabs>
        <w:spacing w:line="360" w:lineRule="auto"/>
        <w:ind w:left="284"/>
        <w:jc w:val="both"/>
        <w:rPr>
          <w:rFonts w:ascii="Calibri" w:hAnsi="Calibri" w:cs="Calibri"/>
          <w:szCs w:val="24"/>
        </w:rPr>
      </w:pPr>
      <w:r w:rsidRPr="00417577">
        <w:rPr>
          <w:rFonts w:ascii="Calibri" w:hAnsi="Calibri" w:cs="Calibri"/>
          <w:szCs w:val="24"/>
        </w:rPr>
        <w:t>- e-mail: ……………….</w:t>
      </w:r>
    </w:p>
    <w:p w14:paraId="4E4DC9FF" w14:textId="77777777" w:rsidR="006B5EC8" w:rsidRPr="00417577" w:rsidRDefault="006B5EC8" w:rsidP="00417577">
      <w:pPr>
        <w:pStyle w:val="Akapitzlist"/>
        <w:tabs>
          <w:tab w:val="right" w:pos="9356"/>
        </w:tabs>
        <w:spacing w:line="360" w:lineRule="auto"/>
        <w:ind w:left="284"/>
        <w:jc w:val="both"/>
        <w:rPr>
          <w:rFonts w:ascii="Calibri" w:hAnsi="Calibri" w:cs="Calibri"/>
          <w:b/>
          <w:bCs/>
          <w:szCs w:val="24"/>
        </w:rPr>
      </w:pPr>
    </w:p>
    <w:p w14:paraId="716CFB12" w14:textId="1B5A16B9" w:rsidR="0045050F" w:rsidRPr="00417577" w:rsidRDefault="0045050F" w:rsidP="00417577">
      <w:pPr>
        <w:pStyle w:val="Tekstpodstawowy"/>
        <w:tabs>
          <w:tab w:val="right" w:pos="9356"/>
        </w:tabs>
        <w:spacing w:line="360" w:lineRule="auto"/>
        <w:jc w:val="center"/>
        <w:rPr>
          <w:rFonts w:ascii="Calibri" w:hAnsi="Calibri" w:cs="Calibri"/>
          <w:b/>
          <w:bCs/>
          <w:sz w:val="24"/>
          <w:szCs w:val="24"/>
          <w:highlight w:val="yellow"/>
          <w:lang w:val="pl-PL" w:eastAsia="pl-PL"/>
        </w:rPr>
      </w:pPr>
      <w:r w:rsidRPr="00417577">
        <w:rPr>
          <w:rFonts w:ascii="Calibri" w:hAnsi="Calibri" w:cs="Calibri"/>
          <w:b/>
          <w:bCs/>
          <w:sz w:val="24"/>
          <w:szCs w:val="24"/>
          <w:lang w:eastAsia="pl-PL"/>
        </w:rPr>
        <w:t>Zabezpieczenie należytego wykonania umowy</w:t>
      </w:r>
      <w:r w:rsidR="00240D05" w:rsidRPr="00417577">
        <w:rPr>
          <w:rFonts w:ascii="Calibri" w:hAnsi="Calibri" w:cs="Calibri"/>
          <w:b/>
          <w:bCs/>
          <w:sz w:val="24"/>
          <w:szCs w:val="24"/>
          <w:lang w:val="pl-PL" w:eastAsia="pl-PL"/>
        </w:rPr>
        <w:t xml:space="preserve"> </w:t>
      </w:r>
    </w:p>
    <w:p w14:paraId="7CE8E63C" w14:textId="13344F03" w:rsidR="0045050F" w:rsidRPr="00417577" w:rsidRDefault="0045050F"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rPr>
        <w:t>§</w:t>
      </w:r>
      <w:r w:rsidR="006B5EC8" w:rsidRPr="00417577">
        <w:rPr>
          <w:rFonts w:ascii="Calibri" w:hAnsi="Calibri" w:cs="Calibri"/>
          <w:sz w:val="24"/>
          <w:szCs w:val="24"/>
        </w:rPr>
        <w:t>8</w:t>
      </w:r>
    </w:p>
    <w:p w14:paraId="7328AB78" w14:textId="0DF32F50" w:rsidR="005754AB" w:rsidRPr="00417577" w:rsidRDefault="005754AB" w:rsidP="00417577">
      <w:pPr>
        <w:pStyle w:val="Standarduseruseruseruser"/>
        <w:numPr>
          <w:ilvl w:val="3"/>
          <w:numId w:val="2"/>
        </w:numPr>
        <w:tabs>
          <w:tab w:val="clear" w:pos="7569"/>
          <w:tab w:val="num" w:pos="3601"/>
        </w:tabs>
        <w:spacing w:line="360" w:lineRule="auto"/>
        <w:ind w:left="284" w:hanging="284"/>
        <w:jc w:val="both"/>
        <w:rPr>
          <w:rFonts w:ascii="Calibri" w:hAnsi="Calibri" w:cs="Calibri"/>
        </w:rPr>
      </w:pPr>
      <w:r w:rsidRPr="00417577">
        <w:rPr>
          <w:rFonts w:ascii="Calibri" w:hAnsi="Calibri" w:cs="Calibri"/>
        </w:rPr>
        <w:t>Wykonawca wniósł zabezpieczenie należytego wykonania Umowy w formie ................................. w wysokości  5 % wynagrodzenia</w:t>
      </w:r>
      <w:r w:rsidR="00350B1D" w:rsidRPr="00417577">
        <w:rPr>
          <w:rFonts w:ascii="Calibri" w:hAnsi="Calibri" w:cs="Calibri"/>
        </w:rPr>
        <w:t xml:space="preserve"> brutto</w:t>
      </w:r>
      <w:r w:rsidRPr="00417577">
        <w:rPr>
          <w:rFonts w:ascii="Calibri" w:hAnsi="Calibri" w:cs="Calibri"/>
        </w:rPr>
        <w:t xml:space="preserve">, o którym mowa § </w:t>
      </w:r>
      <w:r w:rsidR="00350B1D" w:rsidRPr="00417577">
        <w:rPr>
          <w:rFonts w:ascii="Calibri" w:hAnsi="Calibri" w:cs="Calibri"/>
        </w:rPr>
        <w:t>3</w:t>
      </w:r>
      <w:r w:rsidRPr="00417577">
        <w:rPr>
          <w:rFonts w:ascii="Calibri" w:hAnsi="Calibri" w:cs="Calibri"/>
        </w:rPr>
        <w:t xml:space="preserve"> ust. 1, co stanowi ...........................zł. słownie: ………………………………………………………………………………………</w:t>
      </w:r>
    </w:p>
    <w:p w14:paraId="7A472185" w14:textId="77777777" w:rsidR="005754AB" w:rsidRPr="00417577" w:rsidRDefault="005754AB" w:rsidP="00417577">
      <w:pPr>
        <w:pStyle w:val="Standarduseruseruseruser"/>
        <w:numPr>
          <w:ilvl w:val="3"/>
          <w:numId w:val="2"/>
        </w:numPr>
        <w:tabs>
          <w:tab w:val="clear" w:pos="7569"/>
          <w:tab w:val="num" w:pos="3601"/>
        </w:tabs>
        <w:spacing w:line="360" w:lineRule="auto"/>
        <w:ind w:left="284" w:hanging="284"/>
        <w:jc w:val="both"/>
        <w:rPr>
          <w:rFonts w:ascii="Calibri" w:hAnsi="Calibri" w:cs="Calibri"/>
        </w:rPr>
      </w:pPr>
      <w:r w:rsidRPr="00417577">
        <w:rPr>
          <w:rFonts w:ascii="Calibri" w:hAnsi="Calibri" w:cs="Calibri"/>
        </w:rPr>
        <w:t>Zabezpieczenie służy pokryciu roszczeń  z tytułu niewykonania lub nienależytego wykonania Umowy.</w:t>
      </w:r>
    </w:p>
    <w:p w14:paraId="15DDD232" w14:textId="77777777" w:rsidR="005754AB" w:rsidRPr="00417577" w:rsidRDefault="005754AB" w:rsidP="00417577">
      <w:pPr>
        <w:pStyle w:val="Standarduseruseruseruser"/>
        <w:numPr>
          <w:ilvl w:val="3"/>
          <w:numId w:val="2"/>
        </w:numPr>
        <w:tabs>
          <w:tab w:val="clear" w:pos="7569"/>
          <w:tab w:val="num" w:pos="3601"/>
        </w:tabs>
        <w:spacing w:line="360" w:lineRule="auto"/>
        <w:ind w:left="284" w:hanging="284"/>
        <w:jc w:val="both"/>
        <w:rPr>
          <w:rFonts w:ascii="Calibri" w:hAnsi="Calibri" w:cs="Calibri"/>
        </w:rPr>
      </w:pPr>
      <w:r w:rsidRPr="00417577">
        <w:rPr>
          <w:rFonts w:ascii="Calibri" w:hAnsi="Calibri" w:cs="Calibri"/>
        </w:rPr>
        <w:t>Zabezpieczenie musi być wniesione w 100% wartości ustalonej w ust. 1 przy założeniu, że:</w:t>
      </w:r>
    </w:p>
    <w:p w14:paraId="79D58AC6" w14:textId="77777777" w:rsidR="005754AB" w:rsidRPr="00417577" w:rsidRDefault="005754AB" w:rsidP="00417577">
      <w:pPr>
        <w:pStyle w:val="Standarduseruseruseruser"/>
        <w:numPr>
          <w:ilvl w:val="0"/>
          <w:numId w:val="49"/>
        </w:numPr>
        <w:spacing w:line="360" w:lineRule="auto"/>
        <w:ind w:left="567" w:hanging="283"/>
        <w:jc w:val="both"/>
        <w:rPr>
          <w:rFonts w:ascii="Calibri" w:hAnsi="Calibri" w:cs="Calibri"/>
        </w:rPr>
      </w:pPr>
      <w:r w:rsidRPr="00417577">
        <w:rPr>
          <w:rFonts w:ascii="Calibri" w:hAnsi="Calibri" w:cs="Calibri"/>
        </w:rPr>
        <w:t>70% kwoty zabezpieczenia zostanie zwrócone w terminie 30 dni od dnia wykonania przez Wykonawcę robót budowlanych tj. od dnia podpisania protokołu odbioru końcowego,</w:t>
      </w:r>
    </w:p>
    <w:p w14:paraId="1039BA21" w14:textId="77777777" w:rsidR="005754AB" w:rsidRPr="00417577" w:rsidRDefault="005754AB" w:rsidP="00417577">
      <w:pPr>
        <w:pStyle w:val="Standarduseruseruseruser"/>
        <w:numPr>
          <w:ilvl w:val="0"/>
          <w:numId w:val="49"/>
        </w:numPr>
        <w:spacing w:line="360" w:lineRule="auto"/>
        <w:ind w:left="567" w:hanging="283"/>
        <w:jc w:val="both"/>
        <w:rPr>
          <w:rFonts w:ascii="Calibri" w:hAnsi="Calibri" w:cs="Calibri"/>
        </w:rPr>
      </w:pPr>
      <w:r w:rsidRPr="00417577">
        <w:rPr>
          <w:rFonts w:ascii="Calibri" w:hAnsi="Calibri" w:cs="Calibri"/>
        </w:rPr>
        <w:t>pozostałe 30% kwoty zabezpieczenia zostanie zwrócone najpóźniej w 15-tym dniu po upływie okresu rękojmi za wady lub gwarancji, liczone dla uprawnienia, które skończy się później.</w:t>
      </w:r>
    </w:p>
    <w:p w14:paraId="11A6428E" w14:textId="77777777" w:rsidR="005754AB" w:rsidRPr="00417577" w:rsidRDefault="005754AB" w:rsidP="00417577">
      <w:pPr>
        <w:pStyle w:val="Standarduseruseruseruser"/>
        <w:spacing w:line="360" w:lineRule="auto"/>
        <w:ind w:left="567"/>
        <w:jc w:val="both"/>
        <w:rPr>
          <w:rFonts w:ascii="Calibri" w:hAnsi="Calibri" w:cs="Calibri"/>
        </w:rPr>
      </w:pPr>
      <w:r w:rsidRPr="00417577">
        <w:rPr>
          <w:rFonts w:ascii="Calibri" w:hAnsi="Calibri" w:cs="Calibri"/>
        </w:rPr>
        <w:t>W przypadku wnoszenia zabezpieczenia w innej formie niż w pieniądzu, przez zwrócenie kwoty zabezpieczenia należy rozumieć w szczególności zwrócenie oryginału dokumentu stanowiącego o zabezpieczeniu lub wygaśnięcie zabezpieczenia po upływie okresu, na które miało być wniesione, bez potrzeby fizycznego zwracania dokumentu.</w:t>
      </w:r>
    </w:p>
    <w:p w14:paraId="32540EC3" w14:textId="77777777" w:rsidR="005754AB" w:rsidRPr="00417577" w:rsidRDefault="005754AB" w:rsidP="00417577">
      <w:pPr>
        <w:pStyle w:val="Standarduseruseruseruser"/>
        <w:numPr>
          <w:ilvl w:val="0"/>
          <w:numId w:val="44"/>
        </w:numPr>
        <w:spacing w:line="360" w:lineRule="auto"/>
        <w:ind w:left="284" w:hanging="284"/>
        <w:jc w:val="both"/>
        <w:rPr>
          <w:rFonts w:ascii="Calibri" w:hAnsi="Calibri" w:cs="Calibri"/>
        </w:rPr>
      </w:pPr>
      <w:r w:rsidRPr="00417577">
        <w:rPr>
          <w:rFonts w:ascii="Calibri" w:hAnsi="Calibri" w:cs="Calibri"/>
        </w:rPr>
        <w:lastRenderedPageBreak/>
        <w:t xml:space="preserve">Jeżeli okres trwania umowy </w:t>
      </w:r>
      <w:r w:rsidRPr="00417577">
        <w:rPr>
          <w:rFonts w:ascii="Calibri" w:hAnsi="Calibri" w:cs="Calibri"/>
          <w:b/>
          <w:bCs/>
        </w:rPr>
        <w:t>nie jest dłuższy niż 5 lat</w:t>
      </w:r>
      <w:r w:rsidRPr="00417577">
        <w:rPr>
          <w:rFonts w:ascii="Calibri" w:hAnsi="Calibri" w:cs="Calibri"/>
        </w:rPr>
        <w:t>, Wykonawca zobowiązany jest wnieść zabezpieczenie na cały ten okres, tj. do zakończenia okresu rękojmi za wady lub gwarancji (w zależności które z uprawnień kończy się później) wskazanego w § 10 umowy.</w:t>
      </w:r>
    </w:p>
    <w:p w14:paraId="5DC72C20" w14:textId="77777777" w:rsidR="005754AB" w:rsidRPr="00417577" w:rsidRDefault="005754AB" w:rsidP="00417577">
      <w:pPr>
        <w:pStyle w:val="Standarduseruseruseruser"/>
        <w:numPr>
          <w:ilvl w:val="0"/>
          <w:numId w:val="44"/>
        </w:numPr>
        <w:spacing w:line="360" w:lineRule="auto"/>
        <w:ind w:left="284" w:hanging="284"/>
        <w:jc w:val="both"/>
        <w:rPr>
          <w:rFonts w:ascii="Calibri" w:hAnsi="Calibri" w:cs="Calibri"/>
        </w:rPr>
      </w:pPr>
      <w:r w:rsidRPr="00417577">
        <w:rPr>
          <w:rFonts w:ascii="Calibri" w:hAnsi="Calibri" w:cs="Calibri"/>
        </w:rPr>
        <w:t xml:space="preserve">Jeżeli okres na jaki ma zostać wniesione Zabezpieczenie </w:t>
      </w:r>
      <w:r w:rsidRPr="00417577">
        <w:rPr>
          <w:rFonts w:ascii="Calibri" w:hAnsi="Calibri" w:cs="Calibri"/>
          <w:b/>
          <w:bCs/>
        </w:rPr>
        <w:t>przekracza 5 lat</w:t>
      </w:r>
      <w:r w:rsidRPr="00417577">
        <w:rPr>
          <w:rFonts w:ascii="Calibri" w:hAnsi="Calibri" w:cs="Calibri"/>
        </w:rPr>
        <w:t>:</w:t>
      </w:r>
    </w:p>
    <w:p w14:paraId="3CF4A6EF" w14:textId="77777777" w:rsidR="005754AB" w:rsidRPr="00417577" w:rsidRDefault="005754AB" w:rsidP="00417577">
      <w:pPr>
        <w:pStyle w:val="Akapitzlist"/>
        <w:numPr>
          <w:ilvl w:val="3"/>
          <w:numId w:val="30"/>
        </w:numPr>
        <w:autoSpaceDN w:val="0"/>
        <w:spacing w:line="360" w:lineRule="auto"/>
        <w:ind w:left="567" w:hanging="283"/>
        <w:jc w:val="both"/>
        <w:rPr>
          <w:rFonts w:ascii="Calibri" w:hAnsi="Calibri" w:cs="Calibri"/>
          <w:szCs w:val="24"/>
        </w:rPr>
      </w:pPr>
      <w:r w:rsidRPr="00417577">
        <w:rPr>
          <w:rFonts w:ascii="Calibri" w:hAnsi="Calibri" w:cs="Calibri"/>
          <w:szCs w:val="24"/>
        </w:rPr>
        <w:t>zabezpieczenie w pieniądzu Wykonawca zobowiązany jest wnieść na cały ten okres,</w:t>
      </w:r>
    </w:p>
    <w:p w14:paraId="10B4FA77" w14:textId="77777777" w:rsidR="005754AB" w:rsidRPr="00417577" w:rsidRDefault="005754AB" w:rsidP="00417577">
      <w:pPr>
        <w:pStyle w:val="Akapitzlist"/>
        <w:numPr>
          <w:ilvl w:val="3"/>
          <w:numId w:val="30"/>
        </w:numPr>
        <w:autoSpaceDN w:val="0"/>
        <w:spacing w:line="360" w:lineRule="auto"/>
        <w:ind w:left="567" w:hanging="283"/>
        <w:jc w:val="both"/>
        <w:rPr>
          <w:rFonts w:ascii="Calibri" w:hAnsi="Calibri" w:cs="Calibri"/>
          <w:szCs w:val="24"/>
        </w:rPr>
      </w:pPr>
      <w:r w:rsidRPr="00417577">
        <w:rPr>
          <w:rFonts w:ascii="Calibri" w:hAnsi="Calibri" w:cs="Calibri"/>
          <w:szCs w:val="24"/>
        </w:rPr>
        <w:t>zabezpieczenie w innej formie Wykonawca zobowiązany jest wnieść na okres nie krótszy niż 5 lat, z jednoczesnym zobowiązaniem się Wykonawcy do przedłużenia zabezpieczenia lub wniesienia nowego zabezpieczenia na kolejne okresy, z zastrzeżeniem postanowień ust. 7 i 8.</w:t>
      </w:r>
    </w:p>
    <w:p w14:paraId="09F96054" w14:textId="77777777" w:rsidR="005754AB" w:rsidRPr="00417577" w:rsidRDefault="005754AB" w:rsidP="00417577">
      <w:pPr>
        <w:pStyle w:val="Akapitzlist"/>
        <w:numPr>
          <w:ilvl w:val="0"/>
          <w:numId w:val="31"/>
        </w:numPr>
        <w:autoSpaceDN w:val="0"/>
        <w:spacing w:line="360" w:lineRule="auto"/>
        <w:ind w:left="284" w:hanging="284"/>
        <w:jc w:val="both"/>
        <w:rPr>
          <w:rFonts w:ascii="Calibri" w:hAnsi="Calibri" w:cs="Calibri"/>
          <w:szCs w:val="24"/>
        </w:rPr>
      </w:pPr>
      <w:r w:rsidRPr="00417577">
        <w:rPr>
          <w:rFonts w:ascii="Calibri" w:hAnsi="Calibri" w:cs="Calibri"/>
          <w:szCs w:val="24"/>
        </w:rPr>
        <w:t xml:space="preserve">Zabezpieczenie może być wnoszone według wyboru Wykonawcy </w:t>
      </w:r>
      <w:r w:rsidRPr="00417577">
        <w:rPr>
          <w:rFonts w:ascii="Calibri" w:hAnsi="Calibri" w:cs="Calibri"/>
          <w:b/>
          <w:bCs/>
          <w:szCs w:val="24"/>
        </w:rPr>
        <w:t>w jednej lub w kilku</w:t>
      </w:r>
      <w:r w:rsidRPr="00417577">
        <w:rPr>
          <w:rFonts w:ascii="Calibri" w:hAnsi="Calibri" w:cs="Calibri"/>
          <w:szCs w:val="24"/>
        </w:rPr>
        <w:t xml:space="preserve"> następujących </w:t>
      </w:r>
      <w:r w:rsidRPr="00417577">
        <w:rPr>
          <w:rFonts w:ascii="Calibri" w:hAnsi="Calibri" w:cs="Calibri"/>
          <w:b/>
          <w:bCs/>
          <w:szCs w:val="24"/>
        </w:rPr>
        <w:t>formach</w:t>
      </w:r>
      <w:r w:rsidRPr="00417577">
        <w:rPr>
          <w:rFonts w:ascii="Calibri" w:hAnsi="Calibri" w:cs="Calibri"/>
          <w:szCs w:val="24"/>
        </w:rPr>
        <w:t>:</w:t>
      </w:r>
    </w:p>
    <w:p w14:paraId="3EF139BA" w14:textId="77777777" w:rsidR="005754AB" w:rsidRPr="00417577" w:rsidRDefault="005754AB" w:rsidP="00417577">
      <w:pPr>
        <w:pStyle w:val="Akapitzlist"/>
        <w:numPr>
          <w:ilvl w:val="0"/>
          <w:numId w:val="33"/>
        </w:numPr>
        <w:autoSpaceDN w:val="0"/>
        <w:spacing w:line="360" w:lineRule="auto"/>
        <w:ind w:left="567" w:hanging="283"/>
        <w:jc w:val="both"/>
        <w:rPr>
          <w:rFonts w:ascii="Calibri" w:hAnsi="Calibri" w:cs="Calibri"/>
          <w:szCs w:val="24"/>
        </w:rPr>
      </w:pPr>
      <w:r w:rsidRPr="00417577">
        <w:rPr>
          <w:rFonts w:ascii="Calibri" w:hAnsi="Calibri" w:cs="Calibri"/>
          <w:szCs w:val="24"/>
        </w:rPr>
        <w:t>pieniądzu,</w:t>
      </w:r>
    </w:p>
    <w:p w14:paraId="47406BC9" w14:textId="77777777" w:rsidR="005754AB" w:rsidRPr="00417577" w:rsidRDefault="005754AB" w:rsidP="00417577">
      <w:pPr>
        <w:pStyle w:val="Akapitzlist"/>
        <w:numPr>
          <w:ilvl w:val="0"/>
          <w:numId w:val="33"/>
        </w:numPr>
        <w:autoSpaceDN w:val="0"/>
        <w:spacing w:line="360" w:lineRule="auto"/>
        <w:ind w:left="567" w:hanging="283"/>
        <w:jc w:val="both"/>
        <w:rPr>
          <w:rFonts w:ascii="Calibri" w:hAnsi="Calibri" w:cs="Calibri"/>
          <w:szCs w:val="24"/>
        </w:rPr>
      </w:pPr>
      <w:r w:rsidRPr="00417577">
        <w:rPr>
          <w:rFonts w:ascii="Calibri" w:hAnsi="Calibri" w:cs="Calibri"/>
          <w:szCs w:val="24"/>
        </w:rPr>
        <w:t>poręczeniach bankowych lub poręczeniach spółdzielczej kasy oszczędnościowo-kredytowej, z tym że zobowiązanie kasy jest zawsze zobowiązaniem pieniężnym,</w:t>
      </w:r>
    </w:p>
    <w:p w14:paraId="0D73E859" w14:textId="77777777" w:rsidR="005754AB" w:rsidRPr="00417577" w:rsidRDefault="005754AB" w:rsidP="00417577">
      <w:pPr>
        <w:pStyle w:val="Akapitzlist"/>
        <w:numPr>
          <w:ilvl w:val="0"/>
          <w:numId w:val="33"/>
        </w:numPr>
        <w:autoSpaceDN w:val="0"/>
        <w:spacing w:line="360" w:lineRule="auto"/>
        <w:ind w:left="567" w:hanging="283"/>
        <w:jc w:val="both"/>
        <w:rPr>
          <w:rFonts w:ascii="Calibri" w:hAnsi="Calibri" w:cs="Calibri"/>
          <w:szCs w:val="24"/>
        </w:rPr>
      </w:pPr>
      <w:r w:rsidRPr="00417577">
        <w:rPr>
          <w:rFonts w:ascii="Calibri" w:hAnsi="Calibri" w:cs="Calibri"/>
          <w:szCs w:val="24"/>
        </w:rPr>
        <w:t>gwarancjach bankowych,</w:t>
      </w:r>
    </w:p>
    <w:p w14:paraId="32A54825" w14:textId="77777777" w:rsidR="005754AB" w:rsidRPr="00417577" w:rsidRDefault="005754AB" w:rsidP="00417577">
      <w:pPr>
        <w:pStyle w:val="Akapitzlist"/>
        <w:numPr>
          <w:ilvl w:val="0"/>
          <w:numId w:val="33"/>
        </w:numPr>
        <w:autoSpaceDN w:val="0"/>
        <w:spacing w:line="360" w:lineRule="auto"/>
        <w:ind w:left="567" w:hanging="283"/>
        <w:jc w:val="both"/>
        <w:rPr>
          <w:rFonts w:ascii="Calibri" w:hAnsi="Calibri" w:cs="Calibri"/>
          <w:szCs w:val="24"/>
        </w:rPr>
      </w:pPr>
      <w:r w:rsidRPr="00417577">
        <w:rPr>
          <w:rFonts w:ascii="Calibri" w:hAnsi="Calibri" w:cs="Calibri"/>
          <w:szCs w:val="24"/>
        </w:rPr>
        <w:t>gwarancjach ubezpieczeniowych,</w:t>
      </w:r>
    </w:p>
    <w:p w14:paraId="09CD748F" w14:textId="77777777" w:rsidR="005754AB" w:rsidRPr="00417577" w:rsidRDefault="005754AB" w:rsidP="00417577">
      <w:pPr>
        <w:pStyle w:val="Akapitzlist"/>
        <w:numPr>
          <w:ilvl w:val="0"/>
          <w:numId w:val="33"/>
        </w:numPr>
        <w:autoSpaceDN w:val="0"/>
        <w:spacing w:line="360" w:lineRule="auto"/>
        <w:ind w:left="567" w:hanging="283"/>
        <w:jc w:val="both"/>
        <w:rPr>
          <w:rFonts w:ascii="Calibri" w:hAnsi="Calibri" w:cs="Calibri"/>
          <w:szCs w:val="24"/>
        </w:rPr>
      </w:pPr>
      <w:r w:rsidRPr="00417577">
        <w:rPr>
          <w:rFonts w:ascii="Calibri" w:hAnsi="Calibri" w:cs="Calibri"/>
          <w:szCs w:val="24"/>
        </w:rPr>
        <w:t>poręczeniach udzielanych przez podmioty, o których mowa w art. 6 b ust. 5 pkt 2 ustawy z dnia 9 listopada 2000 r. o utworzeniu Polskiej Agencji Rozwoju Przedsiębiorczości.</w:t>
      </w:r>
    </w:p>
    <w:p w14:paraId="29FD3F82" w14:textId="77777777" w:rsidR="005754AB" w:rsidRPr="00417577" w:rsidRDefault="005754AB" w:rsidP="00417577">
      <w:pPr>
        <w:pStyle w:val="Akapitzlist"/>
        <w:spacing w:line="360" w:lineRule="auto"/>
        <w:ind w:left="425"/>
        <w:jc w:val="both"/>
        <w:rPr>
          <w:rFonts w:ascii="Calibri" w:hAnsi="Calibri" w:cs="Calibri"/>
          <w:szCs w:val="24"/>
        </w:rPr>
      </w:pPr>
      <w:r w:rsidRPr="00417577">
        <w:rPr>
          <w:rFonts w:ascii="Calibri" w:hAnsi="Calibri" w:cs="Calibri"/>
          <w:szCs w:val="24"/>
        </w:rPr>
        <w:t>Zabezpieczenie wnoszone w pieniądzu Wykonawca wpłaci przelewem na rachunek bankowy Zamawiającego prowadzony w Banku Spółdzielczym w Oleśnicy nr 14 9584 0008 2001 0011 6538 0008</w:t>
      </w:r>
    </w:p>
    <w:p w14:paraId="737A227C" w14:textId="77777777" w:rsidR="005754AB" w:rsidRPr="00417577" w:rsidRDefault="005754AB" w:rsidP="00417577">
      <w:pPr>
        <w:pStyle w:val="Akapitzlist"/>
        <w:numPr>
          <w:ilvl w:val="0"/>
          <w:numId w:val="50"/>
        </w:numPr>
        <w:autoSpaceDN w:val="0"/>
        <w:spacing w:line="360" w:lineRule="auto"/>
        <w:ind w:left="284" w:hanging="284"/>
        <w:jc w:val="both"/>
        <w:rPr>
          <w:rFonts w:ascii="Calibri" w:hAnsi="Calibri" w:cs="Calibri"/>
          <w:szCs w:val="24"/>
        </w:rPr>
      </w:pPr>
      <w:r w:rsidRPr="00417577">
        <w:rPr>
          <w:rFonts w:ascii="Calibri" w:hAnsi="Calibri" w:cs="Calibri"/>
          <w:szCs w:val="24"/>
        </w:rPr>
        <w:t>Jeżeli okres ważności wniesionego przez Wykonawcę zabezpieczenia jest krótszy niż wymagany okres jego ważności, Wykonawca jest zobowiązany ustanowić nowe zabezpieczenie nie później niż na 30 dni przed wygaśnięciem ważności dotychczasowego zabezpieczenia.</w:t>
      </w:r>
    </w:p>
    <w:p w14:paraId="2F89DB18" w14:textId="77777777" w:rsidR="005754AB" w:rsidRPr="00417577" w:rsidRDefault="005754AB" w:rsidP="00417577">
      <w:pPr>
        <w:pStyle w:val="Akapitzlist"/>
        <w:numPr>
          <w:ilvl w:val="0"/>
          <w:numId w:val="50"/>
        </w:numPr>
        <w:autoSpaceDN w:val="0"/>
        <w:spacing w:line="360" w:lineRule="auto"/>
        <w:ind w:left="284" w:hanging="284"/>
        <w:jc w:val="both"/>
        <w:rPr>
          <w:rFonts w:ascii="Calibri" w:hAnsi="Calibri" w:cs="Calibri"/>
          <w:szCs w:val="24"/>
        </w:rPr>
      </w:pPr>
      <w:r w:rsidRPr="00417577">
        <w:rPr>
          <w:rFonts w:ascii="Calibri" w:hAnsi="Calibri" w:cs="Calibri"/>
          <w:szCs w:val="24"/>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56A6FEDC" w14:textId="77777777" w:rsidR="005754AB" w:rsidRPr="00417577" w:rsidRDefault="005754AB" w:rsidP="00417577">
      <w:pPr>
        <w:pStyle w:val="Akapitzlist"/>
        <w:numPr>
          <w:ilvl w:val="0"/>
          <w:numId w:val="50"/>
        </w:numPr>
        <w:tabs>
          <w:tab w:val="left" w:pos="426"/>
        </w:tabs>
        <w:autoSpaceDN w:val="0"/>
        <w:spacing w:line="360" w:lineRule="auto"/>
        <w:ind w:left="284" w:hanging="284"/>
        <w:jc w:val="both"/>
        <w:rPr>
          <w:rFonts w:ascii="Calibri" w:hAnsi="Calibri" w:cs="Calibri"/>
          <w:szCs w:val="24"/>
        </w:rPr>
      </w:pPr>
      <w:r w:rsidRPr="00417577">
        <w:rPr>
          <w:rFonts w:ascii="Calibri" w:hAnsi="Calibri" w:cs="Calibri"/>
          <w:szCs w:val="24"/>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12201094" w14:textId="77777777" w:rsidR="005754AB" w:rsidRPr="00417577" w:rsidRDefault="005754AB" w:rsidP="00417577">
      <w:pPr>
        <w:tabs>
          <w:tab w:val="right" w:pos="9356"/>
        </w:tabs>
        <w:spacing w:line="360" w:lineRule="auto"/>
        <w:jc w:val="center"/>
        <w:rPr>
          <w:rFonts w:ascii="Calibri" w:hAnsi="Calibri" w:cs="Calibri"/>
          <w:sz w:val="24"/>
          <w:szCs w:val="24"/>
        </w:rPr>
      </w:pPr>
    </w:p>
    <w:p w14:paraId="3B36ADA1" w14:textId="77777777" w:rsidR="000B3D39" w:rsidRPr="00417577" w:rsidRDefault="000B3D39" w:rsidP="00417577">
      <w:pPr>
        <w:tabs>
          <w:tab w:val="right" w:pos="9356"/>
        </w:tabs>
        <w:spacing w:line="360" w:lineRule="auto"/>
        <w:jc w:val="center"/>
        <w:rPr>
          <w:rFonts w:ascii="Calibri" w:hAnsi="Calibri" w:cs="Calibri"/>
          <w:b/>
          <w:bCs/>
          <w:sz w:val="24"/>
          <w:szCs w:val="24"/>
          <w:lang w:val="x-none" w:eastAsia="pl-PL"/>
        </w:rPr>
      </w:pPr>
      <w:r w:rsidRPr="00417577">
        <w:rPr>
          <w:rFonts w:ascii="Calibri" w:hAnsi="Calibri" w:cs="Calibri"/>
          <w:b/>
          <w:bCs/>
          <w:sz w:val="24"/>
          <w:szCs w:val="24"/>
          <w:lang w:val="x-none" w:eastAsia="pl-PL"/>
        </w:rPr>
        <w:t>Rękojmia i gwarancja oraz reakcja na zgłoszone wady</w:t>
      </w:r>
    </w:p>
    <w:p w14:paraId="0B3CE608" w14:textId="06798C0B" w:rsidR="0045050F" w:rsidRPr="00417577" w:rsidRDefault="0045050F"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rPr>
        <w:t>§</w:t>
      </w:r>
      <w:r w:rsidR="006B5EC8" w:rsidRPr="00417577">
        <w:rPr>
          <w:rFonts w:ascii="Calibri" w:hAnsi="Calibri" w:cs="Calibri"/>
          <w:sz w:val="24"/>
          <w:szCs w:val="24"/>
        </w:rPr>
        <w:t>9</w:t>
      </w:r>
    </w:p>
    <w:p w14:paraId="3E9017E1" w14:textId="1FA51676" w:rsidR="000B3D39" w:rsidRPr="00417577" w:rsidRDefault="000B3D39" w:rsidP="00417577">
      <w:pPr>
        <w:pStyle w:val="Akapitzlist"/>
        <w:numPr>
          <w:ilvl w:val="0"/>
          <w:numId w:val="5"/>
        </w:numPr>
        <w:tabs>
          <w:tab w:val="clear" w:pos="720"/>
          <w:tab w:val="num" w:pos="284"/>
          <w:tab w:val="right" w:pos="9356"/>
        </w:tabs>
        <w:autoSpaceDE w:val="0"/>
        <w:autoSpaceDN w:val="0"/>
        <w:adjustRightInd w:val="0"/>
        <w:spacing w:line="360" w:lineRule="auto"/>
        <w:ind w:left="284" w:hanging="284"/>
        <w:jc w:val="both"/>
        <w:rPr>
          <w:rFonts w:ascii="Calibri" w:hAnsi="Calibri" w:cs="Calibri"/>
          <w:szCs w:val="24"/>
        </w:rPr>
      </w:pPr>
      <w:r w:rsidRPr="00417577">
        <w:rPr>
          <w:rFonts w:ascii="Calibri" w:hAnsi="Calibri" w:cs="Calibri"/>
          <w:szCs w:val="24"/>
        </w:rPr>
        <w:t>Wykonawca udziela rękojmi za wady fizyczne przedmiotu umowy w terminach wynikających z przepisów kodeksu cywilnego. Zamawiający może wykonywać uprawnienia z tytułu rękojmi za wady fizyczne przedmiotu umowy, niezależnie od uprawnień wynikających z gwarancji.</w:t>
      </w:r>
    </w:p>
    <w:p w14:paraId="38F0D5CD" w14:textId="59079F06" w:rsidR="000B3D39" w:rsidRPr="00417577" w:rsidRDefault="000B3D39" w:rsidP="00417577">
      <w:pPr>
        <w:pStyle w:val="Akapitzlist"/>
        <w:numPr>
          <w:ilvl w:val="0"/>
          <w:numId w:val="5"/>
        </w:numPr>
        <w:tabs>
          <w:tab w:val="clear" w:pos="720"/>
          <w:tab w:val="num" w:pos="284"/>
          <w:tab w:val="num" w:pos="567"/>
          <w:tab w:val="right" w:pos="9356"/>
        </w:tabs>
        <w:autoSpaceDE w:val="0"/>
        <w:autoSpaceDN w:val="0"/>
        <w:adjustRightInd w:val="0"/>
        <w:spacing w:line="360" w:lineRule="auto"/>
        <w:ind w:left="284" w:hanging="284"/>
        <w:jc w:val="both"/>
        <w:rPr>
          <w:rFonts w:ascii="Calibri" w:hAnsi="Calibri" w:cs="Calibri"/>
          <w:szCs w:val="24"/>
        </w:rPr>
      </w:pPr>
      <w:r w:rsidRPr="00417577">
        <w:rPr>
          <w:rFonts w:ascii="Calibri" w:hAnsi="Calibri" w:cs="Calibri"/>
          <w:szCs w:val="24"/>
        </w:rPr>
        <w:lastRenderedPageBreak/>
        <w:t xml:space="preserve">Wykonawca na wykonany zakres robót udziela …….. </w:t>
      </w:r>
      <w:r w:rsidRPr="00417577">
        <w:rPr>
          <w:rFonts w:ascii="Calibri" w:hAnsi="Calibri" w:cs="Calibri"/>
          <w:b/>
          <w:i/>
          <w:szCs w:val="24"/>
        </w:rPr>
        <w:t>&lt;</w:t>
      </w:r>
      <w:r w:rsidR="003C5003" w:rsidRPr="00417577">
        <w:rPr>
          <w:rFonts w:ascii="Calibri" w:hAnsi="Calibri" w:cs="Calibri"/>
          <w:b/>
          <w:i/>
          <w:szCs w:val="24"/>
        </w:rPr>
        <w:t>12</w:t>
      </w:r>
      <w:r w:rsidRPr="00417577">
        <w:rPr>
          <w:rFonts w:ascii="Calibri" w:hAnsi="Calibri" w:cs="Calibri"/>
          <w:b/>
          <w:i/>
          <w:szCs w:val="24"/>
        </w:rPr>
        <w:t>-</w:t>
      </w:r>
      <w:r w:rsidR="004B732A" w:rsidRPr="00417577">
        <w:rPr>
          <w:rFonts w:ascii="Calibri" w:hAnsi="Calibri" w:cs="Calibri"/>
          <w:b/>
          <w:i/>
          <w:szCs w:val="24"/>
        </w:rPr>
        <w:t>24</w:t>
      </w:r>
      <w:r w:rsidRPr="00417577">
        <w:rPr>
          <w:rFonts w:ascii="Calibri" w:hAnsi="Calibri" w:cs="Calibri"/>
          <w:b/>
          <w:i/>
          <w:szCs w:val="24"/>
        </w:rPr>
        <w:t>&gt;</w:t>
      </w:r>
      <w:r w:rsidRPr="00417577">
        <w:rPr>
          <w:rFonts w:ascii="Calibri" w:hAnsi="Calibri" w:cs="Calibri"/>
          <w:szCs w:val="24"/>
        </w:rPr>
        <w:t>-miesięcznej gwarancji co do jakości wszystkich robót oraz zastosowanych w celu ich realizacji materiałów, licząc od dnia odbioru końcowego robót</w:t>
      </w:r>
      <w:r w:rsidR="003C5003" w:rsidRPr="00417577">
        <w:rPr>
          <w:rFonts w:ascii="Calibri" w:hAnsi="Calibri" w:cs="Calibri"/>
          <w:szCs w:val="24"/>
        </w:rPr>
        <w:t>.</w:t>
      </w:r>
      <w:r w:rsidRPr="00417577">
        <w:rPr>
          <w:rFonts w:ascii="Calibri" w:hAnsi="Calibri" w:cs="Calibri"/>
          <w:szCs w:val="24"/>
        </w:rPr>
        <w:t xml:space="preserve"> Zamawiający może dochodzić roszczeń z tytułu gwarancji także po upływie powyższego terminu, jeżeli przed jej upływem zawiadomił Wykonawcę o wadzie.</w:t>
      </w:r>
      <w:r w:rsidRPr="00417577">
        <w:rPr>
          <w:rFonts w:ascii="Calibri" w:hAnsi="Calibri" w:cs="Calibri"/>
          <w:szCs w:val="24"/>
        </w:rPr>
        <w:tab/>
      </w:r>
    </w:p>
    <w:p w14:paraId="0A46E2C2" w14:textId="77777777" w:rsidR="000B3D39" w:rsidRPr="00417577" w:rsidRDefault="000B3D39" w:rsidP="00417577">
      <w:pPr>
        <w:pStyle w:val="Akapitzlist"/>
        <w:numPr>
          <w:ilvl w:val="0"/>
          <w:numId w:val="5"/>
        </w:numPr>
        <w:tabs>
          <w:tab w:val="clear" w:pos="720"/>
          <w:tab w:val="num" w:pos="284"/>
          <w:tab w:val="num" w:pos="567"/>
          <w:tab w:val="right" w:pos="9356"/>
        </w:tabs>
        <w:autoSpaceDE w:val="0"/>
        <w:autoSpaceDN w:val="0"/>
        <w:adjustRightInd w:val="0"/>
        <w:spacing w:line="360" w:lineRule="auto"/>
        <w:ind w:left="284" w:hanging="284"/>
        <w:jc w:val="both"/>
        <w:rPr>
          <w:rFonts w:ascii="Calibri" w:hAnsi="Calibri" w:cs="Calibri"/>
          <w:szCs w:val="24"/>
        </w:rPr>
      </w:pPr>
      <w:r w:rsidRPr="00417577">
        <w:rPr>
          <w:rFonts w:ascii="Calibri" w:hAnsi="Calibri" w:cs="Calibri"/>
          <w:szCs w:val="24"/>
        </w:rPr>
        <w:t>Jeżeli okres gwarancji udzielonej Zamawiającemu na materiały lub urządzenia zastosowane do wykonania robót przez Wykonawcę,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w:t>
      </w:r>
    </w:p>
    <w:p w14:paraId="5C75D250" w14:textId="77777777" w:rsidR="000B3D39" w:rsidRPr="00417577" w:rsidRDefault="000B3D39" w:rsidP="00417577">
      <w:pPr>
        <w:pStyle w:val="Akapitzlist"/>
        <w:numPr>
          <w:ilvl w:val="0"/>
          <w:numId w:val="5"/>
        </w:numPr>
        <w:tabs>
          <w:tab w:val="clear" w:pos="720"/>
          <w:tab w:val="num" w:pos="284"/>
          <w:tab w:val="num" w:pos="567"/>
          <w:tab w:val="right" w:pos="9356"/>
        </w:tabs>
        <w:autoSpaceDE w:val="0"/>
        <w:autoSpaceDN w:val="0"/>
        <w:adjustRightInd w:val="0"/>
        <w:spacing w:line="360" w:lineRule="auto"/>
        <w:ind w:left="284" w:hanging="284"/>
        <w:jc w:val="both"/>
        <w:rPr>
          <w:rFonts w:ascii="Calibri" w:hAnsi="Calibri" w:cs="Calibri"/>
          <w:szCs w:val="24"/>
        </w:rPr>
      </w:pPr>
      <w:r w:rsidRPr="00417577">
        <w:rPr>
          <w:rFonts w:ascii="Calibri" w:hAnsi="Calibri" w:cs="Calibri"/>
          <w:szCs w:val="24"/>
        </w:rPr>
        <w:t>Niniejsza umowa stanowi oświadczenie gwarancyjne.</w:t>
      </w:r>
    </w:p>
    <w:p w14:paraId="2F123CDA" w14:textId="77777777" w:rsidR="000B3D39" w:rsidRPr="00417577" w:rsidRDefault="000B3D39" w:rsidP="00417577">
      <w:pPr>
        <w:pStyle w:val="Tekstpodstawowy"/>
        <w:numPr>
          <w:ilvl w:val="0"/>
          <w:numId w:val="5"/>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rPr>
        <w:t xml:space="preserve">W razie ujawnienia się wad </w:t>
      </w:r>
      <w:r w:rsidRPr="00417577">
        <w:rPr>
          <w:rFonts w:ascii="Calibri" w:hAnsi="Calibri" w:cs="Calibri"/>
          <w:sz w:val="24"/>
          <w:szCs w:val="24"/>
          <w:lang w:val="pl-PL"/>
        </w:rPr>
        <w:t>robót</w:t>
      </w:r>
      <w:r w:rsidRPr="00417577">
        <w:rPr>
          <w:rFonts w:ascii="Calibri" w:hAnsi="Calibri" w:cs="Calibri"/>
          <w:sz w:val="24"/>
          <w:szCs w:val="24"/>
        </w:rPr>
        <w:t xml:space="preserve"> lub wad materiałowych w okresie gwarancji Zamawiający może:</w:t>
      </w:r>
    </w:p>
    <w:p w14:paraId="69B53F59" w14:textId="77777777" w:rsidR="000B3D39" w:rsidRPr="00417577" w:rsidRDefault="000B3D39" w:rsidP="00417577">
      <w:pPr>
        <w:pStyle w:val="Tekstpodstawowy"/>
        <w:numPr>
          <w:ilvl w:val="2"/>
          <w:numId w:val="45"/>
        </w:numPr>
        <w:tabs>
          <w:tab w:val="right" w:pos="9356"/>
        </w:tabs>
        <w:spacing w:line="360" w:lineRule="auto"/>
        <w:ind w:left="567" w:hanging="141"/>
        <w:rPr>
          <w:rFonts w:ascii="Calibri" w:hAnsi="Calibri" w:cs="Calibri"/>
          <w:sz w:val="24"/>
          <w:szCs w:val="24"/>
        </w:rPr>
      </w:pPr>
      <w:r w:rsidRPr="00417577">
        <w:rPr>
          <w:rFonts w:ascii="Calibri" w:hAnsi="Calibri" w:cs="Calibri"/>
          <w:sz w:val="24"/>
          <w:szCs w:val="24"/>
        </w:rPr>
        <w:t>jeżeli wady nadają się do usunięcia:</w:t>
      </w:r>
    </w:p>
    <w:p w14:paraId="694C3676" w14:textId="77777777" w:rsidR="000B3D39" w:rsidRPr="00417577" w:rsidRDefault="000B3D39" w:rsidP="00417577">
      <w:pPr>
        <w:pStyle w:val="Tekstpodstawowy"/>
        <w:numPr>
          <w:ilvl w:val="1"/>
          <w:numId w:val="46"/>
        </w:numPr>
        <w:tabs>
          <w:tab w:val="left" w:pos="851"/>
          <w:tab w:val="right" w:pos="9356"/>
        </w:tabs>
        <w:spacing w:line="360" w:lineRule="auto"/>
        <w:ind w:left="851" w:hanging="284"/>
        <w:rPr>
          <w:rFonts w:ascii="Calibri" w:hAnsi="Calibri" w:cs="Calibri"/>
          <w:sz w:val="24"/>
          <w:szCs w:val="24"/>
        </w:rPr>
      </w:pPr>
      <w:r w:rsidRPr="00417577">
        <w:rPr>
          <w:rFonts w:ascii="Calibri" w:hAnsi="Calibri" w:cs="Calibri"/>
          <w:sz w:val="24"/>
          <w:szCs w:val="24"/>
        </w:rPr>
        <w:t>żądać usunięcia wad wyznaczając Wykonawcy odpowiedni termin,</w:t>
      </w:r>
    </w:p>
    <w:p w14:paraId="2BD233BF" w14:textId="77777777" w:rsidR="000B3D39" w:rsidRPr="00417577" w:rsidRDefault="000B3D39" w:rsidP="00417577">
      <w:pPr>
        <w:pStyle w:val="Tekstpodstawowy"/>
        <w:tabs>
          <w:tab w:val="num" w:pos="567"/>
          <w:tab w:val="right" w:pos="9356"/>
        </w:tabs>
        <w:spacing w:line="360" w:lineRule="auto"/>
        <w:ind w:left="851" w:hanging="284"/>
        <w:rPr>
          <w:rFonts w:ascii="Calibri" w:hAnsi="Calibri" w:cs="Calibri"/>
          <w:sz w:val="24"/>
          <w:szCs w:val="24"/>
        </w:rPr>
      </w:pPr>
      <w:r w:rsidRPr="00417577">
        <w:rPr>
          <w:rFonts w:ascii="Calibri" w:hAnsi="Calibri" w:cs="Calibri"/>
          <w:sz w:val="24"/>
          <w:szCs w:val="24"/>
        </w:rPr>
        <w:t>b. żądać obniżenia wynagrodzenia Wykonawcy za przedmiot umowy odpowiednio do utraconej wartości użytkowej i technicznej</w:t>
      </w:r>
    </w:p>
    <w:p w14:paraId="3A17E8EC" w14:textId="77777777" w:rsidR="000B3D39" w:rsidRPr="00417577" w:rsidRDefault="000B3D39" w:rsidP="00417577">
      <w:pPr>
        <w:pStyle w:val="Tekstpodstawowy"/>
        <w:tabs>
          <w:tab w:val="num" w:pos="567"/>
          <w:tab w:val="right" w:pos="9356"/>
        </w:tabs>
        <w:spacing w:line="360" w:lineRule="auto"/>
        <w:ind w:left="567" w:hanging="283"/>
        <w:rPr>
          <w:rFonts w:ascii="Calibri" w:hAnsi="Calibri" w:cs="Calibri"/>
          <w:sz w:val="24"/>
          <w:szCs w:val="24"/>
        </w:rPr>
      </w:pPr>
      <w:r w:rsidRPr="00417577">
        <w:rPr>
          <w:rFonts w:ascii="Calibri" w:hAnsi="Calibri" w:cs="Calibri"/>
          <w:sz w:val="24"/>
          <w:szCs w:val="24"/>
          <w:lang w:val="pl-PL"/>
        </w:rPr>
        <w:t xml:space="preserve">2) </w:t>
      </w:r>
      <w:r w:rsidRPr="00417577">
        <w:rPr>
          <w:rFonts w:ascii="Calibri" w:hAnsi="Calibri" w:cs="Calibri"/>
          <w:sz w:val="24"/>
          <w:szCs w:val="24"/>
        </w:rPr>
        <w:t xml:space="preserve"> jeżeli wady nie nadają się do usunięcia:</w:t>
      </w:r>
    </w:p>
    <w:p w14:paraId="424F8AF6" w14:textId="77777777" w:rsidR="000B3D39" w:rsidRPr="00417577" w:rsidRDefault="000B3D39" w:rsidP="00417577">
      <w:pPr>
        <w:pStyle w:val="Tekstpodstawowy"/>
        <w:numPr>
          <w:ilvl w:val="4"/>
          <w:numId w:val="47"/>
        </w:numPr>
        <w:tabs>
          <w:tab w:val="right" w:pos="9356"/>
        </w:tabs>
        <w:spacing w:line="360" w:lineRule="auto"/>
        <w:ind w:left="993" w:hanging="284"/>
        <w:rPr>
          <w:rFonts w:ascii="Calibri" w:hAnsi="Calibri" w:cs="Calibri"/>
          <w:sz w:val="24"/>
          <w:szCs w:val="24"/>
          <w:lang w:val="pl-PL"/>
        </w:rPr>
      </w:pPr>
      <w:r w:rsidRPr="00417577">
        <w:rPr>
          <w:rFonts w:ascii="Calibri" w:hAnsi="Calibri" w:cs="Calibri"/>
          <w:sz w:val="24"/>
          <w:szCs w:val="24"/>
          <w:lang w:val="pl-PL"/>
        </w:rPr>
        <w:t>w</w:t>
      </w:r>
      <w:r w:rsidRPr="00417577">
        <w:rPr>
          <w:rFonts w:ascii="Calibri" w:hAnsi="Calibri" w:cs="Calibri"/>
          <w:sz w:val="24"/>
          <w:szCs w:val="24"/>
        </w:rPr>
        <w:t xml:space="preserve"> przypadku gdy nie uniemożliwiają użytkowania przedmiotu umowy zgodnie z jego przeznaczeniem</w:t>
      </w:r>
      <w:r w:rsidRPr="00417577">
        <w:rPr>
          <w:rFonts w:ascii="Calibri" w:hAnsi="Calibri" w:cs="Calibri"/>
          <w:sz w:val="24"/>
          <w:szCs w:val="24"/>
          <w:lang w:val="pl-PL"/>
        </w:rPr>
        <w:t xml:space="preserve">  </w:t>
      </w:r>
      <w:r w:rsidRPr="00417577">
        <w:rPr>
          <w:rFonts w:ascii="Calibri" w:hAnsi="Calibri" w:cs="Calibri"/>
          <w:sz w:val="24"/>
          <w:szCs w:val="24"/>
        </w:rPr>
        <w:t>żądać obniżenia wynagrodzenia za ten przedmiot odpowiednio do utraconej wartości użytkowej estetycznej i technicznej</w:t>
      </w:r>
      <w:r w:rsidRPr="00417577">
        <w:rPr>
          <w:rFonts w:ascii="Calibri" w:hAnsi="Calibri" w:cs="Calibri"/>
          <w:sz w:val="24"/>
          <w:szCs w:val="24"/>
          <w:lang w:val="pl-PL"/>
        </w:rPr>
        <w:t>;</w:t>
      </w:r>
    </w:p>
    <w:p w14:paraId="0092E86C" w14:textId="77777777" w:rsidR="000B3D39" w:rsidRPr="00417577" w:rsidRDefault="000B3D39" w:rsidP="00417577">
      <w:pPr>
        <w:pStyle w:val="Tekstpodstawowy"/>
        <w:numPr>
          <w:ilvl w:val="0"/>
          <w:numId w:val="47"/>
        </w:numPr>
        <w:tabs>
          <w:tab w:val="right" w:pos="9356"/>
        </w:tabs>
        <w:spacing w:line="360" w:lineRule="auto"/>
        <w:ind w:left="993" w:hanging="284"/>
        <w:rPr>
          <w:rFonts w:ascii="Calibri" w:hAnsi="Calibri" w:cs="Calibri"/>
          <w:sz w:val="24"/>
          <w:szCs w:val="24"/>
        </w:rPr>
      </w:pPr>
      <w:r w:rsidRPr="00417577">
        <w:rPr>
          <w:rFonts w:ascii="Calibri" w:hAnsi="Calibri" w:cs="Calibri"/>
          <w:sz w:val="24"/>
          <w:szCs w:val="24"/>
        </w:rPr>
        <w:t>w przypadku, gdy uniemożliwiają użytkowanie przedmiotu umowy zgodnie z przeznaczeniem:</w:t>
      </w:r>
    </w:p>
    <w:p w14:paraId="1EEB1DAD" w14:textId="77777777" w:rsidR="000B3D39" w:rsidRPr="00417577" w:rsidRDefault="000B3D39" w:rsidP="00417577">
      <w:pPr>
        <w:pStyle w:val="Tekstpodstawowy"/>
        <w:numPr>
          <w:ilvl w:val="0"/>
          <w:numId w:val="48"/>
        </w:numPr>
        <w:tabs>
          <w:tab w:val="right" w:pos="9356"/>
        </w:tabs>
        <w:spacing w:line="360" w:lineRule="auto"/>
        <w:ind w:left="1276" w:hanging="283"/>
        <w:rPr>
          <w:rFonts w:ascii="Calibri" w:hAnsi="Calibri" w:cs="Calibri"/>
          <w:sz w:val="24"/>
          <w:szCs w:val="24"/>
        </w:rPr>
      </w:pPr>
      <w:r w:rsidRPr="00417577">
        <w:rPr>
          <w:rFonts w:ascii="Calibri" w:hAnsi="Calibri" w:cs="Calibri"/>
          <w:sz w:val="24"/>
          <w:szCs w:val="24"/>
        </w:rPr>
        <w:t>odstąpić od umowy, zawiadamiając o tym odpowiednie organy nadzoru i inspekcji,</w:t>
      </w:r>
    </w:p>
    <w:p w14:paraId="3CDE304B" w14:textId="77777777" w:rsidR="000B3D39" w:rsidRPr="00417577" w:rsidRDefault="000B3D39" w:rsidP="00417577">
      <w:pPr>
        <w:pStyle w:val="Tekstpodstawowy"/>
        <w:numPr>
          <w:ilvl w:val="0"/>
          <w:numId w:val="48"/>
        </w:numPr>
        <w:tabs>
          <w:tab w:val="right" w:pos="9356"/>
        </w:tabs>
        <w:spacing w:line="360" w:lineRule="auto"/>
        <w:ind w:left="1276" w:hanging="283"/>
        <w:rPr>
          <w:rFonts w:ascii="Calibri" w:hAnsi="Calibri" w:cs="Calibri"/>
          <w:sz w:val="24"/>
          <w:szCs w:val="24"/>
          <w:lang w:val="pl-PL"/>
        </w:rPr>
      </w:pPr>
      <w:r w:rsidRPr="00417577">
        <w:rPr>
          <w:rFonts w:ascii="Calibri" w:hAnsi="Calibri" w:cs="Calibri"/>
          <w:sz w:val="24"/>
          <w:szCs w:val="24"/>
        </w:rPr>
        <w:t>żądać wykonania przedmiotu umowy po raz drugi, zachowując prawo domagania się od Wykonawcy naprawy szkody wynikłej z</w:t>
      </w:r>
      <w:r w:rsidRPr="00417577">
        <w:rPr>
          <w:rFonts w:ascii="Calibri" w:hAnsi="Calibri" w:cs="Calibri"/>
          <w:sz w:val="24"/>
          <w:szCs w:val="24"/>
          <w:lang w:val="pl-PL"/>
        </w:rPr>
        <w:t>e</w:t>
      </w:r>
      <w:r w:rsidRPr="00417577">
        <w:rPr>
          <w:rFonts w:ascii="Calibri" w:hAnsi="Calibri" w:cs="Calibri"/>
          <w:sz w:val="24"/>
          <w:szCs w:val="24"/>
        </w:rPr>
        <w:t xml:space="preserve"> zwłoki</w:t>
      </w:r>
      <w:r w:rsidRPr="00417577">
        <w:rPr>
          <w:rFonts w:ascii="Calibri" w:hAnsi="Calibri" w:cs="Calibri"/>
          <w:sz w:val="24"/>
          <w:szCs w:val="24"/>
          <w:lang w:val="pl-PL"/>
        </w:rPr>
        <w:t>;</w:t>
      </w:r>
    </w:p>
    <w:p w14:paraId="32EF864D" w14:textId="77777777" w:rsidR="000B3D39" w:rsidRPr="00417577" w:rsidRDefault="000B3D39" w:rsidP="00417577">
      <w:pPr>
        <w:pStyle w:val="Tekstpodstawowy"/>
        <w:numPr>
          <w:ilvl w:val="0"/>
          <w:numId w:val="47"/>
        </w:numPr>
        <w:tabs>
          <w:tab w:val="right" w:pos="9356"/>
        </w:tabs>
        <w:spacing w:line="360" w:lineRule="auto"/>
        <w:rPr>
          <w:rFonts w:ascii="Calibri" w:hAnsi="Calibri" w:cs="Calibri"/>
          <w:sz w:val="24"/>
          <w:szCs w:val="24"/>
        </w:rPr>
      </w:pPr>
      <w:r w:rsidRPr="00417577">
        <w:rPr>
          <w:rFonts w:ascii="Calibri" w:hAnsi="Calibri" w:cs="Calibri"/>
          <w:sz w:val="24"/>
          <w:szCs w:val="24"/>
        </w:rPr>
        <w:t>żądać wykonania obowiązków wynikających z gwarancji.</w:t>
      </w:r>
    </w:p>
    <w:p w14:paraId="29FFFA10" w14:textId="77777777" w:rsidR="000B3D39" w:rsidRPr="00417577" w:rsidRDefault="000B3D39" w:rsidP="00417577">
      <w:pPr>
        <w:pStyle w:val="Akapitzlist"/>
        <w:widowControl w:val="0"/>
        <w:numPr>
          <w:ilvl w:val="0"/>
          <w:numId w:val="28"/>
        </w:numPr>
        <w:shd w:val="clear" w:color="auto" w:fill="FFFFFF"/>
        <w:tabs>
          <w:tab w:val="left" w:pos="284"/>
          <w:tab w:val="left" w:pos="851"/>
          <w:tab w:val="right" w:pos="9356"/>
        </w:tabs>
        <w:suppressAutoHyphens/>
        <w:autoSpaceDE w:val="0"/>
        <w:spacing w:line="360" w:lineRule="auto"/>
        <w:ind w:left="284" w:hanging="284"/>
        <w:jc w:val="both"/>
        <w:rPr>
          <w:rFonts w:ascii="Calibri" w:hAnsi="Calibri" w:cs="Calibri"/>
          <w:szCs w:val="24"/>
        </w:rPr>
      </w:pPr>
      <w:r w:rsidRPr="00417577">
        <w:rPr>
          <w:rFonts w:ascii="Calibri" w:hAnsi="Calibri" w:cs="Calibri"/>
          <w:szCs w:val="24"/>
        </w:rPr>
        <w:t xml:space="preserve">Usunięcie wad stwierdzone zostanie protokołem podpisanym przez przedstawicieli Zamawiającego oraz Wykonawcy.  W przypadku nieusunięcia wady w terminie wskazanym w 10 ust. 5 pkt 1) </w:t>
      </w:r>
      <w:proofErr w:type="spellStart"/>
      <w:r w:rsidRPr="00417577">
        <w:rPr>
          <w:rFonts w:ascii="Calibri" w:hAnsi="Calibri" w:cs="Calibri"/>
          <w:szCs w:val="24"/>
        </w:rPr>
        <w:t>ppkt</w:t>
      </w:r>
      <w:proofErr w:type="spellEnd"/>
      <w:r w:rsidRPr="00417577">
        <w:rPr>
          <w:rFonts w:ascii="Calibri" w:hAnsi="Calibri" w:cs="Calibri"/>
          <w:szCs w:val="24"/>
        </w:rPr>
        <w:t xml:space="preserve"> a., Zamawiający będzie uprawnione według swojego wyboru do:</w:t>
      </w:r>
    </w:p>
    <w:p w14:paraId="5C28F33B" w14:textId="77777777" w:rsidR="000B3D39" w:rsidRPr="00417577" w:rsidRDefault="000B3D39" w:rsidP="00417577">
      <w:pPr>
        <w:pStyle w:val="Akapitzlist"/>
        <w:widowControl w:val="0"/>
        <w:shd w:val="clear" w:color="auto" w:fill="FFFFFF"/>
        <w:tabs>
          <w:tab w:val="left" w:pos="567"/>
          <w:tab w:val="right" w:pos="9356"/>
        </w:tabs>
        <w:suppressAutoHyphens/>
        <w:autoSpaceDE w:val="0"/>
        <w:spacing w:line="360" w:lineRule="auto"/>
        <w:ind w:left="567" w:hanging="283"/>
        <w:jc w:val="both"/>
        <w:rPr>
          <w:rFonts w:ascii="Calibri" w:hAnsi="Calibri" w:cs="Calibri"/>
          <w:szCs w:val="24"/>
        </w:rPr>
      </w:pPr>
      <w:r w:rsidRPr="00417577">
        <w:rPr>
          <w:rFonts w:ascii="Calibri" w:hAnsi="Calibri" w:cs="Calibri"/>
          <w:szCs w:val="24"/>
        </w:rPr>
        <w:t xml:space="preserve">- usunięcia wad we własnym zakresie na koszt Wykonawcy lub </w:t>
      </w:r>
    </w:p>
    <w:p w14:paraId="2A07F9D9" w14:textId="77777777" w:rsidR="000B3D39" w:rsidRPr="00417577" w:rsidRDefault="000B3D39" w:rsidP="00417577">
      <w:pPr>
        <w:pStyle w:val="Akapitzlist"/>
        <w:widowControl w:val="0"/>
        <w:shd w:val="clear" w:color="auto" w:fill="FFFFFF"/>
        <w:tabs>
          <w:tab w:val="left" w:pos="567"/>
          <w:tab w:val="right" w:pos="9356"/>
        </w:tabs>
        <w:suppressAutoHyphens/>
        <w:autoSpaceDE w:val="0"/>
        <w:spacing w:line="360" w:lineRule="auto"/>
        <w:ind w:left="567" w:hanging="283"/>
        <w:jc w:val="both"/>
        <w:rPr>
          <w:rFonts w:ascii="Calibri" w:hAnsi="Calibri" w:cs="Calibri"/>
          <w:szCs w:val="24"/>
        </w:rPr>
      </w:pPr>
      <w:r w:rsidRPr="00417577">
        <w:rPr>
          <w:rFonts w:ascii="Calibri" w:hAnsi="Calibri" w:cs="Calibri"/>
          <w:szCs w:val="24"/>
        </w:rPr>
        <w:t>- zlecenia ich usunięcia innemu podmiotowi na koszt Wykonawcy,</w:t>
      </w:r>
    </w:p>
    <w:p w14:paraId="0F08C464" w14:textId="77777777" w:rsidR="000B3D39" w:rsidRPr="00417577" w:rsidRDefault="000B3D39" w:rsidP="00417577">
      <w:pPr>
        <w:pStyle w:val="Tekstpodstawowy"/>
        <w:numPr>
          <w:ilvl w:val="0"/>
          <w:numId w:val="28"/>
        </w:numPr>
        <w:tabs>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rPr>
        <w:t>Wykonawca nie może odmówić w okresie gwarancji usunięcia wad bez względu na wysokość związanych z tym kosztów.</w:t>
      </w:r>
    </w:p>
    <w:p w14:paraId="5E62D98A" w14:textId="77777777" w:rsidR="000B3D39" w:rsidRPr="00417577" w:rsidRDefault="000B3D39" w:rsidP="00417577">
      <w:pPr>
        <w:pStyle w:val="Tekstpodstawowy"/>
        <w:widowControl w:val="0"/>
        <w:numPr>
          <w:ilvl w:val="0"/>
          <w:numId w:val="28"/>
        </w:numPr>
        <w:shd w:val="clear" w:color="auto" w:fill="FFFFFF"/>
        <w:tabs>
          <w:tab w:val="left" w:pos="284"/>
          <w:tab w:val="right" w:pos="9356"/>
        </w:tabs>
        <w:suppressAutoHyphens/>
        <w:autoSpaceDE w:val="0"/>
        <w:spacing w:line="360" w:lineRule="auto"/>
        <w:ind w:left="284" w:hanging="284"/>
        <w:rPr>
          <w:rFonts w:ascii="Calibri" w:hAnsi="Calibri" w:cs="Calibri"/>
          <w:sz w:val="24"/>
          <w:szCs w:val="24"/>
        </w:rPr>
      </w:pPr>
      <w:r w:rsidRPr="00417577">
        <w:rPr>
          <w:rFonts w:ascii="Calibri" w:hAnsi="Calibri" w:cs="Calibri"/>
          <w:sz w:val="24"/>
          <w:szCs w:val="24"/>
        </w:rPr>
        <w:t xml:space="preserve"> Wykonawca jest odpowiedzialny wobec Zamawiającego za wady zmniejszające wartość przedmiotu umowy. Taka sama odpowiedzialność obciąża Wykonawcę w przypadku, gdy w przedmiocie umowy wystąpią wady powodujące ograniczenie celów, dla których przedmiot umowy ma służyć.</w:t>
      </w:r>
    </w:p>
    <w:p w14:paraId="1140593B" w14:textId="77777777" w:rsidR="000B3D39" w:rsidRPr="00417577" w:rsidRDefault="000B3D39" w:rsidP="00417577">
      <w:pPr>
        <w:pStyle w:val="Tekstpodstawowy"/>
        <w:widowControl w:val="0"/>
        <w:numPr>
          <w:ilvl w:val="0"/>
          <w:numId w:val="28"/>
        </w:numPr>
        <w:shd w:val="clear" w:color="auto" w:fill="FFFFFF"/>
        <w:tabs>
          <w:tab w:val="num" w:pos="284"/>
          <w:tab w:val="right" w:pos="9356"/>
        </w:tabs>
        <w:suppressAutoHyphens/>
        <w:autoSpaceDE w:val="0"/>
        <w:spacing w:line="360" w:lineRule="auto"/>
        <w:ind w:left="284" w:hanging="284"/>
        <w:rPr>
          <w:rFonts w:ascii="Calibri" w:hAnsi="Calibri" w:cs="Calibri"/>
          <w:sz w:val="24"/>
          <w:szCs w:val="24"/>
        </w:rPr>
      </w:pPr>
      <w:r w:rsidRPr="00417577">
        <w:rPr>
          <w:rFonts w:ascii="Calibri" w:hAnsi="Calibri" w:cs="Calibri"/>
          <w:sz w:val="24"/>
          <w:szCs w:val="24"/>
        </w:rPr>
        <w:t>Gwarancja nie narusza uprawnień wynikających z rękojmi za wady</w:t>
      </w:r>
      <w:r w:rsidRPr="00417577">
        <w:rPr>
          <w:rFonts w:ascii="Calibri" w:hAnsi="Calibri" w:cs="Calibri"/>
          <w:sz w:val="24"/>
          <w:szCs w:val="24"/>
          <w:lang w:val="pl-PL"/>
        </w:rPr>
        <w:t xml:space="preserve">. </w:t>
      </w:r>
    </w:p>
    <w:p w14:paraId="6CABD498" w14:textId="77777777" w:rsidR="000B3D39" w:rsidRPr="00417577" w:rsidRDefault="000B3D39" w:rsidP="00417577">
      <w:pPr>
        <w:pStyle w:val="Tekstpodstawowy"/>
        <w:widowControl w:val="0"/>
        <w:numPr>
          <w:ilvl w:val="0"/>
          <w:numId w:val="28"/>
        </w:numPr>
        <w:shd w:val="clear" w:color="auto" w:fill="FFFFFF"/>
        <w:tabs>
          <w:tab w:val="num" w:pos="284"/>
          <w:tab w:val="right" w:pos="9356"/>
        </w:tabs>
        <w:suppressAutoHyphens/>
        <w:autoSpaceDE w:val="0"/>
        <w:spacing w:line="360" w:lineRule="auto"/>
        <w:ind w:left="284" w:hanging="426"/>
        <w:rPr>
          <w:rFonts w:ascii="Calibri" w:hAnsi="Calibri" w:cs="Calibri"/>
          <w:sz w:val="24"/>
          <w:szCs w:val="24"/>
        </w:rPr>
      </w:pPr>
      <w:r w:rsidRPr="00417577">
        <w:rPr>
          <w:rFonts w:ascii="Calibri" w:hAnsi="Calibri" w:cs="Calibri"/>
          <w:sz w:val="24"/>
          <w:szCs w:val="24"/>
        </w:rPr>
        <w:t xml:space="preserve">Do gwarancji, o której mowa w niniejszym paragrafie, znajdują zastosowanie przepisy kodeksu cywilnego o gwarancji jakości przy sprzedaży (w art. 581 K.c.), z zastrzeżeniem postanowień </w:t>
      </w:r>
      <w:r w:rsidRPr="00417577">
        <w:rPr>
          <w:rFonts w:ascii="Calibri" w:hAnsi="Calibri" w:cs="Calibri"/>
          <w:sz w:val="24"/>
          <w:szCs w:val="24"/>
        </w:rPr>
        <w:lastRenderedPageBreak/>
        <w:t>zawartych w niniejszym paragrafie.</w:t>
      </w:r>
    </w:p>
    <w:p w14:paraId="1707B2D9" w14:textId="77777777" w:rsidR="000B3D39" w:rsidRPr="00417577" w:rsidRDefault="000B3D39" w:rsidP="00417577">
      <w:pPr>
        <w:pStyle w:val="Tekstpodstawowy"/>
        <w:widowControl w:val="0"/>
        <w:numPr>
          <w:ilvl w:val="0"/>
          <w:numId w:val="28"/>
        </w:numPr>
        <w:shd w:val="clear" w:color="auto" w:fill="FFFFFF"/>
        <w:tabs>
          <w:tab w:val="num" w:pos="284"/>
          <w:tab w:val="right" w:pos="9356"/>
        </w:tabs>
        <w:suppressAutoHyphens/>
        <w:autoSpaceDE w:val="0"/>
        <w:spacing w:line="360" w:lineRule="auto"/>
        <w:ind w:left="284" w:hanging="426"/>
        <w:rPr>
          <w:rFonts w:ascii="Calibri" w:hAnsi="Calibri" w:cs="Calibri"/>
          <w:sz w:val="24"/>
          <w:szCs w:val="24"/>
        </w:rPr>
      </w:pPr>
      <w:r w:rsidRPr="00417577">
        <w:rPr>
          <w:rFonts w:ascii="Calibri" w:hAnsi="Calibri" w:cs="Calibri"/>
          <w:sz w:val="24"/>
          <w:szCs w:val="24"/>
        </w:rPr>
        <w:t xml:space="preserve">Zgłaszanie wad odbywa się drogą elektroniczną na adres e-mail wskazany w § 7 ust 4 umowy. </w:t>
      </w:r>
    </w:p>
    <w:p w14:paraId="22EAAE25" w14:textId="77777777" w:rsidR="000B3D39" w:rsidRPr="00417577" w:rsidRDefault="000B3D39" w:rsidP="00417577">
      <w:pPr>
        <w:tabs>
          <w:tab w:val="right" w:pos="9356"/>
        </w:tabs>
        <w:spacing w:line="360" w:lineRule="auto"/>
        <w:jc w:val="center"/>
        <w:rPr>
          <w:rFonts w:ascii="Calibri" w:hAnsi="Calibri" w:cs="Calibri"/>
          <w:sz w:val="24"/>
          <w:szCs w:val="24"/>
        </w:rPr>
      </w:pPr>
    </w:p>
    <w:p w14:paraId="28A1425F" w14:textId="34743A06" w:rsidR="0010332E" w:rsidRPr="00417577" w:rsidRDefault="0045050F" w:rsidP="00417577">
      <w:pPr>
        <w:tabs>
          <w:tab w:val="right" w:pos="9356"/>
        </w:tabs>
        <w:spacing w:line="360" w:lineRule="auto"/>
        <w:jc w:val="center"/>
        <w:rPr>
          <w:rFonts w:ascii="Calibri" w:hAnsi="Calibri" w:cs="Calibri"/>
          <w:b/>
          <w:bCs/>
          <w:sz w:val="24"/>
          <w:szCs w:val="24"/>
          <w:lang w:eastAsia="pl-PL"/>
        </w:rPr>
      </w:pPr>
      <w:r w:rsidRPr="00417577">
        <w:rPr>
          <w:rFonts w:ascii="Calibri" w:hAnsi="Calibri" w:cs="Calibri"/>
          <w:b/>
          <w:bCs/>
          <w:sz w:val="24"/>
          <w:szCs w:val="24"/>
          <w:lang w:eastAsia="pl-PL"/>
        </w:rPr>
        <w:t>Kary umowne</w:t>
      </w:r>
      <w:r w:rsidR="0010332E" w:rsidRPr="00417577">
        <w:rPr>
          <w:rFonts w:ascii="Calibri" w:hAnsi="Calibri" w:cs="Calibri"/>
          <w:b/>
          <w:bCs/>
          <w:sz w:val="24"/>
          <w:szCs w:val="24"/>
          <w:lang w:eastAsia="pl-PL"/>
        </w:rPr>
        <w:t xml:space="preserve"> </w:t>
      </w:r>
    </w:p>
    <w:p w14:paraId="4D7C0736" w14:textId="1157897C" w:rsidR="0045050F" w:rsidRPr="00417577" w:rsidRDefault="0045050F" w:rsidP="00417577">
      <w:pPr>
        <w:tabs>
          <w:tab w:val="right" w:pos="9356"/>
        </w:tabs>
        <w:spacing w:line="360" w:lineRule="auto"/>
        <w:jc w:val="center"/>
        <w:rPr>
          <w:rFonts w:ascii="Calibri" w:hAnsi="Calibri" w:cs="Calibri"/>
          <w:sz w:val="24"/>
          <w:szCs w:val="24"/>
        </w:rPr>
      </w:pPr>
      <w:r w:rsidRPr="00417577">
        <w:rPr>
          <w:rFonts w:ascii="Calibri" w:hAnsi="Calibri" w:cs="Calibri"/>
          <w:sz w:val="24"/>
          <w:szCs w:val="24"/>
        </w:rPr>
        <w:t>§1</w:t>
      </w:r>
      <w:r w:rsidR="006B5EC8" w:rsidRPr="00417577">
        <w:rPr>
          <w:rFonts w:ascii="Calibri" w:hAnsi="Calibri" w:cs="Calibri"/>
          <w:sz w:val="24"/>
          <w:szCs w:val="24"/>
        </w:rPr>
        <w:t>0</w:t>
      </w:r>
    </w:p>
    <w:p w14:paraId="2BE75EE1" w14:textId="77777777" w:rsidR="0045050F" w:rsidRPr="00417577" w:rsidRDefault="0045050F" w:rsidP="00417577">
      <w:pPr>
        <w:numPr>
          <w:ilvl w:val="0"/>
          <w:numId w:val="6"/>
        </w:numPr>
        <w:tabs>
          <w:tab w:val="clear" w:pos="720"/>
          <w:tab w:val="num" w:pos="284"/>
          <w:tab w:val="right" w:pos="9356"/>
        </w:tabs>
        <w:spacing w:line="360" w:lineRule="auto"/>
        <w:ind w:left="284" w:hanging="284"/>
        <w:rPr>
          <w:rFonts w:ascii="Calibri" w:hAnsi="Calibri" w:cs="Calibri"/>
          <w:sz w:val="24"/>
          <w:szCs w:val="24"/>
        </w:rPr>
      </w:pPr>
      <w:r w:rsidRPr="00417577">
        <w:rPr>
          <w:rFonts w:ascii="Calibri" w:hAnsi="Calibri" w:cs="Calibri"/>
          <w:sz w:val="24"/>
          <w:szCs w:val="24"/>
        </w:rPr>
        <w:t>Wykonawca płaci Zamawiającemu kary umowne:</w:t>
      </w:r>
    </w:p>
    <w:p w14:paraId="662FA49E" w14:textId="7AE9B6D4" w:rsidR="0045050F" w:rsidRPr="00417577" w:rsidRDefault="0045050F" w:rsidP="00417577">
      <w:pPr>
        <w:pStyle w:val="Tekstpodstawowywcity"/>
        <w:numPr>
          <w:ilvl w:val="1"/>
          <w:numId w:val="16"/>
        </w:numPr>
        <w:tabs>
          <w:tab w:val="right" w:pos="9356"/>
        </w:tabs>
        <w:spacing w:line="360" w:lineRule="auto"/>
        <w:ind w:left="567"/>
        <w:jc w:val="both"/>
        <w:rPr>
          <w:rFonts w:ascii="Calibri" w:hAnsi="Calibri" w:cs="Calibri"/>
          <w:sz w:val="24"/>
          <w:szCs w:val="24"/>
        </w:rPr>
      </w:pPr>
      <w:r w:rsidRPr="00417577">
        <w:rPr>
          <w:rFonts w:ascii="Calibri" w:hAnsi="Calibri" w:cs="Calibri"/>
          <w:sz w:val="24"/>
          <w:szCs w:val="24"/>
        </w:rPr>
        <w:t>za  każdy</w:t>
      </w:r>
      <w:r w:rsidR="00F64A16" w:rsidRPr="00417577">
        <w:rPr>
          <w:rFonts w:ascii="Calibri" w:hAnsi="Calibri" w:cs="Calibri"/>
          <w:sz w:val="24"/>
          <w:szCs w:val="24"/>
        </w:rPr>
        <w:t xml:space="preserve"> rozpoczęty</w:t>
      </w:r>
      <w:r w:rsidRPr="00417577">
        <w:rPr>
          <w:rFonts w:ascii="Calibri" w:hAnsi="Calibri" w:cs="Calibri"/>
          <w:sz w:val="24"/>
          <w:szCs w:val="24"/>
        </w:rPr>
        <w:t xml:space="preserve"> dzień </w:t>
      </w:r>
      <w:r w:rsidR="00BD7BE0" w:rsidRPr="00417577">
        <w:rPr>
          <w:rFonts w:ascii="Calibri" w:hAnsi="Calibri" w:cs="Calibri"/>
          <w:sz w:val="24"/>
          <w:szCs w:val="24"/>
          <w:lang w:val="pl-PL"/>
        </w:rPr>
        <w:t xml:space="preserve">zwłoki </w:t>
      </w:r>
      <w:r w:rsidR="00AB1A0E" w:rsidRPr="00417577">
        <w:rPr>
          <w:rFonts w:ascii="Calibri" w:hAnsi="Calibri" w:cs="Calibri"/>
          <w:sz w:val="24"/>
          <w:szCs w:val="24"/>
          <w:lang w:val="pl-PL"/>
        </w:rPr>
        <w:t>w stosunku do terminu wykonania zamówienia określonego w §</w:t>
      </w:r>
      <w:r w:rsidR="00300EC0" w:rsidRPr="00417577">
        <w:rPr>
          <w:rFonts w:ascii="Calibri" w:hAnsi="Calibri" w:cs="Calibri"/>
          <w:sz w:val="24"/>
          <w:szCs w:val="24"/>
          <w:lang w:val="pl-PL"/>
        </w:rPr>
        <w:t>2</w:t>
      </w:r>
      <w:r w:rsidR="00AB1A0E" w:rsidRPr="00417577">
        <w:rPr>
          <w:rFonts w:ascii="Calibri" w:hAnsi="Calibri" w:cs="Calibri"/>
          <w:sz w:val="24"/>
          <w:szCs w:val="24"/>
          <w:lang w:val="pl-PL"/>
        </w:rPr>
        <w:t xml:space="preserve"> ust. 1 pkt. 1</w:t>
      </w:r>
      <w:r w:rsidR="00300EC0" w:rsidRPr="00417577">
        <w:rPr>
          <w:rFonts w:ascii="Calibri" w:hAnsi="Calibri" w:cs="Calibri"/>
          <w:sz w:val="24"/>
          <w:szCs w:val="24"/>
          <w:lang w:val="pl-PL"/>
        </w:rPr>
        <w:t xml:space="preserve">) </w:t>
      </w:r>
      <w:r w:rsidR="00AB1A0E" w:rsidRPr="00417577">
        <w:rPr>
          <w:rFonts w:ascii="Calibri" w:hAnsi="Calibri" w:cs="Calibri"/>
          <w:sz w:val="24"/>
          <w:szCs w:val="24"/>
          <w:lang w:val="pl-PL"/>
        </w:rPr>
        <w:t>lub 2</w:t>
      </w:r>
      <w:r w:rsidR="00300EC0" w:rsidRPr="00417577">
        <w:rPr>
          <w:rFonts w:ascii="Calibri" w:hAnsi="Calibri" w:cs="Calibri"/>
          <w:sz w:val="24"/>
          <w:szCs w:val="24"/>
          <w:lang w:val="pl-PL"/>
        </w:rPr>
        <w:t>)</w:t>
      </w:r>
      <w:r w:rsidRPr="00417577">
        <w:rPr>
          <w:rFonts w:ascii="Calibri" w:hAnsi="Calibri" w:cs="Calibri"/>
          <w:sz w:val="24"/>
          <w:szCs w:val="24"/>
        </w:rPr>
        <w:t xml:space="preserve">, w wysokości 0,2% wartości przedmiotu umowy </w:t>
      </w:r>
      <w:r w:rsidR="00300EC0" w:rsidRPr="00417577">
        <w:rPr>
          <w:rFonts w:ascii="Calibri" w:hAnsi="Calibri" w:cs="Calibri"/>
          <w:sz w:val="24"/>
          <w:szCs w:val="24"/>
        </w:rPr>
        <w:t>netto</w:t>
      </w:r>
      <w:r w:rsidRPr="00417577">
        <w:rPr>
          <w:rFonts w:ascii="Calibri" w:hAnsi="Calibri" w:cs="Calibri"/>
          <w:sz w:val="24"/>
          <w:szCs w:val="24"/>
        </w:rPr>
        <w:t>,</w:t>
      </w:r>
      <w:r w:rsidR="00300EC0" w:rsidRPr="00417577">
        <w:rPr>
          <w:rFonts w:ascii="Calibri" w:hAnsi="Calibri" w:cs="Calibri"/>
          <w:sz w:val="24"/>
          <w:szCs w:val="24"/>
        </w:rPr>
        <w:t xml:space="preserve"> łącznie nie więcej niż 2%,</w:t>
      </w:r>
    </w:p>
    <w:p w14:paraId="4CCB3B28" w14:textId="156289EB" w:rsidR="0045050F" w:rsidRPr="00417577" w:rsidRDefault="0045050F" w:rsidP="00417577">
      <w:pPr>
        <w:pStyle w:val="Tekstpodstawowywcity"/>
        <w:numPr>
          <w:ilvl w:val="0"/>
          <w:numId w:val="16"/>
        </w:numPr>
        <w:tabs>
          <w:tab w:val="right" w:pos="9356"/>
        </w:tabs>
        <w:spacing w:line="360" w:lineRule="auto"/>
        <w:ind w:left="567"/>
        <w:jc w:val="both"/>
        <w:rPr>
          <w:rFonts w:ascii="Calibri" w:hAnsi="Calibri" w:cs="Calibri"/>
          <w:sz w:val="24"/>
          <w:szCs w:val="24"/>
        </w:rPr>
      </w:pPr>
      <w:r w:rsidRPr="00417577">
        <w:rPr>
          <w:rFonts w:ascii="Calibri" w:hAnsi="Calibri" w:cs="Calibri"/>
          <w:sz w:val="24"/>
          <w:szCs w:val="24"/>
        </w:rPr>
        <w:t>za każdy</w:t>
      </w:r>
      <w:r w:rsidR="00F64A16" w:rsidRPr="00417577">
        <w:rPr>
          <w:rFonts w:ascii="Calibri" w:hAnsi="Calibri" w:cs="Calibri"/>
          <w:sz w:val="24"/>
          <w:szCs w:val="24"/>
        </w:rPr>
        <w:t xml:space="preserve"> rozpoczęty</w:t>
      </w:r>
      <w:r w:rsidRPr="00417577">
        <w:rPr>
          <w:rFonts w:ascii="Calibri" w:hAnsi="Calibri" w:cs="Calibri"/>
          <w:sz w:val="24"/>
          <w:szCs w:val="24"/>
        </w:rPr>
        <w:t xml:space="preserve"> dzień </w:t>
      </w:r>
      <w:r w:rsidR="00BD7BE0" w:rsidRPr="00417577">
        <w:rPr>
          <w:rFonts w:ascii="Calibri" w:hAnsi="Calibri" w:cs="Calibri"/>
          <w:sz w:val="24"/>
          <w:szCs w:val="24"/>
          <w:lang w:val="pl-PL"/>
        </w:rPr>
        <w:t>zwłoki</w:t>
      </w:r>
      <w:r w:rsidR="00BD7BE0" w:rsidRPr="00417577">
        <w:rPr>
          <w:rFonts w:ascii="Calibri" w:hAnsi="Calibri" w:cs="Calibri"/>
          <w:sz w:val="24"/>
          <w:szCs w:val="24"/>
        </w:rPr>
        <w:t xml:space="preserve"> </w:t>
      </w:r>
      <w:r w:rsidRPr="00417577">
        <w:rPr>
          <w:rFonts w:ascii="Calibri" w:hAnsi="Calibri" w:cs="Calibri"/>
          <w:sz w:val="24"/>
          <w:szCs w:val="24"/>
        </w:rPr>
        <w:t xml:space="preserve">w terminie usunięcia wad w wysokości 0,2% wartości przedmiotu umowy </w:t>
      </w:r>
      <w:r w:rsidR="00300EC0" w:rsidRPr="00417577">
        <w:rPr>
          <w:rFonts w:ascii="Calibri" w:hAnsi="Calibri" w:cs="Calibri"/>
          <w:sz w:val="24"/>
          <w:szCs w:val="24"/>
        </w:rPr>
        <w:t>netto</w:t>
      </w:r>
      <w:r w:rsidRPr="00417577">
        <w:rPr>
          <w:rFonts w:ascii="Calibri" w:hAnsi="Calibri" w:cs="Calibri"/>
          <w:sz w:val="24"/>
          <w:szCs w:val="24"/>
        </w:rPr>
        <w:t>,</w:t>
      </w:r>
      <w:r w:rsidR="00300EC0" w:rsidRPr="00417577">
        <w:rPr>
          <w:rFonts w:ascii="Calibri" w:hAnsi="Calibri" w:cs="Calibri"/>
          <w:sz w:val="24"/>
          <w:szCs w:val="24"/>
        </w:rPr>
        <w:t xml:space="preserve"> łącznie nie więcej niż 2%,</w:t>
      </w:r>
    </w:p>
    <w:p w14:paraId="2BA94DBE" w14:textId="38E53C2E" w:rsidR="0045050F" w:rsidRPr="00417577" w:rsidRDefault="0045050F" w:rsidP="00417577">
      <w:pPr>
        <w:pStyle w:val="Tekstpodstawowywcity"/>
        <w:numPr>
          <w:ilvl w:val="0"/>
          <w:numId w:val="16"/>
        </w:numPr>
        <w:tabs>
          <w:tab w:val="right" w:pos="9356"/>
        </w:tabs>
        <w:spacing w:line="360" w:lineRule="auto"/>
        <w:ind w:left="567"/>
        <w:jc w:val="both"/>
        <w:rPr>
          <w:rFonts w:ascii="Calibri" w:hAnsi="Calibri" w:cs="Calibri"/>
          <w:sz w:val="24"/>
          <w:szCs w:val="24"/>
        </w:rPr>
      </w:pPr>
      <w:r w:rsidRPr="00417577">
        <w:rPr>
          <w:rFonts w:ascii="Calibri" w:hAnsi="Calibri" w:cs="Calibri"/>
          <w:sz w:val="24"/>
          <w:szCs w:val="24"/>
        </w:rPr>
        <w:t xml:space="preserve">w przypadku odstąpienia przez Wykonawcę od realizacji zawartej umowy, w wysokości </w:t>
      </w:r>
      <w:r w:rsidR="00300EC0" w:rsidRPr="00417577">
        <w:rPr>
          <w:rFonts w:ascii="Calibri" w:hAnsi="Calibri" w:cs="Calibri"/>
          <w:sz w:val="24"/>
          <w:szCs w:val="24"/>
        </w:rPr>
        <w:t>1</w:t>
      </w:r>
      <w:r w:rsidRPr="00417577">
        <w:rPr>
          <w:rFonts w:ascii="Calibri" w:hAnsi="Calibri" w:cs="Calibri"/>
          <w:sz w:val="24"/>
          <w:szCs w:val="24"/>
        </w:rPr>
        <w:t xml:space="preserve">0% wartości przedmiotu umowy </w:t>
      </w:r>
      <w:r w:rsidR="00300EC0" w:rsidRPr="00417577">
        <w:rPr>
          <w:rFonts w:ascii="Calibri" w:hAnsi="Calibri" w:cs="Calibri"/>
          <w:sz w:val="24"/>
          <w:szCs w:val="24"/>
        </w:rPr>
        <w:t>netto</w:t>
      </w:r>
      <w:r w:rsidRPr="00417577">
        <w:rPr>
          <w:rFonts w:ascii="Calibri" w:hAnsi="Calibri" w:cs="Calibri"/>
          <w:sz w:val="24"/>
          <w:szCs w:val="24"/>
        </w:rPr>
        <w:t>,</w:t>
      </w:r>
    </w:p>
    <w:p w14:paraId="19182E32" w14:textId="178FB59B" w:rsidR="0045050F" w:rsidRPr="00417577" w:rsidRDefault="0045050F" w:rsidP="00417577">
      <w:pPr>
        <w:pStyle w:val="Tekstpodstawowywcity"/>
        <w:numPr>
          <w:ilvl w:val="0"/>
          <w:numId w:val="16"/>
        </w:numPr>
        <w:tabs>
          <w:tab w:val="right" w:pos="9356"/>
        </w:tabs>
        <w:spacing w:line="360" w:lineRule="auto"/>
        <w:ind w:left="567"/>
        <w:jc w:val="both"/>
        <w:rPr>
          <w:rFonts w:ascii="Calibri" w:hAnsi="Calibri" w:cs="Calibri"/>
          <w:sz w:val="24"/>
          <w:szCs w:val="24"/>
        </w:rPr>
      </w:pPr>
      <w:r w:rsidRPr="00417577">
        <w:rPr>
          <w:rFonts w:ascii="Calibri" w:hAnsi="Calibri" w:cs="Calibri"/>
          <w:sz w:val="24"/>
          <w:szCs w:val="24"/>
        </w:rPr>
        <w:t xml:space="preserve">w przypadku odstąpienia od umowy lub jej rozwiązania przez Zamawiającego z przyczyn leżących po stronie Wykonawcy, w wysokości </w:t>
      </w:r>
      <w:r w:rsidR="00300EC0" w:rsidRPr="00417577">
        <w:rPr>
          <w:rFonts w:ascii="Calibri" w:hAnsi="Calibri" w:cs="Calibri"/>
          <w:sz w:val="24"/>
          <w:szCs w:val="24"/>
        </w:rPr>
        <w:t>1</w:t>
      </w:r>
      <w:r w:rsidRPr="00417577">
        <w:rPr>
          <w:rFonts w:ascii="Calibri" w:hAnsi="Calibri" w:cs="Calibri"/>
          <w:sz w:val="24"/>
          <w:szCs w:val="24"/>
        </w:rPr>
        <w:t xml:space="preserve">0 % </w:t>
      </w:r>
      <w:bookmarkStart w:id="1" w:name="_Hlk75944385"/>
      <w:r w:rsidRPr="00417577">
        <w:rPr>
          <w:rFonts w:ascii="Calibri" w:hAnsi="Calibri" w:cs="Calibri"/>
          <w:sz w:val="24"/>
          <w:szCs w:val="24"/>
        </w:rPr>
        <w:t xml:space="preserve">wartości przedmiotu umowy </w:t>
      </w:r>
      <w:r w:rsidR="00300EC0" w:rsidRPr="00417577">
        <w:rPr>
          <w:rFonts w:ascii="Calibri" w:hAnsi="Calibri" w:cs="Calibri"/>
          <w:sz w:val="24"/>
          <w:szCs w:val="24"/>
        </w:rPr>
        <w:t>netto</w:t>
      </w:r>
      <w:r w:rsidRPr="00417577">
        <w:rPr>
          <w:rFonts w:ascii="Calibri" w:hAnsi="Calibri" w:cs="Calibri"/>
          <w:sz w:val="24"/>
          <w:szCs w:val="24"/>
        </w:rPr>
        <w:t xml:space="preserve">, </w:t>
      </w:r>
      <w:bookmarkEnd w:id="1"/>
    </w:p>
    <w:p w14:paraId="4FE179B1" w14:textId="08E3A998" w:rsidR="0045050F" w:rsidRPr="00417577" w:rsidRDefault="00300EC0" w:rsidP="00417577">
      <w:pPr>
        <w:pStyle w:val="Tekstpodstawowywcity"/>
        <w:numPr>
          <w:ilvl w:val="0"/>
          <w:numId w:val="16"/>
        </w:numPr>
        <w:tabs>
          <w:tab w:val="right" w:pos="9356"/>
        </w:tabs>
        <w:spacing w:line="360" w:lineRule="auto"/>
        <w:ind w:left="567"/>
        <w:jc w:val="both"/>
        <w:rPr>
          <w:rFonts w:ascii="Calibri" w:hAnsi="Calibri" w:cs="Calibri"/>
          <w:sz w:val="24"/>
          <w:szCs w:val="24"/>
        </w:rPr>
      </w:pPr>
      <w:r w:rsidRPr="00417577">
        <w:rPr>
          <w:rFonts w:ascii="Calibri" w:hAnsi="Calibri" w:cs="Calibri"/>
          <w:sz w:val="24"/>
          <w:szCs w:val="24"/>
          <w:lang w:eastAsia="pl-PL"/>
        </w:rPr>
        <w:t>w przypadku nieterminowej zapłaty wynagrodzenia należnego Podwykonawcom lub dalszym podwykonawcom, w wysokości 0,01% wynagrodzenia go netto należnego Podwykonawcom lub dalszym podwykonawcom za każdy rozpoczęty dzień przekroczenia terminu zapłaty, łącznie nie więcej niż 1% wynagrodzenia należnego Podwykonawcom lub dalszym podwykonawcom, za każdy przypadek</w:t>
      </w:r>
      <w:r w:rsidR="0045050F" w:rsidRPr="00417577">
        <w:rPr>
          <w:rFonts w:ascii="Calibri" w:hAnsi="Calibri" w:cs="Calibri"/>
          <w:sz w:val="24"/>
          <w:szCs w:val="24"/>
          <w:lang w:eastAsia="pl-PL"/>
        </w:rPr>
        <w:t>,</w:t>
      </w:r>
    </w:p>
    <w:p w14:paraId="18064EA0" w14:textId="2655D567" w:rsidR="0045050F" w:rsidRPr="00417577" w:rsidRDefault="00300EC0" w:rsidP="00417577">
      <w:pPr>
        <w:pStyle w:val="Tekstpodstawowywcity"/>
        <w:numPr>
          <w:ilvl w:val="0"/>
          <w:numId w:val="16"/>
        </w:numPr>
        <w:tabs>
          <w:tab w:val="right" w:pos="9356"/>
        </w:tabs>
        <w:spacing w:line="360" w:lineRule="auto"/>
        <w:ind w:left="567"/>
        <w:jc w:val="both"/>
        <w:rPr>
          <w:rFonts w:ascii="Calibri" w:hAnsi="Calibri" w:cs="Calibri"/>
          <w:sz w:val="24"/>
          <w:szCs w:val="24"/>
        </w:rPr>
      </w:pPr>
      <w:r w:rsidRPr="00417577">
        <w:rPr>
          <w:rFonts w:ascii="Calibri" w:hAnsi="Calibri" w:cs="Calibri"/>
          <w:sz w:val="24"/>
          <w:szCs w:val="24"/>
          <w:lang w:eastAsia="pl-PL"/>
        </w:rPr>
        <w:t>w przypadku  nieprzedłożenia do zaakceptowania projektu umowy o podwykonawstwo, której przedmiotem są roboty budowlane lub projektu jej zmiany w wysokości 0,02 % wynagrodzenia ofertowego netto, łącznie nie więcej niż 1%, za każdy przypadek</w:t>
      </w:r>
      <w:r w:rsidR="0045050F" w:rsidRPr="00417577">
        <w:rPr>
          <w:rFonts w:ascii="Calibri" w:hAnsi="Calibri" w:cs="Calibri"/>
          <w:sz w:val="24"/>
          <w:szCs w:val="24"/>
          <w:lang w:eastAsia="pl-PL"/>
        </w:rPr>
        <w:t>,</w:t>
      </w:r>
    </w:p>
    <w:p w14:paraId="116A7033" w14:textId="77777777" w:rsidR="00300EC0" w:rsidRPr="00417577" w:rsidRDefault="00300EC0" w:rsidP="00417577">
      <w:pPr>
        <w:pStyle w:val="Akapitzlist"/>
        <w:numPr>
          <w:ilvl w:val="0"/>
          <w:numId w:val="16"/>
        </w:numPr>
        <w:spacing w:line="360" w:lineRule="auto"/>
        <w:ind w:left="567" w:hanging="425"/>
        <w:jc w:val="both"/>
        <w:rPr>
          <w:rFonts w:ascii="Calibri" w:hAnsi="Calibri" w:cs="Calibri"/>
          <w:szCs w:val="24"/>
          <w:lang w:val="x-none" w:eastAsia="x-none"/>
        </w:rPr>
      </w:pPr>
      <w:r w:rsidRPr="00417577">
        <w:rPr>
          <w:rFonts w:ascii="Calibri" w:hAnsi="Calibri" w:cs="Calibri"/>
          <w:szCs w:val="24"/>
          <w:lang w:val="x-none" w:eastAsia="x-none"/>
        </w:rPr>
        <w:t xml:space="preserve">w przypadku nieprzedłożenia poświadczonej za zgodność z oryginałem kopii umowy o podwykonawstwo, której przedmiotem są roboty budowlane, usługi lub dostawy, lub projektu jej zmiany w wysokości 0,01 % wynagrodzenia ofertowego netto, za każdy przypadek, łącznie nie więcej niż 1%, </w:t>
      </w:r>
    </w:p>
    <w:p w14:paraId="1F96FDA7" w14:textId="308515C9" w:rsidR="008855D5" w:rsidRPr="00417577" w:rsidRDefault="00300EC0" w:rsidP="00417577">
      <w:pPr>
        <w:numPr>
          <w:ilvl w:val="0"/>
          <w:numId w:val="16"/>
        </w:numPr>
        <w:tabs>
          <w:tab w:val="right" w:pos="9356"/>
        </w:tabs>
        <w:spacing w:line="360" w:lineRule="auto"/>
        <w:ind w:left="567" w:hanging="425"/>
        <w:contextualSpacing/>
        <w:jc w:val="both"/>
        <w:rPr>
          <w:rFonts w:ascii="Calibri" w:hAnsi="Calibri" w:cs="Calibri"/>
          <w:sz w:val="24"/>
          <w:szCs w:val="24"/>
          <w:lang w:eastAsia="pl-PL"/>
        </w:rPr>
      </w:pPr>
      <w:r w:rsidRPr="00417577">
        <w:rPr>
          <w:rFonts w:ascii="Calibri" w:hAnsi="Calibri" w:cs="Calibri"/>
          <w:sz w:val="24"/>
          <w:szCs w:val="24"/>
          <w:lang w:eastAsia="pl-PL"/>
        </w:rPr>
        <w:t>z tytułu braku zmiany projektu umowy o podwykonawstwo, do której Zamawiający zgłosił pisemne zastrzeżenia, w wysokości w wysokości 0,1 % wartości wynagrodzenia netto określonego w umowie o podwykonawstwo, za każdy przypadek, łącznie nie więcej niż 1% wartości wynagrodzenia netto określonego w umowie o podwykonawstwo</w:t>
      </w:r>
      <w:r w:rsidR="00F64A16" w:rsidRPr="00417577">
        <w:rPr>
          <w:rFonts w:ascii="Calibri" w:hAnsi="Calibri" w:cs="Calibri"/>
          <w:sz w:val="24"/>
          <w:szCs w:val="24"/>
          <w:lang w:eastAsia="pl-PL"/>
        </w:rPr>
        <w:t>,</w:t>
      </w:r>
    </w:p>
    <w:p w14:paraId="7E8DC3A9" w14:textId="0588F0A3" w:rsidR="0045050F" w:rsidRPr="00417577" w:rsidRDefault="00300EC0" w:rsidP="00417577">
      <w:pPr>
        <w:numPr>
          <w:ilvl w:val="0"/>
          <w:numId w:val="16"/>
        </w:numPr>
        <w:tabs>
          <w:tab w:val="right" w:pos="9356"/>
        </w:tabs>
        <w:spacing w:line="360" w:lineRule="auto"/>
        <w:ind w:left="567"/>
        <w:contextualSpacing/>
        <w:jc w:val="both"/>
        <w:rPr>
          <w:rFonts w:ascii="Calibri" w:hAnsi="Calibri" w:cs="Calibri"/>
          <w:sz w:val="24"/>
          <w:szCs w:val="24"/>
          <w:lang w:eastAsia="pl-PL"/>
        </w:rPr>
      </w:pPr>
      <w:r w:rsidRPr="00417577">
        <w:rPr>
          <w:rFonts w:ascii="Calibri" w:hAnsi="Calibri" w:cs="Calibri"/>
          <w:sz w:val="24"/>
          <w:szCs w:val="24"/>
          <w:lang w:eastAsia="pl-PL"/>
        </w:rPr>
        <w:tab/>
        <w:t>z tytułu braku zmiany umowy o podwykonawstwo, do której Zamawiający zgłosił pisemny sprzeciw, w wysokości 0,1 % wartości wynagrodzenia netto określonego w umowie o podwykonawstwo, za każdy przypadek, łącznie nie więcej niż 1% wartości wynagrodzenia netto określonego w umowie o podwykonawstwo</w:t>
      </w:r>
      <w:r w:rsidR="00F64A16" w:rsidRPr="00417577">
        <w:rPr>
          <w:rFonts w:ascii="Calibri" w:hAnsi="Calibri" w:cs="Calibri"/>
          <w:sz w:val="24"/>
          <w:szCs w:val="24"/>
          <w:lang w:eastAsia="pl-PL"/>
        </w:rPr>
        <w:t>,</w:t>
      </w:r>
    </w:p>
    <w:p w14:paraId="1787C2A3" w14:textId="08665EA3" w:rsidR="00456D22" w:rsidRPr="00417577" w:rsidRDefault="00300EC0" w:rsidP="00417577">
      <w:pPr>
        <w:pStyle w:val="Default"/>
        <w:numPr>
          <w:ilvl w:val="0"/>
          <w:numId w:val="16"/>
        </w:numPr>
        <w:tabs>
          <w:tab w:val="right" w:pos="9356"/>
        </w:tabs>
        <w:spacing w:after="27" w:line="360" w:lineRule="auto"/>
        <w:ind w:left="567"/>
        <w:jc w:val="both"/>
        <w:rPr>
          <w:rFonts w:ascii="Calibri" w:hAnsi="Calibri" w:cs="Calibri"/>
        </w:rPr>
      </w:pPr>
      <w:r w:rsidRPr="00417577">
        <w:rPr>
          <w:rFonts w:ascii="Calibri" w:hAnsi="Calibri" w:cs="Calibri"/>
        </w:rPr>
        <w:t>z tytułu niedopełnienia przez Wykonawcę wymogu zatrudniana osób wykonujących czynności przy wykonaniu zamówienia na podstawie umowy o pracę określonego w § 11 w wysokości 500 zł brutto za każdy przypadek niewykonania tego obowiązku, łącznie nie więcej niż 10 000 zł. brutto</w:t>
      </w:r>
      <w:r w:rsidR="00F64A16" w:rsidRPr="00417577">
        <w:rPr>
          <w:rFonts w:ascii="Calibri" w:hAnsi="Calibri" w:cs="Calibri"/>
        </w:rPr>
        <w:t>,</w:t>
      </w:r>
    </w:p>
    <w:p w14:paraId="11E9B009" w14:textId="663160AE" w:rsidR="00A1014A" w:rsidRPr="00417577" w:rsidRDefault="00300EC0" w:rsidP="00417577">
      <w:pPr>
        <w:pStyle w:val="Default"/>
        <w:numPr>
          <w:ilvl w:val="0"/>
          <w:numId w:val="16"/>
        </w:numPr>
        <w:tabs>
          <w:tab w:val="right" w:pos="9356"/>
        </w:tabs>
        <w:spacing w:after="27" w:line="360" w:lineRule="auto"/>
        <w:ind w:left="567"/>
        <w:jc w:val="both"/>
        <w:rPr>
          <w:rFonts w:ascii="Calibri" w:hAnsi="Calibri" w:cs="Calibri"/>
        </w:rPr>
      </w:pPr>
      <w:r w:rsidRPr="00417577">
        <w:rPr>
          <w:rFonts w:ascii="Calibri" w:hAnsi="Calibri" w:cs="Calibri"/>
        </w:rPr>
        <w:t>za każdy rozpoczęty dzień zwłoki w wykonaniu któregokolwiek z obowiązków określonych w §11 ust. 4  i 5 w wysokości 100 zł brutto, łącznie nie więcej niż 2 000 zł. brutto</w:t>
      </w:r>
      <w:r w:rsidR="001F2675" w:rsidRPr="00417577">
        <w:rPr>
          <w:rFonts w:ascii="Calibri" w:hAnsi="Calibri" w:cs="Calibri"/>
        </w:rPr>
        <w:t>.</w:t>
      </w:r>
      <w:r w:rsidR="00A1014A" w:rsidRPr="00417577">
        <w:rPr>
          <w:rFonts w:ascii="Calibri" w:hAnsi="Calibri" w:cs="Calibri"/>
        </w:rPr>
        <w:t xml:space="preserve"> </w:t>
      </w:r>
    </w:p>
    <w:p w14:paraId="41454B53" w14:textId="62E8A408" w:rsidR="008855D5" w:rsidRPr="00417577" w:rsidRDefault="008855D5" w:rsidP="00417577">
      <w:pPr>
        <w:pStyle w:val="Default"/>
        <w:numPr>
          <w:ilvl w:val="0"/>
          <w:numId w:val="6"/>
        </w:numPr>
        <w:tabs>
          <w:tab w:val="clear" w:pos="720"/>
          <w:tab w:val="num" w:pos="284"/>
          <w:tab w:val="right" w:pos="9356"/>
        </w:tabs>
        <w:suppressAutoHyphens/>
        <w:spacing w:after="27" w:line="360" w:lineRule="auto"/>
        <w:ind w:left="284" w:hanging="284"/>
        <w:jc w:val="both"/>
        <w:textAlignment w:val="baseline"/>
        <w:rPr>
          <w:rFonts w:ascii="Calibri" w:hAnsi="Calibri" w:cs="Calibri"/>
        </w:rPr>
      </w:pPr>
      <w:r w:rsidRPr="00417577">
        <w:rPr>
          <w:rFonts w:ascii="Calibri" w:hAnsi="Calibri" w:cs="Calibri"/>
          <w:iCs/>
        </w:rPr>
        <w:lastRenderedPageBreak/>
        <w:t xml:space="preserve">Kary umowne podlegają sumowaniu. </w:t>
      </w:r>
    </w:p>
    <w:p w14:paraId="1A67810D" w14:textId="620F7F01" w:rsidR="009209E9" w:rsidRPr="00417577" w:rsidRDefault="009209E9" w:rsidP="00417577">
      <w:pPr>
        <w:numPr>
          <w:ilvl w:val="0"/>
          <w:numId w:val="6"/>
        </w:numPr>
        <w:tabs>
          <w:tab w:val="clear" w:pos="720"/>
          <w:tab w:val="num" w:pos="284"/>
          <w:tab w:val="right" w:pos="9356"/>
        </w:tabs>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rPr>
        <w:t xml:space="preserve">Kara umowna, o której mowa w ust. 2 pkt 3 i 4, nie dotyczy sytuacji uregulowanej w art. 456 ust. 1 pkt 1 </w:t>
      </w:r>
      <w:proofErr w:type="spellStart"/>
      <w:r w:rsidRPr="00417577">
        <w:rPr>
          <w:rFonts w:ascii="Calibri" w:hAnsi="Calibri" w:cs="Calibri"/>
          <w:color w:val="000000"/>
          <w:sz w:val="24"/>
          <w:szCs w:val="24"/>
        </w:rPr>
        <w:t>pzp</w:t>
      </w:r>
      <w:proofErr w:type="spellEnd"/>
      <w:r w:rsidRPr="00417577">
        <w:rPr>
          <w:rFonts w:ascii="Calibri" w:hAnsi="Calibri" w:cs="Calibri"/>
          <w:color w:val="000000"/>
          <w:sz w:val="24"/>
          <w:szCs w:val="24"/>
        </w:rPr>
        <w:t>.</w:t>
      </w:r>
    </w:p>
    <w:p w14:paraId="0FCE97A8" w14:textId="68EBEC83" w:rsidR="009209E9" w:rsidRPr="00417577" w:rsidRDefault="009209E9" w:rsidP="00417577">
      <w:pPr>
        <w:numPr>
          <w:ilvl w:val="0"/>
          <w:numId w:val="6"/>
        </w:numPr>
        <w:tabs>
          <w:tab w:val="clear" w:pos="720"/>
          <w:tab w:val="num" w:pos="284"/>
          <w:tab w:val="right" w:pos="9356"/>
        </w:tabs>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rPr>
        <w:t xml:space="preserve">Łączna maksymalna wysokość kar umownych, których mogą dochodzić strony, nie może przekraczać </w:t>
      </w:r>
      <w:r w:rsidR="00BA0E8E" w:rsidRPr="00417577">
        <w:rPr>
          <w:rFonts w:ascii="Calibri" w:hAnsi="Calibri" w:cs="Calibri"/>
          <w:color w:val="000000"/>
          <w:sz w:val="24"/>
          <w:szCs w:val="24"/>
        </w:rPr>
        <w:t>1</w:t>
      </w:r>
      <w:r w:rsidRPr="00417577">
        <w:rPr>
          <w:rFonts w:ascii="Calibri" w:hAnsi="Calibri" w:cs="Calibri"/>
          <w:color w:val="000000"/>
          <w:sz w:val="24"/>
          <w:szCs w:val="24"/>
        </w:rPr>
        <w:t xml:space="preserve">0% wynagrodzenia umownego </w:t>
      </w:r>
      <w:r w:rsidR="00BA0E8E" w:rsidRPr="00417577">
        <w:rPr>
          <w:rFonts w:ascii="Calibri" w:hAnsi="Calibri" w:cs="Calibri"/>
          <w:color w:val="000000"/>
          <w:sz w:val="24"/>
          <w:szCs w:val="24"/>
        </w:rPr>
        <w:t>netto</w:t>
      </w:r>
      <w:r w:rsidRPr="00417577">
        <w:rPr>
          <w:rFonts w:ascii="Calibri" w:hAnsi="Calibri" w:cs="Calibri"/>
          <w:color w:val="000000"/>
          <w:sz w:val="24"/>
          <w:szCs w:val="24"/>
        </w:rPr>
        <w:t xml:space="preserve"> określonego w §</w:t>
      </w:r>
      <w:r w:rsidR="00BA0E8E" w:rsidRPr="00417577">
        <w:rPr>
          <w:rFonts w:ascii="Calibri" w:hAnsi="Calibri" w:cs="Calibri"/>
          <w:color w:val="000000"/>
          <w:sz w:val="24"/>
          <w:szCs w:val="24"/>
        </w:rPr>
        <w:t>1</w:t>
      </w:r>
      <w:r w:rsidRPr="00417577">
        <w:rPr>
          <w:rFonts w:ascii="Calibri" w:hAnsi="Calibri" w:cs="Calibri"/>
          <w:color w:val="000000"/>
          <w:sz w:val="24"/>
          <w:szCs w:val="24"/>
        </w:rPr>
        <w:t xml:space="preserve"> ust. 1 umowy.</w:t>
      </w:r>
    </w:p>
    <w:p w14:paraId="039CC9E6" w14:textId="77777777" w:rsidR="00AF6E38" w:rsidRPr="00417577" w:rsidRDefault="00AF6E38" w:rsidP="00417577">
      <w:pPr>
        <w:numPr>
          <w:ilvl w:val="0"/>
          <w:numId w:val="6"/>
        </w:numPr>
        <w:tabs>
          <w:tab w:val="clear" w:pos="720"/>
          <w:tab w:val="num" w:pos="284"/>
          <w:tab w:val="right" w:pos="9356"/>
        </w:tabs>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rPr>
        <w:t xml:space="preserve">Kara umowna płatna jest przelewem na konto bankowe Zamawiającego w terminie 7 dni, na podstawie noty obciążeniowej wystawionej przez Zamawiającego. </w:t>
      </w:r>
    </w:p>
    <w:p w14:paraId="634E01AF" w14:textId="77777777" w:rsidR="00683D7C" w:rsidRPr="00417577" w:rsidRDefault="00683D7C" w:rsidP="00417577">
      <w:pPr>
        <w:numPr>
          <w:ilvl w:val="0"/>
          <w:numId w:val="6"/>
        </w:numPr>
        <w:tabs>
          <w:tab w:val="clear" w:pos="720"/>
          <w:tab w:val="num" w:pos="284"/>
          <w:tab w:val="right" w:pos="9356"/>
        </w:tabs>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rPr>
        <w:t>Wykonawca upoważnia Zamawiającego do potrącenia należnych kar z przysługującego mu wynagrodzenia. Na potrzeby takiego potrącenia strony ustalają, że wymagalność kar umownych powstaje z chwilą doręczenia Wykonawcy oświadczenia Zamawiającego o ich naliczeniu</w:t>
      </w:r>
      <w:r w:rsidR="00AA7F84" w:rsidRPr="00417577">
        <w:rPr>
          <w:rFonts w:ascii="Calibri" w:hAnsi="Calibri" w:cs="Calibri"/>
          <w:color w:val="000000"/>
          <w:sz w:val="24"/>
          <w:szCs w:val="24"/>
        </w:rPr>
        <w:t xml:space="preserve">. </w:t>
      </w:r>
    </w:p>
    <w:p w14:paraId="37C2102E" w14:textId="180A4B69" w:rsidR="00683D7C" w:rsidRPr="00417577" w:rsidRDefault="00683D7C" w:rsidP="00417577">
      <w:pPr>
        <w:numPr>
          <w:ilvl w:val="0"/>
          <w:numId w:val="6"/>
        </w:numPr>
        <w:tabs>
          <w:tab w:val="clear" w:pos="720"/>
          <w:tab w:val="num" w:pos="284"/>
          <w:tab w:val="right" w:pos="9356"/>
        </w:tabs>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rPr>
        <w:t>Strony zastrzegają możliwość dochodzenia odszkodowania przenoszącego wysokość zastrzeżonych kar umownych na zasadach ogólnych, bądź szkoda dotyczy sytuacji dla których kara umowna nie została określona.</w:t>
      </w:r>
    </w:p>
    <w:p w14:paraId="01C7C050" w14:textId="77777777" w:rsidR="00E818A3" w:rsidRPr="00417577" w:rsidRDefault="00E818A3" w:rsidP="00417577">
      <w:pPr>
        <w:tabs>
          <w:tab w:val="right" w:pos="9356"/>
        </w:tabs>
        <w:spacing w:line="360" w:lineRule="auto"/>
        <w:ind w:left="284"/>
        <w:jc w:val="both"/>
        <w:rPr>
          <w:rFonts w:ascii="Calibri" w:hAnsi="Calibri" w:cs="Calibri"/>
          <w:color w:val="000000"/>
          <w:sz w:val="24"/>
          <w:szCs w:val="24"/>
        </w:rPr>
      </w:pPr>
    </w:p>
    <w:p w14:paraId="65CAB4A7" w14:textId="77777777" w:rsidR="0037044E" w:rsidRPr="00417577" w:rsidRDefault="0037044E"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Wymaganie zatrudnienia przez Wykonawcę</w:t>
      </w:r>
    </w:p>
    <w:p w14:paraId="2C81567E" w14:textId="77777777" w:rsidR="0037044E" w:rsidRPr="00417577" w:rsidRDefault="0037044E" w:rsidP="00417577">
      <w:pPr>
        <w:pStyle w:val="Nagwek3"/>
        <w:tabs>
          <w:tab w:val="right" w:pos="9356"/>
        </w:tabs>
        <w:spacing w:line="360" w:lineRule="auto"/>
        <w:ind w:left="0" w:right="-284"/>
        <w:jc w:val="center"/>
        <w:rPr>
          <w:rFonts w:ascii="Calibri" w:hAnsi="Calibri" w:cs="Calibri"/>
          <w:sz w:val="24"/>
          <w:szCs w:val="24"/>
        </w:rPr>
      </w:pPr>
      <w:r w:rsidRPr="00417577">
        <w:rPr>
          <w:rFonts w:ascii="Calibri" w:hAnsi="Calibri" w:cs="Calibri"/>
          <w:sz w:val="24"/>
          <w:szCs w:val="24"/>
        </w:rPr>
        <w:t>lub podwykonawcę na podstawie umowy o pracę</w:t>
      </w:r>
    </w:p>
    <w:p w14:paraId="5CEF2554" w14:textId="221C8B92" w:rsidR="000B3D39" w:rsidRPr="00417577" w:rsidRDefault="000B3D39" w:rsidP="00417577">
      <w:pPr>
        <w:tabs>
          <w:tab w:val="right" w:pos="9356"/>
        </w:tabs>
        <w:spacing w:line="360" w:lineRule="auto"/>
        <w:jc w:val="center"/>
        <w:rPr>
          <w:rFonts w:ascii="Calibri" w:hAnsi="Calibri" w:cs="Calibri"/>
          <w:sz w:val="24"/>
          <w:szCs w:val="24"/>
          <w:lang w:val="x-none" w:eastAsia="x-none"/>
        </w:rPr>
      </w:pPr>
      <w:r w:rsidRPr="00417577">
        <w:rPr>
          <w:rFonts w:ascii="Calibri" w:hAnsi="Calibri" w:cs="Calibri"/>
          <w:sz w:val="24"/>
          <w:szCs w:val="24"/>
          <w:lang w:val="x-none" w:eastAsia="x-none"/>
        </w:rPr>
        <w:t>§ 1</w:t>
      </w:r>
      <w:r w:rsidR="006B5EC8" w:rsidRPr="00417577">
        <w:rPr>
          <w:rFonts w:ascii="Calibri" w:hAnsi="Calibri" w:cs="Calibri"/>
          <w:sz w:val="24"/>
          <w:szCs w:val="24"/>
          <w:lang w:val="x-none" w:eastAsia="x-none"/>
        </w:rPr>
        <w:t>1</w:t>
      </w:r>
    </w:p>
    <w:p w14:paraId="54150C6C" w14:textId="77777777" w:rsidR="00E818A3"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 xml:space="preserve">Zgodnie z art. 95 ust. 1 ustawy </w:t>
      </w:r>
      <w:proofErr w:type="spellStart"/>
      <w:r w:rsidRPr="00417577">
        <w:rPr>
          <w:rFonts w:ascii="Calibri" w:hAnsi="Calibri" w:cs="Calibri"/>
          <w:szCs w:val="24"/>
        </w:rPr>
        <w:t>Pzp</w:t>
      </w:r>
      <w:proofErr w:type="spellEnd"/>
      <w:r w:rsidRPr="00417577">
        <w:rPr>
          <w:rFonts w:ascii="Calibri" w:hAnsi="Calibri" w:cs="Calibri"/>
          <w:szCs w:val="24"/>
        </w:rPr>
        <w:t>, Zamawiający wymaga zatrudnienia przez cały okres wykonywania robót budowlanych przez Wykonawcę lub podwykonawcę na podstawie umowy o pracę w rozumieniu przepisów art. 22 § 1 ustawy z dnia 26 czerwca 1974 r. Kodeks pracy (</w:t>
      </w:r>
      <w:proofErr w:type="spellStart"/>
      <w:r w:rsidRPr="00417577">
        <w:rPr>
          <w:rFonts w:ascii="Calibri" w:hAnsi="Calibri" w:cs="Calibri"/>
          <w:szCs w:val="24"/>
        </w:rPr>
        <w:t>t.j</w:t>
      </w:r>
      <w:proofErr w:type="spellEnd"/>
      <w:r w:rsidRPr="00417577">
        <w:rPr>
          <w:rFonts w:ascii="Calibri" w:hAnsi="Calibri" w:cs="Calibri"/>
          <w:szCs w:val="24"/>
        </w:rPr>
        <w:t xml:space="preserve">. </w:t>
      </w:r>
      <w:r w:rsidR="00E94CEB" w:rsidRPr="00417577">
        <w:rPr>
          <w:rFonts w:ascii="Calibri" w:hAnsi="Calibri" w:cs="Calibri"/>
          <w:szCs w:val="24"/>
        </w:rPr>
        <w:t xml:space="preserve">Dz. U. z 2023 r. poz. 1465) </w:t>
      </w:r>
      <w:r w:rsidRPr="00417577">
        <w:rPr>
          <w:rFonts w:ascii="Calibri" w:hAnsi="Calibri" w:cs="Calibri"/>
          <w:b/>
          <w:szCs w:val="24"/>
        </w:rPr>
        <w:t xml:space="preserve">osób, które będą wykonywać roboty budowlane polegające na remoncie cząstkowym nawierzchni </w:t>
      </w:r>
      <w:r w:rsidR="006B5EC8" w:rsidRPr="00417577">
        <w:rPr>
          <w:rFonts w:ascii="Calibri" w:hAnsi="Calibri" w:cs="Calibri"/>
          <w:b/>
          <w:szCs w:val="24"/>
        </w:rPr>
        <w:t xml:space="preserve"> b</w:t>
      </w:r>
      <w:r w:rsidRPr="00417577">
        <w:rPr>
          <w:rFonts w:ascii="Calibri" w:hAnsi="Calibri" w:cs="Calibri"/>
          <w:b/>
          <w:szCs w:val="24"/>
        </w:rPr>
        <w:t xml:space="preserve">itumicznych na terenie </w:t>
      </w:r>
      <w:r w:rsidR="006B5EC8" w:rsidRPr="00417577">
        <w:rPr>
          <w:rFonts w:ascii="Calibri" w:hAnsi="Calibri" w:cs="Calibri"/>
          <w:b/>
          <w:szCs w:val="24"/>
        </w:rPr>
        <w:t>miasta Oleśnicy</w:t>
      </w:r>
      <w:r w:rsidRPr="00417577">
        <w:rPr>
          <w:rFonts w:ascii="Calibri" w:hAnsi="Calibri" w:cs="Calibri"/>
          <w:szCs w:val="24"/>
        </w:rPr>
        <w:t xml:space="preserve"> tj. </w:t>
      </w:r>
      <w:r w:rsidR="00E818A3" w:rsidRPr="00417577">
        <w:rPr>
          <w:rFonts w:ascii="Calibri" w:hAnsi="Calibri" w:cs="Calibri"/>
          <w:szCs w:val="24"/>
        </w:rPr>
        <w:t xml:space="preserve">wszystkich osób wykonujących czynności fizyczne przy wykonywaniu umowy, </w:t>
      </w:r>
      <w:r w:rsidRPr="00417577">
        <w:rPr>
          <w:rFonts w:ascii="Calibri" w:hAnsi="Calibri" w:cs="Calibri"/>
          <w:szCs w:val="24"/>
        </w:rPr>
        <w:t>operatorów sprzętu używanego do naprawy dróg bitumicznych, kierowców  samochodów typu wywrotka służących do przewożenia mieszanki grysu oraz osoby porządkujące nawierzchnię drogi szuflami, grabiami i miotłami.</w:t>
      </w:r>
    </w:p>
    <w:p w14:paraId="3FE896B4" w14:textId="2BA78138" w:rsidR="0037044E"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Osoby wskazane w ust. 1 muszą być zatrudnione przez cały okres wykonywania danych robót budowlanych.</w:t>
      </w:r>
    </w:p>
    <w:p w14:paraId="58EA52E0" w14:textId="77777777" w:rsidR="0037044E"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Zamawiający jest uprawniony do kontroli zatrudnienia osób, o których mowa w ust. 1, na każdym etapie trwania umowy.</w:t>
      </w:r>
    </w:p>
    <w:p w14:paraId="307A5343" w14:textId="77777777" w:rsidR="0037044E"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FD8FCCB" w14:textId="77777777" w:rsidR="0037044E" w:rsidRPr="00417577" w:rsidRDefault="0037044E" w:rsidP="00417577">
      <w:pPr>
        <w:pStyle w:val="Akapitzlist"/>
        <w:numPr>
          <w:ilvl w:val="1"/>
          <w:numId w:val="39"/>
        </w:numPr>
        <w:tabs>
          <w:tab w:val="right" w:pos="9356"/>
        </w:tabs>
        <w:spacing w:after="120" w:line="360" w:lineRule="auto"/>
        <w:ind w:left="567" w:right="-284" w:hanging="283"/>
        <w:jc w:val="both"/>
        <w:rPr>
          <w:rFonts w:ascii="Calibri" w:hAnsi="Calibri" w:cs="Calibri"/>
          <w:szCs w:val="24"/>
        </w:rPr>
      </w:pPr>
      <w:r w:rsidRPr="00417577">
        <w:rPr>
          <w:rFonts w:ascii="Calibri" w:hAnsi="Calibri" w:cs="Calibri"/>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417577">
        <w:rPr>
          <w:rFonts w:ascii="Calibri" w:hAnsi="Calibri" w:cs="Calibri"/>
          <w:szCs w:val="24"/>
        </w:rPr>
        <w:lastRenderedPageBreak/>
        <w:t>nazwisk tych osób, rodzaju umowy o pracę i wymiaru etatu oraz podpis osoby uprawnionej do złożenia oświadczenia w imieniu wykonawcy lub podwykonawcy;</w:t>
      </w:r>
    </w:p>
    <w:p w14:paraId="2266CE37" w14:textId="77777777" w:rsidR="0037044E" w:rsidRPr="00417577" w:rsidRDefault="0037044E" w:rsidP="00417577">
      <w:pPr>
        <w:pStyle w:val="Akapitzlist"/>
        <w:numPr>
          <w:ilvl w:val="1"/>
          <w:numId w:val="39"/>
        </w:numPr>
        <w:tabs>
          <w:tab w:val="right" w:pos="9356"/>
        </w:tabs>
        <w:spacing w:after="120" w:line="360" w:lineRule="auto"/>
        <w:ind w:left="567" w:right="-284" w:hanging="283"/>
        <w:jc w:val="both"/>
        <w:rPr>
          <w:rFonts w:ascii="Calibri" w:hAnsi="Calibri" w:cs="Calibri"/>
          <w:szCs w:val="24"/>
        </w:rPr>
      </w:pPr>
      <w:r w:rsidRPr="00417577">
        <w:rPr>
          <w:rFonts w:ascii="Calibri" w:hAnsi="Calibri" w:cs="Calibri"/>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zasadami wynikającymi z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14 maja 2016 r. L 119/1) (tj. w szczególności  bez adresów, nr PESEL pracowników). Imię i nazwisko pracownika nie podlega </w:t>
      </w:r>
      <w:proofErr w:type="spellStart"/>
      <w:r w:rsidRPr="00417577">
        <w:rPr>
          <w:rFonts w:ascii="Calibri" w:hAnsi="Calibri" w:cs="Calibri"/>
          <w:szCs w:val="24"/>
        </w:rPr>
        <w:t>anonimizacji</w:t>
      </w:r>
      <w:proofErr w:type="spellEnd"/>
      <w:r w:rsidRPr="00417577">
        <w:rPr>
          <w:rFonts w:ascii="Calibri" w:hAnsi="Calibri" w:cs="Calibri"/>
          <w:szCs w:val="24"/>
        </w:rPr>
        <w:t>. Informacje takie jak: data zawarcia umowy, rodzaj umowy o pracę i wymiar etatu powinny być możliwe do zidentyfikowania;</w:t>
      </w:r>
    </w:p>
    <w:p w14:paraId="5D01DEFB" w14:textId="77777777" w:rsidR="0037044E" w:rsidRPr="00417577" w:rsidRDefault="0037044E" w:rsidP="00417577">
      <w:pPr>
        <w:pStyle w:val="Akapitzlist"/>
        <w:numPr>
          <w:ilvl w:val="1"/>
          <w:numId w:val="39"/>
        </w:numPr>
        <w:tabs>
          <w:tab w:val="right" w:pos="9356"/>
        </w:tabs>
        <w:spacing w:after="120" w:line="360" w:lineRule="auto"/>
        <w:ind w:left="567" w:right="-284" w:hanging="283"/>
        <w:jc w:val="both"/>
        <w:rPr>
          <w:rFonts w:ascii="Calibri" w:hAnsi="Calibri" w:cs="Calibri"/>
          <w:szCs w:val="24"/>
        </w:rPr>
      </w:pPr>
      <w:r w:rsidRPr="00417577">
        <w:rPr>
          <w:rFonts w:ascii="Calibri" w:hAnsi="Calibri" w:cs="Calibri"/>
          <w:szCs w:val="24"/>
        </w:rPr>
        <w:t>zaświadczenie właściwego oddziału ZUS, potwierdzające opłacanie przez wykonawcę lub podwykonawcę składek na ubezpieczenia społeczne i zdrowotne z tytułu zatrudnienia na podstawie umów o pracę za ostatni okres rozliczeniowy;</w:t>
      </w:r>
    </w:p>
    <w:p w14:paraId="2BD43C92" w14:textId="77777777" w:rsidR="0037044E" w:rsidRPr="00417577" w:rsidRDefault="0037044E" w:rsidP="00417577">
      <w:pPr>
        <w:pStyle w:val="Akapitzlist"/>
        <w:numPr>
          <w:ilvl w:val="1"/>
          <w:numId w:val="39"/>
        </w:numPr>
        <w:tabs>
          <w:tab w:val="right" w:pos="9356"/>
        </w:tabs>
        <w:spacing w:after="120" w:line="360" w:lineRule="auto"/>
        <w:ind w:left="567" w:right="-284" w:hanging="283"/>
        <w:jc w:val="both"/>
        <w:rPr>
          <w:rFonts w:ascii="Calibri" w:hAnsi="Calibri" w:cs="Calibri"/>
          <w:szCs w:val="24"/>
        </w:rPr>
      </w:pPr>
      <w:r w:rsidRPr="00417577">
        <w:rPr>
          <w:rFonts w:ascii="Calibri" w:hAnsi="Calibri" w:cs="Calibri"/>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14 maja 2016 r. L 119/1). Imię i nazwisko pracownika nie podlega </w:t>
      </w:r>
      <w:proofErr w:type="spellStart"/>
      <w:r w:rsidRPr="00417577">
        <w:rPr>
          <w:rFonts w:ascii="Calibri" w:hAnsi="Calibri" w:cs="Calibri"/>
          <w:szCs w:val="24"/>
        </w:rPr>
        <w:t>anonimizacji</w:t>
      </w:r>
      <w:proofErr w:type="spellEnd"/>
      <w:r w:rsidRPr="00417577">
        <w:rPr>
          <w:rFonts w:ascii="Calibri" w:hAnsi="Calibri" w:cs="Calibri"/>
          <w:szCs w:val="24"/>
        </w:rPr>
        <w:t>;</w:t>
      </w:r>
    </w:p>
    <w:p w14:paraId="08246A69" w14:textId="77777777" w:rsidR="0037044E" w:rsidRPr="00417577" w:rsidRDefault="0037044E" w:rsidP="00417577">
      <w:pPr>
        <w:pStyle w:val="Akapitzlist"/>
        <w:numPr>
          <w:ilvl w:val="1"/>
          <w:numId w:val="39"/>
        </w:numPr>
        <w:tabs>
          <w:tab w:val="right" w:pos="9356"/>
        </w:tabs>
        <w:spacing w:after="120" w:line="360" w:lineRule="auto"/>
        <w:ind w:left="567" w:right="-284" w:hanging="283"/>
        <w:jc w:val="both"/>
        <w:rPr>
          <w:rFonts w:ascii="Calibri" w:hAnsi="Calibri" w:cs="Calibri"/>
          <w:szCs w:val="24"/>
        </w:rPr>
      </w:pPr>
      <w:r w:rsidRPr="00417577">
        <w:rPr>
          <w:rFonts w:ascii="Calibri" w:hAnsi="Calibri" w:cs="Calibri"/>
          <w:szCs w:val="24"/>
        </w:rPr>
        <w:t>Oświadczenie zatrudnionego pracownika.</w:t>
      </w:r>
    </w:p>
    <w:p w14:paraId="7812E88D" w14:textId="77777777" w:rsidR="0037044E"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W przypadku rozwiązania lub wygaśnięcia umowy o pracę z osobami wskazanymi w ust. 1, Wykonawca zobowiązany jest dostarczyć Zamawiającemu kopię umowy o pracę zawartej z nowym pracownikiem lub inny dokument potwierdzający fakt zatrudnienia na podstawie umowy o pracę w ciągu 5 dni od dnia zatrudnienia nowego pracownika.</w:t>
      </w:r>
    </w:p>
    <w:p w14:paraId="08706216" w14:textId="291DF562" w:rsidR="0037044E"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 xml:space="preserve">Niezatrudnienie osób zgodnie z ust. 1 lub nieprzedłożenie przez Wykonawcę kopii dokumentów potwierdzających fakt zatrudnienia na podstawie umowy o pracę w terminach określonych w ust. 4 i 5, uważane będzie za niewykonanie przez Wykonawcę obowiązku zatrudnienia osób na podstawie umowy o pracę (ust. 1 i 2) i tym samym podstawę do naliczania przez Zamawiającego kary umownej określonej w § 11 ust. 1 pkt </w:t>
      </w:r>
      <w:r w:rsidR="00865FD0" w:rsidRPr="00417577">
        <w:rPr>
          <w:rFonts w:ascii="Calibri" w:hAnsi="Calibri" w:cs="Calibri"/>
          <w:szCs w:val="24"/>
        </w:rPr>
        <w:t>11</w:t>
      </w:r>
      <w:r w:rsidRPr="00417577">
        <w:rPr>
          <w:rFonts w:ascii="Calibri" w:hAnsi="Calibri" w:cs="Calibri"/>
          <w:szCs w:val="24"/>
        </w:rPr>
        <w:t>.</w:t>
      </w:r>
    </w:p>
    <w:p w14:paraId="5A6F9904" w14:textId="77777777" w:rsidR="0037044E" w:rsidRPr="00417577" w:rsidRDefault="0037044E" w:rsidP="00417577">
      <w:pPr>
        <w:pStyle w:val="Akapitzlist"/>
        <w:numPr>
          <w:ilvl w:val="0"/>
          <w:numId w:val="39"/>
        </w:numPr>
        <w:tabs>
          <w:tab w:val="right" w:pos="9356"/>
        </w:tabs>
        <w:spacing w:after="120" w:line="360" w:lineRule="auto"/>
        <w:ind w:left="284" w:right="-284" w:hanging="284"/>
        <w:jc w:val="both"/>
        <w:rPr>
          <w:rFonts w:ascii="Calibri" w:hAnsi="Calibri" w:cs="Calibri"/>
          <w:szCs w:val="24"/>
        </w:rPr>
      </w:pPr>
      <w:r w:rsidRPr="00417577">
        <w:rPr>
          <w:rFonts w:ascii="Calibri" w:hAnsi="Calibri" w:cs="Calibri"/>
          <w:szCs w:val="24"/>
        </w:rPr>
        <w:t>W celu dokonania kontroli spełnienia przez Wykonawcę obowiązku określonego w ust. 1 i 2 Zamawiający może także przeprowadzić kontrolę na miejscu wykonywania świadczenia.</w:t>
      </w:r>
    </w:p>
    <w:p w14:paraId="064E230C" w14:textId="77777777" w:rsidR="0037044E" w:rsidRPr="00417577" w:rsidRDefault="0037044E" w:rsidP="00417577">
      <w:pPr>
        <w:pStyle w:val="Akapitzlist"/>
        <w:numPr>
          <w:ilvl w:val="0"/>
          <w:numId w:val="39"/>
        </w:numPr>
        <w:tabs>
          <w:tab w:val="right" w:pos="9356"/>
        </w:tabs>
        <w:spacing w:after="120" w:line="360" w:lineRule="auto"/>
        <w:ind w:left="284" w:right="-284" w:hanging="284"/>
        <w:rPr>
          <w:rFonts w:ascii="Calibri" w:hAnsi="Calibri" w:cs="Calibri"/>
          <w:szCs w:val="24"/>
        </w:rPr>
      </w:pPr>
      <w:r w:rsidRPr="00417577">
        <w:rPr>
          <w:rFonts w:ascii="Calibri" w:hAnsi="Calibri" w:cs="Calibri"/>
          <w:szCs w:val="24"/>
        </w:rPr>
        <w:lastRenderedPageBreak/>
        <w:t>W sytuacji, gdy Zamawiający poweźmie wątpliwości, co do sposobu zatrudnienia osób wskazanych w ust. 1, może:</w:t>
      </w:r>
    </w:p>
    <w:p w14:paraId="7EA328BF" w14:textId="77777777" w:rsidR="0037044E" w:rsidRPr="00417577" w:rsidRDefault="0037044E" w:rsidP="00417577">
      <w:pPr>
        <w:pStyle w:val="Akapitzlist"/>
        <w:numPr>
          <w:ilvl w:val="1"/>
          <w:numId w:val="39"/>
        </w:numPr>
        <w:tabs>
          <w:tab w:val="right" w:pos="9356"/>
        </w:tabs>
        <w:spacing w:after="120" w:line="360" w:lineRule="auto"/>
        <w:ind w:left="567" w:right="-284" w:hanging="283"/>
        <w:rPr>
          <w:rFonts w:ascii="Calibri" w:hAnsi="Calibri" w:cs="Calibri"/>
          <w:szCs w:val="24"/>
        </w:rPr>
      </w:pPr>
      <w:r w:rsidRPr="00417577">
        <w:rPr>
          <w:rFonts w:ascii="Calibri" w:hAnsi="Calibri" w:cs="Calibri"/>
          <w:szCs w:val="24"/>
        </w:rPr>
        <w:t>przeprowadzić kontrolę na miejscu wykonywania świadczenia,</w:t>
      </w:r>
    </w:p>
    <w:p w14:paraId="545F19BA" w14:textId="77777777" w:rsidR="0037044E" w:rsidRPr="00417577" w:rsidRDefault="0037044E" w:rsidP="00417577">
      <w:pPr>
        <w:pStyle w:val="Akapitzlist"/>
        <w:numPr>
          <w:ilvl w:val="1"/>
          <w:numId w:val="39"/>
        </w:numPr>
        <w:tabs>
          <w:tab w:val="right" w:pos="9356"/>
        </w:tabs>
        <w:spacing w:after="120" w:line="360" w:lineRule="auto"/>
        <w:ind w:left="567" w:right="-284" w:hanging="283"/>
        <w:rPr>
          <w:rFonts w:ascii="Calibri" w:hAnsi="Calibri" w:cs="Calibri"/>
          <w:szCs w:val="24"/>
        </w:rPr>
      </w:pPr>
      <w:r w:rsidRPr="00417577">
        <w:rPr>
          <w:rFonts w:ascii="Calibri" w:hAnsi="Calibri" w:cs="Calibri"/>
          <w:szCs w:val="24"/>
        </w:rPr>
        <w:t>zwrócić się o przeprowadzenie kontroli przez Państwową Inspekcję Pracy.</w:t>
      </w:r>
    </w:p>
    <w:p w14:paraId="20C2352C" w14:textId="77777777" w:rsidR="0037044E" w:rsidRPr="00417577" w:rsidRDefault="0037044E" w:rsidP="00417577">
      <w:pPr>
        <w:tabs>
          <w:tab w:val="right" w:pos="9356"/>
        </w:tabs>
        <w:spacing w:line="360" w:lineRule="auto"/>
        <w:jc w:val="center"/>
        <w:rPr>
          <w:rFonts w:ascii="Calibri" w:hAnsi="Calibri" w:cs="Calibri"/>
          <w:b/>
          <w:bCs/>
          <w:color w:val="000000"/>
          <w:sz w:val="24"/>
          <w:szCs w:val="24"/>
          <w:highlight w:val="yellow"/>
          <w:lang w:eastAsia="pl-PL"/>
        </w:rPr>
      </w:pPr>
    </w:p>
    <w:p w14:paraId="10373279" w14:textId="469B573E" w:rsidR="0045050F" w:rsidRPr="00417577" w:rsidRDefault="0045050F" w:rsidP="00417577">
      <w:pPr>
        <w:tabs>
          <w:tab w:val="right" w:pos="9356"/>
        </w:tabs>
        <w:spacing w:line="360" w:lineRule="auto"/>
        <w:jc w:val="center"/>
        <w:rPr>
          <w:rFonts w:ascii="Calibri" w:hAnsi="Calibri" w:cs="Calibri"/>
          <w:color w:val="000000"/>
          <w:sz w:val="24"/>
          <w:szCs w:val="24"/>
        </w:rPr>
      </w:pPr>
      <w:r w:rsidRPr="00417577">
        <w:rPr>
          <w:rFonts w:ascii="Calibri" w:hAnsi="Calibri" w:cs="Calibri"/>
          <w:b/>
          <w:bCs/>
          <w:color w:val="000000"/>
          <w:sz w:val="24"/>
          <w:szCs w:val="24"/>
          <w:lang w:eastAsia="pl-PL"/>
        </w:rPr>
        <w:t>Zmiana postanowień umowy</w:t>
      </w:r>
    </w:p>
    <w:p w14:paraId="3097F58B" w14:textId="77777777" w:rsidR="0045050F" w:rsidRPr="00417577" w:rsidRDefault="0045050F" w:rsidP="00417577">
      <w:pPr>
        <w:tabs>
          <w:tab w:val="right" w:pos="9356"/>
        </w:tabs>
        <w:spacing w:line="360" w:lineRule="auto"/>
        <w:jc w:val="center"/>
        <w:rPr>
          <w:rFonts w:ascii="Calibri" w:hAnsi="Calibri" w:cs="Calibri"/>
          <w:color w:val="000000"/>
          <w:sz w:val="24"/>
          <w:szCs w:val="24"/>
        </w:rPr>
      </w:pPr>
      <w:r w:rsidRPr="00417577">
        <w:rPr>
          <w:rFonts w:ascii="Calibri" w:hAnsi="Calibri" w:cs="Calibri"/>
          <w:color w:val="000000"/>
          <w:sz w:val="24"/>
          <w:szCs w:val="24"/>
        </w:rPr>
        <w:t>§12</w:t>
      </w:r>
    </w:p>
    <w:p w14:paraId="50B86133" w14:textId="77777777" w:rsidR="000B3D39" w:rsidRPr="00417577" w:rsidRDefault="000B3D39" w:rsidP="00417577">
      <w:pPr>
        <w:numPr>
          <w:ilvl w:val="0"/>
          <w:numId w:val="13"/>
        </w:numPr>
        <w:tabs>
          <w:tab w:val="right" w:pos="9356"/>
        </w:tabs>
        <w:autoSpaceDE w:val="0"/>
        <w:autoSpaceDN w:val="0"/>
        <w:adjustRightInd w:val="0"/>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lang w:eastAsia="pl-PL"/>
        </w:rPr>
        <w:t>Wszelkie zmiany i uzupełnienia niniejszej umowy mogą być dokonywane jedynie w formie pisemnej w postaci aneksu do umowy podpisanego przez obydwie strony, pod rygorem nieważności</w:t>
      </w:r>
      <w:r w:rsidRPr="00417577">
        <w:rPr>
          <w:rFonts w:ascii="Calibri" w:hAnsi="Calibri" w:cs="Calibri"/>
          <w:color w:val="000000"/>
          <w:sz w:val="24"/>
          <w:szCs w:val="24"/>
        </w:rPr>
        <w:t>.</w:t>
      </w:r>
    </w:p>
    <w:p w14:paraId="4C75C3FC" w14:textId="77777777" w:rsidR="000B3D39" w:rsidRPr="00417577" w:rsidRDefault="000B3D39" w:rsidP="00417577">
      <w:pPr>
        <w:numPr>
          <w:ilvl w:val="0"/>
          <w:numId w:val="13"/>
        </w:numPr>
        <w:tabs>
          <w:tab w:val="right" w:pos="9356"/>
        </w:tabs>
        <w:autoSpaceDE w:val="0"/>
        <w:autoSpaceDN w:val="0"/>
        <w:adjustRightInd w:val="0"/>
        <w:spacing w:line="360" w:lineRule="auto"/>
        <w:ind w:left="284"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 xml:space="preserve">Dopuszcza się możliwość dokonania zmian postanowień zawartej umowy w przypadkach określonych w  </w:t>
      </w:r>
      <w:proofErr w:type="spellStart"/>
      <w:r w:rsidRPr="00417577">
        <w:rPr>
          <w:rFonts w:ascii="Calibri" w:hAnsi="Calibri" w:cs="Calibri"/>
          <w:color w:val="000000"/>
          <w:sz w:val="24"/>
          <w:szCs w:val="24"/>
          <w:lang w:eastAsia="pl-PL"/>
        </w:rPr>
        <w:t>pzp</w:t>
      </w:r>
      <w:proofErr w:type="spellEnd"/>
      <w:r w:rsidRPr="00417577">
        <w:rPr>
          <w:rFonts w:ascii="Calibri" w:hAnsi="Calibri" w:cs="Calibri"/>
          <w:color w:val="000000"/>
          <w:sz w:val="24"/>
          <w:szCs w:val="24"/>
          <w:lang w:eastAsia="pl-PL"/>
        </w:rPr>
        <w:t xml:space="preserve"> oraz w przypadku wystąpienia co najmniej jednej z okoliczności wymienionych poniżej, w zakresie:</w:t>
      </w:r>
    </w:p>
    <w:p w14:paraId="5CEC7369" w14:textId="77777777" w:rsidR="000B3D39" w:rsidRPr="00417577" w:rsidRDefault="000B3D39" w:rsidP="00417577">
      <w:pPr>
        <w:numPr>
          <w:ilvl w:val="1"/>
          <w:numId w:val="7"/>
        </w:numPr>
        <w:tabs>
          <w:tab w:val="right" w:pos="9356"/>
        </w:tabs>
        <w:autoSpaceDE w:val="0"/>
        <w:autoSpaceDN w:val="0"/>
        <w:adjustRightInd w:val="0"/>
        <w:spacing w:line="360" w:lineRule="auto"/>
        <w:ind w:left="567" w:hanging="283"/>
        <w:jc w:val="both"/>
        <w:rPr>
          <w:rFonts w:ascii="Calibri" w:hAnsi="Calibri" w:cs="Calibri"/>
          <w:color w:val="000000"/>
          <w:sz w:val="24"/>
          <w:szCs w:val="24"/>
          <w:lang w:eastAsia="pl-PL"/>
        </w:rPr>
      </w:pPr>
      <w:r w:rsidRPr="00417577">
        <w:rPr>
          <w:rFonts w:ascii="Calibri" w:hAnsi="Calibri" w:cs="Calibri"/>
          <w:b/>
          <w:color w:val="000000"/>
          <w:sz w:val="24"/>
          <w:szCs w:val="24"/>
          <w:lang w:eastAsia="pl-PL"/>
        </w:rPr>
        <w:t>Zmiany terminu realizacji przedmiotu umowy</w:t>
      </w:r>
      <w:r w:rsidRPr="00417577">
        <w:rPr>
          <w:rFonts w:ascii="Calibri" w:hAnsi="Calibri" w:cs="Calibri"/>
          <w:color w:val="000000"/>
          <w:sz w:val="24"/>
          <w:szCs w:val="24"/>
          <w:lang w:eastAsia="pl-PL"/>
        </w:rPr>
        <w:t xml:space="preserve"> - na wniosek Wykonawcy – w przypadku:</w:t>
      </w:r>
    </w:p>
    <w:p w14:paraId="76146D51" w14:textId="21D7FA4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zmiany przepisów powodujących konieczność innych rozwiązań niż zakładano w opisie przedmiotu zamówienia,</w:t>
      </w:r>
    </w:p>
    <w:p w14:paraId="08B2A508"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zmiany przepisów powodujących konieczność uzyskania dokumentów, które te przepisy narzucają,</w:t>
      </w:r>
    </w:p>
    <w:p w14:paraId="4871C6E6"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gdy zachodzi potrzeba uzyskania dodatkowych uzgodnień, opinii, badań, pozwoleń (np.: pozwoleń autorskich), itp.,</w:t>
      </w:r>
    </w:p>
    <w:p w14:paraId="4FE838B9"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 xml:space="preserve">gdy organy i instytucje uzgadniające nie wydały uzgodnień w ustawowym terminie, a w przypadku zarządzających mediami w terminie 1 miesiąca, </w:t>
      </w:r>
    </w:p>
    <w:p w14:paraId="1AD502E0" w14:textId="77777777" w:rsidR="000B3D39" w:rsidRPr="00417577" w:rsidRDefault="000B3D39" w:rsidP="00417577">
      <w:pPr>
        <w:pStyle w:val="Akapitzlist"/>
        <w:numPr>
          <w:ilvl w:val="0"/>
          <w:numId w:val="14"/>
        </w:numPr>
        <w:tabs>
          <w:tab w:val="right" w:pos="9356"/>
        </w:tabs>
        <w:autoSpaceDE w:val="0"/>
        <w:autoSpaceDN w:val="0"/>
        <w:adjustRightInd w:val="0"/>
        <w:spacing w:line="360" w:lineRule="auto"/>
        <w:ind w:left="851" w:hanging="284"/>
        <w:contextualSpacing/>
        <w:jc w:val="both"/>
        <w:rPr>
          <w:rFonts w:ascii="Calibri" w:hAnsi="Calibri" w:cs="Calibri"/>
          <w:szCs w:val="24"/>
        </w:rPr>
      </w:pPr>
      <w:r w:rsidRPr="00417577">
        <w:rPr>
          <w:rFonts w:ascii="Calibri" w:hAnsi="Calibri" w:cs="Calibri"/>
          <w:szCs w:val="24"/>
        </w:rPr>
        <w:t>działania siły wyższej (np. klęski żywiołowej, strajków generalnych lub lokalnych) mającej bezpośredni wpływ na terminowość wykonania robót;</w:t>
      </w:r>
    </w:p>
    <w:p w14:paraId="78DC13E7"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gdy warunki atmosferyczne uniemożliwiają prowadzenie robót budowlanych</w:t>
      </w:r>
      <w:r w:rsidRPr="00417577">
        <w:rPr>
          <w:rFonts w:ascii="Calibri" w:hAnsi="Calibri" w:cs="Calibri"/>
          <w:color w:val="000000"/>
          <w:sz w:val="24"/>
          <w:szCs w:val="24"/>
        </w:rPr>
        <w:t xml:space="preserve"> zgodnie ze sztuką budowlaną</w:t>
      </w:r>
      <w:r w:rsidRPr="00417577">
        <w:rPr>
          <w:rFonts w:ascii="Calibri" w:hAnsi="Calibri" w:cs="Calibri"/>
          <w:color w:val="000000"/>
          <w:sz w:val="24"/>
          <w:szCs w:val="24"/>
          <w:lang w:eastAsia="pl-PL"/>
        </w:rPr>
        <w:t>,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w:t>
      </w:r>
    </w:p>
    <w:p w14:paraId="2DF47E87"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natrafienia przez Wykonawcę na urządzenia podziemne uprzednio niezinwentaryzowane uniemożliwiające planowe wykonanie robót,</w:t>
      </w:r>
    </w:p>
    <w:p w14:paraId="17A6D364"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Style w:val="acopre"/>
          <w:rFonts w:ascii="Calibri" w:hAnsi="Calibri" w:cs="Calibri"/>
          <w:color w:val="000000"/>
          <w:sz w:val="24"/>
          <w:szCs w:val="24"/>
          <w:lang w:eastAsia="pl-PL"/>
        </w:rPr>
      </w:pPr>
      <w:r w:rsidRPr="00417577">
        <w:rPr>
          <w:rFonts w:ascii="Calibri" w:hAnsi="Calibri" w:cs="Calibri"/>
          <w:color w:val="000000"/>
          <w:sz w:val="24"/>
          <w:szCs w:val="24"/>
          <w:lang w:eastAsia="pl-PL"/>
        </w:rPr>
        <w:t xml:space="preserve">natrafienia przez Wykonawcę na </w:t>
      </w:r>
      <w:r w:rsidRPr="00417577">
        <w:rPr>
          <w:rFonts w:ascii="Calibri" w:hAnsi="Calibri" w:cs="Calibri"/>
          <w:color w:val="000000"/>
          <w:sz w:val="24"/>
          <w:szCs w:val="24"/>
        </w:rPr>
        <w:t>niewypały i niewybuchy,</w:t>
      </w:r>
      <w:r w:rsidRPr="00417577">
        <w:rPr>
          <w:rStyle w:val="acopre"/>
          <w:rFonts w:ascii="Calibri" w:hAnsi="Calibri" w:cs="Calibri"/>
          <w:color w:val="000000"/>
          <w:sz w:val="24"/>
          <w:szCs w:val="24"/>
        </w:rPr>
        <w:t xml:space="preserve"> </w:t>
      </w:r>
    </w:p>
    <w:p w14:paraId="76086EB4" w14:textId="77777777" w:rsidR="000B3D39" w:rsidRPr="00417577" w:rsidRDefault="000B3D39" w:rsidP="00417577">
      <w:pPr>
        <w:numPr>
          <w:ilvl w:val="0"/>
          <w:numId w:val="14"/>
        </w:numPr>
        <w:tabs>
          <w:tab w:val="left" w:pos="851"/>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Style w:val="acopre"/>
          <w:rFonts w:ascii="Calibri" w:hAnsi="Calibri" w:cs="Calibri"/>
          <w:color w:val="000000"/>
          <w:sz w:val="24"/>
          <w:szCs w:val="24"/>
        </w:rPr>
        <w:t>natrafienia na stanowisko</w:t>
      </w:r>
      <w:r w:rsidRPr="00417577">
        <w:rPr>
          <w:rStyle w:val="acopre"/>
          <w:rFonts w:ascii="Calibri" w:hAnsi="Calibri" w:cs="Calibri"/>
          <w:i/>
          <w:iCs/>
          <w:color w:val="000000"/>
          <w:sz w:val="24"/>
          <w:szCs w:val="24"/>
        </w:rPr>
        <w:t xml:space="preserve"> </w:t>
      </w:r>
      <w:r w:rsidRPr="00417577">
        <w:rPr>
          <w:rStyle w:val="Uwydatnienie"/>
          <w:rFonts w:ascii="Calibri" w:hAnsi="Calibri" w:cs="Calibri"/>
          <w:i w:val="0"/>
          <w:iCs w:val="0"/>
          <w:color w:val="000000"/>
          <w:sz w:val="24"/>
          <w:szCs w:val="24"/>
        </w:rPr>
        <w:t>archeologiczne</w:t>
      </w:r>
      <w:r w:rsidRPr="00417577">
        <w:rPr>
          <w:rFonts w:ascii="Calibri" w:hAnsi="Calibri" w:cs="Calibri"/>
          <w:i/>
          <w:iCs/>
          <w:color w:val="000000"/>
          <w:sz w:val="24"/>
          <w:szCs w:val="24"/>
        </w:rPr>
        <w:t xml:space="preserve"> </w:t>
      </w:r>
      <w:r w:rsidRPr="00417577">
        <w:rPr>
          <w:rFonts w:ascii="Calibri" w:hAnsi="Calibri" w:cs="Calibri"/>
          <w:color w:val="000000"/>
          <w:sz w:val="24"/>
          <w:szCs w:val="24"/>
        </w:rPr>
        <w:t>wymagające</w:t>
      </w:r>
      <w:r w:rsidRPr="00417577">
        <w:rPr>
          <w:rFonts w:ascii="Calibri" w:hAnsi="Calibri" w:cs="Calibri"/>
          <w:i/>
          <w:iCs/>
          <w:color w:val="000000"/>
          <w:sz w:val="24"/>
          <w:szCs w:val="24"/>
        </w:rPr>
        <w:t xml:space="preserve"> </w:t>
      </w:r>
      <w:r w:rsidRPr="00417577">
        <w:rPr>
          <w:rStyle w:val="Uwydatnienie"/>
          <w:rFonts w:ascii="Calibri" w:hAnsi="Calibri" w:cs="Calibri"/>
          <w:i w:val="0"/>
          <w:iCs w:val="0"/>
          <w:color w:val="000000"/>
          <w:sz w:val="24"/>
          <w:szCs w:val="24"/>
        </w:rPr>
        <w:t>przeprowadzenie</w:t>
      </w:r>
      <w:r w:rsidRPr="00417577">
        <w:rPr>
          <w:rStyle w:val="acopre"/>
          <w:rFonts w:ascii="Calibri" w:hAnsi="Calibri" w:cs="Calibri"/>
          <w:i/>
          <w:iCs/>
          <w:color w:val="000000"/>
          <w:sz w:val="24"/>
          <w:szCs w:val="24"/>
        </w:rPr>
        <w:t xml:space="preserve"> </w:t>
      </w:r>
      <w:r w:rsidRPr="00417577">
        <w:rPr>
          <w:rStyle w:val="acopre"/>
          <w:rFonts w:ascii="Calibri" w:hAnsi="Calibri" w:cs="Calibri"/>
          <w:color w:val="000000"/>
          <w:sz w:val="24"/>
          <w:szCs w:val="24"/>
        </w:rPr>
        <w:t>badań</w:t>
      </w:r>
      <w:r w:rsidRPr="00417577">
        <w:rPr>
          <w:rStyle w:val="acopre"/>
          <w:rFonts w:ascii="Calibri" w:hAnsi="Calibri" w:cs="Calibri"/>
          <w:i/>
          <w:iCs/>
          <w:color w:val="000000"/>
          <w:sz w:val="24"/>
          <w:szCs w:val="24"/>
        </w:rPr>
        <w:t xml:space="preserve"> </w:t>
      </w:r>
      <w:r w:rsidRPr="00417577">
        <w:rPr>
          <w:rStyle w:val="Uwydatnienie"/>
          <w:rFonts w:ascii="Calibri" w:hAnsi="Calibri" w:cs="Calibri"/>
          <w:i w:val="0"/>
          <w:iCs w:val="0"/>
          <w:color w:val="000000"/>
          <w:sz w:val="24"/>
          <w:szCs w:val="24"/>
        </w:rPr>
        <w:t>archeologicznych,</w:t>
      </w:r>
    </w:p>
    <w:p w14:paraId="3C8BE541" w14:textId="77777777" w:rsidR="000B3D39" w:rsidRPr="00417577" w:rsidRDefault="000B3D39" w:rsidP="00417577">
      <w:pPr>
        <w:numPr>
          <w:ilvl w:val="0"/>
          <w:numId w:val="14"/>
        </w:numPr>
        <w:tabs>
          <w:tab w:val="left" w:pos="851"/>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rPr>
        <w:t>udzielenia Wykonawcy zamówień dodatkowych,</w:t>
      </w:r>
    </w:p>
    <w:p w14:paraId="5DE6BDD0" w14:textId="77777777" w:rsidR="000B3D39" w:rsidRPr="00417577" w:rsidRDefault="000B3D39" w:rsidP="00417577">
      <w:pPr>
        <w:numPr>
          <w:ilvl w:val="0"/>
          <w:numId w:val="14"/>
        </w:numPr>
        <w:tabs>
          <w:tab w:val="right" w:pos="9356"/>
        </w:tabs>
        <w:autoSpaceDE w:val="0"/>
        <w:autoSpaceDN w:val="0"/>
        <w:adjustRightInd w:val="0"/>
        <w:spacing w:line="360" w:lineRule="auto"/>
        <w:ind w:left="851" w:hanging="284"/>
        <w:jc w:val="both"/>
        <w:rPr>
          <w:rFonts w:ascii="Calibri" w:hAnsi="Calibri" w:cs="Calibri"/>
          <w:color w:val="000000"/>
          <w:sz w:val="24"/>
          <w:szCs w:val="24"/>
          <w:lang w:eastAsia="pl-PL"/>
        </w:rPr>
      </w:pPr>
      <w:r w:rsidRPr="00417577">
        <w:rPr>
          <w:rFonts w:ascii="Calibri" w:hAnsi="Calibri" w:cs="Calibri"/>
          <w:color w:val="000000"/>
          <w:sz w:val="24"/>
          <w:szCs w:val="24"/>
          <w:lang w:eastAsia="pl-PL"/>
        </w:rPr>
        <w:t>inne przyczyny zewnętrzne niezależne od Wykonawcy skutkujące niemożliwością prowadzenia robót.</w:t>
      </w:r>
    </w:p>
    <w:p w14:paraId="780CAE2C" w14:textId="77777777" w:rsidR="000B3D39" w:rsidRPr="00417577" w:rsidRDefault="000B3D39" w:rsidP="00417577">
      <w:pPr>
        <w:widowControl w:val="0"/>
        <w:tabs>
          <w:tab w:val="num" w:pos="567"/>
          <w:tab w:val="right" w:pos="9356"/>
        </w:tabs>
        <w:suppressAutoHyphens/>
        <w:spacing w:line="360" w:lineRule="auto"/>
        <w:jc w:val="both"/>
        <w:rPr>
          <w:rFonts w:ascii="Calibri" w:hAnsi="Calibri" w:cs="Calibri"/>
          <w:color w:val="000000"/>
          <w:sz w:val="24"/>
          <w:szCs w:val="24"/>
        </w:rPr>
      </w:pPr>
      <w:r w:rsidRPr="00417577">
        <w:rPr>
          <w:rFonts w:ascii="Calibri" w:hAnsi="Calibri" w:cs="Calibri"/>
          <w:color w:val="000000"/>
          <w:sz w:val="24"/>
          <w:szCs w:val="24"/>
        </w:rPr>
        <w:tab/>
        <w:t>Wniosek, o którym mowa w pkt 1) winien spełniać poniższe wymagania:</w:t>
      </w:r>
    </w:p>
    <w:p w14:paraId="1982D77B" w14:textId="77777777" w:rsidR="000B3D39" w:rsidRPr="00417577" w:rsidRDefault="000B3D39" w:rsidP="00417577">
      <w:pPr>
        <w:numPr>
          <w:ilvl w:val="0"/>
          <w:numId w:val="12"/>
        </w:numPr>
        <w:tabs>
          <w:tab w:val="right" w:pos="9356"/>
        </w:tabs>
        <w:spacing w:line="360" w:lineRule="auto"/>
        <w:ind w:left="993" w:hanging="284"/>
        <w:jc w:val="both"/>
        <w:rPr>
          <w:rFonts w:ascii="Calibri" w:hAnsi="Calibri" w:cs="Calibri"/>
          <w:color w:val="000000"/>
          <w:sz w:val="24"/>
          <w:szCs w:val="24"/>
        </w:rPr>
      </w:pPr>
      <w:r w:rsidRPr="00417577">
        <w:rPr>
          <w:rFonts w:ascii="Calibri" w:hAnsi="Calibri" w:cs="Calibri"/>
          <w:color w:val="000000"/>
          <w:sz w:val="24"/>
          <w:szCs w:val="24"/>
        </w:rPr>
        <w:t xml:space="preserve">a) zostanie przekazany Zamawiającemu w dniu wystąpienia przyczyny uniemożliwiającej wykonanie robót w terminie celem jego akceptacji, </w:t>
      </w:r>
    </w:p>
    <w:p w14:paraId="4B914926" w14:textId="77777777" w:rsidR="000B3D39" w:rsidRPr="00417577" w:rsidRDefault="000B3D39" w:rsidP="00417577">
      <w:pPr>
        <w:numPr>
          <w:ilvl w:val="0"/>
          <w:numId w:val="12"/>
        </w:numPr>
        <w:tabs>
          <w:tab w:val="right" w:pos="9356"/>
        </w:tabs>
        <w:spacing w:line="360" w:lineRule="auto"/>
        <w:ind w:left="993" w:hanging="284"/>
        <w:jc w:val="both"/>
        <w:rPr>
          <w:rFonts w:ascii="Calibri" w:hAnsi="Calibri" w:cs="Calibri"/>
          <w:color w:val="000000"/>
          <w:sz w:val="24"/>
          <w:szCs w:val="24"/>
        </w:rPr>
      </w:pPr>
      <w:r w:rsidRPr="00417577">
        <w:rPr>
          <w:rFonts w:ascii="Calibri" w:hAnsi="Calibri" w:cs="Calibri"/>
          <w:color w:val="000000"/>
          <w:sz w:val="24"/>
          <w:szCs w:val="24"/>
        </w:rPr>
        <w:lastRenderedPageBreak/>
        <w:t>b) zawierać będzie wskazanie przyczyn, przewidywany okres trwania przyczyn uniemożliwiających realizację robót oraz dowody uzasadniające okoliczności uniemożliwiające wykonywanie robót w terminie,</w:t>
      </w:r>
    </w:p>
    <w:p w14:paraId="1FB00AE0" w14:textId="77777777" w:rsidR="000B3D39" w:rsidRPr="00417577" w:rsidRDefault="000B3D39" w:rsidP="00417577">
      <w:pPr>
        <w:numPr>
          <w:ilvl w:val="0"/>
          <w:numId w:val="12"/>
        </w:numPr>
        <w:tabs>
          <w:tab w:val="right" w:pos="9356"/>
        </w:tabs>
        <w:spacing w:line="360" w:lineRule="auto"/>
        <w:ind w:left="993" w:hanging="284"/>
        <w:jc w:val="both"/>
        <w:rPr>
          <w:rFonts w:ascii="Calibri" w:hAnsi="Calibri" w:cs="Calibri"/>
          <w:color w:val="000000"/>
          <w:sz w:val="24"/>
          <w:szCs w:val="24"/>
        </w:rPr>
      </w:pPr>
      <w:r w:rsidRPr="00417577">
        <w:rPr>
          <w:rFonts w:ascii="Calibri" w:hAnsi="Calibri" w:cs="Calibri"/>
          <w:color w:val="000000"/>
          <w:sz w:val="24"/>
          <w:szCs w:val="24"/>
        </w:rPr>
        <w:t xml:space="preserve">c) w przypadku przedłużających się o ponad jeden dzień przyczyn, o których mowa w punkcie e), Wykonawca na każdy kolejny dzień złoży odrębny wniosek spełniający wymagania </w:t>
      </w:r>
      <w:proofErr w:type="spellStart"/>
      <w:r w:rsidRPr="00417577">
        <w:rPr>
          <w:rFonts w:ascii="Calibri" w:hAnsi="Calibri" w:cs="Calibri"/>
          <w:color w:val="000000"/>
          <w:sz w:val="24"/>
          <w:szCs w:val="24"/>
        </w:rPr>
        <w:t>j.w</w:t>
      </w:r>
      <w:proofErr w:type="spellEnd"/>
      <w:r w:rsidRPr="00417577">
        <w:rPr>
          <w:rFonts w:ascii="Calibri" w:hAnsi="Calibri" w:cs="Calibri"/>
          <w:color w:val="000000"/>
          <w:sz w:val="24"/>
          <w:szCs w:val="24"/>
        </w:rPr>
        <w:t>.</w:t>
      </w:r>
    </w:p>
    <w:p w14:paraId="3F9E0592" w14:textId="77777777" w:rsidR="000B3D39" w:rsidRPr="00417577" w:rsidRDefault="000B3D39" w:rsidP="00417577">
      <w:pPr>
        <w:tabs>
          <w:tab w:val="right" w:pos="9356"/>
        </w:tabs>
        <w:spacing w:line="360" w:lineRule="auto"/>
        <w:ind w:left="709"/>
        <w:jc w:val="both"/>
        <w:rPr>
          <w:rFonts w:ascii="Calibri" w:hAnsi="Calibri" w:cs="Calibri"/>
          <w:color w:val="000000"/>
          <w:sz w:val="24"/>
          <w:szCs w:val="24"/>
        </w:rPr>
      </w:pPr>
      <w:r w:rsidRPr="00417577">
        <w:rPr>
          <w:rFonts w:ascii="Calibri" w:hAnsi="Calibri" w:cs="Calibri"/>
          <w:color w:val="000000"/>
          <w:sz w:val="24"/>
          <w:szCs w:val="24"/>
        </w:rPr>
        <w:t>Wykonawca niezwłocznie po ustaniu przyczyn uniemożliwiających wykonywanie robót przystąpi do dalszego wykonywania robót, o czym powiadomi pisemnie Zamawiającego.</w:t>
      </w:r>
    </w:p>
    <w:p w14:paraId="2C4895D8" w14:textId="77777777" w:rsidR="000B3D39" w:rsidRPr="00417577" w:rsidRDefault="000B3D39" w:rsidP="00417577">
      <w:pPr>
        <w:tabs>
          <w:tab w:val="right" w:pos="9356"/>
        </w:tabs>
        <w:spacing w:line="360" w:lineRule="auto"/>
        <w:ind w:left="709"/>
        <w:jc w:val="both"/>
        <w:rPr>
          <w:rFonts w:ascii="Calibri" w:hAnsi="Calibri" w:cs="Calibri"/>
          <w:sz w:val="24"/>
          <w:szCs w:val="24"/>
        </w:rPr>
      </w:pPr>
      <w:r w:rsidRPr="00417577">
        <w:rPr>
          <w:rFonts w:ascii="Calibri" w:hAnsi="Calibri" w:cs="Calibri"/>
          <w:color w:val="000000"/>
          <w:sz w:val="24"/>
          <w:szCs w:val="24"/>
        </w:rPr>
        <w:t xml:space="preserve">W przypadku wystąpienia okoliczności, o których mowa powyżej, strony ustalą w drodze pisemnego aneksu do umowy nowy termin realizacji, z tym że okres przesunięcia terminu zakończenia równy będzie okresowi przerwy, o ile obliczenie dokładnego okresu przerwy będzie możliwe, a gdyby dokładne obliczenie okresu nie było możliwe przyjęty zostanie najbardziej </w:t>
      </w:r>
      <w:r w:rsidRPr="00417577">
        <w:rPr>
          <w:rFonts w:ascii="Calibri" w:hAnsi="Calibri" w:cs="Calibri"/>
          <w:sz w:val="24"/>
          <w:szCs w:val="24"/>
        </w:rPr>
        <w:t>adekwatny ze względu na zaistniałe okoliczności okres.</w:t>
      </w:r>
    </w:p>
    <w:p w14:paraId="77A95735" w14:textId="77777777" w:rsidR="000B3D39" w:rsidRPr="00417577" w:rsidRDefault="000B3D39" w:rsidP="00417577">
      <w:pPr>
        <w:numPr>
          <w:ilvl w:val="1"/>
          <w:numId w:val="7"/>
        </w:numPr>
        <w:tabs>
          <w:tab w:val="right" w:pos="9356"/>
        </w:tabs>
        <w:autoSpaceDE w:val="0"/>
        <w:autoSpaceDN w:val="0"/>
        <w:adjustRightInd w:val="0"/>
        <w:spacing w:line="360" w:lineRule="auto"/>
        <w:ind w:left="709"/>
        <w:jc w:val="both"/>
        <w:rPr>
          <w:rFonts w:ascii="Calibri" w:hAnsi="Calibri" w:cs="Calibri"/>
          <w:sz w:val="24"/>
          <w:szCs w:val="24"/>
          <w:lang w:eastAsia="pl-PL"/>
        </w:rPr>
      </w:pPr>
      <w:r w:rsidRPr="00417577">
        <w:rPr>
          <w:rFonts w:ascii="Calibri" w:hAnsi="Calibri" w:cs="Calibri"/>
          <w:b/>
          <w:sz w:val="24"/>
          <w:szCs w:val="24"/>
          <w:lang w:eastAsia="pl-PL"/>
        </w:rPr>
        <w:t xml:space="preserve">Zmian osobowych w zakresie </w:t>
      </w:r>
      <w:r w:rsidRPr="00417577">
        <w:rPr>
          <w:rFonts w:ascii="Calibri" w:hAnsi="Calibri" w:cs="Calibri"/>
          <w:sz w:val="24"/>
          <w:szCs w:val="24"/>
          <w:lang w:eastAsia="pl-PL"/>
        </w:rPr>
        <w:t>zmiany osób realizujących przedmiot umowy pod warunkiem, że osoby te będą spełniały wymagania określone w SWZ,</w:t>
      </w:r>
    </w:p>
    <w:p w14:paraId="368380FE" w14:textId="77777777" w:rsidR="000B3D39" w:rsidRPr="00417577" w:rsidRDefault="000B3D39" w:rsidP="00417577">
      <w:pPr>
        <w:numPr>
          <w:ilvl w:val="1"/>
          <w:numId w:val="7"/>
        </w:numPr>
        <w:tabs>
          <w:tab w:val="right" w:pos="9356"/>
        </w:tabs>
        <w:autoSpaceDE w:val="0"/>
        <w:autoSpaceDN w:val="0"/>
        <w:adjustRightInd w:val="0"/>
        <w:spacing w:line="360" w:lineRule="auto"/>
        <w:ind w:left="709"/>
        <w:jc w:val="both"/>
        <w:rPr>
          <w:rFonts w:ascii="Calibri" w:hAnsi="Calibri" w:cs="Calibri"/>
          <w:strike/>
          <w:sz w:val="24"/>
          <w:szCs w:val="24"/>
          <w:lang w:eastAsia="pl-PL"/>
        </w:rPr>
      </w:pPr>
      <w:r w:rsidRPr="00417577">
        <w:rPr>
          <w:rFonts w:ascii="Calibri" w:hAnsi="Calibri" w:cs="Calibri"/>
          <w:b/>
          <w:sz w:val="24"/>
          <w:szCs w:val="24"/>
          <w:lang w:eastAsia="pl-PL"/>
        </w:rPr>
        <w:t>Rozszerzenie zakresu podwykonawstwa</w:t>
      </w:r>
      <w:r w:rsidRPr="00417577">
        <w:rPr>
          <w:rFonts w:ascii="Calibri" w:hAnsi="Calibri" w:cs="Calibri"/>
          <w:sz w:val="24"/>
          <w:szCs w:val="24"/>
          <w:lang w:eastAsia="pl-PL"/>
        </w:rPr>
        <w:t xml:space="preserve"> w porównaniu do wskazanego w ofercie Wykonawcy, z zastrzeżeniem zapisów §6. </w:t>
      </w:r>
    </w:p>
    <w:p w14:paraId="6DF86A1C" w14:textId="77777777" w:rsidR="000B3D39" w:rsidRPr="00417577" w:rsidRDefault="000B3D39" w:rsidP="00417577">
      <w:pPr>
        <w:numPr>
          <w:ilvl w:val="1"/>
          <w:numId w:val="7"/>
        </w:numPr>
        <w:tabs>
          <w:tab w:val="right" w:pos="9356"/>
        </w:tabs>
        <w:autoSpaceDE w:val="0"/>
        <w:autoSpaceDN w:val="0"/>
        <w:adjustRightInd w:val="0"/>
        <w:spacing w:line="360" w:lineRule="auto"/>
        <w:ind w:left="709"/>
        <w:jc w:val="both"/>
        <w:rPr>
          <w:rFonts w:ascii="Calibri" w:hAnsi="Calibri" w:cs="Calibri"/>
          <w:sz w:val="24"/>
          <w:szCs w:val="24"/>
          <w:lang w:eastAsia="pl-PL"/>
        </w:rPr>
      </w:pPr>
      <w:r w:rsidRPr="00417577">
        <w:rPr>
          <w:rFonts w:ascii="Calibri" w:hAnsi="Calibri" w:cs="Calibri"/>
          <w:b/>
          <w:sz w:val="24"/>
          <w:szCs w:val="24"/>
          <w:lang w:eastAsia="pl-PL"/>
        </w:rPr>
        <w:t xml:space="preserve">Zmiany podwykonawcy </w:t>
      </w:r>
      <w:r w:rsidRPr="00417577">
        <w:rPr>
          <w:rFonts w:ascii="Calibri" w:hAnsi="Calibri" w:cs="Calibri"/>
          <w:sz w:val="24"/>
          <w:szCs w:val="24"/>
          <w:lang w:eastAsia="pl-PL"/>
        </w:rPr>
        <w:t>z zastrzeżeniem zapisów §6 ust. 4,</w:t>
      </w:r>
    </w:p>
    <w:p w14:paraId="6E0BAC34" w14:textId="77777777" w:rsidR="000B3D39" w:rsidRPr="00417577" w:rsidRDefault="000B3D39" w:rsidP="00417577">
      <w:pPr>
        <w:numPr>
          <w:ilvl w:val="1"/>
          <w:numId w:val="7"/>
        </w:numPr>
        <w:tabs>
          <w:tab w:val="right" w:pos="9356"/>
        </w:tabs>
        <w:autoSpaceDE w:val="0"/>
        <w:autoSpaceDN w:val="0"/>
        <w:adjustRightInd w:val="0"/>
        <w:spacing w:line="360" w:lineRule="auto"/>
        <w:ind w:left="709"/>
        <w:jc w:val="both"/>
        <w:rPr>
          <w:rFonts w:ascii="Calibri" w:hAnsi="Calibri" w:cs="Calibri"/>
          <w:color w:val="000000"/>
          <w:sz w:val="24"/>
          <w:szCs w:val="24"/>
          <w:lang w:eastAsia="pl-PL"/>
        </w:rPr>
      </w:pPr>
      <w:r w:rsidRPr="00417577">
        <w:rPr>
          <w:rFonts w:ascii="Calibri" w:hAnsi="Calibri" w:cs="Calibri"/>
          <w:b/>
          <w:bCs/>
          <w:sz w:val="24"/>
          <w:szCs w:val="24"/>
        </w:rPr>
        <w:t>Zmiany technologiczne</w:t>
      </w:r>
      <w:r w:rsidRPr="00417577">
        <w:rPr>
          <w:rFonts w:ascii="Calibri" w:hAnsi="Calibri" w:cs="Calibri"/>
          <w:sz w:val="24"/>
          <w:szCs w:val="24"/>
        </w:rPr>
        <w:t>, w szczególności</w:t>
      </w:r>
      <w:r w:rsidRPr="00417577">
        <w:rPr>
          <w:rFonts w:ascii="Calibri" w:hAnsi="Calibri" w:cs="Calibri"/>
          <w:color w:val="000000"/>
          <w:sz w:val="24"/>
          <w:szCs w:val="24"/>
        </w:rPr>
        <w:t>:</w:t>
      </w:r>
    </w:p>
    <w:p w14:paraId="50DA46CB" w14:textId="77777777" w:rsidR="000B3D39" w:rsidRPr="00417577" w:rsidRDefault="000B3D39" w:rsidP="00417577">
      <w:pPr>
        <w:pStyle w:val="Standarduseruseruseruseruseruseruseruseruseruseruseruser"/>
        <w:numPr>
          <w:ilvl w:val="2"/>
          <w:numId w:val="21"/>
        </w:numPr>
        <w:tabs>
          <w:tab w:val="right" w:pos="9356"/>
        </w:tabs>
        <w:autoSpaceDE w:val="0"/>
        <w:spacing w:before="0" w:after="0" w:line="360" w:lineRule="auto"/>
        <w:ind w:left="1134" w:hanging="283"/>
        <w:jc w:val="both"/>
        <w:rPr>
          <w:rFonts w:ascii="Calibri" w:hAnsi="Calibri" w:cs="Calibri"/>
          <w:color w:val="000000"/>
          <w:sz w:val="24"/>
        </w:rPr>
      </w:pPr>
      <w:r w:rsidRPr="00417577">
        <w:rPr>
          <w:rFonts w:ascii="Calibri" w:hAnsi="Calibri" w:cs="Calibri"/>
          <w:color w:val="000000"/>
          <w:sz w:val="24"/>
        </w:rPr>
        <w:t>zastąpienia materiałów i urządzeń przewidzianych dokumentacją techniczną nowymi materiałami lub urządzeniami, w szczególnie uzasadnionych okolicznościach, spowodowanych wprowadzeniem na rynek nowych materiałów i urządzeń, o lepszych parametrach. Każdorazowo na taką zmianę musi wyrazić Zamawiający. W takich sytuacjach rozliczenie za te materiały lub urządzenia odbywać się będzie na podstawie kosztorysu zamiennego,</w:t>
      </w:r>
    </w:p>
    <w:p w14:paraId="60DAB5FB" w14:textId="77777777" w:rsidR="000B3D39" w:rsidRPr="00417577" w:rsidRDefault="000B3D39" w:rsidP="00417577">
      <w:pPr>
        <w:pStyle w:val="Standarduseruseruseruseruseruseruseruseruseruseruseruser"/>
        <w:numPr>
          <w:ilvl w:val="2"/>
          <w:numId w:val="21"/>
        </w:numPr>
        <w:tabs>
          <w:tab w:val="right" w:pos="9356"/>
        </w:tabs>
        <w:autoSpaceDE w:val="0"/>
        <w:spacing w:before="0" w:after="0" w:line="360" w:lineRule="auto"/>
        <w:ind w:left="1134" w:hanging="283"/>
        <w:jc w:val="both"/>
        <w:rPr>
          <w:rFonts w:ascii="Calibri" w:hAnsi="Calibri" w:cs="Calibri"/>
          <w:color w:val="000000"/>
          <w:sz w:val="24"/>
        </w:rPr>
      </w:pPr>
      <w:r w:rsidRPr="00417577">
        <w:rPr>
          <w:rFonts w:ascii="Calibri" w:hAnsi="Calibri" w:cs="Calibri"/>
          <w:color w:val="000000"/>
          <w:sz w:val="24"/>
        </w:rPr>
        <w:t>zastosowanie innych rozwiązań technicznych/technologicznych lub materiałowych niż wskazane w dokumentacji technicznej, w sytuacji, gdyby zastosowanie przewidzianych rozwiązań groziło niewykonaniem lub wadliwym wykonaniem dokumentacji technicznej,</w:t>
      </w:r>
    </w:p>
    <w:p w14:paraId="41844F07" w14:textId="77777777" w:rsidR="000B3D39" w:rsidRPr="00417577" w:rsidRDefault="000B3D39" w:rsidP="00417577">
      <w:pPr>
        <w:pStyle w:val="Standarduseruseruseruseruseruseruseruseruseruseruseruser"/>
        <w:numPr>
          <w:ilvl w:val="2"/>
          <w:numId w:val="21"/>
        </w:numPr>
        <w:tabs>
          <w:tab w:val="right" w:pos="9356"/>
        </w:tabs>
        <w:autoSpaceDE w:val="0"/>
        <w:spacing w:before="0" w:after="0" w:line="360" w:lineRule="auto"/>
        <w:ind w:left="1134" w:hanging="283"/>
        <w:jc w:val="both"/>
        <w:rPr>
          <w:rFonts w:ascii="Calibri" w:hAnsi="Calibri" w:cs="Calibri"/>
          <w:color w:val="000000"/>
          <w:sz w:val="24"/>
        </w:rPr>
      </w:pPr>
      <w:r w:rsidRPr="00417577">
        <w:rPr>
          <w:rFonts w:ascii="Calibri" w:hAnsi="Calibri" w:cs="Calibri"/>
          <w:color w:val="000000"/>
          <w:sz w:val="24"/>
        </w:rPr>
        <w:t>zmiana rozwiązań technologicznych lub materiałowych ze względu na zmiany obowiązującego prawa,</w:t>
      </w:r>
    </w:p>
    <w:p w14:paraId="0BD88827" w14:textId="77777777" w:rsidR="000B3D39" w:rsidRPr="00417577" w:rsidRDefault="000B3D39" w:rsidP="00417577">
      <w:pPr>
        <w:pStyle w:val="Standarduseruseruseruseruseruseruseruseruseruseruseruser"/>
        <w:numPr>
          <w:ilvl w:val="2"/>
          <w:numId w:val="21"/>
        </w:numPr>
        <w:tabs>
          <w:tab w:val="right" w:pos="9356"/>
        </w:tabs>
        <w:autoSpaceDE w:val="0"/>
        <w:spacing w:before="0" w:after="0" w:line="360" w:lineRule="auto"/>
        <w:ind w:left="1134" w:hanging="283"/>
        <w:jc w:val="both"/>
        <w:rPr>
          <w:rFonts w:ascii="Calibri" w:hAnsi="Calibri" w:cs="Calibri"/>
          <w:color w:val="000000"/>
          <w:sz w:val="24"/>
        </w:rPr>
      </w:pPr>
      <w:r w:rsidRPr="00417577">
        <w:rPr>
          <w:rFonts w:ascii="Calibri" w:hAnsi="Calibri" w:cs="Calibri"/>
          <w:color w:val="000000"/>
          <w:sz w:val="24"/>
        </w:rPr>
        <w:t>zmiana rozwiązań technologicznych lub materiałowych, jeżeli zmiana ta wywołana jest uzasadnioną potrzebą Zamawiającego, w szczególności uzasadnioną społecznie lub ekonomicznie;</w:t>
      </w:r>
    </w:p>
    <w:p w14:paraId="0CEBF406" w14:textId="149615F2" w:rsidR="000B3D39" w:rsidRPr="00417577" w:rsidRDefault="000B3D39" w:rsidP="00417577">
      <w:pPr>
        <w:numPr>
          <w:ilvl w:val="1"/>
          <w:numId w:val="7"/>
        </w:numPr>
        <w:tabs>
          <w:tab w:val="right" w:pos="9356"/>
        </w:tabs>
        <w:spacing w:line="360" w:lineRule="auto"/>
        <w:ind w:left="709"/>
        <w:jc w:val="both"/>
        <w:rPr>
          <w:rFonts w:ascii="Calibri" w:hAnsi="Calibri" w:cs="Calibri"/>
          <w:b/>
          <w:bCs/>
          <w:color w:val="000000"/>
          <w:sz w:val="24"/>
          <w:szCs w:val="24"/>
          <w:lang w:eastAsia="pl-PL"/>
        </w:rPr>
      </w:pPr>
      <w:r w:rsidRPr="00417577">
        <w:rPr>
          <w:rFonts w:ascii="Calibri" w:hAnsi="Calibri" w:cs="Calibri"/>
          <w:b/>
          <w:bCs/>
          <w:color w:val="000000"/>
          <w:sz w:val="24"/>
          <w:szCs w:val="24"/>
          <w:lang w:eastAsia="pl-PL"/>
        </w:rPr>
        <w:t>Zmiany wynagrodzenia</w:t>
      </w:r>
      <w:r w:rsidRPr="00417577">
        <w:rPr>
          <w:rFonts w:ascii="Calibri" w:hAnsi="Calibri" w:cs="Calibri"/>
          <w:color w:val="000000"/>
          <w:sz w:val="24"/>
          <w:szCs w:val="24"/>
          <w:lang w:eastAsia="pl-PL"/>
        </w:rPr>
        <w:t xml:space="preserve"> Wykonawcy o maksymalnie 15% wartości pierwotnej umowy w przypadku realizacji robót zamiennych, o których mowa § </w:t>
      </w:r>
      <w:r w:rsidR="001B3781" w:rsidRPr="00417577">
        <w:rPr>
          <w:rFonts w:ascii="Calibri" w:hAnsi="Calibri" w:cs="Calibri"/>
          <w:color w:val="000000"/>
          <w:sz w:val="24"/>
          <w:szCs w:val="24"/>
          <w:lang w:eastAsia="pl-PL"/>
        </w:rPr>
        <w:t>5</w:t>
      </w:r>
      <w:r w:rsidRPr="00417577">
        <w:rPr>
          <w:rFonts w:ascii="Calibri" w:hAnsi="Calibri" w:cs="Calibri"/>
          <w:color w:val="000000"/>
          <w:sz w:val="24"/>
          <w:szCs w:val="24"/>
          <w:lang w:eastAsia="pl-PL"/>
        </w:rPr>
        <w:t xml:space="preserve"> ust. 5 niniejszej umowy lub robót zaniechanych, o których mowa § </w:t>
      </w:r>
      <w:r w:rsidR="001B3781" w:rsidRPr="00417577">
        <w:rPr>
          <w:rFonts w:ascii="Calibri" w:hAnsi="Calibri" w:cs="Calibri"/>
          <w:color w:val="000000"/>
          <w:sz w:val="24"/>
          <w:szCs w:val="24"/>
          <w:lang w:eastAsia="pl-PL"/>
        </w:rPr>
        <w:t>5</w:t>
      </w:r>
      <w:r w:rsidRPr="00417577">
        <w:rPr>
          <w:rFonts w:ascii="Calibri" w:hAnsi="Calibri" w:cs="Calibri"/>
          <w:color w:val="000000"/>
          <w:sz w:val="24"/>
          <w:szCs w:val="24"/>
          <w:lang w:eastAsia="pl-PL"/>
        </w:rPr>
        <w:t xml:space="preserve">ust. 6 niniejszej umowy. </w:t>
      </w:r>
      <w:r w:rsidRPr="00417577">
        <w:rPr>
          <w:rFonts w:ascii="Calibri" w:hAnsi="Calibri" w:cs="Calibri"/>
          <w:sz w:val="24"/>
          <w:szCs w:val="24"/>
          <w:lang w:eastAsia="pl-PL"/>
        </w:rPr>
        <w:t xml:space="preserve">Obliczenie wartości tych robót, nastąpi na podstawie czynników cenotwórczych, o których mowa w § </w:t>
      </w:r>
      <w:r w:rsidR="001B3781" w:rsidRPr="00417577">
        <w:rPr>
          <w:rFonts w:ascii="Calibri" w:hAnsi="Calibri" w:cs="Calibri"/>
          <w:sz w:val="24"/>
          <w:szCs w:val="24"/>
          <w:lang w:eastAsia="pl-PL"/>
        </w:rPr>
        <w:t>3</w:t>
      </w:r>
      <w:r w:rsidRPr="00417577">
        <w:rPr>
          <w:rFonts w:ascii="Calibri" w:hAnsi="Calibri" w:cs="Calibri"/>
          <w:sz w:val="24"/>
          <w:szCs w:val="24"/>
          <w:lang w:eastAsia="pl-PL"/>
        </w:rPr>
        <w:t xml:space="preserve"> ust 2 niniejszej umowy, a w przypadku konieczności wyceny robót innych niż wymienione w kalkulacji ryczałtu (m.in. robót ujętych w pozycjach stanowiących kalkulację własną), na podstawie kosztorysu przygotowanego przez Wykonawcę, w oparciu o odpowiednie KNR-</w:t>
      </w:r>
      <w:r w:rsidRPr="00417577">
        <w:rPr>
          <w:rFonts w:ascii="Calibri" w:hAnsi="Calibri" w:cs="Calibri"/>
          <w:sz w:val="24"/>
          <w:szCs w:val="24"/>
          <w:lang w:eastAsia="pl-PL"/>
        </w:rPr>
        <w:lastRenderedPageBreak/>
        <w:t xml:space="preserve">y lub KNNR-y oraz w oparciu o </w:t>
      </w:r>
      <w:r w:rsidRPr="00417577">
        <w:rPr>
          <w:rFonts w:ascii="Calibri" w:hAnsi="Calibri" w:cs="Calibri"/>
          <w:sz w:val="24"/>
          <w:szCs w:val="24"/>
        </w:rPr>
        <w:t>składniki cenotwórcze określone w Formularzu ofertowym (sporządzonego wg wzoru stanowiącego załącznik nr 1 do SWZ), a w zakresie dotyczącym materiałów i pracy sprzętu zastosowanie będą miały ceny średnie określone w informacji SEKOCENDBUD obowiązującego w danym kwartale roku (dotyczy kwartału, w którym nastąpi wykonanie robót)</w:t>
      </w:r>
      <w:r w:rsidRPr="00417577">
        <w:rPr>
          <w:rFonts w:ascii="Calibri" w:hAnsi="Calibri" w:cs="Calibri"/>
          <w:sz w:val="24"/>
          <w:szCs w:val="24"/>
          <w:lang w:eastAsia="pl-PL"/>
        </w:rPr>
        <w:t xml:space="preserve">. </w:t>
      </w:r>
      <w:r w:rsidRPr="00417577">
        <w:rPr>
          <w:rFonts w:ascii="Calibri" w:hAnsi="Calibri" w:cs="Calibri"/>
          <w:sz w:val="24"/>
          <w:szCs w:val="24"/>
        </w:rPr>
        <w:t xml:space="preserve">W przypadku braku ceny w cenniku „SEKOCENBUD” należy </w:t>
      </w:r>
      <w:r w:rsidRPr="00417577">
        <w:rPr>
          <w:rFonts w:ascii="Calibri" w:hAnsi="Calibri" w:cs="Calibri"/>
          <w:color w:val="000000"/>
          <w:sz w:val="24"/>
          <w:szCs w:val="24"/>
        </w:rPr>
        <w:t>użyć innej powszechnie stosowanej bazy cenowej z danego kwartału, a w następnej kolejności możliwe jest użycie ceny producenta materiału.</w:t>
      </w:r>
    </w:p>
    <w:p w14:paraId="52FD31F7" w14:textId="77777777" w:rsidR="000B3D39" w:rsidRPr="00417577" w:rsidRDefault="000B3D39" w:rsidP="00417577">
      <w:pPr>
        <w:numPr>
          <w:ilvl w:val="1"/>
          <w:numId w:val="7"/>
        </w:numPr>
        <w:tabs>
          <w:tab w:val="right" w:pos="9356"/>
        </w:tabs>
        <w:autoSpaceDE w:val="0"/>
        <w:autoSpaceDN w:val="0"/>
        <w:adjustRightInd w:val="0"/>
        <w:spacing w:line="360" w:lineRule="auto"/>
        <w:ind w:left="709"/>
        <w:jc w:val="both"/>
        <w:rPr>
          <w:rFonts w:ascii="Calibri" w:hAnsi="Calibri" w:cs="Calibri"/>
          <w:b/>
          <w:color w:val="000000"/>
          <w:sz w:val="24"/>
          <w:szCs w:val="24"/>
          <w:lang w:eastAsia="pl-PL"/>
        </w:rPr>
      </w:pPr>
      <w:r w:rsidRPr="00417577">
        <w:rPr>
          <w:rFonts w:ascii="Calibri" w:hAnsi="Calibri" w:cs="Calibri"/>
          <w:b/>
          <w:color w:val="000000"/>
          <w:sz w:val="24"/>
          <w:szCs w:val="24"/>
          <w:lang w:eastAsia="pl-PL"/>
        </w:rPr>
        <w:t>Pozostałych zmian:</w:t>
      </w:r>
    </w:p>
    <w:p w14:paraId="5672BBE0" w14:textId="77777777" w:rsidR="000B3D39" w:rsidRPr="00417577" w:rsidRDefault="000B3D39" w:rsidP="00417577">
      <w:pPr>
        <w:numPr>
          <w:ilvl w:val="0"/>
          <w:numId w:val="19"/>
        </w:numPr>
        <w:tabs>
          <w:tab w:val="right" w:pos="9356"/>
        </w:tabs>
        <w:autoSpaceDE w:val="0"/>
        <w:autoSpaceDN w:val="0"/>
        <w:adjustRightInd w:val="0"/>
        <w:spacing w:line="360" w:lineRule="auto"/>
        <w:jc w:val="both"/>
        <w:rPr>
          <w:rFonts w:ascii="Calibri" w:hAnsi="Calibri" w:cs="Calibri"/>
          <w:color w:val="000000"/>
          <w:sz w:val="24"/>
          <w:szCs w:val="24"/>
          <w:lang w:eastAsia="pl-PL"/>
        </w:rPr>
      </w:pPr>
      <w:r w:rsidRPr="00417577">
        <w:rPr>
          <w:rFonts w:ascii="Calibri" w:hAnsi="Calibri" w:cs="Calibri"/>
          <w:color w:val="000000"/>
          <w:sz w:val="24"/>
          <w:szCs w:val="24"/>
          <w:lang w:eastAsia="pl-PL"/>
        </w:rPr>
        <w:t>w każdym przypadku, gdy zmiana jest korzystna dla Zamawiającego (np.: powoduje skrócenie terminu realizacji umowy, zwiększenie użyteczności przedmiotu umowy),</w:t>
      </w:r>
    </w:p>
    <w:p w14:paraId="0A9E76D7" w14:textId="77777777" w:rsidR="000B3D39" w:rsidRPr="00417577" w:rsidRDefault="000B3D39" w:rsidP="00417577">
      <w:pPr>
        <w:numPr>
          <w:ilvl w:val="0"/>
          <w:numId w:val="19"/>
        </w:numPr>
        <w:tabs>
          <w:tab w:val="right" w:pos="9356"/>
        </w:tabs>
        <w:autoSpaceDE w:val="0"/>
        <w:autoSpaceDN w:val="0"/>
        <w:adjustRightInd w:val="0"/>
        <w:spacing w:line="360" w:lineRule="auto"/>
        <w:jc w:val="both"/>
        <w:rPr>
          <w:rFonts w:ascii="Calibri" w:hAnsi="Calibri" w:cs="Calibri"/>
          <w:color w:val="000000"/>
          <w:sz w:val="24"/>
          <w:szCs w:val="24"/>
          <w:lang w:eastAsia="pl-PL"/>
        </w:rPr>
      </w:pPr>
      <w:r w:rsidRPr="00417577">
        <w:rPr>
          <w:rFonts w:ascii="Calibri" w:hAnsi="Calibri" w:cs="Calibri"/>
          <w:color w:val="000000"/>
          <w:sz w:val="24"/>
          <w:szCs w:val="24"/>
          <w:lang w:eastAsia="pl-PL"/>
        </w:rPr>
        <w:t>w przypadku urzędowej zmiany wysokości stawki podatku VAT,</w:t>
      </w:r>
    </w:p>
    <w:p w14:paraId="7C41D03F" w14:textId="77777777" w:rsidR="000B3D39" w:rsidRPr="00417577" w:rsidRDefault="000B3D39" w:rsidP="00417577">
      <w:pPr>
        <w:numPr>
          <w:ilvl w:val="0"/>
          <w:numId w:val="19"/>
        </w:numPr>
        <w:tabs>
          <w:tab w:val="right" w:pos="9356"/>
        </w:tabs>
        <w:autoSpaceDE w:val="0"/>
        <w:autoSpaceDN w:val="0"/>
        <w:adjustRightInd w:val="0"/>
        <w:spacing w:line="360" w:lineRule="auto"/>
        <w:jc w:val="both"/>
        <w:rPr>
          <w:rFonts w:ascii="Calibri" w:hAnsi="Calibri" w:cs="Calibri"/>
          <w:color w:val="000000"/>
          <w:sz w:val="24"/>
          <w:szCs w:val="24"/>
          <w:lang w:eastAsia="pl-PL"/>
        </w:rPr>
      </w:pPr>
      <w:r w:rsidRPr="00417577">
        <w:rPr>
          <w:rFonts w:ascii="Calibri" w:hAnsi="Calibri" w:cs="Calibri"/>
          <w:color w:val="000000"/>
          <w:sz w:val="24"/>
          <w:szCs w:val="24"/>
        </w:rPr>
        <w:t xml:space="preserve">wprowadzenia faktury częściowej lub zmiany procentowej wysokości płatności faktury częściowej w przypadkach nie wynikających z przyczyn leżących po stronie Wykonawcy, </w:t>
      </w:r>
    </w:p>
    <w:p w14:paraId="03DEFF4B" w14:textId="77777777" w:rsidR="000B3D39" w:rsidRPr="00417577" w:rsidRDefault="000B3D39" w:rsidP="00417577">
      <w:pPr>
        <w:numPr>
          <w:ilvl w:val="0"/>
          <w:numId w:val="19"/>
        </w:numPr>
        <w:tabs>
          <w:tab w:val="right" w:pos="9356"/>
        </w:tabs>
        <w:autoSpaceDE w:val="0"/>
        <w:autoSpaceDN w:val="0"/>
        <w:adjustRightInd w:val="0"/>
        <w:spacing w:line="360" w:lineRule="auto"/>
        <w:jc w:val="both"/>
        <w:rPr>
          <w:rFonts w:ascii="Calibri" w:hAnsi="Calibri" w:cs="Calibri"/>
          <w:sz w:val="24"/>
          <w:szCs w:val="24"/>
          <w:lang w:eastAsia="pl-PL"/>
        </w:rPr>
      </w:pPr>
      <w:r w:rsidRPr="00417577">
        <w:rPr>
          <w:rFonts w:ascii="Calibri" w:hAnsi="Calibri" w:cs="Calibri"/>
          <w:color w:val="000000"/>
          <w:sz w:val="24"/>
          <w:szCs w:val="24"/>
          <w:lang w:eastAsia="pl-PL"/>
        </w:rPr>
        <w:t xml:space="preserve">przypadki losowe (np. kataklizmy, awarie urządzeń wywołane przez wyładowania atmosferyczne lub inne czynniki zewnętrzne, zgony i niemożliwe do przewidzenia </w:t>
      </w:r>
      <w:r w:rsidRPr="00417577">
        <w:rPr>
          <w:rFonts w:ascii="Calibri" w:hAnsi="Calibri" w:cs="Calibri"/>
          <w:sz w:val="24"/>
          <w:szCs w:val="24"/>
          <w:lang w:eastAsia="pl-PL"/>
        </w:rPr>
        <w:t>wydarzenia), które będą miały wpływ na realizacje zawartej umowy i termin realizacji.</w:t>
      </w:r>
    </w:p>
    <w:p w14:paraId="1CF4A435" w14:textId="77777777" w:rsidR="000B3D39" w:rsidRPr="00417577" w:rsidRDefault="000B3D39" w:rsidP="00417577">
      <w:pPr>
        <w:pStyle w:val="Tekstpodstawowy"/>
        <w:numPr>
          <w:ilvl w:val="0"/>
          <w:numId w:val="13"/>
        </w:numPr>
        <w:tabs>
          <w:tab w:val="right" w:pos="9356"/>
        </w:tabs>
        <w:spacing w:line="360" w:lineRule="auto"/>
        <w:ind w:left="284" w:hanging="284"/>
        <w:rPr>
          <w:rFonts w:ascii="Calibri" w:hAnsi="Calibri" w:cs="Calibri"/>
          <w:sz w:val="24"/>
          <w:szCs w:val="24"/>
        </w:rPr>
      </w:pPr>
      <w:r w:rsidRPr="00417577">
        <w:rPr>
          <w:rFonts w:ascii="Calibri" w:hAnsi="Calibri" w:cs="Calibri"/>
          <w:sz w:val="24"/>
          <w:szCs w:val="24"/>
          <w:lang w:val="pl-PL"/>
        </w:rPr>
        <w:t xml:space="preserve">Dla zmian umowy, wynikających z art. 455 </w:t>
      </w:r>
      <w:proofErr w:type="spellStart"/>
      <w:r w:rsidRPr="00417577">
        <w:rPr>
          <w:rFonts w:ascii="Calibri" w:hAnsi="Calibri" w:cs="Calibri"/>
          <w:sz w:val="24"/>
          <w:szCs w:val="24"/>
          <w:lang w:val="pl-PL"/>
        </w:rPr>
        <w:t>pzp</w:t>
      </w:r>
      <w:proofErr w:type="spellEnd"/>
      <w:r w:rsidRPr="00417577">
        <w:rPr>
          <w:rFonts w:ascii="Calibri" w:hAnsi="Calibri" w:cs="Calibri"/>
          <w:sz w:val="24"/>
          <w:szCs w:val="24"/>
          <w:lang w:val="pl-PL"/>
        </w:rPr>
        <w:t xml:space="preserve"> oraz w sytuacjach określonych w Ustawie prowadzących do rozliczenia wykonanego w części przedmiotu umowy, będą miały </w:t>
      </w:r>
      <w:r w:rsidRPr="00417577">
        <w:rPr>
          <w:rFonts w:ascii="Calibri" w:hAnsi="Calibri" w:cs="Calibri"/>
          <w:sz w:val="24"/>
          <w:szCs w:val="24"/>
        </w:rPr>
        <w:t>odpowiednie zastosowanie</w:t>
      </w:r>
      <w:r w:rsidRPr="00417577">
        <w:rPr>
          <w:rFonts w:ascii="Calibri" w:hAnsi="Calibri" w:cs="Calibri"/>
          <w:sz w:val="24"/>
          <w:szCs w:val="24"/>
          <w:lang w:val="pl-PL"/>
        </w:rPr>
        <w:t xml:space="preserve"> </w:t>
      </w:r>
      <w:r w:rsidRPr="00417577">
        <w:rPr>
          <w:rFonts w:ascii="Calibri" w:hAnsi="Calibri" w:cs="Calibri"/>
          <w:sz w:val="24"/>
          <w:szCs w:val="24"/>
        </w:rPr>
        <w:t>postanowienia §</w:t>
      </w:r>
      <w:r w:rsidRPr="00417577">
        <w:rPr>
          <w:rFonts w:ascii="Calibri" w:hAnsi="Calibri" w:cs="Calibri"/>
          <w:sz w:val="24"/>
          <w:szCs w:val="24"/>
          <w:lang w:val="pl-PL"/>
        </w:rPr>
        <w:t xml:space="preserve"> 12 </w:t>
      </w:r>
      <w:r w:rsidRPr="00417577">
        <w:rPr>
          <w:rFonts w:ascii="Calibri" w:hAnsi="Calibri" w:cs="Calibri"/>
          <w:sz w:val="24"/>
          <w:szCs w:val="24"/>
        </w:rPr>
        <w:t>ust. 2 pkt 6.</w:t>
      </w:r>
    </w:p>
    <w:p w14:paraId="2114BEAC" w14:textId="77777777" w:rsidR="00CD60F7" w:rsidRPr="00417577" w:rsidRDefault="00CD60F7" w:rsidP="00417577">
      <w:pPr>
        <w:pStyle w:val="Tekstpodstawowy"/>
        <w:tabs>
          <w:tab w:val="right" w:pos="9356"/>
        </w:tabs>
        <w:spacing w:line="360" w:lineRule="auto"/>
        <w:ind w:left="284"/>
        <w:rPr>
          <w:rFonts w:ascii="Calibri" w:hAnsi="Calibri" w:cs="Calibri"/>
          <w:color w:val="000000"/>
          <w:sz w:val="24"/>
          <w:szCs w:val="24"/>
        </w:rPr>
      </w:pPr>
    </w:p>
    <w:p w14:paraId="45C7B72C" w14:textId="77777777" w:rsidR="00FA0F47" w:rsidRPr="00417577" w:rsidRDefault="00FA0F47" w:rsidP="00417577">
      <w:pPr>
        <w:pStyle w:val="Tekstpodstawowy"/>
        <w:tabs>
          <w:tab w:val="right" w:pos="9356"/>
        </w:tabs>
        <w:spacing w:line="360" w:lineRule="auto"/>
        <w:ind w:left="284"/>
        <w:jc w:val="center"/>
        <w:rPr>
          <w:rFonts w:ascii="Calibri" w:hAnsi="Calibri" w:cs="Calibri"/>
          <w:color w:val="000000"/>
          <w:sz w:val="24"/>
          <w:szCs w:val="24"/>
        </w:rPr>
      </w:pPr>
      <w:r w:rsidRPr="00417577">
        <w:rPr>
          <w:rFonts w:ascii="Calibri" w:hAnsi="Calibri" w:cs="Calibri"/>
          <w:b/>
          <w:bCs/>
          <w:color w:val="000000"/>
          <w:sz w:val="24"/>
          <w:szCs w:val="24"/>
        </w:rPr>
        <w:t>Zamówienia dodatkowe, roboty zamienne i roboty zaniechane</w:t>
      </w:r>
    </w:p>
    <w:p w14:paraId="19CADB98" w14:textId="4C148796" w:rsidR="00FA0F47" w:rsidRPr="00417577" w:rsidRDefault="00FA0F47" w:rsidP="00417577">
      <w:pPr>
        <w:pStyle w:val="Tekstpodstawowy"/>
        <w:numPr>
          <w:ilvl w:val="0"/>
          <w:numId w:val="13"/>
        </w:numPr>
        <w:tabs>
          <w:tab w:val="clear" w:pos="1647"/>
          <w:tab w:val="num" w:pos="284"/>
          <w:tab w:val="right" w:pos="9356"/>
        </w:tabs>
        <w:spacing w:line="360" w:lineRule="auto"/>
        <w:ind w:left="284" w:hanging="284"/>
        <w:rPr>
          <w:rFonts w:ascii="Calibri" w:hAnsi="Calibri" w:cs="Calibri"/>
          <w:color w:val="000000"/>
          <w:sz w:val="24"/>
          <w:szCs w:val="24"/>
        </w:rPr>
      </w:pPr>
      <w:r w:rsidRPr="00417577">
        <w:rPr>
          <w:rFonts w:ascii="Calibri" w:hAnsi="Calibri" w:cs="Calibri"/>
          <w:color w:val="000000"/>
          <w:sz w:val="24"/>
          <w:szCs w:val="24"/>
        </w:rPr>
        <w:t>Wykonawca, przed przystąpieniem do wykonywania jakichkolwiek</w:t>
      </w:r>
      <w:r w:rsidRPr="00417577">
        <w:rPr>
          <w:rFonts w:ascii="Calibri" w:hAnsi="Calibri" w:cs="Calibri"/>
          <w:b/>
          <w:color w:val="000000"/>
          <w:sz w:val="24"/>
          <w:szCs w:val="24"/>
        </w:rPr>
        <w:t xml:space="preserve"> </w:t>
      </w:r>
      <w:r w:rsidRPr="00417577">
        <w:rPr>
          <w:rFonts w:ascii="Calibri" w:hAnsi="Calibri" w:cs="Calibri"/>
          <w:color w:val="000000"/>
          <w:sz w:val="24"/>
          <w:szCs w:val="24"/>
        </w:rPr>
        <w:t xml:space="preserve">robót, których zakres, sposób wykonania i/lub ilość (dotyczy to również materiałów, urządzeń i sprzętu) różni się od zakresu, sposobu wykonania i/lub ilości robót wskazanych w </w:t>
      </w:r>
      <w:r w:rsidR="000D19DC" w:rsidRPr="00417577">
        <w:rPr>
          <w:rFonts w:ascii="Calibri" w:hAnsi="Calibri" w:cs="Calibri"/>
          <w:color w:val="000000"/>
          <w:sz w:val="24"/>
          <w:szCs w:val="24"/>
          <w:lang w:val="pl-PL"/>
        </w:rPr>
        <w:t>SWZ</w:t>
      </w:r>
      <w:r w:rsidRPr="00417577">
        <w:rPr>
          <w:rFonts w:ascii="Calibri" w:hAnsi="Calibri" w:cs="Calibri"/>
          <w:bCs/>
          <w:color w:val="000000"/>
          <w:sz w:val="24"/>
          <w:szCs w:val="24"/>
        </w:rPr>
        <w:t>(roboty</w:t>
      </w:r>
      <w:r w:rsidRPr="00417577">
        <w:rPr>
          <w:rFonts w:ascii="Calibri" w:hAnsi="Calibri" w:cs="Calibri"/>
          <w:color w:val="000000"/>
          <w:sz w:val="24"/>
          <w:szCs w:val="24"/>
        </w:rPr>
        <w:t xml:space="preserve"> inne aniżeli wskazane w ust. </w:t>
      </w:r>
      <w:r w:rsidR="00A07CC4" w:rsidRPr="00417577">
        <w:rPr>
          <w:rFonts w:ascii="Calibri" w:hAnsi="Calibri" w:cs="Calibri"/>
          <w:color w:val="000000"/>
          <w:sz w:val="24"/>
          <w:szCs w:val="24"/>
          <w:lang w:val="pl-PL"/>
        </w:rPr>
        <w:t>7</w:t>
      </w:r>
      <w:r w:rsidRPr="00417577">
        <w:rPr>
          <w:rFonts w:ascii="Calibri" w:hAnsi="Calibri" w:cs="Calibri"/>
          <w:color w:val="000000"/>
          <w:sz w:val="24"/>
          <w:szCs w:val="24"/>
        </w:rPr>
        <w:t>) – dalej „</w:t>
      </w:r>
      <w:r w:rsidRPr="00417577">
        <w:rPr>
          <w:rFonts w:ascii="Calibri" w:hAnsi="Calibri" w:cs="Calibri"/>
          <w:b/>
          <w:bCs/>
          <w:color w:val="000000"/>
          <w:sz w:val="24"/>
          <w:szCs w:val="24"/>
        </w:rPr>
        <w:t>Roboty Zamienne</w:t>
      </w:r>
      <w:r w:rsidRPr="00417577">
        <w:rPr>
          <w:rFonts w:ascii="Calibri" w:hAnsi="Calibri" w:cs="Calibri"/>
          <w:color w:val="000000"/>
          <w:sz w:val="24"/>
          <w:szCs w:val="24"/>
        </w:rPr>
        <w:t xml:space="preserve">” zobowiązany jest niezwłocznie, nie później niż w terminie </w:t>
      </w:r>
      <w:r w:rsidRPr="00417577">
        <w:rPr>
          <w:rFonts w:ascii="Calibri" w:hAnsi="Calibri" w:cs="Calibri"/>
          <w:color w:val="000000"/>
          <w:sz w:val="24"/>
          <w:szCs w:val="24"/>
          <w:lang w:val="pl-PL"/>
        </w:rPr>
        <w:t>4</w:t>
      </w:r>
      <w:r w:rsidRPr="00417577">
        <w:rPr>
          <w:rFonts w:ascii="Calibri" w:hAnsi="Calibri" w:cs="Calibri"/>
          <w:color w:val="000000"/>
          <w:sz w:val="24"/>
          <w:szCs w:val="24"/>
        </w:rPr>
        <w:t xml:space="preserve"> dni </w:t>
      </w:r>
      <w:r w:rsidRPr="00417577">
        <w:rPr>
          <w:rFonts w:ascii="Calibri" w:hAnsi="Calibri" w:cs="Calibri"/>
          <w:color w:val="000000"/>
          <w:sz w:val="24"/>
          <w:szCs w:val="24"/>
          <w:lang w:val="pl-PL"/>
        </w:rPr>
        <w:t xml:space="preserve">roboczych </w:t>
      </w:r>
      <w:r w:rsidRPr="00417577">
        <w:rPr>
          <w:rFonts w:ascii="Calibri" w:hAnsi="Calibri" w:cs="Calibri"/>
          <w:color w:val="000000"/>
          <w:sz w:val="24"/>
          <w:szCs w:val="24"/>
        </w:rPr>
        <w:t xml:space="preserve">od zaistnienia wspomnianych okoliczności, do pisemnego przedstawienia odpowiedniej dokumentacji potwierdzającej zaistniały stan </w:t>
      </w:r>
      <w:r w:rsidRPr="00417577">
        <w:rPr>
          <w:rFonts w:ascii="Calibri" w:hAnsi="Calibri" w:cs="Calibri"/>
          <w:iCs/>
          <w:color w:val="000000"/>
          <w:sz w:val="24"/>
          <w:szCs w:val="24"/>
        </w:rPr>
        <w:t>(wraz z wyceną ich wykonania)</w:t>
      </w:r>
      <w:r w:rsidRPr="00417577">
        <w:rPr>
          <w:rFonts w:ascii="Calibri" w:hAnsi="Calibri" w:cs="Calibri"/>
          <w:color w:val="000000"/>
          <w:sz w:val="24"/>
          <w:szCs w:val="24"/>
        </w:rPr>
        <w:t xml:space="preserve"> do akceptacji Zamawiającego. Do realizacji Robót Zamiennych Wykonawca może przystąpić nie wcześniej niż po ich pisemnym zatwierdzeniu przez Zamawiającego.</w:t>
      </w:r>
    </w:p>
    <w:p w14:paraId="16570A12" w14:textId="77777777" w:rsidR="00FA0F47" w:rsidRPr="00417577" w:rsidRDefault="00FA0F47" w:rsidP="00417577">
      <w:pPr>
        <w:pStyle w:val="Standarduseruseruseruseruseruseruseruseruseruseruseruser"/>
        <w:tabs>
          <w:tab w:val="right" w:pos="9356"/>
        </w:tabs>
        <w:overflowPunct w:val="0"/>
        <w:autoSpaceDE w:val="0"/>
        <w:spacing w:before="0" w:after="0" w:line="360" w:lineRule="auto"/>
        <w:ind w:left="284"/>
        <w:jc w:val="both"/>
        <w:rPr>
          <w:rFonts w:ascii="Calibri" w:hAnsi="Calibri" w:cs="Calibri"/>
          <w:color w:val="000000"/>
          <w:sz w:val="24"/>
        </w:rPr>
      </w:pPr>
      <w:r w:rsidRPr="00417577">
        <w:rPr>
          <w:rFonts w:ascii="Calibri" w:hAnsi="Calibri" w:cs="Calibri"/>
          <w:color w:val="000000"/>
          <w:sz w:val="24"/>
        </w:rPr>
        <w:t>Bez uprzedniej zgody Zamawiającego wykonywane mogą być jedynie prace niezbędne dla zapewnienia bezpieczeństwa i likwidacji zagrożeń oraz wynikające z konieczności zapobieżenia awarii.</w:t>
      </w:r>
    </w:p>
    <w:p w14:paraId="242A22B1" w14:textId="77777777" w:rsidR="00FA0F47" w:rsidRPr="00417577" w:rsidRDefault="00FA0F47" w:rsidP="00417577">
      <w:pPr>
        <w:pStyle w:val="Standarduseruseruseruseruseruseruseruseruseruseruseruser"/>
        <w:numPr>
          <w:ilvl w:val="0"/>
          <w:numId w:val="24"/>
        </w:numPr>
        <w:tabs>
          <w:tab w:val="right" w:pos="9356"/>
        </w:tabs>
        <w:overflowPunct w:val="0"/>
        <w:autoSpaceDE w:val="0"/>
        <w:spacing w:before="0" w:after="0" w:line="360" w:lineRule="auto"/>
        <w:ind w:left="284" w:hanging="284"/>
        <w:jc w:val="both"/>
        <w:rPr>
          <w:rFonts w:ascii="Calibri" w:hAnsi="Calibri" w:cs="Calibri"/>
          <w:color w:val="000000"/>
          <w:sz w:val="24"/>
        </w:rPr>
      </w:pPr>
      <w:r w:rsidRPr="00417577">
        <w:rPr>
          <w:rFonts w:ascii="Calibri" w:hAnsi="Calibri" w:cs="Calibri"/>
          <w:color w:val="000000"/>
          <w:sz w:val="24"/>
        </w:rPr>
        <w:t xml:space="preserve">Zamawiający zobowiązany jest w terminie </w:t>
      </w:r>
      <w:r w:rsidRPr="00417577">
        <w:rPr>
          <w:rFonts w:ascii="Calibri" w:hAnsi="Calibri" w:cs="Calibri"/>
          <w:b/>
          <w:color w:val="000000"/>
          <w:sz w:val="24"/>
        </w:rPr>
        <w:t xml:space="preserve">do </w:t>
      </w:r>
      <w:r w:rsidR="00A07CC4" w:rsidRPr="00417577">
        <w:rPr>
          <w:rFonts w:ascii="Calibri" w:hAnsi="Calibri" w:cs="Calibri"/>
          <w:b/>
          <w:color w:val="000000"/>
          <w:sz w:val="24"/>
        </w:rPr>
        <w:t>5</w:t>
      </w:r>
      <w:r w:rsidRPr="00417577">
        <w:rPr>
          <w:rFonts w:ascii="Calibri" w:hAnsi="Calibri" w:cs="Calibri"/>
          <w:b/>
          <w:color w:val="000000"/>
          <w:sz w:val="24"/>
        </w:rPr>
        <w:t xml:space="preserve"> dni</w:t>
      </w:r>
      <w:r w:rsidR="00A07CC4" w:rsidRPr="00417577">
        <w:rPr>
          <w:rFonts w:ascii="Calibri" w:hAnsi="Calibri" w:cs="Calibri"/>
          <w:b/>
          <w:color w:val="000000"/>
          <w:sz w:val="24"/>
        </w:rPr>
        <w:t xml:space="preserve"> roboczych</w:t>
      </w:r>
      <w:r w:rsidRPr="00417577">
        <w:rPr>
          <w:rFonts w:ascii="Calibri" w:hAnsi="Calibri" w:cs="Calibri"/>
          <w:color w:val="000000"/>
          <w:sz w:val="24"/>
        </w:rPr>
        <w:t xml:space="preserve">, przedstawić na piśmie, swoje stanowisko dotyczące sytuacji określonej w ust. </w:t>
      </w:r>
      <w:r w:rsidR="00A07CC4" w:rsidRPr="00417577">
        <w:rPr>
          <w:rFonts w:ascii="Calibri" w:hAnsi="Calibri" w:cs="Calibri"/>
          <w:color w:val="000000"/>
          <w:sz w:val="24"/>
        </w:rPr>
        <w:t>4</w:t>
      </w:r>
      <w:r w:rsidRPr="00417577">
        <w:rPr>
          <w:rFonts w:ascii="Calibri" w:hAnsi="Calibri" w:cs="Calibri"/>
          <w:color w:val="000000"/>
          <w:sz w:val="24"/>
        </w:rPr>
        <w:t xml:space="preserve">.  </w:t>
      </w:r>
    </w:p>
    <w:p w14:paraId="7F81A515" w14:textId="77777777" w:rsidR="00FA0F47" w:rsidRPr="00417577" w:rsidRDefault="00FA0F47" w:rsidP="00417577">
      <w:pPr>
        <w:pStyle w:val="Standarduseruseruseruseruseruseruseruseruseruseruseruser"/>
        <w:numPr>
          <w:ilvl w:val="0"/>
          <w:numId w:val="24"/>
        </w:numPr>
        <w:tabs>
          <w:tab w:val="right" w:pos="9356"/>
        </w:tabs>
        <w:overflowPunct w:val="0"/>
        <w:autoSpaceDE w:val="0"/>
        <w:spacing w:before="0" w:after="0" w:line="360" w:lineRule="auto"/>
        <w:ind w:left="284" w:hanging="284"/>
        <w:jc w:val="both"/>
        <w:rPr>
          <w:rFonts w:ascii="Calibri" w:hAnsi="Calibri" w:cs="Calibri"/>
          <w:color w:val="000000"/>
          <w:sz w:val="24"/>
        </w:rPr>
      </w:pPr>
      <w:r w:rsidRPr="00417577">
        <w:rPr>
          <w:rFonts w:ascii="Calibri" w:hAnsi="Calibri" w:cs="Calibri"/>
          <w:color w:val="000000"/>
          <w:sz w:val="24"/>
        </w:rPr>
        <w:t xml:space="preserve">Zamawiający, w związku z zaistnieniem sytuacji określonej w ust. </w:t>
      </w:r>
      <w:r w:rsidR="00A07CC4" w:rsidRPr="00417577">
        <w:rPr>
          <w:rFonts w:ascii="Calibri" w:hAnsi="Calibri" w:cs="Calibri"/>
          <w:color w:val="000000"/>
          <w:sz w:val="24"/>
        </w:rPr>
        <w:t>4</w:t>
      </w:r>
      <w:r w:rsidRPr="00417577">
        <w:rPr>
          <w:rFonts w:ascii="Calibri" w:hAnsi="Calibri" w:cs="Calibri"/>
          <w:color w:val="000000"/>
          <w:sz w:val="24"/>
        </w:rPr>
        <w:t>, informuje o możliwości wstrzymania robót budowlanych w określonym zakresie, do momentu przedstawienia swojego stanowiska.</w:t>
      </w:r>
    </w:p>
    <w:p w14:paraId="2BA70D18" w14:textId="472AB2A7" w:rsidR="00753013" w:rsidRPr="00417577" w:rsidRDefault="00FA0F47" w:rsidP="00417577">
      <w:pPr>
        <w:pStyle w:val="Standarduseruseruseruseruseruseruseruseruseruseruseruser"/>
        <w:numPr>
          <w:ilvl w:val="0"/>
          <w:numId w:val="24"/>
        </w:numPr>
        <w:tabs>
          <w:tab w:val="right" w:pos="9356"/>
        </w:tabs>
        <w:overflowPunct w:val="0"/>
        <w:autoSpaceDE w:val="0"/>
        <w:spacing w:before="0" w:after="0" w:line="360" w:lineRule="auto"/>
        <w:ind w:left="284" w:hanging="284"/>
        <w:jc w:val="both"/>
        <w:rPr>
          <w:rFonts w:ascii="Calibri" w:hAnsi="Calibri" w:cs="Calibri"/>
          <w:color w:val="000000"/>
          <w:sz w:val="24"/>
        </w:rPr>
      </w:pPr>
      <w:r w:rsidRPr="00417577">
        <w:rPr>
          <w:rFonts w:ascii="Calibri" w:hAnsi="Calibri" w:cs="Calibri"/>
          <w:color w:val="000000"/>
          <w:sz w:val="24"/>
        </w:rPr>
        <w:t xml:space="preserve">Wszelkie </w:t>
      </w:r>
      <w:r w:rsidR="00A07CC4" w:rsidRPr="00417577">
        <w:rPr>
          <w:rFonts w:ascii="Calibri" w:hAnsi="Calibri" w:cs="Calibri"/>
          <w:color w:val="000000"/>
          <w:sz w:val="24"/>
        </w:rPr>
        <w:t>z</w:t>
      </w:r>
      <w:r w:rsidRPr="00417577">
        <w:rPr>
          <w:rFonts w:ascii="Calibri" w:hAnsi="Calibri" w:cs="Calibri"/>
          <w:b/>
          <w:color w:val="000000"/>
          <w:sz w:val="24"/>
        </w:rPr>
        <w:t>amówienia dodatkowe,</w:t>
      </w:r>
      <w:r w:rsidRPr="00417577">
        <w:rPr>
          <w:rFonts w:ascii="Calibri" w:hAnsi="Calibri" w:cs="Calibri"/>
          <w:color w:val="000000"/>
          <w:sz w:val="24"/>
        </w:rPr>
        <w:t xml:space="preserve"> nieobjęte niniejszą umową i nieprzewidziane w i specyfikacji technicznej</w:t>
      </w:r>
      <w:r w:rsidR="00EE7617" w:rsidRPr="00417577">
        <w:rPr>
          <w:rFonts w:ascii="Calibri" w:hAnsi="Calibri" w:cs="Calibri"/>
          <w:color w:val="000000"/>
          <w:sz w:val="24"/>
        </w:rPr>
        <w:t xml:space="preserve"> </w:t>
      </w:r>
      <w:r w:rsidRPr="00417577">
        <w:rPr>
          <w:rFonts w:ascii="Calibri" w:hAnsi="Calibri" w:cs="Calibri"/>
          <w:color w:val="000000"/>
          <w:sz w:val="24"/>
        </w:rPr>
        <w:t xml:space="preserve">(poza robotami wskazanymi w ust. </w:t>
      </w:r>
      <w:r w:rsidR="00A07CC4" w:rsidRPr="00417577">
        <w:rPr>
          <w:rFonts w:ascii="Calibri" w:hAnsi="Calibri" w:cs="Calibri"/>
          <w:color w:val="000000"/>
          <w:sz w:val="24"/>
        </w:rPr>
        <w:t>4</w:t>
      </w:r>
      <w:r w:rsidRPr="00417577">
        <w:rPr>
          <w:rFonts w:ascii="Calibri" w:hAnsi="Calibri" w:cs="Calibri"/>
          <w:color w:val="000000"/>
          <w:sz w:val="24"/>
        </w:rPr>
        <w:t xml:space="preserve">) – dalej „Zamówienia Dodatkowe”, Wykonawca zgłasza Zamawiającemu (wraz wyceną ich wykonania,), a do ich </w:t>
      </w:r>
      <w:r w:rsidRPr="00417577">
        <w:rPr>
          <w:rFonts w:ascii="Calibri" w:hAnsi="Calibri" w:cs="Calibri"/>
          <w:color w:val="000000"/>
          <w:sz w:val="24"/>
        </w:rPr>
        <w:lastRenderedPageBreak/>
        <w:t xml:space="preserve">wykonania przystępuje </w:t>
      </w:r>
      <w:r w:rsidRPr="00417577">
        <w:rPr>
          <w:rFonts w:ascii="Calibri" w:hAnsi="Calibri" w:cs="Calibri"/>
          <w:bCs/>
          <w:color w:val="000000"/>
          <w:sz w:val="24"/>
        </w:rPr>
        <w:t xml:space="preserve">po podpisaniu aneksu zmieniającego treść niniejszej umowy </w:t>
      </w:r>
      <w:r w:rsidRPr="00417577">
        <w:rPr>
          <w:rFonts w:ascii="Calibri" w:hAnsi="Calibri" w:cs="Calibri"/>
          <w:bCs/>
          <w:iCs/>
          <w:color w:val="000000"/>
          <w:sz w:val="24"/>
        </w:rPr>
        <w:t xml:space="preserve">(zgodnie z art. 455 </w:t>
      </w:r>
      <w:proofErr w:type="spellStart"/>
      <w:r w:rsidRPr="00417577">
        <w:rPr>
          <w:rFonts w:ascii="Calibri" w:hAnsi="Calibri" w:cs="Calibri"/>
          <w:bCs/>
          <w:iCs/>
          <w:color w:val="000000"/>
          <w:sz w:val="24"/>
        </w:rPr>
        <w:t>Pzp</w:t>
      </w:r>
      <w:proofErr w:type="spellEnd"/>
      <w:r w:rsidRPr="00417577">
        <w:rPr>
          <w:rFonts w:ascii="Calibri" w:hAnsi="Calibri" w:cs="Calibri"/>
          <w:bCs/>
          <w:iCs/>
          <w:color w:val="000000"/>
          <w:sz w:val="24"/>
        </w:rPr>
        <w:t>).</w:t>
      </w:r>
    </w:p>
    <w:p w14:paraId="42AE0BF0" w14:textId="2FC377D7" w:rsidR="00753013" w:rsidRPr="00417577" w:rsidRDefault="00FA0F47" w:rsidP="00417577">
      <w:pPr>
        <w:pStyle w:val="Standarduseruseruseruseruseruseruseruseruseruseruseruser"/>
        <w:numPr>
          <w:ilvl w:val="0"/>
          <w:numId w:val="24"/>
        </w:numPr>
        <w:tabs>
          <w:tab w:val="right" w:pos="9356"/>
        </w:tabs>
        <w:overflowPunct w:val="0"/>
        <w:autoSpaceDE w:val="0"/>
        <w:spacing w:before="0" w:after="0" w:line="360" w:lineRule="auto"/>
        <w:ind w:left="284" w:hanging="284"/>
        <w:jc w:val="both"/>
        <w:rPr>
          <w:rFonts w:ascii="Calibri" w:hAnsi="Calibri" w:cs="Calibri"/>
          <w:color w:val="000000"/>
          <w:sz w:val="24"/>
        </w:rPr>
      </w:pPr>
      <w:r w:rsidRPr="00417577">
        <w:rPr>
          <w:rFonts w:ascii="Calibri" w:hAnsi="Calibri" w:cs="Calibri"/>
          <w:b/>
          <w:color w:val="000000"/>
          <w:sz w:val="24"/>
        </w:rPr>
        <w:t>Zamówienia Dodatkowe</w:t>
      </w:r>
      <w:r w:rsidRPr="00417577">
        <w:rPr>
          <w:rFonts w:ascii="Calibri" w:hAnsi="Calibri" w:cs="Calibri"/>
          <w:color w:val="000000"/>
          <w:sz w:val="24"/>
        </w:rPr>
        <w:t>, których konieczność wykonania, potwierdzona przez Zamawiającego, nastąpi w toku realizacji przedmiotu umowy, a zakres ich nie przekroczy 50% wartości zamówienia, Wykonawca zobowiązany jest wykonać przy zastosowaniu tych samych norm, technologii i poziomu cen jak w ofercie</w:t>
      </w:r>
      <w:r w:rsidRPr="00417577">
        <w:rPr>
          <w:rFonts w:ascii="Calibri" w:hAnsi="Calibri" w:cs="Calibri"/>
          <w:color w:val="000000"/>
          <w:sz w:val="24"/>
          <w:u w:val="single"/>
        </w:rPr>
        <w:t xml:space="preserve"> </w:t>
      </w:r>
      <w:r w:rsidR="004B4E44" w:rsidRPr="00417577">
        <w:rPr>
          <w:rFonts w:ascii="Calibri" w:hAnsi="Calibri" w:cs="Calibri"/>
          <w:color w:val="000000"/>
          <w:sz w:val="24"/>
        </w:rPr>
        <w:t>złożonej w postępowaniu w trybie podstawowym</w:t>
      </w:r>
      <w:r w:rsidRPr="00417577">
        <w:rPr>
          <w:rFonts w:ascii="Calibri" w:hAnsi="Calibri" w:cs="Calibri"/>
          <w:color w:val="000000"/>
          <w:sz w:val="24"/>
        </w:rPr>
        <w:t xml:space="preserve">, przedstawiając Zamawiającemu do akceptacji kosztorys ich wykonania przed przystąpieniem do realizacji Zamówień Dodatkowych i po jego zatwierdzeniu przez </w:t>
      </w:r>
      <w:r w:rsidR="00761EDA" w:rsidRPr="00417577">
        <w:rPr>
          <w:rFonts w:ascii="Calibri" w:hAnsi="Calibri" w:cs="Calibri"/>
          <w:color w:val="000000"/>
          <w:sz w:val="24"/>
        </w:rPr>
        <w:t>Zamawiającego</w:t>
      </w:r>
      <w:r w:rsidRPr="00417577">
        <w:rPr>
          <w:rFonts w:ascii="Calibri" w:hAnsi="Calibri" w:cs="Calibri"/>
          <w:color w:val="000000"/>
          <w:sz w:val="24"/>
        </w:rPr>
        <w:t>.</w:t>
      </w:r>
    </w:p>
    <w:p w14:paraId="2A0CD533" w14:textId="2B6077F6" w:rsidR="00FA0F47" w:rsidRPr="00417577" w:rsidRDefault="00FA0F47" w:rsidP="00417577">
      <w:pPr>
        <w:pStyle w:val="Standarduseruseruseruseruseruseruseruseruseruseruseruser"/>
        <w:numPr>
          <w:ilvl w:val="0"/>
          <w:numId w:val="24"/>
        </w:numPr>
        <w:tabs>
          <w:tab w:val="right" w:pos="9356"/>
        </w:tabs>
        <w:overflowPunct w:val="0"/>
        <w:autoSpaceDE w:val="0"/>
        <w:spacing w:before="0" w:after="0" w:line="360" w:lineRule="auto"/>
        <w:ind w:left="284" w:hanging="284"/>
        <w:jc w:val="both"/>
        <w:rPr>
          <w:rFonts w:ascii="Calibri" w:hAnsi="Calibri" w:cs="Calibri"/>
          <w:color w:val="000000"/>
          <w:sz w:val="24"/>
        </w:rPr>
      </w:pPr>
      <w:r w:rsidRPr="00417577">
        <w:rPr>
          <w:rFonts w:ascii="Calibri" w:hAnsi="Calibri" w:cs="Calibri"/>
          <w:color w:val="000000"/>
          <w:sz w:val="24"/>
        </w:rPr>
        <w:t xml:space="preserve">Zamawiający dopuszcza w trakcie trwania umowy w szczególnie uzasadnionych okolicznościach, spowodowanych wprowadzeniem na rynek nowych materiałów i urządzeń przewidzianych </w:t>
      </w:r>
      <w:r w:rsidR="009D5D1D" w:rsidRPr="00417577">
        <w:rPr>
          <w:rFonts w:ascii="Calibri" w:hAnsi="Calibri" w:cs="Calibri"/>
          <w:color w:val="000000"/>
          <w:sz w:val="24"/>
        </w:rPr>
        <w:t>SWZ</w:t>
      </w:r>
      <w:r w:rsidRPr="00417577">
        <w:rPr>
          <w:rFonts w:ascii="Calibri" w:hAnsi="Calibri" w:cs="Calibri"/>
          <w:color w:val="000000"/>
          <w:sz w:val="24"/>
        </w:rPr>
        <w:t xml:space="preserve">, o lepszych parametrach, zastąpienie je nowymi materiałami lub urządzeniami, o lepszych parametrach. Każdorazowo na taką zmianę musi wyrazić zgodę Zamawiający. W takich sytuacjach rozliczenie za te materiały lub urządzenia odbywać się będzie na podstawie kosztorysu </w:t>
      </w:r>
      <w:r w:rsidR="00753013" w:rsidRPr="00417577">
        <w:rPr>
          <w:rFonts w:ascii="Calibri" w:hAnsi="Calibri" w:cs="Calibri"/>
          <w:color w:val="000000"/>
          <w:sz w:val="24"/>
        </w:rPr>
        <w:t xml:space="preserve">robót </w:t>
      </w:r>
      <w:r w:rsidRPr="00417577">
        <w:rPr>
          <w:rFonts w:ascii="Calibri" w:hAnsi="Calibri" w:cs="Calibri"/>
          <w:color w:val="000000"/>
          <w:sz w:val="24"/>
        </w:rPr>
        <w:t>zamienn</w:t>
      </w:r>
      <w:r w:rsidR="00753013" w:rsidRPr="00417577">
        <w:rPr>
          <w:rFonts w:ascii="Calibri" w:hAnsi="Calibri" w:cs="Calibri"/>
          <w:color w:val="000000"/>
          <w:sz w:val="24"/>
        </w:rPr>
        <w:t>ych</w:t>
      </w:r>
      <w:r w:rsidRPr="00417577">
        <w:rPr>
          <w:rFonts w:ascii="Calibri" w:hAnsi="Calibri" w:cs="Calibri"/>
          <w:color w:val="000000"/>
          <w:sz w:val="24"/>
        </w:rPr>
        <w:t>.</w:t>
      </w:r>
    </w:p>
    <w:p w14:paraId="495BC54B" w14:textId="77777777" w:rsidR="0045050F" w:rsidRPr="00417577" w:rsidRDefault="0045050F" w:rsidP="00417577">
      <w:pPr>
        <w:pStyle w:val="Tekstpodstawowy"/>
        <w:tabs>
          <w:tab w:val="right" w:pos="9356"/>
        </w:tabs>
        <w:spacing w:line="360" w:lineRule="auto"/>
        <w:ind w:left="284"/>
        <w:rPr>
          <w:rFonts w:ascii="Calibri" w:hAnsi="Calibri" w:cs="Calibri"/>
          <w:color w:val="000000"/>
          <w:sz w:val="24"/>
          <w:szCs w:val="24"/>
          <w:lang w:val="pl-PL"/>
        </w:rPr>
      </w:pPr>
    </w:p>
    <w:p w14:paraId="60AC97D3" w14:textId="2DA87D74" w:rsidR="0045050F" w:rsidRPr="00417577" w:rsidRDefault="0045050F" w:rsidP="00417577">
      <w:pPr>
        <w:pStyle w:val="Tekstpodstawowy"/>
        <w:tabs>
          <w:tab w:val="right" w:pos="9356"/>
        </w:tabs>
        <w:spacing w:line="360" w:lineRule="auto"/>
        <w:ind w:left="284"/>
        <w:jc w:val="center"/>
        <w:rPr>
          <w:rFonts w:ascii="Calibri" w:hAnsi="Calibri" w:cs="Calibri"/>
          <w:b/>
          <w:bCs/>
          <w:color w:val="000000"/>
          <w:sz w:val="24"/>
          <w:szCs w:val="24"/>
          <w:lang w:eastAsia="pl-PL"/>
        </w:rPr>
      </w:pPr>
      <w:r w:rsidRPr="00417577">
        <w:rPr>
          <w:rFonts w:ascii="Calibri" w:hAnsi="Calibri" w:cs="Calibri"/>
          <w:b/>
          <w:bCs/>
          <w:color w:val="000000"/>
          <w:sz w:val="24"/>
          <w:szCs w:val="24"/>
          <w:lang w:eastAsia="pl-PL"/>
        </w:rPr>
        <w:t xml:space="preserve"> Odstąpienie od umowy</w:t>
      </w:r>
    </w:p>
    <w:p w14:paraId="584961BA" w14:textId="77777777" w:rsidR="0045050F" w:rsidRPr="00417577" w:rsidRDefault="0045050F" w:rsidP="00417577">
      <w:pPr>
        <w:pStyle w:val="Tekstpodstawowy"/>
        <w:tabs>
          <w:tab w:val="right" w:pos="9356"/>
        </w:tabs>
        <w:spacing w:line="360" w:lineRule="auto"/>
        <w:jc w:val="center"/>
        <w:rPr>
          <w:rFonts w:ascii="Calibri" w:hAnsi="Calibri" w:cs="Calibri"/>
          <w:color w:val="000000"/>
          <w:sz w:val="24"/>
          <w:szCs w:val="24"/>
        </w:rPr>
      </w:pPr>
      <w:r w:rsidRPr="00417577">
        <w:rPr>
          <w:rFonts w:ascii="Calibri" w:hAnsi="Calibri" w:cs="Calibri"/>
          <w:color w:val="000000"/>
          <w:sz w:val="24"/>
          <w:szCs w:val="24"/>
        </w:rPr>
        <w:t>§13</w:t>
      </w:r>
    </w:p>
    <w:p w14:paraId="123701E0" w14:textId="77777777" w:rsidR="0045050F" w:rsidRPr="00417577" w:rsidRDefault="0045050F" w:rsidP="00417577">
      <w:pPr>
        <w:pStyle w:val="Tekstpodstawowy"/>
        <w:numPr>
          <w:ilvl w:val="0"/>
          <w:numId w:val="15"/>
        </w:numPr>
        <w:tabs>
          <w:tab w:val="clear" w:pos="1647"/>
          <w:tab w:val="num" w:pos="284"/>
          <w:tab w:val="right" w:pos="9356"/>
        </w:tabs>
        <w:spacing w:line="360" w:lineRule="auto"/>
        <w:ind w:left="284" w:hanging="284"/>
        <w:rPr>
          <w:rFonts w:ascii="Calibri" w:hAnsi="Calibri" w:cs="Calibri"/>
          <w:color w:val="000000"/>
          <w:sz w:val="24"/>
          <w:szCs w:val="24"/>
        </w:rPr>
      </w:pPr>
      <w:r w:rsidRPr="00417577">
        <w:rPr>
          <w:rFonts w:ascii="Calibri" w:hAnsi="Calibri" w:cs="Calibri"/>
          <w:color w:val="000000"/>
          <w:sz w:val="24"/>
          <w:szCs w:val="24"/>
        </w:rPr>
        <w:t xml:space="preserve">W razie zaistnienia </w:t>
      </w:r>
      <w:r w:rsidR="00A777C6" w:rsidRPr="00417577">
        <w:rPr>
          <w:rFonts w:ascii="Calibri" w:hAnsi="Calibri" w:cs="Calibri"/>
          <w:color w:val="000000"/>
          <w:sz w:val="24"/>
          <w:szCs w:val="24"/>
          <w:lang w:val="pl-PL"/>
        </w:rPr>
        <w:t xml:space="preserve">istotnej </w:t>
      </w:r>
      <w:r w:rsidRPr="00417577">
        <w:rPr>
          <w:rFonts w:ascii="Calibri" w:hAnsi="Calibri" w:cs="Calibri"/>
          <w:color w:val="000000"/>
          <w:sz w:val="24"/>
          <w:szCs w:val="24"/>
        </w:rPr>
        <w:t xml:space="preserve">zmiany okoliczności powodującej, że wykonanie umowy nie leży w interesie publicznym, czego nie można było przewidzieć w chwili zawarcia umowy, </w:t>
      </w:r>
      <w:r w:rsidR="00A777C6" w:rsidRPr="00417577">
        <w:rPr>
          <w:rFonts w:ascii="Calibri" w:hAnsi="Calibri" w:cs="Calibri"/>
          <w:color w:val="000000"/>
          <w:sz w:val="24"/>
          <w:szCs w:val="24"/>
          <w:lang w:val="pl-PL"/>
        </w:rPr>
        <w:t xml:space="preserve">lub dalsze wykonywanie umowy noże zagrozić podstawowemu interesowi bezpieczeństwa państwa lub bezpieczeństwu publicznemu, </w:t>
      </w:r>
      <w:r w:rsidRPr="00417577">
        <w:rPr>
          <w:rFonts w:ascii="Calibri" w:hAnsi="Calibri" w:cs="Calibri"/>
          <w:color w:val="000000"/>
          <w:sz w:val="24"/>
          <w:szCs w:val="24"/>
        </w:rPr>
        <w:t>zamawiający może odstąpić od umowy w terminie 30 dni od powzięcia wiadomości o tych okolicznościach.</w:t>
      </w:r>
    </w:p>
    <w:p w14:paraId="634FB807" w14:textId="77777777" w:rsidR="00EE53CD" w:rsidRPr="00417577" w:rsidRDefault="0045050F" w:rsidP="00417577">
      <w:pPr>
        <w:pStyle w:val="Tekstpodstawowy"/>
        <w:numPr>
          <w:ilvl w:val="0"/>
          <w:numId w:val="15"/>
        </w:numPr>
        <w:tabs>
          <w:tab w:val="clear" w:pos="1647"/>
          <w:tab w:val="num" w:pos="284"/>
          <w:tab w:val="right" w:pos="9356"/>
        </w:tabs>
        <w:spacing w:line="360" w:lineRule="auto"/>
        <w:ind w:left="284" w:hanging="284"/>
        <w:rPr>
          <w:rFonts w:ascii="Calibri" w:hAnsi="Calibri" w:cs="Calibri"/>
          <w:color w:val="000000"/>
          <w:sz w:val="24"/>
          <w:szCs w:val="24"/>
        </w:rPr>
      </w:pPr>
      <w:r w:rsidRPr="00417577">
        <w:rPr>
          <w:rFonts w:ascii="Calibri" w:hAnsi="Calibri" w:cs="Calibri"/>
          <w:color w:val="000000"/>
          <w:sz w:val="24"/>
          <w:szCs w:val="24"/>
        </w:rPr>
        <w:t xml:space="preserve">W przypadku, o którym mowa w ust. </w:t>
      </w:r>
      <w:r w:rsidR="00C265C9" w:rsidRPr="00417577">
        <w:rPr>
          <w:rFonts w:ascii="Calibri" w:hAnsi="Calibri" w:cs="Calibri"/>
          <w:color w:val="000000"/>
          <w:sz w:val="24"/>
          <w:szCs w:val="24"/>
          <w:lang w:val="pl-PL"/>
        </w:rPr>
        <w:t>1</w:t>
      </w:r>
      <w:r w:rsidRPr="00417577">
        <w:rPr>
          <w:rFonts w:ascii="Calibri" w:hAnsi="Calibri" w:cs="Calibri"/>
          <w:color w:val="000000"/>
          <w:sz w:val="24"/>
          <w:szCs w:val="24"/>
        </w:rPr>
        <w:t>, Wykonawca może żądać wyłącznie wynagrodzenia należnego z tytułu wykonania częśc</w:t>
      </w:r>
      <w:r w:rsidR="00EE53CD" w:rsidRPr="00417577">
        <w:rPr>
          <w:rFonts w:ascii="Calibri" w:hAnsi="Calibri" w:cs="Calibri"/>
          <w:color w:val="000000"/>
          <w:sz w:val="24"/>
          <w:szCs w:val="24"/>
        </w:rPr>
        <w:t>i umowy</w:t>
      </w:r>
      <w:r w:rsidR="00EE53CD" w:rsidRPr="00417577">
        <w:rPr>
          <w:rFonts w:ascii="Calibri" w:hAnsi="Calibri" w:cs="Calibri"/>
          <w:color w:val="000000"/>
          <w:sz w:val="24"/>
          <w:szCs w:val="24"/>
          <w:lang w:val="pl-PL"/>
        </w:rPr>
        <w:t>.</w:t>
      </w:r>
      <w:r w:rsidR="007F1FDF" w:rsidRPr="00417577">
        <w:rPr>
          <w:rFonts w:ascii="Calibri" w:hAnsi="Calibri" w:cs="Calibri"/>
          <w:color w:val="000000"/>
          <w:sz w:val="24"/>
          <w:szCs w:val="24"/>
        </w:rPr>
        <w:t xml:space="preserve"> Do ustalenia wartości robót będą miały odpowiednie zastosowanie postanowienia § 12 ust. 2 pkt 6</w:t>
      </w:r>
      <w:r w:rsidR="00003F38" w:rsidRPr="00417577">
        <w:rPr>
          <w:rFonts w:ascii="Calibri" w:hAnsi="Calibri" w:cs="Calibri"/>
          <w:color w:val="000000"/>
          <w:sz w:val="24"/>
          <w:szCs w:val="24"/>
          <w:lang w:val="pl-PL"/>
        </w:rPr>
        <w:t>.</w:t>
      </w:r>
    </w:p>
    <w:p w14:paraId="0453D397" w14:textId="77777777" w:rsidR="00EE53CD" w:rsidRPr="00417577" w:rsidRDefault="00EE53CD" w:rsidP="00417577">
      <w:pPr>
        <w:pStyle w:val="Tekstpodstawowy"/>
        <w:numPr>
          <w:ilvl w:val="0"/>
          <w:numId w:val="15"/>
        </w:numPr>
        <w:tabs>
          <w:tab w:val="clear" w:pos="1647"/>
          <w:tab w:val="num" w:pos="284"/>
          <w:tab w:val="right" w:pos="9356"/>
        </w:tabs>
        <w:spacing w:line="360" w:lineRule="auto"/>
        <w:ind w:left="284" w:hanging="284"/>
        <w:rPr>
          <w:rFonts w:ascii="Calibri" w:hAnsi="Calibri" w:cs="Calibri"/>
          <w:color w:val="000000"/>
          <w:sz w:val="24"/>
          <w:szCs w:val="24"/>
        </w:rPr>
      </w:pPr>
      <w:r w:rsidRPr="00417577">
        <w:rPr>
          <w:rFonts w:ascii="Calibri" w:hAnsi="Calibri" w:cs="Calibri"/>
          <w:color w:val="000000"/>
          <w:sz w:val="24"/>
          <w:szCs w:val="24"/>
        </w:rPr>
        <w:t xml:space="preserve">Zamawiający może </w:t>
      </w:r>
      <w:r w:rsidR="00B455E9" w:rsidRPr="00417577">
        <w:rPr>
          <w:rFonts w:ascii="Calibri" w:hAnsi="Calibri" w:cs="Calibri"/>
          <w:color w:val="000000"/>
          <w:sz w:val="24"/>
          <w:szCs w:val="24"/>
          <w:lang w:val="pl-PL"/>
        </w:rPr>
        <w:t xml:space="preserve">odstąpić od umowy </w:t>
      </w:r>
      <w:r w:rsidRPr="00417577">
        <w:rPr>
          <w:rFonts w:ascii="Calibri" w:hAnsi="Calibri" w:cs="Calibri"/>
          <w:color w:val="000000"/>
          <w:sz w:val="24"/>
          <w:szCs w:val="24"/>
        </w:rPr>
        <w:t xml:space="preserve">również w przypadku: </w:t>
      </w:r>
    </w:p>
    <w:p w14:paraId="1EE902AD" w14:textId="77777777" w:rsidR="00EE53CD" w:rsidRPr="00417577" w:rsidRDefault="00EE53CD" w:rsidP="00417577">
      <w:pPr>
        <w:pStyle w:val="Default"/>
        <w:numPr>
          <w:ilvl w:val="0"/>
          <w:numId w:val="17"/>
        </w:numPr>
        <w:tabs>
          <w:tab w:val="right" w:pos="9356"/>
        </w:tabs>
        <w:spacing w:after="27" w:line="360" w:lineRule="auto"/>
        <w:jc w:val="both"/>
        <w:rPr>
          <w:rFonts w:ascii="Calibri" w:hAnsi="Calibri" w:cs="Calibri"/>
        </w:rPr>
      </w:pPr>
      <w:r w:rsidRPr="00417577">
        <w:rPr>
          <w:rFonts w:ascii="Calibri" w:hAnsi="Calibri" w:cs="Calibri"/>
        </w:rPr>
        <w:t xml:space="preserve">nie rozpoczęcia przez Wykonawcę realizacji robót objętych niniejszą Umową w ciągu 14 dni od daty zawarcia umowy, </w:t>
      </w:r>
      <w:r w:rsidR="00CB59FC" w:rsidRPr="00417577">
        <w:rPr>
          <w:rFonts w:ascii="Calibri" w:hAnsi="Calibri" w:cs="Calibri"/>
        </w:rPr>
        <w:t>mimo uprzedniego wezwania do zaprzestania  naruszeń w terminie 5 dni roboczych;</w:t>
      </w:r>
    </w:p>
    <w:p w14:paraId="6C1870E0" w14:textId="77777777" w:rsidR="00EE53CD" w:rsidRPr="00417577" w:rsidRDefault="00EE53CD" w:rsidP="00417577">
      <w:pPr>
        <w:pStyle w:val="Default"/>
        <w:numPr>
          <w:ilvl w:val="0"/>
          <w:numId w:val="17"/>
        </w:numPr>
        <w:tabs>
          <w:tab w:val="right" w:pos="9356"/>
        </w:tabs>
        <w:spacing w:after="27" w:line="360" w:lineRule="auto"/>
        <w:jc w:val="both"/>
        <w:rPr>
          <w:rFonts w:ascii="Calibri" w:hAnsi="Calibri" w:cs="Calibri"/>
        </w:rPr>
      </w:pPr>
      <w:r w:rsidRPr="00417577">
        <w:rPr>
          <w:rFonts w:ascii="Calibri" w:hAnsi="Calibri" w:cs="Calibri"/>
        </w:rPr>
        <w:t xml:space="preserve">wstrzymania wykonania robót przez władze nadzoru budowlanego lub inne organy administracji z winy Wykonawcy, trwającego dłużej niż 14 dni, </w:t>
      </w:r>
    </w:p>
    <w:p w14:paraId="00AF2CE7" w14:textId="77777777" w:rsidR="00DE5D32" w:rsidRPr="00417577" w:rsidRDefault="00DE5D32" w:rsidP="00417577">
      <w:pPr>
        <w:pStyle w:val="Default"/>
        <w:numPr>
          <w:ilvl w:val="0"/>
          <w:numId w:val="17"/>
        </w:numPr>
        <w:tabs>
          <w:tab w:val="right" w:pos="9356"/>
        </w:tabs>
        <w:spacing w:after="27" w:line="360" w:lineRule="auto"/>
        <w:jc w:val="both"/>
        <w:rPr>
          <w:rFonts w:ascii="Calibri" w:hAnsi="Calibri" w:cs="Calibri"/>
        </w:rPr>
      </w:pPr>
      <w:r w:rsidRPr="00417577">
        <w:rPr>
          <w:rFonts w:ascii="Calibri" w:hAnsi="Calibri" w:cs="Calibri"/>
        </w:rPr>
        <w:t xml:space="preserve">gdy Wykonawca bez uzasadnionych przyczyn nie kontynuuje robót przez okres dłuższy niż 14 dni </w:t>
      </w:r>
      <w:r w:rsidR="00003F38" w:rsidRPr="00417577">
        <w:rPr>
          <w:rFonts w:ascii="Calibri" w:hAnsi="Calibri" w:cs="Calibri"/>
        </w:rPr>
        <w:t>po</w:t>
      </w:r>
      <w:r w:rsidRPr="00417577">
        <w:rPr>
          <w:rFonts w:ascii="Calibri" w:hAnsi="Calibri" w:cs="Calibri"/>
        </w:rPr>
        <w:t>mimo pisemnego wezwania Zamawiającego z terminem 5 dni roboczych do zaprzestania naruszeń,</w:t>
      </w:r>
    </w:p>
    <w:p w14:paraId="5B5A4034" w14:textId="45C4F4CF" w:rsidR="00141F4D" w:rsidRPr="00417577" w:rsidRDefault="00EE53CD" w:rsidP="00417577">
      <w:pPr>
        <w:pStyle w:val="Default"/>
        <w:numPr>
          <w:ilvl w:val="0"/>
          <w:numId w:val="17"/>
        </w:numPr>
        <w:tabs>
          <w:tab w:val="right" w:pos="9356"/>
        </w:tabs>
        <w:spacing w:after="27" w:line="360" w:lineRule="auto"/>
        <w:rPr>
          <w:rFonts w:ascii="Calibri" w:hAnsi="Calibri" w:cs="Calibri"/>
        </w:rPr>
      </w:pPr>
      <w:r w:rsidRPr="00417577">
        <w:rPr>
          <w:rFonts w:ascii="Calibri" w:hAnsi="Calibri" w:cs="Calibri"/>
        </w:rPr>
        <w:t>nienależytego wykonywania przedmiotu Umowy, pomimo uprzedniego wezwania Zamawiającego do zmiany sposobu wykonywania zamówienia</w:t>
      </w:r>
      <w:r w:rsidR="00BD7BE0" w:rsidRPr="00417577">
        <w:rPr>
          <w:rFonts w:ascii="Calibri" w:hAnsi="Calibri" w:cs="Calibri"/>
        </w:rPr>
        <w:t xml:space="preserve"> wraz ze wskazaniem terminu</w:t>
      </w:r>
    </w:p>
    <w:p w14:paraId="305E0421" w14:textId="77777777" w:rsidR="00141F4D" w:rsidRPr="00417577" w:rsidRDefault="00EE53CD" w:rsidP="00417577">
      <w:pPr>
        <w:pStyle w:val="Default"/>
        <w:numPr>
          <w:ilvl w:val="0"/>
          <w:numId w:val="17"/>
        </w:numPr>
        <w:tabs>
          <w:tab w:val="right" w:pos="9356"/>
        </w:tabs>
        <w:spacing w:after="27" w:line="360" w:lineRule="auto"/>
        <w:jc w:val="both"/>
        <w:rPr>
          <w:rFonts w:ascii="Calibri" w:hAnsi="Calibri" w:cs="Calibri"/>
        </w:rPr>
      </w:pPr>
      <w:r w:rsidRPr="00417577">
        <w:rPr>
          <w:rFonts w:ascii="Calibri" w:hAnsi="Calibri" w:cs="Calibri"/>
        </w:rPr>
        <w:t xml:space="preserve">nie zapewnienia kierowania budową przez osobę wskazaną w </w:t>
      </w:r>
      <w:r w:rsidR="00383636" w:rsidRPr="00417577">
        <w:rPr>
          <w:rFonts w:ascii="Calibri" w:hAnsi="Calibri" w:cs="Calibri"/>
        </w:rPr>
        <w:t xml:space="preserve"> §</w:t>
      </w:r>
      <w:r w:rsidRPr="00417577">
        <w:rPr>
          <w:rFonts w:ascii="Calibri" w:hAnsi="Calibri" w:cs="Calibri"/>
        </w:rPr>
        <w:t xml:space="preserve"> </w:t>
      </w:r>
      <w:r w:rsidR="00790515" w:rsidRPr="00417577">
        <w:rPr>
          <w:rFonts w:ascii="Calibri" w:hAnsi="Calibri" w:cs="Calibri"/>
        </w:rPr>
        <w:t>4</w:t>
      </w:r>
      <w:r w:rsidRPr="00417577">
        <w:rPr>
          <w:rFonts w:ascii="Calibri" w:hAnsi="Calibri" w:cs="Calibri"/>
        </w:rPr>
        <w:t xml:space="preserve"> ust. </w:t>
      </w:r>
      <w:r w:rsidR="00790515" w:rsidRPr="00417577">
        <w:rPr>
          <w:rFonts w:ascii="Calibri" w:hAnsi="Calibri" w:cs="Calibri"/>
        </w:rPr>
        <w:t>1</w:t>
      </w:r>
      <w:r w:rsidRPr="00417577">
        <w:rPr>
          <w:rFonts w:ascii="Calibri" w:hAnsi="Calibri" w:cs="Calibri"/>
        </w:rPr>
        <w:t xml:space="preserve"> lub osobę o przynajmniej takim samym doświadczeniu zawodowym, </w:t>
      </w:r>
    </w:p>
    <w:p w14:paraId="21D120E2" w14:textId="77777777" w:rsidR="00383636" w:rsidRPr="00417577" w:rsidRDefault="00383636" w:rsidP="00417577">
      <w:pPr>
        <w:pStyle w:val="Default"/>
        <w:numPr>
          <w:ilvl w:val="0"/>
          <w:numId w:val="17"/>
        </w:numPr>
        <w:tabs>
          <w:tab w:val="right" w:pos="9356"/>
        </w:tabs>
        <w:spacing w:after="27" w:line="360" w:lineRule="auto"/>
        <w:jc w:val="both"/>
        <w:rPr>
          <w:rFonts w:ascii="Calibri" w:hAnsi="Calibri" w:cs="Calibri"/>
        </w:rPr>
      </w:pPr>
      <w:r w:rsidRPr="00417577">
        <w:rPr>
          <w:rFonts w:ascii="Calibri" w:hAnsi="Calibri" w:cs="Calibri"/>
        </w:rPr>
        <w:lastRenderedPageBreak/>
        <w:t xml:space="preserve">zaistnieje konieczność dwukrotnego dokonywania bezpośredniej zapłaty podwykonawcy lub dalszemu podwykonawcy, </w:t>
      </w:r>
    </w:p>
    <w:p w14:paraId="6EE74F19" w14:textId="77777777" w:rsidR="00EE53CD" w:rsidRPr="00417577" w:rsidRDefault="00EE53CD" w:rsidP="00417577">
      <w:pPr>
        <w:pStyle w:val="Default"/>
        <w:tabs>
          <w:tab w:val="right" w:pos="9356"/>
        </w:tabs>
        <w:spacing w:line="360" w:lineRule="auto"/>
        <w:ind w:left="720"/>
        <w:rPr>
          <w:rFonts w:ascii="Calibri" w:hAnsi="Calibri" w:cs="Calibri"/>
        </w:rPr>
      </w:pPr>
      <w:r w:rsidRPr="00417577">
        <w:rPr>
          <w:rFonts w:ascii="Calibri" w:hAnsi="Calibri" w:cs="Calibri"/>
        </w:rPr>
        <w:t xml:space="preserve">– w terminie </w:t>
      </w:r>
      <w:r w:rsidR="00383636" w:rsidRPr="00417577">
        <w:rPr>
          <w:rFonts w:ascii="Calibri" w:hAnsi="Calibri" w:cs="Calibri"/>
        </w:rPr>
        <w:t xml:space="preserve">do </w:t>
      </w:r>
      <w:r w:rsidRPr="00417577">
        <w:rPr>
          <w:rFonts w:ascii="Calibri" w:hAnsi="Calibri" w:cs="Calibri"/>
        </w:rPr>
        <w:t xml:space="preserve">30 dni od daty powzięcia wiadomości o podstawie do odstąpienia. </w:t>
      </w:r>
    </w:p>
    <w:p w14:paraId="3AD2597C" w14:textId="77777777" w:rsidR="00EE53CD" w:rsidRPr="00417577" w:rsidRDefault="00EE53CD" w:rsidP="00417577">
      <w:pPr>
        <w:pStyle w:val="Default"/>
        <w:numPr>
          <w:ilvl w:val="0"/>
          <w:numId w:val="15"/>
        </w:numPr>
        <w:tabs>
          <w:tab w:val="clear" w:pos="1647"/>
          <w:tab w:val="num" w:pos="284"/>
          <w:tab w:val="right" w:pos="9356"/>
        </w:tabs>
        <w:spacing w:line="360" w:lineRule="auto"/>
        <w:ind w:left="284" w:hanging="284"/>
        <w:jc w:val="both"/>
        <w:rPr>
          <w:rFonts w:ascii="Calibri" w:hAnsi="Calibri" w:cs="Calibri"/>
        </w:rPr>
      </w:pPr>
      <w:r w:rsidRPr="00417577">
        <w:rPr>
          <w:rFonts w:ascii="Calibri" w:hAnsi="Calibri" w:cs="Calibri"/>
        </w:rPr>
        <w:t>W razie odstąpienia od umowy z przyczyn wymienionych w ust.</w:t>
      </w:r>
      <w:r w:rsidR="00D22BAC" w:rsidRPr="00417577">
        <w:rPr>
          <w:rFonts w:ascii="Calibri" w:hAnsi="Calibri" w:cs="Calibri"/>
        </w:rPr>
        <w:t xml:space="preserve"> 1 i </w:t>
      </w:r>
      <w:r w:rsidRPr="00417577">
        <w:rPr>
          <w:rFonts w:ascii="Calibri" w:hAnsi="Calibri" w:cs="Calibri"/>
        </w:rPr>
        <w:t xml:space="preserve"> 3, Wykonawca w terminie 14 dni od pisemnego powiadomienia go przez Zamawiającego o odstąpieniu od umowy jest zobowiązany do: </w:t>
      </w:r>
    </w:p>
    <w:p w14:paraId="32BFB700" w14:textId="77777777" w:rsidR="00141F4D" w:rsidRPr="00417577" w:rsidRDefault="00EE53CD" w:rsidP="00417577">
      <w:pPr>
        <w:pStyle w:val="Default"/>
        <w:numPr>
          <w:ilvl w:val="2"/>
          <w:numId w:val="18"/>
        </w:numPr>
        <w:tabs>
          <w:tab w:val="right" w:pos="9356"/>
        </w:tabs>
        <w:spacing w:after="27" w:line="360" w:lineRule="auto"/>
        <w:ind w:left="709" w:hanging="283"/>
        <w:jc w:val="both"/>
        <w:rPr>
          <w:rFonts w:ascii="Calibri" w:hAnsi="Calibri" w:cs="Calibri"/>
        </w:rPr>
      </w:pPr>
      <w:r w:rsidRPr="00417577">
        <w:rPr>
          <w:rFonts w:ascii="Calibri" w:hAnsi="Calibri" w:cs="Calibri"/>
        </w:rPr>
        <w:t xml:space="preserve">sporządzenia przy udziale przedstawicieli Zamawiającego inwentaryzacji wykonanych robót, </w:t>
      </w:r>
    </w:p>
    <w:p w14:paraId="7FDC4361" w14:textId="77777777" w:rsidR="00EE53CD" w:rsidRPr="00417577" w:rsidRDefault="00EE53CD" w:rsidP="00417577">
      <w:pPr>
        <w:pStyle w:val="Default"/>
        <w:numPr>
          <w:ilvl w:val="2"/>
          <w:numId w:val="18"/>
        </w:numPr>
        <w:tabs>
          <w:tab w:val="right" w:pos="9356"/>
        </w:tabs>
        <w:spacing w:after="27" w:line="360" w:lineRule="auto"/>
        <w:ind w:left="709" w:hanging="283"/>
        <w:jc w:val="both"/>
        <w:rPr>
          <w:rFonts w:ascii="Calibri" w:hAnsi="Calibri" w:cs="Calibri"/>
        </w:rPr>
      </w:pPr>
      <w:r w:rsidRPr="00417577">
        <w:rPr>
          <w:rFonts w:ascii="Calibri" w:hAnsi="Calibri" w:cs="Calibri"/>
        </w:rPr>
        <w:t>przekazani</w:t>
      </w:r>
      <w:r w:rsidR="00141F4D" w:rsidRPr="00417577">
        <w:rPr>
          <w:rFonts w:ascii="Calibri" w:hAnsi="Calibri" w:cs="Calibri"/>
        </w:rPr>
        <w:t>a uporządkowanego terenu budowy.</w:t>
      </w:r>
    </w:p>
    <w:p w14:paraId="4011CBE9" w14:textId="77777777" w:rsidR="00EE53CD" w:rsidRPr="00417577" w:rsidRDefault="00EE53CD" w:rsidP="00417577">
      <w:pPr>
        <w:pStyle w:val="Default"/>
        <w:numPr>
          <w:ilvl w:val="0"/>
          <w:numId w:val="15"/>
        </w:numPr>
        <w:tabs>
          <w:tab w:val="clear" w:pos="1647"/>
          <w:tab w:val="num" w:pos="284"/>
          <w:tab w:val="right" w:pos="9356"/>
        </w:tabs>
        <w:spacing w:after="27" w:line="360" w:lineRule="auto"/>
        <w:ind w:left="284" w:hanging="284"/>
        <w:jc w:val="both"/>
        <w:rPr>
          <w:rFonts w:ascii="Calibri" w:hAnsi="Calibri" w:cs="Calibri"/>
        </w:rPr>
      </w:pPr>
      <w:r w:rsidRPr="00417577">
        <w:rPr>
          <w:rFonts w:ascii="Calibri" w:hAnsi="Calibri" w:cs="Calibri"/>
        </w:rPr>
        <w:t xml:space="preserve">W razie nie wywiązania się przez Wykonawcę z obowiązków przewidzianych w ust. 4 niniejszego paragrafu Zamawiający ma prawo na własną rękę i na koszt Wykonawcy sporządzić inwentaryzację robót oraz dokonać uporządkowania i protokolarnego przejęcia terenu budowy, zawiadamiając o tym na piśmie Wykonawcę, a następnie wprowadzić nowego Wykonawcę do dalszej realizacji robót. </w:t>
      </w:r>
    </w:p>
    <w:p w14:paraId="05C8843D" w14:textId="77777777" w:rsidR="00EE53CD" w:rsidRPr="00417577" w:rsidRDefault="00EE53CD" w:rsidP="00417577">
      <w:pPr>
        <w:pStyle w:val="Default"/>
        <w:numPr>
          <w:ilvl w:val="0"/>
          <w:numId w:val="15"/>
        </w:numPr>
        <w:tabs>
          <w:tab w:val="clear" w:pos="1647"/>
          <w:tab w:val="num" w:pos="284"/>
          <w:tab w:val="right" w:pos="9356"/>
        </w:tabs>
        <w:spacing w:line="360" w:lineRule="auto"/>
        <w:ind w:left="284" w:hanging="284"/>
        <w:jc w:val="both"/>
        <w:rPr>
          <w:rFonts w:ascii="Calibri" w:hAnsi="Calibri" w:cs="Calibri"/>
        </w:rPr>
      </w:pPr>
      <w:r w:rsidRPr="00417577">
        <w:rPr>
          <w:rFonts w:ascii="Calibri" w:hAnsi="Calibri" w:cs="Calibri"/>
        </w:rPr>
        <w:t xml:space="preserve">W razie odstąpienia od umowy Wykonawca ma obowiązek natychmiastowego wstrzymania robót i zabezpieczenia nie zakończonych robót oraz terenu budowy. </w:t>
      </w:r>
    </w:p>
    <w:p w14:paraId="7885BC6C" w14:textId="77777777" w:rsidR="00EE53CD" w:rsidRPr="00417577" w:rsidRDefault="00EE53CD" w:rsidP="00417577">
      <w:pPr>
        <w:pStyle w:val="Default"/>
        <w:numPr>
          <w:ilvl w:val="0"/>
          <w:numId w:val="15"/>
        </w:numPr>
        <w:tabs>
          <w:tab w:val="clear" w:pos="1647"/>
          <w:tab w:val="num" w:pos="284"/>
          <w:tab w:val="right" w:pos="9356"/>
        </w:tabs>
        <w:spacing w:line="360" w:lineRule="auto"/>
        <w:ind w:left="284" w:hanging="284"/>
        <w:jc w:val="both"/>
        <w:rPr>
          <w:rFonts w:ascii="Calibri" w:hAnsi="Calibri" w:cs="Calibri"/>
        </w:rPr>
      </w:pPr>
      <w:r w:rsidRPr="00417577">
        <w:rPr>
          <w:rFonts w:ascii="Calibri" w:hAnsi="Calibri" w:cs="Calibri"/>
        </w:rPr>
        <w:t xml:space="preserve">Jeżeli Zamawiający odstąpił od umowy z </w:t>
      </w:r>
      <w:r w:rsidR="00CB59FC" w:rsidRPr="00417577">
        <w:rPr>
          <w:rFonts w:ascii="Calibri" w:hAnsi="Calibri" w:cs="Calibri"/>
        </w:rPr>
        <w:t>winy</w:t>
      </w:r>
      <w:r w:rsidR="00383636" w:rsidRPr="00417577">
        <w:rPr>
          <w:rFonts w:ascii="Calibri" w:hAnsi="Calibri" w:cs="Calibri"/>
        </w:rPr>
        <w:t xml:space="preserve"> </w:t>
      </w:r>
      <w:r w:rsidRPr="00417577">
        <w:rPr>
          <w:rFonts w:ascii="Calibri" w:hAnsi="Calibri" w:cs="Calibri"/>
        </w:rPr>
        <w:t xml:space="preserve">Wykonawcy, sprawdzi zakres robót wykonanych przez Wykonawcę oraz </w:t>
      </w:r>
      <w:r w:rsidR="0053265E" w:rsidRPr="00417577">
        <w:rPr>
          <w:rFonts w:ascii="Calibri" w:hAnsi="Calibri" w:cs="Calibri"/>
        </w:rPr>
        <w:t xml:space="preserve">ich </w:t>
      </w:r>
      <w:r w:rsidRPr="00417577">
        <w:rPr>
          <w:rFonts w:ascii="Calibri" w:hAnsi="Calibri" w:cs="Calibri"/>
        </w:rPr>
        <w:t>wartość.</w:t>
      </w:r>
      <w:r w:rsidR="0053265E" w:rsidRPr="00417577">
        <w:rPr>
          <w:rFonts w:ascii="Calibri" w:hAnsi="Calibri" w:cs="Calibri"/>
        </w:rPr>
        <w:t xml:space="preserve"> Do ustalenia wartości robót będą miały odpowiednie zastosowanie postanowienia § 12 ust. 2 pkt 6</w:t>
      </w:r>
      <w:r w:rsidR="00C666E4" w:rsidRPr="00417577">
        <w:rPr>
          <w:rFonts w:ascii="Calibri" w:hAnsi="Calibri" w:cs="Calibri"/>
        </w:rPr>
        <w:t>.</w:t>
      </w:r>
      <w:r w:rsidRPr="00417577">
        <w:rPr>
          <w:rFonts w:ascii="Calibri" w:hAnsi="Calibri" w:cs="Calibri"/>
        </w:rPr>
        <w:t xml:space="preserve"> Dodatkowymi kosztami stanowiącymi różnicę pomiędzy kwotą wynagrodzenia należnego Wykonawcy zgodnie z § </w:t>
      </w:r>
      <w:r w:rsidR="00790515" w:rsidRPr="00417577">
        <w:rPr>
          <w:rFonts w:ascii="Calibri" w:hAnsi="Calibri" w:cs="Calibri"/>
        </w:rPr>
        <w:t>7</w:t>
      </w:r>
      <w:r w:rsidRPr="00417577">
        <w:rPr>
          <w:rFonts w:ascii="Calibri" w:hAnsi="Calibri" w:cs="Calibri"/>
        </w:rPr>
        <w:t xml:space="preserve"> ust. 1 niniejszej Umowy w odniesieniu do robót od realizacji których odstąpiono, a ceną uzyskaną od nowego Wykonawcy, Zamawiający obciąży dotychczasowego Wykonawcę. Na poczet zabezpieczenia tych kosztów Zamawiający zatrzyma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 </w:t>
      </w:r>
    </w:p>
    <w:p w14:paraId="3D9A7824" w14:textId="77777777" w:rsidR="0045050F" w:rsidRPr="00417577" w:rsidRDefault="0045050F" w:rsidP="00417577">
      <w:pPr>
        <w:tabs>
          <w:tab w:val="right" w:pos="9356"/>
        </w:tabs>
        <w:autoSpaceDE w:val="0"/>
        <w:autoSpaceDN w:val="0"/>
        <w:adjustRightInd w:val="0"/>
        <w:spacing w:line="360" w:lineRule="auto"/>
        <w:jc w:val="both"/>
        <w:rPr>
          <w:rFonts w:ascii="Calibri" w:hAnsi="Calibri" w:cs="Calibri"/>
          <w:b/>
          <w:bCs/>
          <w:color w:val="000000"/>
          <w:sz w:val="24"/>
          <w:szCs w:val="24"/>
          <w:highlight w:val="yellow"/>
          <w:lang w:eastAsia="pl-PL"/>
        </w:rPr>
      </w:pPr>
    </w:p>
    <w:p w14:paraId="69FFCF1F" w14:textId="74FCC1CD" w:rsidR="0045050F" w:rsidRPr="00417577" w:rsidRDefault="0045050F" w:rsidP="00417577">
      <w:pPr>
        <w:tabs>
          <w:tab w:val="right" w:pos="9356"/>
        </w:tabs>
        <w:autoSpaceDE w:val="0"/>
        <w:autoSpaceDN w:val="0"/>
        <w:adjustRightInd w:val="0"/>
        <w:spacing w:line="360" w:lineRule="auto"/>
        <w:jc w:val="center"/>
        <w:rPr>
          <w:rFonts w:ascii="Calibri" w:hAnsi="Calibri" w:cs="Calibri"/>
          <w:color w:val="000000"/>
          <w:sz w:val="24"/>
          <w:szCs w:val="24"/>
        </w:rPr>
      </w:pPr>
      <w:r w:rsidRPr="00417577">
        <w:rPr>
          <w:rFonts w:ascii="Calibri" w:hAnsi="Calibri" w:cs="Calibri"/>
          <w:b/>
          <w:bCs/>
          <w:color w:val="000000"/>
          <w:sz w:val="24"/>
          <w:szCs w:val="24"/>
          <w:lang w:eastAsia="pl-PL"/>
        </w:rPr>
        <w:t>Postanowienia końcowe</w:t>
      </w:r>
    </w:p>
    <w:p w14:paraId="15B9D47F" w14:textId="77777777" w:rsidR="0045050F" w:rsidRPr="00417577" w:rsidRDefault="0045050F" w:rsidP="00417577">
      <w:pPr>
        <w:tabs>
          <w:tab w:val="right" w:pos="9356"/>
        </w:tabs>
        <w:spacing w:line="360" w:lineRule="auto"/>
        <w:jc w:val="center"/>
        <w:rPr>
          <w:rFonts w:ascii="Calibri" w:hAnsi="Calibri" w:cs="Calibri"/>
          <w:color w:val="000000"/>
          <w:sz w:val="24"/>
          <w:szCs w:val="24"/>
        </w:rPr>
      </w:pPr>
      <w:r w:rsidRPr="00417577">
        <w:rPr>
          <w:rFonts w:ascii="Calibri" w:hAnsi="Calibri" w:cs="Calibri"/>
          <w:color w:val="000000"/>
          <w:sz w:val="24"/>
          <w:szCs w:val="24"/>
        </w:rPr>
        <w:t>§14</w:t>
      </w:r>
    </w:p>
    <w:p w14:paraId="1519C5C2" w14:textId="77777777" w:rsidR="0045050F" w:rsidRPr="00417577" w:rsidRDefault="0045050F" w:rsidP="00417577">
      <w:pPr>
        <w:pStyle w:val="Tekstpodstawowy"/>
        <w:tabs>
          <w:tab w:val="right" w:pos="9356"/>
        </w:tabs>
        <w:spacing w:line="360" w:lineRule="auto"/>
        <w:rPr>
          <w:rFonts w:ascii="Calibri" w:hAnsi="Calibri" w:cs="Calibri"/>
          <w:color w:val="000000"/>
          <w:sz w:val="24"/>
          <w:szCs w:val="24"/>
        </w:rPr>
      </w:pPr>
      <w:r w:rsidRPr="00417577">
        <w:rPr>
          <w:rFonts w:ascii="Calibri" w:hAnsi="Calibri" w:cs="Calibri"/>
          <w:color w:val="000000"/>
          <w:sz w:val="24"/>
          <w:szCs w:val="24"/>
        </w:rPr>
        <w:t>Integralnymi składnikami niniejszej umowy są następujące załączniki:</w:t>
      </w:r>
    </w:p>
    <w:p w14:paraId="18C4711B" w14:textId="72F7789D" w:rsidR="0045050F" w:rsidRPr="00417577" w:rsidRDefault="004C2D83" w:rsidP="00417577">
      <w:pPr>
        <w:tabs>
          <w:tab w:val="right" w:pos="9356"/>
        </w:tabs>
        <w:spacing w:line="360" w:lineRule="auto"/>
        <w:jc w:val="both"/>
        <w:rPr>
          <w:rFonts w:ascii="Calibri" w:hAnsi="Calibri" w:cs="Calibri"/>
          <w:color w:val="000000"/>
          <w:sz w:val="24"/>
          <w:szCs w:val="24"/>
        </w:rPr>
      </w:pPr>
      <w:r w:rsidRPr="00417577">
        <w:rPr>
          <w:rFonts w:ascii="Calibri" w:hAnsi="Calibri" w:cs="Calibri"/>
          <w:color w:val="000000"/>
          <w:sz w:val="24"/>
          <w:szCs w:val="24"/>
        </w:rPr>
        <w:t xml:space="preserve">1/ </w:t>
      </w:r>
      <w:r w:rsidR="0045050F" w:rsidRPr="00417577">
        <w:rPr>
          <w:rFonts w:ascii="Calibri" w:hAnsi="Calibri" w:cs="Calibri"/>
          <w:color w:val="000000"/>
          <w:sz w:val="24"/>
          <w:szCs w:val="24"/>
        </w:rPr>
        <w:t>Oferta Wykonawcy</w:t>
      </w:r>
      <w:r w:rsidR="00CD60F7" w:rsidRPr="00417577">
        <w:rPr>
          <w:rFonts w:ascii="Calibri" w:hAnsi="Calibri" w:cs="Calibri"/>
          <w:color w:val="000000"/>
          <w:sz w:val="24"/>
          <w:szCs w:val="24"/>
        </w:rPr>
        <w:t xml:space="preserve"> - </w:t>
      </w:r>
      <w:r w:rsidR="0045050F" w:rsidRPr="00417577">
        <w:rPr>
          <w:rFonts w:ascii="Calibri" w:hAnsi="Calibri" w:cs="Calibri"/>
          <w:color w:val="000000"/>
          <w:sz w:val="24"/>
          <w:szCs w:val="24"/>
        </w:rPr>
        <w:t>załącznik nr 1</w:t>
      </w:r>
    </w:p>
    <w:p w14:paraId="4333D32E" w14:textId="06730327" w:rsidR="0045050F" w:rsidRPr="00417577" w:rsidRDefault="0045050F" w:rsidP="00417577">
      <w:pPr>
        <w:numPr>
          <w:ilvl w:val="0"/>
          <w:numId w:val="3"/>
        </w:numPr>
        <w:tabs>
          <w:tab w:val="clear" w:pos="2160"/>
          <w:tab w:val="num" w:pos="284"/>
          <w:tab w:val="right" w:pos="9356"/>
        </w:tabs>
        <w:spacing w:line="360" w:lineRule="auto"/>
        <w:ind w:left="284" w:hanging="284"/>
        <w:jc w:val="both"/>
        <w:rPr>
          <w:rFonts w:ascii="Calibri" w:hAnsi="Calibri" w:cs="Calibri"/>
          <w:color w:val="000000"/>
          <w:sz w:val="24"/>
          <w:szCs w:val="24"/>
        </w:rPr>
      </w:pPr>
      <w:r w:rsidRPr="00417577">
        <w:rPr>
          <w:rFonts w:ascii="Calibri" w:hAnsi="Calibri" w:cs="Calibri"/>
          <w:color w:val="000000"/>
          <w:sz w:val="24"/>
          <w:szCs w:val="24"/>
        </w:rPr>
        <w:t xml:space="preserve">Specyfikacja warunków zamówienia </w:t>
      </w:r>
      <w:r w:rsidR="00CD60F7" w:rsidRPr="00417577">
        <w:rPr>
          <w:rFonts w:ascii="Calibri" w:hAnsi="Calibri" w:cs="Calibri"/>
          <w:color w:val="000000"/>
          <w:sz w:val="24"/>
          <w:szCs w:val="24"/>
        </w:rPr>
        <w:t xml:space="preserve"> - </w:t>
      </w:r>
      <w:r w:rsidRPr="00417577">
        <w:rPr>
          <w:rFonts w:ascii="Calibri" w:hAnsi="Calibri" w:cs="Calibri"/>
          <w:color w:val="000000"/>
          <w:sz w:val="24"/>
          <w:szCs w:val="24"/>
        </w:rPr>
        <w:t>załącznik nr 2</w:t>
      </w:r>
    </w:p>
    <w:p w14:paraId="56666E6F" w14:textId="041201C7" w:rsidR="00BD7BE0" w:rsidRPr="00417577" w:rsidRDefault="00723D8B" w:rsidP="00417577">
      <w:pPr>
        <w:tabs>
          <w:tab w:val="right" w:pos="9356"/>
        </w:tabs>
        <w:spacing w:line="360" w:lineRule="auto"/>
        <w:jc w:val="both"/>
        <w:rPr>
          <w:rFonts w:ascii="Calibri" w:hAnsi="Calibri" w:cs="Calibri"/>
          <w:color w:val="000000"/>
          <w:sz w:val="24"/>
          <w:szCs w:val="24"/>
        </w:rPr>
      </w:pPr>
      <w:r w:rsidRPr="00417577">
        <w:rPr>
          <w:rFonts w:ascii="Calibri" w:hAnsi="Calibri" w:cs="Calibri"/>
          <w:color w:val="000000"/>
          <w:sz w:val="24"/>
          <w:szCs w:val="24"/>
        </w:rPr>
        <w:t>3</w:t>
      </w:r>
      <w:r w:rsidR="0045050F" w:rsidRPr="00417577">
        <w:rPr>
          <w:rFonts w:ascii="Calibri" w:hAnsi="Calibri" w:cs="Calibri"/>
          <w:color w:val="000000"/>
          <w:sz w:val="24"/>
          <w:szCs w:val="24"/>
        </w:rPr>
        <w:t xml:space="preserve">/ Specyfikacja  techniczna wykonania i odbioru robót budowlanych </w:t>
      </w:r>
      <w:r w:rsidR="00CD60F7" w:rsidRPr="00417577">
        <w:rPr>
          <w:rFonts w:ascii="Calibri" w:hAnsi="Calibri" w:cs="Calibri"/>
          <w:color w:val="000000"/>
          <w:sz w:val="24"/>
          <w:szCs w:val="24"/>
        </w:rPr>
        <w:t xml:space="preserve">- </w:t>
      </w:r>
      <w:r w:rsidR="0045050F" w:rsidRPr="00417577">
        <w:rPr>
          <w:rFonts w:ascii="Calibri" w:hAnsi="Calibri" w:cs="Calibri"/>
          <w:color w:val="000000"/>
          <w:sz w:val="24"/>
          <w:szCs w:val="24"/>
        </w:rPr>
        <w:t xml:space="preserve">załącznik nr </w:t>
      </w:r>
      <w:r w:rsidRPr="00417577">
        <w:rPr>
          <w:rFonts w:ascii="Calibri" w:hAnsi="Calibri" w:cs="Calibri"/>
          <w:color w:val="000000"/>
          <w:sz w:val="24"/>
          <w:szCs w:val="24"/>
        </w:rPr>
        <w:t>3</w:t>
      </w:r>
    </w:p>
    <w:p w14:paraId="05B3BBFC" w14:textId="77777777" w:rsidR="0045050F" w:rsidRPr="00417577" w:rsidRDefault="0045050F" w:rsidP="00417577">
      <w:pPr>
        <w:pStyle w:val="Tekstpodstawowy"/>
        <w:tabs>
          <w:tab w:val="right" w:pos="9356"/>
        </w:tabs>
        <w:spacing w:line="360" w:lineRule="auto"/>
        <w:rPr>
          <w:rFonts w:ascii="Calibri" w:hAnsi="Calibri" w:cs="Calibri"/>
          <w:b/>
          <w:bCs/>
          <w:color w:val="000000"/>
          <w:sz w:val="24"/>
          <w:szCs w:val="24"/>
        </w:rPr>
      </w:pPr>
    </w:p>
    <w:p w14:paraId="5B3F5995" w14:textId="77777777" w:rsidR="0045050F" w:rsidRPr="00417577" w:rsidRDefault="0045050F" w:rsidP="00417577">
      <w:pPr>
        <w:tabs>
          <w:tab w:val="right" w:pos="9356"/>
        </w:tabs>
        <w:spacing w:line="360" w:lineRule="auto"/>
        <w:jc w:val="center"/>
        <w:rPr>
          <w:rFonts w:ascii="Calibri" w:hAnsi="Calibri" w:cs="Calibri"/>
          <w:color w:val="000000"/>
          <w:sz w:val="24"/>
          <w:szCs w:val="24"/>
        </w:rPr>
      </w:pPr>
      <w:r w:rsidRPr="00417577">
        <w:rPr>
          <w:rFonts w:ascii="Calibri" w:hAnsi="Calibri" w:cs="Calibri"/>
          <w:color w:val="000000"/>
          <w:sz w:val="24"/>
          <w:szCs w:val="24"/>
        </w:rPr>
        <w:t>§15</w:t>
      </w:r>
    </w:p>
    <w:p w14:paraId="285C9B52" w14:textId="77777777" w:rsidR="0045050F" w:rsidRPr="00417577" w:rsidRDefault="0045050F" w:rsidP="00417577">
      <w:pPr>
        <w:pStyle w:val="Tekstpodstawowy"/>
        <w:tabs>
          <w:tab w:val="right" w:pos="9356"/>
        </w:tabs>
        <w:spacing w:before="120" w:line="360" w:lineRule="auto"/>
        <w:rPr>
          <w:rFonts w:ascii="Calibri" w:hAnsi="Calibri" w:cs="Calibri"/>
          <w:color w:val="000000"/>
          <w:sz w:val="24"/>
          <w:szCs w:val="24"/>
          <w:lang w:val="pl-PL"/>
        </w:rPr>
      </w:pPr>
      <w:r w:rsidRPr="00417577">
        <w:rPr>
          <w:rFonts w:ascii="Calibri" w:hAnsi="Calibri" w:cs="Calibri"/>
          <w:color w:val="000000"/>
          <w:sz w:val="24"/>
          <w:szCs w:val="24"/>
        </w:rPr>
        <w:t>W sprawach nie uregulowanych niniejszą umową mają zastosowanie przepisy ustawy Prawo zamówień  publicznych, Kodeksu Cywilnego, Prawa budowlanego, Ustawy o wyrobach budowlanych  i innych mających zastosowanie z uwagi na przedmiot umowy.</w:t>
      </w:r>
    </w:p>
    <w:p w14:paraId="03BF6BBD" w14:textId="39D7C208" w:rsidR="007722C3" w:rsidRPr="00417577" w:rsidRDefault="007722C3" w:rsidP="00417577">
      <w:pPr>
        <w:pStyle w:val="Tekstpodstawowy"/>
        <w:tabs>
          <w:tab w:val="right" w:pos="9356"/>
        </w:tabs>
        <w:spacing w:before="120" w:line="360" w:lineRule="auto"/>
        <w:rPr>
          <w:rFonts w:ascii="Calibri" w:hAnsi="Calibri" w:cs="Calibri"/>
          <w:color w:val="000000"/>
          <w:sz w:val="24"/>
          <w:szCs w:val="24"/>
          <w:lang w:val="pl-PL"/>
        </w:rPr>
      </w:pPr>
    </w:p>
    <w:p w14:paraId="6194E80E" w14:textId="77777777" w:rsidR="0045050F" w:rsidRPr="00417577" w:rsidRDefault="0045050F" w:rsidP="00417577">
      <w:pPr>
        <w:tabs>
          <w:tab w:val="right" w:pos="9356"/>
        </w:tabs>
        <w:spacing w:line="360" w:lineRule="auto"/>
        <w:jc w:val="center"/>
        <w:rPr>
          <w:rFonts w:ascii="Calibri" w:hAnsi="Calibri" w:cs="Calibri"/>
          <w:color w:val="000000"/>
          <w:sz w:val="24"/>
          <w:szCs w:val="24"/>
        </w:rPr>
      </w:pPr>
      <w:r w:rsidRPr="00417577">
        <w:rPr>
          <w:rFonts w:ascii="Calibri" w:hAnsi="Calibri" w:cs="Calibri"/>
          <w:color w:val="000000"/>
          <w:sz w:val="24"/>
          <w:szCs w:val="24"/>
        </w:rPr>
        <w:lastRenderedPageBreak/>
        <w:t>§16</w:t>
      </w:r>
    </w:p>
    <w:p w14:paraId="28975C58" w14:textId="77777777" w:rsidR="0045050F" w:rsidRPr="00417577" w:rsidRDefault="0045050F" w:rsidP="00417577">
      <w:pPr>
        <w:pStyle w:val="Nagwek1"/>
        <w:tabs>
          <w:tab w:val="right" w:pos="9356"/>
        </w:tabs>
        <w:spacing w:before="120" w:line="360" w:lineRule="auto"/>
        <w:ind w:left="0"/>
        <w:jc w:val="both"/>
        <w:rPr>
          <w:rFonts w:ascii="Calibri" w:hAnsi="Calibri" w:cs="Calibri"/>
          <w:b w:val="0"/>
          <w:iCs/>
          <w:color w:val="000000"/>
          <w:sz w:val="24"/>
          <w:szCs w:val="24"/>
        </w:rPr>
      </w:pPr>
      <w:r w:rsidRPr="00417577">
        <w:rPr>
          <w:rFonts w:ascii="Calibri" w:hAnsi="Calibri" w:cs="Calibri"/>
          <w:b w:val="0"/>
          <w:iCs/>
          <w:color w:val="000000"/>
          <w:sz w:val="24"/>
          <w:szCs w:val="24"/>
        </w:rPr>
        <w:t>Spory powstałe na tle wykonania niniejszej umowy, będą rozstrzygane przez Sąd powszechny właściwy dla siedziby Zamawiającego.</w:t>
      </w:r>
    </w:p>
    <w:p w14:paraId="51BE6E17" w14:textId="77777777" w:rsidR="0045050F" w:rsidRPr="00417577" w:rsidRDefault="0045050F" w:rsidP="00417577">
      <w:pPr>
        <w:tabs>
          <w:tab w:val="right" w:pos="9356"/>
        </w:tabs>
        <w:spacing w:line="360" w:lineRule="auto"/>
        <w:jc w:val="center"/>
        <w:rPr>
          <w:rFonts w:ascii="Calibri" w:hAnsi="Calibri" w:cs="Calibri"/>
          <w:color w:val="000000"/>
          <w:sz w:val="24"/>
          <w:szCs w:val="24"/>
        </w:rPr>
      </w:pPr>
      <w:r w:rsidRPr="00417577">
        <w:rPr>
          <w:rFonts w:ascii="Calibri" w:hAnsi="Calibri" w:cs="Calibri"/>
          <w:color w:val="000000"/>
          <w:sz w:val="24"/>
          <w:szCs w:val="24"/>
        </w:rPr>
        <w:t>§17</w:t>
      </w:r>
    </w:p>
    <w:p w14:paraId="11924532" w14:textId="77777777" w:rsidR="0045050F" w:rsidRPr="00417577" w:rsidRDefault="0045050F" w:rsidP="00417577">
      <w:pPr>
        <w:pStyle w:val="Tekstpodstawowy"/>
        <w:tabs>
          <w:tab w:val="right" w:pos="9356"/>
        </w:tabs>
        <w:spacing w:before="120" w:line="360" w:lineRule="auto"/>
        <w:rPr>
          <w:rFonts w:ascii="Calibri" w:hAnsi="Calibri" w:cs="Calibri"/>
          <w:color w:val="000000"/>
          <w:sz w:val="24"/>
          <w:szCs w:val="24"/>
        </w:rPr>
      </w:pPr>
      <w:r w:rsidRPr="00417577">
        <w:rPr>
          <w:rFonts w:ascii="Calibri" w:hAnsi="Calibri" w:cs="Calibri"/>
          <w:color w:val="000000"/>
          <w:sz w:val="24"/>
          <w:szCs w:val="24"/>
        </w:rPr>
        <w:t xml:space="preserve">Umowę sporządzono w </w:t>
      </w:r>
      <w:r w:rsidR="00CE68AE" w:rsidRPr="00417577">
        <w:rPr>
          <w:rFonts w:ascii="Calibri" w:hAnsi="Calibri" w:cs="Calibri"/>
          <w:color w:val="000000"/>
          <w:sz w:val="24"/>
          <w:szCs w:val="24"/>
          <w:lang w:val="pl-PL"/>
        </w:rPr>
        <w:t>3</w:t>
      </w:r>
      <w:r w:rsidRPr="00417577">
        <w:rPr>
          <w:rFonts w:ascii="Calibri" w:hAnsi="Calibri" w:cs="Calibri"/>
          <w:color w:val="000000"/>
          <w:sz w:val="24"/>
          <w:szCs w:val="24"/>
        </w:rPr>
        <w:t xml:space="preserve"> egzemplarzach, z przeznaczeniem </w:t>
      </w:r>
      <w:r w:rsidR="00CE68AE" w:rsidRPr="00417577">
        <w:rPr>
          <w:rFonts w:ascii="Calibri" w:hAnsi="Calibri" w:cs="Calibri"/>
          <w:color w:val="000000"/>
          <w:sz w:val="24"/>
          <w:szCs w:val="24"/>
          <w:lang w:val="pl-PL"/>
        </w:rPr>
        <w:t>dwa egzemplarze dla Zamawiającego i j</w:t>
      </w:r>
      <w:proofErr w:type="spellStart"/>
      <w:r w:rsidRPr="00417577">
        <w:rPr>
          <w:rFonts w:ascii="Calibri" w:hAnsi="Calibri" w:cs="Calibri"/>
          <w:color w:val="000000"/>
          <w:sz w:val="24"/>
          <w:szCs w:val="24"/>
        </w:rPr>
        <w:t>ed</w:t>
      </w:r>
      <w:r w:rsidR="00CE68AE" w:rsidRPr="00417577">
        <w:rPr>
          <w:rFonts w:ascii="Calibri" w:hAnsi="Calibri" w:cs="Calibri"/>
          <w:color w:val="000000"/>
          <w:sz w:val="24"/>
          <w:szCs w:val="24"/>
          <w:lang w:val="pl-PL"/>
        </w:rPr>
        <w:t>e</w:t>
      </w:r>
      <w:proofErr w:type="spellEnd"/>
      <w:r w:rsidRPr="00417577">
        <w:rPr>
          <w:rFonts w:ascii="Calibri" w:hAnsi="Calibri" w:cs="Calibri"/>
          <w:color w:val="000000"/>
          <w:sz w:val="24"/>
          <w:szCs w:val="24"/>
        </w:rPr>
        <w:t>n egzemplarz</w:t>
      </w:r>
      <w:r w:rsidR="00CE68AE" w:rsidRPr="00417577">
        <w:rPr>
          <w:rFonts w:ascii="Calibri" w:hAnsi="Calibri" w:cs="Calibri"/>
          <w:color w:val="000000"/>
          <w:sz w:val="24"/>
          <w:szCs w:val="24"/>
          <w:lang w:val="pl-PL"/>
        </w:rPr>
        <w:t xml:space="preserve"> </w:t>
      </w:r>
      <w:r w:rsidRPr="00417577">
        <w:rPr>
          <w:rFonts w:ascii="Calibri" w:hAnsi="Calibri" w:cs="Calibri"/>
          <w:color w:val="000000"/>
          <w:sz w:val="24"/>
          <w:szCs w:val="24"/>
        </w:rPr>
        <w:t>dla Wykonawcy.</w:t>
      </w:r>
    </w:p>
    <w:p w14:paraId="337544AA" w14:textId="77777777" w:rsidR="0045050F" w:rsidRPr="00417577" w:rsidRDefault="0045050F" w:rsidP="00417577">
      <w:pPr>
        <w:tabs>
          <w:tab w:val="right" w:pos="9356"/>
        </w:tabs>
        <w:spacing w:line="360" w:lineRule="auto"/>
        <w:jc w:val="both"/>
        <w:rPr>
          <w:rFonts w:ascii="Calibri" w:hAnsi="Calibri" w:cs="Calibri"/>
          <w:color w:val="000000"/>
          <w:sz w:val="24"/>
          <w:szCs w:val="24"/>
        </w:rPr>
      </w:pPr>
    </w:p>
    <w:p w14:paraId="34D7FBC2" w14:textId="77777777" w:rsidR="0045050F" w:rsidRPr="00417577" w:rsidRDefault="0045050F" w:rsidP="00417577">
      <w:pPr>
        <w:tabs>
          <w:tab w:val="right" w:pos="9356"/>
        </w:tabs>
        <w:spacing w:line="360" w:lineRule="auto"/>
        <w:rPr>
          <w:rFonts w:ascii="Calibri" w:hAnsi="Calibri" w:cs="Calibri"/>
          <w:color w:val="000000"/>
          <w:sz w:val="24"/>
          <w:szCs w:val="24"/>
        </w:rPr>
      </w:pPr>
    </w:p>
    <w:p w14:paraId="5CE21EB0" w14:textId="2874B74F" w:rsidR="0045050F" w:rsidRPr="004C0AB9" w:rsidRDefault="00E818A3" w:rsidP="00417577">
      <w:pPr>
        <w:tabs>
          <w:tab w:val="right" w:pos="9356"/>
        </w:tabs>
        <w:spacing w:line="360" w:lineRule="auto"/>
        <w:rPr>
          <w:rFonts w:ascii="Calibri" w:hAnsi="Calibri" w:cs="Calibri"/>
          <w:color w:val="000000"/>
          <w:sz w:val="24"/>
          <w:szCs w:val="24"/>
        </w:rPr>
      </w:pPr>
      <w:r w:rsidRPr="00417577">
        <w:rPr>
          <w:rFonts w:ascii="Calibri" w:hAnsi="Calibri" w:cs="Calibri"/>
          <w:color w:val="000000"/>
          <w:sz w:val="24"/>
          <w:szCs w:val="24"/>
        </w:rPr>
        <w:t xml:space="preserve">                          </w:t>
      </w:r>
      <w:r w:rsidR="0045050F" w:rsidRPr="00417577">
        <w:rPr>
          <w:rFonts w:ascii="Calibri" w:hAnsi="Calibri" w:cs="Calibri"/>
          <w:color w:val="000000"/>
          <w:sz w:val="24"/>
          <w:szCs w:val="24"/>
        </w:rPr>
        <w:t>ZAMAWIAJĄCY</w:t>
      </w:r>
      <w:r w:rsidRPr="00417577">
        <w:rPr>
          <w:rFonts w:ascii="Calibri" w:hAnsi="Calibri" w:cs="Calibri"/>
          <w:color w:val="000000"/>
          <w:sz w:val="24"/>
          <w:szCs w:val="24"/>
        </w:rPr>
        <w:t xml:space="preserve">                                                                     </w:t>
      </w:r>
      <w:r w:rsidRPr="004C0AB9">
        <w:rPr>
          <w:rFonts w:ascii="Calibri" w:hAnsi="Calibri" w:cs="Calibri"/>
          <w:color w:val="000000"/>
          <w:sz w:val="24"/>
          <w:szCs w:val="24"/>
        </w:rPr>
        <w:t xml:space="preserve">          </w:t>
      </w:r>
      <w:r w:rsidR="0045050F" w:rsidRPr="004C0AB9">
        <w:rPr>
          <w:rFonts w:ascii="Calibri" w:hAnsi="Calibri" w:cs="Calibri"/>
          <w:color w:val="000000"/>
          <w:sz w:val="24"/>
          <w:szCs w:val="24"/>
        </w:rPr>
        <w:t>WYKONAWCA</w:t>
      </w:r>
    </w:p>
    <w:sectPr w:rsidR="0045050F" w:rsidRPr="004C0AB9" w:rsidSect="004C1691">
      <w:footerReference w:type="default" r:id="rId8"/>
      <w:pgSz w:w="11906" w:h="16838" w:code="9"/>
      <w:pgMar w:top="1418" w:right="1133" w:bottom="1418" w:left="1418" w:header="57" w:footer="851" w:gutter="0"/>
      <w:pgNumType w:start="1"/>
      <w:cols w:space="708"/>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D6332" w14:textId="77777777" w:rsidR="00D87142" w:rsidRDefault="00D87142">
      <w:r>
        <w:separator/>
      </w:r>
    </w:p>
  </w:endnote>
  <w:endnote w:type="continuationSeparator" w:id="0">
    <w:p w14:paraId="619A6491" w14:textId="77777777" w:rsidR="00D87142" w:rsidRDefault="00D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per">
    <w:altName w:val="Calibri"/>
    <w:charset w:val="00"/>
    <w:family w:val="auto"/>
    <w:pitch w:val="variable"/>
    <w:sig w:usb0="800002FF" w:usb1="5000E07B" w:usb2="00000000" w:usb3="00000000" w:csb0="00000087"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MT">
    <w:altName w:val="MS Mincho"/>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48A8A" w14:textId="0F24F280" w:rsidR="0045050F" w:rsidRPr="006B5EC8" w:rsidRDefault="0045050F">
    <w:pPr>
      <w:pStyle w:val="Stopka"/>
      <w:tabs>
        <w:tab w:val="clear" w:pos="4536"/>
        <w:tab w:val="clear" w:pos="9072"/>
        <w:tab w:val="right" w:pos="9356"/>
      </w:tabs>
      <w:rPr>
        <w:rFonts w:ascii="Calibri" w:hAnsi="Calibri" w:cs="Calibri"/>
        <w:sz w:val="22"/>
        <w:szCs w:val="22"/>
      </w:rPr>
    </w:pPr>
    <w:r>
      <w:rPr>
        <w:sz w:val="18"/>
        <w:szCs w:val="18"/>
      </w:rPr>
      <w:tab/>
    </w:r>
    <w:r w:rsidRPr="006B5EC8">
      <w:rPr>
        <w:rFonts w:ascii="Calibri" w:hAnsi="Calibri" w:cs="Calibri"/>
        <w:sz w:val="22"/>
        <w:szCs w:val="22"/>
      </w:rPr>
      <w:t xml:space="preserve">strona </w:t>
    </w:r>
    <w:r w:rsidRPr="006B5EC8">
      <w:rPr>
        <w:rFonts w:ascii="Calibri" w:hAnsi="Calibri" w:cs="Calibri"/>
        <w:sz w:val="22"/>
        <w:szCs w:val="22"/>
      </w:rPr>
      <w:fldChar w:fldCharType="begin"/>
    </w:r>
    <w:r w:rsidRPr="006B5EC8">
      <w:rPr>
        <w:rFonts w:ascii="Calibri" w:hAnsi="Calibri" w:cs="Calibri"/>
        <w:sz w:val="22"/>
        <w:szCs w:val="22"/>
      </w:rPr>
      <w:instrText xml:space="preserve"> PAGE  \* MERGEFORMAT </w:instrText>
    </w:r>
    <w:r w:rsidRPr="006B5EC8">
      <w:rPr>
        <w:rFonts w:ascii="Calibri" w:hAnsi="Calibri" w:cs="Calibri"/>
        <w:sz w:val="22"/>
        <w:szCs w:val="22"/>
      </w:rPr>
      <w:fldChar w:fldCharType="separate"/>
    </w:r>
    <w:r w:rsidR="004E711B" w:rsidRPr="006B5EC8">
      <w:rPr>
        <w:rFonts w:ascii="Calibri" w:hAnsi="Calibri" w:cs="Calibri"/>
        <w:noProof/>
        <w:sz w:val="22"/>
        <w:szCs w:val="22"/>
      </w:rPr>
      <w:t>20</w:t>
    </w:r>
    <w:r w:rsidRPr="006B5EC8">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D2113" w14:textId="77777777" w:rsidR="00D87142" w:rsidRDefault="00D87142">
      <w:r>
        <w:separator/>
      </w:r>
    </w:p>
  </w:footnote>
  <w:footnote w:type="continuationSeparator" w:id="0">
    <w:p w14:paraId="226D2C71" w14:textId="77777777" w:rsidR="00D87142" w:rsidRDefault="00D8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2C8A"/>
    <w:multiLevelType w:val="hybridMultilevel"/>
    <w:tmpl w:val="A57E5FD8"/>
    <w:lvl w:ilvl="0" w:tplc="6AAA5294">
      <w:start w:val="1"/>
      <w:numFmt w:val="decimal"/>
      <w:lvlText w:val="%1."/>
      <w:lvlJc w:val="left"/>
      <w:pPr>
        <w:ind w:left="720" w:hanging="360"/>
      </w:pPr>
      <w:rPr>
        <w:rFonts w:hint="default"/>
        <w:b w:val="0"/>
        <w:bCs/>
        <w:iCs/>
        <w:spacing w:val="-6"/>
        <w:sz w:val="22"/>
        <w:szCs w:val="22"/>
      </w:rPr>
    </w:lvl>
    <w:lvl w:ilvl="1" w:tplc="7334F998">
      <w:start w:val="1"/>
      <w:numFmt w:val="decimal"/>
      <w:lvlText w:val="%2)"/>
      <w:lvlJc w:val="left"/>
      <w:pPr>
        <w:ind w:left="1440" w:hanging="360"/>
      </w:pPr>
      <w:rPr>
        <w:rFonts w:ascii="Calibri" w:hAnsi="Calibri" w:cs="Calibri" w:hint="default"/>
        <w:iCs/>
        <w:spacing w:val="-6"/>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273A1"/>
    <w:multiLevelType w:val="multilevel"/>
    <w:tmpl w:val="5282D4A0"/>
    <w:styleLink w:val="WW8Num21"/>
    <w:lvl w:ilvl="0">
      <w:start w:val="4"/>
      <w:numFmt w:val="decimal"/>
      <w:lvlText w:val="%1."/>
      <w:lvlJc w:val="left"/>
      <w:rPr>
        <w:rFonts w:cs="Times New Roman"/>
      </w:rPr>
    </w:lvl>
    <w:lvl w:ilvl="1">
      <w:start w:val="1"/>
      <w:numFmt w:val="decimal"/>
      <w:lvlText w:val="%2)"/>
      <w:lvlJc w:val="left"/>
      <w:rPr>
        <w:rFonts w:ascii="Tahoma" w:hAnsi="Tahoma" w:cs="Tahoma"/>
        <w:b w:val="0"/>
        <w:i w:val="0"/>
        <w:w w:val="100"/>
        <w:sz w:val="20"/>
      </w:rPr>
    </w:lvl>
    <w:lvl w:ilvl="2">
      <w:start w:val="1"/>
      <w:numFmt w:val="lowerLetter"/>
      <w:lvlText w:val="%3)"/>
      <w:lvlJc w:val="left"/>
      <w:rPr>
        <w:rFonts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4025E34"/>
    <w:multiLevelType w:val="hybridMultilevel"/>
    <w:tmpl w:val="76946D18"/>
    <w:lvl w:ilvl="0" w:tplc="8D069604">
      <w:start w:val="1"/>
      <w:numFmt w:val="decimal"/>
      <w:lvlText w:val="%1."/>
      <w:lvlJc w:val="left"/>
      <w:pPr>
        <w:tabs>
          <w:tab w:val="num" w:pos="720"/>
        </w:tabs>
        <w:ind w:left="720" w:hanging="360"/>
      </w:pPr>
      <w:rPr>
        <w:rFonts w:hint="default"/>
        <w:strike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0716B7"/>
    <w:multiLevelType w:val="hybridMultilevel"/>
    <w:tmpl w:val="72860D02"/>
    <w:lvl w:ilvl="0" w:tplc="5EA695B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EDF44914">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044C2"/>
    <w:multiLevelType w:val="hybridMultilevel"/>
    <w:tmpl w:val="039273A8"/>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7">
      <w:start w:val="1"/>
      <w:numFmt w:val="lowerLetter"/>
      <w:lvlText w:val="%3)"/>
      <w:lvlJc w:val="lef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5" w15:restartNumberingAfterBreak="0">
    <w:nsid w:val="075213F2"/>
    <w:multiLevelType w:val="multilevel"/>
    <w:tmpl w:val="CA42C81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0B7367CE"/>
    <w:multiLevelType w:val="multilevel"/>
    <w:tmpl w:val="418C2544"/>
    <w:styleLink w:val="WW8Num32"/>
    <w:lvl w:ilvl="0">
      <w:start w:val="1"/>
      <w:numFmt w:val="decimal"/>
      <w:lvlText w:val="%1)"/>
      <w:lvlJc w:val="left"/>
    </w:lvl>
    <w:lvl w:ilvl="1">
      <w:start w:val="1"/>
      <w:numFmt w:val="decimal"/>
      <w:lvlText w:val="%2."/>
      <w:lvlJc w:val="left"/>
      <w:rPr>
        <w:rFonts w:ascii="Tahoma" w:hAnsi="Tahoma" w:cs="Tahoma"/>
        <w:color w:val="000000"/>
        <w:sz w:val="20"/>
        <w:szCs w:val="20"/>
      </w:rPr>
    </w:lvl>
    <w:lvl w:ilvl="2">
      <w:start w:val="1"/>
      <w:numFmt w:val="decimal"/>
      <w:lvlText w:val="%3."/>
      <w:lvlJc w:val="left"/>
      <w:rPr>
        <w:rFonts w:ascii="Tahoma" w:eastAsia="Times New Roman" w:hAnsi="Tahoma" w:cs="Tahoma"/>
        <w:b w:val="0"/>
        <w:color w:val="000000"/>
        <w:sz w:val="20"/>
        <w:szCs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1563B5F"/>
    <w:multiLevelType w:val="hybridMultilevel"/>
    <w:tmpl w:val="FBAE0C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A461E6"/>
    <w:multiLevelType w:val="hybridMultilevel"/>
    <w:tmpl w:val="145C88DE"/>
    <w:lvl w:ilvl="0" w:tplc="1B7E227A">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4FE7833"/>
    <w:multiLevelType w:val="hybridMultilevel"/>
    <w:tmpl w:val="EE6C6B42"/>
    <w:lvl w:ilvl="0" w:tplc="36B2BF5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E33DE"/>
    <w:multiLevelType w:val="hybridMultilevel"/>
    <w:tmpl w:val="27F083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A4ACF674">
      <w:start w:val="1"/>
      <w:numFmt w:val="decimal"/>
      <w:lvlText w:val="%4)"/>
      <w:lvlJc w:val="left"/>
      <w:pPr>
        <w:ind w:left="3306" w:hanging="360"/>
      </w:pPr>
      <w:rPr>
        <w:rFonts w:ascii="Calibri" w:eastAsia="Times New Roman" w:hAnsi="Calibri" w:cs="Calibri"/>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E725E2"/>
    <w:multiLevelType w:val="hybridMultilevel"/>
    <w:tmpl w:val="FF1A381C"/>
    <w:lvl w:ilvl="0" w:tplc="52086D5A">
      <w:start w:val="1"/>
      <w:numFmt w:val="lowerLetter"/>
      <w:lvlText w:val="%1)"/>
      <w:lvlJc w:val="left"/>
      <w:pPr>
        <w:tabs>
          <w:tab w:val="num" w:pos="1158"/>
        </w:tabs>
        <w:ind w:left="1158" w:hanging="450"/>
      </w:pPr>
      <w:rPr>
        <w:rFonts w:ascii="Arial" w:hAnsi="Arial" w:hint="default"/>
        <w:b w:val="0"/>
        <w:bCs w:val="0"/>
        <w:i w:val="0"/>
        <w:iCs w:val="0"/>
        <w:color w:val="auto"/>
        <w:sz w:val="22"/>
        <w:szCs w:val="22"/>
      </w:rPr>
    </w:lvl>
    <w:lvl w:ilvl="1" w:tplc="FCA85060">
      <w:start w:val="1"/>
      <w:numFmt w:val="decimal"/>
      <w:lvlText w:val="%2)"/>
      <w:lvlJc w:val="left"/>
      <w:pPr>
        <w:ind w:left="1788" w:hanging="360"/>
      </w:pPr>
      <w:rPr>
        <w:rFonts w:hint="default"/>
        <w:b w:val="0"/>
        <w:strike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61323"/>
    <w:multiLevelType w:val="multilevel"/>
    <w:tmpl w:val="A9DE3CCE"/>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338F3EAA"/>
    <w:multiLevelType w:val="hybridMultilevel"/>
    <w:tmpl w:val="5B568FF4"/>
    <w:lvl w:ilvl="0" w:tplc="04150011">
      <w:start w:val="1"/>
      <w:numFmt w:val="decimal"/>
      <w:lvlText w:val="%1)"/>
      <w:lvlJc w:val="left"/>
      <w:pPr>
        <w:ind w:left="1077" w:hanging="360"/>
      </w:pPr>
    </w:lvl>
    <w:lvl w:ilvl="1" w:tplc="07489C08">
      <w:start w:val="1"/>
      <w:numFmt w:val="decimal"/>
      <w:lvlText w:val="%2)"/>
      <w:lvlJc w:val="left"/>
      <w:pPr>
        <w:ind w:left="1637" w:hanging="360"/>
      </w:pPr>
      <w:rPr>
        <w:rFonts w:ascii="Times New Roman" w:eastAsia="Times New Roman" w:hAnsi="Times New Roman" w:cs="Times New Roman"/>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33D36F8C"/>
    <w:multiLevelType w:val="multilevel"/>
    <w:tmpl w:val="5486EE5E"/>
    <w:styleLink w:val="WW8Num36"/>
    <w:lvl w:ilvl="0">
      <w:start w:val="1"/>
      <w:numFmt w:val="decimal"/>
      <w:lvlText w:val="%1)"/>
      <w:lvlJc w:val="left"/>
      <w:rPr>
        <w:rFonts w:cs="Times New Roman"/>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6C428DF"/>
    <w:multiLevelType w:val="multilevel"/>
    <w:tmpl w:val="3880F37A"/>
    <w:styleLink w:val="WW8Num49"/>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15:restartNumberingAfterBreak="0">
    <w:nsid w:val="3AE22861"/>
    <w:multiLevelType w:val="multilevel"/>
    <w:tmpl w:val="BC2A1834"/>
    <w:styleLink w:val="WW8Num2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8D4A06"/>
    <w:multiLevelType w:val="hybridMultilevel"/>
    <w:tmpl w:val="3AEA72A8"/>
    <w:lvl w:ilvl="0" w:tplc="46B279A0">
      <w:start w:val="1"/>
      <w:numFmt w:val="bullet"/>
      <w:lvlText w:val=""/>
      <w:lvlJc w:val="left"/>
      <w:pPr>
        <w:tabs>
          <w:tab w:val="num" w:pos="1004"/>
        </w:tabs>
        <w:ind w:left="1004" w:hanging="360"/>
      </w:pPr>
      <w:rPr>
        <w:rFonts w:ascii="Symbol" w:hAnsi="Symbol" w:cs="Symbol" w:hint="default"/>
        <w:color w:val="auto"/>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18" w15:restartNumberingAfterBreak="0">
    <w:nsid w:val="3C3165F4"/>
    <w:multiLevelType w:val="multilevel"/>
    <w:tmpl w:val="0058AD4A"/>
    <w:styleLink w:val="WW8Num57"/>
    <w:lvl w:ilvl="0">
      <w:start w:val="1"/>
      <w:numFmt w:val="decimal"/>
      <w:lvlText w:val="%1."/>
      <w:lvlJc w:val="left"/>
      <w:rPr>
        <w:rFonts w:ascii="Casper" w:eastAsia="Times New Roman" w:hAnsi="Casper" w:cs="Tahoma"/>
        <w:sz w:val="22"/>
        <w:szCs w:val="22"/>
      </w:rPr>
    </w:lvl>
    <w:lvl w:ilvl="1">
      <w:start w:val="1"/>
      <w:numFmt w:val="decimal"/>
      <w:lvlText w:val="%2."/>
      <w:lvlJc w:val="left"/>
      <w:rPr>
        <w:b/>
      </w:rPr>
    </w:lvl>
    <w:lvl w:ilvl="2">
      <w:start w:val="1"/>
      <w:numFmt w:val="decimal"/>
      <w:lvlText w:val="%3."/>
      <w:lvlJc w:val="left"/>
    </w:lvl>
    <w:lvl w:ilvl="3">
      <w:start w:val="1"/>
      <w:numFmt w:val="decimal"/>
      <w:lvlText w:val="%4."/>
      <w:lvlJc w:val="left"/>
      <w:rPr>
        <w:rFonts w:ascii="Casper" w:eastAsia="Times New Roman" w:hAnsi="Casper" w:cs="Tahoma"/>
      </w:rPr>
    </w:lvl>
    <w:lvl w:ilvl="4">
      <w:start w:val="1"/>
      <w:numFmt w:val="decimal"/>
      <w:lvlText w:val="%5."/>
      <w:lvlJc w:val="left"/>
      <w:rPr>
        <w:rFonts w:ascii="Symbol" w:hAnsi="Symbol" w:cs="Symbol"/>
        <w:color w:val="00000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DD71BFC"/>
    <w:multiLevelType w:val="hybridMultilevel"/>
    <w:tmpl w:val="8B7EEC8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1" w15:restartNumberingAfterBreak="0">
    <w:nsid w:val="40996CE8"/>
    <w:multiLevelType w:val="hybridMultilevel"/>
    <w:tmpl w:val="AA88B800"/>
    <w:lvl w:ilvl="0" w:tplc="04150019">
      <w:start w:val="1"/>
      <w:numFmt w:val="lowerLetter"/>
      <w:lvlText w:val="%1."/>
      <w:lvlJc w:val="left"/>
      <w:pPr>
        <w:ind w:left="1080" w:hanging="360"/>
      </w:pPr>
    </w:lvl>
    <w:lvl w:ilvl="1" w:tplc="78BA1B0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D876AE"/>
    <w:multiLevelType w:val="hybridMultilevel"/>
    <w:tmpl w:val="341ECBFE"/>
    <w:lvl w:ilvl="0" w:tplc="220A4E06">
      <w:start w:val="1"/>
      <w:numFmt w:val="decimal"/>
      <w:lvlText w:val="%1."/>
      <w:lvlJc w:val="left"/>
      <w:pPr>
        <w:tabs>
          <w:tab w:val="num" w:pos="1647"/>
        </w:tabs>
        <w:ind w:left="1647" w:hanging="360"/>
      </w:pPr>
      <w:rPr>
        <w:rFonts w:hint="default"/>
      </w:rPr>
    </w:lvl>
    <w:lvl w:ilvl="1" w:tplc="04150019">
      <w:start w:val="1"/>
      <w:numFmt w:val="lowerLetter"/>
      <w:lvlText w:val="%2."/>
      <w:lvlJc w:val="left"/>
      <w:pPr>
        <w:ind w:left="1440" w:hanging="360"/>
      </w:pPr>
    </w:lvl>
    <w:lvl w:ilvl="2" w:tplc="7FAC6F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0794B"/>
    <w:multiLevelType w:val="hybridMultilevel"/>
    <w:tmpl w:val="09402B1C"/>
    <w:lvl w:ilvl="0" w:tplc="27C4FFCC">
      <w:start w:val="1"/>
      <w:numFmt w:val="decimal"/>
      <w:lvlText w:val="%1."/>
      <w:lvlJc w:val="left"/>
      <w:pPr>
        <w:ind w:left="720" w:hanging="360"/>
      </w:pPr>
      <w:rPr>
        <w:rFonts w:hint="default"/>
        <w:b w:val="0"/>
        <w:bCs/>
        <w:iCs/>
        <w:color w:val="auto"/>
        <w:spacing w:val="-6"/>
        <w:sz w:val="22"/>
        <w:szCs w:val="22"/>
      </w:rPr>
    </w:lvl>
    <w:lvl w:ilvl="1" w:tplc="B1544F04">
      <w:start w:val="1"/>
      <w:numFmt w:val="decimal"/>
      <w:lvlText w:val="%2)"/>
      <w:lvlJc w:val="left"/>
      <w:pPr>
        <w:ind w:left="1440" w:hanging="360"/>
      </w:pPr>
      <w:rPr>
        <w:rFonts w:ascii="Verdana" w:hAnsi="Verdana" w:cs="Tahoma" w:hint="default"/>
        <w:i w:val="0"/>
        <w:iCs/>
        <w:spacing w:val="-6"/>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E0BF2"/>
    <w:multiLevelType w:val="hybridMultilevel"/>
    <w:tmpl w:val="9C084F96"/>
    <w:lvl w:ilvl="0" w:tplc="96303360">
      <w:start w:val="1"/>
      <w:numFmt w:val="decimal"/>
      <w:lvlText w:val="%1."/>
      <w:lvlJc w:val="left"/>
      <w:pPr>
        <w:tabs>
          <w:tab w:val="num" w:pos="720"/>
        </w:tabs>
        <w:ind w:left="720" w:hanging="360"/>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BB36442"/>
    <w:multiLevelType w:val="hybridMultilevel"/>
    <w:tmpl w:val="8CC844FC"/>
    <w:lvl w:ilvl="0" w:tplc="D86C476C">
      <w:start w:val="1"/>
      <w:numFmt w:val="decimal"/>
      <w:lvlText w:val="§%1"/>
      <w:lvlJc w:val="center"/>
      <w:pPr>
        <w:tabs>
          <w:tab w:val="num" w:pos="4471"/>
        </w:tabs>
        <w:ind w:left="4261" w:hanging="150"/>
      </w:pPr>
      <w:rPr>
        <w:rFonts w:ascii="Times New Roman" w:hAnsi="Times New Roman" w:cs="Times New Roman" w:hint="default"/>
      </w:rPr>
    </w:lvl>
    <w:lvl w:ilvl="1" w:tplc="E550E22A">
      <w:start w:val="1"/>
      <w:numFmt w:val="decimal"/>
      <w:lvlText w:val="%2)"/>
      <w:lvlJc w:val="left"/>
      <w:pPr>
        <w:tabs>
          <w:tab w:val="num" w:pos="360"/>
        </w:tabs>
        <w:ind w:left="360" w:hanging="360"/>
      </w:pPr>
      <w:rPr>
        <w:rFonts w:hint="default"/>
        <w:b w:val="0"/>
        <w:bCs w:val="0"/>
        <w:i w:val="0"/>
        <w:iCs w:val="0"/>
        <w:strike w:val="0"/>
        <w:color w:val="auto"/>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6" w15:restartNumberingAfterBreak="0">
    <w:nsid w:val="4D5E4ADD"/>
    <w:multiLevelType w:val="hybridMultilevel"/>
    <w:tmpl w:val="606A34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2B848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D7F1A"/>
    <w:multiLevelType w:val="hybridMultilevel"/>
    <w:tmpl w:val="E72281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A93B57"/>
    <w:multiLevelType w:val="hybridMultilevel"/>
    <w:tmpl w:val="C9D4556C"/>
    <w:lvl w:ilvl="0" w:tplc="F29857FE">
      <w:start w:val="8"/>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29143D"/>
    <w:multiLevelType w:val="hybridMultilevel"/>
    <w:tmpl w:val="2674A790"/>
    <w:lvl w:ilvl="0" w:tplc="220A4E06">
      <w:start w:val="1"/>
      <w:numFmt w:val="decimal"/>
      <w:lvlText w:val="%1."/>
      <w:lvlJc w:val="left"/>
      <w:pPr>
        <w:tabs>
          <w:tab w:val="num" w:pos="1647"/>
        </w:tabs>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55F00"/>
    <w:multiLevelType w:val="hybridMultilevel"/>
    <w:tmpl w:val="F33AA398"/>
    <w:lvl w:ilvl="0" w:tplc="83E42700">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70152"/>
    <w:multiLevelType w:val="multilevel"/>
    <w:tmpl w:val="A3B858EE"/>
    <w:lvl w:ilvl="0">
      <w:start w:val="7"/>
      <w:numFmt w:val="decimal"/>
      <w:lvlText w:val="%1."/>
      <w:lvlJc w:val="left"/>
      <w:pPr>
        <w:ind w:left="568"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596F4761"/>
    <w:multiLevelType w:val="hybridMultilevel"/>
    <w:tmpl w:val="7354C810"/>
    <w:lvl w:ilvl="0" w:tplc="8E7A7A96">
      <w:start w:val="1"/>
      <w:numFmt w:val="decimal"/>
      <w:lvlText w:val="%1/"/>
      <w:lvlJc w:val="left"/>
      <w:pPr>
        <w:tabs>
          <w:tab w:val="num" w:pos="2160"/>
        </w:tabs>
        <w:ind w:left="2160" w:hanging="360"/>
      </w:pPr>
      <w:rPr>
        <w:rFonts w:hint="default"/>
        <w:b w:val="0"/>
        <w:bCs w:val="0"/>
        <w:i w:val="0"/>
        <w:iCs w:val="0"/>
      </w:rPr>
    </w:lvl>
    <w:lvl w:ilvl="1" w:tplc="FFFFFFFF">
      <w:start w:val="1"/>
      <w:numFmt w:val="decimal"/>
      <w:lvlText w:val="%2."/>
      <w:lvlJc w:val="left"/>
      <w:pPr>
        <w:tabs>
          <w:tab w:val="num" w:pos="1440"/>
        </w:tabs>
        <w:ind w:left="1440" w:hanging="360"/>
      </w:pPr>
      <w:rPr>
        <w:rFonts w:hint="default"/>
        <w:b w:val="0"/>
        <w:bCs w:val="0"/>
        <w:i w:val="0"/>
        <w:iCs w:val="0"/>
      </w:rPr>
    </w:lvl>
    <w:lvl w:ilvl="2" w:tplc="0415000F">
      <w:start w:val="1"/>
      <w:numFmt w:val="decimal"/>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CBF4BC1"/>
    <w:multiLevelType w:val="hybridMultilevel"/>
    <w:tmpl w:val="A8404AA4"/>
    <w:lvl w:ilvl="0" w:tplc="04150017">
      <w:start w:val="1"/>
      <w:numFmt w:val="lowerLetter"/>
      <w:lvlText w:val="%1)"/>
      <w:lvlJc w:val="left"/>
      <w:pPr>
        <w:ind w:left="720" w:hanging="360"/>
      </w:pPr>
    </w:lvl>
    <w:lvl w:ilvl="1" w:tplc="D5D87A96">
      <w:start w:val="1"/>
      <w:numFmt w:val="lowerLetter"/>
      <w:lvlText w:val="%2."/>
      <w:lvlJc w:val="left"/>
      <w:pPr>
        <w:ind w:left="927"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10B94"/>
    <w:multiLevelType w:val="multilevel"/>
    <w:tmpl w:val="A6627D86"/>
    <w:styleLink w:val="WW8Num41"/>
    <w:lvl w:ilvl="0">
      <w:start w:val="1"/>
      <w:numFmt w:val="upperRoman"/>
      <w:lvlText w:val="%1."/>
      <w:lvlJc w:val="left"/>
      <w:rPr>
        <w:rFonts w:ascii="Tahoma" w:hAnsi="Tahoma" w:cs="Tahoma"/>
        <w:b w:val="0"/>
        <w:iCs/>
        <w:color w:val="000000"/>
        <w:sz w:val="20"/>
        <w:szCs w:val="20"/>
      </w:rPr>
    </w:lvl>
    <w:lvl w:ilvl="1">
      <w:start w:val="1"/>
      <w:numFmt w:val="decimal"/>
      <w:lvlText w:val="%2."/>
      <w:lvlJc w:val="left"/>
    </w:lvl>
    <w:lvl w:ilvl="2">
      <w:start w:val="1"/>
      <w:numFmt w:val="lowerLetter"/>
      <w:lvlText w:val="%3)"/>
      <w:lvlJc w:val="left"/>
    </w:lvl>
    <w:lvl w:ilvl="3">
      <w:start w:val="1"/>
      <w:numFmt w:val="decimal"/>
      <w:lvlText w:val="%4)"/>
      <w:lvlJc w:val="left"/>
      <w:rPr>
        <w:rFonts w:cs="Tahoma"/>
      </w:rPr>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64D7620E"/>
    <w:multiLevelType w:val="hybridMultilevel"/>
    <w:tmpl w:val="24D2EF90"/>
    <w:lvl w:ilvl="0" w:tplc="3192FD12">
      <w:start w:val="1"/>
      <w:numFmt w:val="decimal"/>
      <w:lvlText w:val="%1."/>
      <w:lvlJc w:val="left"/>
      <w:pPr>
        <w:tabs>
          <w:tab w:val="num" w:pos="720"/>
        </w:tabs>
        <w:ind w:left="720" w:hanging="360"/>
      </w:pPr>
      <w:rPr>
        <w:rFonts w:hint="default"/>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71E3DEC"/>
    <w:multiLevelType w:val="hybridMultilevel"/>
    <w:tmpl w:val="8CC4A2A8"/>
    <w:lvl w:ilvl="0" w:tplc="97D08658">
      <w:start w:val="1"/>
      <w:numFmt w:val="decimal"/>
      <w:lvlText w:val="§%1"/>
      <w:lvlJc w:val="center"/>
      <w:pPr>
        <w:tabs>
          <w:tab w:val="num" w:pos="4755"/>
        </w:tabs>
        <w:ind w:left="4545" w:hanging="150"/>
      </w:pPr>
      <w:rPr>
        <w:rFonts w:asciiTheme="minorHAnsi" w:hAnsiTheme="minorHAnsi" w:cstheme="minorHAnsi" w:hint="default"/>
      </w:rPr>
    </w:lvl>
    <w:lvl w:ilvl="1" w:tplc="64523D70">
      <w:start w:val="1"/>
      <w:numFmt w:val="decimal"/>
      <w:lvlText w:val="%2."/>
      <w:lvlJc w:val="left"/>
      <w:pPr>
        <w:tabs>
          <w:tab w:val="num" w:pos="6129"/>
        </w:tabs>
        <w:ind w:left="6129" w:hanging="360"/>
      </w:pPr>
      <w:rPr>
        <w:rFonts w:hint="default"/>
        <w:b w:val="0"/>
        <w:bCs w:val="0"/>
        <w:i w:val="0"/>
        <w:iCs w:val="0"/>
        <w:strike w:val="0"/>
        <w:color w:val="auto"/>
      </w:rPr>
    </w:lvl>
    <w:lvl w:ilvl="2" w:tplc="0415001B">
      <w:start w:val="1"/>
      <w:numFmt w:val="lowerRoman"/>
      <w:lvlText w:val="%3."/>
      <w:lvlJc w:val="right"/>
      <w:pPr>
        <w:tabs>
          <w:tab w:val="num" w:pos="6849"/>
        </w:tabs>
        <w:ind w:left="6849" w:hanging="180"/>
      </w:pPr>
    </w:lvl>
    <w:lvl w:ilvl="3" w:tplc="0415000F">
      <w:start w:val="1"/>
      <w:numFmt w:val="decimal"/>
      <w:lvlText w:val="%4."/>
      <w:lvlJc w:val="left"/>
      <w:pPr>
        <w:tabs>
          <w:tab w:val="num" w:pos="7569"/>
        </w:tabs>
        <w:ind w:left="7569" w:hanging="360"/>
      </w:pPr>
    </w:lvl>
    <w:lvl w:ilvl="4" w:tplc="04150019">
      <w:start w:val="1"/>
      <w:numFmt w:val="lowerLetter"/>
      <w:lvlText w:val="%5."/>
      <w:lvlJc w:val="left"/>
      <w:pPr>
        <w:tabs>
          <w:tab w:val="num" w:pos="8289"/>
        </w:tabs>
        <w:ind w:left="8289" w:hanging="360"/>
      </w:pPr>
    </w:lvl>
    <w:lvl w:ilvl="5" w:tplc="0415001B">
      <w:start w:val="1"/>
      <w:numFmt w:val="lowerRoman"/>
      <w:lvlText w:val="%6."/>
      <w:lvlJc w:val="right"/>
      <w:pPr>
        <w:tabs>
          <w:tab w:val="num" w:pos="9009"/>
        </w:tabs>
        <w:ind w:left="9009" w:hanging="180"/>
      </w:pPr>
    </w:lvl>
    <w:lvl w:ilvl="6" w:tplc="0415000F">
      <w:start w:val="1"/>
      <w:numFmt w:val="decimal"/>
      <w:lvlText w:val="%7."/>
      <w:lvlJc w:val="left"/>
      <w:pPr>
        <w:tabs>
          <w:tab w:val="num" w:pos="9729"/>
        </w:tabs>
        <w:ind w:left="9729" w:hanging="360"/>
      </w:pPr>
    </w:lvl>
    <w:lvl w:ilvl="7" w:tplc="04150019">
      <w:start w:val="1"/>
      <w:numFmt w:val="lowerLetter"/>
      <w:lvlText w:val="%8."/>
      <w:lvlJc w:val="left"/>
      <w:pPr>
        <w:tabs>
          <w:tab w:val="num" w:pos="10449"/>
        </w:tabs>
        <w:ind w:left="10449" w:hanging="360"/>
      </w:pPr>
    </w:lvl>
    <w:lvl w:ilvl="8" w:tplc="0415001B">
      <w:start w:val="1"/>
      <w:numFmt w:val="lowerRoman"/>
      <w:lvlText w:val="%9."/>
      <w:lvlJc w:val="right"/>
      <w:pPr>
        <w:tabs>
          <w:tab w:val="num" w:pos="11169"/>
        </w:tabs>
        <w:ind w:left="11169" w:hanging="180"/>
      </w:pPr>
    </w:lvl>
  </w:abstractNum>
  <w:abstractNum w:abstractNumId="37" w15:restartNumberingAfterBreak="0">
    <w:nsid w:val="67B146FB"/>
    <w:multiLevelType w:val="hybridMultilevel"/>
    <w:tmpl w:val="A7ACF24E"/>
    <w:lvl w:ilvl="0" w:tplc="4F000D46">
      <w:start w:val="1"/>
      <w:numFmt w:val="lowerLetter"/>
      <w:lvlText w:val="%1)"/>
      <w:lvlJc w:val="left"/>
      <w:pPr>
        <w:tabs>
          <w:tab w:val="num" w:pos="1440"/>
        </w:tabs>
        <w:ind w:left="1440" w:hanging="360"/>
      </w:pPr>
      <w:rPr>
        <w:rFonts w:ascii="Calibri" w:eastAsia="Times New Roman" w:hAnsi="Calibri" w:cs="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F61AC"/>
    <w:multiLevelType w:val="hybridMultilevel"/>
    <w:tmpl w:val="8F485F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D4F27"/>
    <w:multiLevelType w:val="hybridMultilevel"/>
    <w:tmpl w:val="53321652"/>
    <w:lvl w:ilvl="0" w:tplc="9A1A680A">
      <w:start w:val="1"/>
      <w:numFmt w:val="decimal"/>
      <w:lvlText w:val="%1."/>
      <w:lvlJc w:val="left"/>
      <w:pPr>
        <w:ind w:left="720" w:hanging="360"/>
      </w:pPr>
      <w:rPr>
        <w:rFonts w:ascii="Calibri" w:hAnsi="Calibri" w:cs="Calibri" w:hint="default"/>
        <w:b w:val="0"/>
        <w:bCs/>
        <w:sz w:val="22"/>
        <w:szCs w:val="22"/>
      </w:rPr>
    </w:lvl>
    <w:lvl w:ilvl="1" w:tplc="E01054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3A05D8"/>
    <w:multiLevelType w:val="multilevel"/>
    <w:tmpl w:val="99607982"/>
    <w:styleLink w:val="WW8Num40"/>
    <w:lvl w:ilvl="0">
      <w:start w:val="5"/>
      <w:numFmt w:val="decimal"/>
      <w:lvlText w:val="%1."/>
      <w:lvlJc w:val="left"/>
      <w:rPr>
        <w:rFonts w:ascii="Casper" w:eastAsia="Times New Roman" w:hAnsi="Casper"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E5C047D"/>
    <w:multiLevelType w:val="hybridMultilevel"/>
    <w:tmpl w:val="9E3E27AA"/>
    <w:lvl w:ilvl="0" w:tplc="5FDCE6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4D2E06"/>
    <w:multiLevelType w:val="hybridMultilevel"/>
    <w:tmpl w:val="3FBC592E"/>
    <w:lvl w:ilvl="0" w:tplc="933019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6E1DEE"/>
    <w:multiLevelType w:val="multilevel"/>
    <w:tmpl w:val="BCE8AAD0"/>
    <w:styleLink w:val="WW8Num23"/>
    <w:lvl w:ilvl="0">
      <w:start w:val="1"/>
      <w:numFmt w:val="decimal"/>
      <w:lvlText w:val="%1)"/>
      <w:lvlJc w:val="left"/>
      <w:pPr>
        <w:ind w:left="0" w:firstLine="0"/>
      </w:pPr>
      <w:rPr>
        <w:b w:val="0"/>
      </w:rPr>
    </w:lvl>
    <w:lvl w:ilvl="1">
      <w:start w:val="1"/>
      <w:numFmt w:val="lowerLetter"/>
      <w:lvlText w:val="%2)"/>
      <w:lvlJc w:val="left"/>
      <w:pPr>
        <w:ind w:left="0" w:firstLine="0"/>
      </w:pPr>
      <w:rPr>
        <w:rFonts w:cs="Times New Roman"/>
        <w:b w:val="0"/>
        <w:i w:val="0"/>
        <w:color w:val="000000"/>
      </w:rPr>
    </w:lvl>
    <w:lvl w:ilvl="2">
      <w:start w:val="2"/>
      <w:numFmt w:val="decimal"/>
      <w:lvlText w:val="%3."/>
      <w:lvlJc w:val="left"/>
      <w:pPr>
        <w:ind w:left="0" w:firstLine="0"/>
      </w:pPr>
    </w:lvl>
    <w:lvl w:ilvl="3">
      <w:start w:val="1"/>
      <w:numFmt w:val="decimal"/>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7C117209"/>
    <w:multiLevelType w:val="multilevel"/>
    <w:tmpl w:val="0714C306"/>
    <w:lvl w:ilvl="0">
      <w:start w:val="6"/>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7D894CA5"/>
    <w:multiLevelType w:val="hybridMultilevel"/>
    <w:tmpl w:val="251047D8"/>
    <w:lvl w:ilvl="0" w:tplc="C06093E0">
      <w:start w:val="1"/>
      <w:numFmt w:val="decimal"/>
      <w:lvlText w:val="%1."/>
      <w:lvlJc w:val="left"/>
      <w:pPr>
        <w:ind w:left="720" w:hanging="360"/>
      </w:pPr>
      <w:rPr>
        <w:b w:val="0"/>
        <w:bCs/>
      </w:rPr>
    </w:lvl>
    <w:lvl w:ilvl="1" w:tplc="829AC87A">
      <w:start w:val="1"/>
      <w:numFmt w:val="decimal"/>
      <w:lvlText w:val="%2)"/>
      <w:lvlJc w:val="left"/>
      <w:pPr>
        <w:ind w:left="1440" w:hanging="360"/>
      </w:pPr>
      <w:rPr>
        <w:rFonts w:ascii="Calibri" w:hAnsi="Calibri" w:cs="Calibri" w:hint="default"/>
        <w:iCs/>
        <w:spacing w:val="-6"/>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9586663">
    <w:abstractNumId w:val="20"/>
  </w:num>
  <w:num w:numId="2" w16cid:durableId="1493905929">
    <w:abstractNumId w:val="36"/>
  </w:num>
  <w:num w:numId="3" w16cid:durableId="1387069962">
    <w:abstractNumId w:val="32"/>
  </w:num>
  <w:num w:numId="4" w16cid:durableId="1049917461">
    <w:abstractNumId w:val="2"/>
  </w:num>
  <w:num w:numId="5" w16cid:durableId="745103883">
    <w:abstractNumId w:val="35"/>
  </w:num>
  <w:num w:numId="6" w16cid:durableId="1036078541">
    <w:abstractNumId w:val="24"/>
  </w:num>
  <w:num w:numId="7" w16cid:durableId="1540362918">
    <w:abstractNumId w:val="11"/>
  </w:num>
  <w:num w:numId="8" w16cid:durableId="264266956">
    <w:abstractNumId w:val="25"/>
  </w:num>
  <w:num w:numId="9" w16cid:durableId="1397164719">
    <w:abstractNumId w:val="26"/>
  </w:num>
  <w:num w:numId="10" w16cid:durableId="1855340059">
    <w:abstractNumId w:val="27"/>
  </w:num>
  <w:num w:numId="11" w16cid:durableId="1485584873">
    <w:abstractNumId w:val="37"/>
  </w:num>
  <w:num w:numId="12" w16cid:durableId="1698969932">
    <w:abstractNumId w:val="17"/>
  </w:num>
  <w:num w:numId="13" w16cid:durableId="1984580407">
    <w:abstractNumId w:val="29"/>
  </w:num>
  <w:num w:numId="14" w16cid:durableId="298919274">
    <w:abstractNumId w:val="9"/>
  </w:num>
  <w:num w:numId="15" w16cid:durableId="824902233">
    <w:abstractNumId w:val="22"/>
  </w:num>
  <w:num w:numId="16" w16cid:durableId="1255284202">
    <w:abstractNumId w:val="13"/>
  </w:num>
  <w:num w:numId="17" w16cid:durableId="333071372">
    <w:abstractNumId w:val="38"/>
  </w:num>
  <w:num w:numId="18" w16cid:durableId="1110049190">
    <w:abstractNumId w:val="4"/>
  </w:num>
  <w:num w:numId="19" w16cid:durableId="1940142106">
    <w:abstractNumId w:val="19"/>
  </w:num>
  <w:num w:numId="20" w16cid:durableId="948393328">
    <w:abstractNumId w:val="6"/>
  </w:num>
  <w:num w:numId="21" w16cid:durableId="869101662">
    <w:abstractNumId w:val="14"/>
  </w:num>
  <w:num w:numId="22" w16cid:durableId="1942881987">
    <w:abstractNumId w:val="1"/>
  </w:num>
  <w:num w:numId="23" w16cid:durableId="1632322075">
    <w:abstractNumId w:val="16"/>
  </w:num>
  <w:num w:numId="24" w16cid:durableId="992834950">
    <w:abstractNumId w:val="40"/>
    <w:lvlOverride w:ilvl="0">
      <w:lvl w:ilvl="0">
        <w:start w:val="5"/>
        <w:numFmt w:val="decimal"/>
        <w:lvlText w:val="%1."/>
        <w:lvlJc w:val="left"/>
        <w:rPr>
          <w:rFonts w:asciiTheme="majorHAnsi" w:eastAsia="Times New Roman" w:hAnsiTheme="majorHAnsi" w:cstheme="majorHAnsi" w:hint="default"/>
          <w:sz w:val="22"/>
          <w:szCs w:val="22"/>
        </w:rPr>
      </w:lvl>
    </w:lvlOverride>
  </w:num>
  <w:num w:numId="25" w16cid:durableId="31267550">
    <w:abstractNumId w:val="18"/>
  </w:num>
  <w:num w:numId="26" w16cid:durableId="62069639">
    <w:abstractNumId w:val="34"/>
  </w:num>
  <w:num w:numId="27" w16cid:durableId="1903442216">
    <w:abstractNumId w:val="7"/>
  </w:num>
  <w:num w:numId="28" w16cid:durableId="537859152">
    <w:abstractNumId w:val="5"/>
  </w:num>
  <w:num w:numId="29" w16cid:durableId="583883798">
    <w:abstractNumId w:val="43"/>
  </w:num>
  <w:num w:numId="30" w16cid:durableId="1251154844">
    <w:abstractNumId w:val="4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2"/>
      <w:lvl w:ilvl="2">
        <w:start w:val="2"/>
        <w:numFmt w:val="decimal"/>
        <w:lvlText w:val=""/>
        <w:lvlJc w:val="left"/>
      </w:lvl>
    </w:lvlOverride>
    <w:lvlOverride w:ilvl="3">
      <w:startOverride w:val="1"/>
      <w:lvl w:ilvl="3">
        <w:start w:val="1"/>
        <w:numFmt w:val="decimal"/>
        <w:lvlText w:val="%4)"/>
        <w:lvlJc w:val="left"/>
        <w:pPr>
          <w:ind w:left="0" w:firstLine="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59914727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9548172">
    <w:abstractNumId w:val="15"/>
  </w:num>
  <w:num w:numId="33" w16cid:durableId="4808043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2336390">
    <w:abstractNumId w:val="40"/>
  </w:num>
  <w:num w:numId="35" w16cid:durableId="1943806082">
    <w:abstractNumId w:val="30"/>
  </w:num>
  <w:num w:numId="36" w16cid:durableId="1486360304">
    <w:abstractNumId w:val="8"/>
  </w:num>
  <w:num w:numId="37" w16cid:durableId="1993942591">
    <w:abstractNumId w:val="28"/>
  </w:num>
  <w:num w:numId="38" w16cid:durableId="1015884584">
    <w:abstractNumId w:val="39"/>
  </w:num>
  <w:num w:numId="39" w16cid:durableId="1215039493">
    <w:abstractNumId w:val="45"/>
  </w:num>
  <w:num w:numId="40" w16cid:durableId="1354577091">
    <w:abstractNumId w:val="42"/>
  </w:num>
  <w:num w:numId="41" w16cid:durableId="1573151220">
    <w:abstractNumId w:val="0"/>
  </w:num>
  <w:num w:numId="42" w16cid:durableId="1473981523">
    <w:abstractNumId w:val="23"/>
  </w:num>
  <w:num w:numId="43" w16cid:durableId="1690183122">
    <w:abstractNumId w:val="10"/>
  </w:num>
  <w:num w:numId="44" w16cid:durableId="76094943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8676610">
    <w:abstractNumId w:val="3"/>
  </w:num>
  <w:num w:numId="46" w16cid:durableId="170753845">
    <w:abstractNumId w:val="33"/>
  </w:num>
  <w:num w:numId="47" w16cid:durableId="665018582">
    <w:abstractNumId w:val="21"/>
  </w:num>
  <w:num w:numId="48" w16cid:durableId="1417943751">
    <w:abstractNumId w:val="41"/>
  </w:num>
  <w:num w:numId="49" w16cid:durableId="1248998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805562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0F"/>
    <w:rsid w:val="00000B8F"/>
    <w:rsid w:val="00002571"/>
    <w:rsid w:val="00003F38"/>
    <w:rsid w:val="00004CB2"/>
    <w:rsid w:val="000051C1"/>
    <w:rsid w:val="00014E13"/>
    <w:rsid w:val="0001730A"/>
    <w:rsid w:val="000366F0"/>
    <w:rsid w:val="000468FF"/>
    <w:rsid w:val="000509C3"/>
    <w:rsid w:val="00052491"/>
    <w:rsid w:val="000562B0"/>
    <w:rsid w:val="000564A2"/>
    <w:rsid w:val="0005725B"/>
    <w:rsid w:val="00057326"/>
    <w:rsid w:val="00066FA1"/>
    <w:rsid w:val="00072646"/>
    <w:rsid w:val="00075B02"/>
    <w:rsid w:val="00076459"/>
    <w:rsid w:val="0007653D"/>
    <w:rsid w:val="00077199"/>
    <w:rsid w:val="000771FA"/>
    <w:rsid w:val="00087501"/>
    <w:rsid w:val="000937CC"/>
    <w:rsid w:val="0009391D"/>
    <w:rsid w:val="00093DD9"/>
    <w:rsid w:val="0009449F"/>
    <w:rsid w:val="000B2865"/>
    <w:rsid w:val="000B3D39"/>
    <w:rsid w:val="000B4792"/>
    <w:rsid w:val="000B4D63"/>
    <w:rsid w:val="000C0665"/>
    <w:rsid w:val="000C1B4A"/>
    <w:rsid w:val="000C6680"/>
    <w:rsid w:val="000D0C32"/>
    <w:rsid w:val="000D19DC"/>
    <w:rsid w:val="000D417B"/>
    <w:rsid w:val="000D4473"/>
    <w:rsid w:val="000E3C96"/>
    <w:rsid w:val="000E42DE"/>
    <w:rsid w:val="000F14B0"/>
    <w:rsid w:val="000F4FEF"/>
    <w:rsid w:val="00100D11"/>
    <w:rsid w:val="00101465"/>
    <w:rsid w:val="001021F5"/>
    <w:rsid w:val="0010332E"/>
    <w:rsid w:val="00105B19"/>
    <w:rsid w:val="00107F57"/>
    <w:rsid w:val="00107F82"/>
    <w:rsid w:val="0011056A"/>
    <w:rsid w:val="00111C73"/>
    <w:rsid w:val="00114300"/>
    <w:rsid w:val="001173A2"/>
    <w:rsid w:val="00121D51"/>
    <w:rsid w:val="00122B96"/>
    <w:rsid w:val="001261F5"/>
    <w:rsid w:val="0012758E"/>
    <w:rsid w:val="00134022"/>
    <w:rsid w:val="0013590D"/>
    <w:rsid w:val="00135B0A"/>
    <w:rsid w:val="001376C7"/>
    <w:rsid w:val="00140DA4"/>
    <w:rsid w:val="00141F4D"/>
    <w:rsid w:val="001429C6"/>
    <w:rsid w:val="00144427"/>
    <w:rsid w:val="00145446"/>
    <w:rsid w:val="00150E74"/>
    <w:rsid w:val="001518E7"/>
    <w:rsid w:val="00154041"/>
    <w:rsid w:val="00154513"/>
    <w:rsid w:val="00157B58"/>
    <w:rsid w:val="00161E12"/>
    <w:rsid w:val="00164F39"/>
    <w:rsid w:val="001824F1"/>
    <w:rsid w:val="00184514"/>
    <w:rsid w:val="00186F9C"/>
    <w:rsid w:val="00190D4B"/>
    <w:rsid w:val="00192DD8"/>
    <w:rsid w:val="0019797A"/>
    <w:rsid w:val="001A495B"/>
    <w:rsid w:val="001B2546"/>
    <w:rsid w:val="001B3781"/>
    <w:rsid w:val="001B7FC9"/>
    <w:rsid w:val="001C0C1D"/>
    <w:rsid w:val="001C3024"/>
    <w:rsid w:val="001C3B4D"/>
    <w:rsid w:val="001D0F01"/>
    <w:rsid w:val="001D140E"/>
    <w:rsid w:val="001D1586"/>
    <w:rsid w:val="001D55A9"/>
    <w:rsid w:val="001E372C"/>
    <w:rsid w:val="001E3D9C"/>
    <w:rsid w:val="001F2675"/>
    <w:rsid w:val="001F34A6"/>
    <w:rsid w:val="0020217B"/>
    <w:rsid w:val="0020476E"/>
    <w:rsid w:val="00205661"/>
    <w:rsid w:val="00205ED2"/>
    <w:rsid w:val="002071A8"/>
    <w:rsid w:val="00210AF3"/>
    <w:rsid w:val="0021797B"/>
    <w:rsid w:val="00220311"/>
    <w:rsid w:val="00223876"/>
    <w:rsid w:val="00223C81"/>
    <w:rsid w:val="00226F4A"/>
    <w:rsid w:val="00230F28"/>
    <w:rsid w:val="00230F4C"/>
    <w:rsid w:val="00231430"/>
    <w:rsid w:val="00235199"/>
    <w:rsid w:val="00236575"/>
    <w:rsid w:val="00236666"/>
    <w:rsid w:val="00236EAF"/>
    <w:rsid w:val="0024045A"/>
    <w:rsid w:val="00240D05"/>
    <w:rsid w:val="00240EE2"/>
    <w:rsid w:val="00244428"/>
    <w:rsid w:val="00247E74"/>
    <w:rsid w:val="00250642"/>
    <w:rsid w:val="00253ED9"/>
    <w:rsid w:val="00257160"/>
    <w:rsid w:val="00257410"/>
    <w:rsid w:val="0026524F"/>
    <w:rsid w:val="00266C4B"/>
    <w:rsid w:val="00271155"/>
    <w:rsid w:val="002742D9"/>
    <w:rsid w:val="0027755A"/>
    <w:rsid w:val="00277DC1"/>
    <w:rsid w:val="002809DB"/>
    <w:rsid w:val="002818D4"/>
    <w:rsid w:val="00287852"/>
    <w:rsid w:val="002937A0"/>
    <w:rsid w:val="00297757"/>
    <w:rsid w:val="002A65AB"/>
    <w:rsid w:val="002B1A5A"/>
    <w:rsid w:val="002B2F3A"/>
    <w:rsid w:val="002D0B53"/>
    <w:rsid w:val="002E2D26"/>
    <w:rsid w:val="002E6A83"/>
    <w:rsid w:val="002F1462"/>
    <w:rsid w:val="00300EC0"/>
    <w:rsid w:val="00301224"/>
    <w:rsid w:val="00301538"/>
    <w:rsid w:val="00302085"/>
    <w:rsid w:val="00303499"/>
    <w:rsid w:val="00304D0F"/>
    <w:rsid w:val="0031141B"/>
    <w:rsid w:val="00335804"/>
    <w:rsid w:val="00341A6D"/>
    <w:rsid w:val="00341C57"/>
    <w:rsid w:val="0034465A"/>
    <w:rsid w:val="00347EC2"/>
    <w:rsid w:val="003501E0"/>
    <w:rsid w:val="0035071C"/>
    <w:rsid w:val="00350B1D"/>
    <w:rsid w:val="00356EF6"/>
    <w:rsid w:val="0036092D"/>
    <w:rsid w:val="003619BF"/>
    <w:rsid w:val="00362769"/>
    <w:rsid w:val="0036754F"/>
    <w:rsid w:val="0037044E"/>
    <w:rsid w:val="00375F6E"/>
    <w:rsid w:val="00375F9B"/>
    <w:rsid w:val="003760E0"/>
    <w:rsid w:val="0038009D"/>
    <w:rsid w:val="003831FE"/>
    <w:rsid w:val="00383636"/>
    <w:rsid w:val="00383DDC"/>
    <w:rsid w:val="00384B1F"/>
    <w:rsid w:val="00397500"/>
    <w:rsid w:val="00397AE0"/>
    <w:rsid w:val="003A3363"/>
    <w:rsid w:val="003A766A"/>
    <w:rsid w:val="003B6B18"/>
    <w:rsid w:val="003C4B86"/>
    <w:rsid w:val="003C5003"/>
    <w:rsid w:val="003C5204"/>
    <w:rsid w:val="003E34DD"/>
    <w:rsid w:val="003E5643"/>
    <w:rsid w:val="003F2DA9"/>
    <w:rsid w:val="003F5B8D"/>
    <w:rsid w:val="003F7163"/>
    <w:rsid w:val="003F7DF6"/>
    <w:rsid w:val="0040016D"/>
    <w:rsid w:val="00401AF5"/>
    <w:rsid w:val="004034F3"/>
    <w:rsid w:val="00406142"/>
    <w:rsid w:val="00411B32"/>
    <w:rsid w:val="00417577"/>
    <w:rsid w:val="00422AF7"/>
    <w:rsid w:val="00424107"/>
    <w:rsid w:val="00426987"/>
    <w:rsid w:val="00427A97"/>
    <w:rsid w:val="00433655"/>
    <w:rsid w:val="00437B75"/>
    <w:rsid w:val="00442F76"/>
    <w:rsid w:val="0044355D"/>
    <w:rsid w:val="00450000"/>
    <w:rsid w:val="00450384"/>
    <w:rsid w:val="0045050F"/>
    <w:rsid w:val="00453C2A"/>
    <w:rsid w:val="00454577"/>
    <w:rsid w:val="00456D22"/>
    <w:rsid w:val="0046064A"/>
    <w:rsid w:val="004621F9"/>
    <w:rsid w:val="0046458C"/>
    <w:rsid w:val="00465A83"/>
    <w:rsid w:val="00465BB1"/>
    <w:rsid w:val="00467F06"/>
    <w:rsid w:val="00473E0F"/>
    <w:rsid w:val="00474108"/>
    <w:rsid w:val="00484268"/>
    <w:rsid w:val="00487D3E"/>
    <w:rsid w:val="00487FAF"/>
    <w:rsid w:val="00494DD5"/>
    <w:rsid w:val="004969D3"/>
    <w:rsid w:val="004A077B"/>
    <w:rsid w:val="004A3DC8"/>
    <w:rsid w:val="004A636C"/>
    <w:rsid w:val="004B2302"/>
    <w:rsid w:val="004B2CB6"/>
    <w:rsid w:val="004B2F4F"/>
    <w:rsid w:val="004B3813"/>
    <w:rsid w:val="004B4E44"/>
    <w:rsid w:val="004B6AE4"/>
    <w:rsid w:val="004B732A"/>
    <w:rsid w:val="004C0AB9"/>
    <w:rsid w:val="004C1691"/>
    <w:rsid w:val="004C2D83"/>
    <w:rsid w:val="004C50C2"/>
    <w:rsid w:val="004C78B7"/>
    <w:rsid w:val="004D4D53"/>
    <w:rsid w:val="004D5F65"/>
    <w:rsid w:val="004E0251"/>
    <w:rsid w:val="004E0733"/>
    <w:rsid w:val="004E21CD"/>
    <w:rsid w:val="004E42C1"/>
    <w:rsid w:val="004E711B"/>
    <w:rsid w:val="004F1F2E"/>
    <w:rsid w:val="004F53AB"/>
    <w:rsid w:val="004F6726"/>
    <w:rsid w:val="004F6BFA"/>
    <w:rsid w:val="00501D59"/>
    <w:rsid w:val="0050523C"/>
    <w:rsid w:val="0050524E"/>
    <w:rsid w:val="00511214"/>
    <w:rsid w:val="005160A8"/>
    <w:rsid w:val="00520081"/>
    <w:rsid w:val="0052409C"/>
    <w:rsid w:val="005240CE"/>
    <w:rsid w:val="0052616B"/>
    <w:rsid w:val="00527B3D"/>
    <w:rsid w:val="0053265E"/>
    <w:rsid w:val="005353EF"/>
    <w:rsid w:val="00536EDF"/>
    <w:rsid w:val="00540AAC"/>
    <w:rsid w:val="00540EA1"/>
    <w:rsid w:val="0054473B"/>
    <w:rsid w:val="005447DA"/>
    <w:rsid w:val="005452B1"/>
    <w:rsid w:val="0055047D"/>
    <w:rsid w:val="00551E5F"/>
    <w:rsid w:val="005532F5"/>
    <w:rsid w:val="0055616C"/>
    <w:rsid w:val="0055769B"/>
    <w:rsid w:val="0056191C"/>
    <w:rsid w:val="0056596C"/>
    <w:rsid w:val="005739EA"/>
    <w:rsid w:val="00575424"/>
    <w:rsid w:val="005754AB"/>
    <w:rsid w:val="00576078"/>
    <w:rsid w:val="00577A54"/>
    <w:rsid w:val="00583260"/>
    <w:rsid w:val="00583627"/>
    <w:rsid w:val="005849CC"/>
    <w:rsid w:val="00585C88"/>
    <w:rsid w:val="00591179"/>
    <w:rsid w:val="005968AE"/>
    <w:rsid w:val="005A2E98"/>
    <w:rsid w:val="005A35E5"/>
    <w:rsid w:val="005B1E7D"/>
    <w:rsid w:val="005B3AEF"/>
    <w:rsid w:val="005B44FB"/>
    <w:rsid w:val="005B4C5F"/>
    <w:rsid w:val="005B5D7F"/>
    <w:rsid w:val="005B613D"/>
    <w:rsid w:val="005C0638"/>
    <w:rsid w:val="005C295B"/>
    <w:rsid w:val="005D03E7"/>
    <w:rsid w:val="005F11BC"/>
    <w:rsid w:val="005F272C"/>
    <w:rsid w:val="005F51BF"/>
    <w:rsid w:val="00600E61"/>
    <w:rsid w:val="00601D4D"/>
    <w:rsid w:val="0060678E"/>
    <w:rsid w:val="00606948"/>
    <w:rsid w:val="006124F9"/>
    <w:rsid w:val="00613364"/>
    <w:rsid w:val="00620232"/>
    <w:rsid w:val="0062183B"/>
    <w:rsid w:val="00621892"/>
    <w:rsid w:val="00621E4A"/>
    <w:rsid w:val="0062298C"/>
    <w:rsid w:val="00625F8A"/>
    <w:rsid w:val="006268BC"/>
    <w:rsid w:val="00630C0D"/>
    <w:rsid w:val="006313EE"/>
    <w:rsid w:val="00632AE1"/>
    <w:rsid w:val="006342F5"/>
    <w:rsid w:val="00636910"/>
    <w:rsid w:val="00637A74"/>
    <w:rsid w:val="00643644"/>
    <w:rsid w:val="00643BFC"/>
    <w:rsid w:val="006458E4"/>
    <w:rsid w:val="006542A4"/>
    <w:rsid w:val="0065671E"/>
    <w:rsid w:val="00657187"/>
    <w:rsid w:val="00663590"/>
    <w:rsid w:val="00666219"/>
    <w:rsid w:val="00667EE1"/>
    <w:rsid w:val="00670FF9"/>
    <w:rsid w:val="00674BB6"/>
    <w:rsid w:val="00676E34"/>
    <w:rsid w:val="0068039C"/>
    <w:rsid w:val="00680952"/>
    <w:rsid w:val="0068137D"/>
    <w:rsid w:val="006814C3"/>
    <w:rsid w:val="00683D7C"/>
    <w:rsid w:val="006853A5"/>
    <w:rsid w:val="0068782F"/>
    <w:rsid w:val="00687BD0"/>
    <w:rsid w:val="0069120A"/>
    <w:rsid w:val="00694FAF"/>
    <w:rsid w:val="006969F8"/>
    <w:rsid w:val="006A27F0"/>
    <w:rsid w:val="006A5DCA"/>
    <w:rsid w:val="006A640C"/>
    <w:rsid w:val="006B0790"/>
    <w:rsid w:val="006B16CE"/>
    <w:rsid w:val="006B1CEA"/>
    <w:rsid w:val="006B39CB"/>
    <w:rsid w:val="006B4600"/>
    <w:rsid w:val="006B5EC8"/>
    <w:rsid w:val="006C6304"/>
    <w:rsid w:val="006C658C"/>
    <w:rsid w:val="006C6831"/>
    <w:rsid w:val="006E096B"/>
    <w:rsid w:val="006E461E"/>
    <w:rsid w:val="006E68B0"/>
    <w:rsid w:val="006F09EF"/>
    <w:rsid w:val="006F2EFD"/>
    <w:rsid w:val="006F2FDD"/>
    <w:rsid w:val="006F3F7A"/>
    <w:rsid w:val="006F4F8F"/>
    <w:rsid w:val="00702CD8"/>
    <w:rsid w:val="00704F16"/>
    <w:rsid w:val="0070669B"/>
    <w:rsid w:val="00707D50"/>
    <w:rsid w:val="007122F4"/>
    <w:rsid w:val="007222FE"/>
    <w:rsid w:val="00723D8B"/>
    <w:rsid w:val="0073191A"/>
    <w:rsid w:val="00737266"/>
    <w:rsid w:val="007421C5"/>
    <w:rsid w:val="00743B5F"/>
    <w:rsid w:val="00751D6E"/>
    <w:rsid w:val="00753013"/>
    <w:rsid w:val="0075477D"/>
    <w:rsid w:val="007572D6"/>
    <w:rsid w:val="00761EDA"/>
    <w:rsid w:val="00763777"/>
    <w:rsid w:val="0076421D"/>
    <w:rsid w:val="00766E6B"/>
    <w:rsid w:val="00771054"/>
    <w:rsid w:val="00771931"/>
    <w:rsid w:val="0077211B"/>
    <w:rsid w:val="007722C3"/>
    <w:rsid w:val="007747CC"/>
    <w:rsid w:val="007758FA"/>
    <w:rsid w:val="007765CA"/>
    <w:rsid w:val="00790515"/>
    <w:rsid w:val="00793FD0"/>
    <w:rsid w:val="007A04BA"/>
    <w:rsid w:val="007A317A"/>
    <w:rsid w:val="007A374D"/>
    <w:rsid w:val="007A4E01"/>
    <w:rsid w:val="007A5236"/>
    <w:rsid w:val="007A6B04"/>
    <w:rsid w:val="007A709A"/>
    <w:rsid w:val="007A7B76"/>
    <w:rsid w:val="007B152C"/>
    <w:rsid w:val="007B45D5"/>
    <w:rsid w:val="007C678B"/>
    <w:rsid w:val="007D0C50"/>
    <w:rsid w:val="007D15BC"/>
    <w:rsid w:val="007D23FB"/>
    <w:rsid w:val="007E0DD6"/>
    <w:rsid w:val="007E223B"/>
    <w:rsid w:val="007F1FDF"/>
    <w:rsid w:val="0080171F"/>
    <w:rsid w:val="008030A6"/>
    <w:rsid w:val="00804B1D"/>
    <w:rsid w:val="00805A8A"/>
    <w:rsid w:val="008062E9"/>
    <w:rsid w:val="00813AD0"/>
    <w:rsid w:val="00814DA6"/>
    <w:rsid w:val="00815099"/>
    <w:rsid w:val="008236C1"/>
    <w:rsid w:val="00827833"/>
    <w:rsid w:val="00833FC6"/>
    <w:rsid w:val="00834C3D"/>
    <w:rsid w:val="00834F5D"/>
    <w:rsid w:val="008415F6"/>
    <w:rsid w:val="00842676"/>
    <w:rsid w:val="00844949"/>
    <w:rsid w:val="0084540E"/>
    <w:rsid w:val="008465CF"/>
    <w:rsid w:val="008509F5"/>
    <w:rsid w:val="00852333"/>
    <w:rsid w:val="00853733"/>
    <w:rsid w:val="0085426F"/>
    <w:rsid w:val="0085483D"/>
    <w:rsid w:val="00856932"/>
    <w:rsid w:val="008643F7"/>
    <w:rsid w:val="00865095"/>
    <w:rsid w:val="00865FD0"/>
    <w:rsid w:val="00867EC4"/>
    <w:rsid w:val="00872998"/>
    <w:rsid w:val="00874941"/>
    <w:rsid w:val="0087525D"/>
    <w:rsid w:val="0088232D"/>
    <w:rsid w:val="008855D5"/>
    <w:rsid w:val="00886FAD"/>
    <w:rsid w:val="00891A53"/>
    <w:rsid w:val="00896CEA"/>
    <w:rsid w:val="0089720B"/>
    <w:rsid w:val="008A2B7B"/>
    <w:rsid w:val="008A36CD"/>
    <w:rsid w:val="008A4BD3"/>
    <w:rsid w:val="008B0114"/>
    <w:rsid w:val="008B6399"/>
    <w:rsid w:val="008B780C"/>
    <w:rsid w:val="008C2D6A"/>
    <w:rsid w:val="008C6B46"/>
    <w:rsid w:val="008D0997"/>
    <w:rsid w:val="008D4D51"/>
    <w:rsid w:val="008D737E"/>
    <w:rsid w:val="008D7A10"/>
    <w:rsid w:val="008E1D4B"/>
    <w:rsid w:val="008E2BAE"/>
    <w:rsid w:val="008E7ACB"/>
    <w:rsid w:val="008F7DAF"/>
    <w:rsid w:val="00902472"/>
    <w:rsid w:val="00902FFD"/>
    <w:rsid w:val="00915FC2"/>
    <w:rsid w:val="0091792B"/>
    <w:rsid w:val="009209E9"/>
    <w:rsid w:val="00921539"/>
    <w:rsid w:val="00921C7F"/>
    <w:rsid w:val="00930C26"/>
    <w:rsid w:val="009317EA"/>
    <w:rsid w:val="00943262"/>
    <w:rsid w:val="00945DB3"/>
    <w:rsid w:val="00946A26"/>
    <w:rsid w:val="009511D0"/>
    <w:rsid w:val="00951880"/>
    <w:rsid w:val="00957305"/>
    <w:rsid w:val="0096395E"/>
    <w:rsid w:val="009701DC"/>
    <w:rsid w:val="00980ED5"/>
    <w:rsid w:val="0098124D"/>
    <w:rsid w:val="00983AD6"/>
    <w:rsid w:val="00991414"/>
    <w:rsid w:val="00992DA1"/>
    <w:rsid w:val="00994F85"/>
    <w:rsid w:val="00996E23"/>
    <w:rsid w:val="009B32BA"/>
    <w:rsid w:val="009B6818"/>
    <w:rsid w:val="009C256D"/>
    <w:rsid w:val="009C46A2"/>
    <w:rsid w:val="009D4061"/>
    <w:rsid w:val="009D4F6E"/>
    <w:rsid w:val="009D52A3"/>
    <w:rsid w:val="009D5D1D"/>
    <w:rsid w:val="009D5EFF"/>
    <w:rsid w:val="009D6F36"/>
    <w:rsid w:val="009E324A"/>
    <w:rsid w:val="009E3D98"/>
    <w:rsid w:val="009E646D"/>
    <w:rsid w:val="009F38BF"/>
    <w:rsid w:val="009F7228"/>
    <w:rsid w:val="009F7AE0"/>
    <w:rsid w:val="00A0249E"/>
    <w:rsid w:val="00A07CC4"/>
    <w:rsid w:val="00A1014A"/>
    <w:rsid w:val="00A113CF"/>
    <w:rsid w:val="00A114AD"/>
    <w:rsid w:val="00A14F19"/>
    <w:rsid w:val="00A20A4D"/>
    <w:rsid w:val="00A22284"/>
    <w:rsid w:val="00A22BB8"/>
    <w:rsid w:val="00A248A7"/>
    <w:rsid w:val="00A24D9A"/>
    <w:rsid w:val="00A2586A"/>
    <w:rsid w:val="00A25C5E"/>
    <w:rsid w:val="00A31209"/>
    <w:rsid w:val="00A31F7F"/>
    <w:rsid w:val="00A32324"/>
    <w:rsid w:val="00A32F18"/>
    <w:rsid w:val="00A34DD0"/>
    <w:rsid w:val="00A35BE3"/>
    <w:rsid w:val="00A459ED"/>
    <w:rsid w:val="00A554AB"/>
    <w:rsid w:val="00A608A8"/>
    <w:rsid w:val="00A62728"/>
    <w:rsid w:val="00A71B8A"/>
    <w:rsid w:val="00A7587E"/>
    <w:rsid w:val="00A762D8"/>
    <w:rsid w:val="00A777C6"/>
    <w:rsid w:val="00A806B6"/>
    <w:rsid w:val="00A80CD3"/>
    <w:rsid w:val="00A831E5"/>
    <w:rsid w:val="00AA1D1D"/>
    <w:rsid w:val="00AA6906"/>
    <w:rsid w:val="00AA7F84"/>
    <w:rsid w:val="00AB09AD"/>
    <w:rsid w:val="00AB1A0E"/>
    <w:rsid w:val="00AB205C"/>
    <w:rsid w:val="00AB39FD"/>
    <w:rsid w:val="00AB46FC"/>
    <w:rsid w:val="00AC13A3"/>
    <w:rsid w:val="00AC2E35"/>
    <w:rsid w:val="00AD3C81"/>
    <w:rsid w:val="00AD459E"/>
    <w:rsid w:val="00AD59CD"/>
    <w:rsid w:val="00AD7BD6"/>
    <w:rsid w:val="00AE1BEB"/>
    <w:rsid w:val="00AE5708"/>
    <w:rsid w:val="00AE58F6"/>
    <w:rsid w:val="00AE5A27"/>
    <w:rsid w:val="00AF4130"/>
    <w:rsid w:val="00AF447D"/>
    <w:rsid w:val="00AF6E38"/>
    <w:rsid w:val="00AF75E8"/>
    <w:rsid w:val="00B0198F"/>
    <w:rsid w:val="00B02E3D"/>
    <w:rsid w:val="00B105C9"/>
    <w:rsid w:val="00B1394F"/>
    <w:rsid w:val="00B17637"/>
    <w:rsid w:val="00B27E27"/>
    <w:rsid w:val="00B30EA9"/>
    <w:rsid w:val="00B316A7"/>
    <w:rsid w:val="00B3357D"/>
    <w:rsid w:val="00B33613"/>
    <w:rsid w:val="00B404CE"/>
    <w:rsid w:val="00B455E9"/>
    <w:rsid w:val="00B52FD9"/>
    <w:rsid w:val="00B569B3"/>
    <w:rsid w:val="00B60AE7"/>
    <w:rsid w:val="00B64E26"/>
    <w:rsid w:val="00B67F59"/>
    <w:rsid w:val="00B7549B"/>
    <w:rsid w:val="00B75CCD"/>
    <w:rsid w:val="00B82AEE"/>
    <w:rsid w:val="00B85538"/>
    <w:rsid w:val="00B90A6F"/>
    <w:rsid w:val="00B92E9C"/>
    <w:rsid w:val="00B95D12"/>
    <w:rsid w:val="00BA0E8E"/>
    <w:rsid w:val="00BA5A4C"/>
    <w:rsid w:val="00BA628A"/>
    <w:rsid w:val="00BB0DDC"/>
    <w:rsid w:val="00BB14D0"/>
    <w:rsid w:val="00BB4569"/>
    <w:rsid w:val="00BC03FA"/>
    <w:rsid w:val="00BC0D00"/>
    <w:rsid w:val="00BC2D23"/>
    <w:rsid w:val="00BC3750"/>
    <w:rsid w:val="00BC6350"/>
    <w:rsid w:val="00BC7844"/>
    <w:rsid w:val="00BD42C8"/>
    <w:rsid w:val="00BD7BE0"/>
    <w:rsid w:val="00BD7F63"/>
    <w:rsid w:val="00BF2535"/>
    <w:rsid w:val="00BF47A3"/>
    <w:rsid w:val="00BF6B52"/>
    <w:rsid w:val="00C039BA"/>
    <w:rsid w:val="00C10696"/>
    <w:rsid w:val="00C1157B"/>
    <w:rsid w:val="00C12A6E"/>
    <w:rsid w:val="00C150C0"/>
    <w:rsid w:val="00C22CBD"/>
    <w:rsid w:val="00C259D0"/>
    <w:rsid w:val="00C265C9"/>
    <w:rsid w:val="00C31935"/>
    <w:rsid w:val="00C32145"/>
    <w:rsid w:val="00C3422B"/>
    <w:rsid w:val="00C3590F"/>
    <w:rsid w:val="00C3712C"/>
    <w:rsid w:val="00C41E87"/>
    <w:rsid w:val="00C43709"/>
    <w:rsid w:val="00C458D2"/>
    <w:rsid w:val="00C47518"/>
    <w:rsid w:val="00C4766F"/>
    <w:rsid w:val="00C52393"/>
    <w:rsid w:val="00C666E4"/>
    <w:rsid w:val="00C73CE6"/>
    <w:rsid w:val="00C73E45"/>
    <w:rsid w:val="00C76A5C"/>
    <w:rsid w:val="00C775C7"/>
    <w:rsid w:val="00C77AC9"/>
    <w:rsid w:val="00C81487"/>
    <w:rsid w:val="00C872EA"/>
    <w:rsid w:val="00C9177E"/>
    <w:rsid w:val="00C93945"/>
    <w:rsid w:val="00C97AF7"/>
    <w:rsid w:val="00CA1D07"/>
    <w:rsid w:val="00CA629F"/>
    <w:rsid w:val="00CB0320"/>
    <w:rsid w:val="00CB429A"/>
    <w:rsid w:val="00CB59FC"/>
    <w:rsid w:val="00CB6C76"/>
    <w:rsid w:val="00CB6D98"/>
    <w:rsid w:val="00CC6258"/>
    <w:rsid w:val="00CC74BA"/>
    <w:rsid w:val="00CD2A10"/>
    <w:rsid w:val="00CD4DBA"/>
    <w:rsid w:val="00CD5843"/>
    <w:rsid w:val="00CD5C6D"/>
    <w:rsid w:val="00CD60F7"/>
    <w:rsid w:val="00CD699B"/>
    <w:rsid w:val="00CE0B67"/>
    <w:rsid w:val="00CE3E42"/>
    <w:rsid w:val="00CE6309"/>
    <w:rsid w:val="00CE68AE"/>
    <w:rsid w:val="00CE7F8D"/>
    <w:rsid w:val="00CF1EDE"/>
    <w:rsid w:val="00CF3D76"/>
    <w:rsid w:val="00CF56CF"/>
    <w:rsid w:val="00CF6E5C"/>
    <w:rsid w:val="00D02CCB"/>
    <w:rsid w:val="00D0626E"/>
    <w:rsid w:val="00D135A8"/>
    <w:rsid w:val="00D14850"/>
    <w:rsid w:val="00D17135"/>
    <w:rsid w:val="00D22BAC"/>
    <w:rsid w:val="00D24E76"/>
    <w:rsid w:val="00D25913"/>
    <w:rsid w:val="00D42597"/>
    <w:rsid w:val="00D5057E"/>
    <w:rsid w:val="00D54759"/>
    <w:rsid w:val="00D5636F"/>
    <w:rsid w:val="00D57107"/>
    <w:rsid w:val="00D63030"/>
    <w:rsid w:val="00D664BC"/>
    <w:rsid w:val="00D73D3C"/>
    <w:rsid w:val="00D749D3"/>
    <w:rsid w:val="00D74E51"/>
    <w:rsid w:val="00D75904"/>
    <w:rsid w:val="00D77BF4"/>
    <w:rsid w:val="00D80EB6"/>
    <w:rsid w:val="00D82BD0"/>
    <w:rsid w:val="00D860BE"/>
    <w:rsid w:val="00D87142"/>
    <w:rsid w:val="00D925F4"/>
    <w:rsid w:val="00D94A33"/>
    <w:rsid w:val="00D96F05"/>
    <w:rsid w:val="00D97249"/>
    <w:rsid w:val="00DA4A84"/>
    <w:rsid w:val="00DA67E1"/>
    <w:rsid w:val="00DB4F62"/>
    <w:rsid w:val="00DC5BE5"/>
    <w:rsid w:val="00DC5E05"/>
    <w:rsid w:val="00DC7D77"/>
    <w:rsid w:val="00DD45B2"/>
    <w:rsid w:val="00DD63D6"/>
    <w:rsid w:val="00DD68B8"/>
    <w:rsid w:val="00DD68CF"/>
    <w:rsid w:val="00DE26F4"/>
    <w:rsid w:val="00DE5D32"/>
    <w:rsid w:val="00DE733C"/>
    <w:rsid w:val="00DF273A"/>
    <w:rsid w:val="00DF409E"/>
    <w:rsid w:val="00DF427E"/>
    <w:rsid w:val="00DF4AB3"/>
    <w:rsid w:val="00DF6B11"/>
    <w:rsid w:val="00E00047"/>
    <w:rsid w:val="00E024F1"/>
    <w:rsid w:val="00E06B68"/>
    <w:rsid w:val="00E2483E"/>
    <w:rsid w:val="00E24E7B"/>
    <w:rsid w:val="00E36674"/>
    <w:rsid w:val="00E36B2B"/>
    <w:rsid w:val="00E403BD"/>
    <w:rsid w:val="00E41792"/>
    <w:rsid w:val="00E417CB"/>
    <w:rsid w:val="00E467F3"/>
    <w:rsid w:val="00E54FA1"/>
    <w:rsid w:val="00E55E60"/>
    <w:rsid w:val="00E6125D"/>
    <w:rsid w:val="00E61477"/>
    <w:rsid w:val="00E65203"/>
    <w:rsid w:val="00E666DC"/>
    <w:rsid w:val="00E75431"/>
    <w:rsid w:val="00E779E6"/>
    <w:rsid w:val="00E802E7"/>
    <w:rsid w:val="00E818A3"/>
    <w:rsid w:val="00E82547"/>
    <w:rsid w:val="00E84164"/>
    <w:rsid w:val="00E8517A"/>
    <w:rsid w:val="00E879C4"/>
    <w:rsid w:val="00E90C29"/>
    <w:rsid w:val="00E91000"/>
    <w:rsid w:val="00E94CEB"/>
    <w:rsid w:val="00EA446A"/>
    <w:rsid w:val="00EA47AD"/>
    <w:rsid w:val="00EA4849"/>
    <w:rsid w:val="00EA5805"/>
    <w:rsid w:val="00EB3838"/>
    <w:rsid w:val="00EB3E2C"/>
    <w:rsid w:val="00EB6B81"/>
    <w:rsid w:val="00EB7021"/>
    <w:rsid w:val="00EC4A4D"/>
    <w:rsid w:val="00EC71D8"/>
    <w:rsid w:val="00EC7628"/>
    <w:rsid w:val="00ED6E29"/>
    <w:rsid w:val="00EE1AFC"/>
    <w:rsid w:val="00EE432B"/>
    <w:rsid w:val="00EE4AB6"/>
    <w:rsid w:val="00EE53CD"/>
    <w:rsid w:val="00EE5CBD"/>
    <w:rsid w:val="00EE7617"/>
    <w:rsid w:val="00EF5280"/>
    <w:rsid w:val="00EF68D5"/>
    <w:rsid w:val="00F06E39"/>
    <w:rsid w:val="00F11D2A"/>
    <w:rsid w:val="00F1599E"/>
    <w:rsid w:val="00F27FA0"/>
    <w:rsid w:val="00F314F3"/>
    <w:rsid w:val="00F31F48"/>
    <w:rsid w:val="00F338A8"/>
    <w:rsid w:val="00F356D9"/>
    <w:rsid w:val="00F407FC"/>
    <w:rsid w:val="00F4134E"/>
    <w:rsid w:val="00F459EB"/>
    <w:rsid w:val="00F47D3F"/>
    <w:rsid w:val="00F63108"/>
    <w:rsid w:val="00F64A16"/>
    <w:rsid w:val="00F64D92"/>
    <w:rsid w:val="00F72964"/>
    <w:rsid w:val="00F72D6F"/>
    <w:rsid w:val="00F847ED"/>
    <w:rsid w:val="00FA0F47"/>
    <w:rsid w:val="00FA10CB"/>
    <w:rsid w:val="00FA2ACD"/>
    <w:rsid w:val="00FA4189"/>
    <w:rsid w:val="00FB00F9"/>
    <w:rsid w:val="00FB06C5"/>
    <w:rsid w:val="00FB3546"/>
    <w:rsid w:val="00FB4A18"/>
    <w:rsid w:val="00FB6453"/>
    <w:rsid w:val="00FC17B5"/>
    <w:rsid w:val="00FC488F"/>
    <w:rsid w:val="00FC64A7"/>
    <w:rsid w:val="00FC6D57"/>
    <w:rsid w:val="00FD076F"/>
    <w:rsid w:val="00FD0AD2"/>
    <w:rsid w:val="00FD48D1"/>
    <w:rsid w:val="00FD766E"/>
    <w:rsid w:val="00FE0817"/>
    <w:rsid w:val="00FE3931"/>
    <w:rsid w:val="00FE4EDC"/>
    <w:rsid w:val="00FE5C96"/>
    <w:rsid w:val="00FE648F"/>
    <w:rsid w:val="00FF098F"/>
    <w:rsid w:val="00FF6F3B"/>
    <w:rsid w:val="00FF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89A"/>
  <w15:docId w15:val="{EBC438EF-6F87-4EAB-B9AC-BCA70036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E01"/>
    <w:rPr>
      <w:rFonts w:ascii="Times New Roman" w:eastAsia="Times New Roman" w:hAnsi="Times New Roman"/>
      <w:sz w:val="28"/>
      <w:szCs w:val="28"/>
      <w:lang w:eastAsia="en-US"/>
    </w:rPr>
  </w:style>
  <w:style w:type="paragraph" w:styleId="Nagwek1">
    <w:name w:val="heading 1"/>
    <w:basedOn w:val="Normalny"/>
    <w:next w:val="Normalny"/>
    <w:link w:val="Nagwek1Znak"/>
    <w:uiPriority w:val="9"/>
    <w:qFormat/>
    <w:rsid w:val="0045050F"/>
    <w:pPr>
      <w:keepNext/>
      <w:ind w:left="3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45050F"/>
    <w:pPr>
      <w:keepNext/>
      <w:numPr>
        <w:numId w:val="1"/>
      </w:numPr>
      <w:jc w:val="both"/>
      <w:outlineLvl w:val="1"/>
    </w:pPr>
    <w:rPr>
      <w:b/>
      <w:bCs/>
      <w:sz w:val="24"/>
      <w:szCs w:val="24"/>
      <w:lang w:val="x-none"/>
    </w:rPr>
  </w:style>
  <w:style w:type="paragraph" w:styleId="Nagwek3">
    <w:name w:val="heading 3"/>
    <w:basedOn w:val="Normalny"/>
    <w:next w:val="Normalny"/>
    <w:link w:val="Nagwek3Znak"/>
    <w:uiPriority w:val="9"/>
    <w:qFormat/>
    <w:rsid w:val="0045050F"/>
    <w:pPr>
      <w:keepNext/>
      <w:ind w:left="708"/>
      <w:jc w:val="both"/>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45050F"/>
    <w:pPr>
      <w:keepNext/>
      <w:jc w:val="both"/>
      <w:outlineLvl w:val="3"/>
    </w:pPr>
    <w:rPr>
      <w:rFonts w:ascii="Calibri" w:hAnsi="Calibri"/>
      <w:b/>
      <w:bCs/>
      <w:lang w:val="x-none" w:eastAsia="x-none"/>
    </w:rPr>
  </w:style>
  <w:style w:type="paragraph" w:styleId="Nagwek5">
    <w:name w:val="heading 5"/>
    <w:basedOn w:val="Normalny"/>
    <w:next w:val="Normalny"/>
    <w:link w:val="Nagwek5Znak"/>
    <w:uiPriority w:val="9"/>
    <w:qFormat/>
    <w:rsid w:val="0045050F"/>
    <w:pPr>
      <w:keepNext/>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45050F"/>
    <w:pPr>
      <w:keepNext/>
      <w:jc w:val="center"/>
      <w:outlineLvl w:val="5"/>
    </w:pPr>
    <w:rPr>
      <w:rFonts w:ascii="Calibri" w:hAnsi="Calibri"/>
      <w:b/>
      <w:bCs/>
      <w:sz w:val="20"/>
      <w:szCs w:val="20"/>
      <w:lang w:val="x-none" w:eastAsia="x-none"/>
    </w:rPr>
  </w:style>
  <w:style w:type="paragraph" w:styleId="Nagwek8">
    <w:name w:val="heading 8"/>
    <w:basedOn w:val="Normalny"/>
    <w:next w:val="Normalny"/>
    <w:link w:val="Nagwek8Znak"/>
    <w:uiPriority w:val="9"/>
    <w:qFormat/>
    <w:rsid w:val="0045050F"/>
    <w:pPr>
      <w:keepNext/>
      <w:jc w:val="center"/>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5050F"/>
    <w:rPr>
      <w:rFonts w:ascii="Cambria" w:eastAsia="Times New Roman" w:hAnsi="Cambria" w:cs="Times New Roman"/>
      <w:b/>
      <w:bCs/>
      <w:kern w:val="32"/>
      <w:sz w:val="32"/>
      <w:szCs w:val="32"/>
      <w:lang w:val="x-none"/>
    </w:rPr>
  </w:style>
  <w:style w:type="character" w:customStyle="1" w:styleId="Nagwek2Znak">
    <w:name w:val="Nagłówek 2 Znak"/>
    <w:link w:val="Nagwek2"/>
    <w:uiPriority w:val="99"/>
    <w:rsid w:val="0045050F"/>
    <w:rPr>
      <w:rFonts w:ascii="Times New Roman" w:eastAsia="Times New Roman" w:hAnsi="Times New Roman"/>
      <w:b/>
      <w:bCs/>
      <w:sz w:val="24"/>
      <w:szCs w:val="24"/>
      <w:lang w:val="x-none" w:eastAsia="en-US"/>
    </w:rPr>
  </w:style>
  <w:style w:type="character" w:customStyle="1" w:styleId="Nagwek3Znak">
    <w:name w:val="Nagłówek 3 Znak"/>
    <w:link w:val="Nagwek3"/>
    <w:uiPriority w:val="9"/>
    <w:rsid w:val="0045050F"/>
    <w:rPr>
      <w:rFonts w:ascii="Cambria" w:eastAsia="Times New Roman" w:hAnsi="Cambria" w:cs="Times New Roman"/>
      <w:b/>
      <w:bCs/>
      <w:sz w:val="26"/>
      <w:szCs w:val="26"/>
      <w:lang w:val="x-none"/>
    </w:rPr>
  </w:style>
  <w:style w:type="character" w:customStyle="1" w:styleId="Nagwek4Znak">
    <w:name w:val="Nagłówek 4 Znak"/>
    <w:link w:val="Nagwek4"/>
    <w:uiPriority w:val="9"/>
    <w:rsid w:val="0045050F"/>
    <w:rPr>
      <w:rFonts w:ascii="Calibri" w:eastAsia="Times New Roman" w:hAnsi="Calibri" w:cs="Times New Roman"/>
      <w:b/>
      <w:bCs/>
      <w:sz w:val="28"/>
      <w:szCs w:val="28"/>
      <w:lang w:val="x-none"/>
    </w:rPr>
  </w:style>
  <w:style w:type="character" w:customStyle="1" w:styleId="Nagwek5Znak">
    <w:name w:val="Nagłówek 5 Znak"/>
    <w:link w:val="Nagwek5"/>
    <w:uiPriority w:val="9"/>
    <w:rsid w:val="0045050F"/>
    <w:rPr>
      <w:rFonts w:ascii="Calibri" w:eastAsia="Times New Roman" w:hAnsi="Calibri" w:cs="Times New Roman"/>
      <w:b/>
      <w:bCs/>
      <w:i/>
      <w:iCs/>
      <w:sz w:val="26"/>
      <w:szCs w:val="26"/>
      <w:lang w:val="x-none"/>
    </w:rPr>
  </w:style>
  <w:style w:type="character" w:customStyle="1" w:styleId="Nagwek6Znak">
    <w:name w:val="Nagłówek 6 Znak"/>
    <w:link w:val="Nagwek6"/>
    <w:uiPriority w:val="9"/>
    <w:rsid w:val="0045050F"/>
    <w:rPr>
      <w:rFonts w:ascii="Calibri" w:eastAsia="Times New Roman" w:hAnsi="Calibri" w:cs="Times New Roman"/>
      <w:b/>
      <w:bCs/>
      <w:sz w:val="20"/>
      <w:szCs w:val="20"/>
      <w:lang w:val="x-none"/>
    </w:rPr>
  </w:style>
  <w:style w:type="character" w:customStyle="1" w:styleId="Nagwek8Znak">
    <w:name w:val="Nagłówek 8 Znak"/>
    <w:link w:val="Nagwek8"/>
    <w:uiPriority w:val="9"/>
    <w:rsid w:val="0045050F"/>
    <w:rPr>
      <w:rFonts w:ascii="Calibri" w:eastAsia="Times New Roman" w:hAnsi="Calibri" w:cs="Times New Roman"/>
      <w:i/>
      <w:iCs/>
      <w:sz w:val="24"/>
      <w:szCs w:val="24"/>
      <w:lang w:val="x-none"/>
    </w:rPr>
  </w:style>
  <w:style w:type="paragraph" w:styleId="Tytu">
    <w:name w:val="Title"/>
    <w:basedOn w:val="Normalny"/>
    <w:link w:val="TytuZnak"/>
    <w:uiPriority w:val="10"/>
    <w:qFormat/>
    <w:rsid w:val="0045050F"/>
    <w:pPr>
      <w:jc w:val="center"/>
    </w:pPr>
    <w:rPr>
      <w:rFonts w:ascii="Cambria" w:hAnsi="Cambria"/>
      <w:b/>
      <w:bCs/>
      <w:kern w:val="28"/>
      <w:sz w:val="32"/>
      <w:szCs w:val="32"/>
      <w:lang w:val="x-none" w:eastAsia="x-none"/>
    </w:rPr>
  </w:style>
  <w:style w:type="character" w:customStyle="1" w:styleId="TytuZnak">
    <w:name w:val="Tytuł Znak"/>
    <w:link w:val="Tytu"/>
    <w:uiPriority w:val="10"/>
    <w:rsid w:val="0045050F"/>
    <w:rPr>
      <w:rFonts w:ascii="Cambria" w:eastAsia="Times New Roman" w:hAnsi="Cambria" w:cs="Times New Roman"/>
      <w:b/>
      <w:bCs/>
      <w:kern w:val="28"/>
      <w:sz w:val="32"/>
      <w:szCs w:val="32"/>
      <w:lang w:val="x-none"/>
    </w:rPr>
  </w:style>
  <w:style w:type="paragraph" w:styleId="Tekstpodstawowywcity">
    <w:name w:val="Body Text Indent"/>
    <w:basedOn w:val="Normalny"/>
    <w:link w:val="TekstpodstawowywcityZnak"/>
    <w:uiPriority w:val="99"/>
    <w:rsid w:val="0045050F"/>
    <w:pPr>
      <w:ind w:left="360"/>
    </w:pPr>
    <w:rPr>
      <w:lang w:val="x-none" w:eastAsia="x-none"/>
    </w:rPr>
  </w:style>
  <w:style w:type="character" w:customStyle="1" w:styleId="TekstpodstawowywcityZnak">
    <w:name w:val="Tekst podstawowy wcięty Znak"/>
    <w:link w:val="Tekstpodstawowywcity"/>
    <w:uiPriority w:val="99"/>
    <w:rsid w:val="0045050F"/>
    <w:rPr>
      <w:rFonts w:ascii="Times New Roman" w:eastAsia="Times New Roman" w:hAnsi="Times New Roman" w:cs="Times New Roman"/>
      <w:sz w:val="28"/>
      <w:szCs w:val="28"/>
      <w:lang w:val="x-none"/>
    </w:rPr>
  </w:style>
  <w:style w:type="paragraph" w:styleId="Tekstpodstawowy">
    <w:name w:val="Body Text"/>
    <w:basedOn w:val="Normalny"/>
    <w:link w:val="TekstpodstawowyZnak"/>
    <w:uiPriority w:val="99"/>
    <w:rsid w:val="0045050F"/>
    <w:pPr>
      <w:jc w:val="both"/>
    </w:pPr>
    <w:rPr>
      <w:lang w:val="x-none" w:eastAsia="x-none"/>
    </w:rPr>
  </w:style>
  <w:style w:type="character" w:customStyle="1" w:styleId="TekstpodstawowyZnak">
    <w:name w:val="Tekst podstawowy Znak"/>
    <w:link w:val="Tekstpodstawowy"/>
    <w:uiPriority w:val="99"/>
    <w:rsid w:val="0045050F"/>
    <w:rPr>
      <w:rFonts w:ascii="Times New Roman" w:eastAsia="Times New Roman" w:hAnsi="Times New Roman" w:cs="Times New Roman"/>
      <w:sz w:val="28"/>
      <w:szCs w:val="28"/>
      <w:lang w:val="x-none"/>
    </w:rPr>
  </w:style>
  <w:style w:type="paragraph" w:styleId="Stopka">
    <w:name w:val="footer"/>
    <w:basedOn w:val="Normalny"/>
    <w:link w:val="StopkaZnak"/>
    <w:uiPriority w:val="99"/>
    <w:rsid w:val="0045050F"/>
    <w:pPr>
      <w:tabs>
        <w:tab w:val="center" w:pos="4536"/>
        <w:tab w:val="right" w:pos="9072"/>
      </w:tabs>
    </w:pPr>
    <w:rPr>
      <w:lang w:val="x-none" w:eastAsia="x-none"/>
    </w:rPr>
  </w:style>
  <w:style w:type="character" w:customStyle="1" w:styleId="StopkaZnak">
    <w:name w:val="Stopka Znak"/>
    <w:link w:val="Stopka"/>
    <w:uiPriority w:val="99"/>
    <w:rsid w:val="0045050F"/>
    <w:rPr>
      <w:rFonts w:ascii="Times New Roman" w:eastAsia="Times New Roman" w:hAnsi="Times New Roman" w:cs="Times New Roman"/>
      <w:sz w:val="28"/>
      <w:szCs w:val="28"/>
      <w:lang w:val="x-none"/>
    </w:rPr>
  </w:style>
  <w:style w:type="character" w:styleId="Numerstrony">
    <w:name w:val="page number"/>
    <w:uiPriority w:val="99"/>
    <w:rsid w:val="0045050F"/>
  </w:style>
  <w:style w:type="paragraph" w:styleId="Nagwek">
    <w:name w:val="header"/>
    <w:basedOn w:val="Normalny"/>
    <w:link w:val="NagwekZnak"/>
    <w:uiPriority w:val="99"/>
    <w:rsid w:val="0045050F"/>
    <w:pPr>
      <w:tabs>
        <w:tab w:val="center" w:pos="4536"/>
        <w:tab w:val="right" w:pos="9072"/>
      </w:tabs>
    </w:pPr>
    <w:rPr>
      <w:lang w:val="x-none" w:eastAsia="x-none"/>
    </w:rPr>
  </w:style>
  <w:style w:type="character" w:customStyle="1" w:styleId="NagwekZnak">
    <w:name w:val="Nagłówek Znak"/>
    <w:link w:val="Nagwek"/>
    <w:uiPriority w:val="99"/>
    <w:rsid w:val="0045050F"/>
    <w:rPr>
      <w:rFonts w:ascii="Times New Roman" w:eastAsia="Times New Roman" w:hAnsi="Times New Roman" w:cs="Times New Roman"/>
      <w:sz w:val="28"/>
      <w:szCs w:val="28"/>
      <w:lang w:val="x-none"/>
    </w:rPr>
  </w:style>
  <w:style w:type="paragraph" w:styleId="Tekstpodstawowy2">
    <w:name w:val="Body Text 2"/>
    <w:basedOn w:val="Normalny"/>
    <w:link w:val="Tekstpodstawowy2Znak"/>
    <w:uiPriority w:val="99"/>
    <w:rsid w:val="0045050F"/>
    <w:pPr>
      <w:jc w:val="both"/>
    </w:pPr>
    <w:rPr>
      <w:lang w:val="x-none" w:eastAsia="x-none"/>
    </w:rPr>
  </w:style>
  <w:style w:type="character" w:customStyle="1" w:styleId="Tekstpodstawowy2Znak">
    <w:name w:val="Tekst podstawowy 2 Znak"/>
    <w:link w:val="Tekstpodstawowy2"/>
    <w:uiPriority w:val="99"/>
    <w:rsid w:val="0045050F"/>
    <w:rPr>
      <w:rFonts w:ascii="Times New Roman" w:eastAsia="Times New Roman" w:hAnsi="Times New Roman" w:cs="Times New Roman"/>
      <w:sz w:val="28"/>
      <w:szCs w:val="28"/>
      <w:lang w:val="x-none"/>
    </w:rPr>
  </w:style>
  <w:style w:type="paragraph" w:styleId="Tekstpodstawowy3">
    <w:name w:val="Body Text 3"/>
    <w:basedOn w:val="Normalny"/>
    <w:link w:val="Tekstpodstawowy3Znak"/>
    <w:uiPriority w:val="99"/>
    <w:rsid w:val="0045050F"/>
    <w:pPr>
      <w:jc w:val="both"/>
    </w:pPr>
    <w:rPr>
      <w:sz w:val="16"/>
      <w:szCs w:val="16"/>
      <w:lang w:val="x-none" w:eastAsia="x-none"/>
    </w:rPr>
  </w:style>
  <w:style w:type="character" w:customStyle="1" w:styleId="Tekstpodstawowy3Znak">
    <w:name w:val="Tekst podstawowy 3 Znak"/>
    <w:link w:val="Tekstpodstawowy3"/>
    <w:uiPriority w:val="99"/>
    <w:rsid w:val="0045050F"/>
    <w:rPr>
      <w:rFonts w:ascii="Times New Roman" w:eastAsia="Times New Roman" w:hAnsi="Times New Roman" w:cs="Times New Roman"/>
      <w:sz w:val="16"/>
      <w:szCs w:val="16"/>
      <w:lang w:val="x-none"/>
    </w:rPr>
  </w:style>
  <w:style w:type="paragraph" w:styleId="Tekstpodstawowywcity2">
    <w:name w:val="Body Text Indent 2"/>
    <w:basedOn w:val="Normalny"/>
    <w:link w:val="Tekstpodstawowywcity2Znak"/>
    <w:uiPriority w:val="99"/>
    <w:rsid w:val="0045050F"/>
    <w:pPr>
      <w:ind w:left="360"/>
      <w:jc w:val="both"/>
    </w:pPr>
    <w:rPr>
      <w:lang w:val="x-none" w:eastAsia="x-none"/>
    </w:rPr>
  </w:style>
  <w:style w:type="character" w:customStyle="1" w:styleId="Tekstpodstawowywcity2Znak">
    <w:name w:val="Tekst podstawowy wcięty 2 Znak"/>
    <w:link w:val="Tekstpodstawowywcity2"/>
    <w:uiPriority w:val="99"/>
    <w:rsid w:val="0045050F"/>
    <w:rPr>
      <w:rFonts w:ascii="Times New Roman" w:eastAsia="Times New Roman" w:hAnsi="Times New Roman" w:cs="Times New Roman"/>
      <w:sz w:val="28"/>
      <w:szCs w:val="28"/>
      <w:lang w:val="x-none"/>
    </w:rPr>
  </w:style>
  <w:style w:type="paragraph" w:styleId="Tekstpodstawowywcity3">
    <w:name w:val="Body Text Indent 3"/>
    <w:basedOn w:val="Normalny"/>
    <w:link w:val="Tekstpodstawowywcity3Znak"/>
    <w:uiPriority w:val="99"/>
    <w:rsid w:val="0045050F"/>
    <w:pPr>
      <w:ind w:left="708"/>
      <w:jc w:val="both"/>
    </w:pPr>
    <w:rPr>
      <w:sz w:val="16"/>
      <w:szCs w:val="16"/>
      <w:lang w:val="x-none" w:eastAsia="x-none"/>
    </w:rPr>
  </w:style>
  <w:style w:type="character" w:customStyle="1" w:styleId="Tekstpodstawowywcity3Znak">
    <w:name w:val="Tekst podstawowy wcięty 3 Znak"/>
    <w:link w:val="Tekstpodstawowywcity3"/>
    <w:uiPriority w:val="99"/>
    <w:rsid w:val="0045050F"/>
    <w:rPr>
      <w:rFonts w:ascii="Times New Roman" w:eastAsia="Times New Roman" w:hAnsi="Times New Roman" w:cs="Times New Roman"/>
      <w:sz w:val="16"/>
      <w:szCs w:val="16"/>
      <w:lang w:val="x-none"/>
    </w:rPr>
  </w:style>
  <w:style w:type="paragraph" w:styleId="Podtytu">
    <w:name w:val="Subtitle"/>
    <w:basedOn w:val="Normalny"/>
    <w:link w:val="PodtytuZnak"/>
    <w:uiPriority w:val="11"/>
    <w:qFormat/>
    <w:rsid w:val="0045050F"/>
    <w:pPr>
      <w:jc w:val="center"/>
    </w:pPr>
    <w:rPr>
      <w:rFonts w:ascii="Cambria" w:hAnsi="Cambria"/>
      <w:sz w:val="24"/>
      <w:szCs w:val="24"/>
      <w:lang w:val="x-none" w:eastAsia="x-none"/>
    </w:rPr>
  </w:style>
  <w:style w:type="character" w:customStyle="1" w:styleId="PodtytuZnak">
    <w:name w:val="Podtytuł Znak"/>
    <w:link w:val="Podtytu"/>
    <w:uiPriority w:val="11"/>
    <w:rsid w:val="0045050F"/>
    <w:rPr>
      <w:rFonts w:ascii="Cambria" w:eastAsia="Times New Roman" w:hAnsi="Cambria" w:cs="Times New Roman"/>
      <w:sz w:val="24"/>
      <w:szCs w:val="24"/>
      <w:lang w:val="x-none"/>
    </w:rPr>
  </w:style>
  <w:style w:type="paragraph" w:styleId="Tekstprzypisudolnego">
    <w:name w:val="footnote text"/>
    <w:basedOn w:val="Normalny"/>
    <w:link w:val="TekstprzypisudolnegoZnak"/>
    <w:rsid w:val="0045050F"/>
    <w:rPr>
      <w:sz w:val="20"/>
      <w:szCs w:val="20"/>
      <w:lang w:val="x-none" w:eastAsia="x-none"/>
    </w:rPr>
  </w:style>
  <w:style w:type="character" w:customStyle="1" w:styleId="TekstprzypisudolnegoZnak">
    <w:name w:val="Tekst przypisu dolnego Znak"/>
    <w:link w:val="Tekstprzypisudolnego"/>
    <w:rsid w:val="0045050F"/>
    <w:rPr>
      <w:rFonts w:ascii="Times New Roman" w:eastAsia="Times New Roman" w:hAnsi="Times New Roman" w:cs="Times New Roman"/>
      <w:sz w:val="20"/>
      <w:szCs w:val="20"/>
      <w:lang w:val="x-none"/>
    </w:rPr>
  </w:style>
  <w:style w:type="character" w:styleId="Odwoanieprzypisudolnego">
    <w:name w:val="footnote reference"/>
    <w:uiPriority w:val="99"/>
    <w:rsid w:val="0045050F"/>
    <w:rPr>
      <w:vertAlign w:val="superscript"/>
    </w:rPr>
  </w:style>
  <w:style w:type="paragraph" w:customStyle="1" w:styleId="pkt">
    <w:name w:val="pkt"/>
    <w:basedOn w:val="Normalny"/>
    <w:uiPriority w:val="99"/>
    <w:rsid w:val="0045050F"/>
    <w:pPr>
      <w:spacing w:before="60" w:after="60"/>
      <w:ind w:left="851" w:hanging="295"/>
      <w:jc w:val="both"/>
    </w:pPr>
    <w:rPr>
      <w:sz w:val="24"/>
      <w:szCs w:val="24"/>
      <w:lang w:eastAsia="pl-PL"/>
    </w:rPr>
  </w:style>
  <w:style w:type="paragraph" w:customStyle="1" w:styleId="TekstpodstawowyTekstwcity2st">
    <w:name w:val="Tekst podstawowy.Tekst wcięty 2 st"/>
    <w:basedOn w:val="Normalny"/>
    <w:uiPriority w:val="99"/>
    <w:rsid w:val="0045050F"/>
    <w:pPr>
      <w:spacing w:after="144"/>
    </w:pPr>
    <w:rPr>
      <w:rFonts w:ascii="TimesNewRomanPS" w:hAnsi="TimesNewRomanPS" w:cs="TimesNewRomanPS"/>
      <w:color w:val="000000"/>
      <w:sz w:val="24"/>
      <w:szCs w:val="24"/>
    </w:rPr>
  </w:style>
  <w:style w:type="character" w:customStyle="1" w:styleId="oznaczenie">
    <w:name w:val="oznaczenie"/>
    <w:uiPriority w:val="99"/>
    <w:rsid w:val="0045050F"/>
  </w:style>
  <w:style w:type="character" w:customStyle="1" w:styleId="Stylwiadomocie-mail31">
    <w:name w:val="Styl wiadomości e-mail 31"/>
    <w:uiPriority w:val="99"/>
    <w:semiHidden/>
    <w:rsid w:val="0045050F"/>
    <w:rPr>
      <w:rFonts w:ascii="Arial" w:hAnsi="Arial" w:cs="Arial"/>
      <w:color w:val="000080"/>
      <w:sz w:val="20"/>
      <w:szCs w:val="20"/>
    </w:rPr>
  </w:style>
  <w:style w:type="paragraph" w:styleId="Tekstdymka">
    <w:name w:val="Balloon Text"/>
    <w:basedOn w:val="Normalny"/>
    <w:link w:val="TekstdymkaZnak"/>
    <w:uiPriority w:val="99"/>
    <w:semiHidden/>
    <w:rsid w:val="007A4E01"/>
    <w:rPr>
      <w:sz w:val="22"/>
      <w:szCs w:val="22"/>
      <w:lang w:val="x-none" w:eastAsia="x-none"/>
    </w:rPr>
  </w:style>
  <w:style w:type="character" w:customStyle="1" w:styleId="TekstdymkaZnak">
    <w:name w:val="Tekst dymka Znak"/>
    <w:link w:val="Tekstdymka"/>
    <w:uiPriority w:val="99"/>
    <w:semiHidden/>
    <w:rsid w:val="007A4E01"/>
    <w:rPr>
      <w:rFonts w:ascii="Times New Roman" w:eastAsia="Times New Roman" w:hAnsi="Times New Roman"/>
      <w:sz w:val="22"/>
      <w:szCs w:val="22"/>
      <w:lang w:val="x-none" w:eastAsia="x-none"/>
    </w:rPr>
  </w:style>
  <w:style w:type="paragraph" w:customStyle="1" w:styleId="Akapitzlist1">
    <w:name w:val="Akapit z listą1"/>
    <w:basedOn w:val="Normalny"/>
    <w:uiPriority w:val="99"/>
    <w:qFormat/>
    <w:rsid w:val="0045050F"/>
    <w:pPr>
      <w:ind w:left="708"/>
    </w:pPr>
  </w:style>
  <w:style w:type="character" w:customStyle="1" w:styleId="txt-new">
    <w:name w:val="txt-new"/>
    <w:rsid w:val="0045050F"/>
  </w:style>
  <w:style w:type="character" w:styleId="Hipercze">
    <w:name w:val="Hyperlink"/>
    <w:rsid w:val="0045050F"/>
    <w:rPr>
      <w:color w:val="0000FF"/>
      <w:u w:val="single"/>
    </w:rPr>
  </w:style>
  <w:style w:type="paragraph" w:styleId="Akapitzlist">
    <w:name w:val="List Paragraph"/>
    <w:aliases w:val="Normal,Akapit z listą3,List Paragraph,Normal2,Nagłowek 3,Numerowanie,L1,Preambuła,Akapit z listą BS,Kolorowa lista — akcent 11,Dot pt,F5 List Paragraph,Recommendation,List Paragraph11,lp1,maz_wyliczenie,opis dzialania,K-P_odwolanie"/>
    <w:basedOn w:val="Normalny"/>
    <w:link w:val="AkapitzlistZnak"/>
    <w:uiPriority w:val="99"/>
    <w:qFormat/>
    <w:rsid w:val="0045050F"/>
    <w:pPr>
      <w:ind w:left="708"/>
    </w:pPr>
    <w:rPr>
      <w:sz w:val="24"/>
      <w:szCs w:val="20"/>
      <w:lang w:eastAsia="pl-PL"/>
    </w:rPr>
  </w:style>
  <w:style w:type="paragraph" w:customStyle="1" w:styleId="Style5">
    <w:name w:val="Style5"/>
    <w:basedOn w:val="Normalny"/>
    <w:rsid w:val="0045050F"/>
    <w:pPr>
      <w:widowControl w:val="0"/>
      <w:autoSpaceDE w:val="0"/>
      <w:autoSpaceDN w:val="0"/>
      <w:adjustRightInd w:val="0"/>
      <w:spacing w:line="317" w:lineRule="exact"/>
    </w:pPr>
    <w:rPr>
      <w:rFonts w:ascii="Arial Narrow" w:hAnsi="Arial Narrow"/>
      <w:sz w:val="24"/>
      <w:szCs w:val="24"/>
      <w:lang w:eastAsia="pl-PL"/>
    </w:rPr>
  </w:style>
  <w:style w:type="paragraph" w:customStyle="1" w:styleId="Default">
    <w:name w:val="Default"/>
    <w:rsid w:val="00A80CD3"/>
    <w:pPr>
      <w:autoSpaceDE w:val="0"/>
      <w:autoSpaceDN w:val="0"/>
      <w:adjustRightInd w:val="0"/>
    </w:pPr>
    <w:rPr>
      <w:rFonts w:ascii="Times New Roman" w:hAnsi="Times New Roman"/>
      <w:color w:val="000000"/>
      <w:sz w:val="24"/>
      <w:szCs w:val="24"/>
    </w:rPr>
  </w:style>
  <w:style w:type="character" w:styleId="Odwoaniedokomentarza">
    <w:name w:val="annotation reference"/>
    <w:uiPriority w:val="99"/>
    <w:semiHidden/>
    <w:unhideWhenUsed/>
    <w:rsid w:val="00D02CCB"/>
    <w:rPr>
      <w:sz w:val="16"/>
      <w:szCs w:val="16"/>
    </w:rPr>
  </w:style>
  <w:style w:type="paragraph" w:styleId="Tekstkomentarza">
    <w:name w:val="annotation text"/>
    <w:basedOn w:val="Normalny"/>
    <w:link w:val="TekstkomentarzaZnak"/>
    <w:uiPriority w:val="99"/>
    <w:unhideWhenUsed/>
    <w:rsid w:val="00D02CCB"/>
    <w:rPr>
      <w:sz w:val="20"/>
      <w:szCs w:val="20"/>
    </w:rPr>
  </w:style>
  <w:style w:type="character" w:customStyle="1" w:styleId="TekstkomentarzaZnak">
    <w:name w:val="Tekst komentarza Znak"/>
    <w:link w:val="Tekstkomentarza"/>
    <w:uiPriority w:val="99"/>
    <w:rsid w:val="00D02CCB"/>
    <w:rPr>
      <w:rFonts w:ascii="Times New Roman" w:eastAsia="Times New Roman" w:hAnsi="Times New Roman"/>
      <w:lang w:eastAsia="en-US"/>
    </w:rPr>
  </w:style>
  <w:style w:type="paragraph" w:styleId="Tematkomentarza">
    <w:name w:val="annotation subject"/>
    <w:basedOn w:val="Tekstkomentarza"/>
    <w:next w:val="Tekstkomentarza"/>
    <w:link w:val="TematkomentarzaZnak"/>
    <w:unhideWhenUsed/>
    <w:rsid w:val="00D02CCB"/>
    <w:rPr>
      <w:b/>
      <w:bCs/>
    </w:rPr>
  </w:style>
  <w:style w:type="character" w:customStyle="1" w:styleId="TematkomentarzaZnak">
    <w:name w:val="Temat komentarza Znak"/>
    <w:link w:val="Tematkomentarza"/>
    <w:rsid w:val="00D02CCB"/>
    <w:rPr>
      <w:rFonts w:ascii="Times New Roman" w:eastAsia="Times New Roman" w:hAnsi="Times New Roman"/>
      <w:b/>
      <w:bCs/>
      <w:lang w:eastAsia="en-US"/>
    </w:rPr>
  </w:style>
  <w:style w:type="paragraph" w:customStyle="1" w:styleId="Standarduseruseruseruseruseruseruseruseruseruseruseruser">
    <w:name w:val="Standard (user) (user) (user) (user) (user) (user) (user) (user) (user) (user) (user) (user)"/>
    <w:rsid w:val="009C46A2"/>
    <w:pPr>
      <w:suppressAutoHyphens/>
      <w:autoSpaceDN w:val="0"/>
      <w:spacing w:before="57" w:after="57"/>
      <w:textAlignment w:val="baseline"/>
    </w:pPr>
    <w:rPr>
      <w:rFonts w:ascii="Casper" w:eastAsia="Times New Roman" w:hAnsi="Casper"/>
      <w:kern w:val="3"/>
      <w:sz w:val="22"/>
      <w:szCs w:val="24"/>
      <w:lang w:eastAsia="zh-CN"/>
    </w:rPr>
  </w:style>
  <w:style w:type="numbering" w:customStyle="1" w:styleId="WW8Num32">
    <w:name w:val="WW8Num32"/>
    <w:basedOn w:val="Bezlisty"/>
    <w:rsid w:val="000B4D63"/>
    <w:pPr>
      <w:numPr>
        <w:numId w:val="20"/>
      </w:numPr>
    </w:pPr>
  </w:style>
  <w:style w:type="paragraph" w:customStyle="1" w:styleId="Standarduseruseruseruseruseruseruseruser">
    <w:name w:val="Standard (user) (user) (user) (user) (user) (user) (user) (user)"/>
    <w:rsid w:val="002A65AB"/>
    <w:pPr>
      <w:widowControl w:val="0"/>
      <w:suppressAutoHyphens/>
      <w:autoSpaceDN w:val="0"/>
      <w:textAlignment w:val="baseline"/>
    </w:pPr>
    <w:rPr>
      <w:rFonts w:ascii="Times New Roman" w:eastAsia="SimSun, 宋体" w:hAnsi="Times New Roman"/>
      <w:kern w:val="3"/>
      <w:sz w:val="24"/>
      <w:szCs w:val="24"/>
      <w:lang w:eastAsia="zh-CN" w:bidi="hi-IN"/>
    </w:rPr>
  </w:style>
  <w:style w:type="numbering" w:customStyle="1" w:styleId="WW8Num36">
    <w:name w:val="WW8Num36"/>
    <w:basedOn w:val="Bezlisty"/>
    <w:rsid w:val="00E00047"/>
    <w:pPr>
      <w:numPr>
        <w:numId w:val="21"/>
      </w:numPr>
    </w:pPr>
  </w:style>
  <w:style w:type="numbering" w:customStyle="1" w:styleId="WW8Num21">
    <w:name w:val="WW8Num21"/>
    <w:basedOn w:val="Bezlisty"/>
    <w:rsid w:val="00D74E51"/>
    <w:pPr>
      <w:numPr>
        <w:numId w:val="22"/>
      </w:numPr>
    </w:pPr>
  </w:style>
  <w:style w:type="character" w:customStyle="1" w:styleId="acopre">
    <w:name w:val="acopre"/>
    <w:basedOn w:val="Domylnaczcionkaakapitu"/>
    <w:rsid w:val="00D74E51"/>
  </w:style>
  <w:style w:type="character" w:styleId="Uwydatnienie">
    <w:name w:val="Emphasis"/>
    <w:uiPriority w:val="20"/>
    <w:qFormat/>
    <w:rsid w:val="00D74E51"/>
    <w:rPr>
      <w:i/>
      <w:iCs/>
    </w:rPr>
  </w:style>
  <w:style w:type="numbering" w:customStyle="1" w:styleId="WW8Num22">
    <w:name w:val="WW8Num22"/>
    <w:basedOn w:val="Bezlisty"/>
    <w:rsid w:val="00FA0F47"/>
    <w:pPr>
      <w:numPr>
        <w:numId w:val="23"/>
      </w:numPr>
    </w:pPr>
  </w:style>
  <w:style w:type="numbering" w:customStyle="1" w:styleId="WW8Num40">
    <w:name w:val="WW8Num40"/>
    <w:basedOn w:val="Bezlisty"/>
    <w:rsid w:val="00FA0F47"/>
    <w:pPr>
      <w:numPr>
        <w:numId w:val="34"/>
      </w:numPr>
    </w:pPr>
  </w:style>
  <w:style w:type="numbering" w:customStyle="1" w:styleId="WW8Num57">
    <w:name w:val="WW8Num57"/>
    <w:basedOn w:val="Bezlisty"/>
    <w:rsid w:val="0038009D"/>
    <w:pPr>
      <w:numPr>
        <w:numId w:val="25"/>
      </w:numPr>
    </w:pPr>
  </w:style>
  <w:style w:type="numbering" w:customStyle="1" w:styleId="WW8Num41">
    <w:name w:val="WW8Num41"/>
    <w:basedOn w:val="Bezlisty"/>
    <w:rsid w:val="002742D9"/>
    <w:pPr>
      <w:numPr>
        <w:numId w:val="26"/>
      </w:numPr>
    </w:pPr>
  </w:style>
  <w:style w:type="paragraph" w:customStyle="1" w:styleId="Standarduseruseruseruser">
    <w:name w:val="Standard (user) (user) (user) (user)"/>
    <w:basedOn w:val="Normalny"/>
    <w:rsid w:val="00484268"/>
    <w:pPr>
      <w:autoSpaceDN w:val="0"/>
    </w:pPr>
    <w:rPr>
      <w:rFonts w:eastAsia="Calibri"/>
      <w:sz w:val="24"/>
      <w:szCs w:val="24"/>
      <w:lang w:eastAsia="zh-CN"/>
    </w:rPr>
  </w:style>
  <w:style w:type="numbering" w:customStyle="1" w:styleId="WW8Num23">
    <w:name w:val="WW8Num23"/>
    <w:rsid w:val="00484268"/>
    <w:pPr>
      <w:numPr>
        <w:numId w:val="29"/>
      </w:numPr>
    </w:pPr>
  </w:style>
  <w:style w:type="numbering" w:customStyle="1" w:styleId="WW8Num49">
    <w:name w:val="WW8Num49"/>
    <w:rsid w:val="00484268"/>
    <w:pPr>
      <w:numPr>
        <w:numId w:val="32"/>
      </w:numPr>
    </w:pPr>
  </w:style>
  <w:style w:type="paragraph" w:styleId="Poprawka">
    <w:name w:val="Revision"/>
    <w:hidden/>
    <w:uiPriority w:val="99"/>
    <w:semiHidden/>
    <w:rsid w:val="007A4E01"/>
    <w:rPr>
      <w:rFonts w:ascii="Times New Roman" w:eastAsia="Times New Roman" w:hAnsi="Times New Roman"/>
      <w:sz w:val="28"/>
      <w:szCs w:val="28"/>
      <w:lang w:eastAsia="en-US"/>
    </w:rPr>
  </w:style>
  <w:style w:type="character" w:customStyle="1" w:styleId="AkapitzlistZnak">
    <w:name w:val="Akapit z listą Znak"/>
    <w:aliases w:val="Normal Znak,Akapit z listą3 Znak,List Paragraph Znak,Normal2 Znak,Nagłowek 3 Znak,Numerowanie Znak,L1 Znak,Preambuła Znak,Akapit z listą BS Znak,Kolorowa lista — akcent 11 Znak,Dot pt Znak,F5 List Paragraph Znak,Recommendation Znak"/>
    <w:link w:val="Akapitzlist"/>
    <w:uiPriority w:val="34"/>
    <w:qFormat/>
    <w:locked/>
    <w:rsid w:val="00886FA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83539">
      <w:bodyDiv w:val="1"/>
      <w:marLeft w:val="0"/>
      <w:marRight w:val="0"/>
      <w:marTop w:val="0"/>
      <w:marBottom w:val="0"/>
      <w:divBdr>
        <w:top w:val="none" w:sz="0" w:space="0" w:color="auto"/>
        <w:left w:val="none" w:sz="0" w:space="0" w:color="auto"/>
        <w:bottom w:val="none" w:sz="0" w:space="0" w:color="auto"/>
        <w:right w:val="none" w:sz="0" w:space="0" w:color="auto"/>
      </w:divBdr>
    </w:div>
    <w:div w:id="46690150">
      <w:bodyDiv w:val="1"/>
      <w:marLeft w:val="0"/>
      <w:marRight w:val="0"/>
      <w:marTop w:val="0"/>
      <w:marBottom w:val="0"/>
      <w:divBdr>
        <w:top w:val="none" w:sz="0" w:space="0" w:color="auto"/>
        <w:left w:val="none" w:sz="0" w:space="0" w:color="auto"/>
        <w:bottom w:val="none" w:sz="0" w:space="0" w:color="auto"/>
        <w:right w:val="none" w:sz="0" w:space="0" w:color="auto"/>
      </w:divBdr>
    </w:div>
    <w:div w:id="378435480">
      <w:bodyDiv w:val="1"/>
      <w:marLeft w:val="0"/>
      <w:marRight w:val="0"/>
      <w:marTop w:val="0"/>
      <w:marBottom w:val="0"/>
      <w:divBdr>
        <w:top w:val="none" w:sz="0" w:space="0" w:color="auto"/>
        <w:left w:val="none" w:sz="0" w:space="0" w:color="auto"/>
        <w:bottom w:val="none" w:sz="0" w:space="0" w:color="auto"/>
        <w:right w:val="none" w:sz="0" w:space="0" w:color="auto"/>
      </w:divBdr>
    </w:div>
    <w:div w:id="626161173">
      <w:bodyDiv w:val="1"/>
      <w:marLeft w:val="0"/>
      <w:marRight w:val="0"/>
      <w:marTop w:val="0"/>
      <w:marBottom w:val="0"/>
      <w:divBdr>
        <w:top w:val="none" w:sz="0" w:space="0" w:color="auto"/>
        <w:left w:val="none" w:sz="0" w:space="0" w:color="auto"/>
        <w:bottom w:val="none" w:sz="0" w:space="0" w:color="auto"/>
        <w:right w:val="none" w:sz="0" w:space="0" w:color="auto"/>
      </w:divBdr>
    </w:div>
    <w:div w:id="1297295247">
      <w:bodyDiv w:val="1"/>
      <w:marLeft w:val="0"/>
      <w:marRight w:val="0"/>
      <w:marTop w:val="0"/>
      <w:marBottom w:val="0"/>
      <w:divBdr>
        <w:top w:val="none" w:sz="0" w:space="0" w:color="auto"/>
        <w:left w:val="none" w:sz="0" w:space="0" w:color="auto"/>
        <w:bottom w:val="none" w:sz="0" w:space="0" w:color="auto"/>
        <w:right w:val="none" w:sz="0" w:space="0" w:color="auto"/>
      </w:divBdr>
    </w:div>
    <w:div w:id="1395084429">
      <w:bodyDiv w:val="1"/>
      <w:marLeft w:val="0"/>
      <w:marRight w:val="0"/>
      <w:marTop w:val="0"/>
      <w:marBottom w:val="0"/>
      <w:divBdr>
        <w:top w:val="none" w:sz="0" w:space="0" w:color="auto"/>
        <w:left w:val="none" w:sz="0" w:space="0" w:color="auto"/>
        <w:bottom w:val="none" w:sz="0" w:space="0" w:color="auto"/>
        <w:right w:val="none" w:sz="0" w:space="0" w:color="auto"/>
      </w:divBdr>
    </w:div>
    <w:div w:id="14879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4E95-C7D9-4642-BB5A-4698681B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8050</Words>
  <Characters>48304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Oleśnica, dnia 25</vt:lpstr>
    </vt:vector>
  </TitlesOfParts>
  <Company>Hewlett-Packard</Company>
  <LinksUpToDate>false</LinksUpToDate>
  <CharactersWithSpaces>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Oleśnica, dnia 25</dc:title>
  <dc:creator>User</dc:creator>
  <cp:lastModifiedBy>Beata Wujczak</cp:lastModifiedBy>
  <cp:revision>18</cp:revision>
  <cp:lastPrinted>2024-06-06T09:56:00Z</cp:lastPrinted>
  <dcterms:created xsi:type="dcterms:W3CDTF">2024-05-15T06:17:00Z</dcterms:created>
  <dcterms:modified xsi:type="dcterms:W3CDTF">2024-06-06T10:13:00Z</dcterms:modified>
</cp:coreProperties>
</file>