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3195" w:rsidRPr="00885C56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AZP 241-</w:t>
      </w:r>
      <w:r w:rsidR="00673327">
        <w:rPr>
          <w:rFonts w:asciiTheme="minorHAnsi" w:eastAsia="Calibri" w:hAnsiTheme="minorHAnsi" w:cs="Arial"/>
          <w:b/>
          <w:sz w:val="22"/>
          <w:szCs w:val="22"/>
          <w:lang w:eastAsia="en-US"/>
        </w:rPr>
        <w:t>101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/19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ul. </w:t>
      </w:r>
      <w:proofErr w:type="spellStart"/>
      <w:r w:rsidRPr="00885C56">
        <w:rPr>
          <w:rFonts w:asciiTheme="minorHAnsi" w:eastAsia="Arial Unicode MS" w:hAnsiTheme="minorHAnsi"/>
          <w:sz w:val="22"/>
          <w:szCs w:val="22"/>
        </w:rPr>
        <w:t>Artwińskiego</w:t>
      </w:r>
      <w:proofErr w:type="spellEnd"/>
      <w:r w:rsidRPr="00885C56">
        <w:rPr>
          <w:rFonts w:asciiTheme="minorHAnsi" w:eastAsia="Arial Unicode MS" w:hAnsiTheme="minorHAnsi"/>
          <w:sz w:val="22"/>
          <w:szCs w:val="22"/>
        </w:rPr>
        <w:t xml:space="preserve">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885C56" w:rsidRDefault="00630129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Adres: 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 Tel…………………………………………..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REGON …………………………………… 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NIP       …………………………………….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email 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885C56" w:rsidRDefault="00673327" w:rsidP="00673327">
      <w:pPr>
        <w:keepNext/>
        <w:ind w:right="-921"/>
        <w:outlineLvl w:val="5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2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</w:t>
        </w:r>
        <w:proofErr w:type="spellStart"/>
        <w:r w:rsidRPr="00885C56">
          <w:rPr>
            <w:rStyle w:val="Hipercze"/>
            <w:rFonts w:asciiTheme="minorHAnsi" w:hAnsiTheme="minorHAnsi"/>
            <w:sz w:val="22"/>
            <w:szCs w:val="22"/>
          </w:rPr>
          <w:t>pn</w:t>
        </w:r>
        <w:proofErr w:type="spellEnd"/>
        <w:r w:rsidRPr="00885C56">
          <w:rPr>
            <w:rStyle w:val="Hipercze"/>
            <w:rFonts w:asciiTheme="minorHAnsi" w:hAnsiTheme="minorHAnsi"/>
            <w:sz w:val="22"/>
            <w:szCs w:val="22"/>
          </w:rPr>
          <w:t>/</w:t>
        </w:r>
        <w:proofErr w:type="spellStart"/>
        <w:r w:rsidRPr="00885C56">
          <w:rPr>
            <w:rStyle w:val="Hipercze"/>
            <w:rFonts w:asciiTheme="minorHAnsi" w:hAnsiTheme="minorHAnsi"/>
            <w:sz w:val="22"/>
            <w:szCs w:val="22"/>
          </w:rPr>
          <w:t>onkol_kielce</w:t>
        </w:r>
        <w:proofErr w:type="spellEnd"/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Pr="00885C56" w:rsidRDefault="00E8744F" w:rsidP="007967DA">
      <w:pPr>
        <w:pStyle w:val="Akapitzlist"/>
        <w:spacing w:line="360" w:lineRule="auto"/>
        <w:ind w:left="0"/>
        <w:jc w:val="both"/>
        <w:rPr>
          <w:rFonts w:asciiTheme="minorHAnsi" w:eastAsia="Tahoma" w:hAnsiTheme="minorHAnsi"/>
          <w:b/>
        </w:rPr>
      </w:pPr>
      <w:r w:rsidRPr="00885C56">
        <w:rPr>
          <w:rFonts w:asciiTheme="minorHAnsi" w:hAnsiTheme="minorHAnsi" w:cstheme="minorHAnsi"/>
        </w:rPr>
        <w:t>Przystępując do post</w:t>
      </w:r>
      <w:r w:rsidR="00C044A2" w:rsidRPr="00885C56">
        <w:rPr>
          <w:rFonts w:asciiTheme="minorHAnsi" w:hAnsiTheme="minorHAnsi" w:cstheme="minorHAnsi"/>
        </w:rPr>
        <w:t>ępowania prowadzonego w trybie przetargu nieograniczonego</w:t>
      </w:r>
      <w:r w:rsidRPr="00885C56">
        <w:rPr>
          <w:rFonts w:asciiTheme="minorHAnsi" w:hAnsiTheme="minorHAnsi" w:cstheme="minorHAnsi"/>
        </w:rPr>
        <w:t>, którego przedmiotem jest</w:t>
      </w:r>
      <w:r w:rsidR="00885C56" w:rsidRPr="00885C56">
        <w:rPr>
          <w:rFonts w:asciiTheme="minorHAnsi" w:hAnsiTheme="minorHAnsi" w:cstheme="minorHAnsi"/>
        </w:rPr>
        <w:t xml:space="preserve"> </w:t>
      </w:r>
      <w:r w:rsidR="00D117F8" w:rsidRPr="00D117F8">
        <w:rPr>
          <w:rFonts w:asciiTheme="minorHAnsi" w:hAnsiTheme="minorHAnsi" w:cstheme="minorHAnsi"/>
          <w:b/>
        </w:rPr>
        <w:t>zakup wraz z dostawą leków ogólnych, leków onkologicznych immunoglobuliny, preparatów do żywienia dla pacjentów chirurgicznych, preparatów do znieczuleń i premedykacji dla Apteki Szpitalnej Świętokrzyskiego Centrum Onkologii w Kielcach</w:t>
      </w:r>
      <w:r w:rsidR="00014721" w:rsidRPr="00885C56">
        <w:rPr>
          <w:rFonts w:asciiTheme="minorHAnsi" w:hAnsiTheme="minorHAnsi"/>
        </w:rPr>
        <w:t xml:space="preserve"> </w:t>
      </w:r>
      <w:r w:rsidR="00D117F8" w:rsidRPr="00D117F8">
        <w:rPr>
          <w:rFonts w:asciiTheme="minorHAnsi" w:hAnsiTheme="minorHAnsi"/>
          <w:b/>
        </w:rPr>
        <w:t>nr sprawy: AZP 241-101/19,</w:t>
      </w:r>
      <w:r w:rsidR="00D117F8">
        <w:rPr>
          <w:rFonts w:asciiTheme="minorHAnsi" w:hAnsiTheme="minorHAnsi"/>
        </w:rPr>
        <w:t xml:space="preserve"> </w:t>
      </w:r>
      <w:r w:rsidR="00014721" w:rsidRPr="00885C56">
        <w:rPr>
          <w:rFonts w:asciiTheme="minorHAnsi" w:hAnsiTheme="minorHAnsi"/>
        </w:rPr>
        <w:t xml:space="preserve">oferujemy </w:t>
      </w:r>
      <w:r w:rsidR="007E1367" w:rsidRPr="00885C56">
        <w:rPr>
          <w:rFonts w:asciiTheme="minorHAnsi" w:hAnsiTheme="minorHAnsi" w:cstheme="minorHAnsi"/>
        </w:rPr>
        <w:t>wykonanie zamówienia w zakresie objętym Specyfikacją Istot</w:t>
      </w:r>
      <w:r w:rsidR="009619CB" w:rsidRPr="00885C56">
        <w:rPr>
          <w:rFonts w:asciiTheme="minorHAnsi" w:hAnsiTheme="minorHAnsi" w:cstheme="minorHAnsi"/>
        </w:rPr>
        <w:t>nych Warunków Zamówienia (SIWZ)</w:t>
      </w:r>
      <w:r w:rsidR="006C07E6" w:rsidRPr="00885C56">
        <w:rPr>
          <w:rFonts w:asciiTheme="minorHAnsi" w:hAnsiTheme="minorHAnsi" w:cstheme="minorHAnsi"/>
        </w:rPr>
        <w:t>:</w:t>
      </w:r>
    </w:p>
    <w:p w:rsidR="00E34C18" w:rsidRPr="00885C56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D117F8" w:rsidRPr="00D117F8" w:rsidRDefault="00D117F8" w:rsidP="00D117F8">
            <w:pPr>
              <w:pStyle w:val="Teksttreci30"/>
              <w:spacing w:before="0" w:line="276" w:lineRule="auto"/>
              <w:jc w:val="both"/>
              <w:rPr>
                <w:rFonts w:asciiTheme="minorHAnsi" w:eastAsia="Tahoma" w:hAnsiTheme="minorHAnsi"/>
                <w:b/>
                <w:sz w:val="22"/>
                <w:szCs w:val="22"/>
              </w:rPr>
            </w:pPr>
            <w:r w:rsidRPr="00D117F8">
              <w:rPr>
                <w:rFonts w:asciiTheme="minorHAnsi" w:eastAsia="Tahoma" w:hAnsiTheme="minorHAnsi"/>
                <w:b/>
                <w:sz w:val="22"/>
                <w:szCs w:val="22"/>
              </w:rPr>
              <w:t>Pakiet nr 1 – DOXORUBICINUM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30129" w:rsidRPr="00D117F8" w:rsidRDefault="00630129" w:rsidP="00630129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30129" w:rsidRPr="00D117F8" w:rsidRDefault="00630129" w:rsidP="00630129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30129" w:rsidRPr="00D117F8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  <w:sz w:val="22"/>
                <w:szCs w:val="22"/>
              </w:rPr>
            </w:pPr>
          </w:p>
          <w:p w:rsidR="00D117F8" w:rsidRPr="00D117F8" w:rsidRDefault="00D117F8" w:rsidP="000B17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17F8">
              <w:rPr>
                <w:rFonts w:asciiTheme="minorHAnsi" w:eastAsia="Tahoma" w:hAnsiTheme="minorHAnsi"/>
                <w:b/>
                <w:sz w:val="22"/>
                <w:szCs w:val="22"/>
              </w:rPr>
              <w:t>Pakiet nr 2 – DOXORUBICINUM W POSTACI PEG-LIPOSOMÓW</w:t>
            </w:r>
            <w:r w:rsidRPr="00D117F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D117F8" w:rsidRPr="00D117F8" w:rsidRDefault="00D117F8" w:rsidP="000B179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  <w:sz w:val="22"/>
                <w:szCs w:val="22"/>
              </w:rPr>
            </w:pPr>
          </w:p>
          <w:p w:rsidR="00D117F8" w:rsidRPr="00D117F8" w:rsidRDefault="00D117F8" w:rsidP="000B17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17F8">
              <w:rPr>
                <w:rFonts w:asciiTheme="minorHAnsi" w:eastAsia="Tahoma" w:hAnsiTheme="minorHAnsi"/>
                <w:b/>
                <w:sz w:val="22"/>
                <w:szCs w:val="22"/>
              </w:rPr>
              <w:t>Pakiet nr 3 – LEKI OGÓLNE</w:t>
            </w:r>
            <w:r w:rsidRPr="00D117F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F14C6" w:rsidRPr="00D117F8" w:rsidRDefault="006F14C6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  <w:sz w:val="22"/>
                <w:szCs w:val="22"/>
              </w:rPr>
            </w:pPr>
          </w:p>
          <w:p w:rsidR="00D117F8" w:rsidRPr="00D117F8" w:rsidRDefault="00D117F8" w:rsidP="000B17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17F8">
              <w:rPr>
                <w:rFonts w:asciiTheme="minorHAnsi" w:eastAsia="Tahoma" w:hAnsiTheme="minorHAnsi"/>
                <w:b/>
                <w:sz w:val="22"/>
                <w:szCs w:val="22"/>
              </w:rPr>
              <w:t>Pakiet nr 4 – DEXAMENTHASONI NATRII</w:t>
            </w:r>
            <w:r w:rsidRPr="00D117F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38215B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D117F8" w:rsidRPr="00D117F8" w:rsidRDefault="00D117F8" w:rsidP="003821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17F8" w:rsidRPr="00D117F8" w:rsidRDefault="00D117F8" w:rsidP="000B17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17F8">
              <w:rPr>
                <w:rFonts w:asciiTheme="minorHAnsi" w:eastAsia="Tahoma" w:hAnsiTheme="minorHAnsi"/>
                <w:b/>
                <w:sz w:val="22"/>
                <w:szCs w:val="22"/>
              </w:rPr>
              <w:t>Pakiet nr 5 – LEUPRORELINUM</w:t>
            </w:r>
            <w:r w:rsidRPr="00D117F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  <w:sz w:val="22"/>
                <w:szCs w:val="22"/>
              </w:rPr>
            </w:pPr>
          </w:p>
          <w:p w:rsidR="00D117F8" w:rsidRPr="00D117F8" w:rsidRDefault="00D117F8" w:rsidP="000B17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17F8">
              <w:rPr>
                <w:rFonts w:asciiTheme="minorHAnsi" w:eastAsia="Tahoma" w:hAnsiTheme="minorHAnsi"/>
                <w:b/>
                <w:sz w:val="22"/>
                <w:szCs w:val="22"/>
              </w:rPr>
              <w:t>Pakiet nr 6 – AMPHOTERYCIN B</w:t>
            </w:r>
            <w:r w:rsidRPr="00D117F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  <w:sz w:val="22"/>
                <w:szCs w:val="22"/>
              </w:rPr>
            </w:pPr>
          </w:p>
          <w:p w:rsidR="00D117F8" w:rsidRPr="00D117F8" w:rsidRDefault="00D117F8" w:rsidP="000B17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17F8">
              <w:rPr>
                <w:rFonts w:asciiTheme="minorHAnsi" w:eastAsia="Tahoma" w:hAnsiTheme="minorHAnsi"/>
                <w:b/>
                <w:sz w:val="22"/>
                <w:szCs w:val="22"/>
              </w:rPr>
              <w:t>Pakiet nr 7 – LEKI RÓŻNE</w:t>
            </w:r>
            <w:r w:rsidRPr="00D117F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  <w:sz w:val="22"/>
                <w:szCs w:val="22"/>
              </w:rPr>
            </w:pPr>
          </w:p>
          <w:p w:rsidR="00D117F8" w:rsidRPr="00D117F8" w:rsidRDefault="00D117F8" w:rsidP="000B17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17F8">
              <w:rPr>
                <w:rFonts w:asciiTheme="minorHAnsi" w:eastAsia="Tahoma" w:hAnsiTheme="minorHAnsi"/>
                <w:b/>
                <w:sz w:val="22"/>
                <w:szCs w:val="22"/>
              </w:rPr>
              <w:t>Pakiet nr 8 – DIETA DLA PACJENTÓW CHIRURGICZNYCH</w:t>
            </w:r>
            <w:r w:rsidRPr="00D117F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  <w:sz w:val="22"/>
                <w:szCs w:val="22"/>
              </w:rPr>
            </w:pPr>
          </w:p>
          <w:p w:rsidR="00D117F8" w:rsidRPr="00D117F8" w:rsidRDefault="00D117F8" w:rsidP="000B17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17F8">
              <w:rPr>
                <w:rFonts w:asciiTheme="minorHAnsi" w:eastAsia="Tahoma" w:hAnsiTheme="minorHAnsi"/>
                <w:b/>
                <w:sz w:val="22"/>
                <w:szCs w:val="22"/>
              </w:rPr>
              <w:t>Pakiet nr 9 – CIPROFLOXACINUM</w:t>
            </w:r>
            <w:r w:rsidRPr="00D117F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  <w:sz w:val="22"/>
                <w:szCs w:val="22"/>
              </w:rPr>
            </w:pPr>
          </w:p>
          <w:p w:rsidR="00D117F8" w:rsidRPr="00D117F8" w:rsidRDefault="00D117F8" w:rsidP="000B17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17F8">
              <w:rPr>
                <w:rFonts w:asciiTheme="minorHAnsi" w:eastAsia="Tahoma" w:hAnsiTheme="minorHAnsi"/>
                <w:b/>
                <w:sz w:val="22"/>
                <w:szCs w:val="22"/>
              </w:rPr>
              <w:t>Pakiet nr 10 – FERRUM</w:t>
            </w:r>
            <w:r w:rsidRPr="00D117F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  <w:sz w:val="22"/>
                <w:szCs w:val="22"/>
              </w:rPr>
            </w:pPr>
          </w:p>
          <w:p w:rsidR="00D117F8" w:rsidRPr="00D117F8" w:rsidRDefault="00D117F8" w:rsidP="000B17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17F8">
              <w:rPr>
                <w:rFonts w:asciiTheme="minorHAnsi" w:eastAsia="Tahoma" w:hAnsiTheme="minorHAnsi"/>
                <w:b/>
                <w:sz w:val="22"/>
                <w:szCs w:val="22"/>
              </w:rPr>
              <w:t>Pakiet nr 11- HYDROCORTISONUM</w:t>
            </w:r>
            <w:r w:rsidRPr="00D117F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  <w:sz w:val="22"/>
                <w:szCs w:val="22"/>
              </w:rPr>
            </w:pPr>
          </w:p>
          <w:p w:rsidR="00D117F8" w:rsidRPr="00D117F8" w:rsidRDefault="00D117F8" w:rsidP="000B17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17F8">
              <w:rPr>
                <w:rFonts w:asciiTheme="minorHAnsi" w:eastAsia="Tahoma" w:hAnsiTheme="minorHAnsi"/>
                <w:b/>
                <w:sz w:val="22"/>
                <w:szCs w:val="22"/>
              </w:rPr>
              <w:t>Pakiet nr 12 – PREPARATY DO ZNIECZULEŃ I PREMEDYKACJI – I</w:t>
            </w:r>
            <w:r w:rsidRPr="00D117F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  <w:sz w:val="22"/>
                <w:szCs w:val="22"/>
              </w:rPr>
            </w:pPr>
          </w:p>
          <w:p w:rsidR="00D117F8" w:rsidRPr="00D117F8" w:rsidRDefault="00D117F8" w:rsidP="000B17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17F8">
              <w:rPr>
                <w:rFonts w:asciiTheme="minorHAnsi" w:eastAsia="Tahoma" w:hAnsiTheme="minorHAnsi"/>
                <w:b/>
                <w:sz w:val="22"/>
                <w:szCs w:val="22"/>
              </w:rPr>
              <w:t>Pakiet nr 13 – PREPARATY DO ZNIECZULEŃ I PREMEDYKACJI – II</w:t>
            </w:r>
            <w:r w:rsidRPr="00D117F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9B2E50" w:rsidRPr="00D117F8" w:rsidRDefault="009B2E50" w:rsidP="000B17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17F8" w:rsidRPr="00D117F8" w:rsidRDefault="00D117F8" w:rsidP="009B2E5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17F8">
              <w:rPr>
                <w:rFonts w:asciiTheme="minorHAnsi" w:eastAsia="Tahoma" w:hAnsiTheme="minorHAnsi"/>
                <w:b/>
                <w:sz w:val="22"/>
                <w:szCs w:val="22"/>
              </w:rPr>
              <w:t>Pakiet nr 14 – FLUCONAZOLUM</w:t>
            </w:r>
            <w:r w:rsidRPr="00D117F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9B2E50" w:rsidRPr="00D117F8" w:rsidRDefault="009B2E50" w:rsidP="009B2E50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9B2E50" w:rsidRPr="00D117F8" w:rsidRDefault="009B2E50" w:rsidP="009B2E5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B2E50" w:rsidRPr="00D117F8" w:rsidRDefault="009B2E50" w:rsidP="009B2E50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9B2E50" w:rsidRPr="00D117F8" w:rsidRDefault="009B2E50" w:rsidP="009B2E5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B2E50" w:rsidRPr="00D117F8" w:rsidRDefault="009B2E50" w:rsidP="009B2E50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9B2E50" w:rsidRPr="00D117F8" w:rsidRDefault="009B2E50" w:rsidP="009B2E5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17F8" w:rsidRPr="00D117F8" w:rsidRDefault="00D117F8" w:rsidP="009B2E5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17F8">
              <w:rPr>
                <w:rFonts w:asciiTheme="minorHAnsi" w:eastAsia="Tahoma" w:hAnsiTheme="minorHAnsi"/>
                <w:b/>
                <w:sz w:val="22"/>
                <w:szCs w:val="22"/>
              </w:rPr>
              <w:t>Pakiet nr 15 – IMMUNOGLOBULINUM HUMANUM NORMALE</w:t>
            </w:r>
            <w:r w:rsidRPr="00D117F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9B2E50" w:rsidRPr="00D117F8" w:rsidRDefault="009B2E50" w:rsidP="009B2E50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9B2E50" w:rsidRPr="00D117F8" w:rsidRDefault="009B2E50" w:rsidP="009B2E5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B2E50" w:rsidRPr="00D117F8" w:rsidRDefault="009B2E50" w:rsidP="009B2E50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9B2E50" w:rsidRPr="00D117F8" w:rsidRDefault="009B2E50" w:rsidP="009B2E5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B2E50" w:rsidRPr="00D117F8" w:rsidRDefault="009B2E50" w:rsidP="009B2E50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73327" w:rsidRPr="00D117F8" w:rsidRDefault="00673327" w:rsidP="009B2E5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17F8" w:rsidRPr="00D117F8" w:rsidRDefault="00D117F8" w:rsidP="006733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17F8">
              <w:rPr>
                <w:rFonts w:asciiTheme="minorHAnsi" w:eastAsia="Tahoma" w:hAnsiTheme="minorHAnsi"/>
                <w:b/>
                <w:sz w:val="22"/>
                <w:szCs w:val="22"/>
              </w:rPr>
              <w:t>Pakiet nr 16 – IMMUNOGLOBULINUM HUMANUM NORMALE – I</w:t>
            </w:r>
            <w:r w:rsidRPr="00D117F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17F8" w:rsidRPr="00D117F8" w:rsidRDefault="00D117F8" w:rsidP="006733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17F8">
              <w:rPr>
                <w:rFonts w:asciiTheme="minorHAnsi" w:eastAsia="Tahoma" w:hAnsiTheme="minorHAnsi"/>
                <w:b/>
                <w:sz w:val="22"/>
                <w:szCs w:val="22"/>
              </w:rPr>
              <w:t>Pakiet nr 17- IMMUNOGLOBULINUM HUMANUM NORMALE – II</w:t>
            </w:r>
            <w:r w:rsidRPr="00D117F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17F8" w:rsidRPr="00D117F8" w:rsidRDefault="00D117F8" w:rsidP="006733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17F8">
              <w:rPr>
                <w:rFonts w:asciiTheme="minorHAnsi" w:eastAsia="Tahoma" w:hAnsiTheme="minorHAnsi"/>
                <w:b/>
                <w:sz w:val="22"/>
                <w:szCs w:val="22"/>
              </w:rPr>
              <w:lastRenderedPageBreak/>
              <w:t>Pakiet nr 18 - IMMUNOGLOBULINUM HUMANUM NORMALE – III</w:t>
            </w:r>
            <w:r w:rsidRPr="00D117F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17F8" w:rsidRPr="00D117F8" w:rsidRDefault="00D117F8" w:rsidP="006733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17F8">
              <w:rPr>
                <w:rFonts w:asciiTheme="minorHAnsi" w:eastAsia="Tahoma" w:hAnsiTheme="minorHAnsi"/>
                <w:b/>
                <w:sz w:val="22"/>
                <w:szCs w:val="22"/>
              </w:rPr>
              <w:t>Pakiet nr 19 - IMMUNOGLOBULINUM HUMANUM NORMALE – IV</w:t>
            </w:r>
            <w:r w:rsidRPr="00D117F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17F8" w:rsidRPr="00D117F8" w:rsidRDefault="00D117F8" w:rsidP="006733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17F8">
              <w:rPr>
                <w:rFonts w:asciiTheme="minorHAnsi" w:eastAsia="Tahoma" w:hAnsiTheme="minorHAnsi"/>
                <w:b/>
                <w:sz w:val="22"/>
                <w:szCs w:val="22"/>
              </w:rPr>
              <w:t>Pakiet nr 20 - IMMUNOGLOBULINUM HUMANUM NORMALE – V</w:t>
            </w:r>
            <w:r w:rsidRPr="00D117F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73327" w:rsidRPr="00D117F8" w:rsidRDefault="00673327" w:rsidP="009B2E5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17F8" w:rsidRPr="00D117F8" w:rsidRDefault="00D117F8" w:rsidP="006733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17F8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21 – DEXAMETHASONI NATRII </w:t>
            </w:r>
            <w:proofErr w:type="spellStart"/>
            <w:r w:rsidRPr="00D117F8">
              <w:rPr>
                <w:rFonts w:asciiTheme="minorHAnsi" w:eastAsia="Tahoma" w:hAnsiTheme="minorHAnsi"/>
                <w:b/>
                <w:sz w:val="22"/>
                <w:szCs w:val="22"/>
              </w:rPr>
              <w:t>inj</w:t>
            </w:r>
            <w:proofErr w:type="spellEnd"/>
            <w:r w:rsidRPr="00D117F8">
              <w:rPr>
                <w:rFonts w:asciiTheme="minorHAnsi" w:eastAsia="Tahoma" w:hAnsiTheme="minorHAnsi"/>
                <w:b/>
                <w:sz w:val="22"/>
                <w:szCs w:val="22"/>
              </w:rPr>
              <w:t>. 40 mg</w:t>
            </w:r>
            <w:r w:rsidRPr="00D117F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3327" w:rsidRPr="00885C56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Default="000B179D" w:rsidP="0038215B">
            <w:pPr>
              <w:rPr>
                <w:rFonts w:asciiTheme="minorHAnsi" w:hAnsiTheme="minorHAnsi" w:cstheme="minorHAnsi"/>
                <w:bCs/>
                <w:i/>
              </w:rPr>
            </w:pPr>
          </w:p>
          <w:p w:rsidR="00673327" w:rsidRPr="00885C56" w:rsidRDefault="00673327" w:rsidP="0038215B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lastRenderedPageBreak/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 xml:space="preserve">powyżej lub w przypadku braku takiego wskazania </w:t>
      </w:r>
      <w:r w:rsidRPr="00885C56">
        <w:rPr>
          <w:rFonts w:asciiTheme="minorHAnsi" w:hAnsiTheme="minorHAnsi"/>
          <w:sz w:val="22"/>
          <w:szCs w:val="22"/>
        </w:rPr>
        <w:br/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lastRenderedPageBreak/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885C5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85C5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85C56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85C5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85C56">
        <w:rPr>
          <w:rFonts w:asciiTheme="minorHAnsi" w:hAnsiTheme="minorHAnsi" w:cs="Calibri"/>
          <w:sz w:val="22"/>
          <w:szCs w:val="22"/>
        </w:rPr>
        <w:t>.</w:t>
      </w:r>
    </w:p>
    <w:p w:rsidR="00A60576" w:rsidRPr="00A60576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 xml:space="preserve">Termin wykonania zamówienia: </w:t>
      </w:r>
    </w:p>
    <w:p w:rsidR="00A60576" w:rsidRPr="00A60576" w:rsidRDefault="00A60576" w:rsidP="00A60576">
      <w:pPr>
        <w:pStyle w:val="Tekstpodstawowy"/>
        <w:tabs>
          <w:tab w:val="num" w:pos="502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>Pakiet nr 1, 2, 3, 4, 5, 6, 7, 8, 9, 10, 11, 12, 13, 14,</w:t>
      </w:r>
      <w:bookmarkStart w:id="0" w:name="_GoBack"/>
      <w:bookmarkEnd w:id="0"/>
      <w:r w:rsidRPr="00A60576">
        <w:rPr>
          <w:rFonts w:asciiTheme="minorHAnsi" w:hAnsiTheme="minorHAnsi"/>
          <w:b/>
          <w:sz w:val="22"/>
          <w:szCs w:val="22"/>
        </w:rPr>
        <w:t xml:space="preserve"> 21 - 24 miesiące od daty podpisania umowy.</w:t>
      </w:r>
    </w:p>
    <w:p w:rsidR="00A60576" w:rsidRPr="00A60576" w:rsidRDefault="00A60576" w:rsidP="00A60576">
      <w:pPr>
        <w:pStyle w:val="Tekstpodstawowy"/>
        <w:tabs>
          <w:tab w:val="num" w:pos="502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>Pakiet nr 15, 16, 17, 18, 19, 20 – 12 miesięcy od daty podpisania umowy.</w:t>
      </w:r>
    </w:p>
    <w:p w:rsidR="005465E9" w:rsidRPr="00D117F8" w:rsidRDefault="005465E9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t>Termin płatności: do 30 dni od daty wystawienia faktury.</w:t>
      </w:r>
    </w:p>
    <w:p w:rsidR="00584495" w:rsidRPr="00885C56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85C56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885C56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w następującej formie: ..........................................</w:t>
      </w:r>
      <w:r w:rsidR="000A17C3" w:rsidRPr="00885C56">
        <w:rPr>
          <w:rFonts w:asciiTheme="minorHAnsi" w:hAnsiTheme="minorHAnsi"/>
        </w:rPr>
        <w:t xml:space="preserve"> </w:t>
      </w:r>
      <w:r w:rsidR="000A17C3" w:rsidRPr="00885C56">
        <w:rPr>
          <w:rFonts w:asciiTheme="minorHAnsi" w:hAnsiTheme="minorHAnsi"/>
        </w:rPr>
        <w:br/>
      </w:r>
      <w:r w:rsidRPr="00885C56">
        <w:rPr>
          <w:rFonts w:asciiTheme="minorHAnsi" w:hAnsiTheme="minorHAnsi"/>
        </w:rPr>
        <w:t>( w prz</w:t>
      </w:r>
      <w:r w:rsidR="000A17C3" w:rsidRPr="00885C56">
        <w:rPr>
          <w:rFonts w:asciiTheme="minorHAnsi" w:hAnsiTheme="minorHAnsi"/>
        </w:rPr>
        <w:t xml:space="preserve">ypadku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D940A1" w:rsidRPr="00885C56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kontaktowe: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nr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faksu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e-mail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…………………………………………..........................................</w:t>
      </w:r>
    </w:p>
    <w:p w:rsidR="00AB4B22" w:rsidRPr="005465E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3"/>
      <w:footerReference w:type="default" r:id="rId14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E9" w:rsidRDefault="005C0DE9" w:rsidP="000D0145">
      <w:r>
        <w:separator/>
      </w:r>
    </w:p>
  </w:endnote>
  <w:endnote w:type="continuationSeparator" w:id="0">
    <w:p w:rsidR="005C0DE9" w:rsidRDefault="005C0DE9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DB" w:rsidRDefault="00471E8E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471E8E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F97F9D">
          <w:rPr>
            <w:rFonts w:asciiTheme="minorHAnsi" w:hAnsiTheme="minorHAnsi" w:cstheme="minorHAnsi"/>
            <w:noProof/>
            <w:sz w:val="16"/>
            <w:szCs w:val="16"/>
          </w:rPr>
          <w:t>5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5C0DE9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E9" w:rsidRDefault="005C0DE9" w:rsidP="000D0145">
      <w:r>
        <w:separator/>
      </w:r>
    </w:p>
  </w:footnote>
  <w:footnote w:type="continuationSeparator" w:id="0">
    <w:p w:rsidR="005C0DE9" w:rsidRDefault="005C0DE9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30DB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27E6D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2E50"/>
    <w:rsid w:val="009C1F6C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9F7E3D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7703"/>
    <w:rsid w:val="00C732A6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997D4A-693C-4063-BE4C-5F20B88C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1655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Klimczak Mariusz</cp:lastModifiedBy>
  <cp:revision>15</cp:revision>
  <cp:lastPrinted>2019-06-17T08:56:00Z</cp:lastPrinted>
  <dcterms:created xsi:type="dcterms:W3CDTF">2019-04-23T09:12:00Z</dcterms:created>
  <dcterms:modified xsi:type="dcterms:W3CDTF">2019-06-21T05:44:00Z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