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A813" w14:textId="52747C23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bookmarkStart w:id="0" w:name="_Hlk167788749"/>
      <w:r w:rsidRPr="00B91B3A">
        <w:rPr>
          <w:sz w:val="22"/>
          <w:szCs w:val="22"/>
        </w:rPr>
        <w:t>Załącznik nr 5 do SWZ nr postępowania ZPL.271.</w:t>
      </w:r>
      <w:r w:rsidR="00CB1FF8">
        <w:rPr>
          <w:sz w:val="22"/>
          <w:szCs w:val="22"/>
        </w:rPr>
        <w:t>32</w:t>
      </w:r>
      <w:r w:rsidRPr="00B91B3A">
        <w:rPr>
          <w:sz w:val="22"/>
          <w:szCs w:val="22"/>
        </w:rPr>
        <w:t>.202</w:t>
      </w:r>
      <w:r w:rsidR="0074262C"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bookmarkEnd w:id="0"/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AB7C1E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6FE214D7" w:rsidR="00AB7C1E" w:rsidRPr="00B91B3A" w:rsidRDefault="00AB7C1E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524FCA">
              <w:rPr>
                <w:b/>
                <w:iCs/>
                <w:color w:val="auto"/>
                <w:sz w:val="20"/>
                <w:szCs w:val="20"/>
              </w:rPr>
              <w:t xml:space="preserve">nformacjami na temat uprawnień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5E04B57B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Zakres 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wykonywanych 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9076" w14:textId="70AC4969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>nformacj</w:t>
            </w:r>
            <w:r>
              <w:rPr>
                <w:b/>
                <w:iCs/>
                <w:color w:val="auto"/>
                <w:sz w:val="20"/>
                <w:szCs w:val="20"/>
              </w:rPr>
              <w:t>a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 xml:space="preserve"> o podstawie do dysponowania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osobą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1F97871F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062B21">
              <w:rPr>
                <w:bCs/>
                <w:iCs/>
              </w:rPr>
              <w:t>projektowania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CB1FF8" w:rsidRPr="00CB1FF8">
              <w:rPr>
                <w:b/>
                <w:bCs/>
                <w:iCs/>
                <w:color w:val="000000"/>
              </w:rPr>
              <w:t>inżynieryjnej drogowej bez ograniczeń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33347830" w:rsidR="00644786" w:rsidRPr="00B91B3A" w:rsidRDefault="00062B21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Projektant branży </w:t>
            </w:r>
            <w:r w:rsidR="00CB1FF8">
              <w:rPr>
                <w:bCs/>
                <w:iCs/>
                <w:color w:val="auto"/>
                <w:sz w:val="20"/>
                <w:szCs w:val="20"/>
              </w:rPr>
              <w:t>drogowej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182C1E91" w14:textId="770589E9" w:rsidR="00EF0A24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50145D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C279" w14:textId="77777777" w:rsidR="003B3FCF" w:rsidRDefault="003B3FCF">
      <w:r>
        <w:separator/>
      </w:r>
    </w:p>
  </w:endnote>
  <w:endnote w:type="continuationSeparator" w:id="0">
    <w:p w14:paraId="09E4CF00" w14:textId="77777777" w:rsidR="003B3FCF" w:rsidRDefault="003B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7EB5" w14:textId="77777777" w:rsidR="003B3FCF" w:rsidRDefault="003B3FCF">
      <w:r>
        <w:separator/>
      </w:r>
    </w:p>
  </w:footnote>
  <w:footnote w:type="continuationSeparator" w:id="0">
    <w:p w14:paraId="20FD606B" w14:textId="77777777" w:rsidR="003B3FCF" w:rsidRDefault="003B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2B21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3FCF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0145D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0E8E"/>
    <w:rsid w:val="00963814"/>
    <w:rsid w:val="009866C1"/>
    <w:rsid w:val="0099192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2398B"/>
    <w:rsid w:val="00C30970"/>
    <w:rsid w:val="00C34DE6"/>
    <w:rsid w:val="00C35E32"/>
    <w:rsid w:val="00C42C99"/>
    <w:rsid w:val="00C57F6A"/>
    <w:rsid w:val="00C6014A"/>
    <w:rsid w:val="00C83DC1"/>
    <w:rsid w:val="00C95DE8"/>
    <w:rsid w:val="00C96545"/>
    <w:rsid w:val="00C9723E"/>
    <w:rsid w:val="00CA12C2"/>
    <w:rsid w:val="00CA78E5"/>
    <w:rsid w:val="00CB1FF8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2024-05-28T09:41:00Z</cp:lastPrinted>
  <dcterms:created xsi:type="dcterms:W3CDTF">2024-05-28T09:41:00Z</dcterms:created>
  <dcterms:modified xsi:type="dcterms:W3CDTF">2024-05-28T09:41:00Z</dcterms:modified>
</cp:coreProperties>
</file>