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97" w:rsidRDefault="003F1497" w:rsidP="00456742">
      <w:pPr>
        <w:widowControl w:val="0"/>
        <w:spacing w:after="120" w:line="120" w:lineRule="atLeast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                                                                                                Mszana Dolna dn. 23.03.2023r.</w:t>
      </w:r>
    </w:p>
    <w:p w:rsidR="00456742" w:rsidRDefault="00456742" w:rsidP="00456742">
      <w:pPr>
        <w:widowControl w:val="0"/>
        <w:spacing w:after="120" w:line="120" w:lineRule="atLeast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Działając na podstawie  art. 284 ust. 2 ustawy z 11 września 2019 r. – Prawo zamówień publicznych (</w:t>
      </w:r>
      <w:proofErr w:type="spellStart"/>
      <w:r>
        <w:rPr>
          <w:rFonts w:eastAsia="Calibri" w:cs="Arial"/>
          <w:sz w:val="24"/>
          <w:szCs w:val="24"/>
        </w:rPr>
        <w:t>Dz.U</w:t>
      </w:r>
      <w:proofErr w:type="spellEnd"/>
      <w:r>
        <w:rPr>
          <w:rFonts w:eastAsia="Calibri" w:cs="Arial"/>
          <w:sz w:val="24"/>
          <w:szCs w:val="24"/>
        </w:rPr>
        <w:t>. z 2021r poz.1129 ), Zamawiający przekazuje poniżej treść pytania, które wpłynęło do Zamawiającego w dniu 22.03.2023 oraz treść udzielonej odpowiedzi jak poniżej:</w:t>
      </w:r>
    </w:p>
    <w:p w:rsidR="00456742" w:rsidRDefault="00456742" w:rsidP="009620AD">
      <w:pPr>
        <w:spacing w:after="0"/>
      </w:pPr>
    </w:p>
    <w:p w:rsidR="009620AD" w:rsidRDefault="009620AD" w:rsidP="009620AD">
      <w:pPr>
        <w:spacing w:after="0"/>
      </w:pPr>
      <w:r>
        <w:t>PYTANIE:</w:t>
      </w:r>
    </w:p>
    <w:p w:rsidR="009620AD" w:rsidRPr="009620AD" w:rsidRDefault="009620AD" w:rsidP="009620AD">
      <w:pPr>
        <w:autoSpaceDE w:val="0"/>
        <w:autoSpaceDN w:val="0"/>
        <w:adjustRightInd w:val="0"/>
        <w:spacing w:after="0" w:line="240" w:lineRule="auto"/>
        <w:rPr>
          <w:rFonts w:cs="DejaVuSansCondensed"/>
          <w:color w:val="666666"/>
        </w:rPr>
      </w:pPr>
      <w:r w:rsidRPr="009620AD">
        <w:rPr>
          <w:rFonts w:cs="DejaVuSansCondensed"/>
          <w:color w:val="666666"/>
        </w:rPr>
        <w:t>W ciągu drogi objętej postępowaniem przetargowym występują osuwiska o numerach kart osuwiskowych: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KRO 11735; 76932 oraz teren zagrożony osuwiskiem: KRTZ 2486 – analiza materiałów przetargowych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 xml:space="preserve">pozwala stwierdzić, iż strefa poślizgu zlokalizowana jest nawet na głębokości 32m </w:t>
      </w:r>
      <w:proofErr w:type="spellStart"/>
      <w:r w:rsidRPr="009620AD">
        <w:rPr>
          <w:rFonts w:cs="DejaVuSansCondensed"/>
          <w:color w:val="666666"/>
        </w:rPr>
        <w:t>p.p.t</w:t>
      </w:r>
      <w:proofErr w:type="spellEnd"/>
      <w:r w:rsidRPr="009620AD">
        <w:rPr>
          <w:rFonts w:cs="DejaVuSansCondensed"/>
          <w:color w:val="666666"/>
        </w:rPr>
        <w:t xml:space="preserve"> co w znaczący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sposób wpływa na koszt wykonania dokumentacji geologiczno-inżynierskiej i oscyluje w zakresie ok 120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000,00zł . Natomiast wartość zarezerwowanych środków przez Zamawiają</w:t>
      </w:r>
      <w:r>
        <w:rPr>
          <w:rFonts w:cs="DejaVuSansCondensed"/>
          <w:color w:val="666666"/>
        </w:rPr>
        <w:t>cego w planie postę</w:t>
      </w:r>
      <w:r w:rsidRPr="009620AD">
        <w:rPr>
          <w:rFonts w:cs="DejaVuSansCondensed"/>
          <w:color w:val="666666"/>
        </w:rPr>
        <w:t>powań o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udzielenie zamówień publicznych gminy Mszana Dolna wynosi 230 000,00 zł. Z racji na powyższe proszę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o informację czy w ramach opracowywania dokumentacji zakres drogi zlokalizowany w obszarze osuwisk</w:t>
      </w:r>
      <w:r>
        <w:rPr>
          <w:rFonts w:cs="DejaVuSansCondensed"/>
          <w:color w:val="666666"/>
        </w:rPr>
        <w:t xml:space="preserve"> </w:t>
      </w:r>
      <w:r w:rsidRPr="009620AD">
        <w:rPr>
          <w:rFonts w:cs="DejaVuSansCondensed"/>
          <w:color w:val="666666"/>
        </w:rPr>
        <w:t>(ok. 400mb) należy uwzględnić w pracach projektowych i czy prace projektowe które należy wykonać</w:t>
      </w:r>
    </w:p>
    <w:p w:rsidR="009620AD" w:rsidRDefault="009620AD">
      <w:pPr>
        <w:rPr>
          <w:rFonts w:cs="DejaVuSansCondensed"/>
          <w:color w:val="666666"/>
        </w:rPr>
      </w:pPr>
      <w:r w:rsidRPr="009620AD">
        <w:rPr>
          <w:rFonts w:cs="DejaVuSansCondensed"/>
          <w:color w:val="666666"/>
        </w:rPr>
        <w:t>mają za zadania zabezpieczenia/stabilizację osuwisk?</w:t>
      </w:r>
    </w:p>
    <w:p w:rsidR="009620AD" w:rsidRPr="009620AD" w:rsidRDefault="009620AD" w:rsidP="009620AD">
      <w:pPr>
        <w:spacing w:after="0"/>
        <w:rPr>
          <w:b/>
        </w:rPr>
      </w:pPr>
      <w:r w:rsidRPr="009620AD">
        <w:rPr>
          <w:rFonts w:cs="DejaVuSansCondensed"/>
          <w:b/>
          <w:color w:val="666666"/>
        </w:rPr>
        <w:t>ODPOWIEDŹ</w:t>
      </w:r>
      <w:r>
        <w:rPr>
          <w:rFonts w:cs="DejaVuSansCondensed"/>
          <w:b/>
          <w:color w:val="666666"/>
        </w:rPr>
        <w:t>:</w:t>
      </w:r>
    </w:p>
    <w:p w:rsidR="00D9545B" w:rsidRDefault="00016123" w:rsidP="009620AD">
      <w:pPr>
        <w:spacing w:after="0" w:line="240" w:lineRule="auto"/>
      </w:pPr>
      <w:r>
        <w:t>Zadanie polega na budowie drogi, która częściowo przebiegać będzie po istniejącym szlaku komunikacyjnym utwardzonym nawierzchnią asfaltową a częściowo przewiduje się poprowadzenie drogi po terenie nieutwardzonym w obszarze osuwiskowym. W związku z tym należy przyjąć, że po wykonaniu badań geologicznych wstąpi konieczność opracowania dokumentacji na zabezpieczenie i stabilizację osuwiska.</w:t>
      </w:r>
    </w:p>
    <w:p w:rsidR="00DB0DF4" w:rsidRDefault="00DB0DF4" w:rsidP="009620AD">
      <w:pPr>
        <w:spacing w:after="0" w:line="240" w:lineRule="auto"/>
      </w:pPr>
      <w:r>
        <w:t xml:space="preserve">Zaplanowane środki w budżecie to kw. 270 tyś. zł. W roku 2023 -20.000 zł, w 2024 – 100.000 zł, 2025 – 100.000,00  zł. , w 2026 – 50.000,00 zł. </w:t>
      </w:r>
    </w:p>
    <w:p w:rsidR="00E31889" w:rsidRDefault="00E31889" w:rsidP="009620AD">
      <w:pPr>
        <w:spacing w:after="0" w:line="240" w:lineRule="auto"/>
      </w:pPr>
    </w:p>
    <w:p w:rsidR="00E31889" w:rsidRDefault="00E31889" w:rsidP="009620AD">
      <w:pPr>
        <w:spacing w:after="0" w:line="240" w:lineRule="auto"/>
      </w:pPr>
      <w:r>
        <w:t xml:space="preserve">                                                                                                                Z-ca Wójta /-/ Katarzyna Szybiak</w:t>
      </w:r>
    </w:p>
    <w:sectPr w:rsidR="00E31889" w:rsidSect="009620AD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22" w:rsidRDefault="00142122" w:rsidP="009620AD">
      <w:pPr>
        <w:spacing w:after="0" w:line="240" w:lineRule="auto"/>
      </w:pPr>
      <w:r>
        <w:separator/>
      </w:r>
    </w:p>
  </w:endnote>
  <w:endnote w:type="continuationSeparator" w:id="0">
    <w:p w:rsidR="00142122" w:rsidRDefault="00142122" w:rsidP="0096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22" w:rsidRDefault="00142122" w:rsidP="009620AD">
      <w:pPr>
        <w:spacing w:after="0" w:line="240" w:lineRule="auto"/>
      </w:pPr>
      <w:r>
        <w:separator/>
      </w:r>
    </w:p>
  </w:footnote>
  <w:footnote w:type="continuationSeparator" w:id="0">
    <w:p w:rsidR="00142122" w:rsidRDefault="00142122" w:rsidP="0096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23"/>
    <w:rsid w:val="00016123"/>
    <w:rsid w:val="00142122"/>
    <w:rsid w:val="00261F9D"/>
    <w:rsid w:val="003F1497"/>
    <w:rsid w:val="00456742"/>
    <w:rsid w:val="004F5790"/>
    <w:rsid w:val="00602190"/>
    <w:rsid w:val="007410DF"/>
    <w:rsid w:val="009620AD"/>
    <w:rsid w:val="00D9545B"/>
    <w:rsid w:val="00DB0DF4"/>
    <w:rsid w:val="00E31889"/>
    <w:rsid w:val="00FE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0AD"/>
  </w:style>
  <w:style w:type="paragraph" w:styleId="Stopka">
    <w:name w:val="footer"/>
    <w:basedOn w:val="Normalny"/>
    <w:link w:val="StopkaZnak"/>
    <w:uiPriority w:val="99"/>
    <w:semiHidden/>
    <w:unhideWhenUsed/>
    <w:rsid w:val="009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6</cp:revision>
  <dcterms:created xsi:type="dcterms:W3CDTF">2023-03-23T08:00:00Z</dcterms:created>
  <dcterms:modified xsi:type="dcterms:W3CDTF">2023-03-23T08:17:00Z</dcterms:modified>
</cp:coreProperties>
</file>