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C818" w14:textId="77777777" w:rsidR="009F348D" w:rsidRPr="003F606E" w:rsidRDefault="009F348D" w:rsidP="003F606E">
      <w:pPr>
        <w:spacing w:after="0"/>
        <w:jc w:val="both"/>
        <w:rPr>
          <w:rFonts w:ascii="Times New Roman" w:hAnsi="Times New Roman" w:cs="Times New Roman"/>
          <w:sz w:val="20"/>
          <w:szCs w:val="20"/>
        </w:rPr>
      </w:pPr>
    </w:p>
    <w:p w14:paraId="02933866" w14:textId="538A722F" w:rsidR="009F348D" w:rsidRPr="003F606E" w:rsidRDefault="009F348D" w:rsidP="003F606E">
      <w:pPr>
        <w:spacing w:after="0"/>
        <w:ind w:left="6372"/>
        <w:jc w:val="both"/>
        <w:rPr>
          <w:rFonts w:ascii="Times New Roman" w:hAnsi="Times New Roman" w:cs="Times New Roman"/>
          <w:sz w:val="20"/>
          <w:szCs w:val="20"/>
        </w:rPr>
      </w:pPr>
      <w:r w:rsidRPr="003F606E">
        <w:rPr>
          <w:rFonts w:ascii="Times New Roman" w:hAnsi="Times New Roman" w:cs="Times New Roman"/>
          <w:sz w:val="20"/>
          <w:szCs w:val="20"/>
        </w:rPr>
        <w:t>Września</w:t>
      </w:r>
      <w:r w:rsidR="009C35F4" w:rsidRPr="003F606E">
        <w:rPr>
          <w:rFonts w:ascii="Times New Roman" w:hAnsi="Times New Roman" w:cs="Times New Roman"/>
          <w:sz w:val="20"/>
          <w:szCs w:val="20"/>
        </w:rPr>
        <w:t xml:space="preserve"> </w:t>
      </w:r>
      <w:r w:rsidR="003F606E" w:rsidRPr="003F606E">
        <w:rPr>
          <w:rFonts w:ascii="Times New Roman" w:hAnsi="Times New Roman" w:cs="Times New Roman"/>
          <w:sz w:val="20"/>
          <w:szCs w:val="20"/>
        </w:rPr>
        <w:t>27.02.2024</w:t>
      </w:r>
      <w:r w:rsidRPr="003F606E">
        <w:rPr>
          <w:rFonts w:ascii="Times New Roman" w:hAnsi="Times New Roman" w:cs="Times New Roman"/>
          <w:sz w:val="20"/>
          <w:szCs w:val="20"/>
        </w:rPr>
        <w:t xml:space="preserve"> r.</w:t>
      </w:r>
    </w:p>
    <w:p w14:paraId="64E75115" w14:textId="57638546" w:rsidR="009F348D" w:rsidRPr="003F606E" w:rsidRDefault="009F348D" w:rsidP="003F606E">
      <w:pPr>
        <w:spacing w:after="0"/>
        <w:jc w:val="both"/>
        <w:rPr>
          <w:rFonts w:ascii="Times New Roman" w:hAnsi="Times New Roman" w:cs="Times New Roman"/>
          <w:sz w:val="20"/>
          <w:szCs w:val="20"/>
        </w:rPr>
      </w:pPr>
      <w:r w:rsidRPr="003F606E">
        <w:rPr>
          <w:rFonts w:ascii="Times New Roman" w:hAnsi="Times New Roman" w:cs="Times New Roman"/>
          <w:sz w:val="20"/>
          <w:szCs w:val="20"/>
        </w:rPr>
        <w:t>NI.272.</w:t>
      </w:r>
      <w:r w:rsidR="003F606E" w:rsidRPr="003F606E">
        <w:rPr>
          <w:rFonts w:ascii="Times New Roman" w:hAnsi="Times New Roman" w:cs="Times New Roman"/>
          <w:sz w:val="20"/>
          <w:szCs w:val="20"/>
        </w:rPr>
        <w:t>4</w:t>
      </w:r>
      <w:r w:rsidRPr="003F606E">
        <w:rPr>
          <w:rFonts w:ascii="Times New Roman" w:hAnsi="Times New Roman" w:cs="Times New Roman"/>
          <w:sz w:val="20"/>
          <w:szCs w:val="20"/>
        </w:rPr>
        <w:t>.202</w:t>
      </w:r>
      <w:r w:rsidR="009D32AA" w:rsidRPr="003F606E">
        <w:rPr>
          <w:rFonts w:ascii="Times New Roman" w:hAnsi="Times New Roman" w:cs="Times New Roman"/>
          <w:sz w:val="20"/>
          <w:szCs w:val="20"/>
        </w:rPr>
        <w:t>4</w:t>
      </w:r>
    </w:p>
    <w:p w14:paraId="191E7D08" w14:textId="77777777" w:rsidR="009F348D" w:rsidRPr="003F606E" w:rsidRDefault="009F348D" w:rsidP="003F606E">
      <w:pPr>
        <w:spacing w:after="0"/>
        <w:jc w:val="both"/>
        <w:rPr>
          <w:rFonts w:ascii="Times New Roman" w:hAnsi="Times New Roman" w:cs="Times New Roman"/>
          <w:b/>
          <w:bCs/>
          <w:sz w:val="20"/>
          <w:szCs w:val="20"/>
        </w:rPr>
      </w:pPr>
    </w:p>
    <w:p w14:paraId="41AF63B0" w14:textId="77777777" w:rsidR="009F348D" w:rsidRPr="003F606E" w:rsidRDefault="009F348D" w:rsidP="003F606E">
      <w:pPr>
        <w:spacing w:after="0"/>
        <w:jc w:val="both"/>
        <w:rPr>
          <w:rFonts w:ascii="Times New Roman" w:hAnsi="Times New Roman" w:cs="Times New Roman"/>
          <w:b/>
          <w:bCs/>
          <w:sz w:val="20"/>
          <w:szCs w:val="20"/>
        </w:rPr>
      </w:pPr>
    </w:p>
    <w:p w14:paraId="0F681BF3" w14:textId="77777777" w:rsidR="009F348D" w:rsidRPr="003F606E" w:rsidRDefault="009F348D" w:rsidP="003F606E">
      <w:pPr>
        <w:spacing w:after="0"/>
        <w:jc w:val="both"/>
        <w:rPr>
          <w:rFonts w:ascii="Times New Roman" w:hAnsi="Times New Roman" w:cs="Times New Roman"/>
          <w:b/>
          <w:bCs/>
          <w:sz w:val="20"/>
          <w:szCs w:val="20"/>
        </w:rPr>
      </w:pPr>
    </w:p>
    <w:p w14:paraId="6DFA271D" w14:textId="40F6E21D" w:rsidR="009F348D" w:rsidRPr="003F606E" w:rsidRDefault="009F348D" w:rsidP="003F606E">
      <w:pPr>
        <w:spacing w:after="0"/>
        <w:jc w:val="both"/>
        <w:rPr>
          <w:rFonts w:ascii="Times New Roman" w:hAnsi="Times New Roman" w:cs="Times New Roman"/>
          <w:b/>
          <w:bCs/>
          <w:sz w:val="20"/>
          <w:szCs w:val="20"/>
        </w:rPr>
      </w:pPr>
      <w:r w:rsidRPr="003F606E">
        <w:rPr>
          <w:rFonts w:ascii="Times New Roman" w:hAnsi="Times New Roman" w:cs="Times New Roman"/>
          <w:b/>
          <w:bCs/>
          <w:sz w:val="20"/>
          <w:szCs w:val="20"/>
        </w:rPr>
        <w:t xml:space="preserve">Dotyczy: postępowania o udzielenie zamówienia publicznego w trybie podstawowym bez negocjacji na </w:t>
      </w:r>
      <w:r w:rsidR="009D32AA" w:rsidRPr="003F606E">
        <w:rPr>
          <w:rFonts w:ascii="Times New Roman" w:hAnsi="Times New Roman" w:cs="Times New Roman"/>
          <w:b/>
          <w:bCs/>
          <w:sz w:val="20"/>
          <w:szCs w:val="20"/>
        </w:rPr>
        <w:t>rozbudowę odcinka drogi powiatowej nr 2948P Września-Gozdowo-Graboszewo w m. Września”</w:t>
      </w:r>
    </w:p>
    <w:p w14:paraId="62555219" w14:textId="77777777" w:rsidR="009D32AA" w:rsidRPr="003F606E" w:rsidRDefault="009D32AA" w:rsidP="003F606E">
      <w:pPr>
        <w:spacing w:after="0"/>
        <w:jc w:val="both"/>
        <w:rPr>
          <w:rFonts w:ascii="Times New Roman" w:hAnsi="Times New Roman" w:cs="Times New Roman"/>
          <w:b/>
          <w:bCs/>
          <w:sz w:val="20"/>
          <w:szCs w:val="20"/>
        </w:rPr>
      </w:pPr>
    </w:p>
    <w:p w14:paraId="48E6F70B" w14:textId="77777777" w:rsidR="009D32AA" w:rsidRPr="003F606E" w:rsidRDefault="009D32AA" w:rsidP="003F606E">
      <w:pPr>
        <w:spacing w:after="0"/>
        <w:jc w:val="both"/>
        <w:rPr>
          <w:rFonts w:ascii="Times New Roman" w:hAnsi="Times New Roman" w:cs="Times New Roman"/>
          <w:b/>
          <w:bCs/>
          <w:sz w:val="20"/>
          <w:szCs w:val="20"/>
        </w:rPr>
      </w:pPr>
    </w:p>
    <w:p w14:paraId="242721EE" w14:textId="05233A03" w:rsidR="009F348D" w:rsidRPr="003F606E" w:rsidRDefault="009F348D" w:rsidP="003F606E">
      <w:pPr>
        <w:spacing w:after="0"/>
        <w:ind w:firstLine="708"/>
        <w:jc w:val="both"/>
        <w:rPr>
          <w:rFonts w:ascii="Times New Roman" w:hAnsi="Times New Roman" w:cs="Times New Roman"/>
          <w:sz w:val="20"/>
          <w:szCs w:val="20"/>
        </w:rPr>
      </w:pPr>
      <w:r w:rsidRPr="003F606E">
        <w:rPr>
          <w:rFonts w:ascii="Times New Roman" w:hAnsi="Times New Roman" w:cs="Times New Roman"/>
          <w:sz w:val="20"/>
          <w:szCs w:val="20"/>
        </w:rPr>
        <w:t xml:space="preserve">Zarząd Powiatu Wrzesińskiego na posiedzeniu w dniu </w:t>
      </w:r>
      <w:r w:rsidR="003F606E" w:rsidRPr="003F606E">
        <w:rPr>
          <w:rFonts w:ascii="Times New Roman" w:hAnsi="Times New Roman" w:cs="Times New Roman"/>
          <w:sz w:val="20"/>
          <w:szCs w:val="20"/>
        </w:rPr>
        <w:t>27.02.2024</w:t>
      </w:r>
      <w:r w:rsidR="000D1846" w:rsidRPr="003F606E">
        <w:rPr>
          <w:rFonts w:ascii="Times New Roman" w:hAnsi="Times New Roman" w:cs="Times New Roman"/>
          <w:sz w:val="20"/>
          <w:szCs w:val="20"/>
        </w:rPr>
        <w:t xml:space="preserve"> r.</w:t>
      </w:r>
      <w:r w:rsidRPr="003F606E">
        <w:rPr>
          <w:rFonts w:ascii="Times New Roman" w:hAnsi="Times New Roman" w:cs="Times New Roman"/>
          <w:sz w:val="20"/>
          <w:szCs w:val="20"/>
        </w:rPr>
        <w:t xml:space="preserve"> roku zatwierdził odpowiedzi na pytania zadane przez wykonawców. W zawiązku z tym na podst. art. 284 ustawy z dnia 11 września 2019 r. Prawo zamówień publicznych odpowiadamy</w:t>
      </w:r>
      <w:r w:rsidR="00DB6F8C">
        <w:rPr>
          <w:rFonts w:ascii="Times New Roman" w:hAnsi="Times New Roman" w:cs="Times New Roman"/>
          <w:sz w:val="20"/>
          <w:szCs w:val="20"/>
        </w:rPr>
        <w:t xml:space="preserve"> na następujące pytania: </w:t>
      </w:r>
      <w:r w:rsidRPr="003F606E">
        <w:rPr>
          <w:rFonts w:ascii="Times New Roman" w:hAnsi="Times New Roman" w:cs="Times New Roman"/>
          <w:sz w:val="20"/>
          <w:szCs w:val="20"/>
        </w:rPr>
        <w:t xml:space="preserve"> na pytania </w:t>
      </w:r>
    </w:p>
    <w:p w14:paraId="11557BF4" w14:textId="77777777" w:rsidR="009F348D" w:rsidRPr="003F606E" w:rsidRDefault="009F348D" w:rsidP="003F606E">
      <w:pPr>
        <w:spacing w:after="0"/>
        <w:jc w:val="both"/>
        <w:rPr>
          <w:rFonts w:ascii="Times New Roman" w:hAnsi="Times New Roman" w:cs="Times New Roman"/>
          <w:b/>
          <w:bCs/>
          <w:sz w:val="20"/>
          <w:szCs w:val="20"/>
        </w:rPr>
      </w:pPr>
    </w:p>
    <w:p w14:paraId="52C942CA" w14:textId="77777777" w:rsidR="003F606E" w:rsidRPr="003F606E" w:rsidRDefault="003F606E" w:rsidP="003F606E">
      <w:pPr>
        <w:pStyle w:val="Default"/>
        <w:jc w:val="both"/>
        <w:rPr>
          <w:rFonts w:ascii="Times New Roman" w:hAnsi="Times New Roman" w:cs="Times New Roman"/>
          <w:color w:val="auto"/>
          <w:sz w:val="20"/>
          <w:szCs w:val="20"/>
        </w:rPr>
      </w:pPr>
    </w:p>
    <w:p w14:paraId="0E1419AD" w14:textId="77777777" w:rsidR="003F606E" w:rsidRPr="003F606E" w:rsidRDefault="003F606E" w:rsidP="003F606E">
      <w:pPr>
        <w:pStyle w:val="Default"/>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t xml:space="preserve"> </w:t>
      </w:r>
    </w:p>
    <w:p w14:paraId="3429B09B" w14:textId="77777777" w:rsidR="003F606E" w:rsidRPr="003F606E" w:rsidRDefault="003F606E" w:rsidP="003F606E">
      <w:pPr>
        <w:pStyle w:val="Default"/>
        <w:numPr>
          <w:ilvl w:val="0"/>
          <w:numId w:val="8"/>
        </w:numPr>
        <w:spacing w:after="152"/>
        <w:ind w:left="360" w:hanging="360"/>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t xml:space="preserve">W poprzednim przetargu na tę inwestycję w poz. 18 było czyszczenie kanalizacji wraz z wymianą uszkodzonych odcinków ok. 20 % w obecnym przetargu nie uwzględniono wymiany kanalizacji. Proszę o informację czy wykonawca ma uwzględnić w cenie czyszczenie, wymianę uszkodzonych odcinków? Jeżeli nie to proszę o informację czy w przypadku czyszczenia kolektora deszczowego zostaną zlokalizowane uszkodzenia kanalizacji oraz czy Zamawiający przeznaczy dodatkowe środki na wykonanie robót dodatkowych? </w:t>
      </w:r>
    </w:p>
    <w:p w14:paraId="3FCDB315" w14:textId="1D95901F" w:rsidR="003F606E" w:rsidRP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hAnsi="Times New Roman" w:cs="Times New Roman"/>
          <w:b/>
          <w:bCs/>
          <w:color w:val="auto"/>
          <w:sz w:val="20"/>
          <w:szCs w:val="20"/>
        </w:rPr>
        <w:t>Odpowiedź</w:t>
      </w:r>
    </w:p>
    <w:p w14:paraId="18083B29" w14:textId="71B3B11E" w:rsidR="003F606E" w:rsidRPr="003F606E" w:rsidRDefault="003F606E" w:rsidP="003F606E">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pl-PL"/>
        </w:rPr>
      </w:pPr>
      <w:r w:rsidRPr="003F606E">
        <w:rPr>
          <w:rFonts w:ascii="Times New Roman" w:eastAsia="Times New Roman" w:hAnsi="Times New Roman" w:cs="Times New Roman"/>
          <w:sz w:val="20"/>
          <w:szCs w:val="20"/>
          <w:lang w:eastAsia="pl-PL"/>
        </w:rPr>
        <w:t>W przypadku zlokalizowania uszkodzonych odcinków kanalizacji będą one wymieniane zgodnie z poz. od 18a do 18l i rozliczone powykonawczo.</w:t>
      </w:r>
    </w:p>
    <w:p w14:paraId="3E68EAF9" w14:textId="77777777" w:rsidR="003F606E" w:rsidRPr="003F606E" w:rsidRDefault="003F606E" w:rsidP="003F606E">
      <w:pPr>
        <w:pStyle w:val="Default"/>
        <w:numPr>
          <w:ilvl w:val="0"/>
          <w:numId w:val="8"/>
        </w:numPr>
        <w:spacing w:after="152"/>
        <w:ind w:left="360" w:hanging="360"/>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t xml:space="preserve">Proszę o informację czy przy wycenie montażu rur typu WIPRO należy uwzględnić wszystkie konieczne do wykonania połączenia tych rur oraz ewentualne włączenie rur do istniejących studni ? </w:t>
      </w:r>
    </w:p>
    <w:p w14:paraId="412A0EEC" w14:textId="77777777" w:rsidR="003F606E" w:rsidRP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hAnsi="Times New Roman" w:cs="Times New Roman"/>
          <w:b/>
          <w:bCs/>
          <w:color w:val="auto"/>
          <w:sz w:val="20"/>
          <w:szCs w:val="20"/>
        </w:rPr>
        <w:t>Odpowiedź</w:t>
      </w:r>
    </w:p>
    <w:p w14:paraId="1A4E1937" w14:textId="159EB327" w:rsid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eastAsia="Times New Roman" w:hAnsi="Times New Roman" w:cs="Times New Roman"/>
          <w:color w:val="auto"/>
          <w:sz w:val="20"/>
          <w:szCs w:val="20"/>
          <w:lang w:eastAsia="pl-PL"/>
        </w:rPr>
        <w:t>Tak</w:t>
      </w:r>
    </w:p>
    <w:p w14:paraId="64060170" w14:textId="77777777" w:rsidR="003F606E" w:rsidRPr="003F606E" w:rsidRDefault="003F606E" w:rsidP="003F606E">
      <w:pPr>
        <w:pStyle w:val="Default"/>
        <w:spacing w:after="152"/>
        <w:jc w:val="both"/>
        <w:rPr>
          <w:rFonts w:ascii="Times New Roman" w:hAnsi="Times New Roman" w:cs="Times New Roman"/>
          <w:b/>
          <w:bCs/>
          <w:color w:val="auto"/>
          <w:sz w:val="20"/>
          <w:szCs w:val="20"/>
        </w:rPr>
      </w:pPr>
    </w:p>
    <w:p w14:paraId="5A0B22EE" w14:textId="77777777" w:rsidR="003F606E" w:rsidRPr="003F606E" w:rsidRDefault="003F606E" w:rsidP="003F606E">
      <w:pPr>
        <w:pStyle w:val="Default"/>
        <w:numPr>
          <w:ilvl w:val="0"/>
          <w:numId w:val="8"/>
        </w:numPr>
        <w:spacing w:after="152"/>
        <w:ind w:left="360" w:hanging="360"/>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t xml:space="preserve">Czy przy montażu rurociągu WIPRO będą też do wykonania studnie rewizyjne ? jeżeli tak to proszę podać ile studni należy uwzględnić i jakiej średnicy ? </w:t>
      </w:r>
    </w:p>
    <w:p w14:paraId="3E417A10" w14:textId="265DCADE" w:rsidR="003F606E" w:rsidRP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hAnsi="Times New Roman" w:cs="Times New Roman"/>
          <w:b/>
          <w:bCs/>
          <w:color w:val="auto"/>
          <w:sz w:val="20"/>
          <w:szCs w:val="20"/>
        </w:rPr>
        <w:t>Odpowiedź</w:t>
      </w:r>
    </w:p>
    <w:p w14:paraId="010DC172" w14:textId="07C2D2C9" w:rsidR="003F606E" w:rsidRP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eastAsia="Times New Roman" w:hAnsi="Times New Roman" w:cs="Times New Roman"/>
          <w:color w:val="auto"/>
          <w:sz w:val="20"/>
          <w:szCs w:val="20"/>
          <w:lang w:eastAsia="pl-PL"/>
        </w:rPr>
        <w:t>Nie</w:t>
      </w:r>
    </w:p>
    <w:p w14:paraId="7847E172" w14:textId="77777777" w:rsidR="003F606E" w:rsidRPr="003F606E" w:rsidRDefault="003F606E" w:rsidP="003F606E">
      <w:pPr>
        <w:pStyle w:val="Default"/>
        <w:numPr>
          <w:ilvl w:val="0"/>
          <w:numId w:val="8"/>
        </w:numPr>
        <w:spacing w:after="152"/>
        <w:ind w:left="360" w:hanging="360"/>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t xml:space="preserve">Czy wykonawca ma uwzględnić w wycenie przetargu zabezpieczenie istniejących drzew przed uszkodzeniem ich przy robotach budowlanych ? </w:t>
      </w:r>
    </w:p>
    <w:p w14:paraId="6C084352" w14:textId="7E84E13A" w:rsidR="003F606E" w:rsidRP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hAnsi="Times New Roman" w:cs="Times New Roman"/>
          <w:b/>
          <w:bCs/>
          <w:color w:val="auto"/>
          <w:sz w:val="20"/>
          <w:szCs w:val="20"/>
        </w:rPr>
        <w:t xml:space="preserve">   Odpowiedź</w:t>
      </w:r>
    </w:p>
    <w:p w14:paraId="6943E07E" w14:textId="24373176" w:rsidR="003F606E" w:rsidRDefault="003F606E" w:rsidP="003F606E">
      <w:pPr>
        <w:pStyle w:val="Default"/>
        <w:spacing w:after="152"/>
        <w:jc w:val="both"/>
        <w:rPr>
          <w:rFonts w:ascii="Times New Roman" w:eastAsia="Times New Roman" w:hAnsi="Times New Roman" w:cs="Times New Roman"/>
          <w:color w:val="auto"/>
          <w:sz w:val="20"/>
          <w:szCs w:val="20"/>
          <w:lang w:eastAsia="pl-PL"/>
        </w:rPr>
      </w:pPr>
      <w:r w:rsidRPr="003F606E">
        <w:rPr>
          <w:rFonts w:ascii="Times New Roman" w:eastAsia="Times New Roman" w:hAnsi="Times New Roman" w:cs="Times New Roman"/>
          <w:color w:val="auto"/>
          <w:sz w:val="20"/>
          <w:szCs w:val="20"/>
          <w:lang w:eastAsia="pl-PL"/>
        </w:rPr>
        <w:t>Wykonawca musi wykonywać roboty zgodnie z przepisami, uzgodnieniami oraz należytą starannością. W związku z czym wykonawca musi zadbać we własnym zakresie o należyte zabezpieczenie drzew (pni, korony oraz systemu korzeniowego).</w:t>
      </w:r>
    </w:p>
    <w:p w14:paraId="12B7E075" w14:textId="77777777" w:rsidR="003F606E" w:rsidRPr="003F606E" w:rsidRDefault="003F606E" w:rsidP="003F606E">
      <w:pPr>
        <w:pStyle w:val="Default"/>
        <w:spacing w:after="152"/>
        <w:jc w:val="both"/>
        <w:rPr>
          <w:rFonts w:ascii="Times New Roman" w:hAnsi="Times New Roman" w:cs="Times New Roman"/>
          <w:color w:val="auto"/>
          <w:sz w:val="20"/>
          <w:szCs w:val="20"/>
        </w:rPr>
      </w:pPr>
    </w:p>
    <w:p w14:paraId="78A0BC36" w14:textId="77777777" w:rsidR="003F606E" w:rsidRPr="003F606E" w:rsidRDefault="003F606E" w:rsidP="003F606E">
      <w:pPr>
        <w:pStyle w:val="Default"/>
        <w:numPr>
          <w:ilvl w:val="0"/>
          <w:numId w:val="8"/>
        </w:numPr>
        <w:spacing w:after="152"/>
        <w:ind w:left="360" w:hanging="360"/>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t xml:space="preserve">Czy przy robotach kanalizacyjnych i elektrycznych należy uwzględnić wymianę gruntu na piasek? </w:t>
      </w:r>
    </w:p>
    <w:p w14:paraId="204D71A7" w14:textId="77777777" w:rsidR="003F606E" w:rsidRP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hAnsi="Times New Roman" w:cs="Times New Roman"/>
          <w:b/>
          <w:bCs/>
          <w:color w:val="auto"/>
          <w:sz w:val="20"/>
          <w:szCs w:val="20"/>
        </w:rPr>
        <w:t>Odpowiedź</w:t>
      </w:r>
    </w:p>
    <w:p w14:paraId="06384F51" w14:textId="77777777" w:rsidR="003F606E" w:rsidRPr="003F606E" w:rsidRDefault="003F606E" w:rsidP="003F606E">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pl-PL"/>
        </w:rPr>
      </w:pPr>
      <w:r w:rsidRPr="003F606E">
        <w:rPr>
          <w:rFonts w:ascii="Times New Roman" w:eastAsia="Times New Roman" w:hAnsi="Times New Roman" w:cs="Times New Roman"/>
          <w:sz w:val="20"/>
          <w:szCs w:val="20"/>
          <w:lang w:eastAsia="pl-PL"/>
        </w:rPr>
        <w:t>Należy wykonać obsypkę rurociągu z piasku - pozostały wykop zasypać gruntem nasypowym o parametrach zgodnych z SST.</w:t>
      </w:r>
    </w:p>
    <w:p w14:paraId="766BCABB" w14:textId="77777777" w:rsidR="003F606E" w:rsidRPr="003F606E" w:rsidRDefault="003F606E" w:rsidP="003F606E">
      <w:pPr>
        <w:pStyle w:val="Default"/>
        <w:spacing w:after="152"/>
        <w:jc w:val="both"/>
        <w:rPr>
          <w:rFonts w:ascii="Times New Roman" w:hAnsi="Times New Roman" w:cs="Times New Roman"/>
          <w:color w:val="auto"/>
          <w:sz w:val="20"/>
          <w:szCs w:val="20"/>
        </w:rPr>
      </w:pPr>
    </w:p>
    <w:p w14:paraId="49614FBD" w14:textId="77777777" w:rsidR="003F606E" w:rsidRPr="003F606E" w:rsidRDefault="003F606E" w:rsidP="003F606E">
      <w:pPr>
        <w:pStyle w:val="Default"/>
        <w:numPr>
          <w:ilvl w:val="0"/>
          <w:numId w:val="8"/>
        </w:numPr>
        <w:ind w:left="360" w:hanging="360"/>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lastRenderedPageBreak/>
        <w:t xml:space="preserve">Czy wykonawca ma uwzględnić w wycenie przetargu wykonanie wszystkich koniecznych objazdów w celu zapewnienia dojazdu do posesji oraz ruchu lokalnego pojazdów i pieszych ? </w:t>
      </w:r>
    </w:p>
    <w:p w14:paraId="2585B23C" w14:textId="77777777" w:rsidR="003F606E" w:rsidRP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hAnsi="Times New Roman" w:cs="Times New Roman"/>
          <w:b/>
          <w:bCs/>
          <w:color w:val="auto"/>
          <w:sz w:val="20"/>
          <w:szCs w:val="20"/>
        </w:rPr>
        <w:t>Odpowiedź</w:t>
      </w:r>
    </w:p>
    <w:p w14:paraId="675016F9" w14:textId="4DB4551E" w:rsidR="003F606E" w:rsidRPr="003F606E" w:rsidRDefault="00EA5C7F" w:rsidP="003F606E">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w:t>
      </w:r>
      <w:r w:rsidR="003F606E" w:rsidRPr="003F606E">
        <w:rPr>
          <w:rFonts w:ascii="Times New Roman" w:eastAsia="Times New Roman" w:hAnsi="Times New Roman" w:cs="Times New Roman"/>
          <w:sz w:val="20"/>
          <w:szCs w:val="20"/>
          <w:lang w:eastAsia="pl-PL"/>
        </w:rPr>
        <w:t>ak - propozycja prowadzenia ruchu zgodnie z odpowiedzią na pyt. 11 z poprzedniego zamówienia (zał. nr 9) tj. "Jezdnia drogi może być zamykana całkowicie (zgodnie z etapowaniem prac). Wykonawca wykona projekt czasowej organizacji ruchu zgodnie ze wzorem umowy. Projekt musi przewidywać stały dostęp do posesji (w szczególności do osiedli mieszkaniowych, do szkoły oraz do Wrzesińskiego Ośrodka Kultury). Sugeruje się wykonanie drogi tymczasowej w miejscu istniejącego chodnika.</w:t>
      </w:r>
    </w:p>
    <w:p w14:paraId="068E42E6" w14:textId="77777777" w:rsidR="003F606E" w:rsidRPr="003F606E" w:rsidRDefault="003F606E" w:rsidP="003F606E">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pl-PL"/>
        </w:rPr>
      </w:pPr>
      <w:r w:rsidRPr="003F606E">
        <w:rPr>
          <w:rFonts w:ascii="Times New Roman" w:eastAsia="Times New Roman" w:hAnsi="Times New Roman" w:cs="Times New Roman"/>
          <w:sz w:val="20"/>
          <w:szCs w:val="20"/>
          <w:lang w:eastAsia="pl-PL"/>
        </w:rPr>
        <w:t>Proponowane odcinki technologiczne to:</w:t>
      </w:r>
    </w:p>
    <w:p w14:paraId="1AA92F60" w14:textId="77777777" w:rsidR="003F606E" w:rsidRPr="003F606E" w:rsidRDefault="003F606E" w:rsidP="003F60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pl-PL"/>
        </w:rPr>
      </w:pPr>
      <w:r w:rsidRPr="003F606E">
        <w:rPr>
          <w:rFonts w:ascii="Times New Roman" w:eastAsia="Times New Roman" w:hAnsi="Times New Roman" w:cs="Times New Roman"/>
          <w:sz w:val="20"/>
          <w:szCs w:val="20"/>
          <w:lang w:eastAsia="pl-PL"/>
        </w:rPr>
        <w:t>odcinek od km 0+000 do 0+181 (z umożliwieniem dojazdu do szkoły),</w:t>
      </w:r>
    </w:p>
    <w:p w14:paraId="678B23BB" w14:textId="77777777" w:rsidR="003F606E" w:rsidRPr="003F606E" w:rsidRDefault="003F606E" w:rsidP="003F60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pl-PL"/>
        </w:rPr>
      </w:pPr>
      <w:r w:rsidRPr="003F606E">
        <w:rPr>
          <w:rFonts w:ascii="Times New Roman" w:eastAsia="Times New Roman" w:hAnsi="Times New Roman" w:cs="Times New Roman"/>
          <w:sz w:val="20"/>
          <w:szCs w:val="20"/>
          <w:lang w:eastAsia="pl-PL"/>
        </w:rPr>
        <w:t>odcinek od 0+181 do km 0+330 z wykonaniem tymczasowego dojazdu do WOK przez istniejący parking,</w:t>
      </w:r>
    </w:p>
    <w:p w14:paraId="5FE69D11" w14:textId="77777777" w:rsidR="003F606E" w:rsidRPr="003F606E" w:rsidRDefault="003F606E" w:rsidP="003F60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pl-PL"/>
        </w:rPr>
      </w:pPr>
      <w:r w:rsidRPr="003F606E">
        <w:rPr>
          <w:rFonts w:ascii="Times New Roman" w:eastAsia="Times New Roman" w:hAnsi="Times New Roman" w:cs="Times New Roman"/>
          <w:sz w:val="20"/>
          <w:szCs w:val="20"/>
          <w:lang w:eastAsia="pl-PL"/>
        </w:rPr>
        <w:t>od km 0+330 do km 0+620 (należy uzgodnić zmianę organizacji ruchu na osiedlu ul. Kościuszki oraz zapewnić dojazd do ul. Koszarowej),</w:t>
      </w:r>
    </w:p>
    <w:p w14:paraId="2D2470BD" w14:textId="77777777" w:rsidR="003F606E" w:rsidRPr="003F606E" w:rsidRDefault="003F606E" w:rsidP="003F60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pl-PL"/>
        </w:rPr>
      </w:pPr>
      <w:r w:rsidRPr="003F606E">
        <w:rPr>
          <w:rFonts w:ascii="Times New Roman" w:eastAsia="Times New Roman" w:hAnsi="Times New Roman" w:cs="Times New Roman"/>
          <w:sz w:val="20"/>
          <w:szCs w:val="20"/>
          <w:lang w:eastAsia="pl-PL"/>
        </w:rPr>
        <w:t>od km 0+620 do 0+760,</w:t>
      </w:r>
    </w:p>
    <w:p w14:paraId="6A05DB26" w14:textId="77777777" w:rsidR="003F606E" w:rsidRPr="003F606E" w:rsidRDefault="003F606E" w:rsidP="003F60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pl-PL"/>
        </w:rPr>
      </w:pPr>
      <w:r w:rsidRPr="003F606E">
        <w:rPr>
          <w:rFonts w:ascii="Times New Roman" w:eastAsia="Times New Roman" w:hAnsi="Times New Roman" w:cs="Times New Roman"/>
          <w:sz w:val="20"/>
          <w:szCs w:val="20"/>
          <w:lang w:eastAsia="pl-PL"/>
        </w:rPr>
        <w:t>od 0+760 do końca (umożliwienie zjazdu do sklepu Lidl przez ostatni zjazd przed rondem (istnieje również zjazd z DK nr 92)."</w:t>
      </w:r>
    </w:p>
    <w:p w14:paraId="57609CCA" w14:textId="77777777" w:rsidR="003F606E" w:rsidRPr="003F606E" w:rsidRDefault="003F606E" w:rsidP="003F606E">
      <w:pPr>
        <w:pStyle w:val="Default"/>
        <w:jc w:val="both"/>
        <w:rPr>
          <w:rFonts w:ascii="Times New Roman" w:hAnsi="Times New Roman" w:cs="Times New Roman"/>
          <w:color w:val="auto"/>
          <w:sz w:val="20"/>
          <w:szCs w:val="20"/>
        </w:rPr>
      </w:pPr>
    </w:p>
    <w:p w14:paraId="306BD0C5" w14:textId="7314B028" w:rsidR="003F606E" w:rsidRPr="003F606E" w:rsidRDefault="003F606E" w:rsidP="003F606E">
      <w:pPr>
        <w:pStyle w:val="Default"/>
        <w:numPr>
          <w:ilvl w:val="0"/>
          <w:numId w:val="8"/>
        </w:numPr>
        <w:spacing w:after="150"/>
        <w:ind w:left="426" w:hanging="360"/>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t xml:space="preserve">Czy wykonawca w wycenie przetargu ma uwzględnić całodobowe utrzymanie tymczasowego oznakowania robót ? </w:t>
      </w:r>
    </w:p>
    <w:p w14:paraId="155EDE5D" w14:textId="77777777" w:rsidR="003F606E" w:rsidRP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hAnsi="Times New Roman" w:cs="Times New Roman"/>
          <w:b/>
          <w:bCs/>
          <w:color w:val="auto"/>
          <w:sz w:val="20"/>
          <w:szCs w:val="20"/>
        </w:rPr>
        <w:t>Odpowiedź</w:t>
      </w:r>
    </w:p>
    <w:p w14:paraId="351C2FB4" w14:textId="2AC5BB58" w:rsidR="003F606E" w:rsidRPr="003F606E" w:rsidRDefault="003F606E" w:rsidP="003F606E">
      <w:pPr>
        <w:pStyle w:val="Default"/>
        <w:spacing w:after="150"/>
        <w:ind w:left="66"/>
        <w:jc w:val="both"/>
        <w:rPr>
          <w:rFonts w:ascii="Times New Roman" w:hAnsi="Times New Roman" w:cs="Times New Roman"/>
          <w:color w:val="auto"/>
          <w:sz w:val="20"/>
          <w:szCs w:val="20"/>
        </w:rPr>
      </w:pPr>
      <w:r w:rsidRPr="003F606E">
        <w:rPr>
          <w:rFonts w:ascii="Times New Roman" w:eastAsia="Times New Roman" w:hAnsi="Times New Roman" w:cs="Times New Roman"/>
          <w:color w:val="auto"/>
          <w:sz w:val="20"/>
          <w:szCs w:val="20"/>
          <w:lang w:eastAsia="pl-PL"/>
        </w:rPr>
        <w:t>Tak.</w:t>
      </w:r>
    </w:p>
    <w:p w14:paraId="3334D1CF" w14:textId="77777777" w:rsidR="003F606E" w:rsidRPr="003F606E" w:rsidRDefault="003F606E" w:rsidP="003F606E">
      <w:pPr>
        <w:pStyle w:val="Default"/>
        <w:numPr>
          <w:ilvl w:val="0"/>
          <w:numId w:val="8"/>
        </w:numPr>
        <w:ind w:left="360" w:hanging="360"/>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t xml:space="preserve">Czy ulicę Kościuszki będzie można w całości zamknąć? Czy należy utrzymać jej przejezdność dla ruchu pojazdów i pieszych? </w:t>
      </w:r>
    </w:p>
    <w:p w14:paraId="4780946C" w14:textId="77777777" w:rsidR="003F606E" w:rsidRPr="003F606E" w:rsidRDefault="003F606E" w:rsidP="003F606E">
      <w:pPr>
        <w:pStyle w:val="Default"/>
        <w:spacing w:after="152"/>
        <w:jc w:val="both"/>
        <w:rPr>
          <w:rFonts w:ascii="Times New Roman" w:hAnsi="Times New Roman" w:cs="Times New Roman"/>
          <w:b/>
          <w:bCs/>
          <w:color w:val="auto"/>
          <w:sz w:val="20"/>
          <w:szCs w:val="20"/>
        </w:rPr>
      </w:pPr>
      <w:r w:rsidRPr="003F606E">
        <w:rPr>
          <w:rFonts w:ascii="Times New Roman" w:hAnsi="Times New Roman" w:cs="Times New Roman"/>
          <w:b/>
          <w:bCs/>
          <w:color w:val="auto"/>
          <w:sz w:val="20"/>
          <w:szCs w:val="20"/>
        </w:rPr>
        <w:t>Odpowiedź</w:t>
      </w:r>
    </w:p>
    <w:p w14:paraId="2C58033A" w14:textId="51A0107C" w:rsidR="003F606E" w:rsidRPr="003F606E" w:rsidRDefault="003F606E" w:rsidP="003F606E">
      <w:pPr>
        <w:pStyle w:val="Default"/>
        <w:jc w:val="both"/>
        <w:rPr>
          <w:rFonts w:ascii="Times New Roman" w:hAnsi="Times New Roman" w:cs="Times New Roman"/>
          <w:color w:val="auto"/>
          <w:sz w:val="20"/>
          <w:szCs w:val="20"/>
        </w:rPr>
      </w:pPr>
      <w:r w:rsidRPr="003F606E">
        <w:rPr>
          <w:rFonts w:ascii="Times New Roman" w:hAnsi="Times New Roman" w:cs="Times New Roman"/>
          <w:color w:val="auto"/>
          <w:sz w:val="20"/>
          <w:szCs w:val="20"/>
        </w:rPr>
        <w:t>Zgodnie z odpowiedzią na pytanie nr 6</w:t>
      </w:r>
    </w:p>
    <w:sectPr w:rsidR="003F606E" w:rsidRPr="003F60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6C94" w14:textId="77777777" w:rsidR="002B16B8" w:rsidRDefault="002B16B8" w:rsidP="009F348D">
      <w:pPr>
        <w:spacing w:after="0" w:line="240" w:lineRule="auto"/>
      </w:pPr>
      <w:r>
        <w:separator/>
      </w:r>
    </w:p>
  </w:endnote>
  <w:endnote w:type="continuationSeparator" w:id="0">
    <w:p w14:paraId="45AFB2D1" w14:textId="77777777" w:rsidR="002B16B8" w:rsidRDefault="002B16B8" w:rsidP="009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EB39" w14:textId="77777777" w:rsidR="002B16B8" w:rsidRDefault="002B16B8" w:rsidP="009F348D">
      <w:pPr>
        <w:spacing w:after="0" w:line="240" w:lineRule="auto"/>
      </w:pPr>
      <w:r>
        <w:separator/>
      </w:r>
    </w:p>
  </w:footnote>
  <w:footnote w:type="continuationSeparator" w:id="0">
    <w:p w14:paraId="67716565" w14:textId="77777777" w:rsidR="002B16B8" w:rsidRDefault="002B16B8" w:rsidP="009F3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40B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4456B"/>
    <w:multiLevelType w:val="hybridMultilevel"/>
    <w:tmpl w:val="E45C1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8750E0"/>
    <w:multiLevelType w:val="hybridMultilevel"/>
    <w:tmpl w:val="97CA8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AD2AFE"/>
    <w:multiLevelType w:val="hybridMultilevel"/>
    <w:tmpl w:val="66FAE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D45CF8"/>
    <w:multiLevelType w:val="hybridMultilevel"/>
    <w:tmpl w:val="365E2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27286E"/>
    <w:multiLevelType w:val="hybridMultilevel"/>
    <w:tmpl w:val="7EE2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3F278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96949B5"/>
    <w:multiLevelType w:val="hybridMultilevel"/>
    <w:tmpl w:val="D1F4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52629BB"/>
    <w:multiLevelType w:val="multilevel"/>
    <w:tmpl w:val="6C2E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652810"/>
    <w:multiLevelType w:val="hybridMultilevel"/>
    <w:tmpl w:val="38EE4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1788880">
    <w:abstractNumId w:val="5"/>
  </w:num>
  <w:num w:numId="2" w16cid:durableId="19597199">
    <w:abstractNumId w:val="2"/>
  </w:num>
  <w:num w:numId="3" w16cid:durableId="112096599">
    <w:abstractNumId w:val="7"/>
  </w:num>
  <w:num w:numId="4" w16cid:durableId="179663926">
    <w:abstractNumId w:val="9"/>
  </w:num>
  <w:num w:numId="5" w16cid:durableId="930432140">
    <w:abstractNumId w:val="1"/>
  </w:num>
  <w:num w:numId="6" w16cid:durableId="1833179255">
    <w:abstractNumId w:val="3"/>
  </w:num>
  <w:num w:numId="7" w16cid:durableId="1483349218">
    <w:abstractNumId w:val="4"/>
  </w:num>
  <w:num w:numId="8" w16cid:durableId="2072069293">
    <w:abstractNumId w:val="6"/>
  </w:num>
  <w:num w:numId="9" w16cid:durableId="622540119">
    <w:abstractNumId w:val="0"/>
  </w:num>
  <w:num w:numId="10" w16cid:durableId="793254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BA"/>
    <w:rsid w:val="0008306C"/>
    <w:rsid w:val="000C757E"/>
    <w:rsid w:val="000D1846"/>
    <w:rsid w:val="00196204"/>
    <w:rsid w:val="001D6DF5"/>
    <w:rsid w:val="00241AE8"/>
    <w:rsid w:val="002530AB"/>
    <w:rsid w:val="002A4FAB"/>
    <w:rsid w:val="002B16B8"/>
    <w:rsid w:val="00344F66"/>
    <w:rsid w:val="00375642"/>
    <w:rsid w:val="003C2764"/>
    <w:rsid w:val="003C5ACB"/>
    <w:rsid w:val="003F600E"/>
    <w:rsid w:val="003F606E"/>
    <w:rsid w:val="004348C3"/>
    <w:rsid w:val="00511414"/>
    <w:rsid w:val="00584F4C"/>
    <w:rsid w:val="005D29D7"/>
    <w:rsid w:val="0063552D"/>
    <w:rsid w:val="00712F32"/>
    <w:rsid w:val="00757A5A"/>
    <w:rsid w:val="007851CD"/>
    <w:rsid w:val="007D1901"/>
    <w:rsid w:val="0081764F"/>
    <w:rsid w:val="008A75BC"/>
    <w:rsid w:val="008F4D68"/>
    <w:rsid w:val="00914367"/>
    <w:rsid w:val="00915202"/>
    <w:rsid w:val="009310B2"/>
    <w:rsid w:val="00940998"/>
    <w:rsid w:val="0097074B"/>
    <w:rsid w:val="00977312"/>
    <w:rsid w:val="009C35F4"/>
    <w:rsid w:val="009C4886"/>
    <w:rsid w:val="009D32AA"/>
    <w:rsid w:val="009F348D"/>
    <w:rsid w:val="00A16418"/>
    <w:rsid w:val="00A5206A"/>
    <w:rsid w:val="00A5529E"/>
    <w:rsid w:val="00A968DC"/>
    <w:rsid w:val="00B06485"/>
    <w:rsid w:val="00C113BC"/>
    <w:rsid w:val="00C37F44"/>
    <w:rsid w:val="00C57AF7"/>
    <w:rsid w:val="00D4041F"/>
    <w:rsid w:val="00DB6F8C"/>
    <w:rsid w:val="00E11B26"/>
    <w:rsid w:val="00E601BA"/>
    <w:rsid w:val="00E844D6"/>
    <w:rsid w:val="00EA5C7F"/>
    <w:rsid w:val="00ED5B4A"/>
    <w:rsid w:val="00EE6F62"/>
    <w:rsid w:val="00F534B9"/>
    <w:rsid w:val="00F55508"/>
    <w:rsid w:val="00FA6966"/>
    <w:rsid w:val="00FD1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DC02"/>
  <w15:chartTrackingRefBased/>
  <w15:docId w15:val="{FC069466-AE06-4B4F-9E84-31B88786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01BA"/>
    <w:pPr>
      <w:ind w:left="720"/>
      <w:contextualSpacing/>
    </w:pPr>
  </w:style>
  <w:style w:type="paragraph" w:styleId="Nagwek">
    <w:name w:val="header"/>
    <w:basedOn w:val="Normalny"/>
    <w:link w:val="NagwekZnak"/>
    <w:uiPriority w:val="99"/>
    <w:unhideWhenUsed/>
    <w:rsid w:val="009F34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48D"/>
  </w:style>
  <w:style w:type="paragraph" w:styleId="Stopka">
    <w:name w:val="footer"/>
    <w:basedOn w:val="Normalny"/>
    <w:link w:val="StopkaZnak"/>
    <w:uiPriority w:val="99"/>
    <w:unhideWhenUsed/>
    <w:rsid w:val="009F34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48D"/>
  </w:style>
  <w:style w:type="paragraph" w:styleId="NormalnyWeb">
    <w:name w:val="Normal (Web)"/>
    <w:basedOn w:val="Normalny"/>
    <w:uiPriority w:val="99"/>
    <w:unhideWhenUsed/>
    <w:rsid w:val="008A75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348C3"/>
    <w:rPr>
      <w:i/>
      <w:iCs/>
    </w:rPr>
  </w:style>
  <w:style w:type="paragraph" w:customStyle="1" w:styleId="Default">
    <w:name w:val="Default"/>
    <w:rsid w:val="003F60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78">
      <w:bodyDiv w:val="1"/>
      <w:marLeft w:val="0"/>
      <w:marRight w:val="0"/>
      <w:marTop w:val="0"/>
      <w:marBottom w:val="0"/>
      <w:divBdr>
        <w:top w:val="none" w:sz="0" w:space="0" w:color="auto"/>
        <w:left w:val="none" w:sz="0" w:space="0" w:color="auto"/>
        <w:bottom w:val="none" w:sz="0" w:space="0" w:color="auto"/>
        <w:right w:val="none" w:sz="0" w:space="0" w:color="auto"/>
      </w:divBdr>
      <w:divsChild>
        <w:div w:id="1103964046">
          <w:marLeft w:val="0"/>
          <w:marRight w:val="0"/>
          <w:marTop w:val="0"/>
          <w:marBottom w:val="0"/>
          <w:divBdr>
            <w:top w:val="none" w:sz="0" w:space="0" w:color="auto"/>
            <w:left w:val="none" w:sz="0" w:space="0" w:color="auto"/>
            <w:bottom w:val="none" w:sz="0" w:space="0" w:color="auto"/>
            <w:right w:val="none" w:sz="0" w:space="0" w:color="auto"/>
          </w:divBdr>
        </w:div>
      </w:divsChild>
    </w:div>
    <w:div w:id="695808057">
      <w:bodyDiv w:val="1"/>
      <w:marLeft w:val="0"/>
      <w:marRight w:val="0"/>
      <w:marTop w:val="0"/>
      <w:marBottom w:val="0"/>
      <w:divBdr>
        <w:top w:val="none" w:sz="0" w:space="0" w:color="auto"/>
        <w:left w:val="none" w:sz="0" w:space="0" w:color="auto"/>
        <w:bottom w:val="none" w:sz="0" w:space="0" w:color="auto"/>
        <w:right w:val="none" w:sz="0" w:space="0" w:color="auto"/>
      </w:divBdr>
    </w:div>
    <w:div w:id="1139883399">
      <w:bodyDiv w:val="1"/>
      <w:marLeft w:val="0"/>
      <w:marRight w:val="0"/>
      <w:marTop w:val="0"/>
      <w:marBottom w:val="0"/>
      <w:divBdr>
        <w:top w:val="none" w:sz="0" w:space="0" w:color="auto"/>
        <w:left w:val="none" w:sz="0" w:space="0" w:color="auto"/>
        <w:bottom w:val="none" w:sz="0" w:space="0" w:color="auto"/>
        <w:right w:val="none" w:sz="0" w:space="0" w:color="auto"/>
      </w:divBdr>
      <w:divsChild>
        <w:div w:id="763838658">
          <w:marLeft w:val="0"/>
          <w:marRight w:val="0"/>
          <w:marTop w:val="0"/>
          <w:marBottom w:val="0"/>
          <w:divBdr>
            <w:top w:val="none" w:sz="0" w:space="0" w:color="auto"/>
            <w:left w:val="none" w:sz="0" w:space="0" w:color="auto"/>
            <w:bottom w:val="none" w:sz="0" w:space="0" w:color="auto"/>
            <w:right w:val="none" w:sz="0" w:space="0" w:color="auto"/>
          </w:divBdr>
          <w:divsChild>
            <w:div w:id="936980338">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2082484993">
          <w:marLeft w:val="0"/>
          <w:marRight w:val="0"/>
          <w:marTop w:val="150"/>
          <w:marBottom w:val="0"/>
          <w:divBdr>
            <w:top w:val="none" w:sz="0" w:space="0" w:color="auto"/>
            <w:left w:val="none" w:sz="0" w:space="0" w:color="auto"/>
            <w:bottom w:val="none" w:sz="0" w:space="0" w:color="auto"/>
            <w:right w:val="none" w:sz="0" w:space="0" w:color="auto"/>
          </w:divBdr>
          <w:divsChild>
            <w:div w:id="1003897096">
              <w:marLeft w:val="-225"/>
              <w:marRight w:val="-225"/>
              <w:marTop w:val="0"/>
              <w:marBottom w:val="150"/>
              <w:divBdr>
                <w:top w:val="none" w:sz="0" w:space="0" w:color="auto"/>
                <w:left w:val="none" w:sz="0" w:space="0" w:color="auto"/>
                <w:bottom w:val="none" w:sz="0" w:space="0" w:color="auto"/>
                <w:right w:val="none" w:sz="0" w:space="0" w:color="auto"/>
              </w:divBdr>
              <w:divsChild>
                <w:div w:id="1922986753">
                  <w:marLeft w:val="0"/>
                  <w:marRight w:val="0"/>
                  <w:marTop w:val="0"/>
                  <w:marBottom w:val="0"/>
                  <w:divBdr>
                    <w:top w:val="none" w:sz="0" w:space="0" w:color="auto"/>
                    <w:left w:val="none" w:sz="0" w:space="0" w:color="auto"/>
                    <w:bottom w:val="none" w:sz="0" w:space="0" w:color="auto"/>
                    <w:right w:val="none" w:sz="0" w:space="0" w:color="auto"/>
                  </w:divBdr>
                </w:div>
                <w:div w:id="5347343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79260005">
          <w:marLeft w:val="0"/>
          <w:marRight w:val="0"/>
          <w:marTop w:val="0"/>
          <w:marBottom w:val="0"/>
          <w:divBdr>
            <w:top w:val="none" w:sz="0" w:space="0" w:color="auto"/>
            <w:left w:val="none" w:sz="0" w:space="0" w:color="auto"/>
            <w:bottom w:val="none" w:sz="0" w:space="0" w:color="auto"/>
            <w:right w:val="none" w:sz="0" w:space="0" w:color="auto"/>
          </w:divBdr>
          <w:divsChild>
            <w:div w:id="143643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2258321">
      <w:bodyDiv w:val="1"/>
      <w:marLeft w:val="0"/>
      <w:marRight w:val="0"/>
      <w:marTop w:val="0"/>
      <w:marBottom w:val="0"/>
      <w:divBdr>
        <w:top w:val="none" w:sz="0" w:space="0" w:color="auto"/>
        <w:left w:val="none" w:sz="0" w:space="0" w:color="auto"/>
        <w:bottom w:val="none" w:sz="0" w:space="0" w:color="auto"/>
        <w:right w:val="none" w:sz="0" w:space="0" w:color="auto"/>
      </w:divBdr>
      <w:divsChild>
        <w:div w:id="2346319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65198500">
              <w:marLeft w:val="0"/>
              <w:marRight w:val="0"/>
              <w:marTop w:val="0"/>
              <w:marBottom w:val="0"/>
              <w:divBdr>
                <w:top w:val="none" w:sz="0" w:space="0" w:color="auto"/>
                <w:left w:val="none" w:sz="0" w:space="0" w:color="auto"/>
                <w:bottom w:val="none" w:sz="0" w:space="0" w:color="auto"/>
                <w:right w:val="none" w:sz="0" w:space="0" w:color="auto"/>
              </w:divBdr>
              <w:divsChild>
                <w:div w:id="1278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506</Words>
  <Characters>3039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Suplewska</dc:creator>
  <cp:keywords/>
  <dc:description/>
  <cp:lastModifiedBy>Magdalena Michalak</cp:lastModifiedBy>
  <cp:revision>9</cp:revision>
  <cp:lastPrinted>2024-02-27T08:38:00Z</cp:lastPrinted>
  <dcterms:created xsi:type="dcterms:W3CDTF">2024-01-23T11:08:00Z</dcterms:created>
  <dcterms:modified xsi:type="dcterms:W3CDTF">2024-02-27T12:01:00Z</dcterms:modified>
</cp:coreProperties>
</file>