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726E" w14:textId="3F4B3D07" w:rsidR="00F00A47" w:rsidRDefault="00CB6560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3 do SWZ</w:t>
      </w:r>
    </w:p>
    <w:p w14:paraId="34A6A93F" w14:textId="77777777" w:rsidR="00F00A47" w:rsidRDefault="00F00A47">
      <w:pPr>
        <w:pStyle w:val="Standard"/>
      </w:pPr>
    </w:p>
    <w:p w14:paraId="78B7B412" w14:textId="77777777" w:rsidR="00F00A47" w:rsidRDefault="00CB6560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</w:p>
    <w:p w14:paraId="3A83FCBE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</w:t>
      </w:r>
    </w:p>
    <w:p w14:paraId="7483D592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p w14:paraId="00A525FF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podmiot udostępniający zasoby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2"/>
      </w:r>
      <w:r>
        <w:rPr>
          <w:rFonts w:ascii="Calibri" w:hAnsi="Calibri" w:cs="Calibri"/>
          <w:b/>
          <w:sz w:val="24"/>
          <w:szCs w:val="24"/>
        </w:rPr>
        <w:t>:</w:t>
      </w:r>
    </w:p>
    <w:p w14:paraId="5AAF671A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  <w:sz w:val="24"/>
          <w:szCs w:val="24"/>
        </w:rPr>
      </w:pPr>
    </w:p>
    <w:p w14:paraId="16132485" w14:textId="77777777" w:rsidR="00F00A47" w:rsidRDefault="00CB6560">
      <w:pPr>
        <w:pStyle w:val="Standard"/>
        <w:pBdr>
          <w:bottom w:val="single" w:sz="4" w:space="1" w:color="000000"/>
        </w:pBdr>
        <w:tabs>
          <w:tab w:val="left" w:pos="3118"/>
        </w:tabs>
        <w:spacing w:after="240"/>
        <w:ind w:right="5954"/>
      </w:pPr>
      <w:r>
        <w:rPr>
          <w:rFonts w:ascii="Calibri" w:hAnsi="Calibri" w:cs="Calibri"/>
          <w:sz w:val="22"/>
          <w:szCs w:val="22"/>
        </w:rPr>
        <w:t>Dane podmiotu składającego oświadczenie:</w:t>
      </w:r>
    </w:p>
    <w:p w14:paraId="776CB99C" w14:textId="77777777" w:rsidR="00F00A47" w:rsidRDefault="00CB6560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211997D3" w14:textId="77777777" w:rsidR="00F00A47" w:rsidRDefault="00CB6560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DE240C2" w14:textId="77777777" w:rsidR="00F00A47" w:rsidRDefault="00F00A47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BDB3AC7" w14:textId="77777777" w:rsidR="00F00A47" w:rsidRDefault="00CB6560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46AB823" w14:textId="77777777" w:rsidR="00F00A47" w:rsidRDefault="00F00A47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4D26FA5E" w14:textId="77777777" w:rsidR="00F00A47" w:rsidRDefault="00CB6560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6B5FD850" w14:textId="77777777" w:rsidR="00F00A47" w:rsidRDefault="00CB6560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56FA720B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14:paraId="60F5E8EF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54F609F7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WYKONAWCY O NIEPODLEGANIU WYKLUCZENIU</w:t>
      </w:r>
    </w:p>
    <w:p w14:paraId="7DE92D35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ORAZ SPEŁNIANIU WARUNKÓW UDZIAŁU W POSTĘPOWANIU</w:t>
      </w:r>
    </w:p>
    <w:p w14:paraId="75783A58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o którym mowa w art. 125 ust. 1 ustawy Prawo zamówień publicznych </w:t>
      </w:r>
    </w:p>
    <w:p w14:paraId="206337FC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10"/>
          <w:szCs w:val="10"/>
          <w:lang w:eastAsia="pl-PL"/>
        </w:rPr>
      </w:pPr>
    </w:p>
    <w:p w14:paraId="19677552" w14:textId="4610757F" w:rsidR="00F00A47" w:rsidRDefault="00CB6560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</w:t>
      </w:r>
      <w:r w:rsidR="00A334E2">
        <w:rPr>
          <w:rFonts w:cs="Calibri"/>
          <w:bCs/>
          <w:iCs/>
          <w:sz w:val="20"/>
          <w:szCs w:val="20"/>
          <w:lang w:eastAsia="en-GB"/>
        </w:rPr>
        <w:t>pkt</w:t>
      </w:r>
      <w:r>
        <w:rPr>
          <w:rFonts w:cs="Calibri"/>
          <w:bCs/>
          <w:iCs/>
          <w:sz w:val="20"/>
          <w:szCs w:val="20"/>
          <w:lang w:eastAsia="en-GB"/>
        </w:rPr>
        <w:t xml:space="preserve">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A334E2">
        <w:rPr>
          <w:rFonts w:cs="Calibri"/>
          <w:iCs/>
          <w:sz w:val="20"/>
          <w:szCs w:val="20"/>
        </w:rPr>
        <w:t>2</w:t>
      </w:r>
      <w:r>
        <w:rPr>
          <w:rFonts w:cs="Calibri"/>
          <w:iCs/>
          <w:sz w:val="20"/>
          <w:szCs w:val="20"/>
        </w:rPr>
        <w:t>r.</w:t>
      </w:r>
      <w:r w:rsidR="00A334E2">
        <w:rPr>
          <w:rFonts w:cs="Calibri"/>
          <w:iCs/>
          <w:sz w:val="20"/>
          <w:szCs w:val="20"/>
        </w:rPr>
        <w:t>,</w:t>
      </w:r>
      <w:r>
        <w:rPr>
          <w:rFonts w:cs="Calibri"/>
          <w:iCs/>
          <w:sz w:val="20"/>
          <w:szCs w:val="20"/>
        </w:rPr>
        <w:t xml:space="preserve"> </w:t>
      </w:r>
      <w:r w:rsidR="00A334E2">
        <w:rPr>
          <w:rFonts w:cs="Calibri"/>
          <w:iCs/>
          <w:sz w:val="20"/>
          <w:szCs w:val="20"/>
        </w:rPr>
        <w:t>poz. 1710</w:t>
      </w:r>
      <w:r>
        <w:rPr>
          <w:rFonts w:cs="Calibri"/>
          <w:iCs/>
          <w:sz w:val="20"/>
          <w:szCs w:val="20"/>
        </w:rPr>
        <w:t xml:space="preserve"> z </w:t>
      </w:r>
      <w:proofErr w:type="spellStart"/>
      <w:r>
        <w:rPr>
          <w:rFonts w:cs="Calibri"/>
          <w:iCs/>
          <w:sz w:val="20"/>
          <w:szCs w:val="20"/>
        </w:rPr>
        <w:t>późn</w:t>
      </w:r>
      <w:proofErr w:type="spellEnd"/>
      <w:r>
        <w:rPr>
          <w:rFonts w:cs="Calibri"/>
          <w:iCs/>
          <w:sz w:val="20"/>
          <w:szCs w:val="20"/>
        </w:rPr>
        <w:t>. zm.)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310C9C2A" w14:textId="77777777" w:rsidR="00F00A47" w:rsidRDefault="00F00A47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4BCFB4C6" w14:textId="46A378FC" w:rsidR="00F00A47" w:rsidRDefault="00CB6560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44154C">
        <w:rPr>
          <w:rFonts w:eastAsia="Times New Roman" w:cs="Calibri"/>
          <w:b/>
          <w:sz w:val="20"/>
          <w:szCs w:val="20"/>
          <w:lang w:eastAsia="en-GB"/>
        </w:rPr>
        <w:t>Wymiana dwóch dźwigów osobowych w budynku Biblioteki Śląskiej w Katowicach</w:t>
      </w:r>
      <w:r w:rsidR="00A334E2" w:rsidRPr="00A334E2"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7A56EEA3" w14:textId="15EF7BC1" w:rsidR="00F00A47" w:rsidRDefault="00CB6560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A334E2">
        <w:rPr>
          <w:rFonts w:eastAsia="Times New Roman" w:cs="Calibri"/>
          <w:sz w:val="20"/>
          <w:szCs w:val="20"/>
          <w:lang w:eastAsia="pl-PL"/>
        </w:rPr>
        <w:t>znak postępowania</w:t>
      </w:r>
      <w:r>
        <w:rPr>
          <w:rFonts w:eastAsia="Times New Roman" w:cs="Calibri"/>
          <w:sz w:val="20"/>
          <w:szCs w:val="20"/>
          <w:lang w:eastAsia="pl-PL"/>
        </w:rPr>
        <w:t xml:space="preserve">: 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DTZ.201.</w:t>
      </w:r>
      <w:r w:rsidR="0044154C">
        <w:rPr>
          <w:rFonts w:cs="Calibri"/>
          <w:b/>
          <w:bCs/>
          <w:color w:val="000000"/>
          <w:sz w:val="20"/>
          <w:szCs w:val="20"/>
        </w:rPr>
        <w:t>3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.202</w:t>
      </w:r>
      <w:r w:rsidR="0044154C">
        <w:rPr>
          <w:rFonts w:cs="Calibri"/>
          <w:b/>
          <w:bCs/>
          <w:color w:val="000000"/>
          <w:sz w:val="20"/>
          <w:szCs w:val="20"/>
        </w:rPr>
        <w:t>3</w:t>
      </w:r>
    </w:p>
    <w:p w14:paraId="740DD3D4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51846C84" w14:textId="77777777" w:rsidR="00F00A47" w:rsidRDefault="00CB6560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oświadczam, co następuje: </w:t>
      </w:r>
    </w:p>
    <w:p w14:paraId="6043F192" w14:textId="77777777" w:rsidR="00F00A47" w:rsidRDefault="00F00A47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29976447" w14:textId="77777777" w:rsidR="00F00A47" w:rsidRDefault="00CB6560">
      <w:pPr>
        <w:widowControl/>
        <w:spacing w:line="276" w:lineRule="auto"/>
        <w:jc w:val="center"/>
        <w:textAlignment w:val="auto"/>
      </w:pPr>
      <w:bookmarkStart w:id="0" w:name="_Hlk99815289"/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PRZESŁANEK WYKLUCZENIA Z POSTĘPOWANIA</w:t>
      </w:r>
    </w:p>
    <w:bookmarkEnd w:id="0"/>
    <w:p w14:paraId="2FEEC36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48DC42E2" w14:textId="22B03206" w:rsidR="006C3F42" w:rsidRPr="006C3F42" w:rsidRDefault="00CB6560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>
        <w:rPr>
          <w:rFonts w:eastAsia="Times New Roman"/>
          <w:sz w:val="20"/>
          <w:szCs w:val="20"/>
          <w:lang w:eastAsia="pl-PL"/>
        </w:rPr>
        <w:t xml:space="preserve"> wykluczeniu z postępowania na podstawie art. 108 ust. 1 oraz art. 109 ust. 1 pkt 4</w:t>
      </w:r>
      <w:r w:rsidR="00CE21D3">
        <w:rPr>
          <w:rFonts w:eastAsia="Times New Roman"/>
          <w:sz w:val="20"/>
          <w:szCs w:val="20"/>
          <w:lang w:eastAsia="pl-PL"/>
        </w:rPr>
        <w:t>,</w:t>
      </w:r>
      <w:r w:rsidR="00BF3CFE">
        <w:rPr>
          <w:rFonts w:eastAsia="Times New Roman"/>
          <w:sz w:val="20"/>
          <w:szCs w:val="20"/>
          <w:lang w:eastAsia="pl-PL"/>
        </w:rPr>
        <w:t xml:space="preserve"> </w:t>
      </w:r>
      <w:r w:rsidR="00CE21D3">
        <w:rPr>
          <w:rFonts w:eastAsia="Times New Roman"/>
          <w:sz w:val="20"/>
          <w:szCs w:val="20"/>
          <w:lang w:eastAsia="pl-PL"/>
        </w:rPr>
        <w:t>5 i 7</w:t>
      </w:r>
      <w:r>
        <w:rPr>
          <w:rFonts w:eastAsia="Times New Roman"/>
          <w:sz w:val="20"/>
          <w:szCs w:val="20"/>
          <w:lang w:eastAsia="pl-PL"/>
        </w:rPr>
        <w:t xml:space="preserve"> ustawy</w:t>
      </w:r>
      <w:r w:rsidR="00A334E2">
        <w:rPr>
          <w:rFonts w:eastAsia="Times New Roman"/>
          <w:sz w:val="20"/>
          <w:szCs w:val="20"/>
          <w:lang w:eastAsia="pl-PL"/>
        </w:rPr>
        <w:t xml:space="preserve"> Prawo zamówień publicznych*</w:t>
      </w:r>
      <w:r>
        <w:rPr>
          <w:rFonts w:eastAsia="Times New Roman"/>
          <w:sz w:val="20"/>
          <w:szCs w:val="20"/>
          <w:lang w:eastAsia="pl-PL"/>
        </w:rPr>
        <w:t>.</w:t>
      </w:r>
    </w:p>
    <w:p w14:paraId="02B727D9" w14:textId="0D1CC4A0" w:rsidR="00F00A47" w:rsidRDefault="00CB6560" w:rsidP="00A334E2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eastAsia="Times New Roman"/>
          <w:i/>
          <w:sz w:val="20"/>
          <w:szCs w:val="20"/>
          <w:lang w:eastAsia="pl-PL"/>
        </w:rPr>
        <w:t>(jeśli dotyczy)</w:t>
      </w:r>
      <w:r>
        <w:rPr>
          <w:rFonts w:eastAsia="Times New Roman"/>
          <w:sz w:val="20"/>
          <w:szCs w:val="20"/>
          <w:lang w:eastAsia="pl-PL"/>
        </w:rPr>
        <w:t xml:space="preserve"> oświadczam, że zachodzą w stosunku do mnie podstawy wykluczenia z postępowania na podstawie art. </w:t>
      </w:r>
      <w:r w:rsidR="00A334E2">
        <w:rPr>
          <w:rFonts w:eastAsia="Times New Roman"/>
          <w:sz w:val="20"/>
          <w:szCs w:val="20"/>
          <w:lang w:eastAsia="pl-PL"/>
        </w:rPr>
        <w:t>_______</w:t>
      </w:r>
      <w:r>
        <w:rPr>
          <w:rFonts w:eastAsia="Times New Roman"/>
          <w:sz w:val="20"/>
          <w:szCs w:val="20"/>
          <w:lang w:eastAsia="pl-PL"/>
        </w:rPr>
        <w:t xml:space="preserve"> ustawy </w:t>
      </w:r>
      <w:proofErr w:type="spellStart"/>
      <w:r>
        <w:rPr>
          <w:rFonts w:eastAsia="Times New Roman"/>
          <w:sz w:val="20"/>
          <w:szCs w:val="20"/>
          <w:lang w:eastAsia="pl-PL"/>
        </w:rPr>
        <w:t>Pzp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16"/>
          <w:szCs w:val="16"/>
          <w:lang w:eastAsia="pl-PL"/>
        </w:rPr>
        <w:t>(podać mającą zastosowanie podstawę wykluczenia spośród wymienionych w art. 108 ust. 1 pkt 1, 2, i 5 lub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i/>
          <w:sz w:val="16"/>
          <w:szCs w:val="16"/>
          <w:lang w:eastAsia="pl-PL"/>
        </w:rPr>
        <w:t xml:space="preserve">art. 109 ust. 1 pkt </w:t>
      </w:r>
      <w:r w:rsidR="00A334E2">
        <w:rPr>
          <w:rFonts w:eastAsia="Times New Roman"/>
          <w:i/>
          <w:sz w:val="16"/>
          <w:szCs w:val="16"/>
          <w:lang w:eastAsia="pl-PL"/>
        </w:rPr>
        <w:t>4</w:t>
      </w:r>
      <w:r w:rsidR="00CE21D3">
        <w:rPr>
          <w:rFonts w:eastAsia="Times New Roman"/>
          <w:i/>
          <w:sz w:val="16"/>
          <w:szCs w:val="16"/>
          <w:lang w:eastAsia="pl-PL"/>
        </w:rPr>
        <w:t>, 5 i 7</w:t>
      </w:r>
      <w:r>
        <w:rPr>
          <w:rFonts w:eastAsia="Times New Roman"/>
          <w:i/>
          <w:sz w:val="16"/>
          <w:szCs w:val="16"/>
          <w:lang w:eastAsia="pl-PL"/>
        </w:rPr>
        <w:t>)</w:t>
      </w:r>
      <w:r>
        <w:rPr>
          <w:rFonts w:eastAsia="Times New Roman"/>
          <w:i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 xml:space="preserve"> Jednocześnie oświadczam, że w związku z ww. okolicznością, na podstawie art. 110 ust. 2 ustawy podjąłem następujące czynności (procedura sanacyjna – samooczyszczenie)</w:t>
      </w:r>
      <w:r w:rsidR="00A334E2">
        <w:rPr>
          <w:rFonts w:eastAsia="Times New Roman"/>
          <w:sz w:val="20"/>
          <w:szCs w:val="20"/>
          <w:lang w:eastAsia="pl-PL"/>
        </w:rPr>
        <w:t>*</w:t>
      </w:r>
      <w:r>
        <w:rPr>
          <w:rFonts w:eastAsia="Times New Roman"/>
          <w:sz w:val="20"/>
          <w:szCs w:val="20"/>
          <w:lang w:eastAsia="pl-PL"/>
        </w:rPr>
        <w:t>:</w:t>
      </w:r>
    </w:p>
    <w:p w14:paraId="47805D50" w14:textId="2B336934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2288A9B9" w14:textId="525F4708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6FE3D8A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2FB4C39" w14:textId="77777777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 potwierdzenie powyższego przedkładam następujące środki dowodowe:</w:t>
      </w:r>
    </w:p>
    <w:p w14:paraId="4DA7DA2F" w14:textId="44652DAB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3B6A0EBF" w14:textId="52C27424" w:rsidR="00F00A47" w:rsidRDefault="00CB6560" w:rsidP="003E0652">
      <w:pPr>
        <w:widowControl/>
        <w:spacing w:after="240"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 xml:space="preserve">2)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70632131" w14:textId="4CF58E4F" w:rsidR="006C3F42" w:rsidRPr="006C3F42" w:rsidRDefault="006C3F42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44154C">
        <w:rPr>
          <w:rFonts w:eastAsia="Times New Roman"/>
          <w:sz w:val="20"/>
          <w:szCs w:val="20"/>
          <w:lang w:eastAsia="pl-PL"/>
        </w:rPr>
        <w:t xml:space="preserve"> z </w:t>
      </w:r>
      <w:r w:rsidRPr="006C3F42">
        <w:rPr>
          <w:rFonts w:eastAsia="Times New Roman"/>
          <w:sz w:val="20"/>
          <w:szCs w:val="20"/>
          <w:lang w:eastAsia="pl-PL"/>
        </w:rPr>
        <w:t>202</w:t>
      </w:r>
      <w:r w:rsidR="0044154C">
        <w:rPr>
          <w:rFonts w:eastAsia="Times New Roman"/>
          <w:sz w:val="20"/>
          <w:szCs w:val="20"/>
          <w:lang w:eastAsia="pl-PL"/>
        </w:rPr>
        <w:t>3r.,</w:t>
      </w:r>
      <w:r w:rsidRPr="006C3F42">
        <w:rPr>
          <w:rFonts w:eastAsia="Times New Roman"/>
          <w:sz w:val="20"/>
          <w:szCs w:val="20"/>
          <w:lang w:eastAsia="pl-PL"/>
        </w:rPr>
        <w:t xml:space="preserve"> poz. </w:t>
      </w:r>
      <w:r w:rsidR="0044154C">
        <w:rPr>
          <w:rFonts w:eastAsia="Times New Roman"/>
          <w:sz w:val="20"/>
          <w:szCs w:val="20"/>
          <w:lang w:eastAsia="pl-PL"/>
        </w:rPr>
        <w:t>129</w:t>
      </w:r>
      <w:r w:rsidRPr="006C3F42">
        <w:rPr>
          <w:rFonts w:eastAsia="Times New Roman"/>
          <w:sz w:val="20"/>
          <w:szCs w:val="20"/>
          <w:lang w:eastAsia="pl-PL"/>
        </w:rPr>
        <w:t>):</w:t>
      </w:r>
    </w:p>
    <w:p w14:paraId="6B8F2E78" w14:textId="329C5D85" w:rsidR="006C3F42" w:rsidRPr="006C3F42" w:rsidRDefault="006C3F42" w:rsidP="006C3F42">
      <w:pPr>
        <w:pStyle w:val="Akapitzlist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 w:rsidRPr="006C3F42">
        <w:rPr>
          <w:rFonts w:eastAsia="Times New Roman"/>
          <w:sz w:val="20"/>
          <w:szCs w:val="20"/>
          <w:lang w:eastAsia="pl-PL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 </w:t>
      </w:r>
      <w:r w:rsidR="0044154C">
        <w:rPr>
          <w:rFonts w:eastAsia="Times New Roman"/>
          <w:sz w:val="20"/>
          <w:szCs w:val="20"/>
          <w:lang w:eastAsia="pl-PL"/>
        </w:rPr>
        <w:t xml:space="preserve">z 2023r., </w:t>
      </w:r>
      <w:r w:rsidRPr="006C3F42">
        <w:rPr>
          <w:rFonts w:eastAsia="Times New Roman"/>
          <w:sz w:val="20"/>
          <w:szCs w:val="20"/>
          <w:lang w:eastAsia="pl-PL"/>
        </w:rPr>
        <w:t xml:space="preserve">poz. </w:t>
      </w:r>
      <w:r w:rsidR="0044154C">
        <w:rPr>
          <w:rFonts w:eastAsia="Times New Roman"/>
          <w:sz w:val="20"/>
          <w:szCs w:val="20"/>
          <w:lang w:eastAsia="pl-PL"/>
        </w:rPr>
        <w:t>129</w:t>
      </w:r>
      <w:r w:rsidRPr="006C3F42">
        <w:rPr>
          <w:rFonts w:eastAsia="Times New Roman"/>
          <w:sz w:val="20"/>
          <w:szCs w:val="20"/>
          <w:lang w:eastAsia="pl-PL"/>
        </w:rPr>
        <w:t>).</w:t>
      </w:r>
    </w:p>
    <w:p w14:paraId="04643641" w14:textId="248095EE" w:rsidR="006C3F42" w:rsidRDefault="006C3F42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6EC48EC6" w14:textId="58B3CA49" w:rsidR="00F00A47" w:rsidRDefault="00CB6560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SPEŁNIANIA WARUNKÓW UDZIAŁU W POSTĘPOWANIU</w:t>
      </w:r>
    </w:p>
    <w:p w14:paraId="05A63686" w14:textId="77777777" w:rsidR="00F00A47" w:rsidRDefault="00F00A47">
      <w:pPr>
        <w:widowControl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4865811" w14:textId="2EE171EF" w:rsidR="00F00A47" w:rsidRDefault="00CB6560">
      <w:pPr>
        <w:widowControl/>
        <w:numPr>
          <w:ilvl w:val="0"/>
          <w:numId w:val="8"/>
        </w:numPr>
        <w:spacing w:after="240" w:line="288" w:lineRule="auto"/>
        <w:ind w:left="426" w:hanging="426"/>
        <w:jc w:val="both"/>
        <w:textAlignment w:val="auto"/>
      </w:pPr>
      <w:r>
        <w:rPr>
          <w:rFonts w:eastAsia="Times New Roman" w:cs="Calibri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 w:cs="Calibri"/>
          <w:b/>
          <w:sz w:val="20"/>
          <w:szCs w:val="20"/>
          <w:lang w:eastAsia="pl-PL"/>
        </w:rPr>
        <w:t>spełniam</w:t>
      </w:r>
      <w:r>
        <w:rPr>
          <w:rFonts w:eastAsia="Times New Roman" w:cs="Calibri"/>
          <w:sz w:val="20"/>
          <w:szCs w:val="20"/>
          <w:lang w:eastAsia="pl-PL"/>
        </w:rPr>
        <w:t xml:space="preserve"> warunki udziału w postępowaniu określone przez Zamawiającego w ogłoszeniu o zamówieniu oraz rozdziale </w:t>
      </w:r>
      <w:r w:rsidR="00CE21D3">
        <w:rPr>
          <w:rFonts w:eastAsia="Times New Roman" w:cs="Calibri"/>
          <w:color w:val="000000"/>
          <w:sz w:val="20"/>
          <w:szCs w:val="20"/>
          <w:lang w:eastAsia="pl-PL"/>
        </w:rPr>
        <w:t>7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ust. 3 </w:t>
      </w:r>
      <w:r w:rsidR="00B4490D">
        <w:rPr>
          <w:rFonts w:eastAsia="Times New Roman" w:cs="Calibri"/>
          <w:color w:val="000000"/>
          <w:sz w:val="20"/>
          <w:szCs w:val="20"/>
          <w:lang w:eastAsia="pl-PL"/>
        </w:rPr>
        <w:t xml:space="preserve">pkt 3.4 </w:t>
      </w:r>
      <w:r>
        <w:rPr>
          <w:rFonts w:eastAsia="Times New Roman" w:cs="Calibri"/>
          <w:sz w:val="20"/>
          <w:szCs w:val="20"/>
          <w:lang w:eastAsia="pl-PL"/>
        </w:rPr>
        <w:t>Specyfikacji Warunków Zamówienia</w:t>
      </w:r>
      <w:r w:rsidR="00A334E2">
        <w:rPr>
          <w:rFonts w:eastAsia="Times New Roman" w:cs="Calibri"/>
          <w:sz w:val="20"/>
          <w:szCs w:val="20"/>
          <w:lang w:eastAsia="pl-PL"/>
        </w:rPr>
        <w:t>*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14:paraId="40ED7684" w14:textId="443F5DC4" w:rsidR="00F00A47" w:rsidRDefault="00CB6560">
      <w:pPr>
        <w:widowControl/>
        <w:numPr>
          <w:ilvl w:val="0"/>
          <w:numId w:val="8"/>
        </w:numPr>
        <w:spacing w:line="288" w:lineRule="auto"/>
        <w:ind w:left="426" w:hanging="426"/>
        <w:jc w:val="both"/>
        <w:textAlignment w:val="auto"/>
      </w:pPr>
      <w:r>
        <w:rPr>
          <w:rFonts w:eastAsia="Times New Roman" w:cs="Calibri"/>
          <w:i/>
          <w:sz w:val="20"/>
          <w:szCs w:val="20"/>
          <w:lang w:eastAsia="pl-PL"/>
        </w:rPr>
        <w:t>(jeśli dotyczy)</w:t>
      </w:r>
      <w:r>
        <w:rPr>
          <w:rFonts w:eastAsia="Times New Roman" w:cs="Calibri"/>
          <w:sz w:val="20"/>
          <w:szCs w:val="20"/>
          <w:lang w:eastAsia="pl-PL"/>
        </w:rPr>
        <w:t xml:space="preserve"> oświadczam, że w celu wykazania spełniania warunków udziału w postępowaniu, określonych przez Zamawiającego w ogłoszeniu o zamówieniu oraz w rozdziale </w:t>
      </w:r>
      <w:r w:rsidR="00CE21D3">
        <w:rPr>
          <w:rFonts w:eastAsia="Times New Roman" w:cs="Calibri"/>
          <w:color w:val="000000"/>
          <w:sz w:val="20"/>
          <w:szCs w:val="20"/>
          <w:lang w:eastAsia="pl-PL"/>
        </w:rPr>
        <w:t>7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ust. 3 pkt 3.4.  </w:t>
      </w:r>
      <w:r>
        <w:rPr>
          <w:rFonts w:eastAsia="Times New Roman" w:cs="Calibri"/>
          <w:sz w:val="20"/>
          <w:szCs w:val="20"/>
          <w:lang w:eastAsia="pl-PL"/>
        </w:rPr>
        <w:t xml:space="preserve">Specyfikacji Warunków Zamówienia </w:t>
      </w:r>
      <w:r>
        <w:rPr>
          <w:rFonts w:eastAsia="Times New Roman"/>
          <w:sz w:val="20"/>
          <w:szCs w:val="20"/>
          <w:lang w:eastAsia="pl-PL"/>
        </w:rPr>
        <w:t>polegam na zasobach innego/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podmiotu/ów</w:t>
      </w:r>
      <w:r w:rsidR="00A334E2">
        <w:rPr>
          <w:rFonts w:eastAsia="Times New Roman"/>
          <w:sz w:val="20"/>
          <w:szCs w:val="20"/>
          <w:lang w:eastAsia="pl-PL"/>
        </w:rPr>
        <w:t>*</w:t>
      </w:r>
      <w:r w:rsidR="00B4490D">
        <w:rPr>
          <w:rFonts w:eastAsia="Times New Roman"/>
          <w:sz w:val="20"/>
          <w:szCs w:val="20"/>
          <w:lang w:eastAsia="pl-PL"/>
        </w:rPr>
        <w:t>:</w:t>
      </w:r>
    </w:p>
    <w:p w14:paraId="70E886D5" w14:textId="77777777" w:rsidR="00F00A47" w:rsidRDefault="00F00A47">
      <w:pPr>
        <w:widowControl/>
        <w:spacing w:line="288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23899443" w14:textId="77777777" w:rsidR="00F00A47" w:rsidRDefault="00CB6560">
      <w:pPr>
        <w:widowControl/>
        <w:spacing w:line="288" w:lineRule="auto"/>
        <w:ind w:right="28"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Nazwa i adres podmiotu:</w:t>
      </w:r>
    </w:p>
    <w:p w14:paraId="7009A3FB" w14:textId="5DCEBF0D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3CE4C5A0" w14:textId="25C8CBF0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2F7E6544" w14:textId="77777777" w:rsidR="00F00A47" w:rsidRDefault="00F00A47">
      <w:pPr>
        <w:widowControl/>
        <w:spacing w:line="288" w:lineRule="auto"/>
        <w:ind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EFFA8E3" w14:textId="77777777" w:rsidR="00F00A47" w:rsidRDefault="00CB6560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Udostępniane zasoby:</w:t>
      </w:r>
    </w:p>
    <w:p w14:paraId="50FED55F" w14:textId="72CC6BC0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5B4C6D3C" w14:textId="77777777" w:rsidR="00F00A47" w:rsidRDefault="00CB6560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E077AD4" w14:textId="77777777" w:rsidR="00F00A47" w:rsidRDefault="00F00A47">
      <w:pPr>
        <w:widowControl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FFDD4D" w14:textId="77777777" w:rsidR="00F00A47" w:rsidRDefault="00F00A47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35D994FC" w14:textId="77777777" w:rsidR="00F00A47" w:rsidRDefault="00CB6560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  <w:bookmarkStart w:id="1" w:name="_Hlk112757867"/>
      <w:r>
        <w:rPr>
          <w:rFonts w:eastAsia="Times New Roman" w:cs="Calibri"/>
          <w:b/>
          <w:sz w:val="20"/>
          <w:szCs w:val="20"/>
          <w:u w:val="single"/>
          <w:lang w:eastAsia="ar-SA"/>
        </w:rPr>
        <w:t>OŚWIADCZENIE DOTYCZĄCE PODANYCH INFORMACJI</w:t>
      </w:r>
    </w:p>
    <w:bookmarkEnd w:id="1"/>
    <w:p w14:paraId="7735625B" w14:textId="77777777" w:rsidR="00F00A47" w:rsidRDefault="00F00A47">
      <w:pPr>
        <w:widowControl/>
        <w:ind w:left="499" w:hanging="357"/>
        <w:jc w:val="both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560B42F4" w14:textId="77777777" w:rsidR="00F00A47" w:rsidRDefault="00CB6560">
      <w:pPr>
        <w:widowControl/>
        <w:ind w:left="-142"/>
        <w:jc w:val="both"/>
        <w:textAlignment w:val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147B43" w14:textId="77777777" w:rsidR="00F00A47" w:rsidRDefault="00F00A47">
      <w:pPr>
        <w:widowControl/>
        <w:textAlignment w:val="auto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71C96D0A" w14:textId="3AD04E97" w:rsidR="00F00A47" w:rsidRPr="004E3939" w:rsidRDefault="004E3939" w:rsidP="004E3939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  <w:r>
        <w:rPr>
          <w:rFonts w:eastAsia="Times New Roman" w:cs="Calibri"/>
          <w:b/>
          <w:sz w:val="20"/>
          <w:szCs w:val="20"/>
          <w:u w:val="single"/>
          <w:lang w:eastAsia="ar-SA"/>
        </w:rPr>
        <w:t>BEZPŁATNE I OGÓLNODOSTĘPNE BAZY DANYCH</w:t>
      </w:r>
    </w:p>
    <w:p w14:paraId="5768FF35" w14:textId="77777777" w:rsidR="00F00A47" w:rsidRDefault="00F00A47">
      <w:pPr>
        <w:jc w:val="both"/>
        <w:textAlignment w:val="auto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608B49FD" w14:textId="77777777" w:rsidR="004E3939" w:rsidRPr="004E3939" w:rsidRDefault="004E3939" w:rsidP="004E3939">
      <w:pPr>
        <w:widowControl/>
        <w:autoSpaceDN/>
        <w:spacing w:after="240"/>
        <w:ind w:left="-142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393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§ 13 ust. 2 Rozporządzenia Ministra Rozwoju, Pracy i Technologii z dnia 23 grudnia 2020 r. </w:t>
      </w:r>
      <w:bookmarkStart w:id="2" w:name="_GoBack"/>
      <w:r w:rsidRPr="004E3939">
        <w:rPr>
          <w:rFonts w:asciiTheme="minorHAnsi" w:eastAsia="Times New Roman" w:hAnsiTheme="minorHAnsi" w:cstheme="minorHAnsi"/>
          <w:sz w:val="20"/>
          <w:szCs w:val="20"/>
          <w:lang w:eastAsia="pl-PL"/>
        </w:rPr>
        <w:t>w sprawie podmiotowych środków dowodowych oraz innych dokumentów lub oświadczeń, jakich może żądać zamawiający od wykonawcy</w:t>
      </w:r>
      <w:bookmarkEnd w:id="2"/>
      <w:r w:rsidRPr="004E393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(Dz. U. z 2020 r. poz. 2415) wskazuję bezpłatne i ogólnodostępne bazy danych, umożliwiające dostęp do odpisu lub informacji z Krajowego Rejestru Sądowego, Centralnej Ewidencji i Informacji o Działalności Gospodarczej lub innego właściwego rejestru:</w:t>
      </w:r>
    </w:p>
    <w:tbl>
      <w:tblPr>
        <w:tblStyle w:val="Tabela-Siatka"/>
        <w:tblW w:w="0" w:type="auto"/>
        <w:tblInd w:w="-14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53"/>
        <w:gridCol w:w="2671"/>
      </w:tblGrid>
      <w:tr w:rsidR="004E3939" w:rsidRPr="004E3939" w14:paraId="4C46BD4E" w14:textId="77777777" w:rsidTr="004E3939">
        <w:tc>
          <w:tcPr>
            <w:tcW w:w="3085" w:type="dxa"/>
            <w:shd w:val="clear" w:color="auto" w:fill="auto"/>
            <w:vAlign w:val="center"/>
          </w:tcPr>
          <w:p w14:paraId="5AA26299" w14:textId="77777777" w:rsidR="004E3939" w:rsidRPr="004E3939" w:rsidRDefault="004E3939" w:rsidP="004E3939">
            <w:pPr>
              <w:jc w:val="center"/>
              <w:rPr>
                <w:rFonts w:eastAsia="Times New Roman" w:cstheme="minorHAnsi"/>
              </w:rPr>
            </w:pPr>
            <w:r w:rsidRPr="004E3939">
              <w:rPr>
                <w:rFonts w:eastAsia="Times New Roman" w:cstheme="minorHAnsi"/>
                <w:b/>
                <w:sz w:val="18"/>
                <w:szCs w:val="18"/>
              </w:rPr>
              <w:t>Nazwa dokumentu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2AD72CE" w14:textId="77777777" w:rsidR="004E3939" w:rsidRPr="004E3939" w:rsidRDefault="004E3939" w:rsidP="004E3939">
            <w:pPr>
              <w:jc w:val="center"/>
              <w:rPr>
                <w:rFonts w:eastAsia="Times New Roman" w:cstheme="minorHAnsi"/>
              </w:rPr>
            </w:pPr>
            <w:r w:rsidRPr="004E3939">
              <w:rPr>
                <w:rFonts w:eastAsia="Times New Roman" w:cstheme="minorHAnsi"/>
                <w:b/>
                <w:sz w:val="18"/>
                <w:szCs w:val="18"/>
              </w:rPr>
              <w:t>Adres strony internetowej ogólnodostępnej i bezpłatnej bazy danych</w:t>
            </w:r>
          </w:p>
        </w:tc>
        <w:tc>
          <w:tcPr>
            <w:tcW w:w="2671" w:type="dxa"/>
            <w:shd w:val="clear" w:color="auto" w:fill="auto"/>
          </w:tcPr>
          <w:p w14:paraId="731A1FE6" w14:textId="77777777" w:rsidR="004E3939" w:rsidRPr="004E3939" w:rsidRDefault="004E3939" w:rsidP="004E3939">
            <w:pPr>
              <w:jc w:val="center"/>
              <w:rPr>
                <w:rFonts w:eastAsia="Times New Roman" w:cstheme="minorHAnsi"/>
              </w:rPr>
            </w:pPr>
            <w:r w:rsidRPr="004E3939">
              <w:rPr>
                <w:rFonts w:eastAsia="Times New Roman" w:cstheme="minorHAnsi"/>
                <w:b/>
                <w:sz w:val="18"/>
                <w:szCs w:val="18"/>
              </w:rPr>
              <w:t>Dane konieczne do wyszukania dokumentu</w:t>
            </w:r>
          </w:p>
        </w:tc>
      </w:tr>
      <w:tr w:rsidR="004E3939" w:rsidRPr="004E3939" w14:paraId="291FBFD5" w14:textId="77777777" w:rsidTr="004E3939">
        <w:tc>
          <w:tcPr>
            <w:tcW w:w="3085" w:type="dxa"/>
          </w:tcPr>
          <w:p w14:paraId="50D931D3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3453" w:type="dxa"/>
          </w:tcPr>
          <w:p w14:paraId="37595959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2671" w:type="dxa"/>
          </w:tcPr>
          <w:p w14:paraId="79C5822C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</w:tr>
      <w:tr w:rsidR="004E3939" w:rsidRPr="004E3939" w14:paraId="0D8ABAE4" w14:textId="77777777" w:rsidTr="004E3939">
        <w:tc>
          <w:tcPr>
            <w:tcW w:w="3085" w:type="dxa"/>
          </w:tcPr>
          <w:p w14:paraId="420F0CF2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3453" w:type="dxa"/>
          </w:tcPr>
          <w:p w14:paraId="56706D17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2671" w:type="dxa"/>
          </w:tcPr>
          <w:p w14:paraId="3215E8A4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3DBA7A71" w14:textId="77777777" w:rsidR="00F00A47" w:rsidRDefault="00F00A47" w:rsidP="00CE21D3">
      <w:pPr>
        <w:widowControl/>
        <w:jc w:val="both"/>
        <w:textAlignment w:val="auto"/>
      </w:pPr>
    </w:p>
    <w:p w14:paraId="1C389AC2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BC8C377" w14:textId="77777777" w:rsidR="00A21937" w:rsidRDefault="00A21937" w:rsidP="00A21937">
      <w:pPr>
        <w:widowControl/>
        <w:spacing w:line="288" w:lineRule="auto"/>
        <w:ind w:left="142" w:firstLine="284"/>
        <w:jc w:val="both"/>
        <w:textAlignment w:val="auto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(*) skreślić niewłaściwe</w:t>
      </w:r>
    </w:p>
    <w:p w14:paraId="0462E174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06FE2F3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F626CE1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41E14E3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71143A21" w14:textId="77777777" w:rsidR="00F00A47" w:rsidRDefault="00CB6560">
      <w:pPr>
        <w:pStyle w:val="Standard"/>
      </w:pPr>
      <w:r>
        <w:rPr>
          <w:rFonts w:ascii="Calibri" w:hAnsi="Calibri" w:cs="Calibri"/>
          <w:b/>
          <w:color w:val="FF0000"/>
        </w:rPr>
        <w:t>UWAGA:</w:t>
      </w:r>
      <w:r>
        <w:t xml:space="preserve"> </w:t>
      </w:r>
      <w:r>
        <w:rPr>
          <w:rFonts w:ascii="Calibri" w:hAnsi="Calibri" w:cs="Calibri"/>
          <w:color w:val="FF0000"/>
        </w:rPr>
        <w:t>Oświadczenie musi być opatrzone przez osobę lub osoby uprawnione do reprezentowania Wykonawcy kwalifikowanym podpisem elektronicznym, podpisem zaufanym lub podpisem osobistym.</w:t>
      </w:r>
    </w:p>
    <w:sectPr w:rsidR="00F00A47">
      <w:headerReference w:type="default" r:id="rId7"/>
      <w:footerReference w:type="default" r:id="rId8"/>
      <w:pgSz w:w="11906" w:h="16838"/>
      <w:pgMar w:top="1039" w:right="1417" w:bottom="993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1B76" w14:textId="77777777" w:rsidR="00C67A4B" w:rsidRDefault="00CB6560">
      <w:r>
        <w:separator/>
      </w:r>
    </w:p>
  </w:endnote>
  <w:endnote w:type="continuationSeparator" w:id="0">
    <w:p w14:paraId="39A5DD5A" w14:textId="77777777" w:rsidR="00C67A4B" w:rsidRDefault="00CB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6FC1" w14:textId="77777777" w:rsidR="00A620CD" w:rsidRDefault="00CB6560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341309F8" w14:textId="77777777" w:rsidR="00A620CD" w:rsidRDefault="00441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6F2E2" w14:textId="77777777" w:rsidR="00C67A4B" w:rsidRDefault="00CB6560">
      <w:r>
        <w:rPr>
          <w:color w:val="000000"/>
        </w:rPr>
        <w:separator/>
      </w:r>
    </w:p>
  </w:footnote>
  <w:footnote w:type="continuationSeparator" w:id="0">
    <w:p w14:paraId="4D74779A" w14:textId="77777777" w:rsidR="00C67A4B" w:rsidRDefault="00CB6560">
      <w:r>
        <w:continuationSeparator/>
      </w:r>
    </w:p>
  </w:footnote>
  <w:footnote w:id="1">
    <w:p w14:paraId="7350F99B" w14:textId="77777777" w:rsidR="00F00A47" w:rsidRDefault="00CB65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w przypadku Wykonawców wspólnie ubiegających się o zamówienie, tj. konsorcjum lub spółki cywilnej, oświadczenie składa oddzielnie w swoim imieniu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 xml:space="preserve">każdy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członek konsorcjum lub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>każd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y wspólnik spółki cywilnej. </w:t>
      </w:r>
      <w:r>
        <w:rPr>
          <w:rFonts w:eastAsia="Times New Roman" w:cs="Calibri"/>
          <w:iCs/>
          <w:sz w:val="16"/>
          <w:szCs w:val="16"/>
          <w:lang w:eastAsia="pl-PL"/>
        </w:rPr>
        <w:t>Oświadczenia te potwierdzają brak podstaw wykluczenia oraz spełnianie warunków udziału  w postępowaniu w zakresie, w jakim każdy z wykonawców wykazuje spełnianie warunków udziału  w postępowaniu.</w:t>
      </w:r>
    </w:p>
  </w:footnote>
  <w:footnote w:id="2">
    <w:p w14:paraId="04849930" w14:textId="77777777" w:rsidR="00F00A47" w:rsidRDefault="00CB6560">
      <w:pPr>
        <w:widowControl/>
        <w:jc w:val="both"/>
        <w:textAlignment w:val="aut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pl-PL"/>
        </w:rPr>
        <w:t xml:space="preserve">Wykonawca, w przypadku polegania na zdolnościach lub sytuacji podmiotów udostępniających zasoby, przedstawia, wraz  z oświadczeniem, o którym mowa w art. 125 ust. 1 ustawy </w:t>
      </w:r>
      <w:proofErr w:type="spellStart"/>
      <w:r>
        <w:rPr>
          <w:rFonts w:eastAsia="Times New Roman" w:cs="Calibri"/>
          <w:iCs/>
          <w:sz w:val="16"/>
          <w:szCs w:val="16"/>
          <w:lang w:eastAsia="pl-PL"/>
        </w:rPr>
        <w:t>Pzp</w:t>
      </w:r>
      <w:proofErr w:type="spellEnd"/>
      <w:r>
        <w:rPr>
          <w:rFonts w:eastAsia="Times New Roman" w:cs="Calibri"/>
          <w:iCs/>
          <w:sz w:val="16"/>
          <w:szCs w:val="16"/>
          <w:lang w:eastAsia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6DF56CE0" w14:textId="77777777" w:rsidR="00F00A47" w:rsidRDefault="00F00A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10B3" w14:textId="6E27F161" w:rsidR="00A334E2" w:rsidRPr="00A334E2" w:rsidRDefault="0044154C" w:rsidP="00A334E2">
    <w:pPr>
      <w:spacing w:line="276" w:lineRule="auto"/>
      <w:jc w:val="center"/>
      <w:rPr>
        <w:rFonts w:eastAsia="Times New Roman" w:cs="Calibri"/>
        <w:kern w:val="3"/>
        <w:sz w:val="18"/>
        <w:szCs w:val="18"/>
        <w:lang w:eastAsia="zh-CN"/>
      </w:rPr>
    </w:pPr>
    <w:r>
      <w:rPr>
        <w:rFonts w:eastAsia="Times New Roman" w:cs="Calibri"/>
        <w:kern w:val="3"/>
        <w:sz w:val="18"/>
        <w:szCs w:val="18"/>
        <w:lang w:eastAsia="zh-CN"/>
      </w:rPr>
      <w:t>Wymiana dwóch dźwigów osobowych w budynku Biblioteki Śląskiej w Katowicach</w:t>
    </w:r>
    <w:r w:rsidR="00A334E2" w:rsidRPr="00A334E2">
      <w:rPr>
        <w:rFonts w:eastAsia="Times New Roman" w:cs="Calibri"/>
        <w:kern w:val="3"/>
        <w:sz w:val="18"/>
        <w:szCs w:val="18"/>
        <w:lang w:eastAsia="zh-CN"/>
      </w:rPr>
      <w:t>.</w:t>
    </w:r>
  </w:p>
  <w:p w14:paraId="763923AE" w14:textId="75C87B03" w:rsidR="00A620CD" w:rsidRPr="00A334E2" w:rsidRDefault="00A334E2" w:rsidP="00A334E2">
    <w:pPr>
      <w:widowControl/>
      <w:suppressLineNumbers/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kern w:val="3"/>
        <w:sz w:val="20"/>
        <w:szCs w:val="20"/>
        <w:lang w:eastAsia="ar-SA"/>
      </w:rPr>
    </w:pPr>
    <w:r w:rsidRPr="00A334E2">
      <w:rPr>
        <w:rFonts w:eastAsia="Times New Roman" w:cs="Calibri"/>
        <w:kern w:val="3"/>
        <w:sz w:val="18"/>
        <w:lang w:eastAsia="ar-SA"/>
      </w:rPr>
      <w:t>Znak postępowania: DTZ.201.</w:t>
    </w:r>
    <w:r w:rsidR="0044154C">
      <w:rPr>
        <w:rFonts w:eastAsia="Times New Roman" w:cs="Calibri"/>
        <w:kern w:val="3"/>
        <w:sz w:val="18"/>
        <w:lang w:eastAsia="ar-SA"/>
      </w:rPr>
      <w:t>3</w:t>
    </w:r>
    <w:r w:rsidRPr="00A334E2">
      <w:rPr>
        <w:rFonts w:eastAsia="Times New Roman" w:cs="Calibri"/>
        <w:kern w:val="3"/>
        <w:sz w:val="18"/>
        <w:lang w:eastAsia="ar-SA"/>
      </w:rPr>
      <w:t>.202</w:t>
    </w:r>
    <w:r w:rsidR="00CB6560"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8AFD0" wp14:editId="1DCD981B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71CBB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" strokeweight=".26467mm"/>
          </w:pict>
        </mc:Fallback>
      </mc:AlternateContent>
    </w:r>
    <w:r w:rsidR="0044154C">
      <w:rPr>
        <w:rFonts w:eastAsia="Times New Roman" w:cs="Calibri"/>
        <w:kern w:val="3"/>
        <w:sz w:val="18"/>
        <w:lang w:eastAsia="ar-SA"/>
      </w:rPr>
      <w:t>3</w:t>
    </w:r>
  </w:p>
  <w:p w14:paraId="091ACA91" w14:textId="77777777" w:rsidR="00A620CD" w:rsidRDefault="0044154C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92A"/>
    <w:multiLevelType w:val="hybridMultilevel"/>
    <w:tmpl w:val="61C0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08B"/>
    <w:multiLevelType w:val="multilevel"/>
    <w:tmpl w:val="6248CD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6055"/>
    <w:multiLevelType w:val="multilevel"/>
    <w:tmpl w:val="C3BC7B4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EA663EC"/>
    <w:multiLevelType w:val="multilevel"/>
    <w:tmpl w:val="38DCB0F6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 w15:restartNumberingAfterBreak="0">
    <w:nsid w:val="2EE77DFC"/>
    <w:multiLevelType w:val="multilevel"/>
    <w:tmpl w:val="F9408F2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4942287F"/>
    <w:multiLevelType w:val="multilevel"/>
    <w:tmpl w:val="B6127EEA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49883ACB"/>
    <w:multiLevelType w:val="multilevel"/>
    <w:tmpl w:val="973EB5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61F53D6B"/>
    <w:multiLevelType w:val="multilevel"/>
    <w:tmpl w:val="D2BE622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A062F90"/>
    <w:multiLevelType w:val="hybridMultilevel"/>
    <w:tmpl w:val="D6DAEEB4"/>
    <w:lvl w:ilvl="0" w:tplc="0898E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E79DA"/>
    <w:multiLevelType w:val="multilevel"/>
    <w:tmpl w:val="070231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47"/>
    <w:rsid w:val="003E0652"/>
    <w:rsid w:val="0044154C"/>
    <w:rsid w:val="004E3939"/>
    <w:rsid w:val="006C3F42"/>
    <w:rsid w:val="006E77C9"/>
    <w:rsid w:val="00A21937"/>
    <w:rsid w:val="00A334E2"/>
    <w:rsid w:val="00B4490D"/>
    <w:rsid w:val="00BF3CFE"/>
    <w:rsid w:val="00C67A4B"/>
    <w:rsid w:val="00CB6560"/>
    <w:rsid w:val="00CE21D3"/>
    <w:rsid w:val="00F0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36E9F6"/>
  <w15:docId w15:val="{8181D9E0-4DFD-4213-8391-4C364D11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table" w:styleId="Tabela-Siatka">
    <w:name w:val="Table Grid"/>
    <w:basedOn w:val="Standardowy"/>
    <w:uiPriority w:val="59"/>
    <w:rsid w:val="004E3939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10</cp:revision>
  <cp:lastPrinted>2022-11-09T11:16:00Z</cp:lastPrinted>
  <dcterms:created xsi:type="dcterms:W3CDTF">2022-04-24T12:35:00Z</dcterms:created>
  <dcterms:modified xsi:type="dcterms:W3CDTF">2023-04-27T06:37:00Z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