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AA32C5" w:rsidRPr="00AA32C5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AA32C5" w:rsidRPr="00AA32C5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565419" w:rsidRPr="00AA32C5" w:rsidRDefault="00565419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565419" w:rsidRPr="00AA32C5" w:rsidRDefault="00DE2D45">
      <w:pPr>
        <w:pStyle w:val="Nagwek1"/>
        <w:jc w:val="center"/>
        <w:rPr>
          <w:sz w:val="22"/>
          <w:szCs w:val="22"/>
        </w:rPr>
      </w:pPr>
      <w:r w:rsidRPr="00AA32C5">
        <w:rPr>
          <w:sz w:val="22"/>
          <w:szCs w:val="22"/>
        </w:rPr>
        <w:t xml:space="preserve">na dostawę sprzętu oraz wyposażenia medycznego na potrzeby realizacji projektu pn.: „Utworzenie Centrum Opieki Geriatrycznej w Pomorskim Centrum Reumatologicznym im. dr Jadwigi </w:t>
      </w:r>
      <w:proofErr w:type="spellStart"/>
      <w:r w:rsidRPr="00AA32C5">
        <w:rPr>
          <w:sz w:val="22"/>
          <w:szCs w:val="22"/>
        </w:rPr>
        <w:t>Titz</w:t>
      </w:r>
      <w:proofErr w:type="spellEnd"/>
      <w:r w:rsidRPr="00AA32C5">
        <w:rPr>
          <w:sz w:val="22"/>
          <w:szCs w:val="22"/>
        </w:rPr>
        <w:t xml:space="preserve"> – Kosko w Sopocie Sp. z o.o.”  Postępowanie prowadzone w trybie podstawowym bez negocjacji – Znak: 7/TP/21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DE2D45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565419" w:rsidRPr="00AA32C5" w:rsidRDefault="00DE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565419" w:rsidRPr="00AA32C5" w:rsidRDefault="00DE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AA32C5"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0B49B5" w:rsidRDefault="00DE2D4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0B49B5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0B49B5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0B49B5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0B49B5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0B49B5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565419" w:rsidRPr="000B49B5" w:rsidRDefault="00DE2D4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0B49B5">
        <w:rPr>
          <w:rFonts w:ascii="Times New Roman" w:eastAsia="Times New Roman" w:hAnsi="Times New Roman" w:cs="Times New Roman"/>
          <w:lang w:eastAsia="zh-CN"/>
        </w:rPr>
        <w:t>:...................................................................</w:t>
      </w:r>
      <w:r w:rsidRPr="000B49B5">
        <w:rPr>
          <w:rFonts w:ascii="Times New Roman" w:eastAsia="Times New Roman" w:hAnsi="Times New Roman" w:cs="Times New Roman"/>
          <w:b/>
          <w:lang w:eastAsia="zh-CN"/>
        </w:rPr>
        <w:t>NIP</w:t>
      </w:r>
      <w:r w:rsidRPr="000B49B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</w:t>
      </w:r>
    </w:p>
    <w:p w:rsidR="00BA651F" w:rsidRPr="000B49B5" w:rsidRDefault="00BA651F" w:rsidP="00BA651F">
      <w:pPr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0B49B5">
        <w:rPr>
          <w:rFonts w:ascii="Times New Roman" w:eastAsia="Times New Roman" w:hAnsi="Times New Roman" w:cs="Times New Roman"/>
          <w:b/>
          <w:lang w:eastAsia="zh-CN"/>
        </w:rPr>
        <w:t>nr KRS (jeśli dotyczy):</w:t>
      </w:r>
      <w:r w:rsidRPr="000B49B5">
        <w:rPr>
          <w:rFonts w:ascii="Times New Roman" w:eastAsia="Times New Roman" w:hAnsi="Times New Roman" w:cs="Times New Roman"/>
          <w:lang w:eastAsia="zh-CN"/>
        </w:rPr>
        <w:t xml:space="preserve">…………………………… </w:t>
      </w:r>
      <w:r w:rsidRPr="000B49B5">
        <w:rPr>
          <w:rFonts w:ascii="Times New Roman" w:eastAsia="Times New Roman" w:hAnsi="Times New Roman" w:cs="Times New Roman"/>
          <w:b/>
          <w:lang w:eastAsia="zh-CN"/>
        </w:rPr>
        <w:t>województwo</w:t>
      </w:r>
      <w:r w:rsidRPr="000B49B5">
        <w:rPr>
          <w:rFonts w:ascii="Times New Roman" w:eastAsia="Times New Roman" w:hAnsi="Times New Roman" w:cs="Times New Roman"/>
          <w:lang w:eastAsia="zh-CN"/>
        </w:rPr>
        <w:t>: ……………………………………</w:t>
      </w:r>
    </w:p>
    <w:p w:rsidR="00565419" w:rsidRPr="000B49B5" w:rsidRDefault="0056541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b/>
          <w:lang w:eastAsia="zh-CN"/>
        </w:rPr>
        <w:t>I.</w:t>
      </w:r>
      <w:r w:rsidRPr="000B49B5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 Szczegółowym opisem przedmiotu zamówienia (Załącznik nr 3.1 – 3.3 do SWZ),</w:t>
      </w: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5/ oświadczamy, że jesteśmy związani ofertą przez okres 30 dni począwszy od upływu terminu składania ofert,</w:t>
      </w:r>
      <w:r w:rsidR="00DD31C8">
        <w:rPr>
          <w:rFonts w:ascii="Times New Roman" w:eastAsia="Times New Roman" w:hAnsi="Times New Roman" w:cs="Times New Roman"/>
          <w:lang w:eastAsia="zh-CN"/>
        </w:rPr>
        <w:t xml:space="preserve"> tj. do dnia </w:t>
      </w:r>
      <w:r w:rsidR="00F50926">
        <w:rPr>
          <w:rFonts w:ascii="Times New Roman" w:eastAsia="Times New Roman" w:hAnsi="Times New Roman" w:cs="Times New Roman"/>
          <w:color w:val="FF0000"/>
          <w:lang w:eastAsia="zh-CN"/>
        </w:rPr>
        <w:t>16</w:t>
      </w:r>
      <w:r w:rsidR="00A22FA1" w:rsidRPr="00DD31C8">
        <w:rPr>
          <w:rFonts w:ascii="Times New Roman" w:eastAsia="Times New Roman" w:hAnsi="Times New Roman" w:cs="Times New Roman"/>
          <w:color w:val="FF0000"/>
          <w:lang w:eastAsia="zh-CN"/>
        </w:rPr>
        <w:t xml:space="preserve">.07.2021 </w:t>
      </w:r>
      <w:r w:rsidR="00A22FA1">
        <w:rPr>
          <w:rFonts w:ascii="Times New Roman" w:eastAsia="Times New Roman" w:hAnsi="Times New Roman" w:cs="Times New Roman"/>
          <w:lang w:eastAsia="zh-CN"/>
        </w:rPr>
        <w:t>r.</w:t>
      </w:r>
      <w:r w:rsidR="00E35A60" w:rsidRPr="000B49B5">
        <w:rPr>
          <w:rFonts w:ascii="Times New Roman" w:eastAsia="Times New Roman" w:hAnsi="Times New Roman" w:cs="Times New Roman"/>
          <w:lang w:eastAsia="zh-CN"/>
        </w:rPr>
        <w:t>.</w:t>
      </w: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:rsidR="00565419" w:rsidRPr="000B49B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B5">
        <w:rPr>
          <w:rFonts w:ascii="Times New Roman" w:eastAsia="Times New Roman" w:hAnsi="Times New Roman" w:cs="Times New Roman"/>
          <w:lang w:eastAsia="zh-CN"/>
        </w:rPr>
        <w:t>8/ oświadczamy, że zapoznaliśmy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 się z warunkami przetargu określonymi w SWZ 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:rsidR="00565419" w:rsidRPr="00AA32C5" w:rsidRDefault="00DE2D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32C5"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 w:rsidRPr="00AA32C5">
        <w:rPr>
          <w:rFonts w:ascii="Times New Roman" w:hAnsi="Times New Roman" w:cs="Times New Roman"/>
          <w:vertAlign w:val="superscript"/>
        </w:rPr>
        <w:t>1)</w:t>
      </w:r>
      <w:r w:rsidRPr="00AA32C5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565419" w:rsidRPr="00AA32C5" w:rsidRDefault="00DE2D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32C5">
        <w:rPr>
          <w:rFonts w:ascii="Times New Roman" w:hAnsi="Times New Roman" w:cs="Times New Roman"/>
          <w:i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565419" w:rsidRPr="00AA32C5" w:rsidRDefault="00DE2D4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A32C5"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565419" w:rsidRPr="00AA32C5" w:rsidRDefault="00DE2D45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wynoszącą:</w:t>
      </w: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PAKIET NR 1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Cena  netto: ..........................................</w:t>
      </w:r>
      <w:r w:rsidR="00396D74">
        <w:rPr>
          <w:rFonts w:ascii="Times New Roman" w:eastAsia="Times New Roman" w:hAnsi="Times New Roman" w:cs="Times New Roman"/>
          <w:lang w:eastAsia="zh-CN"/>
        </w:rPr>
        <w:t>..........................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565419" w:rsidRPr="00AA32C5" w:rsidRDefault="00396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D74">
        <w:rPr>
          <w:rFonts w:ascii="Times New Roman" w:eastAsia="Times New Roman" w:hAnsi="Times New Roman" w:cs="Times New Roman"/>
          <w:lang w:eastAsia="zh-CN"/>
        </w:rPr>
        <w:t>w tym …….. % podatek VAT</w:t>
      </w:r>
    </w:p>
    <w:p w:rsidR="00396D74" w:rsidRDefault="00396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PAKIET NR 2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Cena  netto: ...................</w:t>
      </w:r>
      <w:r w:rsidR="00396D74">
        <w:rPr>
          <w:rFonts w:ascii="Times New Roman" w:eastAsia="Times New Roman" w:hAnsi="Times New Roman" w:cs="Times New Roman"/>
          <w:lang w:eastAsia="zh-CN"/>
        </w:rPr>
        <w:t>................................................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565419" w:rsidRDefault="00396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D74">
        <w:rPr>
          <w:rFonts w:ascii="Times New Roman" w:eastAsia="Times New Roman" w:hAnsi="Times New Roman" w:cs="Times New Roman"/>
          <w:lang w:eastAsia="zh-CN"/>
        </w:rPr>
        <w:t>w tym …….. % podatek VAT</w:t>
      </w:r>
    </w:p>
    <w:p w:rsidR="00396D74" w:rsidRPr="00AA32C5" w:rsidRDefault="00396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419" w:rsidRPr="00C43162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43162">
        <w:rPr>
          <w:rFonts w:ascii="Times New Roman" w:eastAsia="Times New Roman" w:hAnsi="Times New Roman" w:cs="Times New Roman"/>
          <w:b/>
          <w:lang w:eastAsia="zh-CN"/>
        </w:rPr>
        <w:t>PAKIET NR 3</w:t>
      </w:r>
    </w:p>
    <w:p w:rsidR="00565419" w:rsidRPr="00C43162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43162">
        <w:rPr>
          <w:rFonts w:ascii="Times New Roman" w:eastAsia="Times New Roman" w:hAnsi="Times New Roman" w:cs="Times New Roman"/>
          <w:lang w:eastAsia="zh-CN"/>
        </w:rPr>
        <w:t>Cena  netto: ......................................</w:t>
      </w:r>
      <w:r w:rsidR="00396D74" w:rsidRPr="00C43162">
        <w:rPr>
          <w:rFonts w:ascii="Times New Roman" w:eastAsia="Times New Roman" w:hAnsi="Times New Roman" w:cs="Times New Roman"/>
          <w:lang w:eastAsia="zh-CN"/>
        </w:rPr>
        <w:t>....…………………</w:t>
      </w:r>
    </w:p>
    <w:p w:rsidR="00565419" w:rsidRPr="00C43162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4316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565419" w:rsidRDefault="00396D7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C43162">
        <w:rPr>
          <w:rFonts w:ascii="Times New Roman" w:eastAsia="Times New Roman" w:hAnsi="Times New Roman" w:cs="Times New Roman"/>
          <w:u w:val="single"/>
          <w:lang w:eastAsia="zh-CN"/>
        </w:rPr>
        <w:t>w tym …….. % podatek VAT</w:t>
      </w:r>
      <w:r w:rsidR="00DF6955">
        <w:rPr>
          <w:rFonts w:ascii="Times New Roman" w:eastAsia="Times New Roman" w:hAnsi="Times New Roman" w:cs="Times New Roman"/>
          <w:u w:val="single"/>
          <w:lang w:eastAsia="zh-CN"/>
        </w:rPr>
        <w:t xml:space="preserve"> (w przypadku mieszanej  staw</w:t>
      </w:r>
      <w:r w:rsidR="00F501E8">
        <w:rPr>
          <w:rFonts w:ascii="Times New Roman" w:eastAsia="Times New Roman" w:hAnsi="Times New Roman" w:cs="Times New Roman"/>
          <w:u w:val="single"/>
          <w:lang w:eastAsia="zh-CN"/>
        </w:rPr>
        <w:t>k</w:t>
      </w:r>
      <w:r w:rsidR="00DF6955">
        <w:rPr>
          <w:rFonts w:ascii="Times New Roman" w:eastAsia="Times New Roman" w:hAnsi="Times New Roman" w:cs="Times New Roman"/>
          <w:u w:val="single"/>
          <w:lang w:eastAsia="zh-CN"/>
        </w:rPr>
        <w:t>i</w:t>
      </w:r>
      <w:r w:rsidR="00F501E8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  <w:r w:rsidR="0018404C">
        <w:rPr>
          <w:rFonts w:ascii="Times New Roman" w:eastAsia="Times New Roman" w:hAnsi="Times New Roman" w:cs="Times New Roman"/>
          <w:u w:val="single"/>
          <w:lang w:eastAsia="zh-CN"/>
        </w:rPr>
        <w:t xml:space="preserve">podatku VAT należy </w:t>
      </w:r>
      <w:r w:rsidR="00DF6955">
        <w:rPr>
          <w:rFonts w:ascii="Times New Roman" w:eastAsia="Times New Roman" w:hAnsi="Times New Roman" w:cs="Times New Roman"/>
          <w:u w:val="single"/>
          <w:lang w:eastAsia="zh-CN"/>
        </w:rPr>
        <w:t xml:space="preserve"> podać </w:t>
      </w:r>
      <w:r w:rsidR="0018404C">
        <w:rPr>
          <w:rFonts w:ascii="Times New Roman" w:eastAsia="Times New Roman" w:hAnsi="Times New Roman" w:cs="Times New Roman"/>
          <w:u w:val="single"/>
          <w:lang w:eastAsia="zh-CN"/>
        </w:rPr>
        <w:t xml:space="preserve">ceny netto i brutto </w:t>
      </w:r>
      <w:r w:rsidR="00F65906" w:rsidRPr="00F65906">
        <w:rPr>
          <w:rFonts w:ascii="Times New Roman" w:eastAsia="Times New Roman" w:hAnsi="Times New Roman" w:cs="Times New Roman"/>
          <w:u w:val="single"/>
          <w:lang w:eastAsia="zh-CN"/>
        </w:rPr>
        <w:t xml:space="preserve">dla danej stawki VAT </w:t>
      </w:r>
      <w:r w:rsidR="00DF6955">
        <w:rPr>
          <w:rFonts w:ascii="Times New Roman" w:eastAsia="Times New Roman" w:hAnsi="Times New Roman" w:cs="Times New Roman"/>
          <w:u w:val="single"/>
          <w:lang w:eastAsia="zh-CN"/>
        </w:rPr>
        <w:t xml:space="preserve">oraz </w:t>
      </w:r>
      <w:r w:rsidR="0018404C">
        <w:rPr>
          <w:rFonts w:ascii="Times New Roman" w:eastAsia="Times New Roman" w:hAnsi="Times New Roman" w:cs="Times New Roman"/>
          <w:u w:val="single"/>
          <w:lang w:eastAsia="zh-CN"/>
        </w:rPr>
        <w:t xml:space="preserve">wpisać cenę łączną </w:t>
      </w:r>
      <w:r w:rsidR="00DF6955">
        <w:rPr>
          <w:rFonts w:ascii="Times New Roman" w:eastAsia="Times New Roman" w:hAnsi="Times New Roman" w:cs="Times New Roman"/>
          <w:u w:val="single"/>
          <w:lang w:eastAsia="zh-CN"/>
        </w:rPr>
        <w:t xml:space="preserve">netto i brutto </w:t>
      </w:r>
      <w:r w:rsidR="0018404C">
        <w:rPr>
          <w:rFonts w:ascii="Times New Roman" w:eastAsia="Times New Roman" w:hAnsi="Times New Roman" w:cs="Times New Roman"/>
          <w:u w:val="single"/>
          <w:lang w:eastAsia="zh-CN"/>
        </w:rPr>
        <w:t>oferty w tym pakiecie)</w:t>
      </w:r>
    </w:p>
    <w:p w:rsidR="00396D74" w:rsidRPr="00AA32C5" w:rsidRDefault="00396D7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AA32C5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13/ </w:t>
      </w:r>
      <w:r w:rsidRPr="00AA32C5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AA32C5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AA32C5">
        <w:rPr>
          <w:rFonts w:ascii="Times New Roman" w:eastAsia="Times New Roman" w:hAnsi="Times New Roman" w:cs="Times New Roman"/>
          <w:lang w:eastAsia="zh-CN"/>
        </w:rPr>
        <w:t>*: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AA32C5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565419" w:rsidRPr="00AA32C5" w:rsidRDefault="00DE2D45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:rsidR="00565419" w:rsidRPr="00AA32C5" w:rsidRDefault="00565419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t xml:space="preserve">15/ oświadczamy, że udzielamy gwarancji dla Pakietu nr …… na okres ............... </w:t>
      </w:r>
      <w:r w:rsidRPr="00AA32C5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Pr="00AA32C5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Pr="00AA32C5">
        <w:rPr>
          <w:rFonts w:ascii="Times New Roman" w:eastAsia="Times New Roman" w:hAnsi="Times New Roman" w:cs="Times New Roman"/>
          <w:i/>
          <w:lang w:eastAsia="zh-CN"/>
        </w:rPr>
        <w:t xml:space="preserve"> (powielić w liczbie odpowiadającej liczbie Pakietów, do których składana jest oferta</w:t>
      </w:r>
      <w:r w:rsidRPr="00AA32C5">
        <w:rPr>
          <w:rFonts w:ascii="Times New Roman" w:eastAsia="Times New Roman" w:hAnsi="Times New Roman" w:cs="Times New Roman"/>
          <w:lang w:eastAsia="zh-CN"/>
        </w:rPr>
        <w:t>)</w:t>
      </w:r>
      <w:r w:rsidRPr="00AA32C5">
        <w:rPr>
          <w:rFonts w:ascii="Times New Roman" w:eastAsia="Times New Roman" w:hAnsi="Times New Roman" w:cs="Times New Roman"/>
          <w:b/>
          <w:bCs/>
          <w:lang w:eastAsia="pl-PL"/>
        </w:rPr>
        <w:t xml:space="preserve"> (UWAGA! Należy wpisać odpowiednią wartość w przedziale wskazanym dla danego Pakietu zgodnie z zapisami w Rozdziale IX. pkt 2.2 SWZ)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30 dni (słownie: trzydziestu) 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III. WADIUM: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 - do Pakietu nr …… w kwocie ……………………………………………………………. zł  </w:t>
      </w:r>
      <w:r w:rsidRPr="00AA32C5"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 w:rsidRPr="00AA32C5">
        <w:rPr>
          <w:rFonts w:ascii="Times New Roman" w:eastAsia="Times New Roman" w:hAnsi="Times New Roman" w:cs="Times New Roman"/>
          <w:lang w:eastAsia="zh-CN"/>
        </w:rPr>
        <w:t>)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Łączna wartość wadium: ………………..… zostało wniesione w formie ....................................................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lastRenderedPageBreak/>
        <w:t>- numer konta Wykonawcy, na które Zamawiający dokona zwrotu wadium wniesionego w pieniądzu lub adres/-y e-mail na które należy przesłać informację o zwrocie wadium wniesionego w innej formie niż w pieniądzu: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:rsidR="00565419" w:rsidRPr="00AA32C5" w:rsidRDefault="005654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2C5">
        <w:rPr>
          <w:rFonts w:ascii="Times New Roman" w:hAnsi="Times New Roman" w:cs="Times New Roman"/>
          <w:b/>
        </w:rPr>
        <w:t>IV. INFORMACJE STANOWIĄCE TAJEMNICĘ PRZEDSIĘBIORSTWA</w:t>
      </w:r>
      <w:r w:rsidRPr="00AA32C5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 w:rsidRPr="00AA32C5">
        <w:rPr>
          <w:rFonts w:ascii="Times New Roman" w:hAnsi="Times New Roman" w:cs="Times New Roman"/>
        </w:rPr>
        <w:t>t.j</w:t>
      </w:r>
      <w:proofErr w:type="spellEnd"/>
      <w:r w:rsidRPr="00AA32C5">
        <w:rPr>
          <w:rFonts w:ascii="Times New Roman" w:hAnsi="Times New Roman" w:cs="Times New Roman"/>
        </w:rPr>
        <w:t>. Dz.U.2020.1913)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 w:rsidRPr="00AA32C5">
        <w:rPr>
          <w:rFonts w:ascii="Times New Roman" w:hAnsi="Times New Roman" w:cs="Times New Roman"/>
        </w:rPr>
        <w:t>t.j</w:t>
      </w:r>
      <w:proofErr w:type="spellEnd"/>
      <w:r w:rsidRPr="00AA32C5">
        <w:rPr>
          <w:rFonts w:ascii="Times New Roman" w:hAnsi="Times New Roman" w:cs="Times New Roman"/>
        </w:rPr>
        <w:t>. Dz.U.2020.1913)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 w:rsidRPr="00AA32C5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565419" w:rsidRPr="00AA32C5" w:rsidRDefault="00DE2D4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VI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565419" w:rsidRPr="00AA32C5" w:rsidRDefault="00DE2D4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val="de-DE" w:eastAsia="zh-CN"/>
        </w:rPr>
        <w:t>VIII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 w:rsidRPr="00AA32C5">
        <w:rPr>
          <w:rFonts w:ascii="Times New Roman" w:hAnsi="Times New Roman" w:cs="Times New Roman"/>
          <w:b/>
          <w:bCs/>
        </w:rPr>
        <w:t>OSOBY ODPOWIEDZIALNEJ ZA REALIZACJĘ UMOWY ZE STRONY WYKONAWCY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AA32C5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AA32C5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lastRenderedPageBreak/>
        <w:t>X. OKREŚLENIE STATUSU PRZEDSIĘBIORSTWA WYKONAWCÓW (do celów statystycznych</w:t>
      </w:r>
      <w:r w:rsidR="00D43E56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 w:rsidRPr="00AA32C5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AA32C5"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 w:rsidR="00D43E56">
        <w:rPr>
          <w:rFonts w:ascii="Times New Roman" w:eastAsia="Times New Roman" w:hAnsi="Times New Roman" w:cs="Times New Roman"/>
          <w:lang w:eastAsia="pl-PL"/>
        </w:rPr>
        <w:t>mikro/ małym</w:t>
      </w:r>
      <w:r w:rsidRPr="00AA32C5">
        <w:rPr>
          <w:rFonts w:ascii="Times New Roman" w:eastAsia="Times New Roman" w:hAnsi="Times New Roman" w:cs="Times New Roman"/>
          <w:lang w:eastAsia="pl-PL"/>
        </w:rPr>
        <w:t>/</w:t>
      </w:r>
      <w:r w:rsidR="00D43E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32C5">
        <w:rPr>
          <w:rFonts w:ascii="Times New Roman" w:eastAsia="Times New Roman" w:hAnsi="Times New Roman" w:cs="Times New Roman"/>
          <w:lang w:eastAsia="pl-PL"/>
        </w:rPr>
        <w:t>średnim/ dużym przedsiębiorstwem/ jednoos</w:t>
      </w:r>
      <w:r w:rsidR="00D43E56">
        <w:rPr>
          <w:rFonts w:ascii="Times New Roman" w:eastAsia="Times New Roman" w:hAnsi="Times New Roman" w:cs="Times New Roman"/>
          <w:lang w:eastAsia="pl-PL"/>
        </w:rPr>
        <w:t>obową działalnością gospodarczą</w:t>
      </w:r>
      <w:r w:rsidRPr="00AA32C5">
        <w:rPr>
          <w:rFonts w:ascii="Times New Roman" w:eastAsia="Times New Roman" w:hAnsi="Times New Roman" w:cs="Times New Roman"/>
          <w:lang w:eastAsia="pl-PL"/>
        </w:rPr>
        <w:t xml:space="preserve">/ os. fiz. nieprowadzącą </w:t>
      </w:r>
      <w:r w:rsidR="002C0BCF">
        <w:rPr>
          <w:rFonts w:ascii="Times New Roman" w:eastAsia="Times New Roman" w:hAnsi="Times New Roman" w:cs="Times New Roman"/>
          <w:lang w:eastAsia="pl-PL"/>
        </w:rPr>
        <w:t>działalności gospodarczej?</w:t>
      </w:r>
      <w:r w:rsidRPr="00AA32C5">
        <w:rPr>
          <w:rFonts w:ascii="Times New Roman" w:eastAsia="Times New Roman" w:hAnsi="Times New Roman" w:cs="Times New Roman"/>
          <w:lang w:eastAsia="pl-PL"/>
        </w:rPr>
        <w:t xml:space="preserve"> inne………….</w:t>
      </w:r>
      <w:r w:rsidR="00D43E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32C5">
        <w:rPr>
          <w:rFonts w:ascii="Times New Roman" w:eastAsia="Times New Roman" w:hAnsi="Times New Roman" w:cs="Times New Roman"/>
          <w:lang w:eastAsia="pl-PL"/>
        </w:rPr>
        <w:t>(wpisać status przedsiębiorstwa)</w:t>
      </w:r>
      <w:r w:rsidRPr="00AA32C5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A32C5">
        <w:rPr>
          <w:rFonts w:ascii="Times New Roman" w:eastAsia="Times New Roman" w:hAnsi="Times New Roman" w:cs="Times New Roman"/>
          <w:lang w:eastAsia="pl-PL"/>
        </w:rPr>
        <w:t xml:space="preserve"> *</w:t>
      </w: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DE2D45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AA32C5">
        <w:rPr>
          <w:rFonts w:ascii="Times New Roman" w:hAnsi="Times New Roman" w:cs="Times New Roman"/>
          <w:i/>
          <w:u w:val="single"/>
          <w:lang w:eastAsia="ar-SA"/>
        </w:rPr>
        <w:t xml:space="preserve">Oferta ma być podpisana kwalifikowanym podpisem </w:t>
      </w:r>
      <w:r w:rsidRPr="00D43E56">
        <w:rPr>
          <w:rFonts w:ascii="Times New Roman" w:hAnsi="Times New Roman" w:cs="Times New Roman"/>
          <w:i/>
          <w:u w:val="single"/>
          <w:lang w:eastAsia="ar-SA"/>
        </w:rPr>
        <w:t>elektronicznym,</w:t>
      </w:r>
      <w:r w:rsidR="00D43E56">
        <w:rPr>
          <w:rFonts w:ascii="Times New Roman" w:hAnsi="Times New Roman" w:cs="Times New Roman"/>
          <w:i/>
          <w:u w:val="single"/>
          <w:lang w:eastAsia="ar-SA"/>
        </w:rPr>
        <w:t xml:space="preserve"> </w:t>
      </w:r>
      <w:r w:rsidRPr="00D43E56">
        <w:rPr>
          <w:rFonts w:ascii="Times New Roman" w:hAnsi="Times New Roman" w:cs="Times New Roman"/>
          <w:i/>
          <w:u w:val="single"/>
          <w:lang w:eastAsia="ar-SA"/>
        </w:rPr>
        <w:t>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565419" w:rsidRPr="00AA32C5" w:rsidRDefault="00DE2D4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*) niepotrzebne skreślić</w:t>
      </w:r>
    </w:p>
    <w:p w:rsidR="00565419" w:rsidRPr="00AA32C5" w:rsidRDefault="00DE2D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565419" w:rsidRPr="00AA32C5" w:rsidRDefault="00DE2D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565419" w:rsidRPr="00AA32C5" w:rsidRDefault="00DE2D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565419" w:rsidRPr="00AA32C5" w:rsidRDefault="00DE2D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:rsidR="00565419" w:rsidRPr="00AA32C5" w:rsidRDefault="00565419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565419" w:rsidRPr="00AA32C5">
          <w:headerReference w:type="default" r:id="rId9"/>
          <w:footerReference w:type="default" r:id="rId10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p w:rsidR="00565419" w:rsidRPr="00AA32C5" w:rsidRDefault="00565419">
      <w:pPr>
        <w:pStyle w:val="Tekstpodstawowy"/>
        <w:rPr>
          <w:rFonts w:eastAsia="Calibri"/>
          <w:lang w:eastAsia="ar-SA"/>
        </w:rPr>
      </w:pPr>
    </w:p>
    <w:p w:rsidR="00565419" w:rsidRPr="00AA32C5" w:rsidRDefault="00565419">
      <w:pPr>
        <w:pStyle w:val="Tekstpodstawowy"/>
        <w:rPr>
          <w:rFonts w:eastAsia="Calibri"/>
          <w:lang w:eastAsia="ar-SA"/>
        </w:rPr>
      </w:pPr>
    </w:p>
    <w:tbl>
      <w:tblPr>
        <w:tblW w:w="9923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A32C5" w:rsidRPr="00AA32C5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ZAŁĄCZNIK  NR  2.1</w:t>
            </w:r>
          </w:p>
        </w:tc>
      </w:tr>
      <w:tr w:rsidR="00AA32C5" w:rsidRPr="00AA32C5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565419" w:rsidRPr="00AA32C5" w:rsidRDefault="00565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5419" w:rsidRPr="00AA32C5" w:rsidRDefault="00DE2D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32C5">
        <w:rPr>
          <w:rFonts w:ascii="Times New Roman" w:hAnsi="Times New Roman" w:cs="Times New Roman"/>
          <w:b/>
          <w:sz w:val="20"/>
          <w:szCs w:val="20"/>
        </w:rPr>
        <w:t xml:space="preserve">PAKIET NR 1 </w:t>
      </w:r>
      <w:r w:rsidRPr="00AA32C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(CPV: </w:t>
      </w:r>
      <w:r w:rsidRPr="00AA3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33162100-4 </w:t>
      </w:r>
      <w:r w:rsidRPr="00AA32C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Urządzenia używane na salach operacyjnych)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265"/>
        <w:gridCol w:w="1276"/>
        <w:gridCol w:w="1272"/>
        <w:gridCol w:w="1418"/>
        <w:gridCol w:w="714"/>
        <w:gridCol w:w="1554"/>
      </w:tblGrid>
      <w:tr w:rsidR="00AA32C5" w:rsidRPr="00AA32C5">
        <w:trPr>
          <w:trHeight w:val="8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(szt./</w:t>
            </w:r>
            <w:proofErr w:type="spellStart"/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zest</w:t>
            </w:r>
            <w:proofErr w:type="spellEnd"/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AA32C5" w:rsidRPr="00AA32C5">
        <w:trPr>
          <w:trHeight w:val="7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AA32C5" w:rsidRPr="00AA32C5">
        <w:trPr>
          <w:trHeight w:val="34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Ogrzewacz płynów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C5" w:rsidRPr="00AA32C5">
        <w:trPr>
          <w:trHeight w:val="34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Ogrzewacz pacjenta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C5" w:rsidRPr="00AA32C5">
        <w:trPr>
          <w:trHeight w:val="612"/>
        </w:trPr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419" w:rsidRPr="00AA32C5" w:rsidRDefault="00DE2D4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565419" w:rsidRPr="00AA32C5" w:rsidRDefault="00DE2D45">
      <w:pPr>
        <w:pStyle w:val="Akapitzlist"/>
        <w:numPr>
          <w:ilvl w:val="0"/>
          <w:numId w:val="30"/>
        </w:numPr>
        <w:tabs>
          <w:tab w:val="left" w:pos="360"/>
          <w:tab w:val="left" w:pos="1985"/>
        </w:tabs>
        <w:ind w:left="426"/>
        <w:jc w:val="both"/>
        <w:rPr>
          <w:sz w:val="20"/>
          <w:szCs w:val="20"/>
        </w:rPr>
      </w:pPr>
      <w:r w:rsidRPr="00AA32C5">
        <w:rPr>
          <w:sz w:val="20"/>
          <w:szCs w:val="20"/>
        </w:rPr>
        <w:t>pełny zakres wykonania  przedmiotu zamówienia (opisany w Rozdziale II. OPIS PRZEDMIOTU ZAMÓWIENIA);</w:t>
      </w:r>
    </w:p>
    <w:p w:rsidR="00565419" w:rsidRPr="00AA32C5" w:rsidRDefault="00DE2D45">
      <w:pPr>
        <w:pStyle w:val="Akapitzlist"/>
        <w:numPr>
          <w:ilvl w:val="0"/>
          <w:numId w:val="30"/>
        </w:numPr>
        <w:tabs>
          <w:tab w:val="left" w:pos="-360"/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 w:rsidRPr="00AA32C5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:rsidR="00565419" w:rsidRPr="00AA32C5" w:rsidRDefault="00DE2D45">
      <w:pPr>
        <w:numPr>
          <w:ilvl w:val="0"/>
          <w:numId w:val="30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565419" w:rsidRPr="00AA32C5" w:rsidRDefault="00DE2D45">
      <w:pPr>
        <w:numPr>
          <w:ilvl w:val="0"/>
          <w:numId w:val="30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565419" w:rsidRPr="00AA32C5" w:rsidRDefault="00DE2D45">
      <w:pPr>
        <w:numPr>
          <w:ilvl w:val="0"/>
          <w:numId w:val="30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565419" w:rsidRPr="00AA32C5" w:rsidRDefault="00DE2D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565419" w:rsidRPr="00AA32C5" w:rsidRDefault="00565419">
      <w:pPr>
        <w:ind w:right="-3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565419" w:rsidRDefault="00DE2D45">
      <w:pPr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AA32C5">
        <w:rPr>
          <w:rFonts w:ascii="Times New Roman" w:hAnsi="Times New Roman" w:cs="Times New Roman"/>
          <w:i/>
          <w:sz w:val="20"/>
          <w:szCs w:val="20"/>
          <w:lang w:eastAsia="ar-SA"/>
        </w:rPr>
        <w:t>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D43E56" w:rsidRPr="00AA32C5" w:rsidRDefault="00D43E56">
      <w:pPr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  <w:sectPr w:rsidR="00D43E56" w:rsidRPr="00AA32C5">
          <w:headerReference w:type="default" r:id="rId11"/>
          <w:footerReference w:type="default" r:id="rId12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23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A32C5" w:rsidRPr="00AA32C5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AA32C5" w:rsidRPr="00AA32C5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565419" w:rsidRPr="00AA32C5" w:rsidRDefault="00565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5419" w:rsidRPr="00AA32C5" w:rsidRDefault="00DE2D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32C5">
        <w:rPr>
          <w:rFonts w:ascii="Times New Roman" w:hAnsi="Times New Roman" w:cs="Times New Roman"/>
          <w:b/>
          <w:sz w:val="20"/>
          <w:szCs w:val="20"/>
        </w:rPr>
        <w:t xml:space="preserve">PAKIET NR 2 </w:t>
      </w:r>
      <w:r w:rsidRPr="00AA32C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(CPV: </w:t>
      </w:r>
      <w:r w:rsidRPr="00AA3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33162100-4 </w:t>
      </w:r>
      <w:r w:rsidRPr="00AA32C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Urządzenia używane na salach operacyjnych)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265"/>
        <w:gridCol w:w="1276"/>
        <w:gridCol w:w="1272"/>
        <w:gridCol w:w="1418"/>
        <w:gridCol w:w="714"/>
        <w:gridCol w:w="1554"/>
      </w:tblGrid>
      <w:tr w:rsidR="00AA32C5" w:rsidRPr="00AA32C5">
        <w:trPr>
          <w:trHeight w:val="8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AA32C5" w:rsidRPr="00AA32C5">
        <w:trPr>
          <w:trHeight w:val="7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AA32C5" w:rsidRPr="00AA32C5">
        <w:trPr>
          <w:trHeight w:val="34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Ssak jezdny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C5" w:rsidRPr="00AA32C5">
        <w:trPr>
          <w:trHeight w:val="612"/>
        </w:trPr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419" w:rsidRPr="00AA32C5" w:rsidRDefault="00DE2D4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565419" w:rsidRPr="00AA32C5" w:rsidRDefault="00DE2D45">
      <w:pPr>
        <w:pStyle w:val="Akapitzlist"/>
        <w:numPr>
          <w:ilvl w:val="0"/>
          <w:numId w:val="31"/>
        </w:numPr>
        <w:tabs>
          <w:tab w:val="left" w:pos="360"/>
          <w:tab w:val="left" w:pos="1985"/>
        </w:tabs>
        <w:ind w:left="426"/>
        <w:jc w:val="both"/>
        <w:rPr>
          <w:sz w:val="20"/>
          <w:szCs w:val="20"/>
        </w:rPr>
      </w:pPr>
      <w:r w:rsidRPr="00AA32C5">
        <w:rPr>
          <w:sz w:val="20"/>
          <w:szCs w:val="20"/>
        </w:rPr>
        <w:t>pełny zakres wykonania  przedmiotu zamówienia (opisany w Rozdziale II. OPIS PRZEDMIOTU ZAMÓWIENIA);</w:t>
      </w:r>
    </w:p>
    <w:p w:rsidR="00565419" w:rsidRPr="00AA32C5" w:rsidRDefault="00DE2D45">
      <w:pPr>
        <w:pStyle w:val="Akapitzlist"/>
        <w:numPr>
          <w:ilvl w:val="0"/>
          <w:numId w:val="31"/>
        </w:numPr>
        <w:tabs>
          <w:tab w:val="left" w:pos="-360"/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 w:rsidRPr="00AA32C5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:rsidR="00565419" w:rsidRPr="00AA32C5" w:rsidRDefault="00DE2D45">
      <w:pPr>
        <w:numPr>
          <w:ilvl w:val="0"/>
          <w:numId w:val="31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565419" w:rsidRPr="00AA32C5" w:rsidRDefault="00DE2D45">
      <w:pPr>
        <w:numPr>
          <w:ilvl w:val="0"/>
          <w:numId w:val="31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565419" w:rsidRPr="00AA32C5" w:rsidRDefault="00DE2D45">
      <w:pPr>
        <w:numPr>
          <w:ilvl w:val="0"/>
          <w:numId w:val="31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565419" w:rsidRPr="00AA32C5" w:rsidRDefault="00DE2D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565419" w:rsidRPr="00AA32C5" w:rsidRDefault="00565419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565419" w:rsidRPr="00AA32C5" w:rsidRDefault="00DE2D45">
      <w:pPr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565419" w:rsidRPr="00AA32C5" w:rsidRDefault="00565419">
      <w:pPr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565419" w:rsidRPr="00AA32C5" w:rsidRDefault="005654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565419" w:rsidRPr="00AA32C5">
          <w:headerReference w:type="default" r:id="rId13"/>
          <w:footerReference w:type="default" r:id="rId14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10206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A32C5" w:rsidRPr="00AA32C5">
        <w:trPr>
          <w:trHeight w:val="1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2.3</w:t>
            </w:r>
          </w:p>
        </w:tc>
      </w:tr>
      <w:tr w:rsidR="00AA32C5" w:rsidRPr="00AA32C5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565419" w:rsidRPr="00AA32C5" w:rsidRDefault="00565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5419" w:rsidRPr="00AA32C5" w:rsidRDefault="00DE2D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32C5">
        <w:rPr>
          <w:rFonts w:ascii="Times New Roman" w:hAnsi="Times New Roman" w:cs="Times New Roman"/>
          <w:b/>
          <w:sz w:val="20"/>
          <w:szCs w:val="20"/>
        </w:rPr>
        <w:t xml:space="preserve">PAKIET NR 3, ZADANIE NR 1 </w:t>
      </w:r>
      <w:r w:rsidRPr="00AA32C5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(CPV: </w:t>
      </w:r>
      <w:r w:rsidRPr="00AA3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33162100-4 </w:t>
      </w:r>
      <w:r w:rsidRPr="00AA32C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Urządzenia używane na salach operacyjnych, </w:t>
      </w:r>
      <w:r w:rsidRPr="00AA3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33168000-5 Przyrządy do endoskopii, </w:t>
      </w:r>
      <w:proofErr w:type="spellStart"/>
      <w:r w:rsidRPr="00AA32C5">
        <w:rPr>
          <w:rFonts w:ascii="Times New Roman" w:eastAsia="Times New Roman" w:hAnsi="Times New Roman" w:cs="Times New Roman"/>
          <w:sz w:val="20"/>
          <w:szCs w:val="20"/>
          <w:lang w:eastAsia="pl-PL"/>
        </w:rPr>
        <w:t>endochirurgii</w:t>
      </w:r>
      <w:proofErr w:type="spellEnd"/>
      <w:r w:rsidRPr="00AA32C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tbl>
      <w:tblPr>
        <w:tblW w:w="10206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265"/>
        <w:gridCol w:w="1276"/>
        <w:gridCol w:w="1272"/>
        <w:gridCol w:w="1418"/>
        <w:gridCol w:w="992"/>
        <w:gridCol w:w="1559"/>
      </w:tblGrid>
      <w:tr w:rsidR="00AA32C5" w:rsidRPr="00AA32C5" w:rsidTr="00A80E4B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AA32C5" w:rsidRPr="00AA32C5" w:rsidTr="00A80E4B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F35F0E" w:rsidRPr="00AA32C5" w:rsidTr="000A7F41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0E" w:rsidRPr="00AA32C5" w:rsidRDefault="00F35F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0E" w:rsidRPr="00AA32C5" w:rsidRDefault="00F35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Kolumna endoskopowa – tor wizyjny z wyposażeniem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0E" w:rsidRPr="00AA32C5" w:rsidRDefault="00F35F0E" w:rsidP="00A80E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F0E" w:rsidRPr="00AA32C5" w:rsidRDefault="00F35F0E" w:rsidP="00A80E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35F0E" w:rsidRPr="00AA32C5" w:rsidRDefault="00F35F0E" w:rsidP="00A80E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0E" w:rsidRPr="00AA32C5" w:rsidRDefault="00F35F0E" w:rsidP="00A80E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0E" w:rsidRPr="00AA32C5" w:rsidRDefault="00F35F0E" w:rsidP="00A80E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C5" w:rsidRPr="00AA32C5" w:rsidTr="00A80E4B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419" w:rsidRDefault="0056541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3E56" w:rsidRPr="00AA32C5" w:rsidRDefault="00D43E5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5419" w:rsidRPr="00AA32C5" w:rsidRDefault="00DE2D45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PAKIET NR 3, ZADANIE NR 2</w:t>
      </w: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– </w:t>
      </w:r>
      <w:r w:rsidRPr="00AA32C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SUKCESYWNE DOSTAWY WYROBÓW JEDNORAZOWYCH </w:t>
      </w:r>
    </w:p>
    <w:tbl>
      <w:tblPr>
        <w:tblW w:w="136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696"/>
        <w:gridCol w:w="1136"/>
        <w:gridCol w:w="1274"/>
        <w:gridCol w:w="1421"/>
        <w:gridCol w:w="1132"/>
        <w:gridCol w:w="1845"/>
        <w:gridCol w:w="1844"/>
        <w:gridCol w:w="1836"/>
      </w:tblGrid>
      <w:tr w:rsidR="00AA32C5" w:rsidRPr="00AA32C5">
        <w:trPr>
          <w:trHeight w:val="8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Opis parametrów ogólnych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Ilość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Zamawiana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(szt.)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Numer katalogowy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Producent i nazwa handlowa</w:t>
            </w:r>
          </w:p>
        </w:tc>
      </w:tr>
      <w:tr w:rsidR="00AA32C5" w:rsidRPr="00AA32C5">
        <w:trPr>
          <w:trHeight w:val="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2C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AA32C5" w:rsidRPr="00AA32C5">
        <w:trPr>
          <w:trHeight w:val="2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Dreny jednorazowe współpracujące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z zaoferowaną pompą do zabiegów artroskopowych – praca w torze napływu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415C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DE2D45"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A32C5" w:rsidRPr="00AA32C5">
        <w:trPr>
          <w:trHeight w:val="292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2b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Dreny jednorazowe współpracujące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z zaoferowaną pompą do zabiegów artroskopowych – praca w trybie napływu i odpływu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415C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DE2D45"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A32C5" w:rsidRPr="00AA32C5">
        <w:trPr>
          <w:trHeight w:val="292"/>
        </w:trPr>
        <w:tc>
          <w:tcPr>
            <w:tcW w:w="55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xxx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xxx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xxx</w:t>
            </w:r>
          </w:p>
        </w:tc>
      </w:tr>
    </w:tbl>
    <w:p w:rsidR="00565419" w:rsidRPr="00AA32C5" w:rsidRDefault="0056541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5419" w:rsidRPr="00AA32C5" w:rsidRDefault="0056541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455"/>
        <w:gridCol w:w="1847"/>
        <w:gridCol w:w="1105"/>
        <w:gridCol w:w="1872"/>
      </w:tblGrid>
      <w:tr w:rsidR="00AA32C5" w:rsidRPr="00AA32C5">
        <w:trPr>
          <w:trHeight w:val="94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ŁĄCZNIE ZA PAKIET NR 3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AA32C5" w:rsidRPr="00AA32C5">
        <w:trPr>
          <w:trHeight w:val="39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Kolumna endoskopowa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2C5" w:rsidRPr="00AA32C5">
        <w:trPr>
          <w:trHeight w:val="438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Dreny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2C5" w:rsidRPr="00AA32C5">
        <w:trPr>
          <w:trHeight w:val="402"/>
        </w:trPr>
        <w:tc>
          <w:tcPr>
            <w:tcW w:w="5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PAKIET 3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65419" w:rsidRPr="00AA32C5" w:rsidRDefault="0056541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65419" w:rsidRPr="00AA32C5" w:rsidRDefault="00DE2D4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565419" w:rsidRPr="00AA32C5" w:rsidRDefault="00DE2D45">
      <w:pPr>
        <w:pStyle w:val="Akapitzlist"/>
        <w:numPr>
          <w:ilvl w:val="0"/>
          <w:numId w:val="32"/>
        </w:numPr>
        <w:tabs>
          <w:tab w:val="left" w:pos="360"/>
          <w:tab w:val="left" w:pos="1985"/>
        </w:tabs>
        <w:ind w:left="426"/>
        <w:jc w:val="both"/>
        <w:rPr>
          <w:sz w:val="20"/>
          <w:szCs w:val="20"/>
        </w:rPr>
      </w:pPr>
      <w:r w:rsidRPr="00AA32C5">
        <w:rPr>
          <w:sz w:val="20"/>
          <w:szCs w:val="20"/>
        </w:rPr>
        <w:t>pełny zakres wykonania  przedmiotu zamówienia (opisany w Rozdziale II. OPIS PRZEDMIOTU ZAMÓWIENIA);</w:t>
      </w:r>
    </w:p>
    <w:p w:rsidR="00565419" w:rsidRPr="00AA32C5" w:rsidRDefault="00DE2D45">
      <w:pPr>
        <w:pStyle w:val="Akapitzlist"/>
        <w:numPr>
          <w:ilvl w:val="0"/>
          <w:numId w:val="32"/>
        </w:numPr>
        <w:tabs>
          <w:tab w:val="left" w:pos="-360"/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 w:rsidRPr="00AA32C5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:rsidR="00565419" w:rsidRPr="00AA32C5" w:rsidRDefault="00DE2D45">
      <w:pPr>
        <w:numPr>
          <w:ilvl w:val="0"/>
          <w:numId w:val="32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565419" w:rsidRPr="00AA32C5" w:rsidRDefault="00DE2D45">
      <w:pPr>
        <w:numPr>
          <w:ilvl w:val="0"/>
          <w:numId w:val="32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565419" w:rsidRPr="00AA32C5" w:rsidRDefault="00DE2D45">
      <w:pPr>
        <w:numPr>
          <w:ilvl w:val="0"/>
          <w:numId w:val="32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565419" w:rsidRPr="00AA32C5" w:rsidRDefault="00DE2D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565419" w:rsidRPr="00AA32C5" w:rsidRDefault="00565419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565419" w:rsidRPr="00D43E56" w:rsidRDefault="00DE2D45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565419" w:rsidRPr="00AA32C5" w:rsidRDefault="005654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565419" w:rsidRPr="00AA32C5">
          <w:headerReference w:type="default" r:id="rId15"/>
          <w:footerReference w:type="default" r:id="rId16"/>
          <w:pgSz w:w="16838" w:h="11906" w:orient="landscape"/>
          <w:pgMar w:top="1417" w:right="1417" w:bottom="113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23" w:type="dxa"/>
        <w:tblInd w:w="-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A32C5" w:rsidRPr="00AA32C5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32C5">
              <w:rPr>
                <w:rFonts w:ascii="Times New Roman" w:hAnsi="Times New Roman" w:cs="Times New Roman"/>
                <w:b/>
              </w:rPr>
              <w:lastRenderedPageBreak/>
              <w:t>ZAŁĄCZNIK  NUMER  3.1</w:t>
            </w:r>
          </w:p>
        </w:tc>
      </w:tr>
      <w:tr w:rsidR="00AA32C5" w:rsidRPr="00AA32C5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:rsidR="00565419" w:rsidRPr="00905329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65419" w:rsidRPr="00AA32C5" w:rsidRDefault="00DE2D45">
      <w:pPr>
        <w:spacing w:after="0" w:line="240" w:lineRule="auto"/>
        <w:ind w:hanging="142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  <w:r w:rsidRPr="00AA32C5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PAKIET NR 1, ZADANIE 1</w:t>
      </w:r>
      <w:r w:rsidRPr="00AA32C5">
        <w:rPr>
          <w:rFonts w:ascii="Times New Roman" w:eastAsia="NSimSun" w:hAnsi="Times New Roman" w:cs="Times New Roman"/>
          <w:kern w:val="2"/>
          <w:lang w:eastAsia="zh-CN" w:bidi="hi-IN"/>
        </w:rPr>
        <w:t xml:space="preserve"> – </w:t>
      </w:r>
      <w:r w:rsidRPr="00AA32C5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OGRZEWACZ PACJENTA</w:t>
      </w:r>
      <w:r w:rsidR="001C67E1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="001C67E1" w:rsidRPr="001C67E1">
        <w:rPr>
          <w:rFonts w:ascii="Times New Roman" w:eastAsia="NSimSun" w:hAnsi="Times New Roman" w:cs="Times New Roman"/>
          <w:b/>
          <w:bCs/>
          <w:color w:val="FF0000"/>
          <w:kern w:val="2"/>
          <w:lang w:eastAsia="zh-CN" w:bidi="hi-IN"/>
        </w:rPr>
        <w:t>*</w:t>
      </w:r>
    </w:p>
    <w:tbl>
      <w:tblPr>
        <w:tblW w:w="9898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711"/>
        <w:gridCol w:w="1275"/>
        <w:gridCol w:w="3402"/>
        <w:gridCol w:w="60"/>
      </w:tblGrid>
      <w:tr w:rsidR="00AA32C5" w:rsidRPr="00AA32C5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trHeight w:val="37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trHeight w:val="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trHeight w:val="3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trHeight w:val="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trHeight w:val="3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trHeight w:val="51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Parametr wymagany </w:t>
            </w: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System składający się z:</w:t>
            </w:r>
          </w:p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podgrzewacza umożliwiającego jednoczesne podłączenie, co najmniej jednego koca /materaca grzewczego - 1 szt.</w:t>
            </w:r>
          </w:p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materaca grzewczego - 1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  <w:p w:rsidR="00565419" w:rsidRPr="00AA32C5" w:rsidRDefault="00565419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  <w:t>Podgrzewacz</w:t>
            </w: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Umożliwiający indywidualną regulację temperatury dla każdego z koców/materacy w zakresie min. od 37 st. C do 39 st. C. Podgrzewacz posiada zabezpieczenie nadtemperaturowe oraz alarm niskiej temperatury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Podgrzewacz wyposażony w uchwyt umożliwiający montaż do pionowej rurki oraz szyny medycznej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Podgrzewacz wykorzystujący do ogrzewania pacjenta niskie napięcie prądu zapewniające bezpieczeństwo pacjenta oraz personelu nawet w przypadku mechanicznego uszkodzenia materaca/koca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Podgrzewacz o masie całkowitej nie większej niż 6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M</w:t>
            </w:r>
            <w:r w:rsidRPr="00AA32C5"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  <w:t>aterac grzewczy - wymagania ogólne</w:t>
            </w: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Elementy grzejne wykonane z włókien węglowych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W pełni przezierny dla promieniowania RTG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Umożliwiający używanie diatermii podczas zabiegu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Posiadający właściwości przeciwodleżynowe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Powierzchnia łatwo </w:t>
            </w:r>
            <w:proofErr w:type="spellStart"/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dezynfekowalna</w:t>
            </w:r>
            <w:proofErr w:type="spellEnd"/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i szczelna. Dodatkowo wraz z materacem zostanie dostarczony pokrowiec ochronny.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Przystosowane do wielokrotnego użytku - bez limitu użyć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lastRenderedPageBreak/>
              <w:t>12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Konstrukcja materaca zapewniająca dostosowanie się kształtu materaca do ciała pacjenta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System zapewniający równomierne ogrzewanie całej powierzchni materaca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Wymiary materaca</w:t>
            </w:r>
          </w:p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długość w zakresie od 120 cm do 130 cm</w:t>
            </w:r>
          </w:p>
          <w:p w:rsidR="00565419" w:rsidRPr="00AA32C5" w:rsidRDefault="00DE2D45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szerokość w zakresie od 50 cm do 55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  <w:p w:rsidR="00565419" w:rsidRPr="00AA32C5" w:rsidRDefault="00DE2D45">
            <w:pPr>
              <w:widowControl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Uszkodzenie materaca nie powoduje wyciekania cieczy z wnętrza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  <w:t>Wymagania ogólne dla ogrzewacza pacjenta</w:t>
            </w: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System w pełni przystosowany do pracy w środowisku bloku operacyjnego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System w pełni bezpieczny dla pacjenta i personelu oraz posiadający zabezpieczenia przez oparzeniem oraz porażeniem prądem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System umożliwiający przeprowadzenie defibrylacji bez konieczności odłączania od zasilania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System wyposażony w </w:t>
            </w:r>
            <w:proofErr w:type="spellStart"/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szybkozłączki</w:t>
            </w:r>
            <w:proofErr w:type="spellEnd"/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pomiędzy podgrzewaczem a materacem umożliwiającym odłączenie poszczególnych elementów bez konieczności stosowania narzędzi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Materac wyposażony dodatkowo (poza przewodem trwale związanym z materacem) w przewód umożliwiający wydłużenie odległości pomiędzy podgrzewaczem a materacem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65419" w:rsidRPr="00AA32C5" w:rsidRDefault="00565419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2C5" w:rsidRPr="00AA32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:rsidR="00565419" w:rsidRPr="00AA32C5" w:rsidRDefault="00DE2D45">
            <w:pPr>
              <w:widowControl w:val="0"/>
              <w:snapToGrid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565419" w:rsidRPr="00AA32C5" w:rsidRDefault="005654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8B6" w:rsidRPr="00AA32C5" w:rsidTr="00FE571F">
        <w:trPr>
          <w:cantSplit/>
        </w:trPr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B6" w:rsidRPr="000548B6" w:rsidRDefault="00874C3D" w:rsidP="00874C3D">
            <w:pPr>
              <w:pStyle w:val="Akapitzlist"/>
              <w:widowControl w:val="0"/>
              <w:snapToGri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*</w:t>
            </w:r>
            <w:r w:rsidR="000548B6" w:rsidRPr="000548B6">
              <w:rPr>
                <w:rFonts w:eastAsia="Calibri"/>
                <w:b/>
                <w:color w:val="FF0000"/>
                <w:sz w:val="20"/>
                <w:szCs w:val="20"/>
              </w:rPr>
              <w:t>Udzielone Wyjaśnienia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0548B6" w:rsidRPr="00AA32C5" w:rsidRDefault="000548B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8B6" w:rsidRPr="00AA32C5" w:rsidTr="004B3C6F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B6" w:rsidRPr="00AA32C5" w:rsidRDefault="000548B6" w:rsidP="000548B6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B6" w:rsidRPr="000548B6" w:rsidRDefault="000548B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548B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Zamawiający dopuści system ogrzewania pacjenta, którego element grzewczy pokryty jest powłoką zewnętrzną wykonaną z nylonu z warstwą poliuretanową, </w:t>
            </w:r>
            <w:proofErr w:type="spellStart"/>
            <w:r w:rsidRPr="000548B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biokompatybilną</w:t>
            </w:r>
            <w:proofErr w:type="spellEnd"/>
            <w:r w:rsidRPr="000548B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w kontakcie ze skórą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0548B6" w:rsidRPr="00AA32C5" w:rsidRDefault="000548B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A90" w:rsidRPr="00AA32C5" w:rsidTr="00FF35C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90" w:rsidRDefault="00985A90" w:rsidP="000548B6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90" w:rsidRPr="00AA32C5" w:rsidRDefault="00D13100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100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dopuszcza, aby zewnętrzna powłoka materaca była szczelnie zamknięta przy użyciu technologii RF, co zapobiegnie przedostaniu się płynów do wnętrza materaca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985A90" w:rsidRPr="00AA32C5" w:rsidRDefault="00985A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A90" w:rsidRPr="00AA32C5" w:rsidTr="007C07A6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90" w:rsidRDefault="00985A90" w:rsidP="000548B6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90" w:rsidRPr="00AA32C5" w:rsidRDefault="00057CA2" w:rsidP="00057CA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CA2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dopuszcza, żeby element grzewczy systemu ogrzewania pacjenta był wyposażony w warstwę elastycznych polimerów węglowych (w odróżnieniu od włókien węglowych) uniemożliwiającą osiągnięcie wyższej temperatury w miejscu uszkodzenia powłoki materaca/koca, co daje możliwość dokończenia zabiegu bez konieczności wyłączania system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985A90" w:rsidRPr="00AA32C5" w:rsidRDefault="00985A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A90" w:rsidRPr="00AA32C5" w:rsidTr="00620B8D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90" w:rsidRDefault="00985A90" w:rsidP="000548B6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90" w:rsidRPr="00AA32C5" w:rsidRDefault="00FF71E7" w:rsidP="00FF71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1E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dopuszcza , aby możliwe było umieszczenie pacjenta bezpośrednio na elemencie grzewczym systemu bez konieczności zastosowania bariery ochronnej lub maty przeciwodleżynowej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985A90" w:rsidRPr="00AA32C5" w:rsidRDefault="00985A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1E7" w:rsidRPr="00AA32C5" w:rsidTr="00620B8D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E7" w:rsidRDefault="004D1D37" w:rsidP="000548B6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E7" w:rsidRPr="00FF71E7" w:rsidRDefault="0069158B" w:rsidP="00FF71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</w:t>
            </w:r>
            <w:r w:rsidRPr="0069158B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a złącze przewodów materaca/koca i przewodu jednostki kontrolnej było pyłoszczelne i wodoszczelne, wykonane w klasie ochrony IP61 lub lepszej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FF71E7" w:rsidRPr="00AA32C5" w:rsidRDefault="00FF71E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71E7" w:rsidRPr="00AA32C5" w:rsidTr="00620B8D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E7" w:rsidRDefault="004D1D37" w:rsidP="000548B6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E7" w:rsidRPr="00FF71E7" w:rsidRDefault="00343FE4" w:rsidP="00FF71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</w:t>
            </w:r>
            <w:r w:rsidRPr="00343FE4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a, żeby podczas używania urządzeń </w:t>
            </w:r>
            <w:proofErr w:type="spellStart"/>
            <w:r w:rsidRPr="00343FE4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elektrochururgicznych</w:t>
            </w:r>
            <w:proofErr w:type="spellEnd"/>
            <w:r w:rsidRPr="00343FE4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wysokich częstotliwości i cewników </w:t>
            </w:r>
            <w:proofErr w:type="spellStart"/>
            <w:r w:rsidRPr="00343FE4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wsierdziowych</w:t>
            </w:r>
            <w:proofErr w:type="spellEnd"/>
            <w:r w:rsidRPr="00343FE4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nie było konieczności dodatkowego izolowania pacjenta od warstwy grzewczej systemu</w:t>
            </w:r>
          </w:p>
        </w:tc>
        <w:tc>
          <w:tcPr>
            <w:tcW w:w="60" w:type="dxa"/>
            <w:tcMar>
              <w:left w:w="10" w:type="dxa"/>
              <w:right w:w="10" w:type="dxa"/>
            </w:tcMar>
          </w:tcPr>
          <w:p w:rsidR="00FF71E7" w:rsidRPr="00AA32C5" w:rsidRDefault="00FF71E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5419" w:rsidRPr="00905329" w:rsidRDefault="005654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565419" w:rsidRPr="00AA32C5" w:rsidRDefault="00DE2D45">
      <w:pPr>
        <w:spacing w:after="0" w:line="198" w:lineRule="atLeast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SimSun, 宋体" w:hAnsi="Times New Roman" w:cs="Times New Roman"/>
          <w:b/>
          <w:bCs/>
          <w:lang w:eastAsia="zh-CN"/>
        </w:rPr>
        <w:t>PAKIET NR 1, ZADANIE 2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AA32C5">
        <w:rPr>
          <w:rFonts w:ascii="Times New Roman" w:eastAsia="SimSun, 宋体" w:hAnsi="Times New Roman" w:cs="Times New Roman"/>
          <w:b/>
          <w:bCs/>
          <w:kern w:val="2"/>
          <w:lang w:eastAsia="zh-CN" w:bidi="hi-IN"/>
        </w:rPr>
        <w:t>OGRZEWACZ PŁYNÓW</w:t>
      </w:r>
    </w:p>
    <w:tbl>
      <w:tblPr>
        <w:tblW w:w="9781" w:type="dxa"/>
        <w:tblInd w:w="-3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4674"/>
        <w:gridCol w:w="1419"/>
        <w:gridCol w:w="3260"/>
      </w:tblGrid>
      <w:tr w:rsidR="00AA32C5" w:rsidRPr="00AA32C5" w:rsidTr="00874C3D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lastRenderedPageBreak/>
              <w:t>2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Lucida Sans Unicode" w:hAnsi="Times New Roman" w:cs="Arial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Lucida Sans Unicode" w:hAnsi="Times New Roman" w:cs="Arial"/>
                <w:kern w:val="2"/>
                <w:sz w:val="20"/>
                <w:szCs w:val="20"/>
                <w:lang w:eastAsia="zh-CN" w:bidi="hi-IN"/>
              </w:rPr>
              <w:t>1 zestaw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SimSun, 宋体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Parametr wymagany </w:t>
            </w: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AA32C5" w:rsidRPr="00AA32C5" w:rsidTr="00874C3D">
        <w:trPr>
          <w:trHeight w:val="325"/>
        </w:trPr>
        <w:tc>
          <w:tcPr>
            <w:tcW w:w="97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  <w:t>Ogrzewacz komorowy</w:t>
            </w:r>
          </w:p>
        </w:tc>
      </w:tr>
      <w:tr w:rsidR="00AA32C5" w:rsidRPr="00AA32C5" w:rsidTr="00874C3D">
        <w:trPr>
          <w:trHeight w:val="725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Urządzenie medyczne do podgrzewania we wszelkiego rodzaju pojemnikach płynów infuzyjnych, irygacyjnych, leków anestezjologicznych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Pojemność komory 35 L (+/- 5L)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Mikroprocesorowy system regulacji temperatury w zakresie co najmniej od 30 ºC do +70 ºC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Wymiary zewnętrzne nie większe niż:</w:t>
            </w:r>
          </w:p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szerokość – 40 cm</w:t>
            </w:r>
          </w:p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głębokość – 55 cm</w:t>
            </w:r>
          </w:p>
          <w:p w:rsidR="00565419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wysokość – 40 cm</w:t>
            </w:r>
          </w:p>
          <w:p w:rsidR="004B7622" w:rsidRPr="00AA32C5" w:rsidRDefault="004B7622" w:rsidP="004B7622">
            <w:pPr>
              <w:widowControl w:val="0"/>
              <w:spacing w:after="0" w:line="288" w:lineRule="auto"/>
              <w:jc w:val="both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4B7622">
              <w:rPr>
                <w:rFonts w:ascii="Times New Roman" w:eastAsia="NSimSun" w:hAnsi="Times New Roma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>Zamawiający dopuszcza ogrzewacz płynów o wymiarach : szerokość – 35 cm , głębokość – 62 cm, wysokość – 40 cm?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Dokładność stabilizacji temperatury w punkcie maks. +/- 1 ºC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Możliwość ustawienia zadanej temperatury na co najmniej 24 godziny pracy lub ustawienia pracy z zadaną temperaturą w trybie ciągłym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F65508">
        <w:trPr>
          <w:trHeight w:val="893"/>
        </w:trPr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 w:rsidP="00F65508">
            <w:pPr>
              <w:widowControl w:val="0"/>
              <w:spacing w:after="0" w:line="288" w:lineRule="auto"/>
              <w:jc w:val="both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Naturalny (grawitacyjny) obieg powietrza</w:t>
            </w:r>
            <w:r w:rsidR="00F65508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F65508" w:rsidRPr="00F65508">
              <w:rPr>
                <w:rFonts w:ascii="Times New Roman" w:eastAsia="NSimSun" w:hAnsi="Times New Roma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>Z</w:t>
            </w:r>
            <w:r w:rsidR="00F65508">
              <w:rPr>
                <w:rFonts w:ascii="Times New Roman" w:eastAsia="NSimSun" w:hAnsi="Times New Roma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>amawiający dopuszcza</w:t>
            </w:r>
            <w:r w:rsidR="00F65508" w:rsidRPr="00F65508">
              <w:rPr>
                <w:rFonts w:ascii="Times New Roman" w:eastAsia="NSimSun" w:hAnsi="Times New Roma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 xml:space="preserve"> ogrzewacz z wymuszonym obiegiem powietrza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Alarm dźwiękowy</w:t>
            </w:r>
          </w:p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niedomknięcia szuflady lub otwarcia pokrywy</w:t>
            </w:r>
          </w:p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- niskiej/wysokiej temperatury w odniesieniu do temperatury zadanej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Możliwość pracy urządzenia w trybie automatycznym i manualnym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Wyświetlacz temperatury wskazujący aktualną temperaturę wewnątrz urządzenia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Obudowa wykonana z powłoki umożliwiającej łatwe mycie i dezynfekcję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lastRenderedPageBreak/>
              <w:t>12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Certyfikat medyczny – możliwość pracy na Bloku Operacyjnym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97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b/>
                <w:bCs/>
                <w:kern w:val="2"/>
                <w:sz w:val="20"/>
                <w:szCs w:val="20"/>
                <w:lang w:eastAsia="zh-CN" w:bidi="hi-IN"/>
              </w:rPr>
              <w:t>Ogrzewacz przepływowy</w:t>
            </w: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Ogrzewacz umożliwiający przepływowe podgrzanie płynów infuzyjnych oraz preparatów krwiopodobnych w trakcie zabiegów chirurgicznych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Ogrzewacz wyposażony w elastyczny silikonowy profil grzewczy o długości co najmniej 120 cm i średnicy umożliwiającej wprowadzenie drenu infuzyjnego. Ogrzewacz nie wymagający żadnych dodatkowych materiałów eksploatacyjnych jednorazowego użytku.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Ogrzewacz zapewniający ogrzanie min. 20 ml płynu infuzyjnego na minutę z regulacją temperatury w zakresie od min. 35 do 40 st. C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Ogrzewacz wyposażony w ekran wyświetlający ustawioną temperaturę, aktualną temperaturę, alarmy.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Na wyposażeniu dodatkowo uchwyt do montażu na pręcie infuzyjnym oraz przewód zasilający oraz pozostałe elementy zapewniające uruchomienie i eksploatację urządzenia bez konieczności dokupowania dodatkowych elementów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5419" w:rsidRPr="00AA32C5" w:rsidRDefault="0056541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A32C5" w:rsidRPr="00AA32C5" w:rsidTr="00874C3D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:rsidR="00565419" w:rsidRPr="00AA32C5" w:rsidRDefault="00DE2D45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  <w:tr w:rsidR="00874C3D" w:rsidRPr="00AA32C5" w:rsidTr="006057D0"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3D" w:rsidRPr="00874C3D" w:rsidRDefault="00874C3D" w:rsidP="00874C3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4C3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*Udzielone wyjaśnienia</w:t>
            </w:r>
          </w:p>
        </w:tc>
      </w:tr>
      <w:tr w:rsidR="001F407F" w:rsidRPr="00AA32C5" w:rsidTr="00DD5120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1F407F" w:rsidRPr="00AA32C5" w:rsidRDefault="001F407F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7F" w:rsidRPr="00AA32C5" w:rsidRDefault="00A80211" w:rsidP="00A8021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211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</w:t>
            </w:r>
            <w:r w:rsidR="001F407F" w:rsidRPr="00A80211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a, aby urządzenie posiadało funkcję dezynfekcji ogrzewanego wkładu przy pomocy promieniowania UV-C</w:t>
            </w:r>
          </w:p>
        </w:tc>
      </w:tr>
      <w:tr w:rsidR="00A80211" w:rsidRPr="00AA32C5" w:rsidTr="00DD5120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A80211" w:rsidRDefault="00A80211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11" w:rsidRPr="00A80211" w:rsidRDefault="00212358" w:rsidP="00D75F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</w:t>
            </w:r>
            <w:r w:rsidRPr="00212358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amawiający opisał ogrzewacz komorowy i przepływowy</w:t>
            </w:r>
            <w:r w:rsidR="00D75FD3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-</w:t>
            </w:r>
            <w:r w:rsidRPr="00212358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D75FD3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</w:t>
            </w:r>
            <w:r w:rsidRPr="00212358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amawiający wymaga 2 różnych typów ogrzewacza w tym zadaniu</w:t>
            </w:r>
          </w:p>
        </w:tc>
      </w:tr>
      <w:tr w:rsidR="00D75FD3" w:rsidRPr="00AA32C5" w:rsidTr="00DD5120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75FD3" w:rsidRDefault="00D75FD3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D3" w:rsidRDefault="00943B44" w:rsidP="00D75F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dopuszcza zastosowanie</w:t>
            </w:r>
            <w:r w:rsidRPr="00943B44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w urządzeniu szklanej pokrywy, co ułatwia ocenę i kontrolę (ilościową / jakościową) ogrzewanego wsadu</w:t>
            </w:r>
          </w:p>
        </w:tc>
      </w:tr>
      <w:tr w:rsidR="007175CC" w:rsidRPr="00AA32C5" w:rsidTr="00DD5120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7175CC" w:rsidRDefault="007175CC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CC" w:rsidRDefault="003F20D1" w:rsidP="00D75F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</w:t>
            </w:r>
            <w:r w:rsidRPr="003F20D1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a, aby urządzenie spełniało normę EN 60601-1-8:2011 dotyczącą bezpieczeństwa podstawowego oraz funkcjonowania zasadniczego medycznych urządzeń elektrycznych i medycznych systemów elektrycznych</w:t>
            </w:r>
          </w:p>
        </w:tc>
      </w:tr>
      <w:tr w:rsidR="00A07AD7" w:rsidRPr="00AA32C5" w:rsidTr="00DD5120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A07AD7" w:rsidRDefault="00A07AD7">
            <w:pPr>
              <w:widowControl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D7" w:rsidRDefault="00A07AD7" w:rsidP="00D75F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Zamawiający dopuszcza obsługę</w:t>
            </w:r>
            <w:r w:rsidRPr="00A07AD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urządzenia poprzez panel dotykowy</w:t>
            </w:r>
          </w:p>
        </w:tc>
      </w:tr>
      <w:tr w:rsidR="00AA32C5" w:rsidRPr="00AA32C5" w:rsidTr="00874C3D">
        <w:tc>
          <w:tcPr>
            <w:tcW w:w="9781" w:type="dxa"/>
            <w:gridSpan w:val="4"/>
            <w:tcBorders>
              <w:top w:val="single" w:sz="4" w:space="0" w:color="000000"/>
            </w:tcBorders>
            <w:vAlign w:val="center"/>
          </w:tcPr>
          <w:p w:rsidR="00565419" w:rsidRPr="00905329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</w:t>
            </w:r>
            <w:r w:rsidRPr="00905329">
              <w:rPr>
                <w:rFonts w:ascii="Times New Roman" w:hAnsi="Times New Roman" w:cs="Times New Roman"/>
                <w:b/>
                <w:sz w:val="20"/>
                <w:szCs w:val="20"/>
              </w:rPr>
              <w:t>waga!</w:t>
            </w:r>
          </w:p>
          <w:p w:rsidR="00565419" w:rsidRPr="00905329" w:rsidRDefault="00DE2D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329">
              <w:rPr>
                <w:rFonts w:ascii="Times New Roman" w:hAnsi="Times New Roman" w:cs="Times New Roman"/>
                <w:sz w:val="20"/>
                <w:szCs w:val="20"/>
              </w:rPr>
              <w:t>Parametry określone jako „TAK”  i „TAK, podać” są warunkami granicznymi, których niespełnienie spowoduje odrzucenie oferty.</w:t>
            </w:r>
          </w:p>
          <w:p w:rsidR="00565419" w:rsidRPr="00905329" w:rsidRDefault="00DE2D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329">
              <w:rPr>
                <w:rFonts w:ascii="Times New Roman" w:hAnsi="Times New Roman" w:cs="Times New Roman"/>
                <w:sz w:val="20"/>
                <w:szCs w:val="20"/>
              </w:rPr>
              <w:t>Zamawiający zastrzega sobie prawo do weryfikacji deklarowanych parametrów z użyciem wszelkich dostępnych źródeł, w tym zapytanie bezpośrednio u producenta przedmiotu zamówienia.</w:t>
            </w:r>
          </w:p>
          <w:p w:rsidR="00565419" w:rsidRPr="00AA32C5" w:rsidRDefault="0056541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65419" w:rsidRPr="00905329" w:rsidRDefault="00DE2D45">
            <w:pPr>
              <w:widowControl w:val="0"/>
              <w:spacing w:after="0" w:line="240" w:lineRule="auto"/>
              <w:ind w:left="35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/kwalifikowany podpis elektroniczny, podpis zaufany lub podpis osobisty osoby upoważnionej do reprezentowania Wykonawcy/</w:t>
            </w:r>
          </w:p>
          <w:p w:rsidR="00905329" w:rsidRPr="00AA32C5" w:rsidRDefault="00905329">
            <w:pPr>
              <w:widowControl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05329" w:rsidRPr="00AA32C5" w:rsidRDefault="009053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05329" w:rsidRPr="00AA32C5">
          <w:headerReference w:type="default" r:id="rId17"/>
          <w:footerReference w:type="default" r:id="rId18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639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AA32C5" w:rsidRPr="00AA32C5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32C5">
              <w:rPr>
                <w:rFonts w:ascii="Times New Roman" w:hAnsi="Times New Roman" w:cs="Times New Roman"/>
                <w:b/>
              </w:rPr>
              <w:lastRenderedPageBreak/>
              <w:t>ZAŁĄCZNIK  NUMER  3.2</w:t>
            </w:r>
          </w:p>
        </w:tc>
      </w:tr>
      <w:tr w:rsidR="00AA32C5" w:rsidRPr="00AA32C5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DE2D45">
      <w:pPr>
        <w:spacing w:after="0" w:line="240" w:lineRule="auto"/>
        <w:ind w:left="-170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AA32C5">
        <w:rPr>
          <w:rFonts w:ascii="Times New Roman" w:eastAsia="SimSun" w:hAnsi="Times New Roman" w:cs="Times New Roman"/>
          <w:b/>
          <w:bCs/>
          <w:kern w:val="2"/>
          <w:lang w:eastAsia="zh-CN"/>
        </w:rPr>
        <w:t>PAKIET NR 2 – SSAK JEZDNY</w:t>
      </w:r>
    </w:p>
    <w:tbl>
      <w:tblPr>
        <w:tblW w:w="9781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1"/>
        <w:gridCol w:w="4533"/>
        <w:gridCol w:w="1417"/>
        <w:gridCol w:w="3260"/>
      </w:tblGrid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oferowany</w:t>
            </w: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i wskazany do oceny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Ssak wytwarzający maksymalne podciśnienie min. 90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kPa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 w:rsidTr="00805DB4">
        <w:trPr>
          <w:trHeight w:val="17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 w:rsidP="00805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Zmienna wydajność ssaka w min. zakresach: 40, 50 l/min  (podana wartość mierzona w zakresie pracy za zbiornikiem na wydzieliny)</w:t>
            </w:r>
            <w:r w:rsidR="00805D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="00805DB4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zh-CN"/>
              </w:rPr>
              <w:t xml:space="preserve">Zamawiający dopuszcza </w:t>
            </w:r>
            <w:r w:rsidR="00805DB4" w:rsidRPr="00805DB4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zh-CN"/>
              </w:rPr>
              <w:t>do postępowania nowoczesny ssak  o zmiennej wydajności minimum 50 l/min</w:t>
            </w:r>
            <w:r w:rsidR="00805DB4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zh-CN"/>
              </w:rPr>
              <w:t xml:space="preserve">  regulowanej w pełnym zakresie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Wbudowany manometr do pomiaru podciśnienia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Możliwość precyzyjnego ustawienia podciśnienia za pomocą regulatora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Ssak przystosowany do pracy ciągłej min. 12 h/dobę oraz w środowisku bloku operacyjnego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Pompa bezolejowa, nie wymagająca konserwacji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Trwała obudowa z tworzywa odpornego na środki dezynfekcyjne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Cicha praca – maksymalny poziom wytwarzanego hałasu  47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Zawór przełączający ssanie z jednego zbiornika na drugi bez odpinania drenów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 w:rsidTr="000C2709">
        <w:trPr>
          <w:trHeight w:val="18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 w:rsidP="000C27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 wyposażeniu min. trzy zbiorniki min. 2,0 litrowe wielorazowe z poliwęglanu do wkładów jednorazowych na wydzielinę.</w:t>
            </w:r>
            <w:r w:rsidR="000C2709" w:rsidRPr="000C2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C2709" w:rsidRPr="000C2709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zh-CN"/>
              </w:rPr>
              <w:t>Zamawiający dopuszcza  do postępowania nowoczesny ssak wyposażony w  trzy zbiorniki z poliwęglanu o pojemności  2 litry każdy  do wkładów jednorazowych na wydzielinę</w:t>
            </w:r>
            <w:r w:rsidR="0092455C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zh-CN"/>
              </w:rPr>
              <w:t>, pod warunkiem że są to zbiorniki wielorazowe</w:t>
            </w:r>
            <w:r w:rsidR="000C2709" w:rsidRPr="000C2709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Ssak na wózku jezdnym z blokadą oraz z szyną na </w:t>
            </w: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zbiorniki i akcesoria. Panel sterowania ssaka umieszczony co najmniej 60 cm od podłoża.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Wyposażenie startowe dostarczonego ssaka obejmuje minimum: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filtry antybakteryjne - min. 40 sztuk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dren silikonowy dla pacjenta o długości min. 4 m – min. 4 szt.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wkłady do ssaka – min. 40 szt. wkładów współpracujących ze ssakiem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ssak próżniowy przystosowany do podłączenia do gniazda próżni w razie awarii ssaka z króćcem w standardzie AGA –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Wraz ze ssakiem zostanie dostarczony włącznik/wyłącznik nożny, zbiornik zabezpieczający przed przelaniem oraz uchwyt na dren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Waga urządzenia z wózkiem max. 20 kg (+/- 1 kg)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Zasilanie 230 V AC 50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Hz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+/- 10%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DE2D45">
      <w:pPr>
        <w:spacing w:after="0" w:line="240" w:lineRule="auto"/>
        <w:rPr>
          <w:rFonts w:ascii="Times New Roman" w:hAnsi="Times New Roman" w:cs="Times New Roman"/>
          <w:b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U</w:t>
      </w:r>
      <w:r w:rsidRPr="00AA32C5">
        <w:rPr>
          <w:rFonts w:ascii="Times New Roman" w:hAnsi="Times New Roman" w:cs="Times New Roman"/>
          <w:b/>
        </w:rPr>
        <w:t xml:space="preserve">waga! </w:t>
      </w:r>
    </w:p>
    <w:p w:rsidR="00565419" w:rsidRPr="00AA32C5" w:rsidRDefault="00DE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2C5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:rsidR="00565419" w:rsidRPr="00AA32C5" w:rsidRDefault="00DE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2C5">
        <w:rPr>
          <w:rFonts w:ascii="Times New Roman" w:hAnsi="Times New Roman" w:cs="Times New Roman"/>
        </w:rPr>
        <w:t>Zamawiający zastrzega sobie prawo do weryfikacji deklarowanych parametrów z użyciem wszelkich dostępnych źródeł, w tym zapytanie bezpośrednio u producenta przedmiotu zamówienia.</w:t>
      </w:r>
    </w:p>
    <w:p w:rsidR="00565419" w:rsidRPr="00AA32C5" w:rsidRDefault="005654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5419" w:rsidRPr="00AA32C5" w:rsidRDefault="00DE2D45">
      <w:pPr>
        <w:spacing w:after="0" w:line="240" w:lineRule="auto"/>
        <w:ind w:left="3545"/>
        <w:rPr>
          <w:rFonts w:ascii="Times New Roman" w:hAnsi="Times New Roman" w:cs="Times New Roman"/>
          <w:b/>
          <w:sz w:val="20"/>
          <w:szCs w:val="20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/kwalifikowany podpis elektroniczny, podpis zaufany lub podpis osobisty  osoby upoważnionej do reprezentowania Wykonawcy/</w:t>
      </w:r>
    </w:p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565419">
      <w:pPr>
        <w:spacing w:after="0" w:line="240" w:lineRule="auto"/>
        <w:rPr>
          <w:rFonts w:ascii="Times New Roman" w:hAnsi="Times New Roman" w:cs="Times New Roman"/>
          <w:b/>
        </w:rPr>
        <w:sectPr w:rsidR="00565419" w:rsidRPr="00AA32C5">
          <w:headerReference w:type="default" r:id="rId19"/>
          <w:footerReference w:type="default" r:id="rId20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639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AA32C5" w:rsidRPr="00AA32C5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32C5">
              <w:rPr>
                <w:rFonts w:ascii="Times New Roman" w:hAnsi="Times New Roman" w:cs="Times New Roman"/>
                <w:b/>
              </w:rPr>
              <w:lastRenderedPageBreak/>
              <w:t>ZAŁĄCZNIK  NUMER  3.3</w:t>
            </w:r>
          </w:p>
        </w:tc>
      </w:tr>
      <w:tr w:rsidR="00AA32C5" w:rsidRPr="00AA32C5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DE2D45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PAKIET NR 3, ZADANIE 1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AA32C5">
        <w:rPr>
          <w:rFonts w:ascii="Times New Roman" w:eastAsia="Times New Roman" w:hAnsi="Times New Roman" w:cs="Times New Roman"/>
          <w:b/>
          <w:bCs/>
          <w:lang w:eastAsia="zh-CN"/>
        </w:rPr>
        <w:t>KOLUMNA ENDOSKOPOWA- TOR WIZYJNY Z WYPOSAŻENIEM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4533"/>
        <w:gridCol w:w="1417"/>
        <w:gridCol w:w="3260"/>
      </w:tblGrid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wymagany</w:t>
            </w: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br/>
              <w:t>i oceniany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Wartość oferowana</w:t>
            </w: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wymagany</w:t>
            </w:r>
            <w:r w:rsidRPr="00AA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br/>
              <w:t>i wskazany do oceny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Batang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keepNext/>
              <w:widowControl w:val="0"/>
              <w:snapToGri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Zaoferowany zestaw zostanie dostarczony wraz z wszelkim asortymentem i komponentami (m.in. procesor, głowica kamery, optyki, monitor, okablowanie monitora, itp.) zapewniającymi końcowe otrzymanie obrazu w jakości UHD 4K (min. 3840x2160p) bez strat jakościowych na poszczególnych modułach.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Procesor 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Procesor umożliwiający podłączanie i obsługę zaoferowanej głowicy kamery 4K w rozdzielczości min. 3840x2160p. 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 zestawie kompletne okablowanie umożliwiające prawidłową prace zestawu w najwyższej możliwej jakości obrazu bez konieczności dokupowania dodatkowych akcesoriów</w:t>
            </w:r>
          </w:p>
          <w:p w:rsidR="00565419" w:rsidRPr="00AA32C5" w:rsidRDefault="00565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Procesor wyposażony w medyczny archiwizator umożliwiający zapis video w rozdzielczości min. 1920x1080 i zdjęć wykonywanych procedur medycznych i przypisanie ich do konkretnego pacjenta. Zamawiający dopuszcza zaoferowanie archiwizatora jako niezależnego urządzenia peryferyjnego o funkcjach równoważnych.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Głowica kamery 2D 4K UHD 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Głowica kamery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przystosowana do pracy w rozdzielczości 4K 3840 x 2160 pikseli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wyposażona w uniwersalne mocowanie optyk ze zintegrowanym łącznikiem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wyposażona w min. 2 przyciski sterujące z możliwością przypisania im różnych funkcji w zależności od preferencji operatora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Monitor medyczny 4K UHD min 32”- 1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Monitor medyczny do obrazowania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z przekątna ekranu min. 32"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 rozdzielczości min. 3840 x 2160 pikseli (4K)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z funkcją Picture-in-Picture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z systemem mocowania w standardzie VESA do ramienia będącego częścią składową zaoferowanego wózka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wyposażony w zdejmowaną osłonę na matrycę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Źródło światła LED – 1szt.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2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Źródło światła LED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z możliwością sterowania funkcjami z poziomu panelu czołowego bądź z poziomu dołączonego do zestawu tabletu.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gwarantowany czas pracy lampy min. 15000h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wyposażone w moduł komunikacji do współpracy z procesorem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wyposażone w uniwersalne przyłącze światłowodów różnych producentów bez stosowania dodatkowych adapterów.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Pompa do zabiegów artroskopowych – 1szt.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Wielospecjalistyczna pompa do przepłukiwania oraz odsysania przeznaczona do zabiegów artroskopowych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 sterowanie za pomocą panelu czołowego pompy i dostarczonego sterownika nożnego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 funkcja pracy w trybie napływu/odpływu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 zakres ciśnienia pracy min. 0-120 mmHg oraz przepływ regulowany automatycznie do min. 1500 ml/min. Monitorowanie parametrów w czasie rzeczywistym.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- 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współpracująca</w:t>
            </w:r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z konsolą </w:t>
            </w:r>
            <w:proofErr w:type="spellStart"/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shavera</w:t>
            </w:r>
            <w:proofErr w:type="spellEnd"/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w zakresie zwiększenia przepływu w chwili uruchomienia funkcji </w:t>
            </w:r>
            <w:proofErr w:type="spellStart"/>
            <w:r w:rsidRPr="00AA32C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shavera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Wielofunkcyjna konsola do napędów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Konsola wyposażona min.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w dwa gniazda umożliwiające podłączenie dwóch urządzeń jednocześnie – automatyczne rozpoznawanie podłączonego urządzenia.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przełącznik nożny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shaver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przyciskami i z przewodem o min. 2.5m długości – 4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Konsola oraz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shaver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zapewniający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maksymalna prędkość obrotów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shavera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nie mniejsza niż 8000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obr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/min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oscylacja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shavera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min. 3000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obr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 w:rsidTr="00803009">
        <w:trPr>
          <w:trHeight w:val="4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Shaver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wyposażony min. w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programowalne przyciski sterujące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mocowanie ostrzy w systemie zatrzaskowym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króciec kanału ssania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Shaver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do sterylizacji w autoklawie – na wyposażeniu każdego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shavera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pojemnik do jego sterylizacji.</w:t>
            </w:r>
          </w:p>
          <w:p w:rsidR="00565419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Możliwość zastosowania ostrzy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shavera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o średnicach ostrza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w zakresie 2.0 - 5.5mm różnych producentów</w:t>
            </w:r>
          </w:p>
          <w:p w:rsidR="0039592E" w:rsidRPr="0039592E" w:rsidRDefault="0039592E" w:rsidP="0039592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3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Wózek –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Dedykowany wózek wyposażony w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min. 4 półki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wysięgnik do płynów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dwa ramiona uchylne umożliwiające zawieszenie obok siebie dwóch monitorów min. 32’’ na uchwytach w standardzie VESA – jednego monitora zaoferowanego z torem oraz drugiego posiadanego przez Zamawiającego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listwę zasilającą z min. 5 gniazdami 230V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5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Napęd akumulatorowy o dużej mocy –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3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Napęd składający się min. z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rękojeści (jednostki napędowej) z możliwością podłączenia nasadki piły oscylacyjnej (Zamawiający dopuszcza rękojeść napędu możliwości podłączenia nasadki piły oscylacyjnej – dodatkowa rękojeść z piłą oscylacyjną w cenie oferty)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sterylnego pojemnika na akumulator wraz z nakładką do sterylnego montażu akumulatora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akumulatora niesterylnego Li-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Ion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o pojemności min. 2 Ah – 2 szt.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 nasadka do drutów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Kirschnera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do drutów o średnicy min. 0,8 mm- 2,0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Kirschnera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 drutów o średnicy min. 2,0 mm – 3,2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(Zamawiający dopuszcza zaoferowanie jednej nasadki do drutów Kirchnera o średnicy min. 0,8 mm – 3,2 mm)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wierarska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Jacobs z kluczykiem o średnicy min. 0-6,4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nasadka AO mała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nasadka AO duża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nasadki piły oscylacyjnej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kontenera do sterylizacji wszystkich w/w elementów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Napęd akumulatorowy mały  – 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Napęd składający się min. z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rękojeści (jednostki napędowej) dwuprzyciskowej z funkcją oscylacji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sterylnego pojemnika na akumulator wraz z nakładką do sterylnego montażu akumulatora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akumulatora niesterylnego Li-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Ion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o pojemności min. 2 Ah – 2 szt.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 nasadka do drutów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Kirschnera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do drutów o średnicy min. 0,8 mm- 2,0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Kirschnera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 drutów o średnicy min. 2,0 mm – 3,2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(Zamawiający dopuszcza zaoferowanie jednej nasadki do drutów Kirchnera o średnicy min.0,8 mm – 3,2 mm)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- nasadka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wierarska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Jacobs z kluczykiem o średnicy min. 0-6,4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małej nasadki AO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nasadki piły oscylacyjnej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nasadka długopisowa z 10 wiertłami do cięcia bocznego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kontenera do sterylizacji wszystkich w/w elementów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Ładowarka do akumulatorów –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Ładowarka umożliwiająca jednoczesne ładowanie co najmniej 4 zaoferowanych wraz z napędami akumulatorów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Napęd przewodowy (2 szt.) z konsolą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Konsola umożliwiająca pracę zaoferowanych napędów przewodowych.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Zamawiający dopuszcza, aby zaoferowana konsola obsługiwała również zaoferowane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shavery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w takim przypadku Wykonawca dostarczy jedną konsolę do obsługi napędów przewodowych i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shaverów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Napęd przewodowy o rękojeści prostej („ołówek”) wyposażony w :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Kirschnera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do drutów o średnicy min. 0,8 mm – 1,6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Kirschnera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 drutów o średnicy min. 2,0 mm – 2,4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(Zamawiający dopuszcza zaoferowanie jednej nasadki do drutów Kirchnera o średnicy min. 0,8 mm – 3,2 mm)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wierarska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Jacobs z kluczykiem o średnicy min. 0 – 4,0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małej nasadki AO</w:t>
            </w:r>
          </w:p>
          <w:p w:rsidR="00565419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nasadki piły oscylacyjnej lub osobny napęd z funkcją piły oscylacyjnej</w:t>
            </w:r>
          </w:p>
          <w:p w:rsidR="00A0340A" w:rsidRPr="00A0340A" w:rsidRDefault="00A0340A" w:rsidP="00A034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Zamawiający dopuszcza </w:t>
            </w:r>
            <w:r w:rsidRPr="00A034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napęd przewodowy o rękojeści pistoletowej wraz z wyspecyfikowanymi nasadkami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Zasilacz opasek zaciskowych –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1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Zasilacz elektryczny do wykonywania zabiegów w niedokrwieniu umożliwiający podłączenie dwóch niezależnych opasek umieszczony na dedykowanym statywie na kółkach.  Zasilacz wyposażony w system umożliwiający pracę podczas zaniku zasilania w energię elektryczną na sali operacyjnej.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 wyposażeniu aparatu min. n/w opaski :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opaska na udo 85cm x 14 cm (+/- 20%) - 1 szt.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opaska na udo 120 cm x 13 cm (+/-20 %) - 1 szt.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opaska na ramię  65 cm x 15 cm (+/-20%) - 2 szt.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opaska podwójna 65 cm x 15 cm (+/-20%) - 1 szt.</w:t>
            </w:r>
          </w:p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opaska dziecięca pojedyncza –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24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1) Optyka artroskopowa - 2 szt.: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rozdzielczość min.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FullHD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,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autoklawowalna</w:t>
            </w:r>
            <w:proofErr w:type="spellEnd"/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możliwość podłączenia światłowodów innych firm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średnica 4mm (+/- 0,5mm), kąt 30 stopni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długość robocza min. 165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pojemnik do sterylizacji do każdej optyki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2) Optyka artroskopowa - 2 szt.: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rozdzielczość min.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FullHD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,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autoklawowalna</w:t>
            </w:r>
            <w:proofErr w:type="spellEnd"/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możliwość podłączenia światłowodów innych firm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średnica 4mm (+/- 0,5mm), kąt 70 stopni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długość robocza min. 165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pojemnik do sterylizacji do każdej optyki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3 ) Optyka artroskopowa - 2 szt.: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rozdzielczość 4K,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autoklawowalna</w:t>
            </w:r>
            <w:proofErr w:type="spellEnd"/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możliwość podłączenia światłowodów innych firm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średnica 2,7  mm, kąt 30 stopni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długość robocza  w zakresie 70-120mm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pojemnik do sterylizacji do każdej optyki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4) Optyka artroskopowa - 5 szt.: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rozdzielczość 4K,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autoklawowalna</w:t>
            </w:r>
            <w:proofErr w:type="spellEnd"/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możliwość podłączenia światłowodów innych firm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średnica 4 mm, kąt 30 stopni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długość robocza  w zakresie 140 mm-153mm</w:t>
            </w:r>
          </w:p>
          <w:p w:rsidR="00565419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pojemnik do sterylizacji do każdej optyki</w:t>
            </w:r>
          </w:p>
          <w:p w:rsidR="00565419" w:rsidRPr="00AA32C5" w:rsidRDefault="00565419" w:rsidP="00470E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1) Płaszcz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artoskopowy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z dwoma zaworami obrotowymi oraz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kaniulowany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obturator artroskopowy z rękojeścią do zaoferowanej optyki nr 1 - 2szt.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2) Płaszcz artroskopowy z dwoma zaworami obrotowymi oraz obturator zwykły do zaoferowanej optyki nr 2 – 2 szt.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3) Płaszcz artroskopowy z dwoma zaworami obrotowymi oraz obturator zwykły do zaoferowanej optyki nr 3 – 2 szt.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4) Płaszcz artroskopowy z dwoma zaworami obrotowymi oraz obturator zwykły do zaoferowanej optyki nr 4 – 5 szt.</w:t>
            </w:r>
          </w:p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światłowód współpracujący z zaoferowanym źródłem światła oraz optykami o długości min. 250 cm – 4 szt.</w:t>
            </w:r>
          </w:p>
          <w:p w:rsidR="00565419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pojemniki do sterylizacji płaszczy – 11 szt.</w:t>
            </w:r>
          </w:p>
          <w:p w:rsidR="00470E97" w:rsidRPr="00DF71BD" w:rsidRDefault="00470E97" w:rsidP="00470E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Zestaw narzędzi wielorazowych,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autoklawowalny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  zawierający, co najmniej: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haczyk artroskopowy  5mm (+/- 1 mm ), długość min. 150 mm- 4 szt.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haczyk do artroskopii biodra długi – min. 200 mm – 1 szt.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haczyk do chirurgii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reki</w:t>
            </w:r>
            <w:proofErr w:type="spellEnd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– długość 70 mm (+/-10%)  - 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1 szt.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kleszcze tnące (2,7 mm lub 3,4 mm (+/-10%))  - 6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chwytak z mechanizmem zatrzaskowym 3,4 mm</w:t>
            </w:r>
            <w:r w:rsidR="00700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700A80" w:rsidRPr="00700A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lub 4,2 mm</w:t>
            </w:r>
            <w:r w:rsidRPr="00700A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- 2 szt.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narzędzie do mikro-złamań zagięte - 2 </w:t>
            </w:r>
            <w:proofErr w:type="spellStart"/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szt</w:t>
            </w:r>
            <w:proofErr w:type="spellEnd"/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nóż haczykowy wielorazowy długość 150 mm (+/- 10 mm) – 1 szt. lub zestaw startowy składający się z min. 10 szt. noży haczykowych jednorazowych o długości min. 150 mm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tace sterylizacyjne do wszystkich narzędzi umożliwiające sterylizacje</w:t>
            </w:r>
            <w:r w:rsidRPr="00AA3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i rozdział narzędzi na min. trzy zestawy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A32C5" w:rsidRPr="00AA32C5">
        <w:trPr>
          <w:trHeight w:val="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DE2D45">
      <w:pPr>
        <w:spacing w:after="0" w:line="240" w:lineRule="auto"/>
        <w:rPr>
          <w:rFonts w:ascii="Times New Roman" w:hAnsi="Times New Roman" w:cs="Times New Roman"/>
          <w:b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U</w:t>
      </w:r>
      <w:r w:rsidRPr="00AA32C5">
        <w:rPr>
          <w:rFonts w:ascii="Times New Roman" w:hAnsi="Times New Roman" w:cs="Times New Roman"/>
          <w:b/>
        </w:rPr>
        <w:t xml:space="preserve">waga! </w:t>
      </w:r>
    </w:p>
    <w:p w:rsidR="00565419" w:rsidRPr="00AA32C5" w:rsidRDefault="00DE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2C5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:rsidR="00565419" w:rsidRPr="00AA32C5" w:rsidRDefault="00DE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2C5">
        <w:rPr>
          <w:rFonts w:ascii="Times New Roman" w:hAnsi="Times New Roman" w:cs="Times New Roman"/>
        </w:rPr>
        <w:t>Zamawiający zastrzega sobie prawo do weryfikacji deklarowanych parametrów z użyciem wszelkich dostępnych źródeł, w tym zapytanie bezpośrednio u producenta przedmiotu zamówienia.</w:t>
      </w:r>
    </w:p>
    <w:p w:rsidR="00565419" w:rsidRPr="00AA32C5" w:rsidRDefault="005654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5419" w:rsidRPr="00AA32C5" w:rsidRDefault="00DE2D45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/kwalifikowany podpis elektroniczny, podpis zaufany lub podpis osobisty  osoby upoważnionej do reprezentowania Wykonawcy/</w:t>
      </w: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hAnsi="Times New Roman" w:cs="Times New Roman"/>
          <w:b/>
          <w:sz w:val="20"/>
          <w:szCs w:val="20"/>
        </w:rPr>
      </w:pPr>
    </w:p>
    <w:p w:rsidR="00565419" w:rsidRPr="00AA32C5" w:rsidRDefault="00565419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565419" w:rsidRPr="00AA32C5">
          <w:headerReference w:type="default" r:id="rId21"/>
          <w:footerReference w:type="default" r:id="rId22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38788C" w:rsidRPr="00AA32C5" w:rsidTr="0064068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8788C" w:rsidRPr="00AA32C5" w:rsidRDefault="0038788C" w:rsidP="00640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</w:tr>
      <w:tr w:rsidR="0038788C" w:rsidRPr="00AA32C5" w:rsidTr="00640681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8788C" w:rsidRPr="00AA32C5" w:rsidRDefault="0038788C" w:rsidP="0064068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38788C" w:rsidRPr="00AA32C5" w:rsidRDefault="0038788C" w:rsidP="0064068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OŚWIADCZENIA WYKONAWCY</w:t>
            </w: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WYKLUCZENIA Z POSTĘPOW</w:t>
            </w: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</w:t>
            </w: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POSTĘPOWANIU</w:t>
            </w:r>
          </w:p>
          <w:p w:rsidR="0038788C" w:rsidRPr="00F12BC0" w:rsidRDefault="0038788C" w:rsidP="00640681">
            <w:pPr>
              <w:widowControl w:val="0"/>
              <w:suppressAutoHyphens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:rsidR="0038788C" w:rsidRPr="00F12BC0" w:rsidRDefault="0038788C" w:rsidP="0064068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</w:t>
            </w:r>
            <w:r w:rsidRPr="00F12B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 „Dostawę sprzętu oraz wyposażenia medycznego dla Pomorskiego Centrum Reumatol</w:t>
            </w:r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gicznego im. dr Jadwigi </w:t>
            </w:r>
            <w:proofErr w:type="spellStart"/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Titz</w:t>
            </w:r>
            <w:proofErr w:type="spellEnd"/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Kosko w Sopocie Spółka z ograniczoną odpowiedzialnością - Postępowanie prowadzone w trybie podstawo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 bez negocjacji</w:t>
            </w:r>
            <w:r w:rsidRPr="00F12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Znak: 7/TP/21”</w:t>
            </w:r>
          </w:p>
          <w:p w:rsidR="0038788C" w:rsidRPr="00AA32C5" w:rsidRDefault="0038788C" w:rsidP="0064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38788C" w:rsidRPr="00AA32C5" w:rsidRDefault="0038788C" w:rsidP="0038788C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788C" w:rsidRPr="00AA32C5" w:rsidRDefault="0038788C" w:rsidP="0038788C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788C" w:rsidRPr="00AA32C5" w:rsidRDefault="0038788C" w:rsidP="0038788C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788C" w:rsidRPr="00AA32C5" w:rsidRDefault="0038788C" w:rsidP="0038788C">
      <w:pPr>
        <w:widowControl w:val="0"/>
        <w:suppressAutoHyphens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2C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38788C" w:rsidRPr="00AA32C5" w:rsidRDefault="0038788C" w:rsidP="0038788C">
      <w:pPr>
        <w:widowControl w:val="0"/>
        <w:suppressAutoHyphens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2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:rsidR="0038788C" w:rsidRPr="00AA32C5" w:rsidRDefault="0038788C" w:rsidP="0038788C">
      <w:pPr>
        <w:widowControl w:val="0"/>
        <w:numPr>
          <w:ilvl w:val="0"/>
          <w:numId w:val="49"/>
        </w:numPr>
        <w:tabs>
          <w:tab w:val="num" w:pos="0"/>
        </w:tabs>
        <w:suppressAutoHyphens w:val="0"/>
        <w:autoSpaceDE w:val="0"/>
        <w:autoSpaceDN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A32C5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108 ustawy Prawo Zamówień Publicznych.</w:t>
      </w:r>
    </w:p>
    <w:p w:rsidR="0038788C" w:rsidRPr="00AA32C5" w:rsidRDefault="0038788C" w:rsidP="0038788C">
      <w:pPr>
        <w:widowControl w:val="0"/>
        <w:numPr>
          <w:ilvl w:val="0"/>
          <w:numId w:val="49"/>
        </w:numPr>
        <w:tabs>
          <w:tab w:val="num" w:pos="0"/>
        </w:tabs>
        <w:suppressAutoHyphens w:val="0"/>
        <w:autoSpaceDE w:val="0"/>
        <w:autoSpaceDN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A32C5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109 ust 1 pkt</w:t>
      </w:r>
      <w:r>
        <w:rPr>
          <w:rFonts w:ascii="Times New Roman" w:eastAsia="Calibri" w:hAnsi="Times New Roman" w:cs="Times New Roman"/>
          <w:sz w:val="20"/>
          <w:szCs w:val="20"/>
        </w:rPr>
        <w:t xml:space="preserve"> 1),</w:t>
      </w: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 4)</w:t>
      </w:r>
      <w:r>
        <w:rPr>
          <w:rFonts w:ascii="Times New Roman" w:eastAsia="Calibri" w:hAnsi="Times New Roman" w:cs="Times New Roman"/>
          <w:sz w:val="20"/>
          <w:szCs w:val="20"/>
        </w:rPr>
        <w:t>, 5), 7)</w:t>
      </w: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 ustawy Prawo Zamówień Publicznych w oparciu o fakultatywne przesłanki wykluczenia wymienione przez Zamawi</w:t>
      </w:r>
      <w:r w:rsidRPr="00AA32C5">
        <w:rPr>
          <w:rFonts w:ascii="Times New Roman" w:eastAsia="Calibri" w:hAnsi="Times New Roman" w:cs="Times New Roman"/>
          <w:sz w:val="20"/>
          <w:szCs w:val="20"/>
        </w:rPr>
        <w:t>a</w:t>
      </w:r>
      <w:r w:rsidRPr="00AA32C5">
        <w:rPr>
          <w:rFonts w:ascii="Times New Roman" w:eastAsia="Calibri" w:hAnsi="Times New Roman" w:cs="Times New Roman"/>
          <w:sz w:val="20"/>
          <w:szCs w:val="20"/>
        </w:rPr>
        <w:t>jącego w rozdziale VI SWZ.</w:t>
      </w:r>
    </w:p>
    <w:p w:rsidR="0038788C" w:rsidRPr="00AA32C5" w:rsidRDefault="0038788C" w:rsidP="0038788C">
      <w:pPr>
        <w:widowControl w:val="0"/>
        <w:numPr>
          <w:ilvl w:val="0"/>
          <w:numId w:val="49"/>
        </w:numPr>
        <w:tabs>
          <w:tab w:val="num" w:pos="0"/>
        </w:tabs>
        <w:suppressAutoHyphens w:val="0"/>
        <w:autoSpaceDE w:val="0"/>
        <w:autoSpaceDN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A32C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AA32C5">
        <w:rPr>
          <w:rFonts w:ascii="Times New Roman" w:eastAsia="Calibri" w:hAnsi="Times New Roman" w:cs="Times New Roman"/>
          <w:i/>
          <w:sz w:val="20"/>
          <w:szCs w:val="20"/>
        </w:rPr>
        <w:t xml:space="preserve">(*podać mającą zastosowanie podstawę wykluczenia spośród wymienionych w art. 108 lub art. 109 ust. 1 ustawy </w:t>
      </w:r>
      <w:proofErr w:type="spellStart"/>
      <w:r w:rsidRPr="00AA32C5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AA32C5">
        <w:rPr>
          <w:rFonts w:ascii="Times New Roman" w:eastAsia="Calibri" w:hAnsi="Times New Roman" w:cs="Times New Roman"/>
          <w:i/>
          <w:sz w:val="20"/>
          <w:szCs w:val="20"/>
        </w:rPr>
        <w:t>).</w:t>
      </w: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8788C" w:rsidRPr="00AA32C5" w:rsidRDefault="0038788C" w:rsidP="0038788C">
      <w:pPr>
        <w:suppressAutoHyphens w:val="0"/>
        <w:spacing w:after="16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A32C5">
        <w:rPr>
          <w:rFonts w:ascii="Times New Roman" w:eastAsia="Calibri" w:hAnsi="Times New Roman" w:cs="Times New Roman"/>
          <w:sz w:val="20"/>
          <w:szCs w:val="20"/>
        </w:rPr>
        <w:t>Jednocześnie oświadczam, że w związku z ww. okolicznością, na podstawie art. 110 ust. 2 ustawy Prawo Z</w:t>
      </w:r>
      <w:r w:rsidRPr="00AA32C5">
        <w:rPr>
          <w:rFonts w:ascii="Times New Roman" w:eastAsia="Calibri" w:hAnsi="Times New Roman" w:cs="Times New Roman"/>
          <w:sz w:val="20"/>
          <w:szCs w:val="20"/>
        </w:rPr>
        <w:t>a</w:t>
      </w: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mówień Publicznych podjąłem następujące środki naprawcze </w:t>
      </w:r>
      <w:r w:rsidRPr="00AA32C5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AA32C5">
        <w:rPr>
          <w:rFonts w:ascii="Times New Roman" w:eastAsia="Calibri" w:hAnsi="Times New Roman" w:cs="Times New Roman"/>
          <w:sz w:val="20"/>
          <w:szCs w:val="20"/>
        </w:rPr>
        <w:t>:</w:t>
      </w:r>
      <w:r w:rsidRPr="00AA32C5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……………………………………………………………………………………………………………………………………………</w:t>
      </w:r>
    </w:p>
    <w:p w:rsidR="0038788C" w:rsidRPr="00AA32C5" w:rsidRDefault="0038788C" w:rsidP="0038788C">
      <w:pPr>
        <w:widowControl w:val="0"/>
        <w:numPr>
          <w:ilvl w:val="0"/>
          <w:numId w:val="49"/>
        </w:numPr>
        <w:tabs>
          <w:tab w:val="num" w:pos="0"/>
        </w:tabs>
        <w:suppressAutoHyphens w:val="0"/>
        <w:autoSpaceDE w:val="0"/>
        <w:autoSpaceDN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*Oświadczam, że spełniam warunki udziału w postępowaniu określone przez Zamawiającego w niniejszym postępowaniu (jeśli dotyczy). </w:t>
      </w:r>
    </w:p>
    <w:p w:rsidR="0038788C" w:rsidRPr="00AA32C5" w:rsidRDefault="0038788C" w:rsidP="0038788C">
      <w:pPr>
        <w:widowControl w:val="0"/>
        <w:numPr>
          <w:ilvl w:val="0"/>
          <w:numId w:val="49"/>
        </w:numPr>
        <w:tabs>
          <w:tab w:val="num" w:pos="0"/>
        </w:tabs>
        <w:suppressAutoHyphens w:val="0"/>
        <w:autoSpaceDE w:val="0"/>
        <w:autoSpaceDN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AA32C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AA32C5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AA32C5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AA32C5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AA32C5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AA32C5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 zasoby powoł</w:t>
      </w:r>
      <w:r w:rsidRPr="00AA32C5">
        <w:rPr>
          <w:rFonts w:ascii="Times New Roman" w:eastAsia="Calibri" w:hAnsi="Times New Roman" w:cs="Times New Roman"/>
          <w:sz w:val="20"/>
          <w:szCs w:val="20"/>
        </w:rPr>
        <w:t>u</w:t>
      </w: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ję się w niniejszym postępowaniu, tj.: ………...........................… </w:t>
      </w:r>
      <w:r w:rsidRPr="00AA32C5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A32C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AA32C5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AA32C5">
        <w:rPr>
          <w:rFonts w:ascii="Times New Roman" w:eastAsia="Calibri" w:hAnsi="Times New Roman" w:cs="Times New Roman"/>
          <w:sz w:val="20"/>
          <w:szCs w:val="20"/>
        </w:rPr>
        <w:t>nn</w:t>
      </w:r>
      <w:proofErr w:type="spellEnd"/>
      <w:r w:rsidRPr="00AA32C5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zamówienia. </w:t>
      </w:r>
      <w:r w:rsidRPr="00AA32C5">
        <w:rPr>
          <w:rFonts w:ascii="Times New Roman" w:eastAsia="Calibri" w:hAnsi="Times New Roman" w:cs="Times New Roman"/>
          <w:b/>
          <w:sz w:val="20"/>
          <w:szCs w:val="20"/>
        </w:rPr>
        <w:t>W załączeniu oświadczenie w</w:t>
      </w:r>
      <w:r>
        <w:rPr>
          <w:rFonts w:ascii="Times New Roman" w:eastAsia="Calibri" w:hAnsi="Times New Roman" w:cs="Times New Roman"/>
          <w:b/>
          <w:sz w:val="20"/>
          <w:szCs w:val="20"/>
        </w:rPr>
        <w:t>/</w:t>
      </w:r>
      <w:r w:rsidRPr="00AA32C5">
        <w:rPr>
          <w:rFonts w:ascii="Times New Roman" w:eastAsia="Calibri" w:hAnsi="Times New Roman" w:cs="Times New Roman"/>
          <w:b/>
          <w:sz w:val="20"/>
          <w:szCs w:val="20"/>
        </w:rPr>
        <w:t>w podmiotu zgodnie z art. 125 ust. 5 ustawy Prawo Zamówień Publicznych.</w:t>
      </w:r>
    </w:p>
    <w:p w:rsidR="0038788C" w:rsidRPr="00AA32C5" w:rsidRDefault="0038788C" w:rsidP="0038788C">
      <w:pPr>
        <w:widowControl w:val="0"/>
        <w:numPr>
          <w:ilvl w:val="0"/>
          <w:numId w:val="49"/>
        </w:numPr>
        <w:tabs>
          <w:tab w:val="num" w:pos="0"/>
        </w:tabs>
        <w:suppressAutoHyphens w:val="0"/>
        <w:autoSpaceDE w:val="0"/>
        <w:autoSpaceDN w:val="0"/>
        <w:spacing w:after="0" w:line="300" w:lineRule="exact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A32C5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38788C" w:rsidRPr="00AA32C5" w:rsidRDefault="0038788C" w:rsidP="0038788C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8788C" w:rsidRPr="00AA32C5" w:rsidRDefault="0038788C" w:rsidP="0038788C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A32C5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:rsidR="0038788C" w:rsidRPr="00AA32C5" w:rsidRDefault="0038788C" w:rsidP="0038788C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8788C" w:rsidRPr="00AA32C5" w:rsidRDefault="0038788C" w:rsidP="0038788C">
      <w:pPr>
        <w:suppressAutoHyphens w:val="0"/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8788C" w:rsidRPr="00AA32C5" w:rsidRDefault="0038788C" w:rsidP="0038788C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kwalifikowany  podpis elektroniczny, podpis zaufany lub podpis osobisty  osoby upoważnionej</w:t>
      </w:r>
    </w:p>
    <w:p w:rsidR="0038788C" w:rsidRPr="00AA32C5" w:rsidRDefault="0038788C" w:rsidP="0038788C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38788C" w:rsidRPr="00AA32C5" w:rsidRDefault="0038788C" w:rsidP="0038788C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38788C" w:rsidRPr="00AA32C5" w:rsidRDefault="0038788C" w:rsidP="0038788C">
      <w:pPr>
        <w:suppressAutoHyphens w:val="0"/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38788C" w:rsidRPr="00AA32C5" w:rsidRDefault="0038788C" w:rsidP="0038788C">
      <w:pPr>
        <w:suppressAutoHyphens w:val="0"/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</w:pPr>
    </w:p>
    <w:p w:rsidR="00565419" w:rsidRDefault="00565419">
      <w:pPr>
        <w:spacing w:after="0" w:line="240" w:lineRule="auto"/>
        <w:rPr>
          <w:rFonts w:ascii="Times New Roman" w:hAnsi="Times New Roman" w:cs="Times New Roman"/>
        </w:rPr>
      </w:pPr>
    </w:p>
    <w:p w:rsidR="0038788C" w:rsidRPr="00AA32C5" w:rsidRDefault="0038788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AA32C5" w:rsidRPr="00AA32C5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AA32C5" w:rsidRPr="00AA32C5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AA32C5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  <w:r w:rsidRPr="00AA32C5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565419" w:rsidRPr="00AA32C5" w:rsidRDefault="00DE2D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d.1) dla Pakietu 1 – urządzeń medycznych typu ogrzewacze medyczne,</w:t>
            </w:r>
          </w:p>
          <w:p w:rsidR="00565419" w:rsidRPr="00AA32C5" w:rsidRDefault="00DE2D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d.2) dla Pakietu 2 – urządzeń medycznych,</w:t>
            </w:r>
          </w:p>
          <w:p w:rsidR="00565419" w:rsidRPr="00AA32C5" w:rsidRDefault="00DE2D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d.3) dla Pakietu 3 – urządzeń medycznych typu kolumna endoskopowa,</w:t>
            </w:r>
          </w:p>
          <w:p w:rsidR="00565419" w:rsidRPr="00AA32C5" w:rsidRDefault="00DE2D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565419" w:rsidRPr="00AA32C5" w:rsidRDefault="00DE2D45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Znak: 7/TP/21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1"/>
        <w:gridCol w:w="2840"/>
        <w:gridCol w:w="1980"/>
        <w:gridCol w:w="2131"/>
      </w:tblGrid>
      <w:tr w:rsidR="00AA32C5" w:rsidRPr="00AA32C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AA3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19" w:rsidRPr="00AA32C5" w:rsidRDefault="00DE2D4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565419" w:rsidRPr="00AA32C5" w:rsidRDefault="00DE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AA32C5" w:rsidRPr="00AA32C5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A32C5" w:rsidRPr="00AA32C5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A32C5" w:rsidRPr="00AA32C5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65419" w:rsidRPr="00AA32C5" w:rsidRDefault="00565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19" w:rsidRPr="00AA32C5" w:rsidRDefault="005654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565419" w:rsidRPr="00AA32C5" w:rsidRDefault="00DE2D45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/kwalifikowany </w:t>
      </w:r>
      <w:r w:rsidRPr="00AA32C5">
        <w:rPr>
          <w:rFonts w:ascii="Times New Roman" w:eastAsia="Times New Roman" w:hAnsi="Times New Roman" w:cs="Times New Roman"/>
          <w:lang w:eastAsia="pl-PL"/>
        </w:rPr>
        <w:t>podpis elektroniczny, podpis zaufany lub podpis osobisty osoby upoważnionej do reprezentowania Wykonawcy/</w:t>
      </w: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565419" w:rsidRDefault="00565419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751E52" w:rsidRPr="00AA32C5" w:rsidRDefault="00751E5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AA32C5" w:rsidRPr="00AA32C5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6</w:t>
            </w:r>
          </w:p>
        </w:tc>
      </w:tr>
      <w:tr w:rsidR="00AA32C5" w:rsidRPr="00AA32C5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65419" w:rsidRPr="00AA32C5" w:rsidRDefault="00DE2D45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BRAKU PRZYNALEŻNOŚCI WYKONAWCY DO TEJ SAMEJ GRUPY KAPITAŁOWEJ*/</w:t>
            </w:r>
          </w:p>
          <w:p w:rsidR="00565419" w:rsidRPr="00AA32C5" w:rsidRDefault="00DE2D45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</w:p>
    <w:p w:rsidR="00565419" w:rsidRPr="00AA32C5" w:rsidRDefault="00DE2D45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...............................................dnia ...............................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lang w:eastAsia="zh-CN"/>
        </w:rPr>
        <w:tab/>
      </w:r>
      <w:r w:rsidRPr="00AA32C5"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/oznaczenie Wykonawcy /</w:t>
      </w: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Znak: 7/TP/21</w:t>
      </w:r>
    </w:p>
    <w:p w:rsidR="00565419" w:rsidRPr="00AA32C5" w:rsidRDefault="00DE2D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Oświadczenie</w:t>
      </w:r>
      <w:r w:rsidR="00D43E56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>Wykonawcy</w:t>
      </w:r>
    </w:p>
    <w:p w:rsidR="00565419" w:rsidRPr="00AA32C5" w:rsidRDefault="00DE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 w:rsidRPr="00AA32C5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:rsidR="00565419" w:rsidRPr="00AA32C5" w:rsidRDefault="00DE2D45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:rsidR="00565419" w:rsidRPr="00AA32C5" w:rsidRDefault="00565419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 w:rsidRPr="00AA32C5">
        <w:rPr>
          <w:rFonts w:ascii="Times New Roman" w:eastAsia="Times New Roman" w:hAnsi="Times New Roman" w:cs="Times New Roman"/>
          <w:bCs/>
          <w:lang w:eastAsia="zh-CN"/>
        </w:rPr>
        <w:t xml:space="preserve">na </w:t>
      </w:r>
      <w:r w:rsidRPr="00AA32C5">
        <w:rPr>
          <w:rFonts w:ascii="Times New Roman" w:hAnsi="Times New Roman" w:cs="Times New Roman"/>
        </w:rPr>
        <w:t xml:space="preserve">dostawę sprzętu oraz wyposażenia medycznego 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dla Pomorskiego Centrum Reumatologicznego im. dr Jadwigi </w:t>
      </w:r>
      <w:proofErr w:type="spellStart"/>
      <w:r w:rsidRPr="00AA32C5">
        <w:rPr>
          <w:rFonts w:ascii="Times New Roman" w:eastAsia="Times New Roman" w:hAnsi="Times New Roman" w:cs="Times New Roman"/>
          <w:lang w:eastAsia="zh-CN"/>
        </w:rPr>
        <w:t>Titz</w:t>
      </w:r>
      <w:proofErr w:type="spellEnd"/>
      <w:r w:rsidRPr="00AA32C5">
        <w:rPr>
          <w:rFonts w:ascii="Times New Roman" w:eastAsia="Times New Roman" w:hAnsi="Times New Roman" w:cs="Times New Roman"/>
          <w:lang w:eastAsia="zh-CN"/>
        </w:rPr>
        <w:t xml:space="preserve"> – Kosko w Sopocie Spółka z ograniczoną odpowiedzialnością </w:t>
      </w:r>
      <w:r w:rsidRPr="00AA32C5">
        <w:rPr>
          <w:rFonts w:ascii="Times New Roman" w:eastAsia="Times New Roman" w:hAnsi="Times New Roman" w:cs="Times New Roman"/>
          <w:b/>
          <w:lang w:eastAsia="zh-CN" w:bidi="pl-PL"/>
        </w:rPr>
        <w:t>– postępowanie o udzielenie zamówienia publicznego prowadzone w trybie podstawowym bez negocjacji – Znak: 7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>/TP/21</w:t>
      </w:r>
    </w:p>
    <w:p w:rsidR="00565419" w:rsidRPr="00AA32C5" w:rsidRDefault="0056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DE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1</w:t>
      </w:r>
      <w:r w:rsidRPr="00AA32C5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AA32C5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należy */ nie należy </w:t>
      </w:r>
      <w:r w:rsidRPr="00AA32C5"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konkurencji i konsumentów (</w:t>
      </w:r>
      <w:proofErr w:type="spellStart"/>
      <w:r w:rsidRPr="00AA32C5"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 w:rsidRPr="00AA32C5">
        <w:rPr>
          <w:rFonts w:ascii="Times New Roman" w:eastAsia="Times New Roman" w:hAnsi="Times New Roman" w:cs="Times New Roman"/>
          <w:lang w:eastAsia="pl-PL"/>
        </w:rPr>
        <w:t>. 2019.369)z innymi Wykonawcami, którzy złożyli odrębne oferty lub oferty częściowe w niniejszym postępowaniu.</w:t>
      </w:r>
    </w:p>
    <w:p w:rsidR="00565419" w:rsidRPr="00AA32C5" w:rsidRDefault="00565419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AA32C5"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:rsidR="00565419" w:rsidRPr="00AA32C5" w:rsidRDefault="00565419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419" w:rsidRPr="00AA32C5" w:rsidRDefault="00565419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:rsidR="00565419" w:rsidRPr="00AA32C5" w:rsidRDefault="005654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565419" w:rsidRPr="00AA32C5" w:rsidRDefault="005654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565419" w:rsidRPr="00AA32C5" w:rsidRDefault="00DE2D45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 w:rsidRPr="00AA32C5">
        <w:rPr>
          <w:rFonts w:ascii="Times New Roman" w:eastAsia="Times New Roman" w:hAnsi="Times New Roman" w:cs="Times New Roman"/>
          <w:lang w:eastAsia="zh-CN"/>
        </w:rPr>
        <w:t>/kwalifikowany podpis elektroniczny, podpis zaufany lub podpis osobisty Wykonawcy lub osoby  upoważnionej do reprezentowania  Wykonawcy/</w:t>
      </w:r>
    </w:p>
    <w:p w:rsidR="00565419" w:rsidRPr="00AA32C5" w:rsidRDefault="0056541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65419" w:rsidRPr="00AA32C5" w:rsidRDefault="00565419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DE2D45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 w:rsidRPr="00AA32C5"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konkurencji i konsumentów (Dz.U.t.j.2019.369) rozumie się przez to wszystkich przedsiębiorców, którzy są kontrolowani w sposób bezpośredni lub pośredni przez jednego przedsiębiorcę, w tym również tego przedsiębiorcę</w:t>
      </w:r>
    </w:p>
    <w:p w:rsidR="00565419" w:rsidRPr="00AA32C5" w:rsidRDefault="00565419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65419" w:rsidRDefault="00DE2D45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:rsidR="00F12BC0" w:rsidRPr="00AA32C5" w:rsidRDefault="00F12BC0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F12BC0" w:rsidRPr="00AA32C5">
          <w:headerReference w:type="default" r:id="rId23"/>
          <w:footerReference w:type="default" r:id="rId24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A32C5" w:rsidRPr="00AA32C5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65419" w:rsidRPr="00AA32C5" w:rsidRDefault="00DE2D45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7</w:t>
            </w:r>
          </w:p>
        </w:tc>
      </w:tr>
      <w:tr w:rsidR="00565419" w:rsidRPr="00AA32C5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5419" w:rsidRPr="00AA32C5" w:rsidRDefault="00DE2D45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:rsidR="00565419" w:rsidRPr="00AA32C5" w:rsidRDefault="00DE2D45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32C5"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:rsidR="00565419" w:rsidRPr="00AA32C5" w:rsidRDefault="00565419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565419" w:rsidRPr="00AA32C5" w:rsidRDefault="00565419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565419" w:rsidRPr="00AA32C5" w:rsidRDefault="00565419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..........................................., dnia .</w:t>
      </w:r>
      <w:r w:rsidR="003B4FFC" w:rsidRPr="00AA32C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565419" w:rsidRPr="00AA32C5" w:rsidRDefault="003B4FFC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D45" w:rsidRPr="00AA32C5">
        <w:rPr>
          <w:rFonts w:ascii="Times New Roman" w:eastAsia="Times New Roman" w:hAnsi="Times New Roman" w:cs="Times New Roman"/>
          <w:lang w:eastAsia="pl-PL"/>
        </w:rPr>
        <w:tab/>
      </w:r>
      <w:r w:rsidR="00DE2D45" w:rsidRPr="00AA32C5">
        <w:rPr>
          <w:rFonts w:ascii="Times New Roman" w:eastAsia="Times New Roman" w:hAnsi="Times New Roman" w:cs="Times New Roman"/>
          <w:i/>
          <w:lang w:eastAsia="pl-PL"/>
        </w:rPr>
        <w:t>/ miejscowość/</w:t>
      </w:r>
    </w:p>
    <w:p w:rsidR="00565419" w:rsidRPr="00AA32C5" w:rsidRDefault="00565419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/oznaczenie Podmiotu /</w:t>
      </w:r>
    </w:p>
    <w:p w:rsidR="00565419" w:rsidRPr="00AA32C5" w:rsidRDefault="00565419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565419" w:rsidRPr="00AA32C5" w:rsidRDefault="00DE2D45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:rsidR="00565419" w:rsidRPr="00AA32C5" w:rsidRDefault="00DE2D45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:rsidR="00565419" w:rsidRPr="00AA32C5" w:rsidRDefault="00565419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:rsidR="00565419" w:rsidRPr="00AA32C5" w:rsidRDefault="00DE2D45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podstawowym bez negocjacji </w:t>
      </w:r>
      <w:r w:rsidRPr="00AA32C5">
        <w:rPr>
          <w:rFonts w:ascii="Times New Roman" w:eastAsia="Times New Roman" w:hAnsi="Times New Roman" w:cs="Times New Roman"/>
          <w:b/>
          <w:kern w:val="2"/>
          <w:lang w:eastAsia="pl-PL" w:bidi="pl-PL"/>
        </w:rPr>
        <w:t>Znak: 7</w:t>
      </w:r>
      <w:r w:rsidRPr="00AA32C5">
        <w:rPr>
          <w:rFonts w:ascii="Times New Roman" w:eastAsia="Times New Roman" w:hAnsi="Times New Roman" w:cs="Times New Roman"/>
          <w:b/>
          <w:lang w:eastAsia="zh-CN"/>
        </w:rPr>
        <w:t>/TP/21</w:t>
      </w:r>
      <w:r w:rsidRPr="00AA32C5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Pr="00AA32C5">
        <w:rPr>
          <w:rFonts w:ascii="Times New Roman" w:hAnsi="Times New Roman" w:cs="Times New Roman"/>
        </w:rPr>
        <w:t xml:space="preserve">dostawę sprzętu oraz wyposażenia medycznego </w:t>
      </w:r>
      <w:r w:rsidRPr="00AA32C5">
        <w:rPr>
          <w:rFonts w:ascii="Times New Roman" w:eastAsia="Times New Roman" w:hAnsi="Times New Roman" w:cs="Times New Roman"/>
          <w:lang w:eastAsia="zh-CN"/>
        </w:rPr>
        <w:t xml:space="preserve">dla Pomorskiego Centrum Reumatologicznego im. dr Jadwigi </w:t>
      </w:r>
      <w:proofErr w:type="spellStart"/>
      <w:r w:rsidRPr="00AA32C5">
        <w:rPr>
          <w:rFonts w:ascii="Times New Roman" w:eastAsia="Times New Roman" w:hAnsi="Times New Roman" w:cs="Times New Roman"/>
          <w:lang w:eastAsia="zh-CN"/>
        </w:rPr>
        <w:t>Titz</w:t>
      </w:r>
      <w:proofErr w:type="spellEnd"/>
      <w:r w:rsidRPr="00AA32C5">
        <w:rPr>
          <w:rFonts w:ascii="Times New Roman" w:eastAsia="Times New Roman" w:hAnsi="Times New Roman" w:cs="Times New Roman"/>
          <w:lang w:eastAsia="zh-CN"/>
        </w:rPr>
        <w:t xml:space="preserve"> – Kosko w Sopocie Spółka z ograniczoną odpowiedzialnością</w:t>
      </w:r>
      <w:r w:rsidRPr="00AA32C5">
        <w:rPr>
          <w:rFonts w:ascii="Times New Roman" w:eastAsia="Times New Roman" w:hAnsi="Times New Roman" w:cs="Times New Roman"/>
          <w:lang w:eastAsia="pl-PL"/>
        </w:rPr>
        <w:t xml:space="preserve"> na </w:t>
      </w:r>
      <w:r w:rsidRPr="00AA32C5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AA32C5">
        <w:rPr>
          <w:rFonts w:ascii="Times New Roman" w:eastAsia="Times New Roman" w:hAnsi="Times New Roman" w:cs="Times New Roman"/>
          <w:lang w:eastAsia="pl-PL"/>
        </w:rPr>
        <w:t>wykonania zamówienia w razie zawarcia umowy                       o zamówienie publiczne z tym Wykonawcą.</w:t>
      </w:r>
    </w:p>
    <w:p w:rsidR="00565419" w:rsidRPr="00AA32C5" w:rsidRDefault="00565419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:rsidR="00565419" w:rsidRPr="00AA32C5" w:rsidRDefault="00DE2D4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565419" w:rsidRPr="00AA32C5" w:rsidRDefault="00565419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565419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65419" w:rsidRPr="00AA32C5" w:rsidRDefault="00DE2D45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:rsidR="00565419" w:rsidRPr="00AA32C5" w:rsidRDefault="00DE2D45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 xml:space="preserve">kwalifikowany  podpis elektroniczny, podpis zaufany lub </w:t>
      </w:r>
    </w:p>
    <w:p w:rsidR="00565419" w:rsidRPr="00AA32C5" w:rsidRDefault="00DE2D45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32C5">
        <w:rPr>
          <w:rFonts w:ascii="Times New Roman" w:eastAsia="Times New Roman" w:hAnsi="Times New Roman" w:cs="Times New Roman"/>
          <w:lang w:eastAsia="pl-PL"/>
        </w:rPr>
        <w:t>podpis osobisty osoby upoważnionej</w:t>
      </w:r>
    </w:p>
    <w:p w:rsidR="003B4FFC" w:rsidRPr="00AA32C5" w:rsidRDefault="003B4FFC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3B4FFC" w:rsidRPr="00AA32C5" w:rsidRDefault="003B4FFC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3B4FFC" w:rsidRPr="00AA32C5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4B" w:rsidRDefault="00A80E4B">
      <w:pPr>
        <w:spacing w:after="0" w:line="240" w:lineRule="auto"/>
      </w:pPr>
      <w:r>
        <w:separator/>
      </w:r>
    </w:p>
  </w:endnote>
  <w:endnote w:type="continuationSeparator" w:id="0">
    <w:p w:rsidR="00A80E4B" w:rsidRDefault="00A8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, 宋体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35F0E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  <w:r w:rsidR="00BC4518">
      <w:rPr>
        <w:rStyle w:val="Numerstrony"/>
        <w:sz w:val="18"/>
        <w:szCs w:val="18"/>
      </w:rPr>
      <w:t>/65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35F0E">
      <w:rPr>
        <w:rStyle w:val="Numerstrony"/>
        <w:noProof/>
        <w:sz w:val="18"/>
        <w:szCs w:val="18"/>
      </w:rPr>
      <w:t>5</w:t>
    </w:r>
    <w:r>
      <w:rPr>
        <w:rStyle w:val="Numerstrony"/>
        <w:sz w:val="18"/>
        <w:szCs w:val="18"/>
      </w:rPr>
      <w:fldChar w:fldCharType="end"/>
    </w:r>
    <w:r w:rsidR="00D310C6">
      <w:rPr>
        <w:rStyle w:val="Numerstrony"/>
        <w:sz w:val="18"/>
        <w:szCs w:val="18"/>
      </w:rPr>
      <w:t>/65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35F0E">
      <w:rPr>
        <w:rStyle w:val="Numerstrony"/>
        <w:noProof/>
        <w:sz w:val="18"/>
        <w:szCs w:val="18"/>
      </w:rPr>
      <w:t>6</w:t>
    </w:r>
    <w:r>
      <w:rPr>
        <w:rStyle w:val="Numerstrony"/>
        <w:sz w:val="18"/>
        <w:szCs w:val="18"/>
      </w:rPr>
      <w:fldChar w:fldCharType="end"/>
    </w:r>
    <w:r w:rsidR="00AD156F">
      <w:rPr>
        <w:rStyle w:val="Numerstrony"/>
        <w:sz w:val="18"/>
        <w:szCs w:val="18"/>
      </w:rPr>
      <w:t>/65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35F0E">
      <w:rPr>
        <w:rStyle w:val="Numerstrony"/>
        <w:noProof/>
        <w:sz w:val="18"/>
        <w:szCs w:val="18"/>
      </w:rPr>
      <w:t>7</w:t>
    </w:r>
    <w:r>
      <w:rPr>
        <w:rStyle w:val="Numerstrony"/>
        <w:sz w:val="18"/>
        <w:szCs w:val="18"/>
      </w:rPr>
      <w:fldChar w:fldCharType="end"/>
    </w:r>
    <w:r w:rsidR="002B199D">
      <w:rPr>
        <w:rStyle w:val="Numerstrony"/>
        <w:sz w:val="18"/>
        <w:szCs w:val="18"/>
      </w:rPr>
      <w:t>/65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50926">
      <w:rPr>
        <w:rStyle w:val="Numerstrony"/>
        <w:noProof/>
        <w:sz w:val="18"/>
        <w:szCs w:val="18"/>
      </w:rPr>
      <w:t>12</w:t>
    </w:r>
    <w:r>
      <w:rPr>
        <w:rStyle w:val="Numerstrony"/>
        <w:sz w:val="18"/>
        <w:szCs w:val="18"/>
      </w:rPr>
      <w:fldChar w:fldCharType="end"/>
    </w:r>
    <w:r w:rsidR="006F2004">
      <w:rPr>
        <w:rStyle w:val="Numerstrony"/>
        <w:sz w:val="18"/>
        <w:szCs w:val="18"/>
      </w:rPr>
      <w:t>/65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50926">
      <w:rPr>
        <w:rStyle w:val="Numerstrony"/>
        <w:noProof/>
        <w:sz w:val="18"/>
        <w:szCs w:val="18"/>
      </w:rPr>
      <w:t>14</w:t>
    </w:r>
    <w:r>
      <w:rPr>
        <w:rStyle w:val="Numerstrony"/>
        <w:sz w:val="18"/>
        <w:szCs w:val="18"/>
      </w:rPr>
      <w:fldChar w:fldCharType="end"/>
    </w:r>
    <w:r w:rsidR="00843B26">
      <w:rPr>
        <w:rStyle w:val="Numerstrony"/>
        <w:sz w:val="18"/>
        <w:szCs w:val="18"/>
      </w:rPr>
      <w:t>/65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50926">
      <w:rPr>
        <w:rStyle w:val="Numerstrony"/>
        <w:noProof/>
        <w:sz w:val="18"/>
        <w:szCs w:val="18"/>
      </w:rPr>
      <w:t>20</w:t>
    </w:r>
    <w:r>
      <w:rPr>
        <w:rStyle w:val="Numerstrony"/>
        <w:sz w:val="18"/>
        <w:szCs w:val="18"/>
      </w:rPr>
      <w:fldChar w:fldCharType="end"/>
    </w:r>
    <w:r w:rsidR="00FB0688">
      <w:rPr>
        <w:rStyle w:val="Numerstrony"/>
        <w:sz w:val="18"/>
        <w:szCs w:val="18"/>
      </w:rPr>
      <w:t>/65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50926">
      <w:rPr>
        <w:rStyle w:val="Numerstrony"/>
        <w:noProof/>
        <w:sz w:val="18"/>
        <w:szCs w:val="18"/>
      </w:rPr>
      <w:t>23</w:t>
    </w:r>
    <w:r>
      <w:rPr>
        <w:rStyle w:val="Numerstrony"/>
        <w:sz w:val="18"/>
        <w:szCs w:val="18"/>
      </w:rPr>
      <w:fldChar w:fldCharType="end"/>
    </w:r>
    <w:r w:rsidR="004A5AF7">
      <w:rPr>
        <w:rStyle w:val="Numerstrony"/>
        <w:sz w:val="18"/>
        <w:szCs w:val="18"/>
      </w:rPr>
      <w:t>/65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A80E4B" w:rsidRDefault="00A80E4B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F50926">
      <w:rPr>
        <w:rStyle w:val="Numerstrony"/>
        <w:noProof/>
        <w:sz w:val="18"/>
        <w:szCs w:val="18"/>
      </w:rPr>
      <w:t>24</w:t>
    </w:r>
    <w:r>
      <w:rPr>
        <w:rStyle w:val="Numerstrony"/>
        <w:sz w:val="18"/>
        <w:szCs w:val="18"/>
      </w:rPr>
      <w:fldChar w:fldCharType="end"/>
    </w:r>
    <w:r w:rsidR="004A5AF7">
      <w:rPr>
        <w:rStyle w:val="Numerstrony"/>
        <w:sz w:val="18"/>
        <w:szCs w:val="18"/>
      </w:rPr>
      <w:t>/65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4B" w:rsidRDefault="00A80E4B">
      <w:pPr>
        <w:spacing w:after="0" w:line="240" w:lineRule="auto"/>
      </w:pPr>
      <w:r>
        <w:separator/>
      </w:r>
    </w:p>
  </w:footnote>
  <w:footnote w:type="continuationSeparator" w:id="0">
    <w:p w:rsidR="00A80E4B" w:rsidRDefault="00A8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0A9EAFDA" wp14:editId="04CCE29D">
          <wp:extent cx="5940425" cy="685165"/>
          <wp:effectExtent l="0" t="0" r="0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7/TP/21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13D0674" wp14:editId="4D2D7AFD">
          <wp:extent cx="5940425" cy="685165"/>
          <wp:effectExtent l="0" t="0" r="0" b="0"/>
          <wp:docPr id="8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negocjacji– znak: 7/TP/21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2483AF49" wp14:editId="6AE84C33">
          <wp:extent cx="5940425" cy="685165"/>
          <wp:effectExtent l="0" t="0" r="0" b="0"/>
          <wp:docPr id="9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7/TP/21</w:t>
    </w:r>
  </w:p>
  <w:p w:rsidR="00A80E4B" w:rsidRDefault="00A80E4B">
    <w:pPr>
      <w:pStyle w:val="Nagwek"/>
      <w:jc w:val="right"/>
      <w:rPr>
        <w:i/>
        <w:sz w:val="20"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533E3992" wp14:editId="153381F0">
          <wp:extent cx="5940425" cy="685165"/>
          <wp:effectExtent l="0" t="0" r="0" b="0"/>
          <wp:docPr id="10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7/TP/21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CF720E7" wp14:editId="2FB63A73">
          <wp:extent cx="5940425" cy="685165"/>
          <wp:effectExtent l="0" t="0" r="0" b="0"/>
          <wp:docPr id="11" name="Obraz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7/TP/21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4D37849" wp14:editId="6FBA7BC2">
          <wp:extent cx="5940425" cy="685165"/>
          <wp:effectExtent l="0" t="0" r="0" b="0"/>
          <wp:docPr id="12" name="Obraz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7/TP/21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EACC0C7" wp14:editId="446C8FDF">
          <wp:extent cx="5940425" cy="685165"/>
          <wp:effectExtent l="0" t="0" r="0" b="0"/>
          <wp:docPr id="13" name="Obraz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7/TP/21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0D9ECA9C" wp14:editId="1FCF81C4">
          <wp:extent cx="5940425" cy="685165"/>
          <wp:effectExtent l="0" t="0" r="0" b="0"/>
          <wp:docPr id="14" name="Obraz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7/TP/21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B" w:rsidRDefault="00A80E4B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5C50A74" wp14:editId="232EF775">
          <wp:extent cx="5940425" cy="685165"/>
          <wp:effectExtent l="0" t="0" r="0" b="0"/>
          <wp:docPr id="15" name="Obraz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4B" w:rsidRDefault="00A80E4B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negocjacji– znak: 7/TP/21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1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146C0E"/>
    <w:multiLevelType w:val="multilevel"/>
    <w:tmpl w:val="2EC466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03579"/>
    <w:multiLevelType w:val="multilevel"/>
    <w:tmpl w:val="2320D30A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4">
    <w:nsid w:val="06F93F1D"/>
    <w:multiLevelType w:val="multilevel"/>
    <w:tmpl w:val="E6B2F9D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nsid w:val="086121E8"/>
    <w:multiLevelType w:val="multilevel"/>
    <w:tmpl w:val="0498A1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AC37A2A"/>
    <w:multiLevelType w:val="multilevel"/>
    <w:tmpl w:val="03B471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E520E40"/>
    <w:multiLevelType w:val="multilevel"/>
    <w:tmpl w:val="9EC0D0F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14CF0EAB"/>
    <w:multiLevelType w:val="multilevel"/>
    <w:tmpl w:val="D9E81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54241B7"/>
    <w:multiLevelType w:val="multilevel"/>
    <w:tmpl w:val="7CAA2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16FF6B6F"/>
    <w:multiLevelType w:val="multilevel"/>
    <w:tmpl w:val="9CCCC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11">
    <w:nsid w:val="17EE4527"/>
    <w:multiLevelType w:val="multilevel"/>
    <w:tmpl w:val="7C0682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C6A37DB"/>
    <w:multiLevelType w:val="multilevel"/>
    <w:tmpl w:val="25A822C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1DA328AB"/>
    <w:multiLevelType w:val="multilevel"/>
    <w:tmpl w:val="BDD4E19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4">
    <w:nsid w:val="228A300C"/>
    <w:multiLevelType w:val="multilevel"/>
    <w:tmpl w:val="DEFE78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9C92D97"/>
    <w:multiLevelType w:val="multilevel"/>
    <w:tmpl w:val="91CE21B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29ED2A79"/>
    <w:multiLevelType w:val="multilevel"/>
    <w:tmpl w:val="3F9A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F65C50"/>
    <w:multiLevelType w:val="multilevel"/>
    <w:tmpl w:val="6DB66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2C921794"/>
    <w:multiLevelType w:val="multilevel"/>
    <w:tmpl w:val="869A3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CA44810"/>
    <w:multiLevelType w:val="multilevel"/>
    <w:tmpl w:val="A080C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2EB21F36"/>
    <w:multiLevelType w:val="multilevel"/>
    <w:tmpl w:val="4440D4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1">
    <w:nsid w:val="3759211C"/>
    <w:multiLevelType w:val="multilevel"/>
    <w:tmpl w:val="B50648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7822CAB"/>
    <w:multiLevelType w:val="multilevel"/>
    <w:tmpl w:val="8EB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913233"/>
    <w:multiLevelType w:val="multilevel"/>
    <w:tmpl w:val="1220B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C792A35"/>
    <w:multiLevelType w:val="multilevel"/>
    <w:tmpl w:val="B64C1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10197C"/>
    <w:multiLevelType w:val="multilevel"/>
    <w:tmpl w:val="E46467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F82314D"/>
    <w:multiLevelType w:val="multilevel"/>
    <w:tmpl w:val="1BDC2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5117333"/>
    <w:multiLevelType w:val="multilevel"/>
    <w:tmpl w:val="5CACC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8">
    <w:nsid w:val="49E17D6E"/>
    <w:multiLevelType w:val="multilevel"/>
    <w:tmpl w:val="4CB4F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b/>
      </w:rPr>
    </w:lvl>
  </w:abstractNum>
  <w:abstractNum w:abstractNumId="29">
    <w:nsid w:val="4AFA0A64"/>
    <w:multiLevelType w:val="multilevel"/>
    <w:tmpl w:val="9ED491B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0">
    <w:nsid w:val="4CCA27CE"/>
    <w:multiLevelType w:val="multilevel"/>
    <w:tmpl w:val="9AA2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8C139D"/>
    <w:multiLevelType w:val="multilevel"/>
    <w:tmpl w:val="4386BD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4FB06008"/>
    <w:multiLevelType w:val="multilevel"/>
    <w:tmpl w:val="9A148F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50E93B69"/>
    <w:multiLevelType w:val="multilevel"/>
    <w:tmpl w:val="EB1C3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512303D6"/>
    <w:multiLevelType w:val="multilevel"/>
    <w:tmpl w:val="CDD270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AA52C02"/>
    <w:multiLevelType w:val="multilevel"/>
    <w:tmpl w:val="E5CA0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5ABD404A"/>
    <w:multiLevelType w:val="multilevel"/>
    <w:tmpl w:val="3BD253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5DBF32B1"/>
    <w:multiLevelType w:val="multilevel"/>
    <w:tmpl w:val="F3C8E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60C24AFB"/>
    <w:multiLevelType w:val="multilevel"/>
    <w:tmpl w:val="ADA4DE6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9">
    <w:nsid w:val="62B869AB"/>
    <w:multiLevelType w:val="multilevel"/>
    <w:tmpl w:val="08ECA4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>
    <w:nsid w:val="648A41F0"/>
    <w:multiLevelType w:val="multilevel"/>
    <w:tmpl w:val="A0046C1A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1">
    <w:nsid w:val="6D93011D"/>
    <w:multiLevelType w:val="multilevel"/>
    <w:tmpl w:val="C726B6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>
    <w:nsid w:val="73EB5614"/>
    <w:multiLevelType w:val="multilevel"/>
    <w:tmpl w:val="1CF8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3">
    <w:nsid w:val="7458177B"/>
    <w:multiLevelType w:val="multilevel"/>
    <w:tmpl w:val="FEEEBA4A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62E205B"/>
    <w:multiLevelType w:val="multilevel"/>
    <w:tmpl w:val="E52669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765B5832"/>
    <w:multiLevelType w:val="multilevel"/>
    <w:tmpl w:val="6218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8345A6"/>
    <w:multiLevelType w:val="multilevel"/>
    <w:tmpl w:val="7E3426A4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7025C50"/>
    <w:multiLevelType w:val="multilevel"/>
    <w:tmpl w:val="49CC9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7A9210F5"/>
    <w:multiLevelType w:val="multilevel"/>
    <w:tmpl w:val="6E36667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49">
    <w:nsid w:val="7EAF4556"/>
    <w:multiLevelType w:val="multilevel"/>
    <w:tmpl w:val="945AD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19"/>
  </w:num>
  <w:num w:numId="4">
    <w:abstractNumId w:val="35"/>
  </w:num>
  <w:num w:numId="5">
    <w:abstractNumId w:val="46"/>
  </w:num>
  <w:num w:numId="6">
    <w:abstractNumId w:val="43"/>
  </w:num>
  <w:num w:numId="7">
    <w:abstractNumId w:val="7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48"/>
  </w:num>
  <w:num w:numId="13">
    <w:abstractNumId w:val="13"/>
  </w:num>
  <w:num w:numId="14">
    <w:abstractNumId w:val="49"/>
  </w:num>
  <w:num w:numId="15">
    <w:abstractNumId w:val="44"/>
  </w:num>
  <w:num w:numId="16">
    <w:abstractNumId w:val="34"/>
  </w:num>
  <w:num w:numId="17">
    <w:abstractNumId w:val="41"/>
  </w:num>
  <w:num w:numId="18">
    <w:abstractNumId w:val="38"/>
  </w:num>
  <w:num w:numId="19">
    <w:abstractNumId w:val="3"/>
  </w:num>
  <w:num w:numId="20">
    <w:abstractNumId w:val="42"/>
  </w:num>
  <w:num w:numId="21">
    <w:abstractNumId w:val="31"/>
  </w:num>
  <w:num w:numId="22">
    <w:abstractNumId w:val="2"/>
  </w:num>
  <w:num w:numId="23">
    <w:abstractNumId w:val="12"/>
  </w:num>
  <w:num w:numId="24">
    <w:abstractNumId w:val="30"/>
  </w:num>
  <w:num w:numId="25">
    <w:abstractNumId w:val="33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21"/>
  </w:num>
  <w:num w:numId="31">
    <w:abstractNumId w:val="25"/>
  </w:num>
  <w:num w:numId="32">
    <w:abstractNumId w:val="26"/>
  </w:num>
  <w:num w:numId="33">
    <w:abstractNumId w:val="36"/>
  </w:num>
  <w:num w:numId="34">
    <w:abstractNumId w:val="28"/>
  </w:num>
  <w:num w:numId="35">
    <w:abstractNumId w:val="24"/>
  </w:num>
  <w:num w:numId="36">
    <w:abstractNumId w:val="16"/>
  </w:num>
  <w:num w:numId="37">
    <w:abstractNumId w:val="6"/>
  </w:num>
  <w:num w:numId="38">
    <w:abstractNumId w:val="5"/>
  </w:num>
  <w:num w:numId="39">
    <w:abstractNumId w:val="15"/>
  </w:num>
  <w:num w:numId="40">
    <w:abstractNumId w:val="47"/>
  </w:num>
  <w:num w:numId="41">
    <w:abstractNumId w:val="18"/>
  </w:num>
  <w:num w:numId="42">
    <w:abstractNumId w:val="29"/>
  </w:num>
  <w:num w:numId="43">
    <w:abstractNumId w:val="20"/>
  </w:num>
  <w:num w:numId="44">
    <w:abstractNumId w:val="40"/>
  </w:num>
  <w:num w:numId="45">
    <w:abstractNumId w:val="32"/>
  </w:num>
  <w:num w:numId="46">
    <w:abstractNumId w:val="10"/>
  </w:num>
  <w:num w:numId="47">
    <w:abstractNumId w:val="27"/>
  </w:num>
  <w:num w:numId="48">
    <w:abstractNumId w:val="17"/>
  </w:num>
  <w:num w:numId="49">
    <w:abstractNumId w:val="0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9"/>
    <w:rsid w:val="00021100"/>
    <w:rsid w:val="000408E7"/>
    <w:rsid w:val="00043FF9"/>
    <w:rsid w:val="000513E7"/>
    <w:rsid w:val="00054122"/>
    <w:rsid w:val="000548B6"/>
    <w:rsid w:val="00054AB1"/>
    <w:rsid w:val="00057CA2"/>
    <w:rsid w:val="0006508B"/>
    <w:rsid w:val="000B49B5"/>
    <w:rsid w:val="000C2709"/>
    <w:rsid w:val="00151923"/>
    <w:rsid w:val="001560FC"/>
    <w:rsid w:val="00183166"/>
    <w:rsid w:val="0018404C"/>
    <w:rsid w:val="001A311A"/>
    <w:rsid w:val="001C3ACA"/>
    <w:rsid w:val="001C67E1"/>
    <w:rsid w:val="001F407F"/>
    <w:rsid w:val="00212358"/>
    <w:rsid w:val="002219E0"/>
    <w:rsid w:val="002B199D"/>
    <w:rsid w:val="002C0BCF"/>
    <w:rsid w:val="002C48CD"/>
    <w:rsid w:val="002D23B3"/>
    <w:rsid w:val="002D55C6"/>
    <w:rsid w:val="002E44ED"/>
    <w:rsid w:val="002E6120"/>
    <w:rsid w:val="00305962"/>
    <w:rsid w:val="00331165"/>
    <w:rsid w:val="00343FE4"/>
    <w:rsid w:val="00380FD0"/>
    <w:rsid w:val="0038788C"/>
    <w:rsid w:val="0039592E"/>
    <w:rsid w:val="00396D74"/>
    <w:rsid w:val="003B4FFC"/>
    <w:rsid w:val="003F20D1"/>
    <w:rsid w:val="00415C90"/>
    <w:rsid w:val="00420632"/>
    <w:rsid w:val="00436FA5"/>
    <w:rsid w:val="004650A2"/>
    <w:rsid w:val="00470E97"/>
    <w:rsid w:val="00470F1D"/>
    <w:rsid w:val="00485D3C"/>
    <w:rsid w:val="004A5AF7"/>
    <w:rsid w:val="004B4969"/>
    <w:rsid w:val="004B7622"/>
    <w:rsid w:val="004D1D37"/>
    <w:rsid w:val="004F47E5"/>
    <w:rsid w:val="005215FA"/>
    <w:rsid w:val="00565419"/>
    <w:rsid w:val="0057584F"/>
    <w:rsid w:val="00586F3B"/>
    <w:rsid w:val="005877A6"/>
    <w:rsid w:val="00633D7F"/>
    <w:rsid w:val="006519E0"/>
    <w:rsid w:val="00660E0B"/>
    <w:rsid w:val="00667D4A"/>
    <w:rsid w:val="0069158B"/>
    <w:rsid w:val="006A4117"/>
    <w:rsid w:val="006F2004"/>
    <w:rsid w:val="006F5CB5"/>
    <w:rsid w:val="00700A80"/>
    <w:rsid w:val="007175CC"/>
    <w:rsid w:val="00740DED"/>
    <w:rsid w:val="00751E52"/>
    <w:rsid w:val="007615CB"/>
    <w:rsid w:val="00786598"/>
    <w:rsid w:val="007E04DF"/>
    <w:rsid w:val="00803009"/>
    <w:rsid w:val="00805DB4"/>
    <w:rsid w:val="00812B55"/>
    <w:rsid w:val="00830826"/>
    <w:rsid w:val="008325F4"/>
    <w:rsid w:val="00843B26"/>
    <w:rsid w:val="0084534A"/>
    <w:rsid w:val="00854EEF"/>
    <w:rsid w:val="00865CBC"/>
    <w:rsid w:val="00874C3D"/>
    <w:rsid w:val="00877B7E"/>
    <w:rsid w:val="008865C3"/>
    <w:rsid w:val="0089012B"/>
    <w:rsid w:val="008F1DE7"/>
    <w:rsid w:val="008F30F2"/>
    <w:rsid w:val="00904B6C"/>
    <w:rsid w:val="00905329"/>
    <w:rsid w:val="0092455C"/>
    <w:rsid w:val="00941719"/>
    <w:rsid w:val="00943B44"/>
    <w:rsid w:val="00945544"/>
    <w:rsid w:val="00985A90"/>
    <w:rsid w:val="009A1703"/>
    <w:rsid w:val="009B3078"/>
    <w:rsid w:val="009B49FD"/>
    <w:rsid w:val="009C5BC4"/>
    <w:rsid w:val="009F3DB2"/>
    <w:rsid w:val="00A0340A"/>
    <w:rsid w:val="00A07AD7"/>
    <w:rsid w:val="00A22FA1"/>
    <w:rsid w:val="00A80211"/>
    <w:rsid w:val="00A80E4B"/>
    <w:rsid w:val="00A85653"/>
    <w:rsid w:val="00AA32C5"/>
    <w:rsid w:val="00AB4ADF"/>
    <w:rsid w:val="00AD156F"/>
    <w:rsid w:val="00B478EE"/>
    <w:rsid w:val="00B62418"/>
    <w:rsid w:val="00B94860"/>
    <w:rsid w:val="00BA651F"/>
    <w:rsid w:val="00BC4518"/>
    <w:rsid w:val="00C12675"/>
    <w:rsid w:val="00C15474"/>
    <w:rsid w:val="00C322EF"/>
    <w:rsid w:val="00C43162"/>
    <w:rsid w:val="00CA7D1D"/>
    <w:rsid w:val="00CD6E74"/>
    <w:rsid w:val="00CF5E98"/>
    <w:rsid w:val="00D11198"/>
    <w:rsid w:val="00D13100"/>
    <w:rsid w:val="00D2236C"/>
    <w:rsid w:val="00D310C6"/>
    <w:rsid w:val="00D41FE1"/>
    <w:rsid w:val="00D43E56"/>
    <w:rsid w:val="00D44748"/>
    <w:rsid w:val="00D472A9"/>
    <w:rsid w:val="00D6496C"/>
    <w:rsid w:val="00D75FD3"/>
    <w:rsid w:val="00DD31C8"/>
    <w:rsid w:val="00DE2D45"/>
    <w:rsid w:val="00DE3883"/>
    <w:rsid w:val="00DF649A"/>
    <w:rsid w:val="00DF6955"/>
    <w:rsid w:val="00DF71BD"/>
    <w:rsid w:val="00E01ACD"/>
    <w:rsid w:val="00E02F5C"/>
    <w:rsid w:val="00E35A60"/>
    <w:rsid w:val="00EB09A0"/>
    <w:rsid w:val="00EF5338"/>
    <w:rsid w:val="00F12BC0"/>
    <w:rsid w:val="00F22DA9"/>
    <w:rsid w:val="00F35D1F"/>
    <w:rsid w:val="00F35F0E"/>
    <w:rsid w:val="00F501E8"/>
    <w:rsid w:val="00F50926"/>
    <w:rsid w:val="00F64814"/>
    <w:rsid w:val="00F65508"/>
    <w:rsid w:val="00F65906"/>
    <w:rsid w:val="00F86959"/>
    <w:rsid w:val="00FB0688"/>
    <w:rsid w:val="00FB42EA"/>
    <w:rsid w:val="00FD2CF7"/>
    <w:rsid w:val="00FF5BF4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9BFA-1767-4BA0-968B-BEFC677D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6580</Words>
  <Characters>39486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Łukasz Gwizdała</cp:lastModifiedBy>
  <cp:revision>4</cp:revision>
  <cp:lastPrinted>2021-05-31T11:04:00Z</cp:lastPrinted>
  <dcterms:created xsi:type="dcterms:W3CDTF">2021-06-14T09:16:00Z</dcterms:created>
  <dcterms:modified xsi:type="dcterms:W3CDTF">2021-06-14T09:17:00Z</dcterms:modified>
  <dc:language>pl-PL</dc:language>
</cp:coreProperties>
</file>