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06DFADE0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AD2CD0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9E44B3">
        <w:rPr>
          <w:rFonts w:ascii="Tahoma" w:hAnsi="Tahoma" w:cs="Tahoma"/>
          <w:iCs/>
          <w:sz w:val="20"/>
          <w:szCs w:val="20"/>
        </w:rPr>
        <w:t>C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32196C17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195262">
        <w:rPr>
          <w:rFonts w:ascii="Tahoma" w:hAnsi="Tahoma" w:cs="Tahoma"/>
          <w:b/>
          <w:sz w:val="20"/>
          <w:szCs w:val="20"/>
        </w:rPr>
        <w:t>3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9E44B3">
        <w:rPr>
          <w:rFonts w:ascii="Tahoma" w:hAnsi="Tahoma" w:cs="Tahoma"/>
          <w:b/>
          <w:sz w:val="20"/>
          <w:szCs w:val="20"/>
          <w:u w:val="single"/>
        </w:rPr>
        <w:t>WANNA DO KĄPIELI KOŃCZYN GÓRNYCH ZE STEROWANIEM ELEKTRONICZNYM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9625"/>
        <w:gridCol w:w="2434"/>
        <w:gridCol w:w="2432"/>
      </w:tblGrid>
      <w:tr w:rsidR="009E66CD" w:rsidRPr="005D3BBF" w14:paraId="21036400" w14:textId="77777777" w:rsidTr="00C22C88">
        <w:trPr>
          <w:cantSplit/>
          <w:trHeight w:val="677"/>
          <w:jc w:val="center"/>
        </w:trPr>
        <w:tc>
          <w:tcPr>
            <w:tcW w:w="7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25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3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C22C88">
        <w:trPr>
          <w:cantSplit/>
          <w:trHeight w:val="1082"/>
          <w:jc w:val="center"/>
        </w:trPr>
        <w:tc>
          <w:tcPr>
            <w:tcW w:w="7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25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46F152A" w:rsidR="009E66CD" w:rsidRPr="009E44B3" w:rsidRDefault="009E44B3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6"/>
                <w:szCs w:val="36"/>
              </w:rPr>
            </w:pPr>
            <w:r w:rsidRPr="009E44B3">
              <w:rPr>
                <w:rFonts w:ascii="Tahoma" w:hAnsi="Tahoma" w:cs="Tahoma"/>
                <w:b/>
                <w:sz w:val="36"/>
                <w:szCs w:val="36"/>
              </w:rPr>
              <w:t>WANNA DO KĄPIELI KOŃCZYN GÓRNYCH ZE STEROWANIEM ELEKTRONICZNYM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3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C22C88" w:rsidRPr="000E526E" w14:paraId="5C6BF9E0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0632599D" w14:textId="77777777" w:rsidR="00C22C88" w:rsidRPr="000E526E" w:rsidRDefault="00C22C88" w:rsidP="003E1CE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A48E76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FA2812" w14:textId="77777777" w:rsidR="00C22C88" w:rsidRPr="000E526E" w:rsidRDefault="00C22C88" w:rsidP="00C22C88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E02742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4C4EFE52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Wanna do kąpieli wirowej kończyn górnych </w:t>
            </w:r>
          </w:p>
        </w:tc>
        <w:tc>
          <w:tcPr>
            <w:tcW w:w="2434" w:type="dxa"/>
            <w:shd w:val="clear" w:color="auto" w:fill="auto"/>
          </w:tcPr>
          <w:p w14:paraId="0D7F667C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Tak – podać nazwę handlową, model oraz producenta </w:t>
            </w:r>
          </w:p>
        </w:tc>
        <w:tc>
          <w:tcPr>
            <w:tcW w:w="2432" w:type="dxa"/>
            <w:shd w:val="clear" w:color="auto" w:fill="auto"/>
          </w:tcPr>
          <w:p w14:paraId="6B8B5C97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168DDF16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355DEB4E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6F18DC82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Wanna wykonana jest z tworzywa sztucznego typu GFK wzmacnianego włóknem szklanym</w:t>
            </w:r>
            <w:r w:rsidRPr="000E526E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434" w:type="dxa"/>
            <w:shd w:val="clear" w:color="auto" w:fill="auto"/>
          </w:tcPr>
          <w:p w14:paraId="27D06AE1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01A0F2C3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4BAB5578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5BB403F7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2409102F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Wyposażenie:</w:t>
            </w:r>
          </w:p>
          <w:p w14:paraId="0ABE9705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 min. 4 dysz o regulowanym kierunku wypływu strumienia wody</w:t>
            </w:r>
          </w:p>
          <w:p w14:paraId="4CB45A48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 system biernej kąpieli perełkowej z regulacją intensywności masażu</w:t>
            </w:r>
          </w:p>
          <w:p w14:paraId="3DF8503A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 prysznic ręczny</w:t>
            </w:r>
          </w:p>
          <w:p w14:paraId="7A2A9343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- krzesło z regulacją wysokości </w:t>
            </w:r>
          </w:p>
        </w:tc>
        <w:tc>
          <w:tcPr>
            <w:tcW w:w="2434" w:type="dxa"/>
            <w:shd w:val="clear" w:color="auto" w:fill="auto"/>
          </w:tcPr>
          <w:p w14:paraId="4E607B82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Tak – opisać </w:t>
            </w:r>
          </w:p>
        </w:tc>
        <w:tc>
          <w:tcPr>
            <w:tcW w:w="2432" w:type="dxa"/>
            <w:shd w:val="clear" w:color="auto" w:fill="auto"/>
          </w:tcPr>
          <w:p w14:paraId="666F01F7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12883996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06FAB649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5B2FD241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Półautomatyczny spust wody</w:t>
            </w:r>
          </w:p>
        </w:tc>
        <w:tc>
          <w:tcPr>
            <w:tcW w:w="2434" w:type="dxa"/>
            <w:shd w:val="clear" w:color="auto" w:fill="auto"/>
          </w:tcPr>
          <w:p w14:paraId="54A1E93E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627DE35C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2602FDE3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0F15D7F5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540A88C7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Elektroniczny, dotykowy panel  sterujący o przekątnej min. 3.5” umożliwiający: </w:t>
            </w:r>
          </w:p>
          <w:p w14:paraId="332E0BAB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 -włączenie urządzenia </w:t>
            </w:r>
          </w:p>
          <w:p w14:paraId="08825CA4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-napełnianie wody do żądanego poziomu </w:t>
            </w:r>
          </w:p>
          <w:p w14:paraId="0C28B7ED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 ustawienie czasu zabiegu</w:t>
            </w:r>
          </w:p>
          <w:p w14:paraId="1124C95B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-zabezpieczenie przed pracą na sucho</w:t>
            </w:r>
          </w:p>
          <w:p w14:paraId="2820C585" w14:textId="77777777" w:rsidR="00C22C88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-automatyczne wyłączenie urządzenia po skończeniu czasu zabiegu</w:t>
            </w:r>
          </w:p>
          <w:p w14:paraId="4B4D5BC2" w14:textId="0DF8AC64" w:rsidR="000E526E" w:rsidRPr="000E526E" w:rsidRDefault="000E526E" w:rsidP="003E1C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537A68">
              <w:rPr>
                <w:rFonts w:ascii="Tahoma" w:hAnsi="Tahoma" w:cs="Tahoma"/>
                <w:sz w:val="18"/>
                <w:szCs w:val="18"/>
              </w:rPr>
              <w:t>bierny masaż perełkowy</w:t>
            </w:r>
          </w:p>
        </w:tc>
        <w:tc>
          <w:tcPr>
            <w:tcW w:w="2434" w:type="dxa"/>
            <w:shd w:val="clear" w:color="auto" w:fill="auto"/>
          </w:tcPr>
          <w:p w14:paraId="71C6080D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552FCE1C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41A49EFA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5BD2AEA7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3C83178E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Pompa z tworzywa sztucznego -230V, 50HZ, 1,1kW</w:t>
            </w:r>
          </w:p>
        </w:tc>
        <w:tc>
          <w:tcPr>
            <w:tcW w:w="2434" w:type="dxa"/>
            <w:shd w:val="clear" w:color="auto" w:fill="auto"/>
          </w:tcPr>
          <w:p w14:paraId="0C2B8917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7D36FD69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0B04BC0A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6373C425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6B38ABC9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Zasysanie sitkiem filtrującym </w:t>
            </w:r>
          </w:p>
        </w:tc>
        <w:tc>
          <w:tcPr>
            <w:tcW w:w="2434" w:type="dxa"/>
            <w:shd w:val="clear" w:color="auto" w:fill="auto"/>
          </w:tcPr>
          <w:p w14:paraId="782330E2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79173978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4DBF5022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4FAE8075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5C8577E4" w14:textId="616416EF" w:rsidR="00C22C88" w:rsidRPr="000E526E" w:rsidRDefault="00C22C88" w:rsidP="000E526E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Wymiary (DxSxW): </w:t>
            </w:r>
            <w:r w:rsidR="000E52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526E" w:rsidRPr="000E526E">
              <w:rPr>
                <w:rFonts w:ascii="Tahoma" w:hAnsi="Tahoma" w:cs="Tahoma"/>
                <w:sz w:val="18"/>
                <w:szCs w:val="18"/>
              </w:rPr>
              <w:t>90x95x92cm</w:t>
            </w:r>
            <w:r w:rsidR="000E526E">
              <w:t xml:space="preserve">  </w:t>
            </w:r>
            <w:r w:rsidRPr="000E526E">
              <w:rPr>
                <w:rFonts w:ascii="Tahoma" w:hAnsi="Tahoma" w:cs="Tahoma"/>
                <w:sz w:val="18"/>
                <w:szCs w:val="18"/>
              </w:rPr>
              <w:t>(+/- 20mm)</w:t>
            </w:r>
          </w:p>
        </w:tc>
        <w:tc>
          <w:tcPr>
            <w:tcW w:w="2434" w:type="dxa"/>
            <w:shd w:val="clear" w:color="auto" w:fill="auto"/>
          </w:tcPr>
          <w:p w14:paraId="07553AE0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6BC05D11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3DC9C7B9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3F72050A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shd w:val="clear" w:color="auto" w:fill="auto"/>
          </w:tcPr>
          <w:p w14:paraId="14381E90" w14:textId="30652740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 xml:space="preserve">Pojemność </w:t>
            </w:r>
            <w:r w:rsidR="000E526E">
              <w:rPr>
                <w:rFonts w:ascii="Tahoma" w:hAnsi="Tahoma" w:cs="Tahoma"/>
                <w:sz w:val="18"/>
                <w:szCs w:val="18"/>
              </w:rPr>
              <w:t>zabiegowa (ekonomiczna) max 3</w:t>
            </w:r>
            <w:r w:rsidRPr="000E526E">
              <w:rPr>
                <w:rFonts w:ascii="Tahoma" w:hAnsi="Tahoma" w:cs="Tahoma"/>
                <w:sz w:val="18"/>
                <w:szCs w:val="18"/>
              </w:rPr>
              <w:t xml:space="preserve">0 litrów </w:t>
            </w:r>
          </w:p>
        </w:tc>
        <w:tc>
          <w:tcPr>
            <w:tcW w:w="2434" w:type="dxa"/>
            <w:shd w:val="clear" w:color="auto" w:fill="auto"/>
          </w:tcPr>
          <w:p w14:paraId="47F92A31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shd w:val="clear" w:color="auto" w:fill="auto"/>
          </w:tcPr>
          <w:p w14:paraId="3CD47643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2C88" w:rsidRPr="000E526E" w14:paraId="544C84C0" w14:textId="77777777" w:rsidTr="00C22C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E6D1" w14:textId="77777777" w:rsidR="00C22C88" w:rsidRPr="000E526E" w:rsidRDefault="00C22C88" w:rsidP="00C22C8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94E6" w14:textId="77777777" w:rsidR="00C22C88" w:rsidRPr="000E526E" w:rsidRDefault="00C22C88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Możliwość wyboru koloru wanny z palety minimum 9 kolorów.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2581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526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519" w14:textId="77777777" w:rsidR="00C22C88" w:rsidRPr="000E526E" w:rsidRDefault="00C22C8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B87FBA" w14:textId="77777777" w:rsidR="009E44B3" w:rsidRDefault="009E44B3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299323AA" w14:textId="77777777" w:rsidR="009E44B3" w:rsidRDefault="009E44B3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8"/>
  </w:num>
  <w:num w:numId="2" w16cid:durableId="858469786">
    <w:abstractNumId w:val="0"/>
  </w:num>
  <w:num w:numId="3" w16cid:durableId="433398606">
    <w:abstractNumId w:val="11"/>
  </w:num>
  <w:num w:numId="4" w16cid:durableId="1099183172">
    <w:abstractNumId w:val="3"/>
  </w:num>
  <w:num w:numId="5" w16cid:durableId="2027053983">
    <w:abstractNumId w:val="5"/>
  </w:num>
  <w:num w:numId="6" w16cid:durableId="125514749">
    <w:abstractNumId w:val="4"/>
  </w:num>
  <w:num w:numId="7" w16cid:durableId="579876290">
    <w:abstractNumId w:val="1"/>
  </w:num>
  <w:num w:numId="8" w16cid:durableId="1499349621">
    <w:abstractNumId w:val="7"/>
  </w:num>
  <w:num w:numId="9" w16cid:durableId="2115205019">
    <w:abstractNumId w:val="9"/>
  </w:num>
  <w:num w:numId="10" w16cid:durableId="1394936974">
    <w:abstractNumId w:val="2"/>
  </w:num>
  <w:num w:numId="11" w16cid:durableId="959068497">
    <w:abstractNumId w:val="6"/>
  </w:num>
  <w:num w:numId="12" w16cid:durableId="188737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0E526E"/>
    <w:rsid w:val="00195262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5943AC"/>
    <w:rsid w:val="00615A78"/>
    <w:rsid w:val="00652462"/>
    <w:rsid w:val="00734F3C"/>
    <w:rsid w:val="007D1C94"/>
    <w:rsid w:val="00885DC8"/>
    <w:rsid w:val="0089152B"/>
    <w:rsid w:val="00897331"/>
    <w:rsid w:val="008F0430"/>
    <w:rsid w:val="009E44B3"/>
    <w:rsid w:val="009E66CD"/>
    <w:rsid w:val="00A03BBB"/>
    <w:rsid w:val="00AD2CD0"/>
    <w:rsid w:val="00AD44AD"/>
    <w:rsid w:val="00B053B2"/>
    <w:rsid w:val="00B50C2F"/>
    <w:rsid w:val="00B73225"/>
    <w:rsid w:val="00B94CA5"/>
    <w:rsid w:val="00C22C88"/>
    <w:rsid w:val="00C341EE"/>
    <w:rsid w:val="00C54801"/>
    <w:rsid w:val="00C752C3"/>
    <w:rsid w:val="00CB06E4"/>
    <w:rsid w:val="00CC546C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0E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34</cp:revision>
  <dcterms:created xsi:type="dcterms:W3CDTF">2022-09-23T07:18:00Z</dcterms:created>
  <dcterms:modified xsi:type="dcterms:W3CDTF">2023-09-22T08:20:00Z</dcterms:modified>
</cp:coreProperties>
</file>