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3AC13A03" w:rsidR="006A1EE2" w:rsidRPr="00D04149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Załącznik nr </w:t>
      </w:r>
      <w:r w:rsidR="008E5840" w:rsidRPr="00D04149">
        <w:rPr>
          <w:rFonts w:ascii="Arial" w:hAnsi="Arial" w:cs="Arial"/>
          <w:sz w:val="22"/>
          <w:szCs w:val="22"/>
        </w:rPr>
        <w:t>2</w:t>
      </w:r>
      <w:r w:rsidR="004008E3" w:rsidRPr="00D04149">
        <w:rPr>
          <w:rFonts w:ascii="Arial" w:hAnsi="Arial" w:cs="Arial"/>
          <w:sz w:val="22"/>
          <w:szCs w:val="22"/>
        </w:rPr>
        <w:t xml:space="preserve"> do SWZ</w:t>
      </w:r>
    </w:p>
    <w:p w14:paraId="73367A93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22697A07" w14:textId="0BE7288F" w:rsidR="00D04149" w:rsidRPr="00D04149" w:rsidRDefault="00D04149" w:rsidP="00D04149">
      <w:pPr>
        <w:spacing w:before="120" w:line="240" w:lineRule="auto"/>
        <w:jc w:val="center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b/>
          <w:bCs/>
          <w:sz w:val="22"/>
          <w:szCs w:val="22"/>
        </w:rPr>
        <w:t xml:space="preserve">USŁUGA PORTIERSKA I DOZORUW BUDYNKU WYDZIAŁU MECHATRONIKI </w:t>
      </w:r>
    </w:p>
    <w:p w14:paraId="7EC4B751" w14:textId="77777777" w:rsid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437B141E" w14:textId="5D555CD8" w:rsidR="00D04149" w:rsidRPr="00D04149" w:rsidRDefault="00D04149" w:rsidP="00053105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4149">
        <w:rPr>
          <w:rFonts w:ascii="Arial" w:hAnsi="Arial" w:cs="Arial"/>
          <w:b/>
          <w:bCs/>
          <w:sz w:val="22"/>
          <w:szCs w:val="22"/>
          <w:u w:val="single"/>
        </w:rPr>
        <w:t>OPIS PRZEDMIOTU ZAMÓWIENIA</w:t>
      </w:r>
    </w:p>
    <w:p w14:paraId="78B17322" w14:textId="77777777" w:rsid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63BF97DE" w14:textId="5B375AAA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Przedmiot zamówienia obejmuje usługę portierską i dozoru w budynku Wydziału Mechatroniki w Warszawie przy ul. św. Andrzeja Boboli 8. </w:t>
      </w:r>
    </w:p>
    <w:p w14:paraId="5FB1411A" w14:textId="5CE877AC" w:rsidR="00D04149" w:rsidRPr="00784EFD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Portiernia obsługiwana będzie w </w:t>
      </w:r>
      <w:r w:rsidRPr="00784EFD">
        <w:rPr>
          <w:rFonts w:ascii="Arial" w:hAnsi="Arial" w:cs="Arial"/>
          <w:sz w:val="22"/>
          <w:szCs w:val="22"/>
        </w:rPr>
        <w:t xml:space="preserve">okresie </w:t>
      </w:r>
      <w:r w:rsidR="00784EFD" w:rsidRPr="00784EFD">
        <w:rPr>
          <w:rFonts w:ascii="Arial" w:hAnsi="Arial" w:cs="Arial"/>
          <w:sz w:val="22"/>
          <w:szCs w:val="22"/>
        </w:rPr>
        <w:t xml:space="preserve">24 miesięcy od dnia zawarcia </w:t>
      </w:r>
      <w:r w:rsidR="00784EFD">
        <w:rPr>
          <w:rFonts w:ascii="Arial" w:hAnsi="Arial" w:cs="Arial"/>
          <w:sz w:val="22"/>
          <w:szCs w:val="22"/>
        </w:rPr>
        <w:t xml:space="preserve">umowy </w:t>
      </w:r>
      <w:r w:rsidR="00784EFD" w:rsidRPr="00784EFD">
        <w:rPr>
          <w:rFonts w:ascii="Arial" w:hAnsi="Arial" w:cs="Arial"/>
          <w:sz w:val="22"/>
          <w:szCs w:val="22"/>
        </w:rPr>
        <w:t xml:space="preserve">jednak nie wcześniej niż od 01.10.2024 r. </w:t>
      </w:r>
    </w:p>
    <w:p w14:paraId="4831F8BD" w14:textId="7FC9117F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Usługa portierska i dozoru będzie świadczona w ramach dyżurów w godzinach: 7-19, 19-7, codziennie, łącznie z dniami świątecznymi i dniami wolnymi od pracy w zakresie rocznego wymiaru czasu pracy przypadającego na jednego pracownika oraz opcjonalnie w okresie i w godzinach zastępstw wynikających z urlopów lub zwolnień lekarskich pracowników Zamawiającego. </w:t>
      </w:r>
    </w:p>
    <w:p w14:paraId="40204360" w14:textId="133F7565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B10255">
        <w:rPr>
          <w:rFonts w:ascii="Arial" w:hAnsi="Arial" w:cs="Arial"/>
          <w:b/>
          <w:bCs/>
          <w:sz w:val="22"/>
          <w:szCs w:val="22"/>
          <w:u w:val="single"/>
        </w:rPr>
        <w:t>Zamówienie podstawowe</w:t>
      </w:r>
      <w:r w:rsidRPr="00D041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liczbie</w:t>
      </w:r>
      <w:r w:rsidRPr="00D041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4</w:t>
      </w:r>
      <w:r w:rsidRPr="00D0414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8</w:t>
      </w:r>
      <w:r w:rsidRPr="00D04149">
        <w:rPr>
          <w:rFonts w:ascii="Arial" w:hAnsi="Arial" w:cs="Arial"/>
          <w:sz w:val="22"/>
          <w:szCs w:val="22"/>
        </w:rPr>
        <w:t xml:space="preserve"> godzin</w:t>
      </w:r>
      <w:r>
        <w:rPr>
          <w:rFonts w:ascii="Arial" w:hAnsi="Arial" w:cs="Arial"/>
          <w:sz w:val="22"/>
          <w:szCs w:val="22"/>
        </w:rPr>
        <w:t xml:space="preserve">, </w:t>
      </w:r>
      <w:r w:rsidRPr="00D04149">
        <w:rPr>
          <w:rFonts w:ascii="Arial" w:hAnsi="Arial" w:cs="Arial"/>
          <w:sz w:val="22"/>
          <w:szCs w:val="22"/>
        </w:rPr>
        <w:t>w podziale: połowa godzin przypadnie na dyżury dzienne 7-19, połowa nocne 19-7</w:t>
      </w:r>
      <w:r>
        <w:rPr>
          <w:rFonts w:ascii="Arial" w:hAnsi="Arial" w:cs="Arial"/>
          <w:sz w:val="22"/>
          <w:szCs w:val="22"/>
        </w:rPr>
        <w:t>.</w:t>
      </w:r>
    </w:p>
    <w:p w14:paraId="30C5961D" w14:textId="73EE2CF4" w:rsid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B10255">
        <w:rPr>
          <w:rFonts w:ascii="Arial" w:hAnsi="Arial" w:cs="Arial"/>
          <w:b/>
          <w:bCs/>
          <w:sz w:val="22"/>
          <w:szCs w:val="22"/>
          <w:u w:val="single"/>
        </w:rPr>
        <w:t>Zamówienie w ramach opcji</w:t>
      </w:r>
      <w:r w:rsidRPr="00B10255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w liczbie 1000 g</w:t>
      </w:r>
      <w:r w:rsidRPr="00D04149">
        <w:rPr>
          <w:rFonts w:ascii="Arial" w:hAnsi="Arial" w:cs="Arial"/>
          <w:sz w:val="22"/>
          <w:szCs w:val="22"/>
        </w:rPr>
        <w:t>odzin</w:t>
      </w:r>
      <w:r>
        <w:rPr>
          <w:rFonts w:ascii="Arial" w:hAnsi="Arial" w:cs="Arial"/>
          <w:sz w:val="22"/>
          <w:szCs w:val="22"/>
        </w:rPr>
        <w:t>,</w:t>
      </w:r>
      <w:r w:rsidRPr="00D04149">
        <w:rPr>
          <w:rFonts w:ascii="Arial" w:hAnsi="Arial" w:cs="Arial"/>
          <w:sz w:val="22"/>
          <w:szCs w:val="22"/>
        </w:rPr>
        <w:t xml:space="preserve"> w podziale: połowa godzin przypadnie na dyżury dzienne 7-19, połowa nocne 19-7</w:t>
      </w:r>
      <w:r>
        <w:rPr>
          <w:rFonts w:ascii="Arial" w:hAnsi="Arial" w:cs="Arial"/>
          <w:sz w:val="22"/>
          <w:szCs w:val="22"/>
        </w:rPr>
        <w:t>.</w:t>
      </w:r>
    </w:p>
    <w:p w14:paraId="50397B0E" w14:textId="003BC210" w:rsidR="00D04149" w:rsidRDefault="00D04149" w:rsidP="00D04149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b/>
          <w:bCs/>
          <w:sz w:val="22"/>
          <w:szCs w:val="22"/>
        </w:rPr>
        <w:t>*</w:t>
      </w:r>
      <w:r w:rsidR="00B10255" w:rsidRPr="00B10255">
        <w:rPr>
          <w:rFonts w:ascii="Arial" w:hAnsi="Arial" w:cs="Arial"/>
          <w:i/>
          <w:iCs/>
          <w:sz w:val="22"/>
          <w:szCs w:val="22"/>
          <w:u w:val="single"/>
        </w:rPr>
        <w:t>p</w:t>
      </w:r>
      <w:r w:rsidRPr="00B10255">
        <w:rPr>
          <w:rFonts w:ascii="Arial" w:hAnsi="Arial" w:cs="Arial"/>
          <w:i/>
          <w:iCs/>
          <w:sz w:val="22"/>
          <w:szCs w:val="22"/>
          <w:u w:val="single"/>
        </w:rPr>
        <w:t xml:space="preserve">rzedmiotem </w:t>
      </w:r>
      <w:r w:rsidR="00B10255" w:rsidRPr="00B10255">
        <w:rPr>
          <w:rFonts w:ascii="Arial" w:hAnsi="Arial" w:cs="Arial"/>
          <w:i/>
          <w:iCs/>
          <w:sz w:val="22"/>
          <w:szCs w:val="22"/>
          <w:u w:val="single"/>
        </w:rPr>
        <w:t>o</w:t>
      </w:r>
      <w:r w:rsidRPr="00B10255">
        <w:rPr>
          <w:rFonts w:ascii="Arial" w:hAnsi="Arial" w:cs="Arial"/>
          <w:i/>
          <w:iCs/>
          <w:sz w:val="22"/>
          <w:szCs w:val="22"/>
          <w:u w:val="single"/>
        </w:rPr>
        <w:t>pcji</w:t>
      </w:r>
      <w:r w:rsidRPr="00D04149">
        <w:rPr>
          <w:rFonts w:ascii="Arial" w:hAnsi="Arial" w:cs="Arial"/>
          <w:sz w:val="22"/>
          <w:szCs w:val="22"/>
        </w:rPr>
        <w:t xml:space="preserve"> będą usługi analogiczne do opisanych w zamówieniu podstawowym. </w:t>
      </w:r>
    </w:p>
    <w:p w14:paraId="1BD280F4" w14:textId="1B70C4C5" w:rsidR="00D04149" w:rsidRPr="00D04149" w:rsidRDefault="00D04149" w:rsidP="009A749B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Zamawiający nie jest zobowiązany do zlecenia prac objętych przedmiotem Opcji, </w:t>
      </w:r>
      <w:r>
        <w:rPr>
          <w:rFonts w:ascii="Arial" w:hAnsi="Arial" w:cs="Arial"/>
          <w:sz w:val="22"/>
          <w:szCs w:val="22"/>
        </w:rPr>
        <w:br/>
      </w:r>
      <w:r w:rsidRPr="00D04149">
        <w:rPr>
          <w:rFonts w:ascii="Arial" w:hAnsi="Arial" w:cs="Arial"/>
          <w:sz w:val="22"/>
          <w:szCs w:val="22"/>
        </w:rPr>
        <w:t>a Wykonawcy nie służy roszczenie o ich zlecenie. Zamawiający przewiduje realizację zamówienia w ramach zamówienia opcjonalnego w przypadku konieczności zastąpienia pracowników portierni zatrudnionych przez Zamawiającego z powodu ich nieobecności w pracy spowodowanej chorobą, urlopem lub innym nagłym zdarzeniem. Realizacja zamówienia w zakresie objętym prawem opcji odbywać się będzie na podstawie zlecenia Zamawiającego, przekazanego Wykonawcy w formie pisemnej lub na adres e-mail Wykonawcy, na warunkach określonych w zawartej Umowie. W przypadku niewykorzystania przez Zamawiającego prawa opcji w postaci dodatkowej liczby godzin, o których mowa powyżej, Wykonawca nie będzie wnosił żadnych roszczeń z tego tytułu. Zapłata zostanie dokonana za faktycznie wykonaną usługę (ilość godzin pracy).</w:t>
      </w:r>
    </w:p>
    <w:p w14:paraId="56CBE26E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271CA104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D04149">
        <w:rPr>
          <w:rFonts w:ascii="Arial" w:hAnsi="Arial" w:cs="Arial"/>
          <w:b/>
          <w:bCs/>
          <w:sz w:val="22"/>
          <w:szCs w:val="22"/>
        </w:rPr>
        <w:t xml:space="preserve">Zakres czynności usługi portierskiej i dozoru: </w:t>
      </w:r>
    </w:p>
    <w:p w14:paraId="22F1EF96" w14:textId="4879F39D" w:rsidR="00D04149" w:rsidRDefault="00D04149" w:rsidP="00D04149">
      <w:pPr>
        <w:pStyle w:val="Akapitzlist"/>
        <w:numPr>
          <w:ilvl w:val="0"/>
          <w:numId w:val="15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Obsługa portierni Wydziałowej oraz parkingu Wydziału Mechatroniki</w:t>
      </w:r>
      <w:r w:rsidR="00053105">
        <w:rPr>
          <w:rFonts w:ascii="Arial" w:hAnsi="Arial" w:cs="Arial"/>
          <w:sz w:val="22"/>
          <w:szCs w:val="22"/>
        </w:rPr>
        <w:t>.</w:t>
      </w:r>
      <w:r w:rsidRPr="00D04149">
        <w:rPr>
          <w:rFonts w:ascii="Arial" w:hAnsi="Arial" w:cs="Arial"/>
          <w:sz w:val="22"/>
          <w:szCs w:val="22"/>
        </w:rPr>
        <w:t xml:space="preserve"> </w:t>
      </w:r>
    </w:p>
    <w:p w14:paraId="5FCBA27F" w14:textId="692311AA" w:rsidR="00D04149" w:rsidRDefault="00D04149" w:rsidP="00D04149">
      <w:pPr>
        <w:pStyle w:val="Akapitzlist"/>
        <w:numPr>
          <w:ilvl w:val="0"/>
          <w:numId w:val="15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Znajomość aktualnych zarządzeń porządkowych obowiązujących w Politechnice Warszawskiej oraz ich stosowanie w tym znajomość Instrukcji Bezpieczeństwa Pożarowego obiektu wraz ze znajomością postępowania portiera w sytuacjach zagrożenia min. pożarem</w:t>
      </w:r>
      <w:r w:rsidR="00053105">
        <w:rPr>
          <w:rFonts w:ascii="Arial" w:hAnsi="Arial" w:cs="Arial"/>
          <w:sz w:val="22"/>
          <w:szCs w:val="22"/>
        </w:rPr>
        <w:t>.</w:t>
      </w:r>
      <w:r w:rsidRPr="00D04149">
        <w:rPr>
          <w:rFonts w:ascii="Arial" w:hAnsi="Arial" w:cs="Arial"/>
          <w:sz w:val="22"/>
          <w:szCs w:val="22"/>
        </w:rPr>
        <w:t xml:space="preserve"> </w:t>
      </w:r>
    </w:p>
    <w:p w14:paraId="05C8AB9A" w14:textId="77777777" w:rsidR="00D04149" w:rsidRDefault="00D04149" w:rsidP="00D04149">
      <w:pPr>
        <w:pStyle w:val="Akapitzlist"/>
        <w:numPr>
          <w:ilvl w:val="0"/>
          <w:numId w:val="15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Zapoznanie się z charakterem obiektu i zagrożeniami technicznymi i pożarowymi jakie w obiekcie występują, w tym: </w:t>
      </w:r>
    </w:p>
    <w:p w14:paraId="3B19A216" w14:textId="77777777" w:rsidR="00D04149" w:rsidRDefault="00D04149" w:rsidP="00D04149">
      <w:pPr>
        <w:pStyle w:val="Akapitzlist"/>
        <w:numPr>
          <w:ilvl w:val="0"/>
          <w:numId w:val="16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zapoznanie się z lokalizacją pomieszczeń dydaktycznych, pomieszczeń biurowych, magazynków, pomieszczeń technicznych oraz pomieszczeń wynajmowanych najemcom, </w:t>
      </w:r>
    </w:p>
    <w:p w14:paraId="5F3061F5" w14:textId="48175E08" w:rsidR="00D04149" w:rsidRPr="00D04149" w:rsidRDefault="00D04149" w:rsidP="00D04149">
      <w:pPr>
        <w:pStyle w:val="Akapitzlist"/>
        <w:numPr>
          <w:ilvl w:val="0"/>
          <w:numId w:val="16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z obowiązującą procedurą powiadamiania wyznaczonych osób w przypadku wszelkich zagrożeń</w:t>
      </w:r>
      <w:r w:rsidR="00053105">
        <w:rPr>
          <w:rFonts w:ascii="Arial" w:hAnsi="Arial" w:cs="Arial"/>
          <w:sz w:val="22"/>
          <w:szCs w:val="22"/>
        </w:rPr>
        <w:t>.</w:t>
      </w:r>
    </w:p>
    <w:p w14:paraId="22A80ABF" w14:textId="77777777" w:rsidR="00D04149" w:rsidRDefault="00D04149" w:rsidP="00D04149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Zapoznanie się z urządzeniami technicznymi w budynku, a w szczególności: </w:t>
      </w:r>
    </w:p>
    <w:p w14:paraId="23C081F3" w14:textId="77777777" w:rsidR="00D04149" w:rsidRDefault="00D04149" w:rsidP="00D04149">
      <w:pPr>
        <w:pStyle w:val="Akapitzlist"/>
        <w:numPr>
          <w:ilvl w:val="0"/>
          <w:numId w:val="18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lastRenderedPageBreak/>
        <w:t xml:space="preserve">lokalizacją węzłów cieplnych, </w:t>
      </w:r>
    </w:p>
    <w:p w14:paraId="538042B1" w14:textId="77777777" w:rsidR="00D04149" w:rsidRDefault="00D04149" w:rsidP="00D04149">
      <w:pPr>
        <w:pStyle w:val="Akapitzlist"/>
        <w:numPr>
          <w:ilvl w:val="0"/>
          <w:numId w:val="18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lokalizacją stacji transformatorowych, </w:t>
      </w:r>
    </w:p>
    <w:p w14:paraId="28FFA881" w14:textId="77777777" w:rsidR="00D04149" w:rsidRDefault="00D04149" w:rsidP="00D04149">
      <w:pPr>
        <w:pStyle w:val="Akapitzlist"/>
        <w:numPr>
          <w:ilvl w:val="0"/>
          <w:numId w:val="18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lokalizacją centrali telefonicznej, </w:t>
      </w:r>
    </w:p>
    <w:p w14:paraId="1CDA8067" w14:textId="77777777" w:rsidR="00D04149" w:rsidRDefault="00D04149" w:rsidP="00D04149">
      <w:pPr>
        <w:pStyle w:val="Akapitzlist"/>
        <w:numPr>
          <w:ilvl w:val="0"/>
          <w:numId w:val="18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lokalizacją serwerowni, </w:t>
      </w:r>
    </w:p>
    <w:p w14:paraId="2C869EA3" w14:textId="2D6A737E" w:rsidR="00D04149" w:rsidRPr="00D04149" w:rsidRDefault="00D04149" w:rsidP="00D04149">
      <w:pPr>
        <w:pStyle w:val="Akapitzlist"/>
        <w:numPr>
          <w:ilvl w:val="0"/>
          <w:numId w:val="18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lokalizacją zaworów wody, gaz</w:t>
      </w:r>
      <w:r w:rsidR="00053105">
        <w:rPr>
          <w:rFonts w:ascii="Arial" w:hAnsi="Arial" w:cs="Arial"/>
          <w:sz w:val="22"/>
          <w:szCs w:val="22"/>
        </w:rPr>
        <w:t>.</w:t>
      </w:r>
      <w:r w:rsidRPr="00D04149">
        <w:rPr>
          <w:rFonts w:ascii="Arial" w:hAnsi="Arial" w:cs="Arial"/>
          <w:sz w:val="22"/>
          <w:szCs w:val="22"/>
        </w:rPr>
        <w:t xml:space="preserve"> </w:t>
      </w:r>
    </w:p>
    <w:p w14:paraId="5E9EB17D" w14:textId="3E3BDE06" w:rsidR="00D04149" w:rsidRDefault="00D04149" w:rsidP="00D04149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Prowadzenie obserwacji powierzonego obiektu i parkingu oraz terenu przyległego</w:t>
      </w:r>
      <w:r>
        <w:rPr>
          <w:rFonts w:ascii="Arial" w:hAnsi="Arial" w:cs="Arial"/>
          <w:sz w:val="22"/>
          <w:szCs w:val="22"/>
        </w:rPr>
        <w:t>.</w:t>
      </w:r>
      <w:r w:rsidRPr="00D04149">
        <w:rPr>
          <w:rFonts w:ascii="Arial" w:hAnsi="Arial" w:cs="Arial"/>
          <w:sz w:val="22"/>
          <w:szCs w:val="22"/>
        </w:rPr>
        <w:t xml:space="preserve"> </w:t>
      </w:r>
    </w:p>
    <w:p w14:paraId="45E6FD52" w14:textId="349CEA07" w:rsidR="00D04149" w:rsidRDefault="00D04149" w:rsidP="00D04149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Otwieranie i zamykanie wejść głównych oraz wejść bocznych do budynku oraz bramy wjazdowej przed rozpoczęciem i po zakończeniu pracy obiektu zgodnie z ustalonymi godzinami otwarcia i zamknięcia</w:t>
      </w:r>
      <w:r>
        <w:rPr>
          <w:rFonts w:ascii="Arial" w:hAnsi="Arial" w:cs="Arial"/>
          <w:sz w:val="22"/>
          <w:szCs w:val="22"/>
        </w:rPr>
        <w:t>.</w:t>
      </w:r>
    </w:p>
    <w:p w14:paraId="5BA6A14D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>Wpuszczanie do obiektu po godzinach otwarcia wyłącznie osób do tego upoważnionych</w:t>
      </w:r>
      <w:r>
        <w:rPr>
          <w:rFonts w:ascii="Arial" w:hAnsi="Arial" w:cs="Arial"/>
          <w:sz w:val="22"/>
          <w:szCs w:val="22"/>
        </w:rPr>
        <w:t>.</w:t>
      </w:r>
      <w:r w:rsidRPr="00D04149">
        <w:rPr>
          <w:rFonts w:ascii="Arial" w:hAnsi="Arial" w:cs="Arial"/>
          <w:sz w:val="22"/>
          <w:szCs w:val="22"/>
        </w:rPr>
        <w:t xml:space="preserve"> </w:t>
      </w:r>
    </w:p>
    <w:p w14:paraId="46D04348" w14:textId="4BA9694F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Sprawdzania czy po godzinie zamknięcia budynku wszystkie osoby opuściły budynek, lub czy osoby, które w nim jeszcze przebywają mają stosowne upoważnienia Dziekana Wydziału</w:t>
      </w:r>
      <w:r w:rsidR="00053105">
        <w:rPr>
          <w:rFonts w:ascii="Arial" w:hAnsi="Arial" w:cs="Arial"/>
          <w:sz w:val="22"/>
          <w:szCs w:val="22"/>
        </w:rPr>
        <w:t>.</w:t>
      </w:r>
      <w:r w:rsidRPr="00053105">
        <w:rPr>
          <w:rFonts w:ascii="Arial" w:hAnsi="Arial" w:cs="Arial"/>
          <w:sz w:val="22"/>
          <w:szCs w:val="22"/>
        </w:rPr>
        <w:t xml:space="preserve"> </w:t>
      </w:r>
    </w:p>
    <w:p w14:paraId="6220348C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Niewpuszczanie do budynku osób zajmujących się handlem obnośnym, akwizytorów itp.</w:t>
      </w:r>
    </w:p>
    <w:p w14:paraId="66C32F6D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Sprawowanie kontroli nad legalnością wynoszenia z budynków sprzętu i materiałów, zwracanie uwagi na wnoszone lub pozostawiane bez opieki podejrzanie wyglądające bagaże lub paczki</w:t>
      </w:r>
      <w:r w:rsidR="00053105">
        <w:rPr>
          <w:rFonts w:ascii="Arial" w:hAnsi="Arial" w:cs="Arial"/>
          <w:sz w:val="22"/>
          <w:szCs w:val="22"/>
        </w:rPr>
        <w:t>.</w:t>
      </w:r>
    </w:p>
    <w:p w14:paraId="19E14D9C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Wydawanie i przyjmowanie za pokwitowanie</w:t>
      </w:r>
      <w:r w:rsidR="00053105" w:rsidRPr="00053105">
        <w:rPr>
          <w:rFonts w:ascii="Arial" w:hAnsi="Arial" w:cs="Arial"/>
          <w:sz w:val="22"/>
          <w:szCs w:val="22"/>
        </w:rPr>
        <w:t>m</w:t>
      </w:r>
      <w:r w:rsidRPr="00053105">
        <w:rPr>
          <w:rFonts w:ascii="Arial" w:hAnsi="Arial" w:cs="Arial"/>
          <w:sz w:val="22"/>
          <w:szCs w:val="22"/>
        </w:rPr>
        <w:t>, kluczy zgodnie z wykazem osób uprawnionych w Książce wydawania kluczy, weryfikacja poprawności wpisów do Książki wydawania kluczy, kontrola nad zwrotem kluczy</w:t>
      </w:r>
      <w:r w:rsidR="00053105">
        <w:rPr>
          <w:rFonts w:ascii="Arial" w:hAnsi="Arial" w:cs="Arial"/>
          <w:sz w:val="22"/>
          <w:szCs w:val="22"/>
        </w:rPr>
        <w:t>.</w:t>
      </w:r>
    </w:p>
    <w:p w14:paraId="1FF7F7F2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Zabezpieczenie kluczy w trakcie pracy oraz w czasie wolnym od pracy</w:t>
      </w:r>
      <w:r w:rsidR="00053105">
        <w:rPr>
          <w:rFonts w:ascii="Arial" w:hAnsi="Arial" w:cs="Arial"/>
          <w:sz w:val="22"/>
          <w:szCs w:val="22"/>
        </w:rPr>
        <w:t>.</w:t>
      </w:r>
    </w:p>
    <w:p w14:paraId="6C9DC354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Przyjmowanie, przechowywanie i wydawanie pilotów do sprzętu audiowizualnego w salach, oraz prowadzenie kontroli w/w przedmiotów pobieranych przez pedagogów i studentów</w:t>
      </w:r>
      <w:r w:rsidR="00053105">
        <w:rPr>
          <w:rFonts w:ascii="Arial" w:hAnsi="Arial" w:cs="Arial"/>
          <w:sz w:val="22"/>
          <w:szCs w:val="22"/>
        </w:rPr>
        <w:t>.</w:t>
      </w:r>
    </w:p>
    <w:p w14:paraId="1246B647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Przyjmowanie korespondencji oraz przesyłek wyłącznie po otrzymaniu pisemnego upoważnienia</w:t>
      </w:r>
      <w:r w:rsidR="00053105">
        <w:rPr>
          <w:rFonts w:ascii="Arial" w:hAnsi="Arial" w:cs="Arial"/>
          <w:sz w:val="22"/>
          <w:szCs w:val="22"/>
        </w:rPr>
        <w:t>.</w:t>
      </w:r>
    </w:p>
    <w:p w14:paraId="53A2801A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Pisemne zgłaszanie Zamawiającemu wszelkich braków lub naruszeń odnośnie do stanu zabezpieczenia mienia w obiekcie</w:t>
      </w:r>
      <w:r w:rsidR="00053105">
        <w:rPr>
          <w:rFonts w:ascii="Arial" w:hAnsi="Arial" w:cs="Arial"/>
          <w:sz w:val="22"/>
          <w:szCs w:val="22"/>
        </w:rPr>
        <w:t>.</w:t>
      </w:r>
    </w:p>
    <w:p w14:paraId="271577BC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Zapobieganie kradzieży, dewastacji, uszkodzeniu mienia wewnątrz i na zewnątrz obiektu</w:t>
      </w:r>
      <w:r w:rsidR="00053105">
        <w:rPr>
          <w:rFonts w:ascii="Arial" w:hAnsi="Arial" w:cs="Arial"/>
          <w:sz w:val="22"/>
          <w:szCs w:val="22"/>
        </w:rPr>
        <w:t>.</w:t>
      </w:r>
    </w:p>
    <w:p w14:paraId="4A17E7DC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Obserwacja prac ekip podwykonawczych prowadzących prace na terenie obiektu, raportowanie w przypadku stwierdzonych nieprawidłowości</w:t>
      </w:r>
      <w:r w:rsidR="00053105">
        <w:rPr>
          <w:rFonts w:ascii="Arial" w:hAnsi="Arial" w:cs="Arial"/>
          <w:sz w:val="22"/>
          <w:szCs w:val="22"/>
        </w:rPr>
        <w:t>.</w:t>
      </w:r>
    </w:p>
    <w:p w14:paraId="2BC9DCB9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Obserwacje monitorów systemu telewizji przemysłowej, reagowanie na rejestrowane niepokojące zdarzenia</w:t>
      </w:r>
      <w:r w:rsidR="00053105">
        <w:rPr>
          <w:rFonts w:ascii="Arial" w:hAnsi="Arial" w:cs="Arial"/>
          <w:sz w:val="22"/>
          <w:szCs w:val="22"/>
        </w:rPr>
        <w:t>.</w:t>
      </w:r>
    </w:p>
    <w:p w14:paraId="4C00EE7A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Reagowanie na wszelkiego rodzaju próby zakłócenia porządku na terenie obiektu oraz na terenie przyległym</w:t>
      </w:r>
      <w:r w:rsidR="00053105">
        <w:rPr>
          <w:rFonts w:ascii="Arial" w:hAnsi="Arial" w:cs="Arial"/>
          <w:sz w:val="22"/>
          <w:szCs w:val="22"/>
        </w:rPr>
        <w:t>.</w:t>
      </w:r>
    </w:p>
    <w:p w14:paraId="61C95E58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Niezwłoczne informowanie właściwych jednostek straży pożarnej pogotowia ratunkowego, policji, pogotowia wodno-kanalizacyjnego, pogotowia gazowego oraz wyznaczonych przedstawicieli Zamawiającego o stwierdzonych zagrożeniach oraz podjęcie czynności w ramach posiadanych uprawnień mających na celu ograniczenie skutków powstałego zagrożenia do czasu przybycia odpowiednich służb</w:t>
      </w:r>
      <w:r w:rsidR="00053105">
        <w:rPr>
          <w:rFonts w:ascii="Arial" w:hAnsi="Arial" w:cs="Arial"/>
          <w:sz w:val="22"/>
          <w:szCs w:val="22"/>
        </w:rPr>
        <w:t>.</w:t>
      </w:r>
    </w:p>
    <w:p w14:paraId="7D1D9AE7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Niezwłoczne powiadamianie serwisu technicznego oraz wskazanego w umowie przedstawiciela Zamawiającego o wszelkich awariach</w:t>
      </w:r>
      <w:r w:rsidR="00053105">
        <w:rPr>
          <w:rFonts w:ascii="Arial" w:hAnsi="Arial" w:cs="Arial"/>
          <w:sz w:val="22"/>
          <w:szCs w:val="22"/>
        </w:rPr>
        <w:t>.</w:t>
      </w:r>
    </w:p>
    <w:p w14:paraId="6E145F22" w14:textId="77777777" w:rsidR="00053105" w:rsidRDefault="00D04149" w:rsidP="00053105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lastRenderedPageBreak/>
        <w:t>Obsługa oświetlenia na holach, korytarzach i klatkach schodowych</w:t>
      </w:r>
      <w:r w:rsidR="00053105">
        <w:rPr>
          <w:rFonts w:ascii="Arial" w:hAnsi="Arial" w:cs="Arial"/>
          <w:sz w:val="22"/>
          <w:szCs w:val="22"/>
        </w:rPr>
        <w:t>.</w:t>
      </w:r>
    </w:p>
    <w:p w14:paraId="3DC0D6AF" w14:textId="77777777" w:rsidR="00053105" w:rsidRDefault="00D04149" w:rsidP="00D04149">
      <w:pPr>
        <w:pStyle w:val="Akapitzlist"/>
        <w:numPr>
          <w:ilvl w:val="0"/>
          <w:numId w:val="17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Obsługa systemów zabezpieczenia technicznego w tym: </w:t>
      </w:r>
    </w:p>
    <w:p w14:paraId="51DA7038" w14:textId="35D788B7" w:rsidR="00053105" w:rsidRDefault="00D04149" w:rsidP="00D04149">
      <w:pPr>
        <w:pStyle w:val="Akapitzlist"/>
        <w:numPr>
          <w:ilvl w:val="0"/>
          <w:numId w:val="19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system</w:t>
      </w:r>
      <w:r w:rsidR="00053105">
        <w:rPr>
          <w:rFonts w:ascii="Arial" w:hAnsi="Arial" w:cs="Arial"/>
          <w:sz w:val="22"/>
          <w:szCs w:val="22"/>
        </w:rPr>
        <w:t>u</w:t>
      </w:r>
      <w:r w:rsidRPr="00053105">
        <w:rPr>
          <w:rFonts w:ascii="Arial" w:hAnsi="Arial" w:cs="Arial"/>
          <w:sz w:val="22"/>
          <w:szCs w:val="22"/>
        </w:rPr>
        <w:t xml:space="preserve"> sygnalizacji napadu i włamania</w:t>
      </w:r>
      <w:r w:rsidR="00053105">
        <w:rPr>
          <w:rFonts w:ascii="Arial" w:hAnsi="Arial" w:cs="Arial"/>
          <w:sz w:val="22"/>
          <w:szCs w:val="22"/>
        </w:rPr>
        <w:t>,</w:t>
      </w:r>
      <w:r w:rsidRPr="00053105">
        <w:rPr>
          <w:rFonts w:ascii="Arial" w:hAnsi="Arial" w:cs="Arial"/>
          <w:sz w:val="22"/>
          <w:szCs w:val="22"/>
        </w:rPr>
        <w:t xml:space="preserve"> </w:t>
      </w:r>
    </w:p>
    <w:p w14:paraId="5D70CDD9" w14:textId="77777777" w:rsidR="00053105" w:rsidRDefault="00D04149" w:rsidP="00D04149">
      <w:pPr>
        <w:pStyle w:val="Akapitzlist"/>
        <w:numPr>
          <w:ilvl w:val="0"/>
          <w:numId w:val="19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system</w:t>
      </w:r>
      <w:r w:rsidR="00053105">
        <w:rPr>
          <w:rFonts w:ascii="Arial" w:hAnsi="Arial" w:cs="Arial"/>
          <w:sz w:val="22"/>
          <w:szCs w:val="22"/>
        </w:rPr>
        <w:t>u</w:t>
      </w:r>
      <w:r w:rsidRPr="00053105">
        <w:rPr>
          <w:rFonts w:ascii="Arial" w:hAnsi="Arial" w:cs="Arial"/>
          <w:sz w:val="22"/>
          <w:szCs w:val="22"/>
        </w:rPr>
        <w:t xml:space="preserve"> P-</w:t>
      </w:r>
      <w:proofErr w:type="spellStart"/>
      <w:r w:rsidRPr="00053105">
        <w:rPr>
          <w:rFonts w:ascii="Arial" w:hAnsi="Arial" w:cs="Arial"/>
          <w:sz w:val="22"/>
          <w:szCs w:val="22"/>
        </w:rPr>
        <w:t>Poż</w:t>
      </w:r>
      <w:proofErr w:type="spellEnd"/>
      <w:r w:rsidR="00053105">
        <w:rPr>
          <w:rFonts w:ascii="Arial" w:hAnsi="Arial" w:cs="Arial"/>
          <w:sz w:val="22"/>
          <w:szCs w:val="22"/>
        </w:rPr>
        <w:t>,</w:t>
      </w:r>
    </w:p>
    <w:p w14:paraId="433A2B11" w14:textId="77777777" w:rsidR="00053105" w:rsidRDefault="00D04149" w:rsidP="00D04149">
      <w:pPr>
        <w:pStyle w:val="Akapitzlist"/>
        <w:numPr>
          <w:ilvl w:val="0"/>
          <w:numId w:val="19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system</w:t>
      </w:r>
      <w:r w:rsidR="00053105">
        <w:rPr>
          <w:rFonts w:ascii="Arial" w:hAnsi="Arial" w:cs="Arial"/>
          <w:sz w:val="22"/>
          <w:szCs w:val="22"/>
        </w:rPr>
        <w:t>u</w:t>
      </w:r>
      <w:r w:rsidRPr="00053105">
        <w:rPr>
          <w:rFonts w:ascii="Arial" w:hAnsi="Arial" w:cs="Arial"/>
          <w:sz w:val="22"/>
          <w:szCs w:val="22"/>
        </w:rPr>
        <w:t xml:space="preserve"> monitoringu</w:t>
      </w:r>
      <w:r w:rsidR="00053105">
        <w:rPr>
          <w:rFonts w:ascii="Arial" w:hAnsi="Arial" w:cs="Arial"/>
          <w:sz w:val="22"/>
          <w:szCs w:val="22"/>
        </w:rPr>
        <w:t>,</w:t>
      </w:r>
    </w:p>
    <w:p w14:paraId="072F2B39" w14:textId="1B43F51F" w:rsidR="00D04149" w:rsidRPr="00053105" w:rsidRDefault="00D04149" w:rsidP="00D04149">
      <w:pPr>
        <w:pStyle w:val="Akapitzlist"/>
        <w:numPr>
          <w:ilvl w:val="0"/>
          <w:numId w:val="19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system łączności domofonowej i wjazdu na parking</w:t>
      </w:r>
      <w:r w:rsidR="00053105">
        <w:rPr>
          <w:rFonts w:ascii="Arial" w:hAnsi="Arial" w:cs="Arial"/>
          <w:sz w:val="22"/>
          <w:szCs w:val="22"/>
        </w:rPr>
        <w:t>.</w:t>
      </w:r>
    </w:p>
    <w:p w14:paraId="72D93580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Aktywowanie oraz dezaktywowanie systemu napadu i włamania oraz reagowanie na sygnały alarmowe. </w:t>
      </w:r>
    </w:p>
    <w:p w14:paraId="180F88C8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Obsługa systemu kontroli dostępu (szlaban parkingowy) do parkingu Wydziałowego oraz weryfikowanie uprawnień do wjazdu na parking, egzekwowanie zakazu wjazdu i parkowania na terenie posesji przez osoby nieupoważnione</w:t>
      </w:r>
      <w:r w:rsidR="00053105">
        <w:rPr>
          <w:rFonts w:ascii="Arial" w:hAnsi="Arial" w:cs="Arial"/>
          <w:sz w:val="22"/>
          <w:szCs w:val="22"/>
        </w:rPr>
        <w:t>.</w:t>
      </w:r>
    </w:p>
    <w:p w14:paraId="5C0CC951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Przeciwdziałanie szkodom mogącym powstać z tytułu zdarzeń zewnętrznych poprzez cykliczne obchody obiektów wewnątrz i na zewnątrz, sprawdzanie stanu wszelkich zamknięć, zabezpieczeń i plomb, do których Wykonawca ma dostęp, oraz sprawdzanie prawidłowości zamknięcia drzwi i okien po opuszczeniu pomieszczeń przez pracowników Zamawiającego, odnotowywanie w Książce dyżurów nieprawidłowości z tym związanych. Wyłączenia zbędnego oświetlenia, sprawdzenia w toaletach i innych dostępnych pomieszczeniach czy nie nastąpił wyciek wody lub inne awarie. W trakcie dyżuru nocnego portier nie może korzystać z wind</w:t>
      </w:r>
      <w:r w:rsidR="00053105">
        <w:rPr>
          <w:rFonts w:ascii="Arial" w:hAnsi="Arial" w:cs="Arial"/>
          <w:sz w:val="22"/>
          <w:szCs w:val="22"/>
        </w:rPr>
        <w:t>.</w:t>
      </w:r>
    </w:p>
    <w:p w14:paraId="1D301935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Pracownikom portierni zabrania się wglądu w pisma i akta Zamawiającego oraz przebywania w pomieszczeniach dydaktycznych i biurowych poza potrzebami wynikłymi z tytułu obchodu obiektu</w:t>
      </w:r>
      <w:r w:rsidR="00053105">
        <w:rPr>
          <w:rFonts w:ascii="Arial" w:hAnsi="Arial" w:cs="Arial"/>
          <w:sz w:val="22"/>
          <w:szCs w:val="22"/>
        </w:rPr>
        <w:t>.</w:t>
      </w:r>
    </w:p>
    <w:p w14:paraId="3B37D326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Odbieranie rozmów z aparatu telefonicznego znajdującego się w portierni, oraz aparatu komórkowego udostępnionego przez Zamawiającego na czas pełnienia dyżuru</w:t>
      </w:r>
      <w:r w:rsidR="00053105">
        <w:rPr>
          <w:rFonts w:ascii="Arial" w:hAnsi="Arial" w:cs="Arial"/>
          <w:sz w:val="22"/>
          <w:szCs w:val="22"/>
        </w:rPr>
        <w:t>.</w:t>
      </w:r>
    </w:p>
    <w:p w14:paraId="030D8585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Ścisła współpraca z innymi służbami porządkowymi w tym w szczególności z Policją, Strażą Pożarną, Pogotowiem Ratunkowym i Strażą Akademicką Politechniki Warszawskiej</w:t>
      </w:r>
      <w:r w:rsidR="00053105">
        <w:rPr>
          <w:rFonts w:ascii="Arial" w:hAnsi="Arial" w:cs="Arial"/>
          <w:sz w:val="22"/>
          <w:szCs w:val="22"/>
        </w:rPr>
        <w:t>.</w:t>
      </w:r>
    </w:p>
    <w:p w14:paraId="61C72F38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Prowadzenie Książki dyżurów, w której będą odnotowane dane osób wykonujących usługę w obiekcie wraz z czasem jej wykonywania, godziny przeprowadzanych obchodów budynku zalecenia mające wpływ na bezpieczeństwo chronionego mienia. Dokładny czas powiadomień o zdarzeniach mogących poczynić szkody w chronionym obiekcie, wezwania i interwencje służb publicznych, wejścia osób trzecich na chroniony teren, uwagi zgłaszane przez Zamawiającego</w:t>
      </w:r>
      <w:r w:rsidR="00053105">
        <w:rPr>
          <w:rFonts w:ascii="Arial" w:hAnsi="Arial" w:cs="Arial"/>
          <w:sz w:val="22"/>
          <w:szCs w:val="22"/>
        </w:rPr>
        <w:t>.</w:t>
      </w:r>
    </w:p>
    <w:p w14:paraId="3705DD2F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Przestrzeganie zasad kulturalnego zachowania dbanie o swój wygląd zewnętrzny oraz utrzymanie porządku w pomieszczeniu portierni poprzez codzienne sprzątanie</w:t>
      </w:r>
      <w:r w:rsidR="00053105">
        <w:rPr>
          <w:rFonts w:ascii="Arial" w:hAnsi="Arial" w:cs="Arial"/>
          <w:sz w:val="22"/>
          <w:szCs w:val="22"/>
        </w:rPr>
        <w:t>.</w:t>
      </w:r>
    </w:p>
    <w:p w14:paraId="63BF91E5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Każda osoba zatrudniona do obsługi portierni zostanie wyposażona przez Wykonawcę w stój kolorze granatowym lub czarnym oraz białą koszulę, w okresie jesienno-zimowym kurtkę. Osoba zatrudniona do obsługi portierni musi posiadać przypięty identyfikator o treści: „ nazwa firmy – obsługa portierni”</w:t>
      </w:r>
      <w:r w:rsidR="00053105">
        <w:rPr>
          <w:rFonts w:ascii="Arial" w:hAnsi="Arial" w:cs="Arial"/>
          <w:sz w:val="22"/>
          <w:szCs w:val="22"/>
        </w:rPr>
        <w:t>.</w:t>
      </w:r>
    </w:p>
    <w:p w14:paraId="2BA81CFC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Nie opuszczanie miejsca pracy przed przybyciem zmiennika i bez przekazania dyżuru poświadczonym podpisem w Książce dyżuru</w:t>
      </w:r>
      <w:r w:rsidR="00053105">
        <w:rPr>
          <w:rFonts w:ascii="Arial" w:hAnsi="Arial" w:cs="Arial"/>
          <w:sz w:val="22"/>
          <w:szCs w:val="22"/>
        </w:rPr>
        <w:t>.</w:t>
      </w:r>
    </w:p>
    <w:p w14:paraId="09700DEC" w14:textId="77777777" w:rsid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>Przestrzeganie zasad bezpieczeństwa higieny pracy</w:t>
      </w:r>
      <w:r w:rsidR="00053105">
        <w:rPr>
          <w:rFonts w:ascii="Arial" w:hAnsi="Arial" w:cs="Arial"/>
          <w:sz w:val="22"/>
          <w:szCs w:val="22"/>
        </w:rPr>
        <w:t>.</w:t>
      </w:r>
    </w:p>
    <w:p w14:paraId="235B6806" w14:textId="077E0AC6" w:rsidR="00D04149" w:rsidRPr="00053105" w:rsidRDefault="00D04149" w:rsidP="00053105">
      <w:pPr>
        <w:pStyle w:val="Akapitzlist"/>
        <w:numPr>
          <w:ilvl w:val="0"/>
          <w:numId w:val="2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Pracownicy skierowani do wykonania usługi powinni być przeszkoleni z zasad bezpieczeństwa i higieny pracy na co Wykonawca przedstawi Zamawiającemu stosowne zaświadczenia, </w:t>
      </w:r>
    </w:p>
    <w:p w14:paraId="04B26C26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4BEBA999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lastRenderedPageBreak/>
        <w:t xml:space="preserve">Osoby, które mają być zatrudnione do portierni i dozoru przez Wykonawcę zostaną przedstawione Zamawiającemu i zatrudnione wyłącznie po jego akceptacji. </w:t>
      </w:r>
    </w:p>
    <w:p w14:paraId="2AD62A79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Zamawiający zastrzega sobie prawo do żądania wymiany osób zatrudnionych bez podania przyczyny. </w:t>
      </w:r>
    </w:p>
    <w:p w14:paraId="745DB773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79F95538" w14:textId="77777777" w:rsidR="00D04149" w:rsidRPr="00D04149" w:rsidRDefault="00D04149" w:rsidP="00D0414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D04149">
        <w:rPr>
          <w:rFonts w:ascii="Arial" w:hAnsi="Arial" w:cs="Arial"/>
          <w:b/>
          <w:bCs/>
          <w:sz w:val="22"/>
          <w:szCs w:val="22"/>
        </w:rPr>
        <w:t xml:space="preserve">UWAGI OGÓLNE: </w:t>
      </w:r>
    </w:p>
    <w:p w14:paraId="53E7F59A" w14:textId="2C91FA0A" w:rsidR="00053105" w:rsidRDefault="00D04149" w:rsidP="00D04149">
      <w:pPr>
        <w:pStyle w:val="Akapitzlis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Wykonawca zapewni koordynatora realizacji zamówienia (umowy) do stałego kontaktu z Zamawiającym, w zakresie obejmującym osobisty kontakt koordynatora </w:t>
      </w:r>
      <w:r w:rsidR="00B10255">
        <w:rPr>
          <w:rFonts w:ascii="Arial" w:hAnsi="Arial" w:cs="Arial"/>
          <w:sz w:val="22"/>
          <w:szCs w:val="22"/>
        </w:rPr>
        <w:br/>
      </w:r>
      <w:r w:rsidRPr="00053105">
        <w:rPr>
          <w:rFonts w:ascii="Arial" w:hAnsi="Arial" w:cs="Arial"/>
          <w:sz w:val="22"/>
          <w:szCs w:val="22"/>
        </w:rPr>
        <w:t>z upoważnionym pracownikiem Zamawiającego</w:t>
      </w:r>
      <w:r w:rsidR="00053105" w:rsidRPr="00053105">
        <w:rPr>
          <w:rFonts w:ascii="Arial" w:hAnsi="Arial" w:cs="Arial"/>
          <w:sz w:val="22"/>
          <w:szCs w:val="22"/>
        </w:rPr>
        <w:t>.</w:t>
      </w:r>
      <w:r w:rsidRPr="00053105">
        <w:rPr>
          <w:rFonts w:ascii="Arial" w:hAnsi="Arial" w:cs="Arial"/>
          <w:sz w:val="22"/>
          <w:szCs w:val="22"/>
        </w:rPr>
        <w:t xml:space="preserve"> </w:t>
      </w:r>
    </w:p>
    <w:p w14:paraId="4BFA7E9E" w14:textId="77777777" w:rsidR="00053105" w:rsidRDefault="00D04149" w:rsidP="00D04149">
      <w:pPr>
        <w:pStyle w:val="Akapitzlis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Wykonawca zobowiązuje się do zorganizowania zastępstwa w ramach opcji, w tzw. sytuacjach nagłych, w terminie </w:t>
      </w:r>
      <w:r w:rsidR="00053105" w:rsidRPr="00053105">
        <w:rPr>
          <w:rFonts w:ascii="Arial" w:hAnsi="Arial" w:cs="Arial"/>
          <w:sz w:val="22"/>
          <w:szCs w:val="22"/>
        </w:rPr>
        <w:t xml:space="preserve">nie dłuższym </w:t>
      </w:r>
      <w:r w:rsidRPr="00053105">
        <w:rPr>
          <w:rFonts w:ascii="Arial" w:hAnsi="Arial" w:cs="Arial"/>
          <w:sz w:val="22"/>
          <w:szCs w:val="22"/>
        </w:rPr>
        <w:t xml:space="preserve">8 godzin od zgłoszenia. </w:t>
      </w:r>
    </w:p>
    <w:p w14:paraId="0635951C" w14:textId="7F99D7D8" w:rsidR="00D04149" w:rsidRPr="00053105" w:rsidRDefault="00D04149" w:rsidP="00D04149">
      <w:pPr>
        <w:pStyle w:val="Akapitzlis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053105">
        <w:rPr>
          <w:rFonts w:ascii="Arial" w:hAnsi="Arial" w:cs="Arial"/>
          <w:sz w:val="22"/>
          <w:szCs w:val="22"/>
        </w:rPr>
        <w:t xml:space="preserve">Wynagrodzenie dla Wykonawcy usługi płatne będzie za okresy miesięczne i za faktycznie zrealizowaną ilość roboczogodzin w danym miesiącu. </w:t>
      </w:r>
    </w:p>
    <w:p w14:paraId="4C1E8F5E" w14:textId="77777777" w:rsidR="00A77BEF" w:rsidRPr="00D04149" w:rsidRDefault="00A77BEF" w:rsidP="006A1EE2">
      <w:pPr>
        <w:spacing w:before="120" w:line="240" w:lineRule="auto"/>
        <w:rPr>
          <w:rFonts w:ascii="Arial" w:hAnsi="Arial" w:cs="Arial"/>
          <w:sz w:val="22"/>
          <w:szCs w:val="22"/>
        </w:rPr>
      </w:pPr>
    </w:p>
    <w:sectPr w:rsidR="00A77BEF" w:rsidRPr="00D04149" w:rsidSect="004008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1555" w14:textId="77777777" w:rsidR="0049344C" w:rsidRDefault="0049344C">
      <w:r>
        <w:separator/>
      </w:r>
    </w:p>
  </w:endnote>
  <w:endnote w:type="continuationSeparator" w:id="0">
    <w:p w14:paraId="5925E87E" w14:textId="77777777" w:rsidR="0049344C" w:rsidRDefault="004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A25D" w14:textId="77777777" w:rsidR="0049344C" w:rsidRDefault="0049344C">
      <w:r>
        <w:separator/>
      </w:r>
    </w:p>
  </w:footnote>
  <w:footnote w:type="continuationSeparator" w:id="0">
    <w:p w14:paraId="062632B2" w14:textId="77777777" w:rsidR="0049344C" w:rsidRDefault="0049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07FF7920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Mchtr.261.14.2024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238135946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5023B4B0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2D3D3E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D4B1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54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0A0F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E4C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4B92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4C2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131C6C"/>
    <w:multiLevelType w:val="hybridMultilevel"/>
    <w:tmpl w:val="87DA2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A4CA8"/>
    <w:multiLevelType w:val="hybridMultilevel"/>
    <w:tmpl w:val="4E4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DEE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55388"/>
    <w:multiLevelType w:val="hybridMultilevel"/>
    <w:tmpl w:val="956CC6A4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9F48CE"/>
    <w:multiLevelType w:val="hybridMultilevel"/>
    <w:tmpl w:val="7C1CC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C1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E3758C"/>
    <w:multiLevelType w:val="hybridMultilevel"/>
    <w:tmpl w:val="94E0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95AD1"/>
    <w:multiLevelType w:val="hybridMultilevel"/>
    <w:tmpl w:val="93605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E7CDA"/>
    <w:multiLevelType w:val="hybridMultilevel"/>
    <w:tmpl w:val="08F4FBEA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8E0A6B"/>
    <w:multiLevelType w:val="hybridMultilevel"/>
    <w:tmpl w:val="D556BE7E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774579">
    <w:abstractNumId w:val="19"/>
  </w:num>
  <w:num w:numId="2" w16cid:durableId="528764551">
    <w:abstractNumId w:val="6"/>
  </w:num>
  <w:num w:numId="3" w16cid:durableId="1579826336">
    <w:abstractNumId w:val="8"/>
  </w:num>
  <w:num w:numId="4" w16cid:durableId="210700656">
    <w:abstractNumId w:val="12"/>
  </w:num>
  <w:num w:numId="5" w16cid:durableId="1873152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837136">
    <w:abstractNumId w:val="11"/>
  </w:num>
  <w:num w:numId="7" w16cid:durableId="1925914983">
    <w:abstractNumId w:val="4"/>
  </w:num>
  <w:num w:numId="8" w16cid:durableId="682561238">
    <w:abstractNumId w:val="2"/>
  </w:num>
  <w:num w:numId="9" w16cid:durableId="1420247583">
    <w:abstractNumId w:val="15"/>
  </w:num>
  <w:num w:numId="10" w16cid:durableId="1676111727">
    <w:abstractNumId w:val="3"/>
  </w:num>
  <w:num w:numId="11" w16cid:durableId="1455758086">
    <w:abstractNumId w:val="1"/>
  </w:num>
  <w:num w:numId="12" w16cid:durableId="1496458394">
    <w:abstractNumId w:val="0"/>
  </w:num>
  <w:num w:numId="13" w16cid:durableId="1530487890">
    <w:abstractNumId w:val="5"/>
  </w:num>
  <w:num w:numId="14" w16cid:durableId="96607720">
    <w:abstractNumId w:val="10"/>
  </w:num>
  <w:num w:numId="15" w16cid:durableId="348528667">
    <w:abstractNumId w:val="16"/>
  </w:num>
  <w:num w:numId="16" w16cid:durableId="192043163">
    <w:abstractNumId w:val="20"/>
  </w:num>
  <w:num w:numId="17" w16cid:durableId="1510675997">
    <w:abstractNumId w:val="7"/>
  </w:num>
  <w:num w:numId="18" w16cid:durableId="2105219891">
    <w:abstractNumId w:val="13"/>
  </w:num>
  <w:num w:numId="19" w16cid:durableId="266623831">
    <w:abstractNumId w:val="18"/>
  </w:num>
  <w:num w:numId="20" w16cid:durableId="1697731911">
    <w:abstractNumId w:val="17"/>
  </w:num>
  <w:num w:numId="21" w16cid:durableId="1767310848">
    <w:abstractNumId w:val="14"/>
  </w:num>
  <w:num w:numId="22" w16cid:durableId="117048130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105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64C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09D3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3D3E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44C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C98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4EFD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840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49B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500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55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833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39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14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283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1124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7</cp:revision>
  <cp:lastPrinted>2021-01-11T13:49:00Z</cp:lastPrinted>
  <dcterms:created xsi:type="dcterms:W3CDTF">2024-07-26T13:03:00Z</dcterms:created>
  <dcterms:modified xsi:type="dcterms:W3CDTF">2024-08-26T10:42:00Z</dcterms:modified>
</cp:coreProperties>
</file>