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E4" w:rsidRPr="009C75E4" w:rsidRDefault="009C75E4" w:rsidP="009C75E4">
      <w:pPr>
        <w:jc w:val="center"/>
        <w:rPr>
          <w:rFonts w:ascii="Calibri" w:hAnsi="Calibri" w:cs="Calibri"/>
          <w:b/>
          <w:color w:val="000000"/>
          <w:sz w:val="23"/>
          <w:szCs w:val="23"/>
        </w:rPr>
      </w:pPr>
      <w:r>
        <w:rPr>
          <w:rFonts w:ascii="Calibri" w:hAnsi="Calibri" w:cs="Calibri"/>
          <w:b/>
          <w:color w:val="000000"/>
          <w:sz w:val="23"/>
          <w:szCs w:val="23"/>
        </w:rPr>
        <w:t xml:space="preserve">UMOWA </w:t>
      </w:r>
      <w:r w:rsidR="00A11EFA">
        <w:rPr>
          <w:rFonts w:ascii="Calibri" w:hAnsi="Calibri" w:cs="Calibri"/>
          <w:b/>
          <w:color w:val="000000"/>
          <w:sz w:val="23"/>
          <w:szCs w:val="23"/>
        </w:rPr>
        <w:t xml:space="preserve">na dostawę regałów bibliotecznych </w:t>
      </w:r>
      <w:r>
        <w:rPr>
          <w:rFonts w:ascii="Calibri" w:hAnsi="Calibri" w:cs="Calibri"/>
          <w:b/>
          <w:color w:val="000000"/>
          <w:sz w:val="23"/>
          <w:szCs w:val="23"/>
        </w:rPr>
        <w:t>DA.</w:t>
      </w:r>
    </w:p>
    <w:p w:rsidR="0053157C" w:rsidRDefault="00536DD0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dniu </w:t>
      </w:r>
      <w:r w:rsidR="00A11EFA">
        <w:rPr>
          <w:sz w:val="23"/>
          <w:szCs w:val="23"/>
        </w:rPr>
        <w:t>……………..2024</w:t>
      </w:r>
      <w:r>
        <w:rPr>
          <w:sz w:val="23"/>
          <w:szCs w:val="23"/>
        </w:rPr>
        <w:t xml:space="preserve"> </w:t>
      </w:r>
      <w:r w:rsidR="0053157C">
        <w:rPr>
          <w:sz w:val="23"/>
          <w:szCs w:val="23"/>
        </w:rPr>
        <w:t xml:space="preserve">w Bydgoszczy została zawarta umowa pomiędzy: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Wojewódzka i Miejska Biblioteka Publiczna im. dr W. Bełzy w Bydgoszczy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ul. Długa 39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85-034 Bydgoszcz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NIP 9532161205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reprezentowany przez: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Zamawiającym, 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oraz: 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</w:t>
      </w:r>
    </w:p>
    <w:p w:rsidR="00A11EFA" w:rsidRDefault="00A11EFA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…………………………………………..</w:t>
      </w:r>
    </w:p>
    <w:p w:rsidR="0053157C" w:rsidRDefault="0053157C" w:rsidP="0053157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zwany w dalszym ciągu umowy Wykonawcą, </w:t>
      </w:r>
    </w:p>
    <w:p w:rsidR="00B3561E" w:rsidRPr="00E61E57" w:rsidRDefault="00B3561E" w:rsidP="00B3561E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zwanymi dalej łącznie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Stronami</w:t>
      </w:r>
      <w:r w:rsidRPr="00E61E57">
        <w:rPr>
          <w:rFonts w:cstheme="minorHAnsi"/>
          <w:color w:val="000000" w:themeColor="text1"/>
          <w:sz w:val="24"/>
          <w:szCs w:val="24"/>
        </w:rPr>
        <w:t>” lub odpowiednio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Stroną</w:t>
      </w:r>
      <w:r w:rsidRPr="00E61E57">
        <w:rPr>
          <w:rFonts w:cstheme="minorHAnsi"/>
          <w:color w:val="000000" w:themeColor="text1"/>
          <w:sz w:val="24"/>
          <w:szCs w:val="24"/>
        </w:rPr>
        <w:t>”</w:t>
      </w:r>
    </w:p>
    <w:p w:rsidR="00B3561E" w:rsidRPr="00E61E57" w:rsidRDefault="00B3561E" w:rsidP="00B3561E">
      <w:pPr>
        <w:spacing w:after="0" w:line="276" w:lineRule="auto"/>
        <w:contextualSpacing/>
        <w:rPr>
          <w:rFonts w:cstheme="minorHAnsi"/>
          <w:b/>
          <w:i/>
          <w:color w:val="000000" w:themeColor="text1"/>
          <w:sz w:val="24"/>
          <w:szCs w:val="24"/>
        </w:rPr>
      </w:pPr>
      <w:r w:rsidRPr="00E61E57">
        <w:rPr>
          <w:rFonts w:cstheme="minorHAnsi"/>
          <w:color w:val="000000" w:themeColor="text1"/>
          <w:sz w:val="24"/>
          <w:szCs w:val="24"/>
        </w:rPr>
        <w:t>w rezultacie wyboru oferty w trybie zapytania ofertowego o wartości do 130 000 zł</w:t>
      </w:r>
      <w:r>
        <w:rPr>
          <w:rFonts w:cstheme="minorHAnsi"/>
          <w:color w:val="000000" w:themeColor="text1"/>
          <w:sz w:val="24"/>
          <w:szCs w:val="24"/>
        </w:rPr>
        <w:t xml:space="preserve"> oznaczonego nr sprawy DA.260.07</w:t>
      </w:r>
      <w:r w:rsidRPr="00E61E57">
        <w:rPr>
          <w:rFonts w:cstheme="minorHAnsi"/>
          <w:color w:val="000000" w:themeColor="text1"/>
          <w:sz w:val="24"/>
          <w:szCs w:val="24"/>
        </w:rPr>
        <w:t>.2024</w:t>
      </w:r>
      <w:r>
        <w:rPr>
          <w:rFonts w:cstheme="minorHAnsi"/>
          <w:color w:val="000000" w:themeColor="text1"/>
          <w:sz w:val="24"/>
          <w:szCs w:val="24"/>
        </w:rPr>
        <w:t>/1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w ramach zadania pn.: „………………………………………………………………………………………………….</w:t>
      </w:r>
      <w:r w:rsidRPr="00E61E57">
        <w:rPr>
          <w:rFonts w:cstheme="minorHAnsi"/>
          <w:b/>
          <w:color w:val="000000" w:themeColor="text1"/>
          <w:sz w:val="24"/>
          <w:szCs w:val="24"/>
        </w:rPr>
        <w:t>”,</w:t>
      </w:r>
      <w:r w:rsidRPr="00E61E57">
        <w:rPr>
          <w:rFonts w:cstheme="minorHAnsi"/>
          <w:color w:val="000000" w:themeColor="text1"/>
          <w:sz w:val="24"/>
          <w:szCs w:val="24"/>
        </w:rPr>
        <w:t xml:space="preserve"> została zawarta umowa (zwana dalej „</w:t>
      </w:r>
      <w:r w:rsidRPr="00E61E57">
        <w:rPr>
          <w:rFonts w:cstheme="minorHAnsi"/>
          <w:b/>
          <w:color w:val="000000" w:themeColor="text1"/>
          <w:sz w:val="24"/>
          <w:szCs w:val="24"/>
        </w:rPr>
        <w:t>Umową</w:t>
      </w:r>
      <w:r w:rsidRPr="00E61E57">
        <w:rPr>
          <w:rFonts w:cstheme="minorHAnsi"/>
          <w:color w:val="000000" w:themeColor="text1"/>
          <w:sz w:val="24"/>
          <w:szCs w:val="24"/>
        </w:rPr>
        <w:t>”)</w:t>
      </w:r>
      <w:r w:rsidRPr="00E61E57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 w:rsidRPr="00E61E57">
        <w:rPr>
          <w:rFonts w:cstheme="minorHAnsi"/>
          <w:color w:val="000000" w:themeColor="text1"/>
          <w:sz w:val="24"/>
          <w:szCs w:val="24"/>
        </w:rPr>
        <w:t>o następującej treści: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B3561E" w:rsidRDefault="00B3561E" w:rsidP="0053157C">
      <w:pPr>
        <w:pStyle w:val="Default"/>
        <w:rPr>
          <w:sz w:val="23"/>
          <w:szCs w:val="23"/>
        </w:rPr>
      </w:pPr>
    </w:p>
    <w:p w:rsidR="0053157C" w:rsidRDefault="0053157C" w:rsidP="0053157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1</w:t>
      </w:r>
    </w:p>
    <w:p w:rsidR="00B3561E" w:rsidRDefault="0022028F" w:rsidP="0022028F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 w:rsidRPr="0022028F">
        <w:rPr>
          <w:sz w:val="23"/>
          <w:szCs w:val="23"/>
        </w:rPr>
        <w:t>Przedmiot umowy dotyczy</w:t>
      </w:r>
      <w:r w:rsidR="00164A56">
        <w:rPr>
          <w:sz w:val="23"/>
          <w:szCs w:val="23"/>
        </w:rPr>
        <w:t xml:space="preserve"> wykonania,</w:t>
      </w:r>
      <w:r w:rsidRPr="0022028F">
        <w:rPr>
          <w:sz w:val="23"/>
          <w:szCs w:val="23"/>
        </w:rPr>
        <w:t xml:space="preserve"> dostawy i montażu fabrycznie nowych mebli</w:t>
      </w:r>
      <w:r w:rsidR="00B3561E">
        <w:rPr>
          <w:sz w:val="23"/>
          <w:szCs w:val="23"/>
        </w:rPr>
        <w:t>:</w:t>
      </w:r>
    </w:p>
    <w:p w:rsidR="00B3561E" w:rsidRPr="00B3561E" w:rsidRDefault="00B3561E" w:rsidP="00B3561E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B3561E">
        <w:rPr>
          <w:rFonts w:ascii="Calibri" w:hAnsi="Calibri" w:cs="Calibri"/>
          <w:color w:val="000000"/>
          <w:sz w:val="23"/>
          <w:szCs w:val="23"/>
        </w:rPr>
        <w:t xml:space="preserve">Regał biblioteczny (80x23x188h – 6 równych przestrzeni bez możliwości regulacji) - 15 szt. </w:t>
      </w:r>
    </w:p>
    <w:p w:rsidR="00B3561E" w:rsidRPr="00B3561E" w:rsidRDefault="00B3561E" w:rsidP="00B3561E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B3561E">
        <w:rPr>
          <w:rFonts w:ascii="Calibri" w:hAnsi="Calibri" w:cs="Calibri"/>
          <w:color w:val="000000"/>
          <w:sz w:val="23"/>
          <w:szCs w:val="23"/>
        </w:rPr>
        <w:t xml:space="preserve">Regał biblioteczny (70x23x188h – 6 równych przestrzeni bez możliwości regulacji) - 12 szt. </w:t>
      </w:r>
    </w:p>
    <w:p w:rsidR="00B3561E" w:rsidRPr="00B3561E" w:rsidRDefault="00B3561E" w:rsidP="00B3561E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B3561E">
        <w:rPr>
          <w:rFonts w:ascii="Calibri" w:hAnsi="Calibri" w:cs="Calibri"/>
          <w:color w:val="000000"/>
          <w:sz w:val="23"/>
          <w:szCs w:val="23"/>
        </w:rPr>
        <w:t xml:space="preserve">Regał biblioteczny (60x23x188h – 6 równych przestrzeni bez możliwości regulacji) - 7 szt. </w:t>
      </w:r>
    </w:p>
    <w:p w:rsidR="00B3561E" w:rsidRPr="00B3561E" w:rsidRDefault="00B3561E" w:rsidP="00B3561E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B3561E">
        <w:rPr>
          <w:rFonts w:ascii="Calibri" w:hAnsi="Calibri" w:cs="Calibri"/>
          <w:color w:val="000000"/>
          <w:sz w:val="23"/>
          <w:szCs w:val="23"/>
        </w:rPr>
        <w:t xml:space="preserve">Regał biblioteczny (46x23x188h – 6 równych przestrzeni bez możliwości regulacji) - 4 szt. </w:t>
      </w:r>
    </w:p>
    <w:p w:rsidR="00B3561E" w:rsidRPr="00B3561E" w:rsidRDefault="00B3561E" w:rsidP="00B3561E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B3561E">
        <w:rPr>
          <w:rFonts w:ascii="Calibri" w:hAnsi="Calibri" w:cs="Calibri"/>
          <w:color w:val="000000"/>
          <w:sz w:val="23"/>
          <w:szCs w:val="23"/>
        </w:rPr>
        <w:t>Regał biblioteczny podwójny-dwustronny (80sz. x 46 gł. x 188h – 6 równych przestrzeni bez możliwości regulacji) - 20 szt.</w:t>
      </w:r>
    </w:p>
    <w:p w:rsidR="00B3561E" w:rsidRPr="00B3561E" w:rsidRDefault="00B3561E" w:rsidP="00B3561E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B3561E">
        <w:rPr>
          <w:rFonts w:ascii="Calibri" w:hAnsi="Calibri" w:cs="Calibri"/>
          <w:color w:val="000000"/>
          <w:sz w:val="23"/>
          <w:szCs w:val="23"/>
        </w:rPr>
        <w:t xml:space="preserve">Regał biblioteczny (80x60x75h – 2 równe przestrzenie bez możliwości regulacji) - 1 szt. </w:t>
      </w:r>
    </w:p>
    <w:p w:rsidR="0065501A" w:rsidRPr="0065501A" w:rsidRDefault="0065501A" w:rsidP="0065501A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65501A">
        <w:rPr>
          <w:rFonts w:ascii="Calibri" w:hAnsi="Calibri" w:cs="Calibri"/>
          <w:color w:val="000000"/>
          <w:sz w:val="23"/>
          <w:szCs w:val="23"/>
        </w:rPr>
        <w:t xml:space="preserve">Regał biblioteczny (40x28x220h – 6 równych przestrzeni bez możliwości regulacji) - 1 szt. </w:t>
      </w:r>
    </w:p>
    <w:p w:rsidR="0065501A" w:rsidRPr="0065501A" w:rsidRDefault="0065501A" w:rsidP="0065501A">
      <w:pPr>
        <w:pStyle w:val="Akapitzlist"/>
        <w:numPr>
          <w:ilvl w:val="1"/>
          <w:numId w:val="2"/>
        </w:numPr>
        <w:rPr>
          <w:rFonts w:ascii="Calibri" w:hAnsi="Calibri" w:cs="Calibri"/>
          <w:color w:val="000000"/>
          <w:sz w:val="23"/>
          <w:szCs w:val="23"/>
        </w:rPr>
      </w:pPr>
      <w:r w:rsidRPr="0065501A">
        <w:rPr>
          <w:rFonts w:ascii="Calibri" w:hAnsi="Calibri" w:cs="Calibri"/>
          <w:color w:val="000000"/>
          <w:sz w:val="23"/>
          <w:szCs w:val="23"/>
        </w:rPr>
        <w:t xml:space="preserve">Regał biblioteczny (50x28x188h – 6 równych przestrzeni bez możliwości regulacji) - 1 szt. </w:t>
      </w:r>
    </w:p>
    <w:p w:rsidR="0053157C" w:rsidRDefault="0022028F" w:rsidP="00A34FAE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S</w:t>
      </w:r>
      <w:r w:rsidRPr="0022028F">
        <w:rPr>
          <w:sz w:val="23"/>
          <w:szCs w:val="23"/>
        </w:rPr>
        <w:t xml:space="preserve">zczegółowy wykaz ilości oraz rodzaj określony został w </w:t>
      </w:r>
      <w:r w:rsidR="0053157C">
        <w:rPr>
          <w:sz w:val="23"/>
          <w:szCs w:val="23"/>
        </w:rPr>
        <w:t>z</w:t>
      </w:r>
      <w:r w:rsidR="00A11EFA">
        <w:rPr>
          <w:sz w:val="23"/>
          <w:szCs w:val="23"/>
        </w:rPr>
        <w:t>apytaniu ofertowym nr DZA.260.07.2024/1</w:t>
      </w:r>
      <w:r w:rsidR="0053157C">
        <w:rPr>
          <w:sz w:val="23"/>
          <w:szCs w:val="23"/>
        </w:rPr>
        <w:t xml:space="preserve"> które stanowi załącznik nr 1 do umowy. Wykonawca potwierdza, że posiada wszelkie informacje konieczne do wykonania przedmiotu umowy</w:t>
      </w:r>
      <w:r w:rsidR="00A34FAE">
        <w:rPr>
          <w:sz w:val="23"/>
          <w:szCs w:val="23"/>
        </w:rPr>
        <w:t>.</w:t>
      </w:r>
      <w:r w:rsidR="0053157C">
        <w:rPr>
          <w:sz w:val="23"/>
          <w:szCs w:val="23"/>
        </w:rPr>
        <w:t xml:space="preserve"> </w:t>
      </w:r>
      <w:r w:rsidR="00A34FAE" w:rsidRPr="00A34FAE">
        <w:rPr>
          <w:sz w:val="23"/>
          <w:szCs w:val="23"/>
        </w:rPr>
        <w:t xml:space="preserve">Dokumenty wskazane powyżej należy interpretować jako wzajemnie objaśniające i wzajemnie uzupełniające się w tym znaczeniu, iż w przypadku wystąpienia jakichkolwiek niejasności lub wątpliwości co do ich postanowień, to w żadnym przypadku Strony nie mogą ograniczyć zakresu Przedmiotu Umowy, ani zakresu staranności wynikających z Umowy. </w:t>
      </w:r>
      <w:r w:rsidR="00A34FAE" w:rsidRPr="00A34FAE">
        <w:rPr>
          <w:sz w:val="23"/>
          <w:szCs w:val="23"/>
        </w:rPr>
        <w:lastRenderedPageBreak/>
        <w:t>Wszelkie postanowienia Umowy będą interpretowane w sposób zapewniający jak najpełniejsze wykonanie Przedmiotu Umowy.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Wykonawca oświadcza, że posiada niezbędne uprawnienia, wiedzę i doświadczenie, potencjał ekonomiczny i techniczny, a także pracowników zdolnych do wykonania usługi zgodnie z warunkami Zamawiającego.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Wykonawca zobowiązuje się do wykon</w:t>
      </w:r>
      <w:r w:rsidR="002A4CA0">
        <w:rPr>
          <w:sz w:val="23"/>
          <w:szCs w:val="23"/>
        </w:rPr>
        <w:t>ania Przedmiotu Umowy zgodnie z </w:t>
      </w:r>
      <w:r>
        <w:rPr>
          <w:sz w:val="23"/>
          <w:szCs w:val="23"/>
        </w:rPr>
        <w:t xml:space="preserve">postanowieniami Umowy, zasadami najnowszej wiedzy technicznej, przepisami prawa obowiązującymi w trakcie jego realizacji. </w:t>
      </w:r>
    </w:p>
    <w:p w:rsidR="00A34FAE" w:rsidRPr="00A34FAE" w:rsidRDefault="00A34FAE" w:rsidP="00A34FAE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>Umowa realizowana będzie zgodnie z etapami:</w:t>
      </w:r>
    </w:p>
    <w:p w:rsidR="00A34FAE" w:rsidRDefault="00A34FAE" w:rsidP="00A34FA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 xml:space="preserve">dostawa do siedziby Zamawiającego zamówienia </w:t>
      </w:r>
    </w:p>
    <w:p w:rsidR="00E2612E" w:rsidRPr="00A34FAE" w:rsidRDefault="00E2612E" w:rsidP="00E2612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ustawienie</w:t>
      </w:r>
      <w:r w:rsidRPr="00E2612E">
        <w:rPr>
          <w:sz w:val="23"/>
          <w:szCs w:val="23"/>
        </w:rPr>
        <w:t xml:space="preserve"> w miejscu w</w:t>
      </w:r>
      <w:r>
        <w:rPr>
          <w:sz w:val="23"/>
          <w:szCs w:val="23"/>
        </w:rPr>
        <w:t>skazanym przez Z</w:t>
      </w:r>
      <w:r w:rsidRPr="00E2612E">
        <w:rPr>
          <w:sz w:val="23"/>
          <w:szCs w:val="23"/>
        </w:rPr>
        <w:t>amawiającego</w:t>
      </w:r>
    </w:p>
    <w:p w:rsidR="00A34FAE" w:rsidRPr="00A34FAE" w:rsidRDefault="00A34FAE" w:rsidP="00A34FAE">
      <w:pPr>
        <w:pStyle w:val="Default"/>
        <w:numPr>
          <w:ilvl w:val="1"/>
          <w:numId w:val="2"/>
        </w:numPr>
        <w:spacing w:after="22"/>
        <w:rPr>
          <w:sz w:val="23"/>
          <w:szCs w:val="23"/>
        </w:rPr>
      </w:pPr>
      <w:r w:rsidRPr="00A34FAE">
        <w:rPr>
          <w:sz w:val="23"/>
          <w:szCs w:val="23"/>
        </w:rPr>
        <w:t xml:space="preserve">Podpisanie protokołów odbioru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>Przedmiot Umowy obejmuje wszelkie świadczenia, które z technicznego, technologicznego, organizacyjnego lub prawego punktu widzenia są lub okażą się niezbędne do uzyskania rezultatów opisanych lub wynik</w:t>
      </w:r>
      <w:r w:rsidR="00A739CD">
        <w:rPr>
          <w:sz w:val="23"/>
          <w:szCs w:val="23"/>
        </w:rPr>
        <w:t>ających (chociażby pośrednio) z </w:t>
      </w:r>
      <w:r>
        <w:rPr>
          <w:sz w:val="23"/>
          <w:szCs w:val="23"/>
        </w:rPr>
        <w:t xml:space="preserve">Zapytania ofertowego. </w:t>
      </w:r>
    </w:p>
    <w:p w:rsidR="0053157C" w:rsidRDefault="0053157C" w:rsidP="002A4CA0">
      <w:pPr>
        <w:pStyle w:val="Default"/>
        <w:numPr>
          <w:ilvl w:val="0"/>
          <w:numId w:val="2"/>
        </w:numPr>
        <w:spacing w:after="22"/>
        <w:rPr>
          <w:sz w:val="23"/>
          <w:szCs w:val="23"/>
        </w:rPr>
      </w:pPr>
      <w:r>
        <w:rPr>
          <w:sz w:val="23"/>
          <w:szCs w:val="23"/>
        </w:rPr>
        <w:t xml:space="preserve">Wykonawca oświadcza, że przed zawarciem Umowy zapoznał się z terenem realizacji Przedmiotu Umowy, faktycznym przebiegiem instalacji oraz informacjami, danymi mogącymi mieć wpływ na ocenę okoliczności i </w:t>
      </w:r>
      <w:proofErr w:type="spellStart"/>
      <w:r>
        <w:rPr>
          <w:sz w:val="23"/>
          <w:szCs w:val="23"/>
        </w:rPr>
        <w:t>ryzyk</w:t>
      </w:r>
      <w:proofErr w:type="spellEnd"/>
      <w:r w:rsidR="002A4CA0">
        <w:rPr>
          <w:sz w:val="23"/>
          <w:szCs w:val="23"/>
        </w:rPr>
        <w:t xml:space="preserve"> wykonania Przedmiotu Umowy i w </w:t>
      </w:r>
      <w:r>
        <w:rPr>
          <w:sz w:val="23"/>
          <w:szCs w:val="23"/>
        </w:rPr>
        <w:t xml:space="preserve">związku z powyższym nie wnosi żadnych zastrzeżeń, co ich wpływu na realizację Przedmiotu Umowy i oświadcza, że uwzględnił </w:t>
      </w:r>
      <w:r w:rsidR="002A4CA0">
        <w:rPr>
          <w:sz w:val="23"/>
          <w:szCs w:val="23"/>
        </w:rPr>
        <w:t>je w wynagrodzeniu określonym w </w:t>
      </w:r>
      <w:r>
        <w:rPr>
          <w:sz w:val="23"/>
          <w:szCs w:val="23"/>
        </w:rPr>
        <w:t xml:space="preserve">ofercie. </w:t>
      </w:r>
    </w:p>
    <w:p w:rsidR="0053157C" w:rsidRDefault="0053157C" w:rsidP="002A4CA0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Wykonawca oświadcza, że wykona Przedmiot umowy z najwyższą starannością, właściwą podmiotowi profesjonalnie zajmującemu się taką działalnością. </w:t>
      </w:r>
    </w:p>
    <w:p w:rsidR="0053157C" w:rsidRDefault="0053157C" w:rsidP="0053157C">
      <w:pPr>
        <w:pStyle w:val="Default"/>
        <w:rPr>
          <w:sz w:val="23"/>
          <w:szCs w:val="23"/>
        </w:rPr>
      </w:pPr>
    </w:p>
    <w:p w:rsidR="0053157C" w:rsidRDefault="00AB6EAD" w:rsidP="0053157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§ 2</w:t>
      </w:r>
    </w:p>
    <w:p w:rsidR="009B32AA" w:rsidRPr="009B32AA" w:rsidRDefault="009B32AA" w:rsidP="009B32AA">
      <w:pPr>
        <w:numPr>
          <w:ilvl w:val="1"/>
          <w:numId w:val="15"/>
        </w:numPr>
        <w:spacing w:after="0" w:line="276" w:lineRule="auto"/>
        <w:ind w:left="426"/>
        <w:contextualSpacing/>
        <w:rPr>
          <w:rFonts w:eastAsia="Cambria" w:cstheme="minorHAnsi"/>
          <w:bCs/>
          <w:sz w:val="24"/>
          <w:szCs w:val="24"/>
          <w:lang w:eastAsia="pl-PL"/>
        </w:rPr>
      </w:pPr>
      <w:r w:rsidRPr="009B32AA">
        <w:rPr>
          <w:rFonts w:eastAsia="Cambria" w:cstheme="minorHAnsi"/>
          <w:bCs/>
          <w:sz w:val="24"/>
          <w:szCs w:val="24"/>
          <w:lang w:eastAsia="pl-PL"/>
        </w:rPr>
        <w:t>Do obowiązków Zamawiającego należy: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Przeprowadzenie odbiorów.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Dokonanie terminowych płatności.</w:t>
      </w:r>
    </w:p>
    <w:p w:rsidR="009B32AA" w:rsidRPr="009B32AA" w:rsidRDefault="009B32AA" w:rsidP="009B32AA">
      <w:pPr>
        <w:numPr>
          <w:ilvl w:val="0"/>
          <w:numId w:val="16"/>
        </w:numPr>
        <w:spacing w:after="0" w:line="276" w:lineRule="auto"/>
        <w:ind w:left="851"/>
        <w:contextualSpacing/>
        <w:rPr>
          <w:rFonts w:eastAsia="Arial" w:cstheme="minorHAnsi"/>
          <w:sz w:val="24"/>
          <w:szCs w:val="24"/>
          <w:lang w:eastAsia="pl-PL"/>
        </w:rPr>
      </w:pPr>
      <w:r w:rsidRPr="009B32AA">
        <w:rPr>
          <w:rFonts w:eastAsia="Arial" w:cstheme="minorHAnsi"/>
          <w:sz w:val="24"/>
          <w:szCs w:val="24"/>
          <w:lang w:eastAsia="pl-PL"/>
        </w:rPr>
        <w:t>Uczestnictwo w spotkaniach i naradach.</w:t>
      </w:r>
    </w:p>
    <w:p w:rsidR="009B32AA" w:rsidRPr="009B32AA" w:rsidRDefault="009B32AA" w:rsidP="009B32AA">
      <w:pPr>
        <w:numPr>
          <w:ilvl w:val="1"/>
          <w:numId w:val="15"/>
        </w:num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 w:themeColor="text1"/>
          <w:sz w:val="24"/>
          <w:szCs w:val="24"/>
          <w:lang w:eastAsia="ar-SA"/>
        </w:rPr>
      </w:pPr>
      <w:r w:rsidRPr="009B32AA">
        <w:rPr>
          <w:rFonts w:eastAsia="Times New Roman" w:cstheme="minorHAnsi"/>
          <w:bCs/>
          <w:sz w:val="24"/>
          <w:szCs w:val="24"/>
          <w:lang w:eastAsia="ar-SA"/>
        </w:rPr>
        <w:t>Zamawiającego w toku realizacji umowy reprezentować będą jego upoważnieni przedstawiciele</w:t>
      </w:r>
      <w:r w:rsidRPr="009B32AA">
        <w:rPr>
          <w:rFonts w:eastAsia="Times New Roman" w:cstheme="minorHAnsi"/>
          <w:color w:val="000000" w:themeColor="text1"/>
          <w:sz w:val="24"/>
          <w:szCs w:val="24"/>
          <w:lang w:eastAsia="ar-SA"/>
        </w:rPr>
        <w:t>, którzy uczestniczyć będą w spotkaniach oraz naradach z Wykonawcą, prowadzić korespondencję z Wykonawcą oraz zgłaszać wnioski i uwagi.</w:t>
      </w:r>
    </w:p>
    <w:p w:rsidR="00A34FAE" w:rsidRDefault="00A34FAE" w:rsidP="0053157C">
      <w:pPr>
        <w:pStyle w:val="Default"/>
        <w:jc w:val="center"/>
        <w:rPr>
          <w:sz w:val="23"/>
          <w:szCs w:val="23"/>
        </w:rPr>
      </w:pP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D656A4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 3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Wykonawca zobowiązuje się do wykonania Przedmiotu Umowy zgodnie z przepisami prawa, które obowiązują lub zaczną obowiązywać w trakcie jego realizacji, aktualnie obowiązującymi normami oraz zasadami wiedzy technicznej.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Do obowiązków Wykonawcy należy w szczególności: pisemne informowanie Zamawiającego o każdej zmianie siedziby, firmy (nazwy), numeru konta bankowego, NIP, REGON i telefonów kontaktowych do personelu Wykonawcy wskazanego w Umowie;</w:t>
      </w:r>
    </w:p>
    <w:p w:rsidR="009B32AA" w:rsidRPr="00D656A4" w:rsidRDefault="009B32AA" w:rsidP="009B32AA">
      <w:pPr>
        <w:numPr>
          <w:ilvl w:val="0"/>
          <w:numId w:val="18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 xml:space="preserve">Do obowiązków Wykonawcy należy również: </w:t>
      </w:r>
    </w:p>
    <w:p w:rsidR="009B32AA" w:rsidRPr="00D656A4" w:rsidRDefault="009B32AA" w:rsidP="009B32AA">
      <w:pPr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t>wykonywanie, w sposób transparentny i należyty, wszystkich obowiązków dotyczących powierzenia wykonywania Przedmiotu Umowy podwykonawcom;</w:t>
      </w:r>
    </w:p>
    <w:p w:rsidR="009B32AA" w:rsidRPr="00D656A4" w:rsidRDefault="009B32AA" w:rsidP="009B32AA">
      <w:pPr>
        <w:numPr>
          <w:ilvl w:val="0"/>
          <w:numId w:val="17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D656A4">
        <w:rPr>
          <w:rFonts w:eastAsia="Times New Roman" w:cstheme="minorHAnsi"/>
          <w:color w:val="000000"/>
          <w:sz w:val="24"/>
          <w:szCs w:val="24"/>
          <w:lang w:eastAsia="ar-SA"/>
        </w:rPr>
        <w:lastRenderedPageBreak/>
        <w:t>odpowiadanie pisemnie na zapytania Zamawiającego, nie później niż w terminie 7 dni od dnia otrzymania danego zapytania, chyba, że wyznaczony zostanie inny dłuższy termin na udzielenie odpowiedzi;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9B32AA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aps/>
          <w:color w:val="000000" w:themeColor="text1"/>
          <w:sz w:val="24"/>
          <w:szCs w:val="24"/>
        </w:rPr>
      </w:pPr>
      <w:r w:rsidRPr="009B32AA">
        <w:rPr>
          <w:rFonts w:cstheme="minorHAnsi"/>
          <w:b/>
          <w:color w:val="000000" w:themeColor="text1"/>
          <w:sz w:val="24"/>
          <w:szCs w:val="24"/>
        </w:rPr>
        <w:t>§</w:t>
      </w:r>
      <w:r w:rsidRPr="009B32AA">
        <w:rPr>
          <w:rFonts w:cstheme="minorHAnsi"/>
          <w:b/>
          <w:caps/>
          <w:color w:val="000000" w:themeColor="text1"/>
          <w:sz w:val="24"/>
          <w:szCs w:val="24"/>
        </w:rPr>
        <w:t>4</w:t>
      </w:r>
    </w:p>
    <w:p w:rsidR="009B32AA" w:rsidRPr="009B32AA" w:rsidRDefault="009B32AA" w:rsidP="009B32AA">
      <w:pPr>
        <w:spacing w:after="0" w:line="276" w:lineRule="auto"/>
        <w:contextualSpacing/>
        <w:jc w:val="both"/>
        <w:rPr>
          <w:rFonts w:cstheme="minorHAnsi"/>
          <w:color w:val="000000" w:themeColor="text1"/>
          <w:sz w:val="24"/>
          <w:szCs w:val="24"/>
        </w:rPr>
      </w:pPr>
      <w:r w:rsidRPr="009B32AA">
        <w:rPr>
          <w:rFonts w:cstheme="minorHAnsi"/>
          <w:color w:val="000000" w:themeColor="text1"/>
          <w:sz w:val="24"/>
          <w:szCs w:val="24"/>
        </w:rPr>
        <w:t xml:space="preserve">1. Termin wykonania przedmiotu Umowy do ……………………………….. </w:t>
      </w:r>
    </w:p>
    <w:p w:rsidR="009B32AA" w:rsidRPr="009B32AA" w:rsidRDefault="009B32AA" w:rsidP="009B32AA">
      <w:pPr>
        <w:numPr>
          <w:ilvl w:val="2"/>
          <w:numId w:val="19"/>
        </w:numPr>
        <w:suppressAutoHyphens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 w:themeColor="text1"/>
          <w:sz w:val="24"/>
          <w:szCs w:val="24"/>
          <w:lang w:eastAsia="ar-SA"/>
        </w:rPr>
      </w:pPr>
      <w:r w:rsidRPr="009B32AA">
        <w:rPr>
          <w:rFonts w:eastAsia="SimSun" w:cstheme="minorHAnsi"/>
          <w:color w:val="000000" w:themeColor="text1"/>
          <w:sz w:val="24"/>
          <w:szCs w:val="24"/>
          <w:lang w:eastAsia="ar-SA"/>
        </w:rPr>
        <w:t xml:space="preserve">Za datę wykonania Przedmiotu Umowy uznaje się datę wykonania ostatniego z obowiązków wskazanych w § 1 ust. 3 pkt. a - e, potwierdzoną protokołem odbioru sporządzonym przez Zamawiającego. 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Pr="00A67495" w:rsidRDefault="009B32AA" w:rsidP="009B32AA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caps/>
          <w:color w:val="000000"/>
          <w:sz w:val="24"/>
          <w:szCs w:val="24"/>
          <w:lang w:eastAsia="ar-SA"/>
        </w:rPr>
        <w:t>§5</w:t>
      </w:r>
    </w:p>
    <w:p w:rsidR="009B32AA" w:rsidRPr="00A67495" w:rsidRDefault="009B32AA" w:rsidP="009B32AA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1.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Wartość wynagrodzenia, należnego Wykonawcy za prawidłowe wykonanie Umowy, zgodnie ze złożoną ofertą wynosi: ______________________   zł   (słownie złotych) brutto   (zwane dalej Wynagrodzeniem).</w:t>
      </w:r>
    </w:p>
    <w:p w:rsidR="009B32AA" w:rsidRPr="00A67495" w:rsidRDefault="009B32AA" w:rsidP="009B32AA">
      <w:pPr>
        <w:tabs>
          <w:tab w:val="left" w:pos="284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2.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>Wszelkie rozliczenia z Wykonawcą będą dokonywane wyłącznie w walucie polskiej.</w:t>
      </w:r>
    </w:p>
    <w:p w:rsidR="009B32AA" w:rsidRPr="00A67495" w:rsidRDefault="009B32AA" w:rsidP="009B32AA">
      <w:pPr>
        <w:tabs>
          <w:tab w:val="left" w:pos="426"/>
        </w:tabs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>3.</w:t>
      </w:r>
      <w:r w:rsidRPr="00A67495">
        <w:rPr>
          <w:rFonts w:eastAsia="Times New Roman" w:cstheme="minorHAnsi"/>
          <w:color w:val="000000"/>
          <w:sz w:val="24"/>
          <w:szCs w:val="24"/>
          <w:lang w:eastAsia="ar-SA"/>
        </w:rPr>
        <w:tab/>
        <w:t xml:space="preserve">Wynagrodzenie ma charakter ryczałtowy i ma do niego zastosowanie art. 632 § 1 i § 2 Kodeksu cywilnego. </w:t>
      </w:r>
    </w:p>
    <w:p w:rsidR="009B32AA" w:rsidRPr="00E61E57" w:rsidRDefault="009B32AA" w:rsidP="009B32AA">
      <w:pPr>
        <w:spacing w:after="0" w:line="276" w:lineRule="auto"/>
        <w:contextualSpacing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E2612E" w:rsidRPr="000B1D2F" w:rsidRDefault="00E2612E" w:rsidP="00E2612E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§6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Podstawą płatności będzie wystawiona przez Wykonawcę faktura.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 xml:space="preserve">Podstawą do wystawienia faktury będzie protokół odbioru końcowego. 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Zapłata wynagrodzenia nastąpi na rachunek bankowy Wykonawcy wskazany na danej fakturze VAT, w terminie do 30 dni od dnia pr</w:t>
      </w:r>
      <w:r>
        <w:rPr>
          <w:rFonts w:eastAsia="SimSun" w:cstheme="minorHAnsi"/>
          <w:color w:val="000000"/>
          <w:sz w:val="24"/>
          <w:szCs w:val="24"/>
          <w:lang w:eastAsia="ar-SA"/>
        </w:rPr>
        <w:t xml:space="preserve">awidłowo wystawionej faktury, 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 dzień zapłaty wynagrodzenia uznaje się datę obciążenia rachunku bankowego Zamawiającego.</w:t>
      </w:r>
    </w:p>
    <w:p w:rsidR="00E2612E" w:rsidRPr="000B1D2F" w:rsidRDefault="00E2612E" w:rsidP="00E2612E">
      <w:pPr>
        <w:numPr>
          <w:ilvl w:val="1"/>
          <w:numId w:val="20"/>
        </w:numPr>
        <w:suppressAutoHyphens/>
        <w:overflowPunct w:val="0"/>
        <w:autoSpaceDE w:val="0"/>
        <w:spacing w:after="0" w:line="276" w:lineRule="auto"/>
        <w:ind w:left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przyjmuje faktury elektroniczne, w tym ustruktur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yzowane faktury elektroniczne w </w:t>
      </w: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rozumieniu ustawy z dnia 9 listopada 2018 r. o elektronicznym fakturowaniu w zamówieniach publicznych, koncesjach na roboty budowlane lub usługi oraz partnerstwie publiczno-prywatnym.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E2612E" w:rsidRPr="00C56702" w:rsidRDefault="00E2612E" w:rsidP="0053157C">
      <w:pPr>
        <w:pStyle w:val="Default"/>
        <w:jc w:val="center"/>
        <w:rPr>
          <w:b/>
          <w:sz w:val="23"/>
          <w:szCs w:val="23"/>
        </w:rPr>
      </w:pPr>
      <w:r w:rsidRPr="00C56702">
        <w:rPr>
          <w:b/>
          <w:sz w:val="23"/>
          <w:szCs w:val="23"/>
        </w:rPr>
        <w:t>§7</w:t>
      </w:r>
    </w:p>
    <w:p w:rsidR="00E2612E" w:rsidRPr="000B1D2F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0B1D2F">
        <w:rPr>
          <w:rFonts w:eastAsia="SimSun" w:cstheme="minorHAnsi"/>
          <w:color w:val="000000"/>
          <w:sz w:val="24"/>
          <w:szCs w:val="24"/>
          <w:lang w:eastAsia="ar-SA"/>
        </w:rPr>
        <w:t>Zamawiający przewiduje: odbiór – po zakończeniu realizacji zamówienia,</w:t>
      </w:r>
    </w:p>
    <w:p w:rsidR="00E2612E" w:rsidRPr="00E61E57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iCs/>
          <w:color w:val="000000"/>
          <w:sz w:val="24"/>
          <w:szCs w:val="24"/>
          <w:lang w:eastAsia="ar-SA"/>
        </w:rPr>
        <w:t>Zamawiający przystąpi do odbioru końcowego w terminie nie późniejszym niż 5 dni roboczych od dnia zgłoszenia przez Wykonawcę gotowości do odbioru końcowego.</w:t>
      </w:r>
    </w:p>
    <w:p w:rsidR="00E2612E" w:rsidRPr="000B1D2F" w:rsidRDefault="00E2612E" w:rsidP="00E2612E">
      <w:pPr>
        <w:numPr>
          <w:ilvl w:val="1"/>
          <w:numId w:val="21"/>
        </w:numPr>
        <w:suppressAutoHyphens/>
        <w:overflowPunct w:val="0"/>
        <w:autoSpaceDE w:val="0"/>
        <w:spacing w:after="0" w:line="276" w:lineRule="auto"/>
        <w:ind w:left="426" w:hanging="426"/>
        <w:contextualSpacing/>
        <w:rPr>
          <w:rFonts w:eastAsia="SimSun" w:cstheme="minorHAnsi"/>
          <w:color w:val="000000"/>
          <w:sz w:val="24"/>
          <w:szCs w:val="24"/>
          <w:lang w:eastAsia="ar-SA"/>
        </w:rPr>
      </w:pP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W przypadku stwierdzenia podczas odbioru końcowego: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 w:hanging="357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 istotnych które uniemożliwiają, bądź znacząco utrudniają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korzystanie z dostarczonego sprzętu, 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nie zostanie odebrany do czasu usunięcia wad (uważa się wówczas, że przedmiot Umowy nie został wykonany w terminie);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wad nieistotnych, które nadają się do usunięcia - Wykonawca zobowiązuje się do ich usunięcia w terminie 14 (czternastu) dni, chyba, że Zamawiający wyznaczy Wykonawcy 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dłuższy termin (uważa się wówczas, że pr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zedmiot Umowy został wykonany w </w:t>
      </w: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 xml:space="preserve">terminie), </w:t>
      </w:r>
    </w:p>
    <w:p w:rsidR="00E2612E" w:rsidRPr="00E61E57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 razie nieusunięcia przez Wykonawcę wad nieistotnych we wskazanym przez Zamawiającego terminie, Zamawiający może wyznaczyć Wykonawcy dodatkowy, określony przez siebie termin do ich usunięcia (nie krótszy jednak niż 7 (siedem) dni) - wyznaczenie dodatkowego terminu do usunięcia wad jest uprawnieniem, a nie obowiązkiem Zamawiającego;</w:t>
      </w:r>
    </w:p>
    <w:p w:rsidR="00E2612E" w:rsidRDefault="00E2612E" w:rsidP="00E2612E">
      <w:pPr>
        <w:numPr>
          <w:ilvl w:val="0"/>
          <w:numId w:val="22"/>
        </w:numPr>
        <w:tabs>
          <w:tab w:val="left" w:pos="922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E61E57">
        <w:rPr>
          <w:rFonts w:eastAsia="Times New Roman" w:cstheme="minorHAnsi"/>
          <w:color w:val="000000"/>
          <w:sz w:val="24"/>
          <w:szCs w:val="24"/>
          <w:lang w:eastAsia="pl-PL"/>
        </w:rPr>
        <w:t>wad nieistotnych, które nie nadają się do usunięcia - Zamawiający ma prawo dokonać odpowiedniego obniżenia umówionego wynagrodzenia.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E61E57" w:rsidRDefault="00C56702" w:rsidP="00C56702">
      <w:pPr>
        <w:spacing w:after="0" w:line="276" w:lineRule="auto"/>
        <w:ind w:left="284" w:hanging="284"/>
        <w:contextualSpacing/>
        <w:jc w:val="center"/>
        <w:rPr>
          <w:rFonts w:cstheme="minorHAnsi"/>
          <w:b/>
          <w:bCs/>
          <w:caps/>
          <w:color w:val="000000"/>
          <w:sz w:val="24"/>
          <w:szCs w:val="24"/>
        </w:rPr>
      </w:pPr>
      <w:r w:rsidRPr="00E61E57">
        <w:rPr>
          <w:rFonts w:cstheme="minorHAnsi"/>
          <w:b/>
          <w:bCs/>
          <w:caps/>
          <w:color w:val="000000"/>
          <w:sz w:val="24"/>
          <w:szCs w:val="24"/>
        </w:rPr>
        <w:t>§</w:t>
      </w:r>
      <w:r>
        <w:rPr>
          <w:rFonts w:cstheme="minorHAnsi"/>
          <w:b/>
          <w:bCs/>
          <w:caps/>
          <w:color w:val="000000"/>
          <w:sz w:val="24"/>
          <w:szCs w:val="24"/>
        </w:rPr>
        <w:t xml:space="preserve"> 8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right="14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1. Wykonawca jest w pełni odpowiedzialny wobec Zamawiającego za wady przedmiotu Umowy, polegające na niezgodności wykonanych prac lub </w:t>
      </w:r>
      <w:r w:rsidR="000A1F4E">
        <w:rPr>
          <w:rStyle w:val="FontStyle13"/>
          <w:rFonts w:asciiTheme="minorHAnsi" w:hAnsiTheme="minorHAnsi" w:cstheme="minorHAnsi"/>
          <w:sz w:val="24"/>
          <w:szCs w:val="24"/>
        </w:rPr>
        <w:t>dostarczonych regałów bibliotecznych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.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2. Okres rękojmi za wady rozpoczyna bieg od momentu podpisania protokołu odbioru końcowego przedmiotu Umowy przez Zamawiającego i wygasa wraz z upływem 24 miesięcy.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b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3. W przypadku ujawnienia się w okresie rękojmi wad przedmiotu Umowy, Zamawiający według własnego uznania może żądać usunięcia wad lub złożyć oświadczenie o obniżeniu wynagrodzenia albo o odstąpieniu od Umowy. Oświadczenie o odstąpieniu od umowy może być złożone, jeżeli Wykonawca nie usunie wady pomimo wezwania Zamawiającego i wyznaczenia technologicznie uzasadnionego terminu na usunięcie wady.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4. W przypadku zażądania przez Zamawiającego usunięcia wad, Wykonawca zobowiązany jest do ich usunięcia w terminie 14 (czternastu) dni od dnia ich zgłoszenia, chyba że Zamawiający wyznaczy Wykonawcy na piśmie dłuższy termin.</w:t>
      </w:r>
    </w:p>
    <w:p w:rsidR="00C56702" w:rsidRPr="00C56702" w:rsidRDefault="00C56702" w:rsidP="00C56702">
      <w:pPr>
        <w:pStyle w:val="Style1"/>
        <w:spacing w:line="276" w:lineRule="auto"/>
        <w:ind w:left="426" w:right="14" w:hanging="284"/>
        <w:contextualSpacing/>
        <w:rPr>
          <w:rFonts w:asciiTheme="minorHAnsi" w:hAnsiTheme="minorHAnsi" w:cstheme="minorHAnsi"/>
          <w:color w:val="000000"/>
        </w:rPr>
      </w:pPr>
      <w:r w:rsidRPr="00C56702">
        <w:rPr>
          <w:rFonts w:asciiTheme="minorHAnsi" w:hAnsiTheme="minorHAnsi" w:cstheme="minorHAnsi"/>
          <w:color w:val="000000"/>
        </w:rPr>
        <w:t>5. W przypadku, gdy z obiektywnych względów technicznych/technologicznych lub organizacyjnych (np. konieczność zamówienia urządzeń lub materiałów), usunięcie wady w terminie, o którym mowa w ust. 4 nie będzie możliwe, Wykonawca zobowiązany jest poinformować o tym fakcie pisemnie Zamawiającego, nie później niż w terminie 5 (pięciu) dni od daty zgłoszenia wady i zaproponować odpowiedni termin naprawy. W takim przypadku, termin usunięcia wady wyznacza Zamawiający, uwzględniając obiektywne możliwości techniczne/technologiczne i/lub organizacyjne naprawy. W przypadku braku zawiadomienia Zamawiającego o ww. przeszkodach usunięcia wad w terminie 5 (pięciu) dni od dnia zgłoszenia wad, Wykonawcę wiąże termin określony w ust. 4.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Fonts w:asciiTheme="minorHAnsi" w:hAnsiTheme="minorHAnsi" w:cstheme="minorHAnsi"/>
          <w:color w:val="000000"/>
        </w:rPr>
        <w:t xml:space="preserve">6. </w:t>
      </w: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Niezależnie od uprawnień wynikających z rękojmi za wady, Wykonawca udziela Zamawiającemu gwarancji jakości na wykonany przedmiot Umowy (w tym materiały użyte do jego wykonania) na warunkach określonych poniżej.</w:t>
      </w:r>
    </w:p>
    <w:p w:rsidR="00C56702" w:rsidRPr="00C56702" w:rsidRDefault="00C56702" w:rsidP="00C56702">
      <w:pPr>
        <w:pStyle w:val="Style1"/>
        <w:widowControl/>
        <w:spacing w:line="276" w:lineRule="auto"/>
        <w:ind w:left="426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7. Gwarancja jakości obejmuje wszystkie wady przedmiotu Umowy.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8. Okres gwarancji jakości rozpoczyna bieg od momentu podpisania protokołu odbioru końcowego przedmiotu Umowy przez Zamawiającego i wygasa wraz z upływem 24 miesięcy. 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lastRenderedPageBreak/>
        <w:t>9. Wykonawca gwarantuje, że przedmiot Umowy i/lub jego elementy, przez cały okres gwarancji jakości nie będą miały ubytków lub innych uszkodzeń utrudniających lub uniemożliwiających korzystanie z nich oraz że będą należytej jakości.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10.Wykonawca zobowiązany jest nieodpłatnie usunąć wady lub naprawić wszelkie uszkodzenia/usterki, które ujawniły się w okresie gwarancji. Usunięcie wad lub usterek nastąpi w terminie 14 (czternastu) dni od dnia zgłoszenia wady lub uszkodzenia/usterki, chyba że Zamawiający wyznaczy Wykonawcy na piśmie dłuższy termin do ich usunięcia z wyjątkiem tych uszkodzeń które powstały w wyniku fizycznej ingerencji osób trzecich.</w:t>
      </w:r>
    </w:p>
    <w:p w:rsidR="00C56702" w:rsidRPr="00C56702" w:rsidRDefault="00C56702" w:rsidP="00C56702">
      <w:pPr>
        <w:pStyle w:val="Style1"/>
        <w:widowControl/>
        <w:tabs>
          <w:tab w:val="left" w:pos="331"/>
        </w:tabs>
        <w:spacing w:line="276" w:lineRule="auto"/>
        <w:ind w:left="426" w:right="29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11. W przypadku, gdy ze względów technicznych/technologicznych i/lub organizacyjnych, usunięcie wady lub naprawa uszkodzenia/usterki w terminie, o którym mowa w ust. 10 nie będzie możliwe, Wykonawca zobowiązany jest poinformować o tym fakcie pisemnie Zamawiającego, nie później niż w terminie 5 (pięciu) dni od daty zgłoszenia wady lub uszkodzenia/usterki i zaproponować odpowiedni termin naprawy. W takim przypadku, termin wykonania napraw wyznacza Zamawiający, uwzględniając możliwości techniczne/technologiczne i/lub organizacyjne naprawy. W przypadku braku zawiadomienia Zamawiającego o technologicznych/technicznych przeszkodach usunięcia wad lub uszkodzeń/usterki w terminie 5 (pięciu) dni od dnia zgłoszenia wad lub uszkodzeń/usterki, Wykonawcę wiąże termin określony w ust. 10. </w:t>
      </w:r>
    </w:p>
    <w:p w:rsidR="00C56702" w:rsidRPr="00C56702" w:rsidRDefault="00C56702" w:rsidP="00C56702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 xml:space="preserve">12.Niniejsza Umowa stanowi dokument gwarancyjny w rozumieniu przepisów Kodeksu cywilnego. </w:t>
      </w:r>
    </w:p>
    <w:p w:rsidR="00C56702" w:rsidRPr="00C56702" w:rsidRDefault="00C56702" w:rsidP="00C56702">
      <w:pPr>
        <w:pStyle w:val="Style1"/>
        <w:tabs>
          <w:tab w:val="left" w:pos="331"/>
        </w:tabs>
        <w:spacing w:line="276" w:lineRule="auto"/>
        <w:ind w:left="426" w:right="22" w:hanging="284"/>
        <w:contextualSpacing/>
        <w:rPr>
          <w:rStyle w:val="FontStyle13"/>
          <w:rFonts w:asciiTheme="minorHAnsi" w:hAnsiTheme="minorHAnsi" w:cstheme="minorHAnsi"/>
          <w:sz w:val="24"/>
          <w:szCs w:val="24"/>
        </w:rPr>
      </w:pPr>
      <w:r w:rsidRPr="00C56702">
        <w:rPr>
          <w:rStyle w:val="FontStyle13"/>
          <w:rFonts w:asciiTheme="minorHAnsi" w:hAnsiTheme="minorHAnsi" w:cstheme="minorHAnsi"/>
          <w:sz w:val="24"/>
          <w:szCs w:val="24"/>
        </w:rPr>
        <w:t>13.Warunki gwarancji określone w dokumentach gwarancyjnych, mniej korzystne niż postanowienia niniejszej umowy nie obowiązują, a jednocześnie w miejsce tych postanowień stosuje się postanowienia niniejszej umowy.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§9</w:t>
      </w: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1. Niezależnie od tego, czy Zamawiający poniósł szkodę, Wykonawca zapłaci Zamawiającemu następujące kary umowne: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realizacji przedmiotu Umowy - w wysokości 0,2% (dwie dziesiąte procenta) wynagro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dzenia brutto o którym mowa w §5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 za każdy rozpoczęty dzień zwłoki;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za zwłokę w usunięciu wad przedmiotu Umowy, stwierdzonych podczas odbioru – w wysokości 0,1% (jedna dziesiąta procenta) wynagrod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zenia brutto o którym mowa w § 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1, za każdy rozpoczęty dzień zwłoki,</w:t>
      </w:r>
    </w:p>
    <w:p w:rsidR="00C56702" w:rsidRPr="00376D50" w:rsidRDefault="00C56702" w:rsidP="00C56702">
      <w:pPr>
        <w:numPr>
          <w:ilvl w:val="0"/>
          <w:numId w:val="23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w przypadku odstąpienia od Umowy przez którąkolwiek ze stron z powodu okoliczności, za które odpowiada Wykonawca - w wysokości 20% (dwadzieścia procent) Wynagrodzenia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brutto, o </w:t>
      </w:r>
      <w:r w:rsidR="000A1F4E">
        <w:rPr>
          <w:rFonts w:eastAsia="Times New Roman" w:cstheme="minorHAnsi"/>
          <w:color w:val="000000"/>
          <w:sz w:val="24"/>
          <w:szCs w:val="24"/>
          <w:lang w:eastAsia="ar-SA"/>
        </w:rPr>
        <w:t>którym mowa w § 5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 xml:space="preserve"> ust. 1.</w:t>
      </w: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2. W przypadku poniesienia szkody przewyższającej wysokość jakąkolwiek kary umownej, o</w:t>
      </w:r>
      <w:r w:rsidRPr="00E61E57">
        <w:rPr>
          <w:rFonts w:eastAsia="Times New Roman" w:cstheme="minorHAnsi"/>
          <w:color w:val="000000"/>
          <w:sz w:val="24"/>
          <w:szCs w:val="24"/>
          <w:lang w:eastAsia="ar-SA"/>
        </w:rPr>
        <w:t>kreśloną w </w:t>
      </w:r>
      <w:r w:rsidRPr="00376D50">
        <w:rPr>
          <w:rFonts w:eastAsia="Times New Roman" w:cstheme="minorHAnsi"/>
          <w:color w:val="000000"/>
          <w:sz w:val="24"/>
          <w:szCs w:val="24"/>
          <w:lang w:eastAsia="ar-SA"/>
        </w:rPr>
        <w:t>Umowie, Zamawiający Strony zastrzegają sobie prawo dochodzenia odszkodowania uzupełniającego przenoszącego wysokość tych kar, na zasadach ogólnych.</w:t>
      </w:r>
    </w:p>
    <w:p w:rsidR="00C56702" w:rsidRPr="00376D50" w:rsidRDefault="00C56702" w:rsidP="00101D06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aps/>
          <w:color w:val="000000"/>
          <w:sz w:val="24"/>
          <w:szCs w:val="24"/>
          <w:lang w:eastAsia="ar-SA"/>
        </w:rPr>
      </w:pPr>
    </w:p>
    <w:p w:rsidR="00101D06" w:rsidRPr="00376D50" w:rsidRDefault="00101D06" w:rsidP="00C56702">
      <w:p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aps/>
          <w:color w:val="000000"/>
          <w:sz w:val="24"/>
          <w:szCs w:val="24"/>
          <w:lang w:eastAsia="ar-SA"/>
        </w:rPr>
      </w:pPr>
    </w:p>
    <w:p w:rsidR="00C56702" w:rsidRPr="00376D50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376D50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</w:t>
      </w:r>
      <w:r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0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Zamawiający zastrzega sobie możliwość odstąpienia od Umowy z powodu okoliczności powodującej, że wykonanie umowy nie leży w interesie publicznym czego nie można było przewidzieć w chwili zawarcia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 przypadku, o którym mowa w ust. 1 niniejszego paragrafu Wykonawca może żądać wyłącznie wynagrodzenia należnego z tytułu należycie wykonanej części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Poza przypadkami wskazanymi w przepisach prawa, w szczególności Kodeksu cywilnego, Zamawiającemu przysługuje prawo do jednostronnego odstąpienia od Umowy ze skutkiem natychmiastowym, bez wyznaczenia terminu dodatkowego, w sytuacjach gdy: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zostanie wydany nakaz zajęcia majątku Wykonawcy w zakresie uniemożliwiającym lub znacznie utrudniającym wykonanie przedmiotu Umowy;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pozostaje w zwłoce w stosunku do terminów realizacji określonych w 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Umowie o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więcej niż 30 (trzydzieści) dni, chyba że opóźnienie to wynika wyłącznie z przyczyn niezależnych od Wykonawcy lub z powodu siły wyższej, </w:t>
      </w:r>
    </w:p>
    <w:p w:rsidR="00C56702" w:rsidRPr="00376D50" w:rsidRDefault="00C56702" w:rsidP="00C56702">
      <w:pPr>
        <w:numPr>
          <w:ilvl w:val="1"/>
          <w:numId w:val="24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Wykonawca realizuje przedmiot umowy niezgodnie z niniejsz</w:t>
      </w:r>
      <w:r w:rsidRPr="00E61E57">
        <w:rPr>
          <w:rFonts w:eastAsia="SimSun" w:cstheme="minorHAnsi"/>
          <w:color w:val="000000"/>
          <w:sz w:val="24"/>
          <w:szCs w:val="24"/>
          <w:lang w:eastAsia="ar-SA"/>
        </w:rPr>
        <w:t>ą umową, chyba że Zamawiający w </w:t>
      </w: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formie pisemnej wyraził zgodę na realizację przedmiotu umowy w sposób odmienny.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Strony zgodnie oświadczają, że w przypadku odstąpienia od Umowy po rozpoczęciu prac, odstąpienie będzie </w:t>
      </w:r>
      <w:bookmarkStart w:id="0" w:name="_GoBack"/>
      <w:bookmarkEnd w:id="0"/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dotyczyło jedynie niewykonanej części Umowy, chyba że z uwagi na stopień zaawansowania realizacji przedmiotu umowy, lub z uwagi na możliwe trudności z montażem jako całości zasadne będzie odstąpienie od całości umowy.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color w:val="000000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>Odstąpienie od Umowy powinno nastąpić w formie pisemnej, pod rygorem nieważności, w terminie do 30 (trzydziestu) dni od dnia w którym Zamawiający dowiedział się o zaistnieniu okoliczności uzasadniającej złożenie takiego oświadczenia.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color w:val="000000"/>
          <w:sz w:val="24"/>
          <w:szCs w:val="24"/>
          <w:lang w:eastAsia="ar-SA"/>
        </w:rPr>
        <w:t xml:space="preserve">Wykonawca w terminie 14 (czternastu) dni od daty rozwiązania Umowy lub odstąpienia od Umowy sporządzi - przy udziale Zamawiającego - inwentaryzację wykonanych prac na dzień rozwiązania Umowy lub odstąpienia od Umowy – o terminie inwentaryzacji Wykonawca powiadomi Zamawiającego pisemnie; w przypadku niestawiennictwa Wykonawcy w ww. terminie lub rozbieżnych stanowisk stron dotyczących stopnia zaawansowania i/lub jakości wykonanych prac, Zamawiający może sporządzić jednostronny protokół inwentaryzacji, który </w:t>
      </w:r>
      <w:r w:rsidRPr="00376D50">
        <w:rPr>
          <w:rFonts w:eastAsia="SimSun" w:cstheme="minorHAnsi"/>
          <w:sz w:val="24"/>
          <w:szCs w:val="24"/>
          <w:lang w:eastAsia="ar-SA"/>
        </w:rPr>
        <w:t>będzie podstawą rozliczenia o którym mowa w ust. 7.</w:t>
      </w:r>
    </w:p>
    <w:p w:rsidR="00C56702" w:rsidRPr="00376D50" w:rsidRDefault="00C56702" w:rsidP="00C56702">
      <w:pPr>
        <w:numPr>
          <w:ilvl w:val="1"/>
          <w:numId w:val="25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SimSun" w:cstheme="minorHAnsi"/>
          <w:sz w:val="24"/>
          <w:szCs w:val="24"/>
          <w:lang w:eastAsia="ar-SA"/>
        </w:rPr>
      </w:pPr>
      <w:r w:rsidRPr="00376D50">
        <w:rPr>
          <w:rFonts w:eastAsia="SimSun" w:cstheme="minorHAnsi"/>
          <w:sz w:val="24"/>
          <w:szCs w:val="24"/>
          <w:lang w:eastAsia="ar-SA"/>
        </w:rPr>
        <w:t>Zamawiający zapłaci Wykonawcy wynagrodzenie za wykonane elementy, których nie dotyczy odstąpienie, na podstawie stopnia zaawansowania ich wykonania.</w:t>
      </w:r>
    </w:p>
    <w:p w:rsidR="009B32AA" w:rsidRDefault="009B32AA" w:rsidP="0053157C">
      <w:pPr>
        <w:pStyle w:val="Default"/>
        <w:jc w:val="center"/>
        <w:rPr>
          <w:sz w:val="23"/>
          <w:szCs w:val="23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 w:hanging="426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color w:val="000000"/>
          <w:sz w:val="24"/>
          <w:szCs w:val="24"/>
          <w:lang w:eastAsia="ar-SA"/>
        </w:rPr>
        <w:t>§11</w:t>
      </w:r>
    </w:p>
    <w:p w:rsidR="00C56702" w:rsidRPr="00C56702" w:rsidRDefault="00C56702" w:rsidP="00C56702">
      <w:pPr>
        <w:numPr>
          <w:ilvl w:val="0"/>
          <w:numId w:val="26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Wszelkie zmiany treści niniejszej Umowy wymagają formy pisemnej pod rygorem nieważności.</w:t>
      </w:r>
    </w:p>
    <w:p w:rsidR="00C56702" w:rsidRPr="00C56702" w:rsidRDefault="00C56702" w:rsidP="00C56702">
      <w:pPr>
        <w:numPr>
          <w:ilvl w:val="0"/>
          <w:numId w:val="26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Zamawiający przewiduje możliwość wprowadzenia zmian istotnych do niniejszej Umowy polegających na: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terminów wykonania przedmiotu niniejszej Umowy;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Wynagrodzenia;</w:t>
      </w:r>
    </w:p>
    <w:p w:rsidR="00C56702" w:rsidRPr="00C56702" w:rsidRDefault="00C56702" w:rsidP="00C56702">
      <w:pPr>
        <w:numPr>
          <w:ilvl w:val="0"/>
          <w:numId w:val="27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zmianie zakresu przedmiotu niniejszej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3. Zmiany wymienione w ust. 2 niniejszego paragrafu zostaną wprowadzone aneksem do niniejszej Umowy i będą skuteczne od daty zawarcia tego aneksu.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4. Zmiana terminu wykonania przedmiotu Umowy w zakresie uzgodnionym przez Strony będzie możliwa, jeżeli: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 xml:space="preserve">nastąpi zmiana zakresu przedmiotu umowy </w:t>
      </w:r>
      <w:r w:rsidRPr="00C56702">
        <w:rPr>
          <w:rFonts w:eastAsia="Times New Roman" w:cstheme="minorHAnsi"/>
          <w:sz w:val="24"/>
          <w:szCs w:val="24"/>
          <w:lang w:eastAsia="ar-SA"/>
        </w:rPr>
        <w:t xml:space="preserve">(wydłużenie terminu o czas niezbędny do realizacji zleconych prac, jeśli ich wykonanie nie jest możliwe </w:t>
      </w: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z zachowaniem terminu umownego),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wystąpi opóźnienie w realizacji prac przez innych wykonawców, które okażą się niezbędne do realizacji Przedmiotu Zamówienia,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w toku wykonywania przedmiotu Umowy wystąpią przeszkody o obiektywnym charakterze, w tym klęski żywiołowe, warunki atmosferyczne uniemożliwiające ze względów technologicznych prowadzenie prac, przeprowadzanie prób, sprawdzeń i dokonywanie odbiorów - pomimo dołożenia przez Wykonawcę wszelkich starań, aby roboty mogły zostać zrealizowane, niezawiniony przez żadną ze stron,</w:t>
      </w:r>
    </w:p>
    <w:p w:rsidR="00C56702" w:rsidRPr="00C56702" w:rsidRDefault="00C56702" w:rsidP="00C56702">
      <w:pPr>
        <w:numPr>
          <w:ilvl w:val="0"/>
          <w:numId w:val="30"/>
        </w:numPr>
        <w:suppressAutoHyphens/>
        <w:spacing w:after="0" w:line="276" w:lineRule="auto"/>
        <w:contextualSpacing/>
        <w:jc w:val="both"/>
        <w:rPr>
          <w:rFonts w:eastAsia="Times New Roman" w:cstheme="minorHAnsi"/>
          <w:snapToGrid w:val="0"/>
          <w:color w:val="FF0000"/>
          <w:sz w:val="24"/>
          <w:szCs w:val="24"/>
          <w:lang w:eastAsia="pl-PL"/>
        </w:rPr>
      </w:pPr>
      <w:r w:rsidRPr="00C56702">
        <w:rPr>
          <w:rFonts w:eastAsia="Times New Roman" w:cstheme="minorHAnsi"/>
          <w:snapToGrid w:val="0"/>
          <w:sz w:val="24"/>
          <w:szCs w:val="24"/>
          <w:lang w:eastAsia="pl-PL"/>
        </w:rPr>
        <w:t>Dopuszcza się zmianę terminu wykonania przedmiotu umowy o ilość dni trwania przeszkody uniemożliwiającej wykonanie przedmiotu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5. Zmiana Wynagrodzenia będzie możliwa gdy wystąpi konieczność zastosowania rozwiązania zamiennego, wykonania dodatkowych prac w stosunku do opisu przedmiotu zamówienia, którego nie można było przewidzieć w chwili zawarcia Umowy, bez którego wykonanie przedmiotu Umowy byłoby niemożliwe lub obarczone błędem. W tym przypadku Wykonawca sporządzi wyliczenie kosztów, które będzie podlegało akceptacji przez Zamawiającego.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6.</w:t>
      </w:r>
      <w:r w:rsidRPr="00C56702">
        <w:rPr>
          <w:rFonts w:eastAsia="Times New Roman" w:cstheme="minorHAnsi"/>
          <w:sz w:val="24"/>
          <w:szCs w:val="24"/>
          <w:lang w:eastAsia="ar-SA"/>
        </w:rPr>
        <w:tab/>
        <w:t>Zmiana zakresu przedmiotu Umowy w tym konieczność wykonania dodatkowych prac będzie możliwa w następujących przypadkach: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3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wystąpi konieczność uwzględnienia wpływu innych działań i przedsięwzięć Zamawiającego i/lub podmiotów trzecich, mających wpływ na realizację przedmiotu Umowy lub powiązanych z przedmiotem niniejszej Umowy;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zmiany będą powodować poprawę parametrów technicznych przedmiotu Umowy,</w:t>
      </w:r>
    </w:p>
    <w:p w:rsidR="00C56702" w:rsidRPr="00C56702" w:rsidRDefault="00C56702" w:rsidP="00C56702">
      <w:pPr>
        <w:numPr>
          <w:ilvl w:val="0"/>
          <w:numId w:val="28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sz w:val="24"/>
          <w:szCs w:val="24"/>
          <w:lang w:eastAsia="ar-SA"/>
        </w:rPr>
      </w:pPr>
      <w:r w:rsidRPr="00C56702">
        <w:rPr>
          <w:rFonts w:eastAsia="Times New Roman" w:cstheme="minorHAnsi"/>
          <w:sz w:val="24"/>
          <w:szCs w:val="24"/>
          <w:lang w:eastAsia="ar-SA"/>
        </w:rPr>
        <w:t>zmiany będą wynikać z aktualizacji rozwiązań z uwagi na postęp technologiczny lub zmiany obowiązujących przepisów,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 xml:space="preserve">7. Zmiany do Umowy może inicjować zarówno Zamawiający jak i Wykonawca. 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8. Wykonawca wystąpi do Zamawiającego, składając pisemny wniosek, zawierający w szczególności: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opis propozycji zmiany,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uzasadnienie zmiany wraz z dokumentami ją uzasadniającymi w tym m.in. kosztorysem o którym mowa w ust. 5,</w:t>
      </w:r>
    </w:p>
    <w:p w:rsidR="00C56702" w:rsidRPr="00C56702" w:rsidRDefault="00C56702" w:rsidP="00C56702">
      <w:pPr>
        <w:numPr>
          <w:ilvl w:val="0"/>
          <w:numId w:val="29"/>
        </w:numPr>
        <w:suppressAutoHyphens/>
        <w:overflowPunct w:val="0"/>
        <w:autoSpaceDE w:val="0"/>
        <w:spacing w:after="0" w:line="276" w:lineRule="auto"/>
        <w:ind w:left="567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opis wpływu zmiany na wysokość wynagrodzenia i termin wykonania Umowy.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ar-SA"/>
        </w:rPr>
        <w:t>9. Wszystkie okoliczności wymienione w niniejszym paragrafie stanowią katalog zmian, na które Zamawiający może wyrazić zgodę. Nie stanowią jednocześnie zobowiązania do wyrażenia takiej zgody.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  <w:t>§12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Niniejsza Umowa wchodzi w życie z dniem podpisania.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Spory powstałe w związku z wykonaniem Umowy rozstrzygać będzie sąd powszechny właściwy miejscowo i rzeczowo dla siedziby Zamawiającego. Niniejsza Umowa podlega prawu polskiemu.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Przez cały okres obowiązywania Umowy oraz w ciągu okresu gwarancji jakości i rękojmi za wady Wykonawca zobowiązany jest informować pisemnie Zamawiającego w terminie do 7 (siedmiu) dni od zaistnienia zdarzenia o zmianie siedziby lub nazwy firmy Wykonawcy, adresu do korespondencji, ogłoszeniu upadłości Wykonawcy lub likwidacji Wykonawcy, wszczęciu postępowania układowego, w którym uczestniczy Wykonawca, zawieszenia działalności Wykonawcy, zajęciu majątku Wykonawcy, uniemożliwiającym dalszą realizację przedmiotu Umowy przez Wykonawcę.</w:t>
      </w:r>
    </w:p>
    <w:p w:rsidR="00C56702" w:rsidRPr="00C56702" w:rsidRDefault="00C56702" w:rsidP="00C56702">
      <w:pPr>
        <w:numPr>
          <w:ilvl w:val="0"/>
          <w:numId w:val="31"/>
        </w:numPr>
        <w:tabs>
          <w:tab w:val="left" w:pos="288"/>
        </w:tabs>
        <w:suppressAutoHyphens/>
        <w:overflowPunct w:val="0"/>
        <w:autoSpaceDE w:val="0"/>
        <w:spacing w:after="0" w:line="276" w:lineRule="auto"/>
        <w:ind w:left="288" w:hanging="28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Wszelka korespondencja będzie przekazywana drugiej Stronie osobiście lub zostanie wysłana pocztą (listem poleconym) lub kurierem na adres:</w:t>
      </w:r>
    </w:p>
    <w:p w:rsidR="00C56702" w:rsidRPr="00C56702" w:rsidRDefault="00C56702" w:rsidP="00C56702">
      <w:pPr>
        <w:numPr>
          <w:ilvl w:val="0"/>
          <w:numId w:val="32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Wojewódzka i Miejska Biblioteka Publiczna im. dr. W. Bełzy w Bydgoszczy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ul. Długa 39</w:t>
      </w:r>
    </w:p>
    <w:p w:rsidR="00C56702" w:rsidRPr="00C56702" w:rsidRDefault="00C56702" w:rsidP="00C56702">
      <w:pPr>
        <w:tabs>
          <w:tab w:val="left" w:pos="1008"/>
          <w:tab w:val="left" w:leader="dot" w:pos="3787"/>
        </w:tabs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85-858 Bydgoszcz</w:t>
      </w:r>
    </w:p>
    <w:p w:rsidR="00C56702" w:rsidRPr="00C56702" w:rsidRDefault="00C56702" w:rsidP="00C56702">
      <w:pPr>
        <w:numPr>
          <w:ilvl w:val="0"/>
          <w:numId w:val="32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20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C56702" w:rsidRPr="00C56702" w:rsidRDefault="00C56702" w:rsidP="00C56702">
      <w:pPr>
        <w:numPr>
          <w:ilvl w:val="0"/>
          <w:numId w:val="31"/>
        </w:numPr>
        <w:suppressAutoHyphens/>
        <w:overflowPunct w:val="0"/>
        <w:autoSpaceDE w:val="0"/>
        <w:spacing w:after="0" w:line="276" w:lineRule="auto"/>
        <w:ind w:left="284" w:hanging="284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Strony dopuszczają również możliwość przekazania dokumentów przy użyciu systemu elektronicznej komunikacji w taki sposób, żeby adresat mógł się z nimi zapoznać, z tym, że dokument nadany przy użyciu środka komunikacji elektronicznej winien być każdorazowo niezwłocznie, lecz nie później niż w ciągu 3 (trzech) dni, wysłany pocztą lub kurierem. Strony wskazują następujące adresy do korespondencji elektronicznej:</w:t>
      </w:r>
    </w:p>
    <w:p w:rsidR="00C56702" w:rsidRPr="00C56702" w:rsidRDefault="00C56702" w:rsidP="00C56702">
      <w:pPr>
        <w:numPr>
          <w:ilvl w:val="0"/>
          <w:numId w:val="35"/>
        </w:numPr>
        <w:tabs>
          <w:tab w:val="left" w:pos="1008"/>
          <w:tab w:val="left" w:leader="dot" w:pos="3787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Zamawiającego: sekretariat@wimbp.bydgoszcz.pl; </w:t>
      </w:r>
    </w:p>
    <w:p w:rsidR="00C56702" w:rsidRPr="00C56702" w:rsidRDefault="00C56702" w:rsidP="00C56702">
      <w:pPr>
        <w:numPr>
          <w:ilvl w:val="0"/>
          <w:numId w:val="35"/>
        </w:numPr>
        <w:tabs>
          <w:tab w:val="left" w:pos="1008"/>
          <w:tab w:val="left" w:leader="dot" w:pos="3845"/>
        </w:tabs>
        <w:suppressAutoHyphens/>
        <w:overflowPunct w:val="0"/>
        <w:autoSpaceDE w:val="0"/>
        <w:spacing w:after="0" w:line="276" w:lineRule="auto"/>
        <w:ind w:left="70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Wykonawcy: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; </w:t>
      </w:r>
    </w:p>
    <w:p w:rsidR="00C56702" w:rsidRPr="00C56702" w:rsidRDefault="00C56702" w:rsidP="00C56702">
      <w:pPr>
        <w:tabs>
          <w:tab w:val="left" w:pos="418"/>
        </w:tabs>
        <w:spacing w:after="0" w:line="276" w:lineRule="auto"/>
        <w:ind w:left="418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6.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 xml:space="preserve">Umowa jest jawna i podlega udostępnieniu na zasadach określonych w przepisach ustawy z dnia 6 września 2001 r. o dostępie do informacji publicznej </w:t>
      </w:r>
    </w:p>
    <w:p w:rsidR="00C56702" w:rsidRPr="00C56702" w:rsidRDefault="00C56702" w:rsidP="00C56702">
      <w:pPr>
        <w:tabs>
          <w:tab w:val="left" w:pos="288"/>
        </w:tabs>
        <w:spacing w:after="0" w:line="276" w:lineRule="auto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7.</w:t>
      </w: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ab/>
        <w:t>Wykonawca zobowiązuje się do: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nie ujawniania w jakiejkolwiek formie czy postaci informacji dotyczących Zamawiającego uzyskanych w toku realizacji Umowy jakiejkolwiek osobie trzeciej,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udostępnienia swoim pracownikom oraz podwykonawcom informacji dotyczących Zamawiającego tylko w zakresie niezbędnej wiedzy, dla potrzeb wykonania Umowy,</w:t>
      </w:r>
    </w:p>
    <w:p w:rsidR="00C56702" w:rsidRPr="00C56702" w:rsidRDefault="00C56702" w:rsidP="00C56702">
      <w:pPr>
        <w:numPr>
          <w:ilvl w:val="0"/>
          <w:numId w:val="33"/>
        </w:numPr>
        <w:tabs>
          <w:tab w:val="left" w:pos="994"/>
        </w:tabs>
        <w:suppressAutoHyphens/>
        <w:overflowPunct w:val="0"/>
        <w:autoSpaceDE w:val="0"/>
        <w:spacing w:after="0" w:line="276" w:lineRule="auto"/>
        <w:ind w:left="994" w:hanging="418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do podjęcia niezbędnych działań mających na celu zachowanie poufności przez pracowników lub podwykonawców.</w:t>
      </w:r>
    </w:p>
    <w:p w:rsidR="00C56702" w:rsidRPr="00C56702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26" w:right="43" w:hanging="426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Obowiązek zachowania poufności nie dotyczy informacji ujawnionych publicznie, czy powszechnie znanych i trwa także po wykonaniu Umowy.</w:t>
      </w:r>
    </w:p>
    <w:p w:rsidR="00C56702" w:rsidRPr="00C56702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sprawach nieuregulowanych umową zastosowanie mają przepisy Kodeksu cywilnego, </w:t>
      </w:r>
    </w:p>
    <w:p w:rsidR="00C56702" w:rsidRPr="004C6F6E" w:rsidRDefault="00C56702" w:rsidP="00C56702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Nieważność któregokolwiek z postanowień umowy, w całości lub w części, nie wpłynie na ważność pozostałych postanowień umowy. W takim wypadku strony zastąpią postanowienia nieważne postanowieniami ważnymi, które odpowiadają w największym możliwym stopniu ich woli.</w:t>
      </w:r>
    </w:p>
    <w:p w:rsidR="004C6F6E" w:rsidRPr="004C6F6E" w:rsidRDefault="004C6F6E" w:rsidP="004C6F6E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C6F6E">
        <w:rPr>
          <w:sz w:val="24"/>
          <w:szCs w:val="24"/>
        </w:rPr>
        <w:t>Spory pomiędzy stronami będą rozstrzygane najpierw polubownie a w razie niemożności dojścia do wzajemnego porozumienia na drodze sądowej i wówczas sądem właściwym rzeczowo i miejscowo będą sądy powszechne w Bydgoszczy</w:t>
      </w:r>
      <w:r w:rsidRPr="004C6F6E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</w:p>
    <w:p w:rsidR="00C56702" w:rsidRPr="004C6F6E" w:rsidRDefault="00C56702" w:rsidP="004C6F6E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Załączniki do Umowy stanowią jej integralną część.</w:t>
      </w:r>
    </w:p>
    <w:p w:rsidR="004C6F6E" w:rsidRPr="00C56702" w:rsidRDefault="004C6F6E" w:rsidP="004C6F6E">
      <w:pPr>
        <w:numPr>
          <w:ilvl w:val="0"/>
          <w:numId w:val="34"/>
        </w:numPr>
        <w:tabs>
          <w:tab w:val="left" w:pos="418"/>
        </w:tabs>
        <w:suppressAutoHyphens/>
        <w:overflowPunct w:val="0"/>
        <w:autoSpaceDE w:val="0"/>
        <w:spacing w:after="0" w:line="276" w:lineRule="auto"/>
        <w:ind w:left="418" w:right="43" w:hanging="418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56702">
        <w:rPr>
          <w:rFonts w:eastAsia="Times New Roman" w:cstheme="minorHAnsi"/>
          <w:color w:val="000000"/>
          <w:sz w:val="24"/>
          <w:szCs w:val="24"/>
          <w:lang w:eastAsia="pl-PL"/>
        </w:rPr>
        <w:t>Umowę sporządzono w języku polskim, w dwóch jednobrzmiących egzemplarzach, po jednym dla każdej ze Stron.</w:t>
      </w:r>
    </w:p>
    <w:p w:rsidR="00C56702" w:rsidRPr="00C56702" w:rsidRDefault="00C56702" w:rsidP="00C56702">
      <w:pPr>
        <w:spacing w:after="0" w:line="276" w:lineRule="auto"/>
        <w:ind w:left="403" w:hanging="403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rPr>
          <w:rFonts w:eastAsia="Times New Roman" w:cstheme="minorHAnsi"/>
          <w:b/>
          <w:bCs/>
          <w:caps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contextualSpacing/>
        <w:jc w:val="center"/>
        <w:rPr>
          <w:rFonts w:eastAsia="Times New Roman" w:cstheme="minorHAnsi"/>
          <w:b/>
          <w:color w:val="000000"/>
          <w:sz w:val="24"/>
          <w:szCs w:val="24"/>
          <w:lang w:eastAsia="ar-SA"/>
        </w:rPr>
      </w:pPr>
      <w:r w:rsidRPr="00C56702">
        <w:rPr>
          <w:rFonts w:eastAsia="Times New Roman" w:cstheme="minorHAnsi"/>
          <w:b/>
          <w:sz w:val="24"/>
          <w:szCs w:val="24"/>
          <w:lang w:eastAsia="ar-SA"/>
        </w:rPr>
        <w:t>ZAMAWIAJĄCY</w:t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</w:r>
      <w:r w:rsidRPr="00C56702">
        <w:rPr>
          <w:rFonts w:eastAsia="Times New Roman" w:cstheme="minorHAnsi"/>
          <w:b/>
          <w:sz w:val="24"/>
          <w:szCs w:val="24"/>
          <w:lang w:eastAsia="ar-SA"/>
        </w:rPr>
        <w:tab/>
        <w:t>WYKONAWCA</w:t>
      </w: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56702" w:rsidRPr="00C56702" w:rsidRDefault="00C56702" w:rsidP="00C56702">
      <w:pPr>
        <w:suppressAutoHyphens/>
        <w:overflowPunct w:val="0"/>
        <w:autoSpaceDE w:val="0"/>
        <w:spacing w:after="0" w:line="276" w:lineRule="auto"/>
        <w:ind w:left="426"/>
        <w:contextualSpacing/>
        <w:rPr>
          <w:rFonts w:eastAsia="Times New Roman" w:cstheme="minorHAnsi"/>
          <w:color w:val="000000"/>
          <w:sz w:val="24"/>
          <w:szCs w:val="24"/>
          <w:lang w:eastAsia="ar-SA"/>
        </w:rPr>
      </w:pPr>
    </w:p>
    <w:p w:rsidR="00C56702" w:rsidRDefault="00C56702" w:rsidP="0053157C">
      <w:pPr>
        <w:pStyle w:val="Default"/>
        <w:jc w:val="center"/>
        <w:rPr>
          <w:sz w:val="23"/>
          <w:szCs w:val="23"/>
        </w:rPr>
      </w:pPr>
    </w:p>
    <w:p w:rsidR="005E5EDD" w:rsidRDefault="005E5EDD" w:rsidP="0053157C"/>
    <w:sectPr w:rsidR="005E5EDD" w:rsidSect="0053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692F"/>
    <w:multiLevelType w:val="hybridMultilevel"/>
    <w:tmpl w:val="F1BEA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876E5"/>
    <w:multiLevelType w:val="hybridMultilevel"/>
    <w:tmpl w:val="FF04CFFA"/>
    <w:lvl w:ilvl="0" w:tplc="04150017">
      <w:start w:val="1"/>
      <w:numFmt w:val="lowerLetter"/>
      <w:lvlText w:val="%1)"/>
      <w:lvlJc w:val="left"/>
      <w:pPr>
        <w:ind w:left="5400" w:hanging="360"/>
      </w:pPr>
    </w:lvl>
    <w:lvl w:ilvl="1" w:tplc="04150019" w:tentative="1">
      <w:start w:val="1"/>
      <w:numFmt w:val="lowerLetter"/>
      <w:lvlText w:val="%2."/>
      <w:lvlJc w:val="left"/>
      <w:pPr>
        <w:ind w:left="6120" w:hanging="360"/>
      </w:pPr>
    </w:lvl>
    <w:lvl w:ilvl="2" w:tplc="0415001B" w:tentative="1">
      <w:start w:val="1"/>
      <w:numFmt w:val="lowerRoman"/>
      <w:lvlText w:val="%3."/>
      <w:lvlJc w:val="right"/>
      <w:pPr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 w15:restartNumberingAfterBreak="0">
    <w:nsid w:val="09F06893"/>
    <w:multiLevelType w:val="hybridMultilevel"/>
    <w:tmpl w:val="062A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4D1C"/>
    <w:multiLevelType w:val="hybridMultilevel"/>
    <w:tmpl w:val="BBD69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90C18"/>
    <w:multiLevelType w:val="hybridMultilevel"/>
    <w:tmpl w:val="55728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E276E"/>
    <w:multiLevelType w:val="multilevel"/>
    <w:tmpl w:val="520C0868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6CA0604"/>
    <w:multiLevelType w:val="hybridMultilevel"/>
    <w:tmpl w:val="0754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34E69"/>
    <w:multiLevelType w:val="multilevel"/>
    <w:tmpl w:val="D75A5ADA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eastAsia="SimSu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C2B5DB1"/>
    <w:multiLevelType w:val="hybridMultilevel"/>
    <w:tmpl w:val="21201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11F6F"/>
    <w:multiLevelType w:val="hybridMultilevel"/>
    <w:tmpl w:val="79AE8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7B675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04298"/>
    <w:multiLevelType w:val="multilevel"/>
    <w:tmpl w:val="DBE09F4C"/>
    <w:lvl w:ilvl="0">
      <w:start w:val="1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185D1E"/>
    <w:multiLevelType w:val="hybridMultilevel"/>
    <w:tmpl w:val="42AC0E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91EA826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A27CE316">
      <w:start w:val="1"/>
      <w:numFmt w:val="decimal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C0580"/>
    <w:multiLevelType w:val="hybridMultilevel"/>
    <w:tmpl w:val="47A05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C1580"/>
    <w:multiLevelType w:val="hybridMultilevel"/>
    <w:tmpl w:val="455C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5EC3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A38DF"/>
    <w:multiLevelType w:val="multilevel"/>
    <w:tmpl w:val="58E00A4E"/>
    <w:lvl w:ilvl="0">
      <w:start w:val="8"/>
      <w:numFmt w:val="decimal"/>
      <w:lvlText w:val="%1.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132ECA"/>
    <w:multiLevelType w:val="hybridMultilevel"/>
    <w:tmpl w:val="0DCA5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C6658"/>
    <w:multiLevelType w:val="hybridMultilevel"/>
    <w:tmpl w:val="05E21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91C32"/>
    <w:multiLevelType w:val="hybridMultilevel"/>
    <w:tmpl w:val="C06C9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957CA"/>
    <w:multiLevelType w:val="multilevel"/>
    <w:tmpl w:val="A81EF3E6"/>
    <w:lvl w:ilvl="0">
      <w:start w:val="1"/>
      <w:numFmt w:val="decimal"/>
      <w:lvlText w:val="%1)"/>
      <w:lvlJc w:val="left"/>
      <w:pPr>
        <w:ind w:left="426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num" w:pos="1866"/>
        </w:tabs>
        <w:ind w:left="1866" w:hanging="360"/>
      </w:p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19" w15:restartNumberingAfterBreak="0">
    <w:nsid w:val="3885030B"/>
    <w:multiLevelType w:val="hybridMultilevel"/>
    <w:tmpl w:val="E7D21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74A0D"/>
    <w:multiLevelType w:val="multilevel"/>
    <w:tmpl w:val="033A2528"/>
    <w:lvl w:ilvl="0">
      <w:start w:val="1"/>
      <w:numFmt w:val="lowerLetter"/>
      <w:lvlText w:val="%1)"/>
      <w:lvlJc w:val="left"/>
      <w:pPr>
        <w:ind w:left="0" w:firstLine="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B9845D1"/>
    <w:multiLevelType w:val="hybridMultilevel"/>
    <w:tmpl w:val="0A98CF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7533CA"/>
    <w:multiLevelType w:val="hybridMultilevel"/>
    <w:tmpl w:val="262CBCF8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54BB55B3"/>
    <w:multiLevelType w:val="multilevel"/>
    <w:tmpl w:val="2FD0A0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58ED502E"/>
    <w:multiLevelType w:val="multilevel"/>
    <w:tmpl w:val="F4400660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1680B4B"/>
    <w:multiLevelType w:val="hybridMultilevel"/>
    <w:tmpl w:val="F5BE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A2B39"/>
    <w:multiLevelType w:val="hybridMultilevel"/>
    <w:tmpl w:val="4B6A94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1AA89CE">
      <w:start w:val="2"/>
      <w:numFmt w:val="decimal"/>
      <w:lvlText w:val="%3."/>
      <w:lvlJc w:val="left"/>
      <w:pPr>
        <w:ind w:left="306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C2127C"/>
    <w:multiLevelType w:val="hybridMultilevel"/>
    <w:tmpl w:val="C3BEC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C2C421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F7032A"/>
    <w:multiLevelType w:val="hybridMultilevel"/>
    <w:tmpl w:val="E9CCC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E8DC3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26723"/>
    <w:multiLevelType w:val="hybridMultilevel"/>
    <w:tmpl w:val="9F645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2081B"/>
    <w:multiLevelType w:val="multilevel"/>
    <w:tmpl w:val="7D2808DA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eastAsiaTheme="minorEastAsia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8D14B7E"/>
    <w:multiLevelType w:val="multilevel"/>
    <w:tmpl w:val="FB5C7FE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C773D96"/>
    <w:multiLevelType w:val="hybridMultilevel"/>
    <w:tmpl w:val="06A681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445CEAE4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D91740A"/>
    <w:multiLevelType w:val="multilevel"/>
    <w:tmpl w:val="80268F74"/>
    <w:lvl w:ilvl="0">
      <w:start w:val="1"/>
      <w:numFmt w:val="decimal"/>
      <w:lvlText w:val="%1)"/>
      <w:lvlJc w:val="left"/>
      <w:pPr>
        <w:ind w:left="0" w:firstLine="0"/>
      </w:pPr>
      <w:rPr>
        <w:rFonts w:asciiTheme="minorHAnsi" w:hAnsiTheme="minorHAnsi" w:cstheme="minorHAns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F7A2C99"/>
    <w:multiLevelType w:val="hybridMultilevel"/>
    <w:tmpl w:val="2052303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1A0A3FF2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9"/>
  </w:num>
  <w:num w:numId="3">
    <w:abstractNumId w:val="27"/>
  </w:num>
  <w:num w:numId="4">
    <w:abstractNumId w:val="8"/>
  </w:num>
  <w:num w:numId="5">
    <w:abstractNumId w:val="25"/>
  </w:num>
  <w:num w:numId="6">
    <w:abstractNumId w:val="2"/>
  </w:num>
  <w:num w:numId="7">
    <w:abstractNumId w:val="4"/>
  </w:num>
  <w:num w:numId="8">
    <w:abstractNumId w:val="28"/>
  </w:num>
  <w:num w:numId="9">
    <w:abstractNumId w:val="6"/>
  </w:num>
  <w:num w:numId="10">
    <w:abstractNumId w:val="13"/>
  </w:num>
  <w:num w:numId="11">
    <w:abstractNumId w:val="0"/>
  </w:num>
  <w:num w:numId="12">
    <w:abstractNumId w:val="15"/>
  </w:num>
  <w:num w:numId="13">
    <w:abstractNumId w:val="19"/>
  </w:num>
  <w:num w:numId="14">
    <w:abstractNumId w:val="3"/>
  </w:num>
  <w:num w:numId="15">
    <w:abstractNumId w:val="34"/>
  </w:num>
  <w:num w:numId="16">
    <w:abstractNumId w:val="1"/>
  </w:num>
  <w:num w:numId="17">
    <w:abstractNumId w:val="9"/>
  </w:num>
  <w:num w:numId="18">
    <w:abstractNumId w:val="32"/>
  </w:num>
  <w:num w:numId="19">
    <w:abstractNumId w:val="26"/>
  </w:num>
  <w:num w:numId="20">
    <w:abstractNumId w:val="7"/>
  </w:num>
  <w:num w:numId="21">
    <w:abstractNumId w:val="11"/>
  </w:num>
  <w:num w:numId="22">
    <w:abstractNumId w:val="21"/>
  </w:num>
  <w:num w:numId="23">
    <w:abstractNumId w:val="20"/>
  </w:num>
  <w:num w:numId="24">
    <w:abstractNumId w:val="17"/>
  </w:num>
  <w:num w:numId="25">
    <w:abstractNumId w:val="16"/>
  </w:num>
  <w:num w:numId="26">
    <w:abstractNumId w:val="10"/>
  </w:num>
  <w:num w:numId="27">
    <w:abstractNumId w:val="33"/>
  </w:num>
  <w:num w:numId="28">
    <w:abstractNumId w:val="23"/>
  </w:num>
  <w:num w:numId="29">
    <w:abstractNumId w:val="18"/>
  </w:num>
  <w:num w:numId="30">
    <w:abstractNumId w:val="22"/>
  </w:num>
  <w:num w:numId="31">
    <w:abstractNumId w:val="5"/>
  </w:num>
  <w:num w:numId="32">
    <w:abstractNumId w:val="31"/>
  </w:num>
  <w:num w:numId="33">
    <w:abstractNumId w:val="24"/>
  </w:num>
  <w:num w:numId="34">
    <w:abstractNumId w:val="14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0F"/>
    <w:rsid w:val="00052006"/>
    <w:rsid w:val="000A1F4E"/>
    <w:rsid w:val="00101D06"/>
    <w:rsid w:val="0013472E"/>
    <w:rsid w:val="00164A56"/>
    <w:rsid w:val="0022028F"/>
    <w:rsid w:val="00225680"/>
    <w:rsid w:val="002A4CA0"/>
    <w:rsid w:val="002D32E8"/>
    <w:rsid w:val="00301F95"/>
    <w:rsid w:val="003F20CA"/>
    <w:rsid w:val="004C6F6E"/>
    <w:rsid w:val="004E6F46"/>
    <w:rsid w:val="0053157C"/>
    <w:rsid w:val="00536DD0"/>
    <w:rsid w:val="00556852"/>
    <w:rsid w:val="005E5EDD"/>
    <w:rsid w:val="0065501A"/>
    <w:rsid w:val="007C199C"/>
    <w:rsid w:val="00804A8F"/>
    <w:rsid w:val="00965041"/>
    <w:rsid w:val="009B32AA"/>
    <w:rsid w:val="009C75E4"/>
    <w:rsid w:val="00A11EFA"/>
    <w:rsid w:val="00A34FAE"/>
    <w:rsid w:val="00A739CD"/>
    <w:rsid w:val="00AA2E47"/>
    <w:rsid w:val="00AB6EAD"/>
    <w:rsid w:val="00B3561E"/>
    <w:rsid w:val="00C56702"/>
    <w:rsid w:val="00C97D01"/>
    <w:rsid w:val="00DF770F"/>
    <w:rsid w:val="00E2612E"/>
    <w:rsid w:val="00F77BC7"/>
    <w:rsid w:val="00FA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C381D-1C3A-4C53-92BF-510D6BA8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1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3561E"/>
    <w:pPr>
      <w:ind w:left="720"/>
      <w:contextualSpacing/>
    </w:pPr>
  </w:style>
  <w:style w:type="character" w:customStyle="1" w:styleId="FontStyle13">
    <w:name w:val="Font Style13"/>
    <w:basedOn w:val="Domylnaczcionkaakapitu"/>
    <w:uiPriority w:val="99"/>
    <w:qFormat/>
    <w:rsid w:val="00C567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Normalny"/>
    <w:uiPriority w:val="99"/>
    <w:qFormat/>
    <w:rsid w:val="00C56702"/>
    <w:pPr>
      <w:widowControl w:val="0"/>
      <w:spacing w:after="0" w:line="266" w:lineRule="exact"/>
      <w:ind w:hanging="367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2914</Words>
  <Characters>17488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LukaszTw</dc:creator>
  <cp:keywords/>
  <dc:description/>
  <cp:lastModifiedBy>Lukasz</cp:lastModifiedBy>
  <cp:revision>4</cp:revision>
  <cp:lastPrinted>2024-08-22T08:15:00Z</cp:lastPrinted>
  <dcterms:created xsi:type="dcterms:W3CDTF">2024-08-22T08:10:00Z</dcterms:created>
  <dcterms:modified xsi:type="dcterms:W3CDTF">2024-08-23T08:58:00Z</dcterms:modified>
</cp:coreProperties>
</file>