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49" w:rsidRDefault="00B76F49" w:rsidP="00B76F49">
      <w:pPr>
        <w:suppressAutoHyphens w:val="0"/>
        <w:spacing w:before="12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4 do zapytania ofertowego </w:t>
      </w:r>
    </w:p>
    <w:p w:rsidR="00B76F49" w:rsidRDefault="00B76F49" w:rsidP="00B76F49">
      <w:pPr>
        <w:suppressAutoHyphens w:val="0"/>
        <w:spacing w:before="12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76F49" w:rsidRPr="005D69AE" w:rsidRDefault="00B76F49" w:rsidP="00B76F49">
      <w:pPr>
        <w:autoSpaceDE w:val="0"/>
        <w:autoSpaceDN w:val="0"/>
        <w:adjustRightInd w:val="0"/>
        <w:spacing w:line="276" w:lineRule="auto"/>
        <w:ind w:hanging="567"/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</w:p>
    <w:p w:rsidR="00B76F49" w:rsidRPr="005D69AE" w:rsidRDefault="00B76F49" w:rsidP="00B76F49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5D69AE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Wykonawca:</w:t>
      </w:r>
    </w:p>
    <w:p w:rsidR="00B76F49" w:rsidRPr="005D69AE" w:rsidRDefault="00B76F49" w:rsidP="00B76F49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5D69AE">
        <w:rPr>
          <w:rFonts w:ascii="Calibri" w:eastAsia="Calibri" w:hAnsi="Calibri" w:cs="Calibri"/>
          <w:kern w:val="0"/>
          <w:sz w:val="22"/>
          <w:szCs w:val="22"/>
          <w:lang w:eastAsia="en-US"/>
        </w:rPr>
        <w:t>……………………………………………………………..</w:t>
      </w:r>
    </w:p>
    <w:p w:rsidR="00B76F49" w:rsidRPr="005D69AE" w:rsidRDefault="00B76F49" w:rsidP="00B76F49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5D69AE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(pełna nazwa/firma, adres, w zależności </w:t>
      </w:r>
    </w:p>
    <w:p w:rsidR="00B76F49" w:rsidRDefault="00B76F49" w:rsidP="00B76F49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5D69AE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od podmiotu: NIP/PESEL, KRS/CEiDG)</w:t>
      </w:r>
    </w:p>
    <w:p w:rsidR="00B76F49" w:rsidRPr="005D69AE" w:rsidRDefault="00B76F49" w:rsidP="00B76F49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</w:p>
    <w:p w:rsidR="00B76F49" w:rsidRPr="005D69AE" w:rsidRDefault="00B76F49" w:rsidP="00B76F49">
      <w:pPr>
        <w:rPr>
          <w:rFonts w:ascii="Calibri" w:hAnsi="Calibri" w:cs="Calibri"/>
          <w:kern w:val="2"/>
          <w:sz w:val="22"/>
          <w:szCs w:val="22"/>
        </w:rPr>
      </w:pPr>
    </w:p>
    <w:p w:rsidR="00B76F49" w:rsidRPr="005D69AE" w:rsidRDefault="00B76F49" w:rsidP="00B76F49">
      <w:pPr>
        <w:autoSpaceDE w:val="0"/>
        <w:autoSpaceDN w:val="0"/>
        <w:adjustRightInd w:val="0"/>
        <w:spacing w:line="276" w:lineRule="auto"/>
        <w:ind w:hanging="567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 w:rsidRPr="005D69AE">
        <w:rPr>
          <w:rFonts w:ascii="Calibri" w:hAnsi="Calibri" w:cs="Calibri"/>
          <w:b/>
          <w:bCs/>
          <w:kern w:val="2"/>
          <w:sz w:val="22"/>
          <w:szCs w:val="22"/>
        </w:rPr>
        <w:t>WYKAZ OSÓB</w:t>
      </w:r>
    </w:p>
    <w:p w:rsidR="00B76F49" w:rsidRPr="005D69AE" w:rsidRDefault="00B76F49" w:rsidP="00B76F49">
      <w:pPr>
        <w:autoSpaceDE w:val="0"/>
        <w:autoSpaceDN w:val="0"/>
        <w:adjustRightInd w:val="0"/>
        <w:spacing w:line="276" w:lineRule="auto"/>
        <w:ind w:hanging="567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 w:rsidRPr="005D69AE">
        <w:rPr>
          <w:rFonts w:ascii="Calibri" w:hAnsi="Calibri" w:cs="Calibri"/>
          <w:b/>
          <w:bCs/>
          <w:kern w:val="2"/>
          <w:sz w:val="22"/>
          <w:szCs w:val="22"/>
        </w:rPr>
        <w:t>które zostaną skierowane do realizacji zamówienia</w:t>
      </w:r>
    </w:p>
    <w:p w:rsidR="00B76F49" w:rsidRPr="005D69AE" w:rsidRDefault="00B76F49" w:rsidP="00B76F49">
      <w:pPr>
        <w:jc w:val="center"/>
        <w:rPr>
          <w:rFonts w:ascii="Calibri" w:hAnsi="Calibri" w:cs="Calibri"/>
          <w:kern w:val="2"/>
          <w:sz w:val="22"/>
          <w:szCs w:val="22"/>
        </w:rPr>
      </w:pPr>
    </w:p>
    <w:p w:rsidR="00B76F49" w:rsidRPr="005D69AE" w:rsidRDefault="00B76F49" w:rsidP="00B76F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 w:rsidRPr="005D69A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na potwierdzenie spełnienia warunku udziału określonego w pkt IV 1.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1) i </w:t>
      </w:r>
      <w:r w:rsidRPr="005D69A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2) zapytania ofertowego na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 </w:t>
      </w:r>
      <w:r w:rsidRPr="00406EDC">
        <w:rPr>
          <w:rFonts w:ascii="Calibri" w:hAnsi="Calibri" w:cs="Calibri"/>
          <w:b/>
          <w:sz w:val="22"/>
          <w:szCs w:val="22"/>
        </w:rPr>
        <w:t>nadzór nad bezpieczeństwem sieci teleinformatycznej Urzędu Ochrony Konkurencji i</w:t>
      </w:r>
      <w:r>
        <w:rPr>
          <w:rFonts w:ascii="Calibri" w:hAnsi="Calibri" w:cs="Calibri"/>
          <w:b/>
          <w:sz w:val="22"/>
          <w:szCs w:val="22"/>
        </w:rPr>
        <w:t> </w:t>
      </w:r>
      <w:r w:rsidRPr="00406EDC">
        <w:rPr>
          <w:rFonts w:ascii="Calibri" w:hAnsi="Calibri" w:cs="Calibri"/>
          <w:b/>
          <w:sz w:val="22"/>
          <w:szCs w:val="22"/>
        </w:rPr>
        <w:t>Konsumentów</w:t>
      </w:r>
    </w:p>
    <w:p w:rsidR="00B76F49" w:rsidRPr="005D69AE" w:rsidRDefault="00B76F49" w:rsidP="00B76F49">
      <w:pPr>
        <w:jc w:val="both"/>
        <w:rPr>
          <w:rFonts w:ascii="Calibri" w:hAnsi="Calibri" w:cs="Calibri"/>
          <w:kern w:val="2"/>
          <w:sz w:val="22"/>
          <w:szCs w:val="22"/>
        </w:rPr>
      </w:pPr>
    </w:p>
    <w:p w:rsidR="00B76F49" w:rsidRPr="005D69AE" w:rsidRDefault="00B76F49" w:rsidP="00B76F49">
      <w:pPr>
        <w:rPr>
          <w:rFonts w:ascii="Calibri" w:hAnsi="Calibri" w:cs="Calibri"/>
          <w:kern w:val="2"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34"/>
        <w:gridCol w:w="6639"/>
      </w:tblGrid>
      <w:tr w:rsidR="00B76F49" w:rsidRPr="005D69AE" w:rsidTr="00215615">
        <w:trPr>
          <w:trHeight w:val="9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5D69AE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5D69AE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5D69AE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Doświadczenie i kwalifikacje</w:t>
            </w:r>
          </w:p>
        </w:tc>
      </w:tr>
      <w:tr w:rsidR="00B76F49" w:rsidRPr="005D69AE" w:rsidTr="00215615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5D69AE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406ED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posiada minimum 5-letnie udokumentowane doświadczenie we wdrażaniu i administracji urządzeniami sieciowymi producentów Extrerme Networks i Palo Alto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406ED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76F49" w:rsidRPr="005D69AE" w:rsidTr="00215615">
        <w:trPr>
          <w:trHeight w:val="8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5D69AE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9" w:rsidRPr="005D69AE" w:rsidRDefault="00B76F49" w:rsidP="0021561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9" w:rsidRPr="005D69AE" w:rsidRDefault="00B76F49" w:rsidP="0021561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d</w:t>
            </w:r>
            <w:r w:rsidRPr="00FE3B02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yspon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uje </w:t>
            </w:r>
            <w:r w:rsidRPr="00FE3B02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odpowiednim potencjałem technicznym oraz osobami zdolnymi do wykonania 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usługi</w:t>
            </w:r>
            <w:r w:rsidRPr="00FE3B02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Pr="00406ED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Zamawiający uzna ww. warunek za spełniony, jeżeli Wykonawca wykaże,  że dysponuje osobą/osobami </w:t>
            </w:r>
            <w:r w:rsidRPr="00406ED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posiada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jącymi</w:t>
            </w:r>
            <w:r w:rsidRPr="00406ED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ważne certyfikaty specjalistyczne producenta dla posiadanych przez Zamawiającego Urządzeń i Systemów (Extreme Networks minimum: ECS – Extreme Control, ECS – Management Center, ECS – Campus EXOS, ECS – ExtremeWireless Core oraz Palo Alto minimum: EDU-210 Firewall Essentials: Configuration and Management, EDU-220 Panorama: Managing Firewalls at Scale) lub certyfikaty równoważne.</w:t>
            </w:r>
          </w:p>
        </w:tc>
      </w:tr>
    </w:tbl>
    <w:p w:rsidR="00B76F49" w:rsidRPr="005D69AE" w:rsidRDefault="00B76F49" w:rsidP="00B76F49">
      <w:pPr>
        <w:suppressAutoHyphens w:val="0"/>
        <w:jc w:val="both"/>
        <w:rPr>
          <w:rFonts w:ascii="Calibri" w:hAnsi="Calibri" w:cs="Calibri"/>
          <w:i/>
          <w:kern w:val="2"/>
          <w:sz w:val="22"/>
          <w:szCs w:val="22"/>
        </w:rPr>
      </w:pPr>
    </w:p>
    <w:p w:rsidR="00B76F49" w:rsidRPr="005D69AE" w:rsidRDefault="00B76F49" w:rsidP="00B76F49">
      <w:pPr>
        <w:suppressAutoHyphens w:val="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5D69AE">
        <w:rPr>
          <w:rFonts w:ascii="Calibri" w:hAnsi="Calibri" w:cs="Calibri"/>
          <w:i/>
          <w:kern w:val="2"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lub </w:t>
      </w:r>
      <w:r w:rsidRPr="005D69AE">
        <w:rPr>
          <w:rFonts w:ascii="Calibri" w:hAnsi="Calibri" w:cs="Calibri"/>
          <w:bCs/>
          <w:i/>
          <w:kern w:val="2"/>
          <w:sz w:val="22"/>
          <w:szCs w:val="22"/>
        </w:rPr>
        <w:br/>
        <w:t>w postaci podpisanego skanu z czytelnym podpisem.</w:t>
      </w:r>
    </w:p>
    <w:p w:rsidR="00B76F49" w:rsidRPr="005D69AE" w:rsidRDefault="00B76F49" w:rsidP="00B76F49">
      <w:pPr>
        <w:rPr>
          <w:kern w:val="2"/>
        </w:rPr>
      </w:pPr>
    </w:p>
    <w:p w:rsidR="00D82283" w:rsidRDefault="00D82283">
      <w:bookmarkStart w:id="0" w:name="_GoBack"/>
      <w:bookmarkEnd w:id="0"/>
    </w:p>
    <w:sectPr w:rsidR="00D8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49" w:rsidRDefault="00B76F49" w:rsidP="00B76F49">
      <w:pPr>
        <w:spacing w:line="240" w:lineRule="auto"/>
      </w:pPr>
      <w:r>
        <w:separator/>
      </w:r>
    </w:p>
  </w:endnote>
  <w:endnote w:type="continuationSeparator" w:id="0">
    <w:p w:rsidR="00B76F49" w:rsidRDefault="00B76F49" w:rsidP="00B7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49" w:rsidRDefault="00B76F49" w:rsidP="00B76F49">
      <w:pPr>
        <w:spacing w:line="240" w:lineRule="auto"/>
      </w:pPr>
      <w:r>
        <w:separator/>
      </w:r>
    </w:p>
  </w:footnote>
  <w:footnote w:type="continuationSeparator" w:id="0">
    <w:p w:rsidR="00B76F49" w:rsidRDefault="00B76F49" w:rsidP="00B76F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9"/>
    <w:rsid w:val="00B76F49"/>
    <w:rsid w:val="00D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BE7C1-A589-46E6-9218-83633E5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49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6F49"/>
  </w:style>
  <w:style w:type="paragraph" w:styleId="Stopka">
    <w:name w:val="footer"/>
    <w:basedOn w:val="Normalny"/>
    <w:link w:val="StopkaZnak"/>
    <w:uiPriority w:val="99"/>
    <w:unhideWhenUsed/>
    <w:rsid w:val="00B76F49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7867768-F02D-41D1-BB9D-DB440446EB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1</cp:revision>
  <dcterms:created xsi:type="dcterms:W3CDTF">2023-08-04T11:36:00Z</dcterms:created>
  <dcterms:modified xsi:type="dcterms:W3CDTF">2023-08-04T11:37:00Z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08a6b1e1-3421-4622-975e-357841806aac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Saver">
    <vt:lpwstr>V0oItxWw53i/QFsEDOb2GDx+AICGH59m</vt:lpwstr>
  </property>
</Properties>
</file>