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3C" w:rsidRDefault="00644B3C" w:rsidP="00644B3C">
      <w:pPr>
        <w:pStyle w:val="Default"/>
      </w:pPr>
    </w:p>
    <w:p w:rsidR="00A5345D" w:rsidRDefault="00644B3C" w:rsidP="00EC0122">
      <w:pPr>
        <w:pStyle w:val="Default"/>
        <w:jc w:val="center"/>
        <w:rPr>
          <w:b/>
          <w:bCs/>
          <w:sz w:val="22"/>
          <w:szCs w:val="22"/>
        </w:rPr>
      </w:pPr>
      <w:r>
        <w:rPr>
          <w:b/>
          <w:bCs/>
          <w:sz w:val="22"/>
          <w:szCs w:val="22"/>
        </w:rPr>
        <w:t xml:space="preserve">ZAPYTANIE </w:t>
      </w:r>
      <w:r w:rsidR="00A5345D">
        <w:rPr>
          <w:b/>
          <w:bCs/>
          <w:sz w:val="22"/>
          <w:szCs w:val="22"/>
        </w:rPr>
        <w:t>O OFERTĘ (szacowanie wartości zamówienia)</w:t>
      </w:r>
    </w:p>
    <w:p w:rsidR="00644B3C" w:rsidRPr="00EC0122" w:rsidRDefault="00EC0122" w:rsidP="00EC0122">
      <w:pPr>
        <w:pStyle w:val="Default"/>
        <w:jc w:val="center"/>
        <w:rPr>
          <w:b/>
          <w:bCs/>
          <w:sz w:val="22"/>
          <w:szCs w:val="22"/>
        </w:rPr>
      </w:pPr>
      <w:r>
        <w:rPr>
          <w:b/>
          <w:bCs/>
          <w:sz w:val="22"/>
          <w:szCs w:val="22"/>
        </w:rPr>
        <w:t xml:space="preserve"> </w:t>
      </w:r>
      <w:r w:rsidR="00644B3C">
        <w:rPr>
          <w:b/>
          <w:bCs/>
          <w:sz w:val="22"/>
          <w:szCs w:val="22"/>
        </w:rPr>
        <w:t xml:space="preserve">na wykonanie usługi polegającej na: </w:t>
      </w:r>
    </w:p>
    <w:p w:rsidR="00644B3C" w:rsidRDefault="00644B3C" w:rsidP="00644B3C">
      <w:pPr>
        <w:pStyle w:val="Default"/>
        <w:rPr>
          <w:sz w:val="22"/>
          <w:szCs w:val="22"/>
        </w:rPr>
      </w:pPr>
      <w:r>
        <w:rPr>
          <w:b/>
          <w:bCs/>
          <w:sz w:val="22"/>
          <w:szCs w:val="22"/>
        </w:rPr>
        <w:t xml:space="preserve">pełnieniu funkcji inspektora nadzoru inwestorskiego dla zadania pn.: </w:t>
      </w:r>
      <w:r w:rsidR="00EC0122">
        <w:rPr>
          <w:b/>
          <w:bCs/>
          <w:sz w:val="22"/>
          <w:szCs w:val="22"/>
        </w:rPr>
        <w:t xml:space="preserve">,,Rozbudowa Budynku Ostrzeszowskiego Centrum Zdrowia,, </w:t>
      </w:r>
    </w:p>
    <w:p w:rsidR="00EC0122" w:rsidRDefault="00EC0122" w:rsidP="00644B3C">
      <w:pPr>
        <w:pStyle w:val="Default"/>
        <w:rPr>
          <w:sz w:val="22"/>
          <w:szCs w:val="22"/>
        </w:rPr>
      </w:pPr>
    </w:p>
    <w:p w:rsidR="00644B3C" w:rsidRDefault="00644B3C" w:rsidP="00670156">
      <w:pPr>
        <w:pStyle w:val="Default"/>
        <w:jc w:val="both"/>
        <w:rPr>
          <w:sz w:val="22"/>
          <w:szCs w:val="22"/>
        </w:rPr>
      </w:pPr>
      <w:r>
        <w:rPr>
          <w:b/>
          <w:bCs/>
          <w:sz w:val="22"/>
          <w:szCs w:val="22"/>
        </w:rPr>
        <w:t xml:space="preserve">I. Opis przedmiotu zamówienia: </w:t>
      </w:r>
    </w:p>
    <w:p w:rsidR="00644B3C" w:rsidRDefault="00644B3C" w:rsidP="00670156">
      <w:pPr>
        <w:pStyle w:val="Default"/>
        <w:jc w:val="both"/>
        <w:rPr>
          <w:sz w:val="22"/>
          <w:szCs w:val="22"/>
        </w:rPr>
      </w:pPr>
      <w:r>
        <w:rPr>
          <w:sz w:val="22"/>
          <w:szCs w:val="22"/>
        </w:rPr>
        <w:t xml:space="preserve">1. Przedmiotem zamówienia jest prowadzenie nadzoru inwestorskiego nad </w:t>
      </w:r>
      <w:r w:rsidR="00EC0122">
        <w:rPr>
          <w:sz w:val="22"/>
          <w:szCs w:val="22"/>
        </w:rPr>
        <w:t>robotami budowlanymi polegającymi</w:t>
      </w:r>
      <w:r>
        <w:rPr>
          <w:sz w:val="22"/>
          <w:szCs w:val="22"/>
        </w:rPr>
        <w:t xml:space="preserve"> </w:t>
      </w:r>
      <w:r w:rsidR="00EC0122">
        <w:rPr>
          <w:sz w:val="22"/>
          <w:szCs w:val="22"/>
        </w:rPr>
        <w:t>rozbudowie Ostrzeszowskiego Centrum Zdrowia</w:t>
      </w:r>
    </w:p>
    <w:p w:rsidR="00EC0122" w:rsidRDefault="00EC0122" w:rsidP="00670156">
      <w:pPr>
        <w:pStyle w:val="Default"/>
        <w:jc w:val="both"/>
        <w:rPr>
          <w:sz w:val="22"/>
          <w:szCs w:val="22"/>
        </w:rPr>
      </w:pPr>
    </w:p>
    <w:p w:rsidR="00EC0122" w:rsidRDefault="00644B3C" w:rsidP="00670156">
      <w:pPr>
        <w:pStyle w:val="Default"/>
        <w:spacing w:after="54"/>
        <w:jc w:val="both"/>
        <w:rPr>
          <w:sz w:val="22"/>
          <w:szCs w:val="22"/>
        </w:rPr>
      </w:pPr>
      <w:r>
        <w:rPr>
          <w:sz w:val="22"/>
          <w:szCs w:val="22"/>
        </w:rPr>
        <w:t xml:space="preserve">2. Nadzór inwestorski obejmuje przede wszystkim branże: </w:t>
      </w:r>
    </w:p>
    <w:p w:rsidR="00EC0122" w:rsidRDefault="00EC0122" w:rsidP="00461478">
      <w:pPr>
        <w:pStyle w:val="Default"/>
        <w:spacing w:after="54"/>
        <w:ind w:left="426" w:firstLine="283"/>
        <w:jc w:val="both"/>
        <w:rPr>
          <w:sz w:val="22"/>
          <w:szCs w:val="22"/>
        </w:rPr>
      </w:pPr>
      <w:r>
        <w:rPr>
          <w:sz w:val="22"/>
          <w:szCs w:val="22"/>
        </w:rPr>
        <w:t>2.1. Konstrukcyjno - budowlaną</w:t>
      </w:r>
    </w:p>
    <w:p w:rsidR="00EC0122" w:rsidRDefault="004A4595" w:rsidP="00461478">
      <w:pPr>
        <w:pStyle w:val="Default"/>
        <w:spacing w:after="54"/>
        <w:ind w:left="426" w:firstLine="283"/>
        <w:jc w:val="both"/>
        <w:rPr>
          <w:sz w:val="22"/>
          <w:szCs w:val="22"/>
        </w:rPr>
      </w:pPr>
      <w:r>
        <w:rPr>
          <w:sz w:val="22"/>
          <w:szCs w:val="22"/>
        </w:rPr>
        <w:t>2.2. Sanitarną (</w:t>
      </w:r>
      <w:r w:rsidR="00EC0122">
        <w:rPr>
          <w:sz w:val="22"/>
          <w:szCs w:val="22"/>
        </w:rPr>
        <w:t>w tym uprawnienia wykonawcze w zakresie gazów medycznych)</w:t>
      </w:r>
    </w:p>
    <w:p w:rsidR="00644B3C" w:rsidRDefault="00EC0122" w:rsidP="00461478">
      <w:pPr>
        <w:pStyle w:val="Default"/>
        <w:spacing w:after="54"/>
        <w:ind w:left="426" w:firstLine="283"/>
        <w:jc w:val="both"/>
        <w:rPr>
          <w:sz w:val="22"/>
          <w:szCs w:val="22"/>
        </w:rPr>
      </w:pPr>
      <w:r>
        <w:rPr>
          <w:sz w:val="22"/>
          <w:szCs w:val="22"/>
        </w:rPr>
        <w:t>2.3</w:t>
      </w:r>
      <w:r w:rsidR="0035680D">
        <w:rPr>
          <w:sz w:val="22"/>
          <w:szCs w:val="22"/>
        </w:rPr>
        <w:t>. Drogową</w:t>
      </w:r>
    </w:p>
    <w:p w:rsidR="00644B3C" w:rsidRDefault="00EC0122" w:rsidP="00461478">
      <w:pPr>
        <w:pStyle w:val="Default"/>
        <w:ind w:left="426" w:firstLine="283"/>
        <w:jc w:val="both"/>
        <w:rPr>
          <w:sz w:val="22"/>
          <w:szCs w:val="22"/>
        </w:rPr>
      </w:pPr>
      <w:r>
        <w:rPr>
          <w:sz w:val="22"/>
          <w:szCs w:val="22"/>
        </w:rPr>
        <w:t>2.4</w:t>
      </w:r>
      <w:r w:rsidR="00644B3C">
        <w:rPr>
          <w:sz w:val="22"/>
          <w:szCs w:val="22"/>
        </w:rPr>
        <w:t>. Elektryczną</w:t>
      </w:r>
      <w:r>
        <w:rPr>
          <w:sz w:val="22"/>
          <w:szCs w:val="22"/>
        </w:rPr>
        <w:t xml:space="preserve"> i teletechniczną</w:t>
      </w:r>
      <w:r w:rsidR="00644B3C">
        <w:rPr>
          <w:sz w:val="22"/>
          <w:szCs w:val="22"/>
        </w:rPr>
        <w:t xml:space="preserve"> </w:t>
      </w:r>
    </w:p>
    <w:p w:rsidR="00644B3C" w:rsidRDefault="00644B3C" w:rsidP="00670156">
      <w:pPr>
        <w:pStyle w:val="Default"/>
        <w:jc w:val="both"/>
        <w:rPr>
          <w:sz w:val="22"/>
          <w:szCs w:val="22"/>
        </w:rPr>
      </w:pPr>
    </w:p>
    <w:p w:rsidR="00644B3C" w:rsidRDefault="00644B3C" w:rsidP="00670156">
      <w:pPr>
        <w:pStyle w:val="Default"/>
        <w:jc w:val="both"/>
        <w:rPr>
          <w:sz w:val="22"/>
          <w:szCs w:val="22"/>
        </w:rPr>
      </w:pPr>
      <w:r>
        <w:rPr>
          <w:sz w:val="22"/>
          <w:szCs w:val="22"/>
        </w:rPr>
        <w:t>Inspektorem wiodącym, koordynującym prace związane z nadzorem inwestorskim oraz prowadzącym rady budowy jest inspektor nadzoru</w:t>
      </w:r>
      <w:r w:rsidR="00EC0122">
        <w:rPr>
          <w:sz w:val="22"/>
          <w:szCs w:val="22"/>
        </w:rPr>
        <w:t xml:space="preserve"> w branży konstrukcyjno budowlanej</w:t>
      </w:r>
      <w:r>
        <w:rPr>
          <w:sz w:val="22"/>
          <w:szCs w:val="22"/>
        </w:rPr>
        <w:t xml:space="preserve">. </w:t>
      </w:r>
    </w:p>
    <w:p w:rsidR="00EC0122" w:rsidRDefault="00EC0122" w:rsidP="00670156">
      <w:pPr>
        <w:pStyle w:val="Default"/>
        <w:jc w:val="both"/>
        <w:rPr>
          <w:sz w:val="22"/>
          <w:szCs w:val="22"/>
        </w:rPr>
      </w:pPr>
    </w:p>
    <w:p w:rsidR="00644B3C" w:rsidRDefault="00644B3C" w:rsidP="00670156">
      <w:pPr>
        <w:pStyle w:val="Default"/>
        <w:jc w:val="both"/>
        <w:rPr>
          <w:sz w:val="22"/>
          <w:szCs w:val="22"/>
        </w:rPr>
      </w:pPr>
      <w:r>
        <w:rPr>
          <w:sz w:val="22"/>
          <w:szCs w:val="22"/>
        </w:rPr>
        <w:t xml:space="preserve">Przedmiot zamówienia obejmuje wszystkie branże wynikające z opracowanej dokumentacji projektowej i specyfikacji technicznej wykonania i odbioru robót budowlanych. </w:t>
      </w:r>
    </w:p>
    <w:p w:rsidR="00644B3C" w:rsidRDefault="00644B3C" w:rsidP="00670156">
      <w:pPr>
        <w:pStyle w:val="Default"/>
        <w:jc w:val="both"/>
        <w:rPr>
          <w:sz w:val="22"/>
          <w:szCs w:val="22"/>
        </w:rPr>
      </w:pPr>
      <w:r>
        <w:rPr>
          <w:sz w:val="22"/>
          <w:szCs w:val="22"/>
        </w:rPr>
        <w:t xml:space="preserve">Zamawiający wymaga określonych uprawnień budowlanych na podstawie aktualnie obowiązującej ustawy z dnia 7 lipca 1994 r. – Prawo budowlane lub wydane na podstawie uprzednio obowiązujących przepisów prawa lub odpowiednich przepisów prawa państw członkowskich UE,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
    <w:p w:rsidR="00EC0122" w:rsidRDefault="00644B3C" w:rsidP="00670156">
      <w:pPr>
        <w:pStyle w:val="Default"/>
        <w:jc w:val="both"/>
        <w:rPr>
          <w:sz w:val="22"/>
          <w:szCs w:val="22"/>
        </w:rPr>
      </w:pPr>
      <w:r>
        <w:rPr>
          <w:sz w:val="22"/>
          <w:szCs w:val="22"/>
        </w:rPr>
        <w:t xml:space="preserve">Obszar inwestycji położony jest w granicy wpisu układu urbanistycznego do rejestru zabytków. </w:t>
      </w:r>
    </w:p>
    <w:p w:rsidR="00644B3C" w:rsidRDefault="00670156" w:rsidP="00670156">
      <w:pPr>
        <w:pStyle w:val="Default"/>
        <w:jc w:val="both"/>
        <w:rPr>
          <w:sz w:val="22"/>
          <w:szCs w:val="22"/>
        </w:rPr>
      </w:pPr>
      <w:r>
        <w:rPr>
          <w:sz w:val="22"/>
          <w:szCs w:val="22"/>
        </w:rPr>
        <w:t xml:space="preserve">Prace budowlane zbędą </w:t>
      </w:r>
      <w:r w:rsidR="00644B3C">
        <w:rPr>
          <w:sz w:val="22"/>
          <w:szCs w:val="22"/>
        </w:rPr>
        <w:t xml:space="preserve"> wykonane </w:t>
      </w:r>
      <w:r>
        <w:rPr>
          <w:sz w:val="22"/>
          <w:szCs w:val="22"/>
        </w:rPr>
        <w:t xml:space="preserve">w formule ,,Zaprojektuj i wybuduj,, </w:t>
      </w:r>
      <w:r w:rsidR="00644B3C">
        <w:rPr>
          <w:sz w:val="22"/>
          <w:szCs w:val="22"/>
        </w:rPr>
        <w:t>według dokumentacji projektowej wykonanej przez</w:t>
      </w:r>
      <w:r>
        <w:rPr>
          <w:sz w:val="22"/>
          <w:szCs w:val="22"/>
        </w:rPr>
        <w:t xml:space="preserve"> wyłonionego w drodze przetargu Wykonawcę</w:t>
      </w:r>
      <w:r w:rsidR="00644B3C">
        <w:rPr>
          <w:sz w:val="22"/>
          <w:szCs w:val="22"/>
        </w:rPr>
        <w:t xml:space="preserve">. </w:t>
      </w:r>
    </w:p>
    <w:p w:rsidR="00B47533" w:rsidRDefault="00B47533" w:rsidP="00670156">
      <w:pPr>
        <w:pStyle w:val="Default"/>
        <w:jc w:val="both"/>
        <w:rPr>
          <w:sz w:val="22"/>
          <w:szCs w:val="22"/>
        </w:rPr>
      </w:pPr>
      <w:r>
        <w:rPr>
          <w:sz w:val="22"/>
          <w:szCs w:val="22"/>
        </w:rPr>
        <w:t>Planowana jest budowa budynku o powierzchni:</w:t>
      </w:r>
    </w:p>
    <w:p w:rsidR="00B47533" w:rsidRDefault="00B47533" w:rsidP="00B47533">
      <w:pPr>
        <w:pStyle w:val="Default"/>
        <w:numPr>
          <w:ilvl w:val="0"/>
          <w:numId w:val="24"/>
        </w:numPr>
        <w:jc w:val="both"/>
        <w:rPr>
          <w:sz w:val="22"/>
          <w:szCs w:val="22"/>
        </w:rPr>
      </w:pPr>
      <w:r>
        <w:rPr>
          <w:sz w:val="22"/>
          <w:szCs w:val="22"/>
        </w:rPr>
        <w:t>parter - przeznaczenie na poradnie specjalistyczne o powierzchni około 500 m2</w:t>
      </w:r>
    </w:p>
    <w:p w:rsidR="00B47533" w:rsidRDefault="00B47533" w:rsidP="00B47533">
      <w:pPr>
        <w:pStyle w:val="Default"/>
        <w:numPr>
          <w:ilvl w:val="0"/>
          <w:numId w:val="24"/>
        </w:numPr>
        <w:jc w:val="both"/>
        <w:rPr>
          <w:sz w:val="22"/>
          <w:szCs w:val="22"/>
        </w:rPr>
      </w:pPr>
      <w:r>
        <w:rPr>
          <w:sz w:val="22"/>
          <w:szCs w:val="22"/>
        </w:rPr>
        <w:t>pierwsze piętro - przeznaczenie na poradnie specjalistyczne i dzienna rehabilitacja o powierzchni około 500 m2</w:t>
      </w:r>
    </w:p>
    <w:p w:rsidR="00B47533" w:rsidRDefault="00B47533" w:rsidP="00B47533">
      <w:pPr>
        <w:pStyle w:val="Default"/>
        <w:numPr>
          <w:ilvl w:val="0"/>
          <w:numId w:val="24"/>
        </w:numPr>
        <w:jc w:val="both"/>
        <w:rPr>
          <w:sz w:val="22"/>
          <w:szCs w:val="22"/>
        </w:rPr>
      </w:pPr>
      <w:r>
        <w:rPr>
          <w:sz w:val="22"/>
          <w:szCs w:val="22"/>
        </w:rPr>
        <w:t>drugie piętro, niezagospodarowane z wyprowadzonymi pionami instalacyjnymi z przeznaczeniem na oddział wewnętrzny - stan surowy zamknięty</w:t>
      </w:r>
    </w:p>
    <w:p w:rsidR="00670156" w:rsidRDefault="00670156" w:rsidP="00670156">
      <w:pPr>
        <w:pStyle w:val="Default"/>
        <w:jc w:val="both"/>
        <w:rPr>
          <w:sz w:val="22"/>
          <w:szCs w:val="22"/>
        </w:rPr>
      </w:pPr>
    </w:p>
    <w:p w:rsidR="00670156" w:rsidRDefault="00644B3C" w:rsidP="00670156">
      <w:pPr>
        <w:pStyle w:val="Default"/>
        <w:rPr>
          <w:sz w:val="22"/>
          <w:szCs w:val="22"/>
        </w:rPr>
      </w:pPr>
      <w:r>
        <w:rPr>
          <w:sz w:val="22"/>
          <w:szCs w:val="22"/>
        </w:rPr>
        <w:t xml:space="preserve">3. </w:t>
      </w:r>
      <w:r>
        <w:rPr>
          <w:b/>
          <w:bCs/>
          <w:sz w:val="22"/>
          <w:szCs w:val="22"/>
        </w:rPr>
        <w:t xml:space="preserve">Termin </w:t>
      </w:r>
      <w:r>
        <w:rPr>
          <w:sz w:val="22"/>
          <w:szCs w:val="22"/>
        </w:rPr>
        <w:t xml:space="preserve">wykonania zamówienia </w:t>
      </w:r>
    </w:p>
    <w:p w:rsidR="00644B3C" w:rsidRDefault="00644B3C" w:rsidP="00670156">
      <w:pPr>
        <w:pStyle w:val="Default"/>
        <w:rPr>
          <w:color w:val="auto"/>
          <w:sz w:val="22"/>
          <w:szCs w:val="22"/>
        </w:rPr>
      </w:pPr>
      <w:r>
        <w:rPr>
          <w:color w:val="auto"/>
          <w:sz w:val="22"/>
          <w:szCs w:val="22"/>
        </w:rPr>
        <w:t xml:space="preserve">Wykonawca zobowiązany jest wykonać zamówienie w okresie wykonywania inwestycji będącej przedmiotem nadzoru inwestorskiego oraz usunięcia usterek, włącznie z udziałem we wszystkich odbiorach. Przewidywany czas realizacji robót budowlanych – </w:t>
      </w:r>
      <w:r w:rsidR="00341196">
        <w:rPr>
          <w:color w:val="auto"/>
          <w:sz w:val="22"/>
          <w:szCs w:val="22"/>
        </w:rPr>
        <w:t xml:space="preserve"> </w:t>
      </w:r>
      <w:r w:rsidR="00341196" w:rsidRPr="00341196">
        <w:rPr>
          <w:b/>
          <w:color w:val="auto"/>
          <w:sz w:val="22"/>
          <w:szCs w:val="22"/>
        </w:rPr>
        <w:t>od grudnia 2024 roku</w:t>
      </w:r>
      <w:r w:rsidR="00341196">
        <w:rPr>
          <w:color w:val="auto"/>
          <w:sz w:val="22"/>
          <w:szCs w:val="22"/>
        </w:rPr>
        <w:t xml:space="preserve"> </w:t>
      </w:r>
      <w:r w:rsidR="00DB2A63">
        <w:rPr>
          <w:b/>
          <w:bCs/>
          <w:color w:val="auto"/>
          <w:sz w:val="22"/>
          <w:szCs w:val="22"/>
        </w:rPr>
        <w:t>do grudnia 2026</w:t>
      </w:r>
      <w:r>
        <w:rPr>
          <w:b/>
          <w:bCs/>
          <w:color w:val="auto"/>
          <w:sz w:val="22"/>
          <w:szCs w:val="22"/>
        </w:rPr>
        <w:t xml:space="preserve"> roku. </w:t>
      </w:r>
    </w:p>
    <w:p w:rsidR="00644B3C" w:rsidRDefault="00644B3C" w:rsidP="00644B3C">
      <w:pPr>
        <w:pStyle w:val="Default"/>
        <w:rPr>
          <w:color w:val="auto"/>
          <w:sz w:val="22"/>
          <w:szCs w:val="22"/>
        </w:rPr>
      </w:pPr>
      <w:r>
        <w:rPr>
          <w:color w:val="auto"/>
          <w:sz w:val="22"/>
          <w:szCs w:val="22"/>
        </w:rPr>
        <w:t>Pełnienie funkcji inspektora nadzoru rozpoczyna się w dniu podpisania umowy</w:t>
      </w:r>
      <w:r w:rsidR="00C8013B">
        <w:rPr>
          <w:color w:val="auto"/>
          <w:sz w:val="22"/>
          <w:szCs w:val="22"/>
        </w:rPr>
        <w:t xml:space="preserve"> z Wykonawcą wyłonionego w drodze przetargu na rozbudowę budynku szpitala w formule ,,zaprojektuj i wybuduj,,</w:t>
      </w:r>
      <w:r>
        <w:rPr>
          <w:color w:val="auto"/>
          <w:sz w:val="22"/>
          <w:szCs w:val="22"/>
        </w:rPr>
        <w:t xml:space="preserve">. W tym samym dniu należy złożyć oświadczenie o podjęciu obowiązków inspektora nadzoru. </w:t>
      </w:r>
    </w:p>
    <w:p w:rsidR="00644B3C" w:rsidRDefault="00644B3C" w:rsidP="00644B3C">
      <w:pPr>
        <w:pStyle w:val="Default"/>
        <w:rPr>
          <w:color w:val="auto"/>
          <w:sz w:val="22"/>
          <w:szCs w:val="22"/>
        </w:rPr>
      </w:pPr>
      <w:r>
        <w:rPr>
          <w:color w:val="auto"/>
          <w:sz w:val="22"/>
          <w:szCs w:val="22"/>
        </w:rPr>
        <w:t xml:space="preserve">Obowiązki inspektora nadzoru wygasają po dokonaniu przez Zamawiającego odbioru końcowego, rozliczeniu robót fakturą końcową oraz dokonaniu odbioru gwarancyjnego ostatecznego. </w:t>
      </w:r>
    </w:p>
    <w:p w:rsidR="00461478" w:rsidRDefault="00461478" w:rsidP="00644B3C">
      <w:pPr>
        <w:pStyle w:val="Default"/>
        <w:spacing w:after="3862"/>
        <w:rPr>
          <w:color w:val="auto"/>
          <w:sz w:val="22"/>
          <w:szCs w:val="22"/>
        </w:rPr>
      </w:pPr>
    </w:p>
    <w:p w:rsidR="00461478" w:rsidRDefault="00644B3C" w:rsidP="00461478">
      <w:pPr>
        <w:pStyle w:val="Default"/>
        <w:rPr>
          <w:color w:val="auto"/>
          <w:sz w:val="22"/>
          <w:szCs w:val="22"/>
        </w:rPr>
      </w:pPr>
      <w:r>
        <w:rPr>
          <w:color w:val="auto"/>
          <w:sz w:val="22"/>
          <w:szCs w:val="22"/>
        </w:rPr>
        <w:lastRenderedPageBreak/>
        <w:t>4. Z</w:t>
      </w:r>
      <w:r w:rsidR="00461478">
        <w:rPr>
          <w:color w:val="auto"/>
          <w:sz w:val="22"/>
          <w:szCs w:val="22"/>
        </w:rPr>
        <w:t>a</w:t>
      </w:r>
      <w:r>
        <w:rPr>
          <w:color w:val="auto"/>
          <w:sz w:val="22"/>
          <w:szCs w:val="22"/>
        </w:rPr>
        <w:t xml:space="preserve">kres usługi </w:t>
      </w:r>
    </w:p>
    <w:p w:rsidR="00644B3C" w:rsidRDefault="00644B3C" w:rsidP="00461478">
      <w:pPr>
        <w:pStyle w:val="Default"/>
        <w:ind w:firstLine="708"/>
        <w:rPr>
          <w:color w:val="auto"/>
          <w:sz w:val="22"/>
          <w:szCs w:val="22"/>
        </w:rPr>
      </w:pPr>
      <w:r>
        <w:rPr>
          <w:color w:val="auto"/>
          <w:sz w:val="22"/>
          <w:szCs w:val="22"/>
        </w:rPr>
        <w:t xml:space="preserve">4.1. Informacje ogólne </w:t>
      </w:r>
    </w:p>
    <w:p w:rsidR="000F30DD" w:rsidRDefault="000F30DD" w:rsidP="00461478">
      <w:pPr>
        <w:pStyle w:val="Default"/>
        <w:ind w:firstLine="708"/>
        <w:rPr>
          <w:color w:val="auto"/>
          <w:sz w:val="22"/>
          <w:szCs w:val="22"/>
        </w:rPr>
      </w:pPr>
    </w:p>
    <w:p w:rsidR="00461478" w:rsidRDefault="00461478" w:rsidP="000F30DD">
      <w:pPr>
        <w:pStyle w:val="Default"/>
        <w:ind w:firstLine="708"/>
        <w:rPr>
          <w:sz w:val="22"/>
          <w:szCs w:val="22"/>
        </w:rPr>
      </w:pPr>
      <w:r>
        <w:rPr>
          <w:sz w:val="22"/>
          <w:szCs w:val="22"/>
        </w:rPr>
        <w:t>Przedmiotem niniejszego zamówienia są usługi związane z pełnieniem funkcji Inspektora Nadzoru na zadaniu polegającym na rozbudowie budynku szpitala.</w:t>
      </w:r>
      <w:r w:rsidR="000F30DD">
        <w:rPr>
          <w:sz w:val="22"/>
          <w:szCs w:val="22"/>
        </w:rPr>
        <w:t xml:space="preserve"> </w:t>
      </w:r>
      <w:r>
        <w:rPr>
          <w:sz w:val="22"/>
          <w:szCs w:val="22"/>
        </w:rPr>
        <w:t xml:space="preserve">Inspektor nadzoru jest przedstawicielem Zamawiającego, upoważnionym do podejmowania decyzji dotyczących zagadnień technicznych w ramach dokumentacji projektowej, Specyfikacji Technicznych Wykonania i Odbioru Robót, zgodnie z przepisami Prawa budowlanego oraz umowy o realizację robót budowlanych w ścisłym porozumieniu z Zamawiającym. </w:t>
      </w:r>
    </w:p>
    <w:p w:rsidR="00461478" w:rsidRDefault="00461478" w:rsidP="00461478">
      <w:pPr>
        <w:pStyle w:val="Default"/>
        <w:rPr>
          <w:color w:val="auto"/>
          <w:sz w:val="22"/>
          <w:szCs w:val="22"/>
        </w:rPr>
      </w:pPr>
      <w:r>
        <w:rPr>
          <w:sz w:val="22"/>
          <w:szCs w:val="22"/>
        </w:rPr>
        <w:t>Nadzór inwestorski będzie sprawowany w zakresie odpowiadającym poniższym wymaganiom, zgodnie z art. 25 i art. 26 ustawy z dnia 7 lipca 1994 r. Prawo budowlane oraz zgodnie ze sztuką budowlaną.</w:t>
      </w:r>
    </w:p>
    <w:p w:rsidR="000F30DD" w:rsidRDefault="000F30DD" w:rsidP="00461478">
      <w:pPr>
        <w:pStyle w:val="Default"/>
        <w:rPr>
          <w:color w:val="auto"/>
          <w:sz w:val="22"/>
          <w:szCs w:val="22"/>
        </w:rPr>
      </w:pPr>
    </w:p>
    <w:p w:rsidR="00644B3C" w:rsidRDefault="00644B3C" w:rsidP="000F30DD">
      <w:pPr>
        <w:pStyle w:val="Default"/>
        <w:ind w:firstLine="709"/>
        <w:rPr>
          <w:color w:val="auto"/>
          <w:sz w:val="22"/>
          <w:szCs w:val="22"/>
        </w:rPr>
      </w:pPr>
      <w:r>
        <w:rPr>
          <w:color w:val="auto"/>
          <w:sz w:val="22"/>
          <w:szCs w:val="22"/>
        </w:rPr>
        <w:t xml:space="preserve">4.2. Informacje szczegółowe </w:t>
      </w:r>
    </w:p>
    <w:p w:rsidR="000F30DD" w:rsidRDefault="000F30DD" w:rsidP="00461478">
      <w:pPr>
        <w:pStyle w:val="Default"/>
        <w:rPr>
          <w:color w:val="auto"/>
          <w:sz w:val="22"/>
          <w:szCs w:val="22"/>
        </w:rPr>
      </w:pPr>
    </w:p>
    <w:p w:rsidR="000F30DD" w:rsidRDefault="000F30DD" w:rsidP="000F30DD">
      <w:pPr>
        <w:pStyle w:val="Default"/>
        <w:ind w:firstLine="708"/>
        <w:rPr>
          <w:color w:val="auto"/>
          <w:sz w:val="22"/>
          <w:szCs w:val="22"/>
        </w:rPr>
      </w:pPr>
      <w:r>
        <w:rPr>
          <w:sz w:val="22"/>
          <w:szCs w:val="22"/>
        </w:rPr>
        <w:t xml:space="preserve">Inspektor nadzoru odpowiedzialny jest za zapewnienie profesjonalnego i kompletnego nadzoru inwestorskiego nad zadaniem na roboty, zgodnie z ustawą Prawo budowlane, obowiązującymi przepisami, polskimi normami i zasadami wiedzy technicznej. </w:t>
      </w:r>
      <w:r>
        <w:rPr>
          <w:color w:val="auto"/>
          <w:sz w:val="22"/>
          <w:szCs w:val="22"/>
        </w:rPr>
        <w:t>Inspektor nadzoru musi prowadzić kontrolę nad zgodnością wykonywanych robót z dokumentacją projektową, pozwoleniami na budowę, wydanymi decyzjami administracyjnymi, w tym dokonywania kontroli w czasie dostarczania materiałów i urządzeń, które będą niezbędne do realizacji robót</w:t>
      </w:r>
      <w:r>
        <w:rPr>
          <w:sz w:val="22"/>
          <w:szCs w:val="22"/>
        </w:rPr>
        <w:t xml:space="preserve">. </w:t>
      </w:r>
    </w:p>
    <w:p w:rsidR="00E81169" w:rsidRDefault="00E81169" w:rsidP="000F30DD">
      <w:pPr>
        <w:pStyle w:val="Default"/>
        <w:spacing w:after="59"/>
        <w:ind w:firstLine="709"/>
        <w:rPr>
          <w:color w:val="auto"/>
          <w:sz w:val="22"/>
          <w:szCs w:val="22"/>
        </w:rPr>
      </w:pPr>
    </w:p>
    <w:p w:rsidR="000F30DD" w:rsidRDefault="00644B3C" w:rsidP="000F30DD">
      <w:pPr>
        <w:pStyle w:val="Default"/>
        <w:spacing w:after="59"/>
        <w:ind w:firstLine="709"/>
        <w:rPr>
          <w:color w:val="auto"/>
          <w:sz w:val="22"/>
          <w:szCs w:val="22"/>
        </w:rPr>
      </w:pPr>
      <w:r>
        <w:rPr>
          <w:color w:val="auto"/>
          <w:sz w:val="22"/>
          <w:szCs w:val="22"/>
        </w:rPr>
        <w:t xml:space="preserve">4.3. Podstawowe obowiązki Inspektora nadzoru </w:t>
      </w:r>
    </w:p>
    <w:p w:rsidR="000F30DD" w:rsidRDefault="000F30DD" w:rsidP="000F30DD">
      <w:pPr>
        <w:pStyle w:val="Default"/>
        <w:spacing w:after="59"/>
        <w:ind w:firstLine="709"/>
        <w:rPr>
          <w:color w:val="auto"/>
          <w:sz w:val="22"/>
          <w:szCs w:val="22"/>
        </w:rPr>
      </w:pPr>
    </w:p>
    <w:p w:rsidR="00644B3C" w:rsidRDefault="00644B3C" w:rsidP="000F30DD">
      <w:pPr>
        <w:pStyle w:val="Default"/>
        <w:spacing w:after="59"/>
        <w:ind w:left="1416"/>
        <w:rPr>
          <w:color w:val="auto"/>
          <w:sz w:val="22"/>
          <w:szCs w:val="22"/>
        </w:rPr>
      </w:pPr>
      <w:r>
        <w:rPr>
          <w:color w:val="auto"/>
          <w:sz w:val="22"/>
          <w:szCs w:val="22"/>
        </w:rPr>
        <w:t xml:space="preserve">4.3.1. Dokładne zapoznanie się z przekazaną przez Zamawiającego wszelką dokumentacją dotyczącą zadania i przekazanie Zamawiającemu ewentualnych uwag; </w:t>
      </w:r>
    </w:p>
    <w:p w:rsidR="00644B3C" w:rsidRDefault="00644B3C" w:rsidP="000F30DD">
      <w:pPr>
        <w:pStyle w:val="Default"/>
        <w:spacing w:after="59"/>
        <w:ind w:left="1416"/>
        <w:rPr>
          <w:color w:val="auto"/>
          <w:sz w:val="22"/>
          <w:szCs w:val="22"/>
        </w:rPr>
      </w:pPr>
      <w:r>
        <w:rPr>
          <w:color w:val="auto"/>
          <w:sz w:val="22"/>
          <w:szCs w:val="22"/>
        </w:rPr>
        <w:t xml:space="preserve">4.3.2. Dokonywanie wpisów w dzienniku budowy, w tym szczególnie odpowiedniego wpisu o objęciu funkcji inspektora nadzoru, jak również wszelkich zmian w sprawowaniu tej funkcji i czynności w toku realizacji budowy; </w:t>
      </w:r>
    </w:p>
    <w:p w:rsidR="00644B3C" w:rsidRDefault="00644B3C" w:rsidP="000F30DD">
      <w:pPr>
        <w:pStyle w:val="Default"/>
        <w:spacing w:after="59"/>
        <w:ind w:left="708" w:firstLine="708"/>
        <w:rPr>
          <w:color w:val="auto"/>
          <w:sz w:val="22"/>
          <w:szCs w:val="22"/>
        </w:rPr>
      </w:pPr>
      <w:r>
        <w:rPr>
          <w:color w:val="auto"/>
          <w:sz w:val="22"/>
          <w:szCs w:val="22"/>
        </w:rPr>
        <w:t xml:space="preserve">4.3.3. Weryfikacja planu bezpieczeństwa i ochrony zdrowia; </w:t>
      </w:r>
    </w:p>
    <w:p w:rsidR="00644B3C" w:rsidRDefault="00644B3C" w:rsidP="000F30DD">
      <w:pPr>
        <w:pStyle w:val="Default"/>
        <w:spacing w:after="59"/>
        <w:ind w:left="708" w:firstLine="708"/>
        <w:rPr>
          <w:color w:val="auto"/>
          <w:sz w:val="22"/>
          <w:szCs w:val="22"/>
        </w:rPr>
      </w:pPr>
      <w:r>
        <w:rPr>
          <w:color w:val="auto"/>
          <w:sz w:val="22"/>
          <w:szCs w:val="22"/>
        </w:rPr>
        <w:t xml:space="preserve">4.3.4. Współpraca z nadzorem autorskim; </w:t>
      </w:r>
    </w:p>
    <w:p w:rsidR="00644B3C" w:rsidRDefault="00644B3C" w:rsidP="000F30DD">
      <w:pPr>
        <w:pStyle w:val="Default"/>
        <w:spacing w:after="59"/>
        <w:ind w:left="708" w:firstLine="708"/>
        <w:rPr>
          <w:color w:val="auto"/>
          <w:sz w:val="22"/>
          <w:szCs w:val="22"/>
        </w:rPr>
      </w:pPr>
      <w:r>
        <w:rPr>
          <w:color w:val="auto"/>
          <w:sz w:val="22"/>
          <w:szCs w:val="22"/>
        </w:rPr>
        <w:t xml:space="preserve">4.3.5. Reprezentowanie Zamawiającego na budowie; </w:t>
      </w:r>
    </w:p>
    <w:p w:rsidR="00644B3C" w:rsidRDefault="00644B3C" w:rsidP="000F30DD">
      <w:pPr>
        <w:pStyle w:val="Default"/>
        <w:spacing w:after="59"/>
        <w:ind w:left="1416"/>
        <w:rPr>
          <w:color w:val="auto"/>
          <w:sz w:val="22"/>
          <w:szCs w:val="22"/>
        </w:rPr>
      </w:pPr>
      <w:r>
        <w:rPr>
          <w:color w:val="auto"/>
          <w:sz w:val="22"/>
          <w:szCs w:val="22"/>
        </w:rPr>
        <w:t xml:space="preserve">4.3.6. Sprawdzenie zgodności wykonywanych robót budowlanych z projektami, pozwoleniami na budowę, przepisami prawa i zasadami wiedzy technicznej; </w:t>
      </w:r>
    </w:p>
    <w:p w:rsidR="00644B3C" w:rsidRDefault="00644B3C" w:rsidP="000F30DD">
      <w:pPr>
        <w:pStyle w:val="Default"/>
        <w:spacing w:after="59"/>
        <w:ind w:left="1416"/>
        <w:rPr>
          <w:color w:val="auto"/>
          <w:sz w:val="22"/>
          <w:szCs w:val="22"/>
        </w:rPr>
      </w:pPr>
      <w:r>
        <w:rPr>
          <w:color w:val="auto"/>
          <w:sz w:val="22"/>
          <w:szCs w:val="22"/>
        </w:rPr>
        <w:t xml:space="preserve">4.3.7. W czasie każdorazowego pobytu na terenie wykonywania robót Inspektor zobowiązany jest do dokonania bieżącego przeglądu dziennika budowy; </w:t>
      </w:r>
    </w:p>
    <w:p w:rsidR="00644B3C" w:rsidRDefault="00644B3C" w:rsidP="000F30DD">
      <w:pPr>
        <w:pStyle w:val="Default"/>
        <w:ind w:left="708" w:firstLine="708"/>
        <w:rPr>
          <w:color w:val="auto"/>
        </w:rPr>
      </w:pPr>
      <w:r>
        <w:rPr>
          <w:color w:val="auto"/>
          <w:sz w:val="22"/>
          <w:szCs w:val="22"/>
        </w:rPr>
        <w:t xml:space="preserve">4.3.8. Zapewnienie ustawicznego nadzoru inwestorskiego; </w:t>
      </w:r>
    </w:p>
    <w:p w:rsidR="00644B3C" w:rsidRDefault="00644B3C" w:rsidP="000F30DD">
      <w:pPr>
        <w:pStyle w:val="Default"/>
        <w:spacing w:after="59"/>
        <w:ind w:left="1416"/>
        <w:rPr>
          <w:color w:val="auto"/>
          <w:sz w:val="22"/>
          <w:szCs w:val="22"/>
        </w:rPr>
      </w:pPr>
      <w:r>
        <w:rPr>
          <w:color w:val="auto"/>
          <w:sz w:val="22"/>
          <w:szCs w:val="22"/>
        </w:rPr>
        <w:t xml:space="preserve">4.3.9. Sprawdzanie i potwierdzanie jakości dostarczanych przez Wykonawcę robót urządzeń, materiałów budowlanych, wyposażenia i innych wymaganych zapisami umowy; </w:t>
      </w:r>
    </w:p>
    <w:p w:rsidR="00644B3C" w:rsidRDefault="00644B3C" w:rsidP="000F30DD">
      <w:pPr>
        <w:pStyle w:val="Default"/>
        <w:spacing w:after="59"/>
        <w:ind w:left="1416"/>
        <w:rPr>
          <w:color w:val="auto"/>
          <w:sz w:val="22"/>
          <w:szCs w:val="22"/>
        </w:rPr>
      </w:pPr>
      <w:r>
        <w:rPr>
          <w:color w:val="auto"/>
          <w:sz w:val="22"/>
          <w:szCs w:val="22"/>
        </w:rPr>
        <w:t xml:space="preserve">4.3.10. Sprawdzanie dokumentów, zezwoleń, deklaracji zgodności, certyfikatów itd., w celu uniknięcia użycia materiałów uszkodzonych lub nieposiadających wymaganych certyfikatów; </w:t>
      </w:r>
    </w:p>
    <w:p w:rsidR="00644B3C" w:rsidRDefault="00644B3C" w:rsidP="000F30DD">
      <w:pPr>
        <w:pStyle w:val="Default"/>
        <w:spacing w:after="59"/>
        <w:ind w:left="1416"/>
        <w:rPr>
          <w:color w:val="auto"/>
          <w:sz w:val="22"/>
          <w:szCs w:val="22"/>
        </w:rPr>
      </w:pPr>
      <w:r>
        <w:rPr>
          <w:color w:val="auto"/>
          <w:sz w:val="22"/>
          <w:szCs w:val="22"/>
        </w:rPr>
        <w:t xml:space="preserve">4.3.11. Zaakceptowanie przedłożonego przez Wykonawcę robót (w formie pisemnej) systemu zapewnienia jakości wynikającego ze Specyfikacji Technicznej Wykonania i Odbioru Robót, a także wymaganych prób i badań w zaakceptowanym laboratorium dla potwierdzenia osiągnięcia zakładanych parametrów przy odbiorach częściowych i końcowym w terminie wskazanym przez Zamawiającego; </w:t>
      </w:r>
    </w:p>
    <w:p w:rsidR="00644B3C" w:rsidRDefault="00644B3C" w:rsidP="000F30DD">
      <w:pPr>
        <w:pStyle w:val="Default"/>
        <w:spacing w:after="59"/>
        <w:ind w:left="1416"/>
        <w:rPr>
          <w:color w:val="auto"/>
          <w:sz w:val="22"/>
          <w:szCs w:val="22"/>
        </w:rPr>
      </w:pPr>
      <w:r>
        <w:rPr>
          <w:color w:val="auto"/>
          <w:sz w:val="22"/>
          <w:szCs w:val="22"/>
        </w:rPr>
        <w:t xml:space="preserve">4.3.12. Potwierdzanie i sprawdzanie stanu mobilizacji i zapewniania sprzętu na Terenie Budowy jako odpowiedni lub nie, dla wykonywanych robót budowlanych i jako zgodny lub nie z umową; </w:t>
      </w:r>
    </w:p>
    <w:p w:rsidR="00644B3C" w:rsidRDefault="00644B3C" w:rsidP="000F30DD">
      <w:pPr>
        <w:pStyle w:val="Default"/>
        <w:spacing w:after="59"/>
        <w:ind w:left="1416"/>
        <w:rPr>
          <w:color w:val="auto"/>
          <w:sz w:val="22"/>
          <w:szCs w:val="22"/>
        </w:rPr>
      </w:pPr>
      <w:r>
        <w:rPr>
          <w:color w:val="auto"/>
          <w:sz w:val="22"/>
          <w:szCs w:val="22"/>
        </w:rPr>
        <w:lastRenderedPageBreak/>
        <w:t xml:space="preserve">4.3.13. Sprawowanie kontroli nad sposobem składowania i przechowywania materiałów; </w:t>
      </w:r>
    </w:p>
    <w:p w:rsidR="00644B3C" w:rsidRDefault="00644B3C" w:rsidP="000F30DD">
      <w:pPr>
        <w:pStyle w:val="Default"/>
        <w:spacing w:after="59"/>
        <w:ind w:left="1416"/>
        <w:rPr>
          <w:color w:val="auto"/>
          <w:sz w:val="22"/>
          <w:szCs w:val="22"/>
        </w:rPr>
      </w:pPr>
      <w:r>
        <w:rPr>
          <w:color w:val="auto"/>
          <w:sz w:val="22"/>
          <w:szCs w:val="22"/>
        </w:rPr>
        <w:t xml:space="preserve">4.3.14. Zatwierdzanie materiałów budowlanych i instalacyjnych oraz dostaw przewidzianych przez Wykonawcę do wbudowania, a także sprawdzanie autentyczności, kompletności, prawidłowości dokumentów i formułowanie zaleceń dotyczących wszelkich certyfikatów, atestów, dokumentów jakości, aprobat, deklaracji zgodności, gwarancji, praw własności itp., w celu nie dopuszczenia do wbudowania materiałów wadliwych lub niedopuszczonych do stosowania; </w:t>
      </w:r>
    </w:p>
    <w:p w:rsidR="00644B3C" w:rsidRDefault="00644B3C" w:rsidP="00C95AC1">
      <w:pPr>
        <w:pStyle w:val="Default"/>
        <w:spacing w:after="59"/>
        <w:ind w:left="1416"/>
        <w:rPr>
          <w:color w:val="auto"/>
          <w:sz w:val="22"/>
          <w:szCs w:val="22"/>
        </w:rPr>
      </w:pPr>
      <w:r>
        <w:rPr>
          <w:color w:val="auto"/>
          <w:sz w:val="22"/>
          <w:szCs w:val="22"/>
        </w:rPr>
        <w:t xml:space="preserve">4.3.15. Sprawdzanie jakości oraz zgodności z umową materiałów budowlanych i instalacyjnych, a także ich dostaw na teren budowy; organizowanie dodatkowych testów jakości (jeśli będzie to konieczne </w:t>
      </w:r>
    </w:p>
    <w:p w:rsidR="00644B3C" w:rsidRDefault="00644B3C" w:rsidP="00C95AC1">
      <w:pPr>
        <w:pStyle w:val="Default"/>
        <w:ind w:left="1416"/>
        <w:rPr>
          <w:color w:val="auto"/>
          <w:sz w:val="22"/>
          <w:szCs w:val="22"/>
        </w:rPr>
      </w:pPr>
      <w:r>
        <w:rPr>
          <w:color w:val="auto"/>
          <w:sz w:val="22"/>
          <w:szCs w:val="22"/>
        </w:rPr>
        <w:t xml:space="preserve">4.3.16. Sprawdzanie poprawności wykonania robót ulegających zakryciu lub zanikających i ich odbiór; </w:t>
      </w:r>
    </w:p>
    <w:p w:rsidR="00644B3C" w:rsidRDefault="00644B3C" w:rsidP="00C95AC1">
      <w:pPr>
        <w:pStyle w:val="Default"/>
        <w:ind w:left="1416"/>
        <w:rPr>
          <w:color w:val="auto"/>
          <w:sz w:val="22"/>
          <w:szCs w:val="22"/>
        </w:rPr>
      </w:pPr>
      <w:r>
        <w:rPr>
          <w:color w:val="auto"/>
          <w:sz w:val="22"/>
          <w:szCs w:val="22"/>
        </w:rPr>
        <w:t xml:space="preserve">4.3.17. Uczestniczenie w próbach i odbiorach technicznych; potwierdzanie faktycznie wykonanych robót budowlanych oraz usuniętych wad; </w:t>
      </w:r>
    </w:p>
    <w:p w:rsidR="00644B3C" w:rsidRDefault="00644B3C" w:rsidP="00C95AC1">
      <w:pPr>
        <w:pStyle w:val="Default"/>
        <w:ind w:left="1416"/>
        <w:rPr>
          <w:color w:val="auto"/>
          <w:sz w:val="22"/>
          <w:szCs w:val="22"/>
        </w:rPr>
      </w:pPr>
      <w:r>
        <w:rPr>
          <w:color w:val="auto"/>
          <w:sz w:val="22"/>
          <w:szCs w:val="22"/>
        </w:rPr>
        <w:t xml:space="preserve">4.3.18. Inspektor może żądać dokonania przez Wykonawcę robót, na jego koszt odkrywek elementów robót budzących wątpliwości w celu sprawdzenia jakości ich wykonania, jeżeli wykonanie tych robót nie zostało zgłoszone do sprawdzenia przed ich zakryciem; </w:t>
      </w:r>
    </w:p>
    <w:p w:rsidR="00644B3C" w:rsidRDefault="00644B3C" w:rsidP="00C95AC1">
      <w:pPr>
        <w:pStyle w:val="Default"/>
        <w:ind w:left="1416"/>
        <w:rPr>
          <w:color w:val="auto"/>
          <w:sz w:val="22"/>
          <w:szCs w:val="22"/>
        </w:rPr>
      </w:pPr>
      <w:r>
        <w:rPr>
          <w:color w:val="auto"/>
          <w:sz w:val="22"/>
          <w:szCs w:val="22"/>
        </w:rPr>
        <w:t>4.3.19. Organizowanie i prowadzenie cyklicznych Narad technicznych z udziałem inspektorów branżowych, kierownika budowy, przedstawiciela Wykonawcy robót oraz przedstawicieli Zamawiającego</w:t>
      </w:r>
      <w:r w:rsidR="00F21FF7">
        <w:rPr>
          <w:color w:val="auto"/>
          <w:sz w:val="22"/>
          <w:szCs w:val="22"/>
        </w:rPr>
        <w:t xml:space="preserve"> oraz sporządzanie notatek z tych narad. </w:t>
      </w:r>
      <w:r>
        <w:rPr>
          <w:color w:val="auto"/>
          <w:sz w:val="22"/>
          <w:szCs w:val="22"/>
        </w:rPr>
        <w:t>Częstotliwość narad powinna zostać ustalona z Zamawiającym, jednak</w:t>
      </w:r>
      <w:r w:rsidR="00341196">
        <w:rPr>
          <w:color w:val="auto"/>
          <w:sz w:val="22"/>
          <w:szCs w:val="22"/>
        </w:rPr>
        <w:t xml:space="preserve"> nie rzadziej </w:t>
      </w:r>
      <w:r w:rsidR="00C8013B">
        <w:rPr>
          <w:color w:val="auto"/>
          <w:sz w:val="22"/>
          <w:szCs w:val="22"/>
        </w:rPr>
        <w:t>n</w:t>
      </w:r>
      <w:r w:rsidR="00341196">
        <w:rPr>
          <w:color w:val="auto"/>
          <w:sz w:val="22"/>
          <w:szCs w:val="22"/>
        </w:rPr>
        <w:t>iż raz w tygodniu</w:t>
      </w:r>
      <w:r>
        <w:rPr>
          <w:color w:val="auto"/>
          <w:sz w:val="22"/>
          <w:szCs w:val="22"/>
        </w:rPr>
        <w:t xml:space="preserve">; </w:t>
      </w:r>
    </w:p>
    <w:p w:rsidR="00644B3C" w:rsidRDefault="00644B3C" w:rsidP="00B47533">
      <w:pPr>
        <w:pStyle w:val="Default"/>
        <w:ind w:left="1416"/>
        <w:rPr>
          <w:color w:val="auto"/>
          <w:sz w:val="22"/>
          <w:szCs w:val="22"/>
        </w:rPr>
      </w:pPr>
      <w:r>
        <w:rPr>
          <w:color w:val="auto"/>
          <w:sz w:val="22"/>
          <w:szCs w:val="22"/>
        </w:rPr>
        <w:t xml:space="preserve">4.3.20. Sprawdzanie i wprowadzanie w trakcie realizacji robót (w porozumieniu z nadzorem autorskim) zaleceń Zamawiającego i/lub Wykonawcy robót; </w:t>
      </w:r>
    </w:p>
    <w:p w:rsidR="00644B3C" w:rsidRDefault="00644B3C" w:rsidP="00B47533">
      <w:pPr>
        <w:pStyle w:val="Default"/>
        <w:ind w:left="1416"/>
        <w:rPr>
          <w:color w:val="auto"/>
          <w:sz w:val="22"/>
          <w:szCs w:val="22"/>
        </w:rPr>
      </w:pPr>
      <w:r>
        <w:rPr>
          <w:color w:val="auto"/>
          <w:sz w:val="22"/>
          <w:szCs w:val="22"/>
        </w:rPr>
        <w:t xml:space="preserve">4.3.21. Bieżące zgłaszanie projektantom zastrzeżeń i ewentualnych zmian, wprowadzonych przez Zamawiającego i/lub Wykonawcę robót; </w:t>
      </w:r>
    </w:p>
    <w:p w:rsidR="00644B3C" w:rsidRDefault="00644B3C" w:rsidP="00B47533">
      <w:pPr>
        <w:pStyle w:val="Default"/>
        <w:ind w:left="1416"/>
        <w:rPr>
          <w:color w:val="auto"/>
          <w:sz w:val="22"/>
          <w:szCs w:val="22"/>
        </w:rPr>
      </w:pPr>
      <w:r>
        <w:rPr>
          <w:color w:val="auto"/>
          <w:sz w:val="22"/>
          <w:szCs w:val="22"/>
        </w:rPr>
        <w:t xml:space="preserve">4.3.22. Dokonywanie z projektantami stosownych uzgodnień oraz egzekwowanie uzupełnień w ramach prowadzonego nadzoru autorskiego; </w:t>
      </w:r>
    </w:p>
    <w:p w:rsidR="00644B3C" w:rsidRDefault="00644B3C" w:rsidP="00C8013B">
      <w:pPr>
        <w:pStyle w:val="Default"/>
        <w:spacing w:after="59"/>
        <w:ind w:left="1416"/>
        <w:rPr>
          <w:color w:val="auto"/>
          <w:sz w:val="22"/>
          <w:szCs w:val="22"/>
        </w:rPr>
      </w:pPr>
      <w:r>
        <w:rPr>
          <w:color w:val="auto"/>
          <w:sz w:val="22"/>
          <w:szCs w:val="22"/>
        </w:rPr>
        <w:t>4.3.2</w:t>
      </w:r>
      <w:r w:rsidR="00C8013B">
        <w:rPr>
          <w:color w:val="auto"/>
          <w:sz w:val="22"/>
          <w:szCs w:val="22"/>
        </w:rPr>
        <w:t>3</w:t>
      </w:r>
      <w:r>
        <w:rPr>
          <w:color w:val="auto"/>
          <w:sz w:val="22"/>
          <w:szCs w:val="22"/>
        </w:rPr>
        <w:t xml:space="preserve">. Analizowanie i weryfikowanie dokumentów sporządzanych przez Wykonawcę robót i projektantów, na etapie realizacji umowy wraz z ich pisemną opinią; </w:t>
      </w:r>
    </w:p>
    <w:p w:rsidR="00644B3C" w:rsidRDefault="00C8013B" w:rsidP="00C8013B">
      <w:pPr>
        <w:pStyle w:val="Default"/>
        <w:spacing w:after="59"/>
        <w:ind w:left="1416"/>
        <w:rPr>
          <w:color w:val="auto"/>
          <w:sz w:val="22"/>
          <w:szCs w:val="22"/>
        </w:rPr>
      </w:pPr>
      <w:r>
        <w:rPr>
          <w:color w:val="auto"/>
          <w:sz w:val="22"/>
          <w:szCs w:val="22"/>
        </w:rPr>
        <w:t>4.3.24</w:t>
      </w:r>
      <w:r w:rsidR="00644B3C">
        <w:rPr>
          <w:color w:val="auto"/>
          <w:sz w:val="22"/>
          <w:szCs w:val="22"/>
        </w:rPr>
        <w:t xml:space="preserve">. Przeprowadzanie regularnych inspekcji terenu budowy sprawdzając prawidłowość i jakość wykonywanych robót, zabezpieczenie bezpieczeństwa i zdrowia, jakość używanych materiałów itp.; </w:t>
      </w:r>
    </w:p>
    <w:p w:rsidR="00644B3C" w:rsidRDefault="00C8013B" w:rsidP="00C8013B">
      <w:pPr>
        <w:pStyle w:val="Default"/>
        <w:spacing w:after="59"/>
        <w:ind w:left="1416"/>
        <w:rPr>
          <w:color w:val="auto"/>
          <w:sz w:val="22"/>
          <w:szCs w:val="22"/>
        </w:rPr>
      </w:pPr>
      <w:r>
        <w:rPr>
          <w:color w:val="auto"/>
          <w:sz w:val="22"/>
          <w:szCs w:val="22"/>
        </w:rPr>
        <w:t>4.3.25. P</w:t>
      </w:r>
      <w:r w:rsidR="00644B3C">
        <w:rPr>
          <w:color w:val="auto"/>
          <w:sz w:val="22"/>
          <w:szCs w:val="22"/>
        </w:rPr>
        <w:t xml:space="preserve">owiadamianie Zamawiającego o wprowadzeniu przez Wykonawcę robót budowlanych na plac budowy podwykonawców; </w:t>
      </w:r>
    </w:p>
    <w:p w:rsidR="00644B3C" w:rsidRDefault="00C8013B" w:rsidP="00C8013B">
      <w:pPr>
        <w:pStyle w:val="Default"/>
        <w:spacing w:after="59"/>
        <w:ind w:left="1416"/>
        <w:rPr>
          <w:color w:val="auto"/>
          <w:sz w:val="22"/>
          <w:szCs w:val="22"/>
        </w:rPr>
      </w:pPr>
      <w:r>
        <w:rPr>
          <w:color w:val="auto"/>
          <w:sz w:val="22"/>
          <w:szCs w:val="22"/>
        </w:rPr>
        <w:t>4.3.26</w:t>
      </w:r>
      <w:r w:rsidR="00644B3C">
        <w:rPr>
          <w:color w:val="auto"/>
          <w:sz w:val="22"/>
          <w:szCs w:val="22"/>
        </w:rPr>
        <w:t xml:space="preserve">. Sprawdzanie, pod względem merytorycznym i formalnym, uprawnień i dokumentów takich jak: przynależność do izby samorządu zawodowego, ubezpieczenie Kierownika Budowy i Kierowników Robót Wykonawcy robót; </w:t>
      </w:r>
    </w:p>
    <w:p w:rsidR="00644B3C" w:rsidRDefault="00C8013B" w:rsidP="00C8013B">
      <w:pPr>
        <w:pStyle w:val="Default"/>
        <w:spacing w:after="59"/>
        <w:ind w:left="1416"/>
        <w:rPr>
          <w:color w:val="auto"/>
          <w:sz w:val="22"/>
          <w:szCs w:val="22"/>
        </w:rPr>
      </w:pPr>
      <w:r>
        <w:rPr>
          <w:color w:val="auto"/>
          <w:sz w:val="22"/>
          <w:szCs w:val="22"/>
        </w:rPr>
        <w:t>4.3.27</w:t>
      </w:r>
      <w:r w:rsidR="00644B3C">
        <w:rPr>
          <w:color w:val="auto"/>
          <w:sz w:val="22"/>
          <w:szCs w:val="22"/>
        </w:rPr>
        <w:t xml:space="preserve">. W razie konieczności, sporządzenie pisemnej opinii (w ciągu 7 dni od złożonego, przez stronę umowy, wniosku do Inspektora) w zakresie formalnym i merytorycznym dotyczącej zmiany kierownika budowy, kierowników robót wskazanych w ofercie Wykonawcy robót, jeśli z takim wnioskiem wystąpi jedna ze stron umowy na roboty budowlane; </w:t>
      </w:r>
    </w:p>
    <w:p w:rsidR="00644B3C" w:rsidRDefault="00C8013B" w:rsidP="00C8013B">
      <w:pPr>
        <w:pStyle w:val="Default"/>
        <w:spacing w:after="59"/>
        <w:ind w:left="1416"/>
        <w:rPr>
          <w:color w:val="auto"/>
          <w:sz w:val="22"/>
          <w:szCs w:val="22"/>
        </w:rPr>
      </w:pPr>
      <w:r>
        <w:rPr>
          <w:color w:val="auto"/>
          <w:sz w:val="22"/>
          <w:szCs w:val="22"/>
        </w:rPr>
        <w:t>4.3.28</w:t>
      </w:r>
      <w:r w:rsidR="00644B3C">
        <w:rPr>
          <w:color w:val="auto"/>
          <w:sz w:val="22"/>
          <w:szCs w:val="22"/>
        </w:rPr>
        <w:t xml:space="preserve">. Wydawanie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 </w:t>
      </w:r>
    </w:p>
    <w:p w:rsidR="00644B3C" w:rsidRDefault="00C8013B" w:rsidP="00C8013B">
      <w:pPr>
        <w:pStyle w:val="Default"/>
        <w:spacing w:after="59"/>
        <w:ind w:left="1416"/>
        <w:rPr>
          <w:color w:val="auto"/>
          <w:sz w:val="22"/>
          <w:szCs w:val="22"/>
        </w:rPr>
      </w:pPr>
      <w:r>
        <w:rPr>
          <w:color w:val="auto"/>
          <w:sz w:val="22"/>
          <w:szCs w:val="22"/>
        </w:rPr>
        <w:t>4.3.29</w:t>
      </w:r>
      <w:r w:rsidR="00644B3C">
        <w:rPr>
          <w:color w:val="auto"/>
          <w:sz w:val="22"/>
          <w:szCs w:val="22"/>
        </w:rPr>
        <w:t xml:space="preserve">. Żądanie od Wykonawcy, kierownika budowy lub kierownika robót, dokonania poprawek bądź ponownego wykonania wadliwie wykonanych robót budowlanych, a </w:t>
      </w:r>
      <w:r w:rsidR="00644B3C">
        <w:rPr>
          <w:color w:val="auto"/>
          <w:sz w:val="22"/>
          <w:szCs w:val="22"/>
        </w:rPr>
        <w:lastRenderedPageBreak/>
        <w:t xml:space="preserve">także wstrzymania ich dalszego wykonywania w przypadku, gdy ich kontynuacja mogłaby wywołać zagrożenie, bądź spowodować niedopuszczalną niezgodność z projektem lub pozwoleniem na budowę; </w:t>
      </w:r>
    </w:p>
    <w:p w:rsidR="00644B3C" w:rsidRDefault="00C8013B" w:rsidP="00C8013B">
      <w:pPr>
        <w:pStyle w:val="Default"/>
        <w:spacing w:after="59"/>
        <w:ind w:left="1416"/>
        <w:rPr>
          <w:color w:val="auto"/>
          <w:sz w:val="22"/>
          <w:szCs w:val="22"/>
        </w:rPr>
      </w:pPr>
      <w:r>
        <w:rPr>
          <w:color w:val="auto"/>
          <w:sz w:val="22"/>
          <w:szCs w:val="22"/>
        </w:rPr>
        <w:t>4.3.30</w:t>
      </w:r>
      <w:r w:rsidR="00644B3C">
        <w:rPr>
          <w:color w:val="auto"/>
          <w:sz w:val="22"/>
          <w:szCs w:val="22"/>
        </w:rPr>
        <w:t xml:space="preserve">. Prowadzenie i przechowywanie korespondencji z podmiotami biorącymi </w:t>
      </w:r>
      <w:r>
        <w:rPr>
          <w:color w:val="auto"/>
          <w:sz w:val="22"/>
          <w:szCs w:val="22"/>
        </w:rPr>
        <w:t>udział w realizacji zadania</w:t>
      </w:r>
      <w:r w:rsidR="00644B3C">
        <w:rPr>
          <w:color w:val="auto"/>
          <w:sz w:val="22"/>
          <w:szCs w:val="22"/>
        </w:rPr>
        <w:t xml:space="preserve">, ze szczególnym uwzględnieniem ostrzeżeń, uwag i wniosków kierowanych do Wykonawcy robót, mogących być dowodami w razie ewentualnych sporów, roszczeń Wykonawcy robót, katastrof budowlanych itp.; </w:t>
      </w:r>
    </w:p>
    <w:p w:rsidR="00644B3C" w:rsidRDefault="00C8013B" w:rsidP="00C8013B">
      <w:pPr>
        <w:pStyle w:val="Default"/>
        <w:spacing w:after="59"/>
        <w:ind w:left="1416"/>
        <w:rPr>
          <w:color w:val="auto"/>
          <w:sz w:val="22"/>
          <w:szCs w:val="22"/>
        </w:rPr>
      </w:pPr>
      <w:r>
        <w:rPr>
          <w:color w:val="auto"/>
          <w:sz w:val="22"/>
          <w:szCs w:val="22"/>
        </w:rPr>
        <w:t>4.3.31</w:t>
      </w:r>
      <w:r w:rsidR="00644B3C">
        <w:rPr>
          <w:color w:val="auto"/>
          <w:sz w:val="22"/>
          <w:szCs w:val="22"/>
        </w:rPr>
        <w:t xml:space="preserve">. Sprawdzanie faktur pod względem formalnym, merytorycznym i rachunkowym, potwierdzone własnoręcznym podpisem na fakturze oraz sprawdzanie uregulowania płatności względem Podwykonawców, a w przypadku jej braku, przekazanie informacji Zamawiającemu; </w:t>
      </w:r>
    </w:p>
    <w:p w:rsidR="00644B3C" w:rsidRDefault="00C8013B" w:rsidP="00C8013B">
      <w:pPr>
        <w:pStyle w:val="Default"/>
        <w:spacing w:after="59"/>
        <w:ind w:left="1416"/>
        <w:rPr>
          <w:color w:val="auto"/>
          <w:sz w:val="22"/>
          <w:szCs w:val="22"/>
        </w:rPr>
      </w:pPr>
      <w:r>
        <w:rPr>
          <w:color w:val="auto"/>
          <w:sz w:val="22"/>
          <w:szCs w:val="22"/>
        </w:rPr>
        <w:t>4.3.32</w:t>
      </w:r>
      <w:r w:rsidR="00644B3C">
        <w:rPr>
          <w:color w:val="auto"/>
          <w:sz w:val="22"/>
          <w:szCs w:val="22"/>
        </w:rPr>
        <w:t xml:space="preserve">. Nadzór nad właściwym wywiązywaniem się z umowy przez Wykonawcę </w:t>
      </w:r>
      <w:r>
        <w:rPr>
          <w:color w:val="auto"/>
          <w:sz w:val="22"/>
          <w:szCs w:val="22"/>
        </w:rPr>
        <w:t>robót</w:t>
      </w:r>
      <w:r w:rsidR="00644B3C">
        <w:rPr>
          <w:color w:val="auto"/>
          <w:sz w:val="22"/>
          <w:szCs w:val="22"/>
        </w:rPr>
        <w:t xml:space="preserve">; </w:t>
      </w:r>
    </w:p>
    <w:p w:rsidR="00644B3C" w:rsidRDefault="00C8013B" w:rsidP="00C8013B">
      <w:pPr>
        <w:pStyle w:val="Default"/>
        <w:spacing w:after="59"/>
        <w:ind w:left="1416"/>
        <w:rPr>
          <w:color w:val="auto"/>
          <w:sz w:val="22"/>
          <w:szCs w:val="22"/>
        </w:rPr>
      </w:pPr>
      <w:r>
        <w:rPr>
          <w:color w:val="auto"/>
          <w:sz w:val="22"/>
          <w:szCs w:val="22"/>
        </w:rPr>
        <w:t>4.3.33</w:t>
      </w:r>
      <w:r w:rsidR="00644B3C">
        <w:rPr>
          <w:color w:val="auto"/>
          <w:sz w:val="22"/>
          <w:szCs w:val="22"/>
        </w:rPr>
        <w:t xml:space="preserve">. Przygotowywanie i przeprowadzanie przy udziale Zamawiającego odbiorów częściowych oraz odbioru końcowego w sposób zgodny z zapisami umowy na roboty budowlane; </w:t>
      </w:r>
    </w:p>
    <w:p w:rsidR="00644B3C" w:rsidRDefault="00C8013B" w:rsidP="00C8013B">
      <w:pPr>
        <w:pStyle w:val="Default"/>
        <w:ind w:left="1416"/>
        <w:rPr>
          <w:color w:val="auto"/>
          <w:sz w:val="22"/>
          <w:szCs w:val="22"/>
        </w:rPr>
      </w:pPr>
      <w:r>
        <w:rPr>
          <w:color w:val="auto"/>
          <w:sz w:val="22"/>
          <w:szCs w:val="22"/>
        </w:rPr>
        <w:t>4.3.34</w:t>
      </w:r>
      <w:r w:rsidR="00644B3C">
        <w:rPr>
          <w:color w:val="auto"/>
          <w:sz w:val="22"/>
          <w:szCs w:val="22"/>
        </w:rPr>
        <w:t xml:space="preserve">. Nadzorowanie wykonania zaleceń komisji odbiorowej i usunięcia przez Wykonawcę robót, stwierdzonych usterek dających się naprawić; </w:t>
      </w:r>
    </w:p>
    <w:p w:rsidR="00644B3C" w:rsidRDefault="00C8013B" w:rsidP="00C8013B">
      <w:pPr>
        <w:pStyle w:val="Default"/>
        <w:spacing w:after="59"/>
        <w:ind w:left="1416"/>
        <w:rPr>
          <w:color w:val="auto"/>
          <w:sz w:val="22"/>
          <w:szCs w:val="22"/>
        </w:rPr>
      </w:pPr>
      <w:r>
        <w:rPr>
          <w:color w:val="auto"/>
          <w:sz w:val="22"/>
          <w:szCs w:val="22"/>
        </w:rPr>
        <w:t>4.3.35</w:t>
      </w:r>
      <w:r w:rsidR="00644B3C">
        <w:rPr>
          <w:color w:val="auto"/>
          <w:sz w:val="22"/>
          <w:szCs w:val="22"/>
        </w:rPr>
        <w:t xml:space="preserve">. Opracowanie opinii dotyczącej wad obiektu uznanych za nienadające się do usunięcia oraz wnioskowanie o obniżenie wynagrodzenia Wykonawcy robót z określeniem utraty wartości robót budowlanych i kwot obniżonego wynagrodzenia za te roboty; </w:t>
      </w:r>
    </w:p>
    <w:p w:rsidR="00644B3C" w:rsidRDefault="00C8013B" w:rsidP="00C8013B">
      <w:pPr>
        <w:pStyle w:val="Default"/>
        <w:spacing w:after="59"/>
        <w:ind w:left="1416"/>
        <w:rPr>
          <w:color w:val="auto"/>
          <w:sz w:val="22"/>
          <w:szCs w:val="22"/>
        </w:rPr>
      </w:pPr>
      <w:r>
        <w:rPr>
          <w:color w:val="auto"/>
          <w:sz w:val="22"/>
          <w:szCs w:val="22"/>
        </w:rPr>
        <w:t>4.3.36</w:t>
      </w:r>
      <w:r w:rsidR="00644B3C">
        <w:rPr>
          <w:color w:val="auto"/>
          <w:sz w:val="22"/>
          <w:szCs w:val="22"/>
        </w:rPr>
        <w:t xml:space="preserve">. Sprawdzanie ubezpieczeń, zabezpieczeń, gwarancji, itd., za które Wykonawca robót jest odpowiedzialny zgodnie z zapisami umowy; </w:t>
      </w:r>
    </w:p>
    <w:p w:rsidR="00644B3C" w:rsidRDefault="00C8013B" w:rsidP="00C8013B">
      <w:pPr>
        <w:pStyle w:val="Default"/>
        <w:spacing w:after="59"/>
        <w:ind w:left="1416"/>
        <w:rPr>
          <w:color w:val="auto"/>
          <w:sz w:val="22"/>
          <w:szCs w:val="22"/>
        </w:rPr>
      </w:pPr>
      <w:r>
        <w:rPr>
          <w:color w:val="auto"/>
          <w:sz w:val="22"/>
          <w:szCs w:val="22"/>
        </w:rPr>
        <w:t>4.3.37</w:t>
      </w:r>
      <w:r w:rsidR="00644B3C">
        <w:rPr>
          <w:color w:val="auto"/>
          <w:sz w:val="22"/>
          <w:szCs w:val="22"/>
        </w:rPr>
        <w:t xml:space="preserve">. Zatwierdzanie proponowanych metod wykonania robót budowlanych, włączając w to roboty tymczasowe zaproponowane przez Wykonawcę robót; </w:t>
      </w:r>
    </w:p>
    <w:p w:rsidR="00644B3C" w:rsidRDefault="00C8013B" w:rsidP="00C8013B">
      <w:pPr>
        <w:pStyle w:val="Default"/>
        <w:spacing w:after="59"/>
        <w:ind w:left="1416"/>
        <w:rPr>
          <w:color w:val="auto"/>
          <w:sz w:val="22"/>
          <w:szCs w:val="22"/>
        </w:rPr>
      </w:pPr>
      <w:r>
        <w:rPr>
          <w:color w:val="auto"/>
          <w:sz w:val="22"/>
          <w:szCs w:val="22"/>
        </w:rPr>
        <w:t>4.3.38</w:t>
      </w:r>
      <w:r w:rsidR="00644B3C">
        <w:rPr>
          <w:color w:val="auto"/>
          <w:sz w:val="22"/>
          <w:szCs w:val="22"/>
        </w:rPr>
        <w:t xml:space="preserve">. Pisemne opiniowanie i rekomendowanie wszystkich zmian w planach i innej dokumentacji służącej do opisu przedmiotu zamówienia na roboty budowlane, które mogą okazać się niezbędne lub pożądane podczas lub w następstwie wykonywania robót budowlanych; </w:t>
      </w:r>
    </w:p>
    <w:p w:rsidR="00644B3C" w:rsidRDefault="00C8013B" w:rsidP="00C8013B">
      <w:pPr>
        <w:pStyle w:val="Default"/>
        <w:spacing w:after="59"/>
        <w:ind w:left="1416"/>
        <w:rPr>
          <w:color w:val="auto"/>
          <w:sz w:val="22"/>
          <w:szCs w:val="22"/>
        </w:rPr>
      </w:pPr>
      <w:r>
        <w:rPr>
          <w:color w:val="auto"/>
          <w:sz w:val="22"/>
          <w:szCs w:val="22"/>
        </w:rPr>
        <w:t>4.3.39</w:t>
      </w:r>
      <w:r w:rsidR="00644B3C">
        <w:rPr>
          <w:color w:val="auto"/>
          <w:sz w:val="22"/>
          <w:szCs w:val="22"/>
        </w:rPr>
        <w:t xml:space="preserve">. Uzgadnianie z Zamawiającym wszelkich zmian dotyczących zakresu i wartości robót budowlanych; </w:t>
      </w:r>
    </w:p>
    <w:p w:rsidR="00644B3C" w:rsidRDefault="008A6210" w:rsidP="00C8013B">
      <w:pPr>
        <w:pStyle w:val="Default"/>
        <w:spacing w:after="59"/>
        <w:ind w:left="1416"/>
        <w:rPr>
          <w:color w:val="auto"/>
          <w:sz w:val="22"/>
          <w:szCs w:val="22"/>
        </w:rPr>
      </w:pPr>
      <w:r>
        <w:rPr>
          <w:color w:val="auto"/>
          <w:sz w:val="22"/>
          <w:szCs w:val="22"/>
        </w:rPr>
        <w:t>4.3.40</w:t>
      </w:r>
      <w:r w:rsidR="00644B3C">
        <w:rPr>
          <w:color w:val="auto"/>
          <w:sz w:val="22"/>
          <w:szCs w:val="22"/>
        </w:rPr>
        <w:t>. Przed dokonaniem odbioru robót Inspektor nadzoru przejmuje od kierownika budowy dokumentację powykonawczą oraz dziennik budowy, jak również kompletną dokumentację prób i sprawdzeń, które sprawdza pod względem kompletności. Sprawdzenie dokumentacji należy pot</w:t>
      </w:r>
      <w:r w:rsidR="00C8013B">
        <w:rPr>
          <w:color w:val="auto"/>
          <w:sz w:val="22"/>
          <w:szCs w:val="22"/>
        </w:rPr>
        <w:t>wierdzić własnoręcznym podpisem;</w:t>
      </w:r>
    </w:p>
    <w:p w:rsidR="00644B3C" w:rsidRDefault="008A6210" w:rsidP="008A6210">
      <w:pPr>
        <w:pStyle w:val="Default"/>
        <w:spacing w:after="59"/>
        <w:ind w:left="1416"/>
        <w:rPr>
          <w:color w:val="auto"/>
          <w:sz w:val="22"/>
          <w:szCs w:val="22"/>
        </w:rPr>
      </w:pPr>
      <w:r>
        <w:rPr>
          <w:color w:val="auto"/>
          <w:sz w:val="22"/>
          <w:szCs w:val="22"/>
        </w:rPr>
        <w:t>4.3.41</w:t>
      </w:r>
      <w:r w:rsidR="00644B3C">
        <w:rPr>
          <w:color w:val="auto"/>
          <w:sz w:val="22"/>
          <w:szCs w:val="22"/>
        </w:rPr>
        <w:t xml:space="preserve">. Wydawanie Wykonawcy robót poleceń w zakresie zawieszenia całości lub części robót budowlanych, w przypadkach określonych w umowie – zawsze poprzedzane uzyskaniem przez Wykonawcę robót zgody Zamawiającego i potwierdzone wpisem do Dziennika Budowy; </w:t>
      </w:r>
    </w:p>
    <w:p w:rsidR="00644B3C" w:rsidRDefault="008A6210" w:rsidP="008A6210">
      <w:pPr>
        <w:pStyle w:val="Default"/>
        <w:spacing w:after="59"/>
        <w:ind w:left="1416"/>
        <w:rPr>
          <w:color w:val="auto"/>
          <w:sz w:val="22"/>
          <w:szCs w:val="22"/>
        </w:rPr>
      </w:pPr>
      <w:r>
        <w:rPr>
          <w:color w:val="auto"/>
          <w:sz w:val="22"/>
          <w:szCs w:val="22"/>
        </w:rPr>
        <w:t>4.3.42</w:t>
      </w:r>
      <w:r w:rsidR="00644B3C">
        <w:rPr>
          <w:color w:val="auto"/>
          <w:sz w:val="22"/>
          <w:szCs w:val="22"/>
        </w:rPr>
        <w:t xml:space="preserve">. W przypadku przerwania umowy na roboty budowlane Inspektor zobowiązany jest nadzorować umowę będącą kontynuacją robót umowy przerwanej; </w:t>
      </w:r>
    </w:p>
    <w:p w:rsidR="00644B3C" w:rsidRDefault="008A6210" w:rsidP="008A6210">
      <w:pPr>
        <w:pStyle w:val="Default"/>
        <w:spacing w:after="59"/>
        <w:ind w:left="1416"/>
        <w:rPr>
          <w:color w:val="auto"/>
          <w:sz w:val="22"/>
          <w:szCs w:val="22"/>
        </w:rPr>
      </w:pPr>
      <w:r>
        <w:rPr>
          <w:color w:val="auto"/>
          <w:sz w:val="22"/>
          <w:szCs w:val="22"/>
        </w:rPr>
        <w:t>4.3.43</w:t>
      </w:r>
      <w:r w:rsidR="00644B3C">
        <w:rPr>
          <w:color w:val="auto"/>
          <w:sz w:val="22"/>
          <w:szCs w:val="22"/>
        </w:rPr>
        <w:t xml:space="preserve">. Rozliczenie umowy, w przypadku jej przerwania z jakiejkolwiek przyczyny, w terminach i na zasadach określonych przez Zamawiającego; </w:t>
      </w:r>
    </w:p>
    <w:p w:rsidR="00644B3C" w:rsidRDefault="008A6210" w:rsidP="008A6210">
      <w:pPr>
        <w:pStyle w:val="Default"/>
        <w:spacing w:after="59"/>
        <w:ind w:left="1416"/>
        <w:rPr>
          <w:color w:val="auto"/>
          <w:sz w:val="22"/>
          <w:szCs w:val="22"/>
        </w:rPr>
      </w:pPr>
      <w:r>
        <w:rPr>
          <w:color w:val="auto"/>
          <w:sz w:val="22"/>
          <w:szCs w:val="22"/>
        </w:rPr>
        <w:t>4.3.44</w:t>
      </w:r>
      <w:r w:rsidR="00644B3C">
        <w:rPr>
          <w:color w:val="auto"/>
          <w:sz w:val="22"/>
          <w:szCs w:val="22"/>
        </w:rPr>
        <w:t xml:space="preserve">. Przygotowywanie, w przypadku przerwania robót budowlanych przez Wykonawcę robót, inwentaryzacji wykonanych robót i rozliczenie umowy; </w:t>
      </w:r>
    </w:p>
    <w:p w:rsidR="00644B3C" w:rsidRDefault="008A6210" w:rsidP="008A6210">
      <w:pPr>
        <w:pStyle w:val="Default"/>
        <w:spacing w:after="59"/>
        <w:ind w:left="1416"/>
        <w:rPr>
          <w:color w:val="auto"/>
          <w:sz w:val="22"/>
          <w:szCs w:val="22"/>
        </w:rPr>
      </w:pPr>
      <w:r>
        <w:rPr>
          <w:color w:val="auto"/>
          <w:sz w:val="22"/>
          <w:szCs w:val="22"/>
        </w:rPr>
        <w:t>4.3.45</w:t>
      </w:r>
      <w:r w:rsidR="00644B3C">
        <w:rPr>
          <w:color w:val="auto"/>
          <w:sz w:val="22"/>
          <w:szCs w:val="22"/>
        </w:rPr>
        <w:t xml:space="preserve">. W przypadku przerwania umowy, wykonywanie wszelkich czynności związanych z tym przerwaniem, w tym co najmniej nadzór nad przejęciem placu budowy, nad robotami zabezpieczającymi itp.; </w:t>
      </w:r>
    </w:p>
    <w:p w:rsidR="00644B3C" w:rsidRDefault="008A6210" w:rsidP="008A6210">
      <w:pPr>
        <w:pStyle w:val="Default"/>
        <w:spacing w:after="59"/>
        <w:ind w:left="1416"/>
        <w:rPr>
          <w:color w:val="auto"/>
          <w:sz w:val="22"/>
          <w:szCs w:val="22"/>
        </w:rPr>
      </w:pPr>
      <w:r>
        <w:rPr>
          <w:color w:val="auto"/>
          <w:sz w:val="22"/>
          <w:szCs w:val="22"/>
        </w:rPr>
        <w:t>4.3.46</w:t>
      </w:r>
      <w:r w:rsidR="00644B3C">
        <w:rPr>
          <w:color w:val="auto"/>
          <w:sz w:val="22"/>
          <w:szCs w:val="22"/>
        </w:rPr>
        <w:t xml:space="preserve">. Opiniowanie (w aspekcie prawnym, formalnym i merytorycznym) przyczyny niedotrzymania czasu na ukończenie robót z winy Wykonawcy, stanowiące podstawę </w:t>
      </w:r>
      <w:r w:rsidR="00644B3C">
        <w:rPr>
          <w:color w:val="auto"/>
          <w:sz w:val="22"/>
          <w:szCs w:val="22"/>
        </w:rPr>
        <w:lastRenderedPageBreak/>
        <w:t xml:space="preserve">dla Zamawiającego do wystąpienia w sprawie kar umownych, o odszkodowanie za zwłokę i do dochodzenia (za zasadach ogólnych KC) odszkodowania uzupełniającego przenoszącego wysokość kar umownych – do wysokości rzeczywiście poniesionej szkody. Opinia będzie wykonana najpóźniej w terminie 14 dni od daty zaistnienia ww. okoliczności; </w:t>
      </w:r>
    </w:p>
    <w:p w:rsidR="00644B3C" w:rsidRDefault="008A6210" w:rsidP="008A6210">
      <w:pPr>
        <w:pStyle w:val="Default"/>
        <w:ind w:left="1416"/>
        <w:rPr>
          <w:color w:val="auto"/>
          <w:sz w:val="22"/>
          <w:szCs w:val="22"/>
        </w:rPr>
      </w:pPr>
      <w:r>
        <w:rPr>
          <w:color w:val="auto"/>
          <w:sz w:val="22"/>
          <w:szCs w:val="22"/>
        </w:rPr>
        <w:t>4.3.47</w:t>
      </w:r>
      <w:r w:rsidR="00644B3C">
        <w:rPr>
          <w:color w:val="auto"/>
          <w:sz w:val="22"/>
          <w:szCs w:val="22"/>
        </w:rPr>
        <w:t xml:space="preserve">. Powiadamianie Wykonawcy robót i Zamawiającego o wykrytych wadach wykonanych robót budowlanych oraz określenie zakresu robót niezbędnych do wykonania celem usunięcia tych wad wraz z podaniem wymaganych terminów ich wykonania, a następnie dokonania odbioru wykonanych robót usuwających wady. Pisemne potwierdzenie usunięcia tych wad. W przypadku, jeśli Wykonawca robót nie rozpoczął usuwania wad w podanym terminie, Inspektor w porozumieniu z Zamawiającym przygotuje zlecenie usunięcia wad innemu wykonawcy (zgodnie z Ustawą </w:t>
      </w:r>
      <w:proofErr w:type="spellStart"/>
      <w:r w:rsidR="00644B3C">
        <w:rPr>
          <w:color w:val="auto"/>
          <w:sz w:val="22"/>
          <w:szCs w:val="22"/>
        </w:rPr>
        <w:t>Pzp</w:t>
      </w:r>
      <w:proofErr w:type="spellEnd"/>
      <w:r w:rsidR="00644B3C">
        <w:rPr>
          <w:color w:val="auto"/>
          <w:sz w:val="22"/>
          <w:szCs w:val="22"/>
        </w:rPr>
        <w:t xml:space="preserve">) wraz z przygotowaniem dokumentacji opisującej zakres robót budowlanych oraz wyliczeniem szacunkowej wartości tych robót; </w:t>
      </w:r>
    </w:p>
    <w:p w:rsidR="00644B3C" w:rsidRDefault="008A6210" w:rsidP="008A6210">
      <w:pPr>
        <w:pStyle w:val="Default"/>
        <w:spacing w:after="59"/>
        <w:ind w:left="1416"/>
        <w:rPr>
          <w:color w:val="auto"/>
          <w:sz w:val="22"/>
          <w:szCs w:val="22"/>
        </w:rPr>
      </w:pPr>
      <w:r>
        <w:rPr>
          <w:color w:val="auto"/>
          <w:sz w:val="22"/>
          <w:szCs w:val="22"/>
        </w:rPr>
        <w:t>4.3.48</w:t>
      </w:r>
      <w:r w:rsidR="00644B3C">
        <w:rPr>
          <w:color w:val="auto"/>
          <w:sz w:val="22"/>
          <w:szCs w:val="22"/>
        </w:rPr>
        <w:t xml:space="preserve">. Po zakończeniu robót oraz po wykonaniu przewidzianych prób i sprawdzeń, Inspektor potwierdza w dzienniku budowy zapis kierownika budowy o gotowości robót do odbioru oraz należyte urządzenie i uporządkowanie terenu robót; </w:t>
      </w:r>
    </w:p>
    <w:p w:rsidR="00644B3C" w:rsidRDefault="008A6210" w:rsidP="008A6210">
      <w:pPr>
        <w:pStyle w:val="Default"/>
        <w:spacing w:after="59"/>
        <w:ind w:left="1416"/>
        <w:rPr>
          <w:color w:val="auto"/>
          <w:sz w:val="22"/>
          <w:szCs w:val="22"/>
        </w:rPr>
      </w:pPr>
      <w:r>
        <w:rPr>
          <w:color w:val="auto"/>
          <w:sz w:val="22"/>
          <w:szCs w:val="22"/>
        </w:rPr>
        <w:t>4.3.49</w:t>
      </w:r>
      <w:r w:rsidR="00644B3C">
        <w:rPr>
          <w:color w:val="auto"/>
          <w:sz w:val="22"/>
          <w:szCs w:val="22"/>
        </w:rPr>
        <w:t xml:space="preserve">. Przeprowadzenie odbioru końcowego robót i sporządzenie wraz z przedstawicielem Zamawiającego protokołu odbioru końcowego; </w:t>
      </w:r>
    </w:p>
    <w:p w:rsidR="00644B3C" w:rsidRDefault="008A6210" w:rsidP="008A6210">
      <w:pPr>
        <w:pStyle w:val="Default"/>
        <w:spacing w:after="59"/>
        <w:ind w:left="708" w:firstLine="708"/>
        <w:rPr>
          <w:color w:val="auto"/>
          <w:sz w:val="22"/>
          <w:szCs w:val="22"/>
        </w:rPr>
      </w:pPr>
      <w:r>
        <w:rPr>
          <w:color w:val="auto"/>
          <w:sz w:val="22"/>
          <w:szCs w:val="22"/>
        </w:rPr>
        <w:t>4.3.50</w:t>
      </w:r>
      <w:r w:rsidR="00644B3C">
        <w:rPr>
          <w:color w:val="auto"/>
          <w:sz w:val="22"/>
          <w:szCs w:val="22"/>
        </w:rPr>
        <w:t xml:space="preserve">. Egzekwowanie od Wykonawcy robót wykonania zaleceń poodbiorowych; </w:t>
      </w:r>
    </w:p>
    <w:p w:rsidR="00644B3C" w:rsidRDefault="008A6210" w:rsidP="008A6210">
      <w:pPr>
        <w:pStyle w:val="Default"/>
        <w:spacing w:after="59"/>
        <w:ind w:left="1416"/>
        <w:rPr>
          <w:color w:val="auto"/>
          <w:sz w:val="22"/>
          <w:szCs w:val="22"/>
        </w:rPr>
      </w:pPr>
      <w:r>
        <w:rPr>
          <w:color w:val="auto"/>
          <w:sz w:val="22"/>
          <w:szCs w:val="22"/>
        </w:rPr>
        <w:t>4.3.51</w:t>
      </w:r>
      <w:r w:rsidR="00644B3C">
        <w:rPr>
          <w:color w:val="auto"/>
          <w:sz w:val="22"/>
          <w:szCs w:val="22"/>
        </w:rPr>
        <w:t xml:space="preserve">. W okresie zgłaszania wad dla umowy nadzorowanie wykonywania robót budowlanych przez Wykonawcę robót; </w:t>
      </w:r>
    </w:p>
    <w:p w:rsidR="00644B3C" w:rsidRDefault="008A6210" w:rsidP="008A6210">
      <w:pPr>
        <w:pStyle w:val="Default"/>
        <w:ind w:left="1416"/>
        <w:rPr>
          <w:color w:val="auto"/>
          <w:sz w:val="22"/>
          <w:szCs w:val="22"/>
        </w:rPr>
      </w:pPr>
      <w:r>
        <w:rPr>
          <w:color w:val="auto"/>
          <w:sz w:val="22"/>
          <w:szCs w:val="22"/>
        </w:rPr>
        <w:t>4.3.52</w:t>
      </w:r>
      <w:r w:rsidR="00644B3C">
        <w:rPr>
          <w:color w:val="auto"/>
          <w:sz w:val="22"/>
          <w:szCs w:val="22"/>
        </w:rPr>
        <w:t>. Wykonywanie dokumentacji fotograficznej (w formie cyfrowej) Placu budowy, poszczególnych elementów robót budowlanych, również z czynności odbiorowych oraz jej archiwizowanie z pisemnymi komentarzami Zamawiającego</w:t>
      </w:r>
      <w:r>
        <w:rPr>
          <w:color w:val="auto"/>
          <w:sz w:val="22"/>
          <w:szCs w:val="22"/>
        </w:rPr>
        <w:t>;</w:t>
      </w:r>
      <w:r w:rsidR="00644B3C">
        <w:rPr>
          <w:color w:val="auto"/>
          <w:sz w:val="22"/>
          <w:szCs w:val="22"/>
        </w:rPr>
        <w:t xml:space="preserve"> </w:t>
      </w:r>
    </w:p>
    <w:p w:rsidR="008A6210" w:rsidRDefault="008A6210" w:rsidP="008A6210">
      <w:pPr>
        <w:pStyle w:val="Default"/>
        <w:spacing w:after="59"/>
        <w:ind w:left="708" w:firstLine="708"/>
        <w:rPr>
          <w:color w:val="auto"/>
          <w:sz w:val="22"/>
          <w:szCs w:val="22"/>
        </w:rPr>
      </w:pPr>
      <w:r>
        <w:rPr>
          <w:color w:val="auto"/>
          <w:sz w:val="22"/>
          <w:szCs w:val="22"/>
        </w:rPr>
        <w:t xml:space="preserve">4.3.53. Monitorowanie postępu rzeczowego i finansowego realizacji Umowy; </w:t>
      </w:r>
    </w:p>
    <w:p w:rsidR="008A6210" w:rsidRDefault="008A6210" w:rsidP="008A6210">
      <w:pPr>
        <w:pStyle w:val="Default"/>
        <w:spacing w:after="59"/>
        <w:ind w:left="708" w:firstLine="708"/>
        <w:rPr>
          <w:color w:val="auto"/>
          <w:sz w:val="22"/>
          <w:szCs w:val="22"/>
        </w:rPr>
      </w:pPr>
      <w:r>
        <w:rPr>
          <w:color w:val="auto"/>
          <w:sz w:val="22"/>
          <w:szCs w:val="22"/>
        </w:rPr>
        <w:t xml:space="preserve">4.3.54. Opiniowanie roszczeń czy sporów Wykonawcy robót; </w:t>
      </w:r>
    </w:p>
    <w:p w:rsidR="008A6210" w:rsidRDefault="008A6210" w:rsidP="008A6210">
      <w:pPr>
        <w:pStyle w:val="Default"/>
        <w:spacing w:after="59"/>
        <w:ind w:left="1416"/>
        <w:rPr>
          <w:color w:val="auto"/>
          <w:sz w:val="22"/>
          <w:szCs w:val="22"/>
        </w:rPr>
      </w:pPr>
      <w:r>
        <w:rPr>
          <w:color w:val="auto"/>
          <w:sz w:val="22"/>
          <w:szCs w:val="22"/>
        </w:rPr>
        <w:t xml:space="preserve">4.3.55. Prowadzenie i przechowywanie korespondencji, przy czym językiem korespondencji jest język polski; </w:t>
      </w:r>
    </w:p>
    <w:p w:rsidR="008A6210" w:rsidRDefault="008A6210" w:rsidP="008A6210">
      <w:pPr>
        <w:pStyle w:val="Default"/>
        <w:spacing w:after="59"/>
        <w:ind w:left="1416"/>
        <w:rPr>
          <w:color w:val="auto"/>
          <w:sz w:val="22"/>
          <w:szCs w:val="22"/>
        </w:rPr>
      </w:pPr>
      <w:r>
        <w:rPr>
          <w:color w:val="auto"/>
          <w:sz w:val="22"/>
          <w:szCs w:val="22"/>
        </w:rPr>
        <w:t xml:space="preserve">4.3.56. Jeśli potrzeba przygotowywanie, w terminach podanych przez Zamawiającego, wszelkich dokumentów niezbędnych do rozliczenia Projektu dla Zamawiającego i instytucji finansujących, w tym co najmniej sporządzenia sprawozdania w zakresie wykonania rzeczowego Projektu; </w:t>
      </w:r>
    </w:p>
    <w:p w:rsidR="008A6210" w:rsidRDefault="008A6210" w:rsidP="008A6210">
      <w:pPr>
        <w:pStyle w:val="Default"/>
        <w:spacing w:after="59"/>
        <w:ind w:left="1416"/>
        <w:rPr>
          <w:color w:val="auto"/>
          <w:sz w:val="22"/>
          <w:szCs w:val="22"/>
        </w:rPr>
      </w:pPr>
      <w:r>
        <w:rPr>
          <w:color w:val="auto"/>
          <w:sz w:val="22"/>
          <w:szCs w:val="22"/>
        </w:rPr>
        <w:t>4.3.57. Informowanie Zamawiającego o wszystkich problemach zaistniałych i mogących zaistnieć wraz z propozycją sposobów ich rozwiązywania i/lub działań korygujących mających na celu usuwanie takich problemów</w:t>
      </w:r>
      <w:r w:rsidR="00F21FF7">
        <w:rPr>
          <w:color w:val="auto"/>
          <w:sz w:val="22"/>
          <w:szCs w:val="22"/>
        </w:rPr>
        <w:t>;</w:t>
      </w:r>
    </w:p>
    <w:p w:rsidR="00F21FF7" w:rsidRDefault="00F21FF7" w:rsidP="008A6210">
      <w:pPr>
        <w:pStyle w:val="Default"/>
        <w:spacing w:after="59"/>
        <w:ind w:left="1416"/>
        <w:rPr>
          <w:color w:val="auto"/>
          <w:sz w:val="22"/>
          <w:szCs w:val="22"/>
        </w:rPr>
      </w:pPr>
      <w:r>
        <w:rPr>
          <w:color w:val="auto"/>
          <w:sz w:val="22"/>
          <w:szCs w:val="22"/>
        </w:rPr>
        <w:t>4.3.58. Wszelkie Raporty, sprawozdania i ich elementy muszą być wykonane przy użyciu narzędzi informatycznych. Wszystkie ww. Raporty Inspektor będzie przekazywał Zamawiającemu w formie pisemnej i w wersji elektronicznej (płyta CD lub DVD).</w:t>
      </w:r>
    </w:p>
    <w:p w:rsidR="008A6210" w:rsidRDefault="008A6210" w:rsidP="008A6210">
      <w:pPr>
        <w:pStyle w:val="Default"/>
        <w:spacing w:after="59"/>
        <w:ind w:left="708" w:firstLine="708"/>
        <w:rPr>
          <w:color w:val="auto"/>
          <w:sz w:val="22"/>
          <w:szCs w:val="22"/>
        </w:rPr>
      </w:pPr>
    </w:p>
    <w:p w:rsidR="00644B3C" w:rsidRDefault="00644B3C" w:rsidP="00644B3C">
      <w:pPr>
        <w:pStyle w:val="Default"/>
        <w:rPr>
          <w:color w:val="auto"/>
          <w:sz w:val="22"/>
          <w:szCs w:val="22"/>
        </w:rPr>
      </w:pPr>
    </w:p>
    <w:p w:rsidR="00644B3C" w:rsidRDefault="00644B3C" w:rsidP="00644B3C">
      <w:pPr>
        <w:pStyle w:val="Default"/>
        <w:rPr>
          <w:color w:val="auto"/>
        </w:rPr>
      </w:pPr>
    </w:p>
    <w:p w:rsidR="00644B3C" w:rsidRDefault="00644B3C" w:rsidP="00644B3C">
      <w:pPr>
        <w:pStyle w:val="Default"/>
        <w:rPr>
          <w:color w:val="auto"/>
          <w:sz w:val="22"/>
          <w:szCs w:val="22"/>
        </w:rPr>
      </w:pPr>
      <w:r>
        <w:rPr>
          <w:b/>
          <w:bCs/>
          <w:color w:val="auto"/>
          <w:sz w:val="22"/>
          <w:szCs w:val="22"/>
        </w:rPr>
        <w:t xml:space="preserve">PERSONEL INSPEKTORA </w:t>
      </w:r>
    </w:p>
    <w:p w:rsidR="00644B3C" w:rsidRDefault="00644B3C" w:rsidP="00644B3C">
      <w:pPr>
        <w:pStyle w:val="Default"/>
        <w:rPr>
          <w:color w:val="auto"/>
          <w:sz w:val="22"/>
          <w:szCs w:val="22"/>
        </w:rPr>
      </w:pPr>
      <w:r>
        <w:rPr>
          <w:color w:val="auto"/>
          <w:sz w:val="22"/>
          <w:szCs w:val="22"/>
        </w:rPr>
        <w:t xml:space="preserve">Inspektor nadzoru dla wypełnienia swoich zobowiązań powinien zapewnić wysoko wykwalifikowany personel posiadający uprawnienia budowlane bez ograniczeń do kierowania robotami budowlanymi w branżach: </w:t>
      </w:r>
    </w:p>
    <w:p w:rsidR="00F21FF7" w:rsidRDefault="00F21FF7" w:rsidP="00890CD5">
      <w:pPr>
        <w:pStyle w:val="Default"/>
        <w:numPr>
          <w:ilvl w:val="0"/>
          <w:numId w:val="25"/>
        </w:numPr>
        <w:spacing w:after="54"/>
        <w:jc w:val="both"/>
        <w:rPr>
          <w:sz w:val="22"/>
          <w:szCs w:val="22"/>
        </w:rPr>
      </w:pPr>
      <w:r>
        <w:rPr>
          <w:sz w:val="22"/>
          <w:szCs w:val="22"/>
        </w:rPr>
        <w:t>Konstrukcyjno - budowlaną</w:t>
      </w:r>
    </w:p>
    <w:p w:rsidR="00F21FF7" w:rsidRDefault="00F21FF7" w:rsidP="00890CD5">
      <w:pPr>
        <w:pStyle w:val="Default"/>
        <w:numPr>
          <w:ilvl w:val="0"/>
          <w:numId w:val="25"/>
        </w:numPr>
        <w:spacing w:after="54"/>
        <w:jc w:val="both"/>
        <w:rPr>
          <w:sz w:val="22"/>
          <w:szCs w:val="22"/>
        </w:rPr>
      </w:pPr>
      <w:r>
        <w:rPr>
          <w:sz w:val="22"/>
          <w:szCs w:val="22"/>
        </w:rPr>
        <w:t>Sanitarną (w tym uprawnienia wykonawcze w zakresie gazów medycznych)</w:t>
      </w:r>
    </w:p>
    <w:p w:rsidR="00F21FF7" w:rsidRDefault="00F21FF7" w:rsidP="00890CD5">
      <w:pPr>
        <w:pStyle w:val="Default"/>
        <w:numPr>
          <w:ilvl w:val="0"/>
          <w:numId w:val="25"/>
        </w:numPr>
        <w:spacing w:after="54"/>
        <w:jc w:val="both"/>
        <w:rPr>
          <w:sz w:val="22"/>
          <w:szCs w:val="22"/>
        </w:rPr>
      </w:pPr>
      <w:r>
        <w:rPr>
          <w:sz w:val="22"/>
          <w:szCs w:val="22"/>
        </w:rPr>
        <w:t>Drogową</w:t>
      </w:r>
    </w:p>
    <w:p w:rsidR="00F21FF7" w:rsidRDefault="00F21FF7" w:rsidP="00890CD5">
      <w:pPr>
        <w:pStyle w:val="Default"/>
        <w:numPr>
          <w:ilvl w:val="0"/>
          <w:numId w:val="25"/>
        </w:numPr>
        <w:jc w:val="both"/>
        <w:rPr>
          <w:sz w:val="22"/>
          <w:szCs w:val="22"/>
        </w:rPr>
      </w:pPr>
      <w:r>
        <w:rPr>
          <w:sz w:val="22"/>
          <w:szCs w:val="22"/>
        </w:rPr>
        <w:t xml:space="preserve">Elektryczną i teletechniczną </w:t>
      </w:r>
    </w:p>
    <w:p w:rsidR="00F21FF7" w:rsidRDefault="00F21FF7" w:rsidP="00644B3C">
      <w:pPr>
        <w:pStyle w:val="Default"/>
        <w:rPr>
          <w:color w:val="auto"/>
          <w:sz w:val="22"/>
          <w:szCs w:val="22"/>
        </w:rPr>
      </w:pPr>
    </w:p>
    <w:p w:rsidR="00644B3C" w:rsidRDefault="00644B3C" w:rsidP="00644B3C">
      <w:pPr>
        <w:pStyle w:val="Default"/>
        <w:rPr>
          <w:color w:val="auto"/>
          <w:sz w:val="22"/>
          <w:szCs w:val="22"/>
        </w:rPr>
      </w:pPr>
      <w:r>
        <w:rPr>
          <w:color w:val="auto"/>
          <w:sz w:val="22"/>
          <w:szCs w:val="22"/>
        </w:rPr>
        <w:t xml:space="preserve">Inspektor nadzoru dla wykonania swoich obowiązków ustanowi zespół ekspertów zdolnych do prowadzenia powierzonych czynności uprawnionych do pełnienia przewidzianych dla nich funkcji. Biorąc pod uwagę powyższe Inspektor powinien ocenić swoje ogólne potrzeby i zatrudnić zespół wystarczający na wykonanie wszystkich obowiązków wymienionych w niniejszym opisie przedmiotu zamówienia. Zamawiający nie ogranicza zespołu Inspektora. Jeżeli Inspektor uzna za konieczne lub stosowne przedstawienie dodatkowych osób, winien to uczynić. Inspektor powinien dostarczyć swoim ekspertom niezbędne wsparcie i pomoc techniczną ze strony innych specjalistów, które może być niezbędne do właściwego wykonania przedmiotu zamówienia. </w:t>
      </w:r>
    </w:p>
    <w:p w:rsidR="00644B3C" w:rsidRDefault="00644B3C" w:rsidP="00644B3C">
      <w:pPr>
        <w:pStyle w:val="Default"/>
        <w:rPr>
          <w:color w:val="auto"/>
          <w:sz w:val="22"/>
          <w:szCs w:val="22"/>
        </w:rPr>
      </w:pPr>
      <w:r>
        <w:rPr>
          <w:color w:val="auto"/>
          <w:sz w:val="22"/>
          <w:szCs w:val="22"/>
        </w:rPr>
        <w:t xml:space="preserve">Podczas nieobecności jakiegokolwiek eksperta kluczowego, wynikającej z okresu wakacyjnego lub choroby, Inspektor ma zapewnić zastępstwo krótkoterminowe, na cały okres założonej pracy eksperta dla uniknięcia opóźnień w realizacji robót. Takie zastępstwo będzie wcześniej uzgodnione i zaaprobowane na piśmie, przez Zamawiającego. </w:t>
      </w:r>
    </w:p>
    <w:p w:rsidR="00644B3C" w:rsidRDefault="00644B3C" w:rsidP="00644B3C">
      <w:pPr>
        <w:pStyle w:val="Default"/>
        <w:rPr>
          <w:color w:val="auto"/>
          <w:sz w:val="22"/>
          <w:szCs w:val="22"/>
        </w:rPr>
      </w:pPr>
      <w:r>
        <w:rPr>
          <w:color w:val="auto"/>
          <w:sz w:val="22"/>
          <w:szCs w:val="22"/>
        </w:rPr>
        <w:t xml:space="preserve"> </w:t>
      </w:r>
    </w:p>
    <w:p w:rsidR="00644B3C" w:rsidRDefault="00644B3C" w:rsidP="00890CD5">
      <w:pPr>
        <w:pStyle w:val="Default"/>
        <w:rPr>
          <w:color w:val="auto"/>
        </w:rPr>
      </w:pPr>
      <w:r>
        <w:rPr>
          <w:color w:val="auto"/>
          <w:sz w:val="22"/>
          <w:szCs w:val="22"/>
        </w:rPr>
        <w:t>Inspektor powinien dysponować następującym sprzętem, niezbędnym do prawidłowej realizacji przedmiotu zamówienia:</w:t>
      </w:r>
    </w:p>
    <w:p w:rsidR="00644B3C" w:rsidRDefault="00644B3C" w:rsidP="00644B3C">
      <w:pPr>
        <w:pStyle w:val="Default"/>
        <w:numPr>
          <w:ilvl w:val="1"/>
          <w:numId w:val="14"/>
        </w:numPr>
        <w:rPr>
          <w:color w:val="auto"/>
          <w:sz w:val="22"/>
          <w:szCs w:val="22"/>
        </w:rPr>
      </w:pPr>
      <w:r>
        <w:rPr>
          <w:color w:val="auto"/>
          <w:sz w:val="22"/>
          <w:szCs w:val="22"/>
        </w:rPr>
        <w:t xml:space="preserve">1) Sprzęt komputerowy i oprogramowanie – Inspektor powinien dysponować sprzętem komputerowym, który zagwarantuje sprawną obsługę przetwarzania wszystkich dokumentów papierowych na elektroniczne oraz zapewni bieżącą bezpieczną archiwizację dokumentów i wszelkich treści w postaci elektronicznej. Inspektor musi dysponować licencjonowanym oprogramowaniem, które zapewni: wykonywanie czynności Wykonawcy, o których mowa w niniejszym opisie przedmiotu zamówienia oraz współpracę ze wszystkimi podmiotami biorącymi udział w Projekcie. Oprogramowanie musi być na bieżąco aktualizowane do obowiązujących potrzeb przy realizacji Umowy na roboty budowlane i umowy. System zastosowany przez Inspektora musi posiadać funkcje i możliwości: a) Tworzenia, zapisu, odtwarzania, modyfikowania, przechowywania i archiwizowania dokumentów tekstowych, finansowych i multimedialnych. </w:t>
      </w:r>
    </w:p>
    <w:p w:rsidR="00644B3C" w:rsidRDefault="00644B3C" w:rsidP="00644B3C">
      <w:pPr>
        <w:pStyle w:val="Default"/>
        <w:numPr>
          <w:ilvl w:val="1"/>
          <w:numId w:val="14"/>
        </w:numPr>
        <w:rPr>
          <w:color w:val="auto"/>
          <w:sz w:val="22"/>
          <w:szCs w:val="22"/>
        </w:rPr>
      </w:pPr>
    </w:p>
    <w:p w:rsidR="00644B3C" w:rsidRDefault="00644B3C" w:rsidP="00644B3C">
      <w:pPr>
        <w:pStyle w:val="Default"/>
        <w:numPr>
          <w:ilvl w:val="1"/>
          <w:numId w:val="14"/>
        </w:numPr>
        <w:rPr>
          <w:color w:val="auto"/>
          <w:sz w:val="22"/>
          <w:szCs w:val="22"/>
        </w:rPr>
      </w:pPr>
      <w:r>
        <w:rPr>
          <w:color w:val="auto"/>
          <w:sz w:val="22"/>
          <w:szCs w:val="22"/>
        </w:rPr>
        <w:t xml:space="preserve">2) Środki łączności </w:t>
      </w:r>
    </w:p>
    <w:p w:rsidR="00644B3C" w:rsidRDefault="00644B3C" w:rsidP="00644B3C">
      <w:pPr>
        <w:pStyle w:val="Default"/>
        <w:rPr>
          <w:color w:val="auto"/>
          <w:sz w:val="22"/>
          <w:szCs w:val="22"/>
        </w:rPr>
      </w:pPr>
    </w:p>
    <w:p w:rsidR="00644B3C" w:rsidRDefault="00644B3C" w:rsidP="00644B3C">
      <w:pPr>
        <w:pStyle w:val="Default"/>
        <w:rPr>
          <w:color w:val="auto"/>
          <w:sz w:val="22"/>
          <w:szCs w:val="22"/>
        </w:rPr>
      </w:pPr>
      <w:r>
        <w:rPr>
          <w:color w:val="auto"/>
          <w:sz w:val="22"/>
          <w:szCs w:val="22"/>
        </w:rPr>
        <w:t xml:space="preserve">Inspektor winien dysponować następującym sprzętem zapewniającym łączność z uczestnikami przedsięwzięcia: </w:t>
      </w:r>
    </w:p>
    <w:p w:rsidR="00644B3C" w:rsidRDefault="00644B3C" w:rsidP="00890CD5">
      <w:pPr>
        <w:pStyle w:val="Default"/>
        <w:spacing w:after="76"/>
        <w:ind w:firstLine="708"/>
        <w:rPr>
          <w:color w:val="auto"/>
          <w:sz w:val="22"/>
          <w:szCs w:val="22"/>
        </w:rPr>
      </w:pPr>
      <w:r>
        <w:rPr>
          <w:color w:val="auto"/>
          <w:sz w:val="22"/>
          <w:szCs w:val="22"/>
        </w:rPr>
        <w:t xml:space="preserve">• Telefon komórkowy dla każdego z inspektorów stanowiących personel Inspektora, </w:t>
      </w:r>
    </w:p>
    <w:p w:rsidR="00644B3C" w:rsidRDefault="00644B3C" w:rsidP="00890CD5">
      <w:pPr>
        <w:pStyle w:val="Default"/>
        <w:spacing w:after="76"/>
        <w:ind w:firstLine="708"/>
        <w:rPr>
          <w:color w:val="auto"/>
          <w:sz w:val="22"/>
          <w:szCs w:val="22"/>
        </w:rPr>
      </w:pPr>
      <w:r>
        <w:rPr>
          <w:color w:val="auto"/>
          <w:sz w:val="22"/>
          <w:szCs w:val="22"/>
        </w:rPr>
        <w:t xml:space="preserve">• Internet. </w:t>
      </w:r>
    </w:p>
    <w:p w:rsidR="00644B3C" w:rsidRDefault="00890CD5" w:rsidP="00890CD5">
      <w:pPr>
        <w:pStyle w:val="Default"/>
        <w:ind w:firstLine="708"/>
        <w:rPr>
          <w:color w:val="auto"/>
          <w:sz w:val="22"/>
          <w:szCs w:val="22"/>
        </w:rPr>
      </w:pPr>
      <w:r>
        <w:rPr>
          <w:color w:val="auto"/>
          <w:sz w:val="22"/>
          <w:szCs w:val="22"/>
        </w:rPr>
        <w:t>•</w:t>
      </w:r>
      <w:r w:rsidR="00644B3C">
        <w:rPr>
          <w:color w:val="auto"/>
          <w:sz w:val="22"/>
          <w:szCs w:val="22"/>
        </w:rPr>
        <w:t xml:space="preserve"> Środki transportu </w:t>
      </w:r>
    </w:p>
    <w:p w:rsidR="00644B3C" w:rsidRDefault="00644B3C" w:rsidP="00644B3C">
      <w:pPr>
        <w:pStyle w:val="Default"/>
        <w:rPr>
          <w:color w:val="auto"/>
          <w:sz w:val="22"/>
          <w:szCs w:val="22"/>
        </w:rPr>
      </w:pPr>
    </w:p>
    <w:p w:rsidR="00644B3C" w:rsidRDefault="00644B3C" w:rsidP="00644B3C">
      <w:pPr>
        <w:pStyle w:val="Default"/>
        <w:rPr>
          <w:color w:val="auto"/>
          <w:sz w:val="22"/>
          <w:szCs w:val="22"/>
        </w:rPr>
      </w:pPr>
      <w:r>
        <w:rPr>
          <w:b/>
          <w:bCs/>
          <w:color w:val="auto"/>
          <w:sz w:val="22"/>
          <w:szCs w:val="22"/>
        </w:rPr>
        <w:t xml:space="preserve">WYNAGRODZENIE INSPEKTORA NADZORU </w:t>
      </w:r>
    </w:p>
    <w:p w:rsidR="00644B3C" w:rsidRDefault="00644B3C" w:rsidP="00644B3C">
      <w:pPr>
        <w:pStyle w:val="Default"/>
        <w:rPr>
          <w:color w:val="auto"/>
          <w:sz w:val="22"/>
          <w:szCs w:val="22"/>
        </w:rPr>
      </w:pPr>
      <w:r>
        <w:rPr>
          <w:color w:val="auto"/>
          <w:sz w:val="22"/>
          <w:szCs w:val="22"/>
        </w:rPr>
        <w:t xml:space="preserve">Wynagrodzenie Inspektora, winno obejmować wszystkie czynności związane z realizacją przedmiotu zamówienia w tym również roczny i końcowy przegląd gwarancyjny. Ponadto winno zawierać wszelkie koszty związane m. in. z wynagrodzeniem personelu Inspektora, zorganizowaniem i utrzymaniem Biura Inspektora, sprzętem Inspektora i inne oraz opłaty administracyjne niezbędne do prawidłowej realizacji przedmiotu zamówienia, jak i uwzględniać zysk Inspektora. Wynagrodzenie Inspektora jest wynagrodzeniem ryczałtowym. </w:t>
      </w:r>
    </w:p>
    <w:p w:rsidR="00644B3C" w:rsidRDefault="00644B3C" w:rsidP="00644B3C">
      <w:pPr>
        <w:pStyle w:val="Default"/>
        <w:rPr>
          <w:color w:val="auto"/>
          <w:sz w:val="22"/>
          <w:szCs w:val="22"/>
        </w:rPr>
      </w:pPr>
    </w:p>
    <w:p w:rsidR="00644B3C" w:rsidRDefault="00644B3C" w:rsidP="00644B3C">
      <w:pPr>
        <w:pStyle w:val="Default"/>
        <w:rPr>
          <w:color w:val="auto"/>
          <w:sz w:val="22"/>
          <w:szCs w:val="22"/>
        </w:rPr>
      </w:pPr>
    </w:p>
    <w:p w:rsidR="00644B3C" w:rsidRDefault="00644B3C" w:rsidP="00644B3C">
      <w:pPr>
        <w:pStyle w:val="Default"/>
        <w:rPr>
          <w:color w:val="auto"/>
          <w:sz w:val="22"/>
          <w:szCs w:val="22"/>
        </w:rPr>
      </w:pPr>
      <w:r>
        <w:rPr>
          <w:b/>
          <w:bCs/>
          <w:color w:val="auto"/>
          <w:sz w:val="22"/>
          <w:szCs w:val="22"/>
        </w:rPr>
        <w:t xml:space="preserve">WARUNEK WZIĘCIA UDZIAŁU W POSTĘPOWANIU </w:t>
      </w:r>
    </w:p>
    <w:p w:rsidR="00644B3C" w:rsidRDefault="00644B3C" w:rsidP="00644B3C">
      <w:pPr>
        <w:pStyle w:val="Default"/>
        <w:rPr>
          <w:color w:val="auto"/>
          <w:sz w:val="22"/>
          <w:szCs w:val="22"/>
        </w:rPr>
      </w:pPr>
      <w:r>
        <w:rPr>
          <w:color w:val="auto"/>
          <w:sz w:val="22"/>
          <w:szCs w:val="22"/>
        </w:rPr>
        <w:t>- min. 1 nadzór w okresie ostatnich 3 lat nad robotą budowlaną o wartości og</w:t>
      </w:r>
      <w:r w:rsidR="00A5345D">
        <w:rPr>
          <w:color w:val="auto"/>
          <w:sz w:val="22"/>
          <w:szCs w:val="22"/>
        </w:rPr>
        <w:t>ólnej robót budowlanych min. 600</w:t>
      </w:r>
      <w:r>
        <w:rPr>
          <w:color w:val="auto"/>
          <w:sz w:val="22"/>
          <w:szCs w:val="22"/>
        </w:rPr>
        <w:t xml:space="preserve">.000,00 zł brutto </w:t>
      </w:r>
    </w:p>
    <w:p w:rsidR="00372724" w:rsidRPr="00A5345D" w:rsidRDefault="00644B3C" w:rsidP="00A5345D">
      <w:pPr>
        <w:pStyle w:val="Default"/>
        <w:rPr>
          <w:color w:val="auto"/>
          <w:sz w:val="23"/>
          <w:szCs w:val="23"/>
        </w:rPr>
      </w:pPr>
      <w:r>
        <w:rPr>
          <w:color w:val="auto"/>
          <w:sz w:val="22"/>
          <w:szCs w:val="22"/>
        </w:rPr>
        <w:t>- dysponowanie personelem posiadającym uprawnienia budowlane bez ograniczeń do kierowania robotami budowlanymi w branżach: drogowej i elektrycznej.</w:t>
      </w:r>
    </w:p>
    <w:sectPr w:rsidR="00372724" w:rsidRPr="00A5345D" w:rsidSect="003727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FAB00"/>
    <w:multiLevelType w:val="hybridMultilevel"/>
    <w:tmpl w:val="56FB0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A3037E"/>
    <w:multiLevelType w:val="hybridMultilevel"/>
    <w:tmpl w:val="100556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D14F4C"/>
    <w:multiLevelType w:val="hybridMultilevel"/>
    <w:tmpl w:val="761B9A8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6562E0"/>
    <w:multiLevelType w:val="hybridMultilevel"/>
    <w:tmpl w:val="6010BDDA"/>
    <w:lvl w:ilvl="0" w:tplc="D6C0FC66">
      <w:start w:val="1"/>
      <w:numFmt w:val="ideographDigital"/>
      <w:lvlText w:null="1"/>
      <w:lvlJc w:val="left"/>
    </w:lvl>
    <w:lvl w:ilvl="1" w:tplc="59D6E4FA">
      <w:start w:val="1"/>
      <w:numFmt w:val="lowerLetter"/>
      <w:lvlText w:null="1"/>
      <w:lvlJc w:val="left"/>
    </w:lvl>
    <w:lvl w:ilvl="2" w:tplc="F3581A52">
      <w:numFmt w:val="none"/>
      <w:lvlText w:val=""/>
      <w:lvlJc w:val="left"/>
      <w:pPr>
        <w:tabs>
          <w:tab w:val="num" w:pos="360"/>
        </w:tabs>
      </w:pPr>
    </w:lvl>
    <w:lvl w:ilvl="3" w:tplc="0D0023A2">
      <w:start w:val="1"/>
      <w:numFmt w:val="ideographDigital"/>
      <w:lvlText w:null="1"/>
      <w:lvlJc w:val="left"/>
    </w:lvl>
    <w:lvl w:ilvl="4" w:tplc="6BC01F24">
      <w:numFmt w:val="decimal"/>
      <w:lvlText w:val=""/>
      <w:lvlJc w:val="left"/>
    </w:lvl>
    <w:lvl w:ilvl="5" w:tplc="F2BEED84">
      <w:numFmt w:val="decimal"/>
      <w:lvlText w:val=""/>
      <w:lvlJc w:val="left"/>
    </w:lvl>
    <w:lvl w:ilvl="6" w:tplc="A8680EBE">
      <w:numFmt w:val="decimal"/>
      <w:lvlText w:val=""/>
      <w:lvlJc w:val="left"/>
    </w:lvl>
    <w:lvl w:ilvl="7" w:tplc="F6B081E4">
      <w:numFmt w:val="decimal"/>
      <w:lvlText w:val=""/>
      <w:lvlJc w:val="left"/>
    </w:lvl>
    <w:lvl w:ilvl="8" w:tplc="A426D568">
      <w:numFmt w:val="decimal"/>
      <w:lvlText w:val=""/>
      <w:lvlJc w:val="left"/>
    </w:lvl>
  </w:abstractNum>
  <w:abstractNum w:abstractNumId="4">
    <w:nsid w:val="B5700CC3"/>
    <w:multiLevelType w:val="hybridMultilevel"/>
    <w:tmpl w:val="C49F1B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9CBC5B"/>
    <w:multiLevelType w:val="hybridMultilevel"/>
    <w:tmpl w:val="54340ED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389BA2"/>
    <w:multiLevelType w:val="hybridMultilevel"/>
    <w:tmpl w:val="D9D7C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3EF70E8"/>
    <w:multiLevelType w:val="hybridMultilevel"/>
    <w:tmpl w:val="4500465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4BD5EB2"/>
    <w:multiLevelType w:val="hybridMultilevel"/>
    <w:tmpl w:val="35F04A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81B763"/>
    <w:multiLevelType w:val="hybridMultilevel"/>
    <w:tmpl w:val="F7986E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3D195BF"/>
    <w:multiLevelType w:val="hybridMultilevel"/>
    <w:tmpl w:val="30A164F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1B03965"/>
    <w:multiLevelType w:val="hybridMultilevel"/>
    <w:tmpl w:val="2EEF48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AB620AA"/>
    <w:multiLevelType w:val="hybridMultilevel"/>
    <w:tmpl w:val="2926BE3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F5BF62"/>
    <w:multiLevelType w:val="hybridMultilevel"/>
    <w:tmpl w:val="73FAB7E6"/>
    <w:lvl w:ilvl="0" w:tplc="9DBEEF40">
      <w:start w:val="1"/>
      <w:numFmt w:val="ideographDigital"/>
      <w:lvlText w:null="1"/>
      <w:lvlJc w:val="left"/>
    </w:lvl>
    <w:lvl w:ilvl="1" w:tplc="1D78E4E8">
      <w:start w:val="1"/>
      <w:numFmt w:val="lowerLetter"/>
      <w:lvlText w:null="1"/>
      <w:lvlJc w:val="left"/>
    </w:lvl>
    <w:lvl w:ilvl="2" w:tplc="35D6C110">
      <w:numFmt w:val="none"/>
      <w:lvlText w:val=""/>
      <w:lvlJc w:val="left"/>
      <w:pPr>
        <w:tabs>
          <w:tab w:val="num" w:pos="360"/>
        </w:tabs>
      </w:pPr>
    </w:lvl>
    <w:lvl w:ilvl="3" w:tplc="2000FEE0">
      <w:start w:val="1"/>
      <w:numFmt w:val="ideographDigital"/>
      <w:lvlText w:null="1"/>
      <w:lvlJc w:val="left"/>
    </w:lvl>
    <w:lvl w:ilvl="4" w:tplc="7228CED6">
      <w:numFmt w:val="decimal"/>
      <w:lvlText w:val=""/>
      <w:lvlJc w:val="left"/>
    </w:lvl>
    <w:lvl w:ilvl="5" w:tplc="910E2C84">
      <w:numFmt w:val="decimal"/>
      <w:lvlText w:val=""/>
      <w:lvlJc w:val="left"/>
    </w:lvl>
    <w:lvl w:ilvl="6" w:tplc="3EEC57B6">
      <w:numFmt w:val="decimal"/>
      <w:lvlText w:val=""/>
      <w:lvlJc w:val="left"/>
    </w:lvl>
    <w:lvl w:ilvl="7" w:tplc="5FE2C4DE">
      <w:numFmt w:val="decimal"/>
      <w:lvlText w:val=""/>
      <w:lvlJc w:val="left"/>
    </w:lvl>
    <w:lvl w:ilvl="8" w:tplc="0CF8D342">
      <w:numFmt w:val="decimal"/>
      <w:lvlText w:val=""/>
      <w:lvlJc w:val="left"/>
    </w:lvl>
  </w:abstractNum>
  <w:abstractNum w:abstractNumId="14">
    <w:nsid w:val="162ED3E5"/>
    <w:multiLevelType w:val="hybridMultilevel"/>
    <w:tmpl w:val="1CFA0E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D7C9DE3"/>
    <w:multiLevelType w:val="hybridMultilevel"/>
    <w:tmpl w:val="31807A26"/>
    <w:lvl w:ilvl="0" w:tplc="62D03CE0">
      <w:start w:val="1"/>
      <w:numFmt w:val="ideographDigital"/>
      <w:lvlText w:val="•"/>
      <w:lvlJc w:val="left"/>
    </w:lvl>
    <w:lvl w:ilvl="1" w:tplc="F0405508">
      <w:start w:val="1"/>
      <w:numFmt w:val="lowerLetter"/>
      <w:lvlText w:val="•"/>
      <w:lvlJc w:val="left"/>
    </w:lvl>
    <w:lvl w:ilvl="2" w:tplc="75D031DA">
      <w:numFmt w:val="none"/>
      <w:lvlText w:val=""/>
      <w:lvlJc w:val="left"/>
      <w:pPr>
        <w:tabs>
          <w:tab w:val="num" w:pos="360"/>
        </w:tabs>
      </w:pPr>
    </w:lvl>
    <w:lvl w:ilvl="3" w:tplc="F54E6A00">
      <w:start w:val="1"/>
      <w:numFmt w:val="ideographDigital"/>
      <w:lvlText w:null="1"/>
      <w:lvlJc w:val="left"/>
    </w:lvl>
    <w:lvl w:ilvl="4" w:tplc="E674B514">
      <w:numFmt w:val="decimal"/>
      <w:lvlText w:val=""/>
      <w:lvlJc w:val="left"/>
    </w:lvl>
    <w:lvl w:ilvl="5" w:tplc="4868422C">
      <w:numFmt w:val="decimal"/>
      <w:lvlText w:val=""/>
      <w:lvlJc w:val="left"/>
    </w:lvl>
    <w:lvl w:ilvl="6" w:tplc="FBDA79B8">
      <w:numFmt w:val="decimal"/>
      <w:lvlText w:val=""/>
      <w:lvlJc w:val="left"/>
    </w:lvl>
    <w:lvl w:ilvl="7" w:tplc="0E38B836">
      <w:numFmt w:val="decimal"/>
      <w:lvlText w:val=""/>
      <w:lvlJc w:val="left"/>
    </w:lvl>
    <w:lvl w:ilvl="8" w:tplc="65DE8462">
      <w:numFmt w:val="decimal"/>
      <w:lvlText w:val=""/>
      <w:lvlJc w:val="left"/>
    </w:lvl>
  </w:abstractNum>
  <w:abstractNum w:abstractNumId="16">
    <w:nsid w:val="24E55382"/>
    <w:multiLevelType w:val="hybridMultilevel"/>
    <w:tmpl w:val="01BC35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0AD4E5"/>
    <w:multiLevelType w:val="hybridMultilevel"/>
    <w:tmpl w:val="FF53AF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56EEAB2"/>
    <w:multiLevelType w:val="hybridMultilevel"/>
    <w:tmpl w:val="EF003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BD0133A"/>
    <w:multiLevelType w:val="hybridMultilevel"/>
    <w:tmpl w:val="57724A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4980C5B0"/>
    <w:multiLevelType w:val="hybridMultilevel"/>
    <w:tmpl w:val="02DBB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AF22CCA"/>
    <w:multiLevelType w:val="hybridMultilevel"/>
    <w:tmpl w:val="38ACF3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C1E7F6D"/>
    <w:multiLevelType w:val="hybridMultilevel"/>
    <w:tmpl w:val="1C93EBDC"/>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FD41082"/>
    <w:multiLevelType w:val="hybridMultilevel"/>
    <w:tmpl w:val="5FD5778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B67644C"/>
    <w:multiLevelType w:val="hybridMultilevel"/>
    <w:tmpl w:val="F3D26B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2"/>
  </w:num>
  <w:num w:numId="5">
    <w:abstractNumId w:val="5"/>
  </w:num>
  <w:num w:numId="6">
    <w:abstractNumId w:val="10"/>
  </w:num>
  <w:num w:numId="7">
    <w:abstractNumId w:val="23"/>
  </w:num>
  <w:num w:numId="8">
    <w:abstractNumId w:val="7"/>
  </w:num>
  <w:num w:numId="9">
    <w:abstractNumId w:val="9"/>
  </w:num>
  <w:num w:numId="10">
    <w:abstractNumId w:val="6"/>
  </w:num>
  <w:num w:numId="11">
    <w:abstractNumId w:val="0"/>
  </w:num>
  <w:num w:numId="12">
    <w:abstractNumId w:val="4"/>
  </w:num>
  <w:num w:numId="13">
    <w:abstractNumId w:val="14"/>
  </w:num>
  <w:num w:numId="14">
    <w:abstractNumId w:val="17"/>
  </w:num>
  <w:num w:numId="15">
    <w:abstractNumId w:val="11"/>
  </w:num>
  <w:num w:numId="16">
    <w:abstractNumId w:val="21"/>
  </w:num>
  <w:num w:numId="17">
    <w:abstractNumId w:val="16"/>
  </w:num>
  <w:num w:numId="18">
    <w:abstractNumId w:val="18"/>
  </w:num>
  <w:num w:numId="19">
    <w:abstractNumId w:val="20"/>
  </w:num>
  <w:num w:numId="20">
    <w:abstractNumId w:val="15"/>
  </w:num>
  <w:num w:numId="21">
    <w:abstractNumId w:val="22"/>
  </w:num>
  <w:num w:numId="22">
    <w:abstractNumId w:val="13"/>
  </w:num>
  <w:num w:numId="23">
    <w:abstractNumId w:val="3"/>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44B3C"/>
    <w:rsid w:val="000A054D"/>
    <w:rsid w:val="000F30DD"/>
    <w:rsid w:val="001618EB"/>
    <w:rsid w:val="00341196"/>
    <w:rsid w:val="0035680D"/>
    <w:rsid w:val="00372724"/>
    <w:rsid w:val="0038428D"/>
    <w:rsid w:val="00461478"/>
    <w:rsid w:val="004A4595"/>
    <w:rsid w:val="00644B3C"/>
    <w:rsid w:val="00670156"/>
    <w:rsid w:val="00890CD5"/>
    <w:rsid w:val="008A6210"/>
    <w:rsid w:val="008F3746"/>
    <w:rsid w:val="00A5345D"/>
    <w:rsid w:val="00B47533"/>
    <w:rsid w:val="00C8013B"/>
    <w:rsid w:val="00C95AC1"/>
    <w:rsid w:val="00DB2A63"/>
    <w:rsid w:val="00E81169"/>
    <w:rsid w:val="00EC0122"/>
    <w:rsid w:val="00F21FF7"/>
    <w:rsid w:val="00F906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7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4B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2746</Words>
  <Characters>16477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7</cp:revision>
  <dcterms:created xsi:type="dcterms:W3CDTF">2024-04-03T12:55:00Z</dcterms:created>
  <dcterms:modified xsi:type="dcterms:W3CDTF">2024-04-04T10:21:00Z</dcterms:modified>
</cp:coreProperties>
</file>