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92C39" w14:textId="77777777" w:rsidR="00E770A2" w:rsidRPr="00CC7B0D" w:rsidRDefault="00E770A2" w:rsidP="00E770A2">
      <w:pPr>
        <w:keepNext/>
        <w:jc w:val="center"/>
        <w:outlineLvl w:val="6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UMOWA NR ……./2022</w:t>
      </w:r>
    </w:p>
    <w:p w14:paraId="57525741" w14:textId="77777777" w:rsidR="00E770A2" w:rsidRPr="00CC7B0D" w:rsidRDefault="00E770A2" w:rsidP="00E770A2">
      <w:pPr>
        <w:keepNext/>
        <w:jc w:val="center"/>
        <w:outlineLvl w:val="6"/>
        <w:rPr>
          <w:b/>
          <w:sz w:val="22"/>
          <w:szCs w:val="22"/>
        </w:rPr>
      </w:pPr>
    </w:p>
    <w:p w14:paraId="0CEA3C92" w14:textId="77777777" w:rsidR="00E770A2" w:rsidRPr="00CC7B0D" w:rsidRDefault="00E770A2" w:rsidP="00E770A2">
      <w:pPr>
        <w:keepNext/>
        <w:jc w:val="center"/>
        <w:outlineLvl w:val="6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zawarta w dniu ….. 2022r. w Poznaniu pomiędzy:</w:t>
      </w:r>
    </w:p>
    <w:p w14:paraId="11226C5B" w14:textId="77777777" w:rsidR="00E770A2" w:rsidRPr="00CC7B0D" w:rsidRDefault="00E770A2" w:rsidP="00E770A2">
      <w:pPr>
        <w:jc w:val="center"/>
        <w:rPr>
          <w:b/>
          <w:sz w:val="22"/>
          <w:szCs w:val="22"/>
        </w:rPr>
      </w:pPr>
    </w:p>
    <w:p w14:paraId="70A3A530" w14:textId="77777777" w:rsidR="00E770A2" w:rsidRPr="00CC7B0D" w:rsidRDefault="00E770A2" w:rsidP="00E770A2">
      <w:pPr>
        <w:jc w:val="center"/>
        <w:rPr>
          <w:sz w:val="22"/>
          <w:szCs w:val="22"/>
        </w:rPr>
      </w:pPr>
    </w:p>
    <w:p w14:paraId="5105233D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Ginekologiczno – Położniczym Szpitalem Klinicznym Uniwersytetu Medycznego im. Karola Marcinkowskiego w Poznaniu ul. Polna 33, 60-535 Poznań wpisanym do Rejestru Stowarzyszeń, Innych Organizacji Społecznych i Zawodowych, Fundacji oraz Samodzielnych Publicznych Zakładów Opieki Zdrowotnej prowadzonego przez Sąd Rejonowy Poznań - Nowe Miasto i Wilda w Poznaniu, VIII Wydział Gospodarczy Krajowego Rejestru Sądowego Nr 0000002866, REGON 000288840 reprezentowanym przez:</w:t>
      </w:r>
    </w:p>
    <w:p w14:paraId="4D25BE4A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1. Magdalena Ozorowska – Z-ca Dyrektora ds. Finansowych i Administracyjnych</w:t>
      </w:r>
    </w:p>
    <w:p w14:paraId="3C0202A3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 xml:space="preserve">2. Katarzyna Samelak – Główny Księgowy </w:t>
      </w:r>
    </w:p>
    <w:p w14:paraId="342BF451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b/>
          <w:sz w:val="22"/>
          <w:szCs w:val="22"/>
        </w:rPr>
      </w:pPr>
      <w:r w:rsidRPr="00CC7B0D">
        <w:rPr>
          <w:sz w:val="22"/>
          <w:szCs w:val="22"/>
        </w:rPr>
        <w:t xml:space="preserve">zwanym dalej </w:t>
      </w:r>
      <w:r w:rsidRPr="00CC7B0D">
        <w:rPr>
          <w:b/>
          <w:sz w:val="22"/>
          <w:szCs w:val="22"/>
        </w:rPr>
        <w:t>Zamawiającym,</w:t>
      </w:r>
    </w:p>
    <w:p w14:paraId="15489DBF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a</w:t>
      </w:r>
    </w:p>
    <w:p w14:paraId="1DD86575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………………………………,</w:t>
      </w:r>
    </w:p>
    <w:p w14:paraId="11B8EE68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reprezentowaną przez:</w:t>
      </w:r>
    </w:p>
    <w:p w14:paraId="7E9EC865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1.</w:t>
      </w:r>
    </w:p>
    <w:p w14:paraId="2C7AC8DF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2.</w:t>
      </w:r>
    </w:p>
    <w:p w14:paraId="7D78E85A" w14:textId="77777777" w:rsidR="00E770A2" w:rsidRPr="00CC7B0D" w:rsidRDefault="00E770A2" w:rsidP="00E770A2">
      <w:pPr>
        <w:tabs>
          <w:tab w:val="center" w:pos="4896"/>
          <w:tab w:val="right" w:pos="9432"/>
        </w:tabs>
        <w:spacing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zwaną dalej </w:t>
      </w:r>
      <w:r w:rsidRPr="00CC7B0D">
        <w:rPr>
          <w:b/>
          <w:sz w:val="22"/>
          <w:szCs w:val="22"/>
        </w:rPr>
        <w:t>Wykonawcą,</w:t>
      </w:r>
    </w:p>
    <w:p w14:paraId="2276C0A1" w14:textId="77777777" w:rsidR="00E770A2" w:rsidRPr="00CC7B0D" w:rsidRDefault="00E770A2" w:rsidP="00E770A2">
      <w:pPr>
        <w:spacing w:line="360" w:lineRule="auto"/>
        <w:jc w:val="both"/>
        <w:rPr>
          <w:sz w:val="22"/>
          <w:szCs w:val="22"/>
        </w:rPr>
      </w:pPr>
    </w:p>
    <w:p w14:paraId="40C8A4C0" w14:textId="77777777" w:rsidR="00E770A2" w:rsidRPr="00CC7B0D" w:rsidRDefault="00E770A2" w:rsidP="00E770A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została zawarta umowa z wyłączeniem stosowania przepisów ustawy z dnia 11 września 2019 r. Prawo zamówień publicznych </w:t>
      </w:r>
      <w:r w:rsidRPr="004C2137">
        <w:rPr>
          <w:rFonts w:ascii="Times New Roman" w:hAnsi="Times New Roman" w:cs="Times New Roman"/>
          <w:color w:val="auto"/>
          <w:sz w:val="22"/>
          <w:szCs w:val="22"/>
        </w:rPr>
        <w:t xml:space="preserve">(t.j. Dz.U. z 2021 r. poz. 1129 ze zm.), </w:t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z uwagi na treść art. 2 ust. 1 pkt 1 ustawy (wartość przedmiotu zamówienia nie przekracza kwoty 130.000 zł), o następującej treści: </w:t>
      </w:r>
    </w:p>
    <w:p w14:paraId="6C651F6E" w14:textId="77777777" w:rsidR="00E770A2" w:rsidRPr="00CC7B0D" w:rsidRDefault="00E770A2" w:rsidP="00E770A2">
      <w:pPr>
        <w:spacing w:line="360" w:lineRule="auto"/>
        <w:jc w:val="both"/>
        <w:rPr>
          <w:sz w:val="22"/>
          <w:szCs w:val="22"/>
        </w:rPr>
      </w:pPr>
    </w:p>
    <w:p w14:paraId="7E73BC50" w14:textId="77777777" w:rsidR="00E770A2" w:rsidRPr="00CC7B0D" w:rsidRDefault="00E770A2" w:rsidP="00E770A2">
      <w:pPr>
        <w:keepNext/>
        <w:spacing w:before="240" w:after="60" w:line="360" w:lineRule="auto"/>
        <w:jc w:val="center"/>
        <w:outlineLvl w:val="0"/>
        <w:rPr>
          <w:bCs/>
          <w:kern w:val="32"/>
          <w:sz w:val="22"/>
          <w:szCs w:val="22"/>
        </w:rPr>
      </w:pPr>
      <w:r w:rsidRPr="00CC7B0D">
        <w:rPr>
          <w:bCs/>
          <w:kern w:val="32"/>
          <w:sz w:val="22"/>
          <w:szCs w:val="22"/>
        </w:rPr>
        <w:t>§ 1</w:t>
      </w:r>
    </w:p>
    <w:p w14:paraId="390C44EB" w14:textId="77777777" w:rsidR="00E770A2" w:rsidRPr="003C264C" w:rsidRDefault="00E770A2" w:rsidP="00E770A2">
      <w:pPr>
        <w:pStyle w:val="Akapitzlist"/>
        <w:numPr>
          <w:ilvl w:val="0"/>
          <w:numId w:val="1"/>
        </w:numPr>
        <w:spacing w:line="360" w:lineRule="auto"/>
        <w:ind w:left="303"/>
        <w:jc w:val="both"/>
        <w:rPr>
          <w:sz w:val="22"/>
          <w:szCs w:val="22"/>
        </w:rPr>
      </w:pPr>
      <w:r w:rsidRPr="003C264C">
        <w:rPr>
          <w:sz w:val="22"/>
          <w:szCs w:val="22"/>
        </w:rPr>
        <w:t>Przedmiotem Umowy jest usługa transportu zabezpieczenia transportu osób i mienia,  transport dostawczy gabarytów, zgodnie z załącznikiem nr 1 do umowy według potrzeb jednostek Zamawiającego (Dział Administracji, Dział Zakupów, Dział Kontraktowania i Rozliczeń, Dział Księgowości, Dyrekcja, Naczelna Położona, Dział Eksploatacji i Inwestycji, Sekcje Informatyczne)</w:t>
      </w:r>
      <w:r>
        <w:rPr>
          <w:sz w:val="22"/>
          <w:szCs w:val="22"/>
        </w:rPr>
        <w:t>.</w:t>
      </w:r>
    </w:p>
    <w:p w14:paraId="26BCCEF4" w14:textId="0FE691D9" w:rsidR="00E770A2" w:rsidRPr="003C264C" w:rsidRDefault="00E770A2" w:rsidP="00E770A2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C264C">
        <w:rPr>
          <w:sz w:val="22"/>
          <w:szCs w:val="22"/>
        </w:rPr>
        <w:t xml:space="preserve">Strony ustalają, że </w:t>
      </w:r>
      <w:r w:rsidR="00FA4BD5">
        <w:rPr>
          <w:sz w:val="22"/>
          <w:szCs w:val="22"/>
        </w:rPr>
        <w:t xml:space="preserve">maksymalna </w:t>
      </w:r>
      <w:r w:rsidRPr="003C264C">
        <w:rPr>
          <w:sz w:val="22"/>
          <w:szCs w:val="22"/>
        </w:rPr>
        <w:t xml:space="preserve">wartość (cena/wynagrodzenie) przedmiotu Umowy wynosi netto: ………….. zł (słownie złotych: ………………… 00/100) zgodnie z </w:t>
      </w:r>
      <w:r w:rsidRPr="00D90A0A">
        <w:rPr>
          <w:b/>
          <w:sz w:val="22"/>
          <w:szCs w:val="22"/>
        </w:rPr>
        <w:t>załącznikiem nr 2</w:t>
      </w:r>
      <w:r w:rsidRPr="003C264C">
        <w:rPr>
          <w:sz w:val="22"/>
          <w:szCs w:val="22"/>
        </w:rPr>
        <w:t xml:space="preserve">. </w:t>
      </w:r>
    </w:p>
    <w:p w14:paraId="345C297A" w14:textId="77777777" w:rsidR="00E770A2" w:rsidRDefault="00E770A2" w:rsidP="00E770A2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C264C">
        <w:rPr>
          <w:sz w:val="22"/>
          <w:szCs w:val="22"/>
        </w:rPr>
        <w:t xml:space="preserve">Wynagrodzenie za wykonane usługi będzie odpowiadać iloczynowi wykonanych kilometrów w </w:t>
      </w:r>
      <w:r w:rsidRPr="004C2137">
        <w:rPr>
          <w:sz w:val="22"/>
          <w:szCs w:val="22"/>
        </w:rPr>
        <w:t xml:space="preserve">danym miesiącu </w:t>
      </w:r>
      <w:r w:rsidRPr="00CC7B0D">
        <w:rPr>
          <w:sz w:val="22"/>
          <w:szCs w:val="22"/>
        </w:rPr>
        <w:t>zgodnie z cenami ustalonymi w ust. 1. Strony przyjmują, że dokumentami źródłowymi w zakresie ilości wykonanych usług transportowych będ</w:t>
      </w:r>
      <w:r>
        <w:rPr>
          <w:sz w:val="22"/>
          <w:szCs w:val="22"/>
        </w:rPr>
        <w:t>zie dokument Zamawiającego – Instrukcja w sprawie transportu dostawczego</w:t>
      </w:r>
      <w:r w:rsidRPr="00CC7B0D">
        <w:rPr>
          <w:sz w:val="22"/>
          <w:szCs w:val="22"/>
        </w:rPr>
        <w:t xml:space="preserve">. Wzór </w:t>
      </w:r>
      <w:r>
        <w:rPr>
          <w:sz w:val="22"/>
          <w:szCs w:val="22"/>
        </w:rPr>
        <w:t>instrukcji</w:t>
      </w:r>
      <w:r w:rsidRPr="00CC7B0D">
        <w:rPr>
          <w:sz w:val="22"/>
          <w:szCs w:val="22"/>
        </w:rPr>
        <w:t xml:space="preserve"> będzie stanowić </w:t>
      </w:r>
      <w:r w:rsidRPr="00CC7B0D">
        <w:rPr>
          <w:b/>
          <w:sz w:val="22"/>
          <w:szCs w:val="22"/>
        </w:rPr>
        <w:t>załącznik nr</w:t>
      </w:r>
      <w:r>
        <w:rPr>
          <w:b/>
          <w:sz w:val="22"/>
          <w:szCs w:val="22"/>
        </w:rPr>
        <w:t xml:space="preserve"> 3</w:t>
      </w:r>
      <w:r w:rsidRPr="00CC7B0D">
        <w:rPr>
          <w:sz w:val="22"/>
          <w:szCs w:val="22"/>
        </w:rPr>
        <w:t>.</w:t>
      </w:r>
    </w:p>
    <w:p w14:paraId="4EB0080F" w14:textId="77777777" w:rsidR="00E770A2" w:rsidRPr="00FC62E7" w:rsidRDefault="00E770A2" w:rsidP="00E770A2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53E9B">
        <w:rPr>
          <w:sz w:val="22"/>
          <w:szCs w:val="22"/>
        </w:rPr>
        <w:t xml:space="preserve">Wykonawca zobowiązuje się do wykonania usługi według możliwie najkrótszej drogi przewozu, Stawka za 1 km liczona będzie od miejsca rozpoczęcia usługi do miejsca docelowego najkrótszą </w:t>
      </w:r>
      <w:r w:rsidRPr="00453E9B">
        <w:rPr>
          <w:sz w:val="22"/>
          <w:szCs w:val="22"/>
        </w:rPr>
        <w:lastRenderedPageBreak/>
        <w:t>drogą. W stawkę wkalkulowany jest koszt dojazdu do siedziby Zamawiającego a także koszt powrotu do bazy.</w:t>
      </w:r>
    </w:p>
    <w:p w14:paraId="52320004" w14:textId="7A6805EC" w:rsidR="00E770A2" w:rsidRPr="00CC7B0D" w:rsidRDefault="00E770A2" w:rsidP="00E770A2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Zamawiający zastrzega prawo do niezrealizowania </w:t>
      </w:r>
      <w:r w:rsidR="00E5111E">
        <w:rPr>
          <w:sz w:val="22"/>
          <w:szCs w:val="22"/>
        </w:rPr>
        <w:t>30% ilości/wartości</w:t>
      </w:r>
      <w:r w:rsidRPr="00D90A0A">
        <w:rPr>
          <w:sz w:val="22"/>
          <w:szCs w:val="22"/>
        </w:rPr>
        <w:t xml:space="preserve"> </w:t>
      </w:r>
      <w:r w:rsidRPr="00CC7B0D">
        <w:rPr>
          <w:sz w:val="22"/>
          <w:szCs w:val="22"/>
        </w:rPr>
        <w:t xml:space="preserve">przedmiotu zamówienia określonego w </w:t>
      </w:r>
      <w:r w:rsidRPr="00D90A0A">
        <w:rPr>
          <w:sz w:val="22"/>
          <w:szCs w:val="22"/>
        </w:rPr>
        <w:t xml:space="preserve">§ 1 ust. 1 i ust. 2 </w:t>
      </w:r>
      <w:r w:rsidRPr="00CC7B0D">
        <w:rPr>
          <w:sz w:val="22"/>
          <w:szCs w:val="22"/>
        </w:rPr>
        <w:t xml:space="preserve">umowy z uwagi na rezygnację z realizacji zadań statutowych przez Zamawiającego. Jednocześnie Zamawiający oświadcza, że minimalna wielkość świadczenia objętego przedmiotem umowy wynosi </w:t>
      </w:r>
      <w:r w:rsidR="00E5111E">
        <w:rPr>
          <w:sz w:val="22"/>
          <w:szCs w:val="22"/>
        </w:rPr>
        <w:t>70% ilości/wartości</w:t>
      </w:r>
      <w:r w:rsidRPr="00CC7B0D">
        <w:rPr>
          <w:color w:val="FF0000"/>
          <w:sz w:val="22"/>
          <w:szCs w:val="22"/>
        </w:rPr>
        <w:t xml:space="preserve"> </w:t>
      </w:r>
      <w:r w:rsidRPr="00CC7B0D">
        <w:rPr>
          <w:sz w:val="22"/>
          <w:szCs w:val="22"/>
        </w:rPr>
        <w:t xml:space="preserve">przedmiotu zamówienia określonego w </w:t>
      </w:r>
      <w:r w:rsidRPr="00D90A0A">
        <w:rPr>
          <w:sz w:val="22"/>
          <w:szCs w:val="22"/>
        </w:rPr>
        <w:t xml:space="preserve">§ 1 ust. 1 i ust. 2 </w:t>
      </w:r>
      <w:r w:rsidRPr="00CC7B0D">
        <w:rPr>
          <w:sz w:val="22"/>
          <w:szCs w:val="22"/>
        </w:rPr>
        <w:t>umowy z zastrzeżeniem zdania poprzedzającego.</w:t>
      </w:r>
    </w:p>
    <w:p w14:paraId="633767C0" w14:textId="52DE19B0" w:rsidR="00E770A2" w:rsidRDefault="00E770A2" w:rsidP="00FA4BD5">
      <w:pPr>
        <w:spacing w:line="360" w:lineRule="auto"/>
        <w:jc w:val="both"/>
        <w:rPr>
          <w:sz w:val="22"/>
          <w:szCs w:val="22"/>
        </w:rPr>
      </w:pPr>
    </w:p>
    <w:p w14:paraId="5F9429D5" w14:textId="77777777" w:rsidR="00E770A2" w:rsidRPr="00CC7B0D" w:rsidRDefault="00E770A2" w:rsidP="00E770A2">
      <w:pPr>
        <w:spacing w:line="360" w:lineRule="auto"/>
        <w:ind w:left="284"/>
        <w:jc w:val="both"/>
        <w:rPr>
          <w:sz w:val="22"/>
          <w:szCs w:val="22"/>
        </w:rPr>
      </w:pPr>
    </w:p>
    <w:p w14:paraId="5215BE99" w14:textId="77777777" w:rsidR="00E770A2" w:rsidRPr="00CC7B0D" w:rsidRDefault="00E770A2" w:rsidP="00E770A2">
      <w:pPr>
        <w:keepNext/>
        <w:spacing w:before="240" w:after="60" w:line="360" w:lineRule="auto"/>
        <w:jc w:val="center"/>
        <w:outlineLvl w:val="0"/>
        <w:rPr>
          <w:bCs/>
          <w:kern w:val="32"/>
          <w:sz w:val="22"/>
          <w:szCs w:val="22"/>
        </w:rPr>
      </w:pPr>
      <w:r w:rsidRPr="00CC7B0D">
        <w:rPr>
          <w:bCs/>
          <w:kern w:val="32"/>
          <w:sz w:val="22"/>
          <w:szCs w:val="22"/>
        </w:rPr>
        <w:t>§ 2</w:t>
      </w:r>
    </w:p>
    <w:p w14:paraId="273DD4D7" w14:textId="77777777" w:rsidR="00E770A2" w:rsidRPr="00CC7B0D" w:rsidRDefault="00E770A2" w:rsidP="00E770A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Określona w § 1 ust. 2 wartość zamówienia (cena/wynagrodzenie) nie może zostać podwyższona przez cały okres obowiązywania Umowy, chyba że dojdzie do zmiany stawki podatku VAT.</w:t>
      </w:r>
    </w:p>
    <w:p w14:paraId="0A1B0D1B" w14:textId="77777777" w:rsidR="00E770A2" w:rsidRPr="00CC7B0D" w:rsidRDefault="00E770A2" w:rsidP="00E770A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Zmiana ceny/wynagrodzenia określona w ust. 1 może nastąpić tylko po podpisaniu stosownego aneksu do Umowy.</w:t>
      </w:r>
    </w:p>
    <w:p w14:paraId="4AD285D9" w14:textId="77777777" w:rsidR="00E770A2" w:rsidRPr="00CC7B0D" w:rsidRDefault="00E770A2" w:rsidP="00E770A2">
      <w:pPr>
        <w:keepNext/>
        <w:spacing w:before="240" w:after="60" w:line="360" w:lineRule="auto"/>
        <w:jc w:val="center"/>
        <w:outlineLvl w:val="0"/>
        <w:rPr>
          <w:bCs/>
          <w:kern w:val="32"/>
          <w:sz w:val="22"/>
          <w:szCs w:val="22"/>
        </w:rPr>
      </w:pPr>
      <w:r w:rsidRPr="00CC7B0D">
        <w:rPr>
          <w:bCs/>
          <w:kern w:val="32"/>
          <w:sz w:val="22"/>
          <w:szCs w:val="22"/>
        </w:rPr>
        <w:t>§ 3</w:t>
      </w:r>
    </w:p>
    <w:p w14:paraId="0965A2C9" w14:textId="77777777" w:rsidR="00E770A2" w:rsidRPr="00CC7B0D" w:rsidRDefault="00E770A2" w:rsidP="00E770A2">
      <w:pPr>
        <w:pStyle w:val="Akapitzlist"/>
        <w:numPr>
          <w:ilvl w:val="0"/>
          <w:numId w:val="3"/>
        </w:numPr>
        <w:tabs>
          <w:tab w:val="left" w:pos="708"/>
        </w:tabs>
        <w:suppressAutoHyphens/>
        <w:spacing w:line="360" w:lineRule="auto"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Wykonawca załącza do umowy wykaz środków transportu, których zobowiązuje się używać przy realizacji przedmiotu umowy. Wykaz stanowić będzie </w:t>
      </w:r>
      <w:r w:rsidRPr="00D90A0A">
        <w:rPr>
          <w:b/>
          <w:sz w:val="22"/>
          <w:szCs w:val="22"/>
        </w:rPr>
        <w:t>Załącznik nr 4</w:t>
      </w:r>
      <w:r w:rsidRPr="00D90A0A">
        <w:rPr>
          <w:sz w:val="22"/>
          <w:szCs w:val="22"/>
        </w:rPr>
        <w:t xml:space="preserve"> </w:t>
      </w:r>
      <w:r w:rsidRPr="00CC7B0D">
        <w:rPr>
          <w:color w:val="00000A"/>
          <w:sz w:val="22"/>
          <w:szCs w:val="22"/>
        </w:rPr>
        <w:t>do umowy.</w:t>
      </w:r>
    </w:p>
    <w:p w14:paraId="1B22C167" w14:textId="0B1FB3EC" w:rsidR="00E770A2" w:rsidRPr="00CC7B0D" w:rsidRDefault="00E770A2" w:rsidP="00E770A2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Wykonawca oświadcza, że środki transportu przekazane do wykonania usługi są sprawne technicznie, mają aktualne badania techniczne oraz posiadają aktualne ubezpieczenie OC i NW. </w:t>
      </w:r>
      <w:r w:rsidRPr="00D90A0A">
        <w:rPr>
          <w:sz w:val="22"/>
          <w:szCs w:val="22"/>
        </w:rPr>
        <w:t>Wykonawca na żądanie Zamawiającego okazuje aktualne certyfikaty zgodności z nor</w:t>
      </w:r>
      <w:r w:rsidR="00E5111E">
        <w:rPr>
          <w:sz w:val="22"/>
          <w:szCs w:val="22"/>
        </w:rPr>
        <w:t xml:space="preserve">ma PN-EN 1789. </w:t>
      </w:r>
    </w:p>
    <w:p w14:paraId="1F6251BB" w14:textId="77777777" w:rsidR="00E770A2" w:rsidRDefault="00E770A2" w:rsidP="00E770A2">
      <w:pPr>
        <w:numPr>
          <w:ilvl w:val="0"/>
          <w:numId w:val="3"/>
        </w:numPr>
        <w:tabs>
          <w:tab w:val="left" w:pos="708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W przypadku awarii lub innym przypadku losowym (np. kolizja drogowa, wypadek drogowy, awaria techniczna pojazdu) oraz braku możliwości wykonania usługi pojazdami wskazanymi </w:t>
      </w:r>
      <w:r w:rsidRPr="00CC7B0D">
        <w:rPr>
          <w:color w:val="00000A"/>
          <w:sz w:val="22"/>
          <w:szCs w:val="22"/>
        </w:rPr>
        <w:br/>
        <w:t xml:space="preserve">w ust. 1, Wykonawca może wykonać usługę pojazdem zastępczym po każdorazowym pisemnym bądź mailowym poinformowaniu </w:t>
      </w:r>
      <w:r w:rsidRPr="00D90A0A">
        <w:rPr>
          <w:bCs/>
          <w:sz w:val="22"/>
          <w:szCs w:val="22"/>
        </w:rPr>
        <w:t>Kierownika Działu Administracji</w:t>
      </w:r>
      <w:r w:rsidRPr="00D90A0A">
        <w:rPr>
          <w:b/>
          <w:bCs/>
          <w:sz w:val="22"/>
          <w:szCs w:val="22"/>
        </w:rPr>
        <w:t xml:space="preserve"> </w:t>
      </w:r>
      <w:r w:rsidRPr="00CC7B0D">
        <w:rPr>
          <w:color w:val="000000" w:themeColor="text1"/>
          <w:sz w:val="22"/>
          <w:szCs w:val="22"/>
        </w:rPr>
        <w:t xml:space="preserve">Zamawiającego przed wykonaniem usługi objętej zleceniem. </w:t>
      </w:r>
      <w:r w:rsidRPr="00CC7B0D">
        <w:rPr>
          <w:color w:val="00000A"/>
          <w:sz w:val="22"/>
          <w:szCs w:val="22"/>
        </w:rPr>
        <w:t>Wymogi dla pojazdów zastępczych/tymczasowych są identyczne z wymogami dla pojazdów wskazanych w ust. 2.</w:t>
      </w:r>
    </w:p>
    <w:p w14:paraId="19E62716" w14:textId="77777777" w:rsidR="00E770A2" w:rsidRPr="00FC62E7" w:rsidRDefault="00E770A2" w:rsidP="00E770A2">
      <w:pPr>
        <w:pStyle w:val="Akapitzlist"/>
        <w:numPr>
          <w:ilvl w:val="0"/>
          <w:numId w:val="3"/>
        </w:numPr>
        <w:spacing w:after="200" w:line="276" w:lineRule="auto"/>
        <w:rPr>
          <w:color w:val="00000A"/>
          <w:sz w:val="22"/>
          <w:szCs w:val="22"/>
        </w:rPr>
      </w:pPr>
      <w:r w:rsidRPr="00FC62E7">
        <w:rPr>
          <w:color w:val="00000A"/>
          <w:sz w:val="22"/>
          <w:szCs w:val="22"/>
        </w:rPr>
        <w:t>W przypadku wystąpienia awarii środka transportu przewidzianego do realizacji umowy, Wykonawca w ciągu 1 godziny , na własny koszt zapewni zastępczy środek transportu o takim samym standardzie technicznym</w:t>
      </w:r>
      <w:r>
        <w:rPr>
          <w:color w:val="00000A"/>
          <w:sz w:val="22"/>
          <w:szCs w:val="22"/>
        </w:rPr>
        <w:t>.</w:t>
      </w:r>
    </w:p>
    <w:p w14:paraId="2D763AA7" w14:textId="77777777" w:rsidR="00E770A2" w:rsidRPr="00CC7B0D" w:rsidRDefault="00E770A2" w:rsidP="00E770A2">
      <w:pPr>
        <w:tabs>
          <w:tab w:val="left" w:pos="708"/>
        </w:tabs>
        <w:suppressAutoHyphens/>
        <w:spacing w:line="360" w:lineRule="auto"/>
        <w:ind w:left="360"/>
        <w:contextualSpacing/>
        <w:jc w:val="both"/>
        <w:rPr>
          <w:color w:val="00000A"/>
          <w:sz w:val="22"/>
          <w:szCs w:val="22"/>
        </w:rPr>
      </w:pPr>
    </w:p>
    <w:p w14:paraId="2BB4F355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</w:p>
    <w:p w14:paraId="57E7D57A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  <w:r w:rsidRPr="00CC7B0D">
        <w:rPr>
          <w:sz w:val="22"/>
          <w:szCs w:val="22"/>
        </w:rPr>
        <w:t xml:space="preserve">§ 4 </w:t>
      </w:r>
    </w:p>
    <w:p w14:paraId="73F57BBD" w14:textId="77777777" w:rsidR="00E770A2" w:rsidRPr="00CC7B0D" w:rsidRDefault="00E770A2" w:rsidP="00E770A2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Do kontaktów z Wykonawcą w zakresie wykonywanych usług określonych przedmiotem umowy Zamawiający upoważnia: </w:t>
      </w:r>
      <w:r w:rsidRPr="00D90A0A">
        <w:rPr>
          <w:bCs/>
          <w:sz w:val="22"/>
          <w:szCs w:val="22"/>
        </w:rPr>
        <w:t>Kierownika Działu Administracji</w:t>
      </w:r>
      <w:r w:rsidRPr="00D90A0A">
        <w:rPr>
          <w:sz w:val="22"/>
          <w:szCs w:val="22"/>
        </w:rPr>
        <w:t xml:space="preserve"> </w:t>
      </w:r>
      <w:r w:rsidRPr="00CC7B0D">
        <w:rPr>
          <w:color w:val="00000A"/>
          <w:sz w:val="22"/>
          <w:szCs w:val="22"/>
        </w:rPr>
        <w:t xml:space="preserve">oraz pracownika przez niego wskazanego z uwzględnieniem postanowień określonych </w:t>
      </w:r>
      <w:r w:rsidRPr="00D90A0A">
        <w:rPr>
          <w:sz w:val="22"/>
          <w:szCs w:val="22"/>
        </w:rPr>
        <w:t xml:space="preserve">w § 5 </w:t>
      </w:r>
      <w:r w:rsidRPr="00CC7B0D">
        <w:rPr>
          <w:color w:val="00000A"/>
          <w:sz w:val="22"/>
          <w:szCs w:val="22"/>
        </w:rPr>
        <w:t>umowy.</w:t>
      </w:r>
    </w:p>
    <w:p w14:paraId="2B98FA5F" w14:textId="77777777" w:rsidR="00E770A2" w:rsidRPr="00CC7B0D" w:rsidRDefault="00E770A2" w:rsidP="00E770A2">
      <w:pPr>
        <w:widowControl w:val="0"/>
        <w:numPr>
          <w:ilvl w:val="0"/>
          <w:numId w:val="15"/>
        </w:numPr>
        <w:tabs>
          <w:tab w:val="left" w:pos="708"/>
          <w:tab w:val="left" w:pos="1068"/>
          <w:tab w:val="left" w:pos="1440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lastRenderedPageBreak/>
        <w:t xml:space="preserve">Do kontaktów z Zamawiającym i pełnieniem nadzoru merytorycznego nad prawidłową realizacją wykonywanej usługi, Wykonawca upoważnia Panią/Pana </w:t>
      </w:r>
      <w:r>
        <w:rPr>
          <w:color w:val="00000A"/>
          <w:sz w:val="22"/>
          <w:szCs w:val="22"/>
        </w:rPr>
        <w:t>Nell Magdalenę Liwerską</w:t>
      </w:r>
      <w:r w:rsidRPr="00CC7B0D">
        <w:rPr>
          <w:color w:val="00000A"/>
          <w:sz w:val="22"/>
          <w:szCs w:val="22"/>
        </w:rPr>
        <w:t xml:space="preserve"> tel. </w:t>
      </w:r>
      <w:r>
        <w:rPr>
          <w:color w:val="00000A"/>
          <w:sz w:val="22"/>
          <w:szCs w:val="22"/>
        </w:rPr>
        <w:t>61 8419-447,</w:t>
      </w:r>
      <w:r w:rsidRPr="00CC7B0D">
        <w:rPr>
          <w:color w:val="00000A"/>
          <w:sz w:val="22"/>
          <w:szCs w:val="22"/>
        </w:rPr>
        <w:t xml:space="preserve"> mail: </w:t>
      </w:r>
      <w:r>
        <w:rPr>
          <w:color w:val="00000A"/>
          <w:sz w:val="22"/>
          <w:szCs w:val="22"/>
        </w:rPr>
        <w:t>nliwerska@gpsk.ump.edu.pl.</w:t>
      </w:r>
    </w:p>
    <w:p w14:paraId="26C9D9F7" w14:textId="77777777" w:rsidR="00E770A2" w:rsidRPr="00CC7B0D" w:rsidRDefault="00E770A2" w:rsidP="00E770A2">
      <w:pPr>
        <w:widowControl w:val="0"/>
        <w:numPr>
          <w:ilvl w:val="0"/>
          <w:numId w:val="15"/>
        </w:numPr>
        <w:tabs>
          <w:tab w:val="left" w:pos="708"/>
          <w:tab w:val="left" w:pos="1068"/>
          <w:tab w:val="left" w:pos="1440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Wykonawca w dniu rozpoczęcia świadczenia usługi jest zobowiązany do przekazania Zamawiającemu pełnego wykazu telefonów do kierowców pojazdów oraz upoważnionych osób do kontaktu ze strony Wykonawcy.</w:t>
      </w:r>
    </w:p>
    <w:p w14:paraId="28BBAF33" w14:textId="1A75DD97" w:rsidR="00E770A2" w:rsidRPr="003C264C" w:rsidRDefault="00E770A2" w:rsidP="00E770A2">
      <w:pPr>
        <w:widowControl w:val="0"/>
        <w:numPr>
          <w:ilvl w:val="0"/>
          <w:numId w:val="15"/>
        </w:numPr>
        <w:tabs>
          <w:tab w:val="left" w:pos="708"/>
          <w:tab w:val="left" w:pos="1068"/>
          <w:tab w:val="left" w:pos="1440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Wykonawca zobowiązany jest do</w:t>
      </w:r>
      <w:r w:rsidRPr="005C77F1">
        <w:rPr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 xml:space="preserve">każdorazowego </w:t>
      </w:r>
      <w:r w:rsidRPr="005C77F1">
        <w:rPr>
          <w:color w:val="00000A"/>
          <w:sz w:val="22"/>
          <w:szCs w:val="22"/>
        </w:rPr>
        <w:t>prowadz</w:t>
      </w:r>
      <w:r>
        <w:rPr>
          <w:color w:val="00000A"/>
          <w:sz w:val="22"/>
          <w:szCs w:val="22"/>
        </w:rPr>
        <w:t>enia</w:t>
      </w:r>
      <w:r w:rsidRPr="005C77F1">
        <w:rPr>
          <w:color w:val="00000A"/>
          <w:sz w:val="22"/>
          <w:szCs w:val="22"/>
        </w:rPr>
        <w:t xml:space="preserve"> kart drogow</w:t>
      </w:r>
      <w:r>
        <w:rPr>
          <w:color w:val="00000A"/>
          <w:sz w:val="22"/>
          <w:szCs w:val="22"/>
        </w:rPr>
        <w:t>ych</w:t>
      </w:r>
      <w:r w:rsidRPr="005C77F1">
        <w:rPr>
          <w:color w:val="00000A"/>
          <w:sz w:val="22"/>
          <w:szCs w:val="22"/>
        </w:rPr>
        <w:t>, wypełnia</w:t>
      </w:r>
      <w:r>
        <w:rPr>
          <w:color w:val="00000A"/>
          <w:sz w:val="22"/>
          <w:szCs w:val="22"/>
        </w:rPr>
        <w:t>nia</w:t>
      </w:r>
      <w:r w:rsidRPr="005C77F1">
        <w:rPr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ich</w:t>
      </w:r>
      <w:r w:rsidRPr="005C77F1">
        <w:rPr>
          <w:color w:val="00000A"/>
          <w:sz w:val="22"/>
          <w:szCs w:val="22"/>
        </w:rPr>
        <w:t xml:space="preserve"> w momencie </w:t>
      </w:r>
      <w:r>
        <w:rPr>
          <w:color w:val="00000A"/>
          <w:sz w:val="22"/>
          <w:szCs w:val="22"/>
        </w:rPr>
        <w:t>rozpoczęcia</w:t>
      </w:r>
      <w:r w:rsidRPr="005C77F1">
        <w:rPr>
          <w:color w:val="00000A"/>
          <w:sz w:val="22"/>
          <w:szCs w:val="22"/>
        </w:rPr>
        <w:t xml:space="preserve"> realiz</w:t>
      </w:r>
      <w:r>
        <w:rPr>
          <w:color w:val="00000A"/>
          <w:sz w:val="22"/>
          <w:szCs w:val="22"/>
        </w:rPr>
        <w:t>acji</w:t>
      </w:r>
      <w:r w:rsidRPr="005C77F1">
        <w:rPr>
          <w:color w:val="00000A"/>
          <w:sz w:val="22"/>
          <w:szCs w:val="22"/>
        </w:rPr>
        <w:t xml:space="preserve"> zlecenia</w:t>
      </w:r>
      <w:r>
        <w:rPr>
          <w:color w:val="00000A"/>
          <w:sz w:val="22"/>
          <w:szCs w:val="22"/>
        </w:rPr>
        <w:t xml:space="preserve"> zgłoszonego</w:t>
      </w:r>
      <w:r w:rsidRPr="005C77F1">
        <w:rPr>
          <w:color w:val="00000A"/>
          <w:sz w:val="22"/>
          <w:szCs w:val="22"/>
        </w:rPr>
        <w:t xml:space="preserve"> przez </w:t>
      </w:r>
      <w:r>
        <w:rPr>
          <w:color w:val="00000A"/>
          <w:sz w:val="22"/>
          <w:szCs w:val="22"/>
        </w:rPr>
        <w:t>Zamawiającego</w:t>
      </w:r>
      <w:r w:rsidRPr="005C77F1">
        <w:rPr>
          <w:color w:val="00000A"/>
          <w:sz w:val="22"/>
          <w:szCs w:val="22"/>
        </w:rPr>
        <w:t xml:space="preserve">. </w:t>
      </w:r>
      <w:r>
        <w:rPr>
          <w:color w:val="00000A"/>
          <w:sz w:val="22"/>
          <w:szCs w:val="22"/>
        </w:rPr>
        <w:t>Wykonawca zobowiązany</w:t>
      </w:r>
      <w:r w:rsidRPr="005C77F1">
        <w:rPr>
          <w:color w:val="00000A"/>
          <w:sz w:val="22"/>
          <w:szCs w:val="22"/>
        </w:rPr>
        <w:t xml:space="preserve"> jest wpisać w obecności osoby przewożonej stan licznika początkowy oraz po zakończeniu kursu stan licznika końcowy, </w:t>
      </w:r>
      <w:r>
        <w:rPr>
          <w:color w:val="00000A"/>
          <w:sz w:val="22"/>
          <w:szCs w:val="22"/>
        </w:rPr>
        <w:t>przejechaną trasę, i ilość kilometr</w:t>
      </w:r>
      <w:r w:rsidR="00E5111E">
        <w:rPr>
          <w:color w:val="00000A"/>
          <w:sz w:val="22"/>
          <w:szCs w:val="22"/>
        </w:rPr>
        <w:t>ów</w:t>
      </w:r>
      <w:r>
        <w:rPr>
          <w:color w:val="00000A"/>
          <w:sz w:val="22"/>
          <w:szCs w:val="22"/>
        </w:rPr>
        <w:t>. Przedmiotowe dane</w:t>
      </w:r>
      <w:r w:rsidRPr="005C77F1">
        <w:rPr>
          <w:color w:val="00000A"/>
          <w:sz w:val="22"/>
          <w:szCs w:val="22"/>
        </w:rPr>
        <w:t xml:space="preserve"> potwierdza</w:t>
      </w:r>
      <w:r>
        <w:rPr>
          <w:color w:val="00000A"/>
          <w:sz w:val="22"/>
          <w:szCs w:val="22"/>
        </w:rPr>
        <w:t>ć będzie</w:t>
      </w:r>
      <w:r w:rsidRPr="005C77F1">
        <w:rPr>
          <w:color w:val="00000A"/>
          <w:sz w:val="22"/>
          <w:szCs w:val="22"/>
        </w:rPr>
        <w:t xml:space="preserve"> na karcie drogowej pracownik</w:t>
      </w:r>
      <w:r>
        <w:rPr>
          <w:color w:val="00000A"/>
          <w:sz w:val="22"/>
          <w:szCs w:val="22"/>
        </w:rPr>
        <w:t xml:space="preserve"> Zamawiającego</w:t>
      </w:r>
      <w:r w:rsidRPr="005C77F1">
        <w:rPr>
          <w:color w:val="00000A"/>
          <w:sz w:val="22"/>
          <w:szCs w:val="22"/>
        </w:rPr>
        <w:t xml:space="preserve"> biorący udział w transporcie. </w:t>
      </w:r>
      <w:r w:rsidRPr="00FC62E7">
        <w:rPr>
          <w:color w:val="00000A"/>
          <w:sz w:val="22"/>
          <w:szCs w:val="22"/>
        </w:rPr>
        <w:t>Wykonawca zobowiązany jest do uzyskanie od osoby, która uczestniczy w transporcie lub zleca transport potwierdzenia przebytej trasy  podpisem i pieczątką na karcie drogowej.</w:t>
      </w:r>
      <w:r w:rsidRPr="003C264C">
        <w:rPr>
          <w:color w:val="00000A"/>
          <w:sz w:val="22"/>
          <w:szCs w:val="22"/>
        </w:rPr>
        <w:t xml:space="preserve"> Zakończoną kartę drogową Wykonawca zobowiązany jest przedkładać w Dziale Administracji w kolejnym dniu roboczym. </w:t>
      </w:r>
    </w:p>
    <w:p w14:paraId="433D0288" w14:textId="77777777" w:rsidR="00E770A2" w:rsidRPr="00CC7B0D" w:rsidRDefault="00E770A2" w:rsidP="00E770A2">
      <w:pPr>
        <w:widowControl w:val="0"/>
        <w:numPr>
          <w:ilvl w:val="0"/>
          <w:numId w:val="15"/>
        </w:numPr>
        <w:tabs>
          <w:tab w:val="left" w:pos="708"/>
          <w:tab w:val="left" w:pos="1068"/>
          <w:tab w:val="left" w:pos="1440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Mając na uwadze prawidłowe wykonanie przedmiotu usługi, Strony umowy dopuszczają wymianę korespondencji i składanie oświadczeni woli i wiedzy za pośrednictwem poczty elektronicznej. Strony po zawarciu umowy uzgodnią właściwą procedurę w zakresie wymiany oświadczeń drogą elektroniczną i ustalając właściwe adresy mailowe do wymiany oświadczeń w zakresie realizacji umowy.</w:t>
      </w:r>
    </w:p>
    <w:p w14:paraId="1696EE6E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</w:p>
    <w:p w14:paraId="3745AF54" w14:textId="77777777" w:rsidR="00E770A2" w:rsidRPr="00CC7B0D" w:rsidRDefault="00E770A2" w:rsidP="00E770A2">
      <w:pPr>
        <w:tabs>
          <w:tab w:val="left" w:pos="708"/>
        </w:tabs>
        <w:suppressAutoHyphens/>
        <w:spacing w:line="276" w:lineRule="auto"/>
        <w:jc w:val="center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§ 5 </w:t>
      </w:r>
    </w:p>
    <w:p w14:paraId="0763FA4B" w14:textId="77777777" w:rsidR="00E770A2" w:rsidRPr="00CC7B0D" w:rsidRDefault="00E770A2" w:rsidP="00E770A2">
      <w:pPr>
        <w:pStyle w:val="Akapitzlist"/>
        <w:widowControl w:val="0"/>
        <w:numPr>
          <w:ilvl w:val="3"/>
          <w:numId w:val="15"/>
        </w:numPr>
        <w:tabs>
          <w:tab w:val="left" w:pos="426"/>
          <w:tab w:val="left" w:pos="1068"/>
          <w:tab w:val="left" w:pos="1440"/>
        </w:tabs>
        <w:suppressAutoHyphens/>
        <w:spacing w:line="360" w:lineRule="auto"/>
        <w:ind w:left="426"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Zamawiający zastrzega sobie w każdym czasie, w zakresie upoważnienia osoby wymienionej </w:t>
      </w:r>
      <w:r w:rsidRPr="00CC7B0D">
        <w:rPr>
          <w:color w:val="00000A"/>
          <w:sz w:val="22"/>
          <w:szCs w:val="22"/>
        </w:rPr>
        <w:br/>
      </w:r>
      <w:r w:rsidRPr="00E5111E">
        <w:rPr>
          <w:sz w:val="22"/>
          <w:szCs w:val="22"/>
        </w:rPr>
        <w:t xml:space="preserve">w § 4 ust. 2 </w:t>
      </w:r>
      <w:r w:rsidRPr="00CC7B0D">
        <w:rPr>
          <w:color w:val="00000A"/>
          <w:sz w:val="22"/>
          <w:szCs w:val="22"/>
        </w:rPr>
        <w:t xml:space="preserve">umowy, prawo kontroli wykonania przedmiotu umowy przez Wykonawcę, </w:t>
      </w:r>
      <w:r w:rsidRPr="00CC7B0D">
        <w:rPr>
          <w:color w:val="00000A"/>
          <w:sz w:val="22"/>
          <w:szCs w:val="22"/>
        </w:rPr>
        <w:br/>
        <w:t>a w szczególności w zakresie terminowości wykonania usługi, prawidłowości wykonywanej usługi, w szczególności nadzór nad rzetelnością i prawidłową ilością wykonywanych usług transportowych, wyposażeniem środków transportu, ich estetyką oraz stopniem zużycia, a także zatrudnienia na podstawie umowy o pracę w rozumieniu Kodeksu pracy osób bezpośrednio realizujących usługę przewozu (kierowca).</w:t>
      </w:r>
    </w:p>
    <w:p w14:paraId="2185BB62" w14:textId="77777777" w:rsidR="00E770A2" w:rsidRPr="00CC7B0D" w:rsidRDefault="00E770A2" w:rsidP="00E770A2">
      <w:pPr>
        <w:pStyle w:val="Akapitzlist"/>
        <w:numPr>
          <w:ilvl w:val="3"/>
          <w:numId w:val="15"/>
        </w:numPr>
        <w:tabs>
          <w:tab w:val="left" w:pos="708"/>
        </w:tabs>
        <w:suppressAutoHyphens/>
        <w:spacing w:line="360" w:lineRule="auto"/>
        <w:ind w:left="426"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Wykonawca zobowiązany jest do przekazania wszelkich informacji, które służą dla prawidłowego przeprowadzenia procesu kontrolnego wykonywanej usługi bez zbędnej zwłoki. Wykonawca na wezwanie Zamawiającego umożliwi inspekcje pojazdu (pojazdów) w trakcie załadunku i/lub wyładunku, w trakcie realizacji usługi, na wezwanie Zamawiającego, w czasie postoju na każde żądanie Zamawiającego.</w:t>
      </w:r>
    </w:p>
    <w:p w14:paraId="2272518E" w14:textId="77777777" w:rsidR="00E770A2" w:rsidRPr="00CC7B0D" w:rsidRDefault="00E770A2" w:rsidP="00E770A2">
      <w:pPr>
        <w:pStyle w:val="Akapitzlist"/>
        <w:widowControl w:val="0"/>
        <w:numPr>
          <w:ilvl w:val="3"/>
          <w:numId w:val="15"/>
        </w:numPr>
        <w:tabs>
          <w:tab w:val="left" w:pos="708"/>
          <w:tab w:val="left" w:pos="1068"/>
        </w:tabs>
        <w:suppressAutoHyphens/>
        <w:spacing w:line="360" w:lineRule="auto"/>
        <w:ind w:left="426"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Wykonawca niezwłocznie po otrzymaniu zaleceń pokontrolnych, przystąpi do usuwania stwierdzonych nieprawidłowości. Z wykonanych czynności Wykonawca sporządzi w terminie dwóch dni protokół, który przekaże Zamawiającemu celem zatwierdzenia po dokonaniu rekontroli </w:t>
      </w:r>
      <w:r w:rsidRPr="00CC7B0D">
        <w:rPr>
          <w:color w:val="00000A"/>
          <w:sz w:val="22"/>
          <w:szCs w:val="22"/>
        </w:rPr>
        <w:lastRenderedPageBreak/>
        <w:t>przez Zamawiającego.</w:t>
      </w:r>
    </w:p>
    <w:p w14:paraId="16AF7BD8" w14:textId="306EFD4F" w:rsidR="00E770A2" w:rsidRPr="00E5111E" w:rsidRDefault="00E770A2" w:rsidP="00E770A2">
      <w:pPr>
        <w:pStyle w:val="Akapitzlist"/>
        <w:widowControl w:val="0"/>
        <w:numPr>
          <w:ilvl w:val="3"/>
          <w:numId w:val="15"/>
        </w:numPr>
        <w:tabs>
          <w:tab w:val="left" w:pos="708"/>
          <w:tab w:val="left" w:pos="1068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Zamawiający zastrzega, że jeżeli </w:t>
      </w:r>
      <w:r w:rsidRPr="00E5111E">
        <w:rPr>
          <w:bCs/>
          <w:sz w:val="22"/>
          <w:szCs w:val="22"/>
        </w:rPr>
        <w:t xml:space="preserve">2 razy w ciągu </w:t>
      </w:r>
      <w:r w:rsidR="00E5111E">
        <w:rPr>
          <w:bCs/>
          <w:sz w:val="22"/>
          <w:szCs w:val="22"/>
        </w:rPr>
        <w:t>jednego miesiąca kalendarzowego</w:t>
      </w:r>
      <w:r w:rsidRPr="00E5111E">
        <w:rPr>
          <w:color w:val="00000A"/>
          <w:sz w:val="22"/>
          <w:szCs w:val="22"/>
        </w:rPr>
        <w:t xml:space="preserve"> </w:t>
      </w:r>
      <w:r w:rsidRPr="00CC7B0D">
        <w:rPr>
          <w:color w:val="00000A"/>
          <w:sz w:val="22"/>
          <w:szCs w:val="22"/>
        </w:rPr>
        <w:t xml:space="preserve">stwierdzone zostaną nieprawidłowości w wykonaniu przedmiotu umowy skutkować to będzie prawem Zamawiającego do naliczenia Wykonawcy kary umownej w wysokości </w:t>
      </w:r>
      <w:r w:rsidR="00D425AF" w:rsidRPr="00E5111E">
        <w:rPr>
          <w:bCs/>
          <w:sz w:val="22"/>
          <w:szCs w:val="22"/>
        </w:rPr>
        <w:t>1</w:t>
      </w:r>
      <w:r w:rsidR="00E5111E" w:rsidRPr="00E5111E">
        <w:rPr>
          <w:bCs/>
          <w:sz w:val="22"/>
          <w:szCs w:val="22"/>
        </w:rPr>
        <w:t>%</w:t>
      </w:r>
      <w:r w:rsidRPr="00E5111E">
        <w:rPr>
          <w:color w:val="00000A"/>
          <w:sz w:val="22"/>
          <w:szCs w:val="22"/>
        </w:rPr>
        <w:t xml:space="preserve"> </w:t>
      </w:r>
      <w:r w:rsidRPr="00CC7B0D">
        <w:rPr>
          <w:color w:val="00000A"/>
          <w:sz w:val="22"/>
          <w:szCs w:val="22"/>
        </w:rPr>
        <w:t xml:space="preserve">wartości brutto średniego miesięcznego wynagrodzenia Wykonawcy ustalonego na podstawie wystawianych przez niego faktur, a gdyby ustalenie powyższej kary nie było możliwe, to Strony przyjmują, że </w:t>
      </w:r>
      <w:r w:rsidRPr="00CC7B0D">
        <w:rPr>
          <w:color w:val="000000" w:themeColor="text1"/>
          <w:sz w:val="22"/>
          <w:szCs w:val="22"/>
        </w:rPr>
        <w:t xml:space="preserve">kara umowna wynosi </w:t>
      </w:r>
      <w:r w:rsidRPr="00E5111E">
        <w:rPr>
          <w:bCs/>
          <w:sz w:val="22"/>
          <w:szCs w:val="22"/>
        </w:rPr>
        <w:t>1</w:t>
      </w:r>
      <w:r w:rsidR="00E5111E">
        <w:rPr>
          <w:bCs/>
          <w:sz w:val="22"/>
          <w:szCs w:val="22"/>
        </w:rPr>
        <w:t>.000,00 zł</w:t>
      </w:r>
      <w:r w:rsidRPr="00E5111E">
        <w:rPr>
          <w:color w:val="00000A"/>
          <w:sz w:val="22"/>
          <w:szCs w:val="22"/>
        </w:rPr>
        <w:t xml:space="preserve"> </w:t>
      </w:r>
      <w:r w:rsidRPr="00CC7B0D">
        <w:rPr>
          <w:color w:val="00000A"/>
          <w:sz w:val="22"/>
          <w:szCs w:val="22"/>
        </w:rPr>
        <w:t xml:space="preserve">za każdy ujawniony przez Zamawiającego przypadek nienależytego wykonania przedmiotu umowy. Jeżeli nieprawidłowości ujawnione przez Zamawiającego nie zostaną usunięte w wyznaczonym przez Zamawiającego terminie albo Wykonawca zaniecha ich usunięcia, Zamawiający może naliczyć Wykonawcy dodatkową karę umowną w wysokości </w:t>
      </w:r>
      <w:r w:rsidRPr="00E5111E">
        <w:rPr>
          <w:bCs/>
          <w:sz w:val="22"/>
          <w:szCs w:val="22"/>
        </w:rPr>
        <w:t>5</w:t>
      </w:r>
      <w:r w:rsidR="00E5111E">
        <w:rPr>
          <w:bCs/>
          <w:sz w:val="22"/>
          <w:szCs w:val="22"/>
        </w:rPr>
        <w:t>00,00 zł.</w:t>
      </w:r>
    </w:p>
    <w:p w14:paraId="652EDD57" w14:textId="53EE456E" w:rsidR="00E770A2" w:rsidRPr="00CC7B0D" w:rsidRDefault="00E770A2" w:rsidP="00E770A2">
      <w:pPr>
        <w:pStyle w:val="Akapitzlist"/>
        <w:widowControl w:val="0"/>
        <w:numPr>
          <w:ilvl w:val="0"/>
          <w:numId w:val="15"/>
        </w:numPr>
        <w:tabs>
          <w:tab w:val="left" w:pos="708"/>
          <w:tab w:val="left" w:pos="1068"/>
        </w:tabs>
        <w:suppressAutoHyphens/>
        <w:spacing w:line="360" w:lineRule="auto"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W przypadku, gdy Wykonawca nie podda się kontroli albo ją utrudnia albo gdy pracownik Wykonawcy oddala się bez zgody Zamawiającego po otrzymaniu komunikatu o wszczęciu kontroli lub gdy po poinformowaniu o wszczęciu kontroli pracownik Wykonawcy oddala się środkiem transportu przeznaczonym do realizacji przedmiotu umowy, Zamawiający nalicza Wykonawcy karę umowną w wysokości </w:t>
      </w:r>
      <w:r w:rsidRPr="00E5111E">
        <w:rPr>
          <w:bCs/>
          <w:sz w:val="22"/>
          <w:szCs w:val="22"/>
        </w:rPr>
        <w:t>5</w:t>
      </w:r>
      <w:r w:rsidR="00E5111E">
        <w:rPr>
          <w:bCs/>
          <w:sz w:val="22"/>
          <w:szCs w:val="22"/>
        </w:rPr>
        <w:t>00,00 zł.</w:t>
      </w:r>
    </w:p>
    <w:p w14:paraId="51EE4492" w14:textId="77777777" w:rsidR="00E770A2" w:rsidRPr="00CC7B0D" w:rsidRDefault="00E770A2" w:rsidP="00E770A2">
      <w:pPr>
        <w:widowControl w:val="0"/>
        <w:numPr>
          <w:ilvl w:val="0"/>
          <w:numId w:val="15"/>
        </w:numPr>
        <w:tabs>
          <w:tab w:val="left" w:pos="708"/>
          <w:tab w:val="left" w:pos="1068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Powyższe kary umowne zostaną nałożone na Wykonawcę na podstawie noty księgowej z terminem płatności </w:t>
      </w:r>
      <w:r w:rsidRPr="00CC7B0D">
        <w:rPr>
          <w:b/>
          <w:bCs/>
          <w:color w:val="00000A"/>
          <w:sz w:val="22"/>
          <w:szCs w:val="22"/>
        </w:rPr>
        <w:t>7 dni</w:t>
      </w:r>
      <w:r w:rsidRPr="00CC7B0D">
        <w:rPr>
          <w:color w:val="00000A"/>
          <w:sz w:val="22"/>
          <w:szCs w:val="22"/>
        </w:rPr>
        <w:t xml:space="preserve"> od dnia jej wystawienia i jej doręczenia</w:t>
      </w:r>
    </w:p>
    <w:p w14:paraId="3CC97972" w14:textId="77777777" w:rsidR="00E770A2" w:rsidRPr="00CC7B0D" w:rsidRDefault="00E770A2" w:rsidP="00E770A2">
      <w:pPr>
        <w:widowControl w:val="0"/>
        <w:numPr>
          <w:ilvl w:val="0"/>
          <w:numId w:val="15"/>
        </w:numPr>
        <w:tabs>
          <w:tab w:val="left" w:pos="708"/>
          <w:tab w:val="left" w:pos="1068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Wykonawca oświadcza, że wyraża zgodę na potrącenie kar umownych </w:t>
      </w:r>
      <w:r w:rsidRPr="00CC7B0D">
        <w:rPr>
          <w:color w:val="00000A"/>
          <w:sz w:val="22"/>
          <w:szCs w:val="22"/>
        </w:rPr>
        <w:br/>
        <w:t>z należnego wynagrodzenia i innych przysługujących mu wierzytelności od Zamawiającego.</w:t>
      </w:r>
    </w:p>
    <w:p w14:paraId="1844CD2E" w14:textId="76EA7555" w:rsidR="00E770A2" w:rsidRPr="00CC7B0D" w:rsidRDefault="00E770A2" w:rsidP="00E770A2">
      <w:pPr>
        <w:widowControl w:val="0"/>
        <w:tabs>
          <w:tab w:val="left" w:pos="708"/>
          <w:tab w:val="left" w:pos="1068"/>
        </w:tabs>
        <w:suppressAutoHyphens/>
        <w:spacing w:line="360" w:lineRule="auto"/>
        <w:ind w:left="360"/>
        <w:contextualSpacing/>
        <w:jc w:val="both"/>
        <w:rPr>
          <w:color w:val="00000A"/>
          <w:sz w:val="22"/>
          <w:szCs w:val="22"/>
        </w:rPr>
      </w:pPr>
    </w:p>
    <w:p w14:paraId="22800B1F" w14:textId="77777777" w:rsidR="00E770A2" w:rsidRPr="00CC7B0D" w:rsidRDefault="00E770A2" w:rsidP="00E770A2">
      <w:pPr>
        <w:tabs>
          <w:tab w:val="left" w:pos="708"/>
        </w:tabs>
        <w:suppressAutoHyphens/>
        <w:spacing w:line="276" w:lineRule="auto"/>
        <w:jc w:val="center"/>
        <w:rPr>
          <w:color w:val="00000A"/>
          <w:sz w:val="22"/>
          <w:szCs w:val="22"/>
        </w:rPr>
      </w:pPr>
    </w:p>
    <w:p w14:paraId="25375A96" w14:textId="5B54B9CE" w:rsidR="00E770A2" w:rsidRDefault="00E770A2" w:rsidP="00E770A2">
      <w:pPr>
        <w:tabs>
          <w:tab w:val="left" w:pos="708"/>
        </w:tabs>
        <w:suppressAutoHyphens/>
        <w:spacing w:line="276" w:lineRule="auto"/>
        <w:jc w:val="center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§ 6</w:t>
      </w:r>
    </w:p>
    <w:p w14:paraId="5C68F730" w14:textId="64383827" w:rsidR="00FA4BD5" w:rsidRPr="00FA4BD5" w:rsidRDefault="00FA4BD5" w:rsidP="00FA4BD5">
      <w:pPr>
        <w:numPr>
          <w:ilvl w:val="0"/>
          <w:numId w:val="37"/>
        </w:numPr>
        <w:tabs>
          <w:tab w:val="num" w:pos="284"/>
          <w:tab w:val="num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347C3">
        <w:rPr>
          <w:sz w:val="22"/>
          <w:szCs w:val="22"/>
        </w:rPr>
        <w:t xml:space="preserve">Wykonawca oświadcza, że przedmiot </w:t>
      </w:r>
      <w:r>
        <w:rPr>
          <w:sz w:val="22"/>
          <w:szCs w:val="22"/>
        </w:rPr>
        <w:t xml:space="preserve">umowy </w:t>
      </w:r>
      <w:r w:rsidRPr="007347C3">
        <w:rPr>
          <w:sz w:val="22"/>
          <w:szCs w:val="22"/>
        </w:rPr>
        <w:t xml:space="preserve">zostanie wykonany zgodnie z wymogami określonymi w powszechnie obowiązujących przepisach prawa oraz postanowieniami </w:t>
      </w:r>
      <w:r>
        <w:rPr>
          <w:sz w:val="22"/>
          <w:szCs w:val="22"/>
        </w:rPr>
        <w:t>u</w:t>
      </w:r>
      <w:r w:rsidRPr="007347C3">
        <w:rPr>
          <w:sz w:val="22"/>
          <w:szCs w:val="22"/>
        </w:rPr>
        <w:t>mowy</w:t>
      </w:r>
      <w:r>
        <w:rPr>
          <w:sz w:val="22"/>
          <w:szCs w:val="22"/>
        </w:rPr>
        <w:t xml:space="preserve"> mając na uwadze należytą staranność w rozumieniu art. 355 § 2 Kc.</w:t>
      </w:r>
    </w:p>
    <w:p w14:paraId="45B16AD2" w14:textId="77777777" w:rsidR="00FA4BD5" w:rsidRPr="00CC7B0D" w:rsidRDefault="00FA4BD5" w:rsidP="00E770A2">
      <w:pPr>
        <w:tabs>
          <w:tab w:val="left" w:pos="708"/>
        </w:tabs>
        <w:suppressAutoHyphens/>
        <w:spacing w:line="276" w:lineRule="auto"/>
        <w:jc w:val="center"/>
        <w:rPr>
          <w:color w:val="00000A"/>
          <w:sz w:val="22"/>
          <w:szCs w:val="22"/>
        </w:rPr>
      </w:pPr>
    </w:p>
    <w:p w14:paraId="579AFA6B" w14:textId="492F1E38" w:rsidR="00E770A2" w:rsidRPr="00FA4BD5" w:rsidRDefault="00FA4BD5" w:rsidP="00FA4BD5">
      <w:pPr>
        <w:pStyle w:val="Akapitzlist"/>
        <w:widowControl w:val="0"/>
        <w:tabs>
          <w:tab w:val="left" w:pos="708"/>
        </w:tabs>
        <w:suppressAutoHyphens/>
        <w:spacing w:line="360" w:lineRule="auto"/>
        <w:ind w:left="17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2. </w:t>
      </w:r>
      <w:r w:rsidR="00E770A2" w:rsidRPr="00FA4BD5">
        <w:rPr>
          <w:color w:val="00000A"/>
          <w:sz w:val="22"/>
          <w:szCs w:val="22"/>
        </w:rPr>
        <w:t>Wykonawca zobowiązuje się przy wykonywaniu przedmiotu umowy przestrzegać obowiązujących przepisów prawa, przestrzegać przepisów BHP, ppoż i innych oraz wewnętrznych zarządzeń Zamawiającego, jeżeli dotyczą one świadczonej przez niego usługi.</w:t>
      </w:r>
    </w:p>
    <w:p w14:paraId="6F85B11C" w14:textId="77777777" w:rsidR="00E770A2" w:rsidRPr="00CC7B0D" w:rsidRDefault="00E770A2" w:rsidP="00FA4BD5">
      <w:pPr>
        <w:widowControl w:val="0"/>
        <w:numPr>
          <w:ilvl w:val="0"/>
          <w:numId w:val="37"/>
        </w:numPr>
        <w:tabs>
          <w:tab w:val="left" w:pos="708"/>
        </w:tabs>
        <w:suppressAutoHyphens/>
        <w:spacing w:line="360" w:lineRule="auto"/>
        <w:ind w:left="360" w:hanging="360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Strony ustalają, że za świadczenie usług objętych przedmiotem umowy wyłączną odpowiedzialność za ich jakość, terminowość ponosi wyłącznie Wykonawca</w:t>
      </w:r>
      <w:r>
        <w:rPr>
          <w:color w:val="00000A"/>
          <w:sz w:val="22"/>
          <w:szCs w:val="22"/>
        </w:rPr>
        <w:t>.</w:t>
      </w:r>
      <w:r w:rsidRPr="00CC7B0D">
        <w:rPr>
          <w:color w:val="FF0000"/>
          <w:sz w:val="22"/>
          <w:szCs w:val="22"/>
        </w:rPr>
        <w:t xml:space="preserve"> </w:t>
      </w:r>
    </w:p>
    <w:p w14:paraId="76E881FE" w14:textId="77777777" w:rsidR="00E770A2" w:rsidRPr="00CC7B0D" w:rsidRDefault="00E770A2" w:rsidP="00FA4BD5">
      <w:pPr>
        <w:widowControl w:val="0"/>
        <w:numPr>
          <w:ilvl w:val="0"/>
          <w:numId w:val="37"/>
        </w:numPr>
        <w:tabs>
          <w:tab w:val="left" w:pos="708"/>
        </w:tabs>
        <w:suppressAutoHyphens/>
        <w:spacing w:line="360" w:lineRule="auto"/>
        <w:ind w:left="360" w:hanging="360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W wypadku obciążenia Zamawiającego karą finansową za nieprzestrzeganie obowiązującego prawa, pełną odpowiedzialność za ten stan ponosi Wykonawca, który jednocześnie oświadcza, </w:t>
      </w:r>
      <w:r w:rsidRPr="00CC7B0D">
        <w:rPr>
          <w:color w:val="00000A"/>
          <w:sz w:val="22"/>
          <w:szCs w:val="22"/>
        </w:rPr>
        <w:br/>
        <w:t xml:space="preserve">że wyraża zgodę na potrącenie rzeczywistej kary finansowej nałożonej na Zamawiającego </w:t>
      </w:r>
      <w:r w:rsidRPr="00CC7B0D">
        <w:rPr>
          <w:color w:val="00000A"/>
          <w:sz w:val="22"/>
          <w:szCs w:val="22"/>
        </w:rPr>
        <w:br/>
        <w:t>z należnego mu wynagrodzenia w każdym czasie w związku ze świadczeniem usług transportowych przez Wykonawcę w ramach realizacji przedmiotu umowy.</w:t>
      </w:r>
    </w:p>
    <w:p w14:paraId="50CFF32B" w14:textId="77777777" w:rsidR="00E770A2" w:rsidRPr="00CC7B0D" w:rsidRDefault="00E770A2" w:rsidP="00FA4BD5">
      <w:pPr>
        <w:widowControl w:val="0"/>
        <w:numPr>
          <w:ilvl w:val="0"/>
          <w:numId w:val="37"/>
        </w:numPr>
        <w:tabs>
          <w:tab w:val="left" w:pos="708"/>
        </w:tabs>
        <w:suppressAutoHyphens/>
        <w:spacing w:line="360" w:lineRule="auto"/>
        <w:ind w:left="360" w:hanging="360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lastRenderedPageBreak/>
        <w:t>Wykonawca ponosi pełną odpowiedzialność za szkody Zamawiającego, jak i osób trzecich spowodowane czynnościami podejmowanymi przez pracowników Wykonawcy lub w wyniku ich bezczynności, niezależnie od tego czy wykonane czynności lub bezczynność pracowników miała związek z realizacją przedmiotu umowy czy też była wynikiem przygotowania, dojazdu pojazdem w miejsce świadczenia usługi czy też innych czynności.</w:t>
      </w:r>
    </w:p>
    <w:p w14:paraId="54B0A93D" w14:textId="77777777" w:rsidR="00E770A2" w:rsidRPr="00CC7B0D" w:rsidRDefault="00E770A2" w:rsidP="00FA4BD5">
      <w:pPr>
        <w:widowControl w:val="0"/>
        <w:numPr>
          <w:ilvl w:val="0"/>
          <w:numId w:val="37"/>
        </w:numPr>
        <w:tabs>
          <w:tab w:val="left" w:pos="708"/>
        </w:tabs>
        <w:suppressAutoHyphens/>
        <w:spacing w:line="360" w:lineRule="auto"/>
        <w:ind w:left="360" w:hanging="360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Wykonawca zobowiązany jest zgłosić Zamawiającemu powstanie szkody w mieniu lub szkody osobowej niezwłocznie, jednak nie później niż w następnym dniu roboczym od chwili powzięcia informacji o szkodzie. Wykonawca wraz z Zamawiającym jest zobowiązany do przeprowadzenia postępowania wyjaśniającego okoliczności powstania szkody. Zamawiający w przypadku ujawnienia szkody bez względu na jej rodzaj niezwłocznie zgłasza ją Wykonawcy. W przypadku szkody osobowej pracownik Wykonawcy zobowiązany jest podjąć wszelkie środki adekwatne do ustalonego stanu faktycznego oraz zawiadomić właściwe służby ratownicze w celu udzielenia pomocy medycznej oraz policję dla ustalenia stanu faktycznego i odpowiedzialności.</w:t>
      </w:r>
    </w:p>
    <w:p w14:paraId="1859633A" w14:textId="77777777" w:rsidR="00E770A2" w:rsidRPr="00CC7B0D" w:rsidRDefault="00E770A2" w:rsidP="00FA4BD5">
      <w:pPr>
        <w:widowControl w:val="0"/>
        <w:numPr>
          <w:ilvl w:val="0"/>
          <w:numId w:val="37"/>
        </w:numPr>
        <w:tabs>
          <w:tab w:val="left" w:pos="708"/>
        </w:tabs>
        <w:suppressAutoHyphens/>
        <w:spacing w:line="360" w:lineRule="auto"/>
        <w:ind w:left="360" w:hanging="360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Odpowiedzialność za szkody w mieniu ustalać się będzie na podstawie:</w:t>
      </w:r>
    </w:p>
    <w:p w14:paraId="38406849" w14:textId="77777777" w:rsidR="00E770A2" w:rsidRPr="00CC7B0D" w:rsidRDefault="00E770A2" w:rsidP="00E770A2">
      <w:pPr>
        <w:widowControl w:val="0"/>
        <w:numPr>
          <w:ilvl w:val="0"/>
          <w:numId w:val="17"/>
        </w:numPr>
        <w:tabs>
          <w:tab w:val="left" w:pos="708"/>
          <w:tab w:val="left" w:pos="2409"/>
          <w:tab w:val="left" w:pos="4110"/>
        </w:tabs>
        <w:suppressAutoHyphens/>
        <w:spacing w:line="360" w:lineRule="auto"/>
        <w:ind w:left="709" w:hanging="283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protokołu z przeprowadzonego postępowania wyjaśniającego,</w:t>
      </w:r>
    </w:p>
    <w:p w14:paraId="19ED858C" w14:textId="77777777" w:rsidR="00E770A2" w:rsidRPr="00CC7B0D" w:rsidRDefault="00E770A2" w:rsidP="00E770A2">
      <w:pPr>
        <w:widowControl w:val="0"/>
        <w:numPr>
          <w:ilvl w:val="0"/>
          <w:numId w:val="17"/>
        </w:numPr>
        <w:tabs>
          <w:tab w:val="left" w:pos="708"/>
          <w:tab w:val="left" w:pos="2508"/>
          <w:tab w:val="left" w:pos="4308"/>
        </w:tabs>
        <w:suppressAutoHyphens/>
        <w:spacing w:line="360" w:lineRule="auto"/>
        <w:ind w:left="709" w:hanging="283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udokumentowanej wartości księgowej mienia utraconego/uszkodzonego – na podstawie kartoteki środka trwałego, innego dokumentu księgowego stwierdzającego faktyczną wartość utraconego mienia/uszkodzonego mienia lub dowodu zakupu,</w:t>
      </w:r>
    </w:p>
    <w:p w14:paraId="48291B35" w14:textId="77777777" w:rsidR="00E770A2" w:rsidRPr="00CC7B0D" w:rsidRDefault="00E770A2" w:rsidP="00E770A2">
      <w:pPr>
        <w:widowControl w:val="0"/>
        <w:numPr>
          <w:ilvl w:val="0"/>
          <w:numId w:val="17"/>
        </w:numPr>
        <w:tabs>
          <w:tab w:val="left" w:pos="708"/>
          <w:tab w:val="left" w:pos="2508"/>
          <w:tab w:val="left" w:pos="4308"/>
        </w:tabs>
        <w:suppressAutoHyphens/>
        <w:spacing w:line="360" w:lineRule="auto"/>
        <w:ind w:left="709" w:hanging="283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protokołu uzgodnień stron ustalającego wysokość odszkodowania sporządzonego przy udziale stron,</w:t>
      </w:r>
    </w:p>
    <w:p w14:paraId="6C05A7CD" w14:textId="77777777" w:rsidR="00E770A2" w:rsidRPr="00CC7B0D" w:rsidRDefault="00E770A2" w:rsidP="00E770A2">
      <w:pPr>
        <w:widowControl w:val="0"/>
        <w:numPr>
          <w:ilvl w:val="0"/>
          <w:numId w:val="17"/>
        </w:numPr>
        <w:tabs>
          <w:tab w:val="left" w:pos="708"/>
          <w:tab w:val="left" w:pos="2508"/>
          <w:tab w:val="left" w:pos="4308"/>
        </w:tabs>
        <w:suppressAutoHyphens/>
        <w:spacing w:line="360" w:lineRule="auto"/>
        <w:ind w:left="709" w:hanging="283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rachunku za poniesione straty na podstawie protokołu uzgodnień stron wystawionego w postaci noty obciążeniowej za poniesione straty.</w:t>
      </w:r>
    </w:p>
    <w:p w14:paraId="300364BA" w14:textId="77777777" w:rsidR="00E770A2" w:rsidRPr="00CC7B0D" w:rsidRDefault="00E770A2" w:rsidP="00FA4BD5">
      <w:pPr>
        <w:widowControl w:val="0"/>
        <w:numPr>
          <w:ilvl w:val="0"/>
          <w:numId w:val="37"/>
        </w:numPr>
        <w:tabs>
          <w:tab w:val="left" w:pos="708"/>
        </w:tabs>
        <w:suppressAutoHyphens/>
        <w:spacing w:line="360" w:lineRule="auto"/>
        <w:ind w:left="360" w:hanging="360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Odpowiedzialność za szkody osobowe będzie rozpatrywana na zasadach ogólnych Kodeksu cywilnego z uwzględnieniem okoliczności ujawnionych w miejscu zdarzenia z zastrzeżeniem ust. 6.</w:t>
      </w:r>
    </w:p>
    <w:p w14:paraId="0D3BF3CA" w14:textId="77777777" w:rsidR="00E770A2" w:rsidRPr="00CC7B0D" w:rsidRDefault="00E770A2" w:rsidP="00FA4BD5">
      <w:pPr>
        <w:widowControl w:val="0"/>
        <w:numPr>
          <w:ilvl w:val="0"/>
          <w:numId w:val="37"/>
        </w:numPr>
        <w:tabs>
          <w:tab w:val="left" w:pos="708"/>
        </w:tabs>
        <w:suppressAutoHyphens/>
        <w:spacing w:line="360" w:lineRule="auto"/>
        <w:ind w:left="360" w:hanging="360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Należności z tytułu poniesionych szkód przez Zamawiającego mogą być kompensowane </w:t>
      </w:r>
      <w:r w:rsidRPr="00CC7B0D">
        <w:rPr>
          <w:color w:val="00000A"/>
          <w:sz w:val="22"/>
          <w:szCs w:val="22"/>
        </w:rPr>
        <w:br/>
        <w:t>z należnościami umownymi Wykonawcy wynikającymi z tytułu realizacji przedmiotu umowy, na co Wykonawca oświadcza, że wyraża zgodę.</w:t>
      </w:r>
    </w:p>
    <w:p w14:paraId="5004330C" w14:textId="77777777" w:rsidR="00E770A2" w:rsidRPr="00CC7B0D" w:rsidRDefault="00E770A2" w:rsidP="00E770A2">
      <w:pPr>
        <w:tabs>
          <w:tab w:val="left" w:pos="708"/>
        </w:tabs>
        <w:suppressAutoHyphens/>
        <w:spacing w:line="276" w:lineRule="auto"/>
        <w:jc w:val="center"/>
        <w:rPr>
          <w:color w:val="00000A"/>
          <w:sz w:val="22"/>
          <w:szCs w:val="22"/>
        </w:rPr>
      </w:pPr>
    </w:p>
    <w:p w14:paraId="4C2722B5" w14:textId="77777777" w:rsidR="00E770A2" w:rsidRPr="00CC7B0D" w:rsidRDefault="00E770A2" w:rsidP="00E770A2">
      <w:pPr>
        <w:tabs>
          <w:tab w:val="left" w:pos="708"/>
        </w:tabs>
        <w:suppressAutoHyphens/>
        <w:spacing w:line="276" w:lineRule="auto"/>
        <w:jc w:val="center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§ 7 </w:t>
      </w:r>
    </w:p>
    <w:p w14:paraId="146B614F" w14:textId="77777777" w:rsidR="00E770A2" w:rsidRPr="00CC7B0D" w:rsidRDefault="00E770A2" w:rsidP="00E770A2">
      <w:pPr>
        <w:widowControl w:val="0"/>
        <w:numPr>
          <w:ilvl w:val="0"/>
          <w:numId w:val="18"/>
        </w:numPr>
        <w:tabs>
          <w:tab w:val="left" w:pos="360"/>
          <w:tab w:val="left" w:pos="708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  <w:lang w:eastAsia="ar-SA"/>
        </w:rPr>
        <w:t xml:space="preserve">Wykonawca bezwzględnie musi być ubezpieczony od odpowiedzialności cywilnej w zakresie posiadania pojazdu samochodowego (OC i NW) oraz z tytułu odpowiedzialności za szkody spowodowane w związku z wykonywaną działalnością – </w:t>
      </w:r>
      <w:r w:rsidRPr="00CC7B0D">
        <w:rPr>
          <w:color w:val="00000A"/>
          <w:sz w:val="22"/>
          <w:szCs w:val="22"/>
        </w:rPr>
        <w:t xml:space="preserve">dokument poświadczający ubezpieczenie wraz z potwierdzeniem zapłaty stanowią </w:t>
      </w:r>
      <w:r w:rsidRPr="002F086A">
        <w:rPr>
          <w:bCs/>
          <w:sz w:val="22"/>
          <w:szCs w:val="22"/>
        </w:rPr>
        <w:t>Załącznik nr 5</w:t>
      </w:r>
      <w:r w:rsidRPr="002F086A">
        <w:rPr>
          <w:b/>
          <w:bCs/>
          <w:sz w:val="22"/>
          <w:szCs w:val="22"/>
        </w:rPr>
        <w:t xml:space="preserve"> </w:t>
      </w:r>
      <w:r w:rsidRPr="00CC7B0D">
        <w:rPr>
          <w:color w:val="000000" w:themeColor="text1"/>
          <w:sz w:val="22"/>
          <w:szCs w:val="22"/>
        </w:rPr>
        <w:t>do umowy.</w:t>
      </w:r>
    </w:p>
    <w:p w14:paraId="7680C839" w14:textId="1B0B5077" w:rsidR="00E770A2" w:rsidRPr="00CC7B0D" w:rsidRDefault="00E770A2" w:rsidP="00E770A2">
      <w:pPr>
        <w:widowControl w:val="0"/>
        <w:numPr>
          <w:ilvl w:val="0"/>
          <w:numId w:val="18"/>
        </w:numPr>
        <w:tabs>
          <w:tab w:val="left" w:pos="360"/>
          <w:tab w:val="left" w:pos="708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Wykonawca w dniu zawarcia umowy przedłoży Zamawiającemu kserokopie dowodów rejestracyjnych pojazdów wymienionych w wykazie pojazdów przeznaczonych do realizacji przedmiotu zamówienia</w:t>
      </w:r>
      <w:r>
        <w:rPr>
          <w:color w:val="00000A"/>
          <w:sz w:val="22"/>
          <w:szCs w:val="22"/>
        </w:rPr>
        <w:t xml:space="preserve"> </w:t>
      </w:r>
      <w:r w:rsidR="00453E9B">
        <w:rPr>
          <w:color w:val="00000A"/>
          <w:sz w:val="22"/>
          <w:szCs w:val="22"/>
        </w:rPr>
        <w:t xml:space="preserve">oraz </w:t>
      </w:r>
      <w:r>
        <w:rPr>
          <w:color w:val="00000A"/>
          <w:sz w:val="22"/>
          <w:szCs w:val="22"/>
        </w:rPr>
        <w:t xml:space="preserve">uprawnień pracowników realizujących umowę do prowadzenia </w:t>
      </w:r>
      <w:r>
        <w:rPr>
          <w:color w:val="00000A"/>
          <w:sz w:val="22"/>
          <w:szCs w:val="22"/>
        </w:rPr>
        <w:lastRenderedPageBreak/>
        <w:t>pojazdów. Wykonawca zobowiązany będzie przedstawić na każde wezwanie Zamawiającego w każdym momencie realizacji umowy powyższe dokumenty.</w:t>
      </w:r>
    </w:p>
    <w:p w14:paraId="458E1935" w14:textId="77777777" w:rsidR="00E770A2" w:rsidRPr="00CC7B0D" w:rsidRDefault="00E770A2" w:rsidP="00E770A2">
      <w:pPr>
        <w:widowControl w:val="0"/>
        <w:numPr>
          <w:ilvl w:val="0"/>
          <w:numId w:val="18"/>
        </w:numPr>
        <w:tabs>
          <w:tab w:val="left" w:pos="360"/>
          <w:tab w:val="left" w:pos="708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Wykonawca zobowiązany jest przeszkolić personel z zakresu nieudzielania informacji podlegającej ochronie (tajemnica szpitala), a także podlegających ochronie na podstawie innych ustaw, w tym w zakresie </w:t>
      </w:r>
      <w:r w:rsidRPr="00CC7B0D">
        <w:rPr>
          <w:sz w:val="22"/>
          <w:szCs w:val="22"/>
        </w:rPr>
        <w:t>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zwanego dalej RODO) ze szczególnym uwzględnieniem danych wrażliwych.</w:t>
      </w:r>
    </w:p>
    <w:p w14:paraId="7ABF9993" w14:textId="541A71F0" w:rsidR="00FA4BD5" w:rsidRPr="00FA4BD5" w:rsidRDefault="00FA4BD5" w:rsidP="00E770A2">
      <w:pPr>
        <w:widowControl w:val="0"/>
        <w:numPr>
          <w:ilvl w:val="0"/>
          <w:numId w:val="18"/>
        </w:numPr>
        <w:tabs>
          <w:tab w:val="left" w:pos="360"/>
          <w:tab w:val="left" w:pos="708"/>
        </w:tabs>
        <w:suppressAutoHyphens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na wniosek Zamawiającego jest zobowiązany przedłożyć </w:t>
      </w:r>
      <w:r w:rsidRPr="00FA4BD5">
        <w:rPr>
          <w:sz w:val="22"/>
          <w:szCs w:val="22"/>
        </w:rPr>
        <w:t xml:space="preserve"> listy pracowników biorących udział w każdym transporcie zatrudnionych na podstawie umowy o pracę w rozumieniu art.22 par 1 kodeksu pracy, wraz z określeniem  minimalnej liczby pracowników do realizacji udzielonego zamówienia</w:t>
      </w:r>
    </w:p>
    <w:p w14:paraId="368FAA52" w14:textId="77777777" w:rsidR="00E770A2" w:rsidRDefault="00E770A2" w:rsidP="00E770A2">
      <w:pPr>
        <w:widowControl w:val="0"/>
        <w:numPr>
          <w:ilvl w:val="0"/>
          <w:numId w:val="18"/>
        </w:numPr>
        <w:tabs>
          <w:tab w:val="left" w:pos="360"/>
          <w:tab w:val="left" w:pos="708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Wykonawca zobowiązuje się do należytego wyposażenia środków transportu zgodnie </w:t>
      </w:r>
      <w:r w:rsidRPr="00CC7B0D">
        <w:rPr>
          <w:color w:val="00000A"/>
          <w:sz w:val="22"/>
          <w:szCs w:val="22"/>
        </w:rPr>
        <w:br/>
        <w:t>z obowiązującymi przepisami prawa na swój koszt i własnym staraniem.</w:t>
      </w:r>
    </w:p>
    <w:p w14:paraId="4085CCC1" w14:textId="77777777" w:rsidR="00E770A2" w:rsidRPr="00215F0E" w:rsidRDefault="00E770A2" w:rsidP="00E770A2">
      <w:pPr>
        <w:pStyle w:val="Akapitzlist"/>
        <w:numPr>
          <w:ilvl w:val="0"/>
          <w:numId w:val="18"/>
        </w:numPr>
        <w:spacing w:after="200" w:line="276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Wykonawca zobowiązany jest do zabezpieczenia dla osób realizujących usługę</w:t>
      </w:r>
      <w:r w:rsidRPr="00215F0E">
        <w:rPr>
          <w:color w:val="00000A"/>
          <w:sz w:val="22"/>
          <w:szCs w:val="22"/>
        </w:rPr>
        <w:t xml:space="preserve"> środków ochrony osobistej (w postaci maski medycznej, rękawiczek jednorazowych) oraz środków do dezynfekcji rąk i powierzchni.</w:t>
      </w:r>
    </w:p>
    <w:p w14:paraId="680CCE18" w14:textId="77777777" w:rsidR="00E770A2" w:rsidRPr="00CC7B0D" w:rsidRDefault="00E770A2" w:rsidP="00E770A2">
      <w:pPr>
        <w:widowControl w:val="0"/>
        <w:tabs>
          <w:tab w:val="left" w:pos="360"/>
          <w:tab w:val="left" w:pos="708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</w:p>
    <w:p w14:paraId="4E4B6195" w14:textId="77777777" w:rsidR="00E770A2" w:rsidRPr="00CC7B0D" w:rsidRDefault="00E770A2" w:rsidP="00E770A2">
      <w:pPr>
        <w:tabs>
          <w:tab w:val="left" w:pos="708"/>
        </w:tabs>
        <w:suppressAutoHyphens/>
        <w:spacing w:line="276" w:lineRule="auto"/>
        <w:jc w:val="center"/>
        <w:rPr>
          <w:color w:val="00000A"/>
          <w:sz w:val="22"/>
          <w:szCs w:val="22"/>
        </w:rPr>
      </w:pPr>
    </w:p>
    <w:p w14:paraId="3CEB7C6D" w14:textId="77777777" w:rsidR="00E770A2" w:rsidRPr="00CC7B0D" w:rsidRDefault="00E770A2" w:rsidP="00E770A2">
      <w:pPr>
        <w:tabs>
          <w:tab w:val="left" w:pos="708"/>
        </w:tabs>
        <w:suppressAutoHyphens/>
        <w:spacing w:line="276" w:lineRule="auto"/>
        <w:jc w:val="center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 xml:space="preserve">§ 8 </w:t>
      </w:r>
    </w:p>
    <w:p w14:paraId="31113FA2" w14:textId="77777777" w:rsidR="00E770A2" w:rsidRPr="00CC7B0D" w:rsidRDefault="00E770A2" w:rsidP="00E770A2">
      <w:pPr>
        <w:widowControl w:val="0"/>
        <w:numPr>
          <w:ilvl w:val="0"/>
          <w:numId w:val="19"/>
        </w:numPr>
        <w:tabs>
          <w:tab w:val="left" w:pos="360"/>
          <w:tab w:val="left" w:pos="708"/>
        </w:tabs>
        <w:suppressAutoHyphens/>
        <w:spacing w:line="360" w:lineRule="auto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Zamawiający zobowiązuje się wydać bezpłatne przepustki wjazdowe dla środków transportu Wykonawcy na teren będący we władaniu Zamawiającego.</w:t>
      </w:r>
    </w:p>
    <w:p w14:paraId="7DC3021D" w14:textId="77777777" w:rsidR="00E770A2" w:rsidRPr="00CC7B0D" w:rsidRDefault="00E770A2" w:rsidP="00E770A2">
      <w:pPr>
        <w:widowControl w:val="0"/>
        <w:tabs>
          <w:tab w:val="left" w:pos="360"/>
          <w:tab w:val="left" w:pos="708"/>
        </w:tabs>
        <w:suppressAutoHyphens/>
        <w:spacing w:line="276" w:lineRule="auto"/>
        <w:ind w:left="360"/>
        <w:contextualSpacing/>
        <w:jc w:val="center"/>
        <w:rPr>
          <w:color w:val="00000A"/>
          <w:sz w:val="22"/>
          <w:szCs w:val="22"/>
        </w:rPr>
      </w:pPr>
    </w:p>
    <w:p w14:paraId="3D3511B0" w14:textId="77777777" w:rsidR="00E770A2" w:rsidRPr="00CC7B0D" w:rsidRDefault="00E770A2" w:rsidP="00E770A2">
      <w:pPr>
        <w:spacing w:before="100" w:beforeAutospacing="1" w:after="100" w:afterAutospacing="1" w:line="276" w:lineRule="auto"/>
        <w:contextualSpacing/>
        <w:jc w:val="center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§ 9</w:t>
      </w:r>
    </w:p>
    <w:p w14:paraId="37F47038" w14:textId="77777777" w:rsidR="00E770A2" w:rsidRPr="00CC7B0D" w:rsidRDefault="00E770A2" w:rsidP="00E770A2">
      <w:pPr>
        <w:widowControl w:val="0"/>
        <w:numPr>
          <w:ilvl w:val="0"/>
          <w:numId w:val="20"/>
        </w:numPr>
        <w:tabs>
          <w:tab w:val="left" w:pos="0"/>
          <w:tab w:val="left" w:pos="142"/>
        </w:tabs>
        <w:suppressAutoHyphens/>
        <w:spacing w:line="360" w:lineRule="auto"/>
        <w:ind w:left="426" w:hanging="426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A"/>
          <w:sz w:val="22"/>
          <w:szCs w:val="22"/>
        </w:rPr>
        <w:t>Żadna ze Stron umowy nie ponosi odpowiedzialności</w:t>
      </w:r>
      <w:r w:rsidRPr="00CC7B0D">
        <w:rPr>
          <w:sz w:val="22"/>
          <w:szCs w:val="22"/>
        </w:rPr>
        <w:t xml:space="preserve"> za niewykonanie lub nienależyte wykonanie umowy spowodowane okolicznościami siły wyższej, przez które rozumie się na potrzeby zawartej umowy okoliczności </w:t>
      </w:r>
      <w:r w:rsidRPr="00CC7B0D">
        <w:rPr>
          <w:color w:val="000000" w:themeColor="text1"/>
          <w:sz w:val="22"/>
          <w:szCs w:val="22"/>
        </w:rPr>
        <w:t xml:space="preserve">spełniające łącznie następujące przesłanki: </w:t>
      </w:r>
      <w:r w:rsidRPr="00CC7B0D">
        <w:rPr>
          <w:sz w:val="22"/>
          <w:szCs w:val="22"/>
        </w:rPr>
        <w:t>zdarzenia nadzwyczajne, zewnętrzne, na które żadna ze Stron nie miała wpływu, których nie można było przewidzieć i którym nie można było zapobiec pomimo zachowania należytej staranności.</w:t>
      </w:r>
    </w:p>
    <w:p w14:paraId="3781E1AC" w14:textId="77777777" w:rsidR="00E770A2" w:rsidRPr="00CC7B0D" w:rsidRDefault="00E770A2" w:rsidP="00E770A2">
      <w:pPr>
        <w:widowControl w:val="0"/>
        <w:numPr>
          <w:ilvl w:val="0"/>
          <w:numId w:val="20"/>
        </w:numPr>
        <w:tabs>
          <w:tab w:val="left" w:pos="0"/>
          <w:tab w:val="left" w:pos="142"/>
        </w:tabs>
        <w:suppressAutoHyphens/>
        <w:spacing w:line="360" w:lineRule="auto"/>
        <w:ind w:left="426" w:hanging="426"/>
        <w:contextualSpacing/>
        <w:jc w:val="both"/>
        <w:rPr>
          <w:color w:val="00000A"/>
          <w:sz w:val="22"/>
          <w:szCs w:val="22"/>
        </w:rPr>
      </w:pPr>
      <w:r w:rsidRPr="00CC7B0D">
        <w:rPr>
          <w:sz w:val="22"/>
          <w:szCs w:val="22"/>
        </w:rPr>
        <w:t>Za okoliczności siły wyższej spełniające przesłanki opisane w ust. 1 uważa się w szczególności: oddziaływanie sił przyrody np. powódź, trzęsienie ziemi, wyładowania atmosferyczne, a także strajki, rozruchy, działania wojenne, pandemie, stany zagrożenia epidemicznego, epidemie.</w:t>
      </w:r>
    </w:p>
    <w:p w14:paraId="0CBB4859" w14:textId="77777777" w:rsidR="00E770A2" w:rsidRPr="00CC7B0D" w:rsidRDefault="00E770A2" w:rsidP="00E770A2">
      <w:pPr>
        <w:widowControl w:val="0"/>
        <w:numPr>
          <w:ilvl w:val="0"/>
          <w:numId w:val="20"/>
        </w:numPr>
        <w:tabs>
          <w:tab w:val="left" w:pos="0"/>
          <w:tab w:val="left" w:pos="142"/>
        </w:tabs>
        <w:suppressAutoHyphens/>
        <w:spacing w:line="360" w:lineRule="auto"/>
        <w:ind w:left="426" w:hanging="426"/>
        <w:contextualSpacing/>
        <w:jc w:val="both"/>
        <w:rPr>
          <w:color w:val="00000A"/>
          <w:sz w:val="22"/>
          <w:szCs w:val="22"/>
        </w:rPr>
      </w:pPr>
      <w:r w:rsidRPr="00CC7B0D">
        <w:rPr>
          <w:sz w:val="22"/>
          <w:szCs w:val="22"/>
        </w:rPr>
        <w:t>Strona, która nie wykonuje umowy lub wykonuje ją nienależycie z powodu okoliczności siły wyższej, o takich przyczynach swojego działania lub zaniechania jest zobowiązana niezwłocznie powiadomić drugą Stronę w formie pisemnej, osobiście lub za pośrednictwem poczty kurierskiej. Brak zawiadomienia powoduje niemożność powołania się na wystąpienie siły wyższej.</w:t>
      </w:r>
    </w:p>
    <w:p w14:paraId="07D32F0A" w14:textId="77777777" w:rsidR="00E770A2" w:rsidRPr="00CC7B0D" w:rsidRDefault="00E770A2" w:rsidP="00E770A2">
      <w:pPr>
        <w:widowControl w:val="0"/>
        <w:numPr>
          <w:ilvl w:val="0"/>
          <w:numId w:val="20"/>
        </w:numPr>
        <w:tabs>
          <w:tab w:val="left" w:pos="0"/>
          <w:tab w:val="left" w:pos="142"/>
        </w:tabs>
        <w:suppressAutoHyphens/>
        <w:spacing w:line="360" w:lineRule="auto"/>
        <w:ind w:left="426" w:hanging="426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0"/>
          <w:sz w:val="22"/>
          <w:szCs w:val="22"/>
        </w:rPr>
        <w:t xml:space="preserve">Strony przyjmują, że spowolnienia ruchu drogowego (tzw. korki) nie stanowią okoliczności siły </w:t>
      </w:r>
      <w:r w:rsidRPr="00CC7B0D">
        <w:rPr>
          <w:color w:val="000000"/>
          <w:sz w:val="22"/>
          <w:szCs w:val="22"/>
        </w:rPr>
        <w:lastRenderedPageBreak/>
        <w:t>wyższej zgodnie z zawartą umową.</w:t>
      </w:r>
    </w:p>
    <w:p w14:paraId="4BC048A8" w14:textId="77777777" w:rsidR="00E770A2" w:rsidRPr="00CC7B0D" w:rsidRDefault="00E770A2" w:rsidP="00E770A2">
      <w:pPr>
        <w:widowControl w:val="0"/>
        <w:numPr>
          <w:ilvl w:val="0"/>
          <w:numId w:val="20"/>
        </w:numPr>
        <w:tabs>
          <w:tab w:val="left" w:pos="0"/>
          <w:tab w:val="left" w:pos="142"/>
        </w:tabs>
        <w:suppressAutoHyphens/>
        <w:spacing w:line="360" w:lineRule="auto"/>
        <w:ind w:left="426" w:hanging="426"/>
        <w:contextualSpacing/>
        <w:jc w:val="both"/>
        <w:rPr>
          <w:color w:val="00000A"/>
          <w:sz w:val="22"/>
          <w:szCs w:val="22"/>
        </w:rPr>
      </w:pPr>
      <w:r w:rsidRPr="00CC7B0D">
        <w:rPr>
          <w:color w:val="000000"/>
          <w:sz w:val="22"/>
          <w:szCs w:val="22"/>
        </w:rPr>
        <w:t>Strony przyjmują, iż w przypadku wystąpienia zachorowań COVID-19, które mają wpływ na realizację przedmiotu umowy, Strony uzgodnią zmianę zasad realizacji usług objętych przedmiotem umowy na podstawie odrębnie zawartego Porozumienia. Każda ze stron może wystąpić do drugiej strony z wnioskiem o zmianę zasad realizacji przedmiotu umowy z uwagi na wystąpienie okoliczności COVID-19, które mają wpływ na realizację przedmiotu umowy. Wniosek składa się w formie pisemnej za pomocą maila wskazanego do doręczeń.</w:t>
      </w:r>
    </w:p>
    <w:p w14:paraId="2AB02D73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</w:p>
    <w:p w14:paraId="43CC5524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  <w:r w:rsidRPr="00CC7B0D">
        <w:rPr>
          <w:sz w:val="22"/>
          <w:szCs w:val="22"/>
        </w:rPr>
        <w:t>§10</w:t>
      </w:r>
    </w:p>
    <w:p w14:paraId="10EB210B" w14:textId="27923775" w:rsidR="00E770A2" w:rsidRPr="00C60B23" w:rsidRDefault="00E770A2" w:rsidP="00E770A2">
      <w:pPr>
        <w:numPr>
          <w:ilvl w:val="0"/>
          <w:numId w:val="21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Należności wynikające z faktury zapłacone będą w formie przelewu, w terminie </w:t>
      </w:r>
      <w:r w:rsidRPr="00917E0F">
        <w:rPr>
          <w:sz w:val="22"/>
          <w:szCs w:val="22"/>
        </w:rPr>
        <w:t xml:space="preserve">30 dni </w:t>
      </w:r>
      <w:r w:rsidRPr="00CC7B0D">
        <w:rPr>
          <w:sz w:val="22"/>
          <w:szCs w:val="22"/>
        </w:rPr>
        <w:t>od daty otrzymania prawidłowo wystawionej faktury do Kancelarii Ogólnej GPSK (ul. Polna 33, 60-535 Poznań-mieszczącej się w Budynku Wielofunkcyjnym Szpitala wejście D1, III piętro, pokój nr 317)</w:t>
      </w:r>
      <w:r>
        <w:rPr>
          <w:sz w:val="22"/>
          <w:szCs w:val="22"/>
        </w:rPr>
        <w:t xml:space="preserve"> z wypełnioną kartą drogową.</w:t>
      </w:r>
      <w:r w:rsidRPr="00CC7B0D">
        <w:rPr>
          <w:sz w:val="22"/>
          <w:szCs w:val="22"/>
        </w:rPr>
        <w:t xml:space="preserve"> Należność przekazywana będzie na rachunek bankowy Wykonawcy wskazany w ust. 2. Strony niniejszej umowy przyjmują za dzień zapłaty dzień obciążenia rachunku bankowego Zamawiającego.</w:t>
      </w:r>
      <w:r w:rsidR="00FA4BD5">
        <w:rPr>
          <w:sz w:val="22"/>
          <w:szCs w:val="22"/>
        </w:rPr>
        <w:t xml:space="preserve"> Podstawą wystawienia faktury jest zaakceptowany przez upoważnioną przez Zamawiającego osobę, karty drogowe zrealizowanych kursów/kilometrów </w:t>
      </w:r>
      <w:r w:rsidR="00FA4BD5" w:rsidRPr="00C60B23">
        <w:rPr>
          <w:sz w:val="22"/>
          <w:szCs w:val="22"/>
        </w:rPr>
        <w:t>będących podstawą kalkulacji wynagrodzenia.</w:t>
      </w:r>
    </w:p>
    <w:p w14:paraId="275F6A1B" w14:textId="77777777" w:rsidR="00E770A2" w:rsidRPr="00CC7B0D" w:rsidRDefault="00E770A2" w:rsidP="00E770A2">
      <w:pPr>
        <w:numPr>
          <w:ilvl w:val="0"/>
          <w:numId w:val="21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Wykonawca oświadcza, że właściwym rachunkiem bankowym do realizacji zapłaty wynagrodzenia przez Zamawiającego z tytułu realizacji przedmiotu umowy jest rachunek bankowy prowadzony w banku ….. o nr ……………………………………… </w:t>
      </w:r>
    </w:p>
    <w:p w14:paraId="12764FC0" w14:textId="77777777" w:rsidR="00E770A2" w:rsidRPr="00CC7B0D" w:rsidRDefault="00E770A2" w:rsidP="00E770A2">
      <w:pPr>
        <w:numPr>
          <w:ilvl w:val="0"/>
          <w:numId w:val="21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Zmiana numeru rachunku bankowego stanowi zmianę treści umowy i wymaga zawarcia stosownego aneksu na zasadach określonych w umowie.</w:t>
      </w:r>
    </w:p>
    <w:p w14:paraId="5FDE263B" w14:textId="77777777" w:rsidR="00E770A2" w:rsidRPr="00CC7B0D" w:rsidRDefault="00E770A2" w:rsidP="00E770A2">
      <w:pPr>
        <w:numPr>
          <w:ilvl w:val="0"/>
          <w:numId w:val="21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Wykonawca oświadcza, iż w przypadku niezgodności numeru rachunku bankowego wskazanego </w:t>
      </w:r>
      <w:r w:rsidRPr="00CC7B0D">
        <w:rPr>
          <w:sz w:val="22"/>
          <w:szCs w:val="22"/>
        </w:rPr>
        <w:br/>
        <w:t xml:space="preserve">w treści faktury bądź w </w:t>
      </w:r>
      <w:r w:rsidRPr="00C60B23">
        <w:rPr>
          <w:sz w:val="22"/>
          <w:szCs w:val="22"/>
        </w:rPr>
        <w:t xml:space="preserve">ust. 2 </w:t>
      </w:r>
      <w:r w:rsidRPr="00CC7B0D">
        <w:rPr>
          <w:sz w:val="22"/>
          <w:szCs w:val="22"/>
        </w:rPr>
        <w:t xml:space="preserve">umowy z numerem rachunku bankowego zgłoszonego do właściwego Urzędu Skarbowego i ujawnionego w tzw. białej księdze, Zamawiający może zapłacić wymagalną wierzytelność Wykonawcy na rachunek bankowy zgłoszony do właściwego Urzędu Skarbowego </w:t>
      </w:r>
      <w:r w:rsidRPr="00CC7B0D">
        <w:rPr>
          <w:sz w:val="22"/>
          <w:szCs w:val="22"/>
        </w:rPr>
        <w:br/>
        <w:t>i ujawniony w tzw. białej księdze.</w:t>
      </w:r>
    </w:p>
    <w:p w14:paraId="686D8916" w14:textId="77777777" w:rsidR="00E770A2" w:rsidRPr="00C60B23" w:rsidRDefault="00E770A2" w:rsidP="00E770A2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Odsetki za opóźnienie w zapłacie należności pieniężnej naliczane będą przez Wykonawcę </w:t>
      </w:r>
      <w:r w:rsidRPr="00CC7B0D">
        <w:rPr>
          <w:sz w:val="22"/>
          <w:szCs w:val="22"/>
        </w:rPr>
        <w:br/>
        <w:t xml:space="preserve">w wysokości określonej w art. 4 pkt 3 a) ustawy z dnia 08.03.2013 r. o przeciwdziałaniu nadmiernym opóźnieniom w transakcjach handlowych </w:t>
      </w:r>
      <w:r w:rsidRPr="00C60B23">
        <w:rPr>
          <w:sz w:val="22"/>
          <w:szCs w:val="22"/>
        </w:rPr>
        <w:t>(t.j. Dz. U. z 2021 r. poz. 424 ze zm.).</w:t>
      </w:r>
    </w:p>
    <w:p w14:paraId="4D310129" w14:textId="77777777" w:rsidR="00E770A2" w:rsidRPr="00CC7B0D" w:rsidRDefault="00E770A2" w:rsidP="00E770A2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W przypadku powstania opóźnienia w zapłacie, dokonywane przez Zamawiającego spłaty będą zaliczane przez Wykonawcę w pierwszej kolejności na poczet należności głównej, a dopiero </w:t>
      </w:r>
      <w:r w:rsidRPr="00CC7B0D">
        <w:rPr>
          <w:sz w:val="22"/>
          <w:szCs w:val="22"/>
        </w:rPr>
        <w:br/>
        <w:t>w dalszej kolejności na poczet należności ubocznych, a zwłaszcza odsetek.</w:t>
      </w:r>
    </w:p>
    <w:p w14:paraId="6C065882" w14:textId="77777777" w:rsidR="00E770A2" w:rsidRPr="00C60B23" w:rsidRDefault="00E770A2" w:rsidP="00E770A2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Wykonawca wystawiać będzie odrębne noty odsetkowe i doręczał je do Zamawiającego </w:t>
      </w:r>
      <w:r w:rsidRPr="00CC7B0D">
        <w:rPr>
          <w:sz w:val="22"/>
          <w:szCs w:val="22"/>
        </w:rPr>
        <w:br/>
        <w:t xml:space="preserve">z zachowaniem przepisów ustawy z dnia 08.03.2013 r. o przeciwdziałaniu nadmiernym opóźnieniom w transakcjach handlowych </w:t>
      </w:r>
      <w:r w:rsidRPr="00C60B23">
        <w:rPr>
          <w:sz w:val="22"/>
          <w:szCs w:val="22"/>
        </w:rPr>
        <w:t>(t.j. Dz. U. z 2021 r. poz. 424 ze zm.).</w:t>
      </w:r>
    </w:p>
    <w:p w14:paraId="4A7E7288" w14:textId="77777777" w:rsidR="00E770A2" w:rsidRPr="00CC7B0D" w:rsidRDefault="00E770A2" w:rsidP="00E770A2">
      <w:pPr>
        <w:numPr>
          <w:ilvl w:val="0"/>
          <w:numId w:val="21"/>
        </w:numPr>
        <w:suppressAutoHyphens/>
        <w:spacing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lastRenderedPageBreak/>
        <w:t>Zamawiający oświadcza, iż akceptuje przesyłanie przez Wykonawcę faktur w formie elektronicznej, zgodnie z ustawą z dnia 11 marca 2004 o podatku od towarów i usług</w:t>
      </w:r>
      <w:r w:rsidRPr="00C60B23">
        <w:rPr>
          <w:sz w:val="22"/>
          <w:szCs w:val="22"/>
        </w:rPr>
        <w:t xml:space="preserve"> (t.j. Dz.U. z 2021 r. poz. 685 ze zm.). Faktury będą przesyłane na: </w:t>
      </w:r>
      <w:hyperlink r:id="rId8" w:history="1">
        <w:r w:rsidRPr="00C60B23">
          <w:rPr>
            <w:rStyle w:val="Hipercze"/>
            <w:color w:val="auto"/>
            <w:sz w:val="22"/>
            <w:szCs w:val="22"/>
          </w:rPr>
          <w:t>faktury@gpsk.ump.edu.pl</w:t>
        </w:r>
      </w:hyperlink>
      <w:r w:rsidRPr="00CC7B0D">
        <w:rPr>
          <w:sz w:val="22"/>
          <w:szCs w:val="22"/>
        </w:rPr>
        <w:t xml:space="preserve"> (Fakturę należy wysłać w formacie *pdf).</w:t>
      </w:r>
    </w:p>
    <w:p w14:paraId="6FFC9642" w14:textId="77777777" w:rsidR="00E770A2" w:rsidRPr="00CC7B0D" w:rsidRDefault="00E770A2" w:rsidP="00E770A2">
      <w:pPr>
        <w:spacing w:line="276" w:lineRule="auto"/>
        <w:jc w:val="both"/>
        <w:rPr>
          <w:i/>
          <w:sz w:val="22"/>
          <w:szCs w:val="22"/>
        </w:rPr>
      </w:pPr>
      <w:r w:rsidRPr="00CC7B0D">
        <w:rPr>
          <w:i/>
          <w:sz w:val="22"/>
          <w:szCs w:val="22"/>
        </w:rPr>
        <w:t>* wypełnić w przypadku podawania dwóch lub więcej właściwych rachunków bankowych</w:t>
      </w:r>
    </w:p>
    <w:p w14:paraId="481D4D6C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</w:p>
    <w:p w14:paraId="2730145C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  <w:r w:rsidRPr="00CC7B0D">
        <w:rPr>
          <w:sz w:val="22"/>
          <w:szCs w:val="22"/>
        </w:rPr>
        <w:t>§11</w:t>
      </w:r>
    </w:p>
    <w:p w14:paraId="7A89C504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Za każde nieterminowe lub uchybienie terminowi w zakresie podstawienia pojazdu do zaplanowanego transportu, Zamawiający naliczy Wykonawcy karę umowną w wysokości </w:t>
      </w:r>
      <w:r w:rsidRPr="00CC7B0D">
        <w:rPr>
          <w:b/>
          <w:bCs/>
          <w:sz w:val="22"/>
          <w:szCs w:val="22"/>
        </w:rPr>
        <w:t>500,00 zł</w:t>
      </w:r>
      <w:r w:rsidRPr="00CC7B0D">
        <w:rPr>
          <w:sz w:val="22"/>
          <w:szCs w:val="22"/>
        </w:rPr>
        <w:t xml:space="preserve"> za każdy przypadek stwierdzony przez Zamawiającego.</w:t>
      </w:r>
    </w:p>
    <w:p w14:paraId="1258221E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W przypadku opóźnienia w podstawieniu pojazdu </w:t>
      </w:r>
      <w:r w:rsidRPr="00CC7B0D">
        <w:rPr>
          <w:b/>
          <w:bCs/>
          <w:sz w:val="22"/>
          <w:szCs w:val="22"/>
        </w:rPr>
        <w:t>do 30 minut</w:t>
      </w:r>
      <w:r w:rsidRPr="00CC7B0D">
        <w:rPr>
          <w:sz w:val="22"/>
          <w:szCs w:val="22"/>
        </w:rPr>
        <w:t xml:space="preserve">, Wykonawca może zostać obciążony karą umowną w wysokości </w:t>
      </w:r>
      <w:r w:rsidRPr="00CC7B0D">
        <w:rPr>
          <w:b/>
          <w:bCs/>
          <w:sz w:val="22"/>
          <w:szCs w:val="22"/>
        </w:rPr>
        <w:t>100,00 zł</w:t>
      </w:r>
      <w:r w:rsidRPr="00CC7B0D">
        <w:rPr>
          <w:sz w:val="22"/>
          <w:szCs w:val="22"/>
        </w:rPr>
        <w:t xml:space="preserve"> za każdy przypadek stwierdzony przez Zamawiającego. </w:t>
      </w:r>
    </w:p>
    <w:p w14:paraId="5A218F85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W przypadku opóźnienia w podstawieniu pojazdu </w:t>
      </w:r>
      <w:r w:rsidRPr="00CC7B0D">
        <w:rPr>
          <w:b/>
          <w:bCs/>
          <w:sz w:val="22"/>
          <w:szCs w:val="22"/>
        </w:rPr>
        <w:t>powyżej 30 minut</w:t>
      </w:r>
      <w:r w:rsidRPr="00CC7B0D">
        <w:rPr>
          <w:sz w:val="22"/>
          <w:szCs w:val="22"/>
        </w:rPr>
        <w:t xml:space="preserve">, Wykonawca może zostać obciążony karą umowną w wysokości </w:t>
      </w:r>
      <w:r w:rsidRPr="00CC7B0D">
        <w:rPr>
          <w:b/>
          <w:bCs/>
          <w:sz w:val="22"/>
          <w:szCs w:val="22"/>
        </w:rPr>
        <w:t>200,00 zł</w:t>
      </w:r>
      <w:r w:rsidRPr="00CC7B0D">
        <w:rPr>
          <w:sz w:val="22"/>
          <w:szCs w:val="22"/>
        </w:rPr>
        <w:t xml:space="preserve"> za każdy przypadek stwierdzony przez Zamawiającego.</w:t>
      </w:r>
    </w:p>
    <w:p w14:paraId="548BCB1D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Za stwierdzone przez Zamawiającego </w:t>
      </w:r>
      <w:r w:rsidRPr="00CC7B0D">
        <w:rPr>
          <w:b/>
          <w:bCs/>
          <w:sz w:val="22"/>
          <w:szCs w:val="22"/>
        </w:rPr>
        <w:t>3 przypadki</w:t>
      </w:r>
      <w:r w:rsidRPr="00CC7B0D">
        <w:rPr>
          <w:sz w:val="22"/>
          <w:szCs w:val="22"/>
        </w:rPr>
        <w:t xml:space="preserve"> w podstawieniu pojazdu ze zwłoką w ciągu jednego (1) miesiąca obowiązywania umowy, ujawnione braki w wyposażeniu medycznym pojazdu, niesprawny sprzęt w pojeździe, stanowić to może samodzielną podstawę do natychmiastowego rozwiązania umowy z winy Wykonawcy i obciążenia Wykonawcy karą umowną za każdy przypadek stwierdzony przez Zamawiającego w wysokości </w:t>
      </w:r>
      <w:r w:rsidRPr="00CC7B0D">
        <w:rPr>
          <w:b/>
          <w:bCs/>
          <w:sz w:val="22"/>
          <w:szCs w:val="22"/>
        </w:rPr>
        <w:t>2.000,00 zł</w:t>
      </w:r>
      <w:r w:rsidRPr="00CC7B0D">
        <w:rPr>
          <w:sz w:val="22"/>
          <w:szCs w:val="22"/>
        </w:rPr>
        <w:t xml:space="preserve"> oraz poniesieniem przez Wykonawcę kosztów transportu zastępczego, który to Zamawiający będzie miał prawo wezwać w każdym czasie, na co Wykonawca oświadcza, że wyraża zgodę.</w:t>
      </w:r>
    </w:p>
    <w:p w14:paraId="11FC03A9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W przypadku, gdy Zamawiający stwierdzi nieprawidłowości w ilości km lub ilości kursów przedstawionych do rozliczenia przez Wykonawcę, Zamawiający naliczy karę umowną </w:t>
      </w:r>
      <w:r w:rsidRPr="00CC7B0D">
        <w:rPr>
          <w:sz w:val="22"/>
          <w:szCs w:val="22"/>
        </w:rPr>
        <w:br/>
        <w:t xml:space="preserve">w wysokości </w:t>
      </w:r>
      <w:r w:rsidRPr="00CC7B0D">
        <w:rPr>
          <w:b/>
          <w:bCs/>
          <w:sz w:val="22"/>
          <w:szCs w:val="22"/>
        </w:rPr>
        <w:t>1.000,00 zł</w:t>
      </w:r>
      <w:r w:rsidRPr="00CC7B0D">
        <w:rPr>
          <w:sz w:val="22"/>
          <w:szCs w:val="22"/>
        </w:rPr>
        <w:t xml:space="preserve"> tytułem ujawnionych nieprawidłowości przez Zamawiającego i traktować to będzie jako ciężkie naruszenie istotnych obowiązków Wykonawcy.</w:t>
      </w:r>
    </w:p>
    <w:p w14:paraId="0C2521FF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Strony przyjmują, że w czasie obowiązywania umowy brak jest możliwości zmiany pojazdów wskazanych do świadczenia usługi na starszy rocznik, Zamawiający dopuszcza jedynie zmianę pojazdów na młodsze roczniki pojazdów z zachowaniem wymagań określonych w umowie. </w:t>
      </w:r>
    </w:p>
    <w:p w14:paraId="0795DE93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W przypadku, gdy Zamawiający stwierdzi nieprawidłowości związane z wykryciem realizacji umowy przez pracownika Wykonawcy (kierowcy), niebędącego zatrudnionym na podstawie umowy o pracę (w rozumieniu Kodeksu pracy), Zamawiający naliczy karę umowną w wysokości </w:t>
      </w:r>
      <w:r w:rsidRPr="00CC7B0D">
        <w:rPr>
          <w:b/>
          <w:bCs/>
          <w:sz w:val="22"/>
          <w:szCs w:val="22"/>
        </w:rPr>
        <w:t>5.000,00 zł</w:t>
      </w:r>
      <w:r w:rsidRPr="00CC7B0D">
        <w:rPr>
          <w:sz w:val="22"/>
          <w:szCs w:val="22"/>
        </w:rPr>
        <w:t xml:space="preserve"> tytułem ujawnionych nieprawidłowości przez Zamawiającego i traktować to będzie jako ciężkie naruszenie istotnych obowiązków Wykonawcy.</w:t>
      </w:r>
    </w:p>
    <w:p w14:paraId="1B8863F4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lastRenderedPageBreak/>
        <w:t xml:space="preserve">Strony ustalają, że łączna wysokość wszystkich kar umownych określonych w niniejszym § nie może wynieść więcej niż 20 % wartości brutto wynagrodzenia umownego Wykonawcy określonego </w:t>
      </w:r>
      <w:r w:rsidRPr="00C60B23">
        <w:rPr>
          <w:sz w:val="22"/>
          <w:szCs w:val="22"/>
        </w:rPr>
        <w:t>w § 1 ust. 2 umowy</w:t>
      </w:r>
      <w:r w:rsidRPr="00CC7B0D">
        <w:rPr>
          <w:sz w:val="22"/>
          <w:szCs w:val="22"/>
        </w:rPr>
        <w:t>.</w:t>
      </w:r>
    </w:p>
    <w:p w14:paraId="5A6F441B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Zamawiający może dochodzić od Wykonawcy, na zasadach ogólnych Kodeksu cywilnego, odszkodowania przewyższającego wysokość zastrzeżonych kar umownych z zastrzeżeniem bezwzględnie obowiązujących przepisów prawa.</w:t>
      </w:r>
    </w:p>
    <w:p w14:paraId="7994B00C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Strony przyjmują, że w przypadku orzeczenia przez sąd powszechny o nieważności </w:t>
      </w:r>
      <w:r w:rsidRPr="00CC7B0D">
        <w:rPr>
          <w:sz w:val="22"/>
          <w:szCs w:val="22"/>
        </w:rPr>
        <w:br/>
        <w:t>lub nieskuteczności postanowień dotyczących kar pieniężnych wolą stron jest, aby do ww. postanowień stosować odpowiednio przepisy art. 483 i art. 484 Kodeksu.</w:t>
      </w:r>
    </w:p>
    <w:p w14:paraId="5832C04F" w14:textId="77777777" w:rsidR="00E770A2" w:rsidRPr="00CC7B0D" w:rsidRDefault="00E770A2" w:rsidP="00E770A2">
      <w:pPr>
        <w:numPr>
          <w:ilvl w:val="0"/>
          <w:numId w:val="22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Strony przyjmują, że kary pieniężne przewidziane postanowieniami umowy podlegać mogą sumowaniu i potrącane będą z jakiejkolwiek wierzytelności przysługującej Wykonawcy od Zamawiającego, a gdyby okazało się to niemożliwe, Wykonawca zobowiązany jest do zapłaty kar pieniężnych na rachunek bankowy Zamawiającego w terminie 7 dni od dnia wystawienia </w:t>
      </w:r>
      <w:r w:rsidRPr="00CC7B0D">
        <w:rPr>
          <w:sz w:val="22"/>
          <w:szCs w:val="22"/>
        </w:rPr>
        <w:br/>
        <w:t>i otrzymania noty obciążeniowej lub wezwania do zapłaty kar pieniężnych. Zamawiający doręczy notę obciążeniową lub wezwanie do zapłaty kar umownych.</w:t>
      </w:r>
    </w:p>
    <w:p w14:paraId="2E086B98" w14:textId="77777777" w:rsidR="00E770A2" w:rsidRPr="00CC7B0D" w:rsidRDefault="00E770A2" w:rsidP="00E770A2">
      <w:pPr>
        <w:spacing w:line="360" w:lineRule="auto"/>
        <w:contextualSpacing/>
        <w:jc w:val="both"/>
        <w:rPr>
          <w:sz w:val="22"/>
          <w:szCs w:val="22"/>
        </w:rPr>
      </w:pPr>
    </w:p>
    <w:p w14:paraId="14147858" w14:textId="77777777" w:rsidR="00E770A2" w:rsidRPr="00CC7B0D" w:rsidRDefault="00E770A2" w:rsidP="00E770A2">
      <w:pPr>
        <w:tabs>
          <w:tab w:val="left" w:pos="426"/>
        </w:tabs>
        <w:spacing w:before="120" w:after="120"/>
        <w:ind w:left="426"/>
        <w:rPr>
          <w:sz w:val="22"/>
          <w:szCs w:val="22"/>
        </w:rPr>
      </w:pPr>
      <w:r w:rsidRPr="00CC7B0D">
        <w:rPr>
          <w:sz w:val="22"/>
          <w:szCs w:val="22"/>
        </w:rPr>
        <w:t xml:space="preserve">                                                                       § 12</w:t>
      </w:r>
    </w:p>
    <w:p w14:paraId="70597E70" w14:textId="77777777" w:rsidR="00E770A2" w:rsidRPr="00CC7B0D" w:rsidRDefault="00E770A2" w:rsidP="00E770A2">
      <w:pPr>
        <w:numPr>
          <w:ilvl w:val="0"/>
          <w:numId w:val="27"/>
        </w:numPr>
        <w:spacing w:before="120" w:after="120"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Wykonawca będzie realizował przedmiot umowy samodzielnie/ za pomocą następującego podwykonawcy: ………………………………………………………………………………………………………………………………………………………………………….</w:t>
      </w:r>
    </w:p>
    <w:p w14:paraId="345490EA" w14:textId="77777777" w:rsidR="00E770A2" w:rsidRPr="00CC7B0D" w:rsidRDefault="00E770A2" w:rsidP="00E770A2">
      <w:pPr>
        <w:numPr>
          <w:ilvl w:val="0"/>
          <w:numId w:val="27"/>
        </w:numPr>
        <w:spacing w:before="120" w:after="120"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W przypadku wskazania przez Wykonawcę części zamówienia, których wykonanie zamierza powierzyć podwykonawcom zastosowanie mieć będą przepisy art. 462 ust.2 ustawy – Prawo zamówień publicznych.</w:t>
      </w:r>
    </w:p>
    <w:p w14:paraId="2B482F29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  <w:r w:rsidRPr="00CC7B0D">
        <w:rPr>
          <w:sz w:val="22"/>
          <w:szCs w:val="22"/>
        </w:rPr>
        <w:t>§13</w:t>
      </w:r>
    </w:p>
    <w:p w14:paraId="0B45FCAF" w14:textId="77777777" w:rsidR="00E770A2" w:rsidRPr="00CC7B0D" w:rsidRDefault="00E770A2" w:rsidP="00E770A2">
      <w:pPr>
        <w:numPr>
          <w:ilvl w:val="0"/>
          <w:numId w:val="26"/>
        </w:num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CC7B0D">
        <w:rPr>
          <w:color w:val="000000" w:themeColor="text1"/>
          <w:sz w:val="22"/>
          <w:szCs w:val="22"/>
        </w:rPr>
        <w:t>Prawa i obowiązki wynikające z umowy nie mogą być przenoszone na osoby i podmioty trzecie bez zgody Zamawiającego wyrażonej na piśmie.</w:t>
      </w:r>
    </w:p>
    <w:p w14:paraId="16FB6F50" w14:textId="77777777" w:rsidR="00E770A2" w:rsidRPr="00CC7B0D" w:rsidRDefault="00E770A2" w:rsidP="00E770A2">
      <w:pPr>
        <w:numPr>
          <w:ilvl w:val="0"/>
          <w:numId w:val="26"/>
        </w:num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CC7B0D">
        <w:rPr>
          <w:color w:val="000000" w:themeColor="text1"/>
          <w:sz w:val="22"/>
          <w:szCs w:val="22"/>
        </w:rPr>
        <w:t>Niezależnie od zgody Zamawiającego, o której mowa w ust. 1 powyżej, czynność prawna mająca na celu zmianę wierzyciela samodzielnego publicznego zakładu opieki zdrowotnej może nastąpić po wyrażeniu zgody przez podmiot tworzący.</w:t>
      </w:r>
    </w:p>
    <w:p w14:paraId="46EA0A35" w14:textId="77777777" w:rsidR="00E770A2" w:rsidRPr="00CC7B0D" w:rsidRDefault="00E770A2" w:rsidP="00E770A2">
      <w:pPr>
        <w:numPr>
          <w:ilvl w:val="0"/>
          <w:numId w:val="26"/>
        </w:numPr>
        <w:spacing w:before="100" w:beforeAutospacing="1" w:after="100" w:afterAutospacing="1"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CC7B0D">
        <w:rPr>
          <w:color w:val="000000" w:themeColor="text1"/>
          <w:sz w:val="22"/>
          <w:szCs w:val="22"/>
        </w:rPr>
        <w:t>Wykonawca oświadcza, iż nie dokona jakiejkolwiek czynności prawnej skutkującej zmianą wierzyciela bez uzyskania pisemnej zgody, o której mowa w ust. 1 i 2 powyżej.</w:t>
      </w:r>
    </w:p>
    <w:p w14:paraId="1B966B4C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</w:p>
    <w:p w14:paraId="749F067E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  <w:r w:rsidRPr="00CC7B0D">
        <w:rPr>
          <w:sz w:val="22"/>
          <w:szCs w:val="22"/>
        </w:rPr>
        <w:t>§14</w:t>
      </w:r>
    </w:p>
    <w:p w14:paraId="13C8FF58" w14:textId="77777777" w:rsidR="00E770A2" w:rsidRPr="00CC7B0D" w:rsidRDefault="00E770A2" w:rsidP="00E770A2">
      <w:pPr>
        <w:numPr>
          <w:ilvl w:val="0"/>
          <w:numId w:val="23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Każda ze stron umowy oświadcza, iż jest Administratorem danych osobowych w rozumieniu Rozporządzenia Parlamentu Europejskiego i Rady (UE) 2016/679 z dnia 27 kwietnia 2016 r. </w:t>
      </w:r>
      <w:r w:rsidRPr="00CC7B0D">
        <w:rPr>
          <w:sz w:val="22"/>
          <w:szCs w:val="22"/>
        </w:rPr>
        <w:br/>
        <w:t xml:space="preserve">w sprawie ochrony osób fizycznych w związku z przetwarzaniem danych osobowych i w sprawie </w:t>
      </w:r>
      <w:r w:rsidRPr="00CC7B0D">
        <w:rPr>
          <w:sz w:val="22"/>
          <w:szCs w:val="22"/>
        </w:rPr>
        <w:lastRenderedPageBreak/>
        <w:t xml:space="preserve">swobodnego przepływu takich danych oraz uchylenia dyrektywy 95/46/WE (ogólne rozporządzenie o ochronie danych), zwanego dalej RODO, w odniesieniu do danych osobowych swoich przedstawicieli oraz przedstawicieli drugiej Strony wskazanych w umowie jako osoby do kontaktu (tzw. dane kontaktowe) oraz osoby realizujące przedmiot umowy. Przekazywane na potrzeby realizacji umowy dane osobowe są danymi zwykłymi i obejmują w szczególności imię, nazwisko, zajmowane stanowisko i miejsce pracy, numer służbowego telefonu, służbowy adres email. </w:t>
      </w:r>
    </w:p>
    <w:p w14:paraId="20F89848" w14:textId="77777777" w:rsidR="00E770A2" w:rsidRPr="00CC7B0D" w:rsidRDefault="00E770A2" w:rsidP="00E770A2">
      <w:pPr>
        <w:numPr>
          <w:ilvl w:val="0"/>
          <w:numId w:val="23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Dane osobowe osób, o których mowa w ust. 1, będą przetwarzane przez Strony na podstawie art. 6 ust. 1 lit. f) RODO (tj. przetwarzanie jest niezbędne do celów wynikających z prawnie uzasadnionych interesów realizowanych przez administratorów danych) jedynie w celu i zakresie niezbędnym do wykonania zadań związanych z realizacją zawartej umowy.</w:t>
      </w:r>
    </w:p>
    <w:p w14:paraId="7BF6B64E" w14:textId="77777777" w:rsidR="00E770A2" w:rsidRPr="00CC7B0D" w:rsidRDefault="00E770A2" w:rsidP="00E770A2">
      <w:pPr>
        <w:numPr>
          <w:ilvl w:val="0"/>
          <w:numId w:val="23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Strony zobowiązują się do ochrony danych osobowych udostępnionych wzajemnie w związku z wykonywaniem Umowy, w tym do wdrożenia oraz stosowania środków technicznych i organizacyjnych zapewniających odpowiedni stopień bezpieczeństwa danych osobowych zgodnie z przepisami prawa, a w szczególności z ustawą z dnia 10.05.2018 r. o ochronie danych osobowych </w:t>
      </w:r>
      <w:r w:rsidRPr="00C60B23">
        <w:rPr>
          <w:sz w:val="22"/>
          <w:szCs w:val="22"/>
        </w:rPr>
        <w:t xml:space="preserve">(t.j. z dnia 30.08.2019r. Dz. U. z 2019 r. poz. 1781 ze zm.) </w:t>
      </w:r>
      <w:r w:rsidRPr="00CC7B0D">
        <w:rPr>
          <w:sz w:val="22"/>
          <w:szCs w:val="22"/>
        </w:rPr>
        <w:t>oraz przepisami RODO.</w:t>
      </w:r>
    </w:p>
    <w:p w14:paraId="42BCB85C" w14:textId="77777777" w:rsidR="00E770A2" w:rsidRPr="00CC7B0D" w:rsidRDefault="00E770A2" w:rsidP="00E770A2">
      <w:pPr>
        <w:numPr>
          <w:ilvl w:val="0"/>
          <w:numId w:val="23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Strony zobowiązują się poinformować osoby fizyczne niepodpisujące niniejszej umowy o treści niniejszego paragrafu.</w:t>
      </w:r>
    </w:p>
    <w:p w14:paraId="5CF97C29" w14:textId="77777777" w:rsidR="00E770A2" w:rsidRPr="00CC7B0D" w:rsidRDefault="00E770A2" w:rsidP="00E770A2">
      <w:pPr>
        <w:numPr>
          <w:ilvl w:val="0"/>
          <w:numId w:val="23"/>
        </w:numPr>
        <w:spacing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 xml:space="preserve">Strony zobowiązują się zawrzeć Porozumienie o powierzeniu przetwarzania danych osobowych, które jest </w:t>
      </w:r>
      <w:r w:rsidRPr="00C60B23">
        <w:rPr>
          <w:bCs/>
          <w:sz w:val="22"/>
          <w:szCs w:val="22"/>
        </w:rPr>
        <w:t>Załącznikiem nr 6</w:t>
      </w:r>
      <w:r w:rsidRPr="00C60B23">
        <w:rPr>
          <w:sz w:val="22"/>
          <w:szCs w:val="22"/>
        </w:rPr>
        <w:t xml:space="preserve"> </w:t>
      </w:r>
      <w:r w:rsidRPr="00CC7B0D">
        <w:rPr>
          <w:sz w:val="22"/>
          <w:szCs w:val="22"/>
        </w:rPr>
        <w:t>do umowy.</w:t>
      </w:r>
    </w:p>
    <w:p w14:paraId="6A1D0975" w14:textId="77777777" w:rsidR="00E770A2" w:rsidRPr="00CC7B0D" w:rsidRDefault="00E770A2" w:rsidP="00E770A2">
      <w:pPr>
        <w:spacing w:line="360" w:lineRule="auto"/>
        <w:contextualSpacing/>
        <w:jc w:val="both"/>
        <w:rPr>
          <w:sz w:val="22"/>
          <w:szCs w:val="22"/>
        </w:rPr>
      </w:pPr>
    </w:p>
    <w:p w14:paraId="7700C22A" w14:textId="77777777" w:rsidR="00E770A2" w:rsidRPr="00CC7B0D" w:rsidRDefault="00E770A2" w:rsidP="00E770A2">
      <w:pPr>
        <w:tabs>
          <w:tab w:val="left" w:pos="426"/>
        </w:tabs>
        <w:spacing w:before="120" w:after="120"/>
        <w:ind w:left="426"/>
        <w:jc w:val="center"/>
        <w:rPr>
          <w:sz w:val="22"/>
          <w:szCs w:val="22"/>
        </w:rPr>
      </w:pPr>
      <w:r w:rsidRPr="00CC7B0D">
        <w:rPr>
          <w:sz w:val="22"/>
          <w:szCs w:val="22"/>
        </w:rPr>
        <w:t>§ 15</w:t>
      </w:r>
    </w:p>
    <w:p w14:paraId="7325BE57" w14:textId="77777777" w:rsidR="00E770A2" w:rsidRPr="00CC7B0D" w:rsidRDefault="00E770A2" w:rsidP="00E770A2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1.</w:t>
      </w:r>
      <w:r w:rsidRPr="00CC7B0D">
        <w:rPr>
          <w:sz w:val="22"/>
          <w:szCs w:val="22"/>
        </w:rPr>
        <w:tab/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/ wypowiedzieć / rozwiązać umowę w terminie 30 dni od dnia powzięcia wiadomości o tych okolicznościach. W takim przypadku Wykonawca  może żądać wyłącznie wynagrodzenia należnego z tytułu wykonania części umowy.</w:t>
      </w:r>
    </w:p>
    <w:p w14:paraId="0A03FDD4" w14:textId="77777777" w:rsidR="00E770A2" w:rsidRPr="00CC7B0D" w:rsidRDefault="00E770A2" w:rsidP="00E770A2">
      <w:pPr>
        <w:tabs>
          <w:tab w:val="num" w:pos="360"/>
        </w:tabs>
        <w:spacing w:line="360" w:lineRule="auto"/>
        <w:ind w:left="360" w:hanging="357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2.</w:t>
      </w:r>
      <w:r w:rsidRPr="00CC7B0D">
        <w:rPr>
          <w:sz w:val="22"/>
          <w:szCs w:val="22"/>
        </w:rPr>
        <w:tab/>
        <w:t>Odstąpienie od umowy / wypowiedzenie / rozwiązanie umowy przez Zamawiającego może nastąpić jednostronnie w każdej chwili; w szczególności, w przypadkach:</w:t>
      </w:r>
    </w:p>
    <w:p w14:paraId="562D68FC" w14:textId="77777777" w:rsidR="00E770A2" w:rsidRPr="00CC7B0D" w:rsidRDefault="00E770A2" w:rsidP="00E770A2">
      <w:pPr>
        <w:tabs>
          <w:tab w:val="num" w:pos="360"/>
        </w:tabs>
        <w:spacing w:line="360" w:lineRule="auto"/>
        <w:ind w:left="360" w:hanging="357"/>
        <w:jc w:val="both"/>
        <w:rPr>
          <w:sz w:val="22"/>
          <w:szCs w:val="22"/>
        </w:rPr>
      </w:pPr>
      <w:r w:rsidRPr="00CC7B0D">
        <w:rPr>
          <w:sz w:val="22"/>
          <w:szCs w:val="22"/>
        </w:rPr>
        <w:tab/>
        <w:t>a) w trybie określonym w art. 456 ustawy z dnia 11 września  2019 r. - Prawo  zamówień publicznych,</w:t>
      </w:r>
    </w:p>
    <w:p w14:paraId="27216384" w14:textId="77777777" w:rsidR="00E770A2" w:rsidRPr="00CC7B0D" w:rsidRDefault="00E770A2" w:rsidP="00E770A2">
      <w:pPr>
        <w:spacing w:before="120" w:line="360" w:lineRule="auto"/>
        <w:ind w:left="708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Powyższe przysługuje Zamawiającemu od dnia podpisania umowy do jej zakończenia.</w:t>
      </w:r>
    </w:p>
    <w:p w14:paraId="46F37BDF" w14:textId="77777777" w:rsidR="00E770A2" w:rsidRPr="00CC7B0D" w:rsidRDefault="00E770A2" w:rsidP="00E770A2">
      <w:pPr>
        <w:numPr>
          <w:ilvl w:val="0"/>
          <w:numId w:val="30"/>
        </w:numPr>
        <w:spacing w:before="120" w:after="120"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Z tego tytułu nie będą przysługiwały Wykonawcy żadne inne roszczenia poza roszczeniem o zapłacenie za rzeczy już dostarczone Zamawiającemu.</w:t>
      </w:r>
    </w:p>
    <w:p w14:paraId="05E3E757" w14:textId="77777777" w:rsidR="00E770A2" w:rsidRPr="00CC7B0D" w:rsidRDefault="00E770A2" w:rsidP="00E770A2">
      <w:pPr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lastRenderedPageBreak/>
        <w:t>Zamawiający może odstąpić od umowy / wypowiedzieć / rozwiązać umowę, jeżeli zachodzi co najmniej jedna z następujących okoliczności:</w:t>
      </w:r>
    </w:p>
    <w:p w14:paraId="132EB978" w14:textId="77777777" w:rsidR="00E770A2" w:rsidRPr="00CC7B0D" w:rsidRDefault="00E770A2" w:rsidP="00E770A2">
      <w:pPr>
        <w:numPr>
          <w:ilvl w:val="0"/>
          <w:numId w:val="29"/>
        </w:numPr>
        <w:spacing w:before="120" w:after="120"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Zmiana umowy została dokonana z naruszeniem art. 454 i art. 455 ustawy – Prawo zamówień publicznych,</w:t>
      </w:r>
    </w:p>
    <w:p w14:paraId="028DE14D" w14:textId="77777777" w:rsidR="00E770A2" w:rsidRPr="00CC7B0D" w:rsidRDefault="00E770A2" w:rsidP="00E770A2">
      <w:pPr>
        <w:numPr>
          <w:ilvl w:val="0"/>
          <w:numId w:val="29"/>
        </w:numPr>
        <w:spacing w:before="120" w:after="120"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Wykonawca w chwili zawarcia umowy podlegał wykluczeniu z postępowania na podstawie art. 108 ustawy - Prawo zamówień publicznych,</w:t>
      </w:r>
    </w:p>
    <w:p w14:paraId="1808FD00" w14:textId="77777777" w:rsidR="00E770A2" w:rsidRPr="00CC7B0D" w:rsidRDefault="00E770A2" w:rsidP="00E770A2">
      <w:pPr>
        <w:numPr>
          <w:ilvl w:val="0"/>
          <w:numId w:val="29"/>
        </w:numPr>
        <w:spacing w:before="120" w:after="120"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Trybunał Sprawiedliwości Unii Europejskiej stwierdził w ramach procedury przewidzianej w art. 258 Traktatu o funkcjonowaniu Unii Europejskiej, że państwo polskie uchybiło zobowiązaniom, które ciążą na nim na mocy Traktatów, dyrektywy 2014/24/UE i dyrektywy 2014/25/UE, z uwagi na to, że zamawiający udzielił zamówienie z naruszeniem przepisów prawa Unii Europejskiej.</w:t>
      </w:r>
    </w:p>
    <w:p w14:paraId="2BDE9B0E" w14:textId="77777777" w:rsidR="00E770A2" w:rsidRPr="00CC7B0D" w:rsidRDefault="00E770A2" w:rsidP="00E770A2">
      <w:pPr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CC7B0D">
        <w:rPr>
          <w:sz w:val="22"/>
          <w:szCs w:val="22"/>
        </w:rPr>
        <w:t>W przypadku rozwiązania umowy na zasadach wskazanych w ust. 4 wykonawca może żądać wyłącznie wynagrodzenia należnego z tytułu wykonania części umowy.</w:t>
      </w:r>
    </w:p>
    <w:p w14:paraId="15EF3F75" w14:textId="77777777" w:rsidR="00E770A2" w:rsidRPr="00CC7B0D" w:rsidRDefault="00E770A2" w:rsidP="00E770A2">
      <w:pPr>
        <w:spacing w:line="276" w:lineRule="auto"/>
        <w:rPr>
          <w:sz w:val="22"/>
          <w:szCs w:val="22"/>
        </w:rPr>
      </w:pPr>
    </w:p>
    <w:p w14:paraId="1662170A" w14:textId="77777777" w:rsidR="00E770A2" w:rsidRPr="00CC7B0D" w:rsidRDefault="00E770A2" w:rsidP="00E770A2">
      <w:pPr>
        <w:spacing w:line="276" w:lineRule="auto"/>
        <w:jc w:val="center"/>
        <w:rPr>
          <w:sz w:val="22"/>
          <w:szCs w:val="22"/>
        </w:rPr>
      </w:pPr>
      <w:r w:rsidRPr="00CC7B0D">
        <w:rPr>
          <w:sz w:val="22"/>
          <w:szCs w:val="22"/>
        </w:rPr>
        <w:t>§16</w:t>
      </w:r>
    </w:p>
    <w:p w14:paraId="4C1AA290" w14:textId="77777777" w:rsidR="00E770A2" w:rsidRPr="00CC7B0D" w:rsidRDefault="00E770A2" w:rsidP="00E770A2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Wszelkie zmiany Umowy wymagają zachowania formy pisemnej, pod rygorem nieważności.</w:t>
      </w:r>
    </w:p>
    <w:p w14:paraId="34DB568A" w14:textId="77777777" w:rsidR="00E770A2" w:rsidRPr="00CC7B0D" w:rsidRDefault="00E770A2" w:rsidP="00E770A2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Spory wynikłe w związku z wykonywaniem Umowy, po uprzednim wyczerpaniu prób ich ugodowego załatwienia, strony poddają do rozstrzygnięcia właściwemu sądowi w Poznaniu według właściwości Zamawiającego.</w:t>
      </w:r>
    </w:p>
    <w:p w14:paraId="5D93B902" w14:textId="77777777" w:rsidR="00E770A2" w:rsidRPr="00CC7B0D" w:rsidRDefault="00E770A2" w:rsidP="00E770A2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Strony oświadczają, iż dwukrotnie awizowaną korespondencję wysłaną na adres siedziby lub na adres wskazany w publicznych rejestrach uznają za dostarczoną.</w:t>
      </w:r>
    </w:p>
    <w:p w14:paraId="072D6982" w14:textId="77777777" w:rsidR="00E770A2" w:rsidRPr="00CC7B0D" w:rsidRDefault="00E770A2" w:rsidP="00E770A2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W sprawach nieuregulowanych Umową mają zastosowanie przepisy Kodeksu cywilnego.</w:t>
      </w:r>
    </w:p>
    <w:p w14:paraId="7435434A" w14:textId="77777777" w:rsidR="00E770A2" w:rsidRPr="00CC7B0D" w:rsidRDefault="00E770A2" w:rsidP="00E770A2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Umowa została sporządzona w dwóch jednobrzmiących egzemplarzach z przeznaczeniem po jednym dla każdej ze stron.</w:t>
      </w:r>
    </w:p>
    <w:p w14:paraId="3A636E63" w14:textId="77777777" w:rsidR="00E770A2" w:rsidRPr="00CC7B0D" w:rsidRDefault="00E770A2" w:rsidP="00E770A2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jc w:val="both"/>
        <w:rPr>
          <w:sz w:val="22"/>
          <w:szCs w:val="22"/>
        </w:rPr>
      </w:pPr>
      <w:r w:rsidRPr="00CC7B0D">
        <w:rPr>
          <w:sz w:val="22"/>
          <w:szCs w:val="22"/>
        </w:rPr>
        <w:t>Strony dopuszczają zawarcie Umowy na odległość przy pomocy środków komunikacji elektronicznej poprzez opatrzenie niniejszego dokumentu kwalifikowanym podpisem elektronicznym przez każdą ze Stron.</w:t>
      </w:r>
    </w:p>
    <w:p w14:paraId="138E933A" w14:textId="77777777" w:rsidR="00E770A2" w:rsidRPr="00CC7B0D" w:rsidRDefault="00E770A2" w:rsidP="00E770A2">
      <w:pPr>
        <w:spacing w:line="276" w:lineRule="auto"/>
        <w:jc w:val="center"/>
        <w:rPr>
          <w:b/>
          <w:sz w:val="22"/>
          <w:szCs w:val="22"/>
        </w:rPr>
      </w:pPr>
    </w:p>
    <w:p w14:paraId="5FB2C194" w14:textId="77777777" w:rsidR="00E770A2" w:rsidRPr="00CC7B0D" w:rsidRDefault="00E770A2" w:rsidP="00E770A2">
      <w:pPr>
        <w:spacing w:line="276" w:lineRule="auto"/>
        <w:jc w:val="center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 xml:space="preserve">Zamawiający </w:t>
      </w:r>
      <w:r w:rsidRPr="00CC7B0D">
        <w:rPr>
          <w:b/>
          <w:sz w:val="22"/>
          <w:szCs w:val="22"/>
        </w:rPr>
        <w:tab/>
      </w:r>
      <w:r w:rsidRPr="00CC7B0D">
        <w:rPr>
          <w:b/>
          <w:sz w:val="22"/>
          <w:szCs w:val="22"/>
        </w:rPr>
        <w:tab/>
      </w:r>
      <w:r w:rsidRPr="00CC7B0D">
        <w:rPr>
          <w:b/>
          <w:sz w:val="22"/>
          <w:szCs w:val="22"/>
        </w:rPr>
        <w:tab/>
      </w:r>
      <w:r w:rsidRPr="00CC7B0D">
        <w:rPr>
          <w:b/>
          <w:sz w:val="22"/>
          <w:szCs w:val="22"/>
        </w:rPr>
        <w:tab/>
      </w:r>
      <w:r w:rsidRPr="00CC7B0D">
        <w:rPr>
          <w:b/>
          <w:sz w:val="22"/>
          <w:szCs w:val="22"/>
        </w:rPr>
        <w:tab/>
      </w:r>
      <w:r w:rsidRPr="00CC7B0D">
        <w:rPr>
          <w:b/>
          <w:sz w:val="22"/>
          <w:szCs w:val="22"/>
        </w:rPr>
        <w:tab/>
      </w:r>
      <w:r w:rsidRPr="00CC7B0D">
        <w:rPr>
          <w:b/>
          <w:sz w:val="22"/>
          <w:szCs w:val="22"/>
        </w:rPr>
        <w:tab/>
      </w:r>
      <w:r w:rsidRPr="00CC7B0D">
        <w:rPr>
          <w:b/>
          <w:sz w:val="22"/>
          <w:szCs w:val="22"/>
        </w:rPr>
        <w:tab/>
      </w:r>
      <w:r w:rsidRPr="00CC7B0D">
        <w:rPr>
          <w:b/>
          <w:sz w:val="22"/>
          <w:szCs w:val="22"/>
        </w:rPr>
        <w:tab/>
        <w:t>Wykonawca</w:t>
      </w:r>
    </w:p>
    <w:p w14:paraId="67B93CBB" w14:textId="77777777" w:rsidR="00E770A2" w:rsidRPr="00CC7B0D" w:rsidRDefault="00E770A2" w:rsidP="00E770A2">
      <w:pPr>
        <w:spacing w:line="360" w:lineRule="auto"/>
        <w:rPr>
          <w:sz w:val="22"/>
          <w:szCs w:val="22"/>
        </w:rPr>
      </w:pPr>
    </w:p>
    <w:p w14:paraId="485BB656" w14:textId="77777777" w:rsidR="00E770A2" w:rsidRPr="00CC7B0D" w:rsidRDefault="00E770A2" w:rsidP="00E770A2">
      <w:pPr>
        <w:spacing w:line="360" w:lineRule="auto"/>
        <w:rPr>
          <w:sz w:val="22"/>
          <w:szCs w:val="22"/>
        </w:rPr>
      </w:pPr>
    </w:p>
    <w:p w14:paraId="016EEA5F" w14:textId="77777777" w:rsidR="00E770A2" w:rsidRPr="00CC7B0D" w:rsidRDefault="00E770A2" w:rsidP="00E770A2">
      <w:pPr>
        <w:spacing w:line="360" w:lineRule="auto"/>
        <w:rPr>
          <w:sz w:val="22"/>
          <w:szCs w:val="22"/>
        </w:rPr>
      </w:pPr>
    </w:p>
    <w:p w14:paraId="1721EBEC" w14:textId="77777777" w:rsidR="00E770A2" w:rsidRPr="00CC7B0D" w:rsidRDefault="00E770A2" w:rsidP="00E770A2">
      <w:pPr>
        <w:spacing w:line="360" w:lineRule="auto"/>
        <w:rPr>
          <w:sz w:val="22"/>
          <w:szCs w:val="22"/>
        </w:rPr>
      </w:pPr>
    </w:p>
    <w:p w14:paraId="0B647310" w14:textId="77777777" w:rsidR="00E770A2" w:rsidRPr="00CC7B0D" w:rsidRDefault="00E770A2" w:rsidP="00E770A2">
      <w:pPr>
        <w:spacing w:line="360" w:lineRule="auto"/>
        <w:rPr>
          <w:sz w:val="22"/>
          <w:szCs w:val="22"/>
        </w:rPr>
      </w:pPr>
    </w:p>
    <w:p w14:paraId="279EDFE1" w14:textId="77777777" w:rsidR="00E770A2" w:rsidRPr="00CC7B0D" w:rsidRDefault="00E770A2" w:rsidP="00E770A2">
      <w:pPr>
        <w:spacing w:line="360" w:lineRule="auto"/>
        <w:rPr>
          <w:sz w:val="22"/>
          <w:szCs w:val="22"/>
        </w:rPr>
      </w:pPr>
    </w:p>
    <w:p w14:paraId="299A08C1" w14:textId="77777777" w:rsidR="00E770A2" w:rsidRPr="00CC7B0D" w:rsidRDefault="00E770A2" w:rsidP="00E770A2">
      <w:pPr>
        <w:rPr>
          <w:sz w:val="22"/>
          <w:szCs w:val="22"/>
        </w:rPr>
      </w:pPr>
    </w:p>
    <w:p w14:paraId="154E9C0C" w14:textId="77777777" w:rsidR="00E770A2" w:rsidRPr="00CC7B0D" w:rsidRDefault="00E770A2" w:rsidP="00E770A2">
      <w:pPr>
        <w:rPr>
          <w:sz w:val="22"/>
          <w:szCs w:val="22"/>
        </w:rPr>
      </w:pPr>
    </w:p>
    <w:p w14:paraId="03C53A3A" w14:textId="77777777" w:rsidR="00E770A2" w:rsidRDefault="00E770A2" w:rsidP="00E770A2">
      <w:pPr>
        <w:rPr>
          <w:sz w:val="22"/>
          <w:szCs w:val="22"/>
        </w:rPr>
      </w:pPr>
      <w:r w:rsidRPr="00CC7B0D">
        <w:rPr>
          <w:sz w:val="22"/>
          <w:szCs w:val="22"/>
        </w:rPr>
        <w:t>Załącznik nr 1</w:t>
      </w:r>
    </w:p>
    <w:p w14:paraId="40576995" w14:textId="77777777" w:rsidR="00E770A2" w:rsidRDefault="00E770A2" w:rsidP="00E770A2">
      <w:pPr>
        <w:rPr>
          <w:sz w:val="22"/>
          <w:szCs w:val="22"/>
        </w:rPr>
      </w:pPr>
    </w:p>
    <w:p w14:paraId="747A60E7" w14:textId="77777777" w:rsidR="00E770A2" w:rsidRPr="00B13ABB" w:rsidRDefault="00E770A2" w:rsidP="00E770A2">
      <w:pPr>
        <w:pStyle w:val="Akapitzlist"/>
        <w:numPr>
          <w:ilvl w:val="0"/>
          <w:numId w:val="33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T</w:t>
      </w:r>
      <w:r w:rsidRPr="00B13ABB">
        <w:rPr>
          <w:rFonts w:ascii="Tahoma" w:hAnsi="Tahoma" w:cs="Tahoma"/>
          <w:b/>
        </w:rPr>
        <w:t>ransport osobowo- dostawczego</w:t>
      </w:r>
      <w:r w:rsidRPr="00B13A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</w:t>
      </w:r>
      <w:r w:rsidRPr="00B13ABB">
        <w:rPr>
          <w:rFonts w:ascii="Tahoma" w:hAnsi="Tahoma" w:cs="Tahoma"/>
        </w:rPr>
        <w:t>od poniedziałku do piątku w godzinach od 7:00 do 15:00 .</w:t>
      </w:r>
    </w:p>
    <w:p w14:paraId="15E46DB7" w14:textId="77777777" w:rsidR="00E770A2" w:rsidRPr="00B13ABB" w:rsidRDefault="00E770A2" w:rsidP="00E770A2">
      <w:pPr>
        <w:pStyle w:val="Akapitzlist"/>
        <w:numPr>
          <w:ilvl w:val="0"/>
          <w:numId w:val="34"/>
        </w:numPr>
        <w:spacing w:after="200" w:line="276" w:lineRule="auto"/>
        <w:rPr>
          <w:rFonts w:ascii="Tahoma" w:hAnsi="Tahoma" w:cs="Tahoma"/>
        </w:rPr>
      </w:pPr>
      <w:r w:rsidRPr="00B13ABB">
        <w:rPr>
          <w:rFonts w:ascii="Tahoma" w:hAnsi="Tahoma" w:cs="Tahoma"/>
        </w:rPr>
        <w:t>Usługa polegająca na zabezpieczeniu transportu osobowo-dostawczego od poniedziałku do piątku w godzinach od 7:00 do 15:00 w obrębie miasta Poznania, sporadycznie po wcześniejszym uzgodnieniu transport poza granice administracyjne miasta w obrębie województwa.</w:t>
      </w:r>
    </w:p>
    <w:p w14:paraId="7751B941" w14:textId="77777777" w:rsidR="00E770A2" w:rsidRPr="00B13ABB" w:rsidRDefault="00E770A2" w:rsidP="00E770A2">
      <w:pPr>
        <w:pStyle w:val="Akapitzlist"/>
        <w:numPr>
          <w:ilvl w:val="0"/>
          <w:numId w:val="34"/>
        </w:numPr>
        <w:spacing w:after="200" w:line="276" w:lineRule="auto"/>
        <w:rPr>
          <w:rFonts w:ascii="Tahoma" w:hAnsi="Tahoma" w:cs="Tahoma"/>
        </w:rPr>
      </w:pPr>
      <w:r w:rsidRPr="00B13ABB">
        <w:rPr>
          <w:rFonts w:ascii="Tahoma" w:hAnsi="Tahoma" w:cs="Tahoma"/>
        </w:rPr>
        <w:t>Kierowca od momentu zgłoszenia telefonicznego ma od 5minut do 30 min na dojazd do siedziby Zamawiającego , przy czym 30 minut to dopuszczalna szybkość reakcji na zgłoszenie</w:t>
      </w:r>
    </w:p>
    <w:p w14:paraId="153CE029" w14:textId="77777777" w:rsidR="00E770A2" w:rsidRPr="00B13ABB" w:rsidRDefault="00E770A2" w:rsidP="00E770A2">
      <w:pPr>
        <w:pStyle w:val="Akapitzlist"/>
        <w:numPr>
          <w:ilvl w:val="0"/>
          <w:numId w:val="34"/>
        </w:numPr>
        <w:spacing w:after="200" w:line="276" w:lineRule="auto"/>
        <w:rPr>
          <w:rFonts w:ascii="Tahoma" w:hAnsi="Tahoma" w:cs="Tahoma"/>
        </w:rPr>
      </w:pPr>
      <w:r w:rsidRPr="00B13ABB">
        <w:rPr>
          <w:rFonts w:ascii="Tahoma" w:hAnsi="Tahoma" w:cs="Tahoma"/>
        </w:rPr>
        <w:t>Szacowana ilość kilometrów w okresie 12 m-cy</w:t>
      </w:r>
    </w:p>
    <w:p w14:paraId="5B704DF3" w14:textId="41640897" w:rsidR="00E770A2" w:rsidRDefault="00E770A2" w:rsidP="00E770A2">
      <w:pPr>
        <w:pStyle w:val="Akapitzlist"/>
        <w:numPr>
          <w:ilvl w:val="0"/>
          <w:numId w:val="36"/>
        </w:numPr>
        <w:spacing w:after="200" w:line="276" w:lineRule="auto"/>
        <w:rPr>
          <w:rFonts w:ascii="Tahoma" w:hAnsi="Tahoma" w:cs="Tahoma"/>
        </w:rPr>
      </w:pPr>
      <w:r w:rsidRPr="00B13ABB">
        <w:rPr>
          <w:rFonts w:ascii="Tahoma" w:hAnsi="Tahoma" w:cs="Tahoma"/>
        </w:rPr>
        <w:t>w dni robocze 5400 km ( miesięcznie około 450 km)</w:t>
      </w:r>
      <w:r w:rsidRPr="00A64E08">
        <w:rPr>
          <w:rFonts w:ascii="Tahoma" w:hAnsi="Tahoma" w:cs="Tahoma"/>
        </w:rPr>
        <w:t xml:space="preserve"> </w:t>
      </w:r>
      <w:r w:rsidRPr="00B13ABB">
        <w:rPr>
          <w:rFonts w:ascii="Tahoma" w:hAnsi="Tahoma" w:cs="Tahoma"/>
        </w:rPr>
        <w:t>do przewozu osób  samochód osobowy ze sprawną klimatyzacją, min.5 miejsc siedzących ( 4 osoby + kierowca) oraz część bagażowa</w:t>
      </w:r>
    </w:p>
    <w:p w14:paraId="7E6B40EF" w14:textId="77777777" w:rsidR="00E770A2" w:rsidRPr="00A64E08" w:rsidRDefault="00E770A2" w:rsidP="00E770A2">
      <w:pPr>
        <w:pStyle w:val="Akapitzlist"/>
        <w:numPr>
          <w:ilvl w:val="0"/>
          <w:numId w:val="36"/>
        </w:numPr>
        <w:spacing w:after="200" w:line="276" w:lineRule="auto"/>
        <w:rPr>
          <w:rFonts w:ascii="Tahoma" w:hAnsi="Tahoma" w:cs="Tahoma"/>
        </w:rPr>
      </w:pPr>
      <w:r w:rsidRPr="00B13ABB">
        <w:rPr>
          <w:rFonts w:ascii="Tahoma" w:hAnsi="Tahoma" w:cs="Tahoma"/>
        </w:rPr>
        <w:t>Przewidywane towary do przewozu transportem osobowo – dostawczym : drobne urządzenia i sprzęt medyczny, sprzęt komputerowy,  drobny sprzęt AGD i RTV, art. malarskie i techniczno- instalacyjne</w:t>
      </w:r>
    </w:p>
    <w:p w14:paraId="73A712F9" w14:textId="77777777" w:rsidR="00E770A2" w:rsidRPr="00B13ABB" w:rsidRDefault="00E770A2" w:rsidP="00E770A2">
      <w:pPr>
        <w:pStyle w:val="Akapitzlist"/>
        <w:spacing w:after="200" w:line="276" w:lineRule="auto"/>
        <w:ind w:left="1080"/>
        <w:rPr>
          <w:rFonts w:ascii="Tahoma" w:hAnsi="Tahoma" w:cs="Tahoma"/>
        </w:rPr>
      </w:pPr>
    </w:p>
    <w:p w14:paraId="6B8FC7ED" w14:textId="77777777" w:rsidR="00E770A2" w:rsidRPr="00B13ABB" w:rsidRDefault="00E770A2" w:rsidP="00E770A2">
      <w:pPr>
        <w:pStyle w:val="Akapitzlist"/>
        <w:numPr>
          <w:ilvl w:val="0"/>
          <w:numId w:val="35"/>
        </w:numPr>
        <w:spacing w:after="200" w:line="276" w:lineRule="auto"/>
        <w:ind w:left="1040"/>
        <w:rPr>
          <w:rFonts w:ascii="Tahoma" w:hAnsi="Tahoma" w:cs="Tahoma"/>
        </w:rPr>
      </w:pPr>
      <w:r w:rsidRPr="00B13ABB">
        <w:rPr>
          <w:rFonts w:ascii="Tahoma" w:hAnsi="Tahoma" w:cs="Tahoma"/>
        </w:rPr>
        <w:t>Cena za świadczoną usługę obliczana będzie:</w:t>
      </w:r>
    </w:p>
    <w:p w14:paraId="05F5B77A" w14:textId="77777777" w:rsidR="00E770A2" w:rsidRDefault="00E770A2" w:rsidP="00E770A2">
      <w:pPr>
        <w:pStyle w:val="Akapitzlist"/>
        <w:spacing w:after="200" w:line="276" w:lineRule="auto"/>
        <w:ind w:left="1020"/>
        <w:rPr>
          <w:rFonts w:ascii="Tahoma" w:hAnsi="Tahoma" w:cs="Tahoma"/>
          <w:color w:val="000000"/>
        </w:rPr>
      </w:pPr>
      <w:r w:rsidRPr="00B13ABB">
        <w:rPr>
          <w:rFonts w:ascii="Tahoma" w:hAnsi="Tahoma" w:cs="Tahoma"/>
          <w:color w:val="000000"/>
        </w:rPr>
        <w:t xml:space="preserve">- ilość km x stawka za 1 km </w:t>
      </w:r>
    </w:p>
    <w:p w14:paraId="3E8C77D8" w14:textId="77777777" w:rsidR="00E770A2" w:rsidRDefault="00E770A2" w:rsidP="00E770A2">
      <w:pPr>
        <w:pStyle w:val="Akapitzlist"/>
        <w:spacing w:after="200" w:line="276" w:lineRule="auto"/>
        <w:rPr>
          <w:rFonts w:ascii="Tahoma" w:hAnsi="Tahoma" w:cs="Tahoma"/>
          <w:color w:val="000000"/>
        </w:rPr>
      </w:pPr>
    </w:p>
    <w:p w14:paraId="2DDE7FF9" w14:textId="77777777" w:rsidR="00E770A2" w:rsidRDefault="00E770A2" w:rsidP="00E770A2">
      <w:pPr>
        <w:pStyle w:val="Akapitzlist"/>
        <w:spacing w:after="200" w:line="276" w:lineRule="auto"/>
        <w:rPr>
          <w:rFonts w:ascii="Tahoma" w:hAnsi="Tahoma" w:cs="Tahoma"/>
          <w:color w:val="000000"/>
        </w:rPr>
      </w:pPr>
    </w:p>
    <w:p w14:paraId="4BE03984" w14:textId="77777777" w:rsidR="00E770A2" w:rsidRPr="00B13ABB" w:rsidRDefault="00E770A2" w:rsidP="00E770A2">
      <w:pPr>
        <w:numPr>
          <w:ilvl w:val="0"/>
          <w:numId w:val="33"/>
        </w:numPr>
        <w:spacing w:before="240" w:after="12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iCs/>
        </w:rPr>
        <w:t>T</w:t>
      </w:r>
      <w:r w:rsidRPr="00B13ABB">
        <w:rPr>
          <w:rFonts w:ascii="Tahoma" w:hAnsi="Tahoma" w:cs="Tahoma"/>
          <w:b/>
          <w:iCs/>
        </w:rPr>
        <w:t>ransport do przewozu gabarytów</w:t>
      </w:r>
    </w:p>
    <w:p w14:paraId="740B506C" w14:textId="77777777" w:rsidR="00E770A2" w:rsidRPr="00B13ABB" w:rsidRDefault="00E770A2" w:rsidP="00E770A2">
      <w:pPr>
        <w:rPr>
          <w:rFonts w:ascii="Tahoma" w:hAnsi="Tahoma" w:cs="Tahoma"/>
        </w:rPr>
      </w:pPr>
      <w:r w:rsidRPr="00B13ABB">
        <w:rPr>
          <w:rFonts w:ascii="Tahoma" w:hAnsi="Tahoma" w:cs="Tahoma"/>
        </w:rPr>
        <w:t>Do przewozu gabarytów, samochód dostawczy , min.2 miejsca siedzące ( kierowca +pasażer)</w:t>
      </w:r>
      <w:r>
        <w:rPr>
          <w:rFonts w:ascii="Tahoma" w:hAnsi="Tahoma" w:cs="Tahoma"/>
        </w:rPr>
        <w:t xml:space="preserve"> oraz część bagażowa</w:t>
      </w:r>
      <w:r w:rsidRPr="00B13ABB">
        <w:rPr>
          <w:rFonts w:ascii="Tahoma" w:hAnsi="Tahoma" w:cs="Tahoma"/>
        </w:rPr>
        <w:t xml:space="preserve">. Zapotrzebowanie na samochód dostawczy zgłaszane będzie przez Zamawiającego min. </w:t>
      </w:r>
      <w:r w:rsidRPr="005E0019">
        <w:rPr>
          <w:rFonts w:ascii="Tahoma" w:hAnsi="Tahoma" w:cs="Tahoma"/>
          <w:b/>
        </w:rPr>
        <w:t>3 dni wcześniej przed planowanym kursem</w:t>
      </w:r>
    </w:p>
    <w:p w14:paraId="71192668" w14:textId="77777777" w:rsidR="00E770A2" w:rsidRPr="00B13ABB" w:rsidRDefault="00E770A2" w:rsidP="00E770A2">
      <w:pPr>
        <w:pStyle w:val="Akapitzlist"/>
        <w:numPr>
          <w:ilvl w:val="0"/>
          <w:numId w:val="35"/>
        </w:numPr>
        <w:spacing w:after="200" w:line="276" w:lineRule="auto"/>
        <w:rPr>
          <w:rFonts w:ascii="Tahoma" w:hAnsi="Tahoma" w:cs="Tahoma"/>
        </w:rPr>
      </w:pPr>
      <w:r w:rsidRPr="00B13ABB">
        <w:rPr>
          <w:rFonts w:ascii="Tahoma" w:hAnsi="Tahoma" w:cs="Tahoma"/>
        </w:rPr>
        <w:t>Przewidywane towary do przewozu: urządzenia i sprzęt medyczny, sprzęt komputerowy, meble, płyty i deski o różnych gabarytach, euro-palety, złom stalowy itp.</w:t>
      </w:r>
    </w:p>
    <w:p w14:paraId="6CE368A0" w14:textId="77777777" w:rsidR="00E770A2" w:rsidRDefault="00E770A2" w:rsidP="00E770A2">
      <w:pPr>
        <w:pStyle w:val="Akapitzlist"/>
        <w:numPr>
          <w:ilvl w:val="0"/>
          <w:numId w:val="35"/>
        </w:numPr>
        <w:spacing w:after="200" w:line="276" w:lineRule="auto"/>
        <w:rPr>
          <w:rFonts w:ascii="Tahoma" w:hAnsi="Tahoma" w:cs="Tahoma"/>
        </w:rPr>
      </w:pPr>
      <w:r w:rsidRPr="00B13ABB">
        <w:rPr>
          <w:rFonts w:ascii="Tahoma" w:hAnsi="Tahoma" w:cs="Tahoma"/>
        </w:rPr>
        <w:t>Szacowana ilość km w okresie 12 miesięcy= 300 km</w:t>
      </w:r>
    </w:p>
    <w:p w14:paraId="6B31C446" w14:textId="77777777" w:rsidR="00E770A2" w:rsidRPr="00B13ABB" w:rsidRDefault="00E770A2" w:rsidP="00E770A2">
      <w:pPr>
        <w:pStyle w:val="Akapitzlist"/>
        <w:numPr>
          <w:ilvl w:val="0"/>
          <w:numId w:val="35"/>
        </w:numPr>
        <w:spacing w:after="200" w:line="276" w:lineRule="auto"/>
        <w:rPr>
          <w:rFonts w:ascii="Tahoma" w:hAnsi="Tahoma" w:cs="Tahoma"/>
        </w:rPr>
      </w:pPr>
      <w:r w:rsidRPr="00B13ABB">
        <w:rPr>
          <w:rFonts w:ascii="Tahoma" w:hAnsi="Tahoma" w:cs="Tahoma"/>
        </w:rPr>
        <w:t>Cena za świadczoną usługę obliczana będzie :</w:t>
      </w:r>
    </w:p>
    <w:p w14:paraId="6F439EE6" w14:textId="77777777" w:rsidR="00E770A2" w:rsidRPr="00B13ABB" w:rsidRDefault="00E770A2" w:rsidP="00E770A2">
      <w:pPr>
        <w:pStyle w:val="Tekstpodstawowy3"/>
        <w:spacing w:after="0" w:line="48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3ABB">
        <w:rPr>
          <w:rFonts w:ascii="Tahoma" w:hAnsi="Tahoma" w:cs="Tahoma"/>
          <w:sz w:val="20"/>
          <w:szCs w:val="20"/>
        </w:rPr>
        <w:t>- ilość km x stawka za 1 km</w:t>
      </w:r>
    </w:p>
    <w:p w14:paraId="60AC62DD" w14:textId="77777777" w:rsidR="004C2137" w:rsidRDefault="004C2137" w:rsidP="004C2137">
      <w:pPr>
        <w:rPr>
          <w:sz w:val="22"/>
          <w:szCs w:val="22"/>
        </w:rPr>
      </w:pPr>
    </w:p>
    <w:p w14:paraId="5059AE85" w14:textId="77777777" w:rsidR="004C2137" w:rsidRDefault="004C2137" w:rsidP="004C2137">
      <w:pPr>
        <w:rPr>
          <w:sz w:val="22"/>
          <w:szCs w:val="22"/>
        </w:rPr>
      </w:pPr>
    </w:p>
    <w:p w14:paraId="1B891649" w14:textId="77777777" w:rsidR="004C2137" w:rsidRDefault="004C2137" w:rsidP="004C2137">
      <w:pPr>
        <w:rPr>
          <w:sz w:val="22"/>
          <w:szCs w:val="22"/>
        </w:rPr>
      </w:pPr>
    </w:p>
    <w:p w14:paraId="7528AC8F" w14:textId="77777777" w:rsidR="004C2137" w:rsidRDefault="004C2137" w:rsidP="004C2137">
      <w:pPr>
        <w:rPr>
          <w:sz w:val="22"/>
          <w:szCs w:val="22"/>
        </w:rPr>
      </w:pPr>
    </w:p>
    <w:p w14:paraId="3470D313" w14:textId="77777777" w:rsidR="004C2137" w:rsidRDefault="004C2137" w:rsidP="004C2137">
      <w:pPr>
        <w:rPr>
          <w:sz w:val="22"/>
          <w:szCs w:val="22"/>
        </w:rPr>
      </w:pPr>
    </w:p>
    <w:p w14:paraId="675E53BF" w14:textId="77777777" w:rsidR="004C2137" w:rsidRDefault="004C2137" w:rsidP="004C2137">
      <w:pPr>
        <w:rPr>
          <w:sz w:val="22"/>
          <w:szCs w:val="22"/>
        </w:rPr>
      </w:pPr>
    </w:p>
    <w:p w14:paraId="28BFAA0B" w14:textId="77777777" w:rsidR="004C2137" w:rsidRDefault="004C2137" w:rsidP="004C2137">
      <w:pPr>
        <w:rPr>
          <w:sz w:val="22"/>
          <w:szCs w:val="22"/>
        </w:rPr>
      </w:pPr>
    </w:p>
    <w:p w14:paraId="5BEB31CD" w14:textId="77777777" w:rsidR="004C2137" w:rsidRDefault="004C2137" w:rsidP="004C2137">
      <w:pPr>
        <w:rPr>
          <w:sz w:val="22"/>
          <w:szCs w:val="22"/>
        </w:rPr>
      </w:pPr>
    </w:p>
    <w:p w14:paraId="68E25C16" w14:textId="77777777" w:rsidR="004C2137" w:rsidRDefault="004C2137" w:rsidP="004C2137">
      <w:pPr>
        <w:rPr>
          <w:sz w:val="22"/>
          <w:szCs w:val="22"/>
        </w:rPr>
      </w:pPr>
    </w:p>
    <w:p w14:paraId="4EF3B74B" w14:textId="77777777" w:rsidR="004C2137" w:rsidRDefault="004C2137" w:rsidP="004C2137">
      <w:pPr>
        <w:rPr>
          <w:sz w:val="22"/>
          <w:szCs w:val="22"/>
        </w:rPr>
      </w:pPr>
    </w:p>
    <w:p w14:paraId="76CBA963" w14:textId="77777777" w:rsidR="004C2137" w:rsidRDefault="004C2137" w:rsidP="004C2137">
      <w:pPr>
        <w:rPr>
          <w:sz w:val="22"/>
          <w:szCs w:val="22"/>
        </w:rPr>
      </w:pPr>
    </w:p>
    <w:p w14:paraId="7E2E1F71" w14:textId="77777777" w:rsidR="004C2137" w:rsidRDefault="004C2137" w:rsidP="004C2137">
      <w:pPr>
        <w:rPr>
          <w:sz w:val="22"/>
          <w:szCs w:val="22"/>
        </w:rPr>
      </w:pPr>
    </w:p>
    <w:p w14:paraId="4A792238" w14:textId="77777777" w:rsidR="004C2137" w:rsidRDefault="004C2137" w:rsidP="004C2137">
      <w:pPr>
        <w:rPr>
          <w:sz w:val="22"/>
          <w:szCs w:val="22"/>
        </w:rPr>
      </w:pPr>
    </w:p>
    <w:p w14:paraId="2422950A" w14:textId="77777777" w:rsidR="004C2137" w:rsidRDefault="004C2137" w:rsidP="004C2137">
      <w:pPr>
        <w:rPr>
          <w:sz w:val="22"/>
          <w:szCs w:val="22"/>
        </w:rPr>
      </w:pPr>
    </w:p>
    <w:p w14:paraId="5DBC5A2D" w14:textId="77777777" w:rsidR="004C2137" w:rsidRDefault="004C2137" w:rsidP="004C2137">
      <w:pPr>
        <w:rPr>
          <w:sz w:val="22"/>
          <w:szCs w:val="22"/>
        </w:rPr>
      </w:pPr>
    </w:p>
    <w:p w14:paraId="1DDC5D5F" w14:textId="77777777" w:rsidR="004C2137" w:rsidRDefault="004C2137" w:rsidP="004C2137">
      <w:pPr>
        <w:rPr>
          <w:sz w:val="22"/>
          <w:szCs w:val="22"/>
        </w:rPr>
      </w:pPr>
    </w:p>
    <w:p w14:paraId="29F6C401" w14:textId="77777777" w:rsidR="004C2137" w:rsidRDefault="004C2137" w:rsidP="004C2137">
      <w:pPr>
        <w:rPr>
          <w:sz w:val="22"/>
          <w:szCs w:val="22"/>
        </w:rPr>
      </w:pPr>
    </w:p>
    <w:p w14:paraId="280DE09C" w14:textId="2678844D" w:rsidR="004C2137" w:rsidRPr="00CC7B0D" w:rsidRDefault="004C2137" w:rsidP="004C2137">
      <w:pPr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14:paraId="1033C5EF" w14:textId="77777777" w:rsidR="00E770A2" w:rsidRPr="00B13ABB" w:rsidRDefault="00E770A2" w:rsidP="00E770A2">
      <w:pPr>
        <w:pStyle w:val="Akapitzlist"/>
        <w:spacing w:after="200" w:line="276" w:lineRule="auto"/>
        <w:rPr>
          <w:rFonts w:ascii="Tahoma" w:hAnsi="Tahoma" w:cs="Tahoma"/>
          <w:color w:val="000000"/>
        </w:rPr>
      </w:pPr>
    </w:p>
    <w:p w14:paraId="2D3D165A" w14:textId="77777777" w:rsidR="00E770A2" w:rsidRDefault="00E770A2" w:rsidP="00E770A2">
      <w:pPr>
        <w:rPr>
          <w:sz w:val="22"/>
          <w:szCs w:val="22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2374"/>
        <w:gridCol w:w="567"/>
        <w:gridCol w:w="567"/>
        <w:gridCol w:w="917"/>
        <w:gridCol w:w="709"/>
        <w:gridCol w:w="567"/>
        <w:gridCol w:w="708"/>
        <w:gridCol w:w="594"/>
        <w:gridCol w:w="727"/>
        <w:gridCol w:w="754"/>
        <w:gridCol w:w="760"/>
      </w:tblGrid>
      <w:tr w:rsidR="00D90A0A" w:rsidRPr="00C87CF4" w14:paraId="5731A051" w14:textId="77777777" w:rsidTr="00CB02F1">
        <w:trPr>
          <w:trHeight w:val="1424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797AC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29DCA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Opis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C3568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9CD9E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Jedn. miary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0363" w14:textId="77777777" w:rsidR="00D90A0A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Opis i parametry </w:t>
            </w:r>
          </w:p>
          <w:p w14:paraId="6288B066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4252D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Ilość km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30D4F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Cena za 1 km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260FF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Stawka VAT      </w:t>
            </w:r>
            <w:r w:rsidRPr="00C87CF4">
              <w:rPr>
                <w:rFonts w:ascii="Palatino Linotype" w:hAnsi="Palatino Linotype" w:cs="Arial"/>
                <w:sz w:val="16"/>
                <w:szCs w:val="16"/>
              </w:rPr>
              <w:t xml:space="preserve">              (%)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FF38C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Cena </w:t>
            </w: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 brutto              </w:t>
            </w:r>
            <w:r w:rsidRPr="00C87CF4">
              <w:rPr>
                <w:rFonts w:ascii="Palatino Linotype" w:hAnsi="Palatino Linotype" w:cs="Arial"/>
                <w:sz w:val="16"/>
                <w:szCs w:val="16"/>
              </w:rPr>
              <w:t>(7 x 8)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F24B0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Wartość pozycji netto                          </w:t>
            </w:r>
            <w:r w:rsidRPr="00C87CF4">
              <w:rPr>
                <w:rFonts w:ascii="Palatino Linotype" w:hAnsi="Palatino Linotype" w:cs="Arial"/>
                <w:sz w:val="16"/>
                <w:szCs w:val="16"/>
              </w:rPr>
              <w:t xml:space="preserve"> (6 x 7)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F6442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Kwota podatku   </w:t>
            </w:r>
            <w:r w:rsidRPr="00C87CF4">
              <w:rPr>
                <w:rFonts w:ascii="Palatino Linotype" w:hAnsi="Palatino Linotype" w:cs="Arial"/>
                <w:sz w:val="16"/>
                <w:szCs w:val="16"/>
              </w:rPr>
              <w:t xml:space="preserve">                 [zł]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5F62A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Wartość pozycji brutto                                                                                                                                                                                             </w:t>
            </w:r>
            <w:r w:rsidRPr="00C87CF4">
              <w:rPr>
                <w:rFonts w:ascii="Palatino Linotype" w:hAnsi="Palatino Linotype" w:cs="Arial"/>
                <w:sz w:val="16"/>
                <w:szCs w:val="16"/>
              </w:rPr>
              <w:t>(10 + 11)</w:t>
            </w:r>
          </w:p>
        </w:tc>
      </w:tr>
      <w:tr w:rsidR="00D90A0A" w:rsidRPr="00C87CF4" w14:paraId="5427071C" w14:textId="77777777" w:rsidTr="00CB02F1">
        <w:trPr>
          <w:trHeight w:val="139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03552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A41DD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D822A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77F05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09CBD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C1CB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C7F5C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EB494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26888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11048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A830E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29550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12</w:t>
            </w:r>
          </w:p>
        </w:tc>
      </w:tr>
      <w:tr w:rsidR="00D90A0A" w:rsidRPr="00C87CF4" w14:paraId="5D7B7021" w14:textId="77777777" w:rsidTr="00CB02F1">
        <w:trPr>
          <w:trHeight w:val="10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8B055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B40D" w14:textId="77777777" w:rsidR="00D90A0A" w:rsidRDefault="00D90A0A" w:rsidP="00CB02F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Zabezpieczenie transportu osobowo-dostawczego ( auto + kierowca ) od poniedziałku do piątku w godzinach od 7:00 do 15:00.</w:t>
            </w:r>
          </w:p>
          <w:p w14:paraId="31852446" w14:textId="77777777" w:rsidR="00D90A0A" w:rsidRPr="003452CE" w:rsidRDefault="00D90A0A" w:rsidP="00CB02F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6B31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sz w:val="15"/>
                <w:szCs w:val="15"/>
              </w:rPr>
            </w:pPr>
            <w:r>
              <w:rPr>
                <w:rFonts w:ascii="Palatino Linotype" w:hAnsi="Palatino Linotype" w:cs="Arial"/>
                <w:sz w:val="15"/>
                <w:szCs w:val="15"/>
              </w:rPr>
              <w:t>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27DD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sz w:val="15"/>
                <w:szCs w:val="15"/>
              </w:rPr>
            </w:pPr>
            <w:r>
              <w:rPr>
                <w:rFonts w:ascii="Palatino Linotype" w:hAnsi="Palatino Linotype" w:cs="Arial"/>
                <w:sz w:val="15"/>
                <w:szCs w:val="15"/>
              </w:rPr>
              <w:t>km</w:t>
            </w:r>
            <w:r w:rsidRPr="00C87CF4">
              <w:rPr>
                <w:rFonts w:ascii="Palatino Linotype" w:hAnsi="Palatino Linotype" w:cs="Arial"/>
                <w:sz w:val="15"/>
                <w:szCs w:val="15"/>
              </w:rPr>
              <w:t>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4D2A" w14:textId="77777777" w:rsidR="00D90A0A" w:rsidRPr="00C87CF4" w:rsidRDefault="00D90A0A" w:rsidP="00CB02F1">
            <w:pPr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0EBBF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CDA9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ACFA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ED1D4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49825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8D06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7E0E4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</w:tr>
      <w:tr w:rsidR="00D90A0A" w:rsidRPr="00C87CF4" w14:paraId="4387152B" w14:textId="77777777" w:rsidTr="00CB02F1">
        <w:trPr>
          <w:trHeight w:val="10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9201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1F69" w14:textId="77777777" w:rsidR="00D90A0A" w:rsidRPr="003452CE" w:rsidRDefault="00D90A0A" w:rsidP="00CB02F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Zabezpieczenie transportu dostawczego do przewozu gabarytów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B9F8" w14:textId="77777777" w:rsidR="00D90A0A" w:rsidRDefault="00D90A0A" w:rsidP="00CB02F1">
            <w:pPr>
              <w:jc w:val="center"/>
              <w:rPr>
                <w:rFonts w:ascii="Palatino Linotype" w:hAnsi="Palatino Linotype" w:cs="Arial"/>
                <w:sz w:val="15"/>
                <w:szCs w:val="15"/>
              </w:rPr>
            </w:pPr>
            <w:r>
              <w:rPr>
                <w:rFonts w:ascii="Palatino Linotype" w:hAnsi="Palatino Linotype" w:cs="Arial"/>
                <w:sz w:val="15"/>
                <w:szCs w:val="15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02C4" w14:textId="77777777" w:rsidR="00D90A0A" w:rsidRPr="00C87CF4" w:rsidRDefault="00D90A0A" w:rsidP="00CB02F1">
            <w:pPr>
              <w:jc w:val="center"/>
              <w:rPr>
                <w:rFonts w:ascii="Palatino Linotype" w:hAnsi="Palatino Linotype" w:cs="Arial"/>
                <w:sz w:val="15"/>
                <w:szCs w:val="15"/>
              </w:rPr>
            </w:pPr>
            <w:r>
              <w:rPr>
                <w:rFonts w:ascii="Palatino Linotype" w:hAnsi="Palatino Linotype" w:cs="Arial"/>
                <w:sz w:val="15"/>
                <w:szCs w:val="15"/>
              </w:rPr>
              <w:t>km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DB800" w14:textId="77777777" w:rsidR="00D90A0A" w:rsidRPr="00C87CF4" w:rsidRDefault="00D90A0A" w:rsidP="00CB02F1">
            <w:pPr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A494" w14:textId="77777777" w:rsidR="00D90A0A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992C" w14:textId="77777777" w:rsidR="00D90A0A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EF30" w14:textId="77777777" w:rsidR="00D90A0A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2B721" w14:textId="77777777" w:rsidR="00D90A0A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82F09" w14:textId="77777777" w:rsidR="00D90A0A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5DC0" w14:textId="77777777" w:rsidR="00D90A0A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65927" w14:textId="77777777" w:rsidR="00D90A0A" w:rsidRDefault="00D90A0A" w:rsidP="00CB02F1">
            <w:pPr>
              <w:jc w:val="center"/>
              <w:rPr>
                <w:rFonts w:ascii="Palatino Linotype" w:hAnsi="Palatino Linotype" w:cs="Arial"/>
                <w:bCs/>
                <w:sz w:val="15"/>
                <w:szCs w:val="15"/>
              </w:rPr>
            </w:pPr>
          </w:p>
        </w:tc>
      </w:tr>
      <w:tr w:rsidR="00D90A0A" w:rsidRPr="00F25DC5" w14:paraId="435E4F2C" w14:textId="77777777" w:rsidTr="00CB02F1">
        <w:trPr>
          <w:trHeight w:val="270"/>
        </w:trPr>
        <w:tc>
          <w:tcPr>
            <w:tcW w:w="7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43F0F5" w14:textId="77777777" w:rsidR="00D90A0A" w:rsidRPr="00C87CF4" w:rsidRDefault="00D90A0A" w:rsidP="00CB02F1">
            <w:pPr>
              <w:rPr>
                <w:rFonts w:ascii="Palatino Linotype" w:hAnsi="Palatino Linotype" w:cs="Arial"/>
                <w:b/>
                <w:bCs/>
                <w:sz w:val="15"/>
                <w:szCs w:val="15"/>
              </w:rPr>
            </w:pPr>
            <w:r w:rsidRPr="00C87CF4">
              <w:rPr>
                <w:rFonts w:ascii="Palatino Linotype" w:hAnsi="Palatino Linotype" w:cs="Arial"/>
                <w:b/>
                <w:bCs/>
                <w:sz w:val="15"/>
                <w:szCs w:val="15"/>
              </w:rPr>
              <w:t>Razem: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FB4C8" w14:textId="77777777" w:rsidR="00D90A0A" w:rsidRPr="00F25DC5" w:rsidRDefault="00D90A0A" w:rsidP="00CB02F1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724F6" w14:textId="77777777" w:rsidR="00D90A0A" w:rsidRPr="00F25DC5" w:rsidRDefault="00D90A0A" w:rsidP="00CB02F1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1D613" w14:textId="77777777" w:rsidR="00D90A0A" w:rsidRPr="00F25DC5" w:rsidRDefault="00D90A0A" w:rsidP="00CB02F1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14:paraId="1B8F3AD6" w14:textId="77777777" w:rsidR="00E770A2" w:rsidRDefault="00E770A2" w:rsidP="00E770A2">
      <w:pPr>
        <w:rPr>
          <w:sz w:val="22"/>
          <w:szCs w:val="22"/>
        </w:rPr>
      </w:pPr>
    </w:p>
    <w:p w14:paraId="78784EF8" w14:textId="77777777" w:rsidR="004C2137" w:rsidRDefault="004C2137" w:rsidP="00E770A2">
      <w:pPr>
        <w:rPr>
          <w:sz w:val="22"/>
          <w:szCs w:val="22"/>
        </w:rPr>
      </w:pPr>
    </w:p>
    <w:p w14:paraId="105826B2" w14:textId="77777777" w:rsidR="00D90A0A" w:rsidRPr="00D90A0A" w:rsidRDefault="00D90A0A" w:rsidP="00D90A0A">
      <w:pPr>
        <w:tabs>
          <w:tab w:val="left" w:pos="6560"/>
        </w:tabs>
        <w:rPr>
          <w:rFonts w:ascii="Palatino Linotype" w:hAnsi="Palatino Linotype"/>
          <w:sz w:val="18"/>
          <w:szCs w:val="18"/>
        </w:rPr>
      </w:pPr>
      <w:r w:rsidRPr="00D90A0A">
        <w:rPr>
          <w:rFonts w:ascii="Palatino Linotype" w:hAnsi="Palatino Linotype"/>
          <w:sz w:val="18"/>
          <w:szCs w:val="18"/>
        </w:rPr>
        <w:t>Czas Reakcji na zgłoszenie ……..minut.</w:t>
      </w:r>
    </w:p>
    <w:p w14:paraId="20D133D6" w14:textId="77777777" w:rsidR="00D90A0A" w:rsidRPr="00D90A0A" w:rsidRDefault="00D90A0A" w:rsidP="00D90A0A">
      <w:pPr>
        <w:tabs>
          <w:tab w:val="left" w:pos="6560"/>
        </w:tabs>
        <w:rPr>
          <w:rFonts w:ascii="Palatino Linotype" w:hAnsi="Palatino Linotype"/>
          <w:sz w:val="18"/>
          <w:szCs w:val="18"/>
        </w:rPr>
      </w:pPr>
      <w:r w:rsidRPr="00D90A0A">
        <w:rPr>
          <w:rFonts w:ascii="Palatino Linotype" w:hAnsi="Palatino Linotype"/>
          <w:sz w:val="18"/>
          <w:szCs w:val="18"/>
        </w:rPr>
        <w:t>UWAGA. Należy bezwzględnie wypełnić pole odpowiedzi dotyczące szybkości reakcji na zgłoszenie.</w:t>
      </w:r>
    </w:p>
    <w:p w14:paraId="14BE62ED" w14:textId="77777777" w:rsidR="00D90A0A" w:rsidRPr="00D90A0A" w:rsidRDefault="00D90A0A" w:rsidP="00D90A0A">
      <w:pPr>
        <w:tabs>
          <w:tab w:val="left" w:pos="6560"/>
        </w:tabs>
        <w:rPr>
          <w:rFonts w:ascii="Palatino Linotype" w:hAnsi="Palatino Linotype"/>
          <w:sz w:val="18"/>
          <w:szCs w:val="18"/>
        </w:rPr>
      </w:pPr>
      <w:r w:rsidRPr="00D90A0A">
        <w:rPr>
          <w:rFonts w:ascii="Palatino Linotype" w:hAnsi="Palatino Linotype"/>
          <w:sz w:val="18"/>
          <w:szCs w:val="18"/>
        </w:rPr>
        <w:t>Brak wskazania szybkości reakcji na zgłoszenie, będzie skutkować przyznaniem przez Zamawiającego ilości punktów za najdłuższą przewidzianą ( SIWZ) szybkości reakcji na zgłoszenie</w:t>
      </w:r>
    </w:p>
    <w:p w14:paraId="66E5CAD4" w14:textId="77777777" w:rsidR="00D90A0A" w:rsidRPr="00D90A0A" w:rsidRDefault="00D90A0A" w:rsidP="00D90A0A">
      <w:pPr>
        <w:tabs>
          <w:tab w:val="left" w:pos="6560"/>
        </w:tabs>
        <w:rPr>
          <w:rFonts w:ascii="Palatino Linotype" w:hAnsi="Palatino Linotype"/>
          <w:sz w:val="18"/>
          <w:szCs w:val="18"/>
        </w:rPr>
      </w:pPr>
      <w:r w:rsidRPr="00D90A0A">
        <w:rPr>
          <w:rFonts w:ascii="Palatino Linotype" w:hAnsi="Palatino Linotype"/>
          <w:sz w:val="18"/>
          <w:szCs w:val="18"/>
        </w:rPr>
        <w:t>Sposób oceny kryterium oceny ofert „ szybkość reakcji na zgłoszenie”</w:t>
      </w:r>
    </w:p>
    <w:p w14:paraId="18A311B7" w14:textId="77777777" w:rsidR="00D90A0A" w:rsidRPr="00D90A0A" w:rsidRDefault="00D90A0A" w:rsidP="00D90A0A">
      <w:pPr>
        <w:tabs>
          <w:tab w:val="left" w:pos="6560"/>
        </w:tabs>
        <w:rPr>
          <w:rFonts w:ascii="Palatino Linotype" w:hAnsi="Palatino Linotype"/>
          <w:sz w:val="18"/>
          <w:szCs w:val="18"/>
        </w:rPr>
      </w:pPr>
      <w:r w:rsidRPr="00D90A0A">
        <w:rPr>
          <w:rFonts w:ascii="Palatino Linotype" w:hAnsi="Palatino Linotype"/>
          <w:sz w:val="18"/>
          <w:szCs w:val="18"/>
        </w:rPr>
        <w:t>- od 1 do 10 minut:20 punktów</w:t>
      </w:r>
    </w:p>
    <w:p w14:paraId="42EB6622" w14:textId="77777777" w:rsidR="00D90A0A" w:rsidRPr="00D90A0A" w:rsidRDefault="00D90A0A" w:rsidP="00D90A0A">
      <w:pPr>
        <w:tabs>
          <w:tab w:val="left" w:pos="6560"/>
        </w:tabs>
        <w:rPr>
          <w:rFonts w:ascii="Palatino Linotype" w:hAnsi="Palatino Linotype"/>
          <w:sz w:val="18"/>
          <w:szCs w:val="18"/>
        </w:rPr>
      </w:pPr>
      <w:r w:rsidRPr="00D90A0A">
        <w:rPr>
          <w:rFonts w:ascii="Palatino Linotype" w:hAnsi="Palatino Linotype"/>
          <w:sz w:val="18"/>
          <w:szCs w:val="18"/>
        </w:rPr>
        <w:t>- od 11 do 20 minut: 10 punktów</w:t>
      </w:r>
    </w:p>
    <w:p w14:paraId="5BB9F939" w14:textId="77777777" w:rsidR="00D90A0A" w:rsidRPr="00D90A0A" w:rsidRDefault="00D90A0A" w:rsidP="00D90A0A">
      <w:pPr>
        <w:tabs>
          <w:tab w:val="left" w:pos="6560"/>
        </w:tabs>
        <w:rPr>
          <w:rFonts w:ascii="Palatino Linotype" w:hAnsi="Palatino Linotype"/>
          <w:sz w:val="18"/>
          <w:szCs w:val="18"/>
        </w:rPr>
      </w:pPr>
      <w:r w:rsidRPr="00D90A0A">
        <w:rPr>
          <w:rFonts w:ascii="Palatino Linotype" w:hAnsi="Palatino Linotype"/>
          <w:sz w:val="18"/>
          <w:szCs w:val="18"/>
        </w:rPr>
        <w:t>- od 21 do 30 minut: 5 punktów</w:t>
      </w:r>
    </w:p>
    <w:p w14:paraId="3A7A677F" w14:textId="77777777" w:rsidR="004C2137" w:rsidRDefault="004C2137" w:rsidP="00E770A2">
      <w:pPr>
        <w:rPr>
          <w:sz w:val="22"/>
          <w:szCs w:val="22"/>
        </w:rPr>
      </w:pPr>
    </w:p>
    <w:p w14:paraId="04E14018" w14:textId="77777777" w:rsidR="004C2137" w:rsidRDefault="004C2137" w:rsidP="00E770A2">
      <w:pPr>
        <w:rPr>
          <w:sz w:val="22"/>
          <w:szCs w:val="22"/>
        </w:rPr>
      </w:pPr>
    </w:p>
    <w:p w14:paraId="1C968541" w14:textId="77777777" w:rsidR="00D90A0A" w:rsidRPr="00D90A0A" w:rsidRDefault="00D90A0A" w:rsidP="00D90A0A">
      <w:pPr>
        <w:tabs>
          <w:tab w:val="left" w:pos="6560"/>
        </w:tabs>
        <w:rPr>
          <w:rFonts w:ascii="Palatino Linotype" w:hAnsi="Palatino Linotype"/>
          <w:sz w:val="18"/>
          <w:szCs w:val="18"/>
        </w:rPr>
      </w:pPr>
      <w:r w:rsidRPr="00D90A0A">
        <w:rPr>
          <w:rFonts w:ascii="Palatino Linotype" w:hAnsi="Palatino Linotype"/>
          <w:sz w:val="18"/>
          <w:szCs w:val="18"/>
        </w:rPr>
        <w:t>30 minut – to maksymalna, dopuszczalna szybkość reakcji na zgłoszenie.</w:t>
      </w:r>
    </w:p>
    <w:p w14:paraId="5582C7DC" w14:textId="77777777" w:rsidR="00D90A0A" w:rsidRDefault="00D90A0A" w:rsidP="00D90A0A">
      <w:pPr>
        <w:tabs>
          <w:tab w:val="left" w:pos="6560"/>
        </w:tabs>
        <w:rPr>
          <w:rFonts w:ascii="Palatino Linotype" w:hAnsi="Palatino Linotype"/>
          <w:sz w:val="16"/>
          <w:szCs w:val="16"/>
        </w:rPr>
      </w:pPr>
    </w:p>
    <w:p w14:paraId="153A1412" w14:textId="77777777" w:rsidR="00D90A0A" w:rsidRDefault="00D90A0A" w:rsidP="00D90A0A">
      <w:pPr>
        <w:tabs>
          <w:tab w:val="left" w:pos="6560"/>
        </w:tabs>
        <w:rPr>
          <w:rFonts w:ascii="Palatino Linotype" w:hAnsi="Palatino Linotype"/>
          <w:sz w:val="16"/>
          <w:szCs w:val="16"/>
        </w:rPr>
      </w:pPr>
    </w:p>
    <w:p w14:paraId="7020C583" w14:textId="77777777" w:rsidR="00D90A0A" w:rsidRDefault="00D90A0A" w:rsidP="00D90A0A">
      <w:pPr>
        <w:tabs>
          <w:tab w:val="left" w:pos="6560"/>
        </w:tabs>
        <w:rPr>
          <w:rFonts w:ascii="Palatino Linotype" w:hAnsi="Palatino Linotype"/>
          <w:sz w:val="16"/>
          <w:szCs w:val="16"/>
        </w:rPr>
      </w:pPr>
    </w:p>
    <w:p w14:paraId="34461DAA" w14:textId="6DE30AFB" w:rsidR="00D90A0A" w:rsidRPr="00C87CF4" w:rsidRDefault="00D90A0A" w:rsidP="00D90A0A">
      <w:pPr>
        <w:tabs>
          <w:tab w:val="left" w:pos="6560"/>
        </w:tabs>
        <w:rPr>
          <w:rFonts w:ascii="Palatino Linotype" w:hAnsi="Palatino Linotype"/>
          <w:sz w:val="16"/>
          <w:szCs w:val="16"/>
        </w:rPr>
      </w:pPr>
      <w:r w:rsidRPr="00C87CF4">
        <w:rPr>
          <w:rFonts w:ascii="Palatino Linotype" w:hAnsi="Palatino Linotype"/>
          <w:sz w:val="16"/>
          <w:szCs w:val="16"/>
        </w:rPr>
        <w:t xml:space="preserve">Cena /netto/: 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               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</w:t>
      </w:r>
      <w:r w:rsidRPr="00F25DC5">
        <w:rPr>
          <w:rFonts w:ascii="Palatino Linotype" w:hAnsi="Palatino Linotype"/>
        </w:rPr>
        <w:t>zł</w:t>
      </w:r>
      <w:r w:rsidRPr="00C87CF4">
        <w:rPr>
          <w:rFonts w:ascii="Palatino Linotype" w:hAnsi="Palatino Linotype"/>
          <w:sz w:val="16"/>
          <w:szCs w:val="16"/>
        </w:rPr>
        <w:t>, słownie:</w:t>
      </w:r>
      <w:r>
        <w:rPr>
          <w:rFonts w:ascii="Palatino Linotype" w:hAnsi="Palatino Linotype"/>
          <w:sz w:val="16"/>
          <w:szCs w:val="16"/>
        </w:rPr>
        <w:t xml:space="preserve"> …………………………………………………………………………………..</w:t>
      </w:r>
    </w:p>
    <w:p w14:paraId="00ECCBF8" w14:textId="0A3D5498" w:rsidR="00D90A0A" w:rsidRPr="00C87CF4" w:rsidRDefault="00D90A0A" w:rsidP="00D90A0A">
      <w:pPr>
        <w:tabs>
          <w:tab w:val="left" w:pos="6560"/>
        </w:tabs>
        <w:rPr>
          <w:rFonts w:ascii="Palatino Linotype" w:hAnsi="Palatino Linotype"/>
          <w:sz w:val="16"/>
          <w:szCs w:val="16"/>
        </w:rPr>
      </w:pPr>
      <w:r w:rsidRPr="00C87CF4">
        <w:rPr>
          <w:rFonts w:ascii="Palatino Linotype" w:hAnsi="Palatino Linotype"/>
          <w:sz w:val="16"/>
          <w:szCs w:val="16"/>
        </w:rPr>
        <w:t>Kwota podatku VAT: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   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 xml:space="preserve">             </w:t>
      </w:r>
      <w:r>
        <w:rPr>
          <w:rFonts w:ascii="Palatino Linotype" w:hAnsi="Palatino Linotype"/>
          <w:sz w:val="16"/>
          <w:szCs w:val="16"/>
        </w:rPr>
        <w:t>zł, słownie:……</w:t>
      </w:r>
      <w:r>
        <w:rPr>
          <w:rFonts w:ascii="Palatino Linotype" w:hAnsi="Palatino Linotype"/>
          <w:sz w:val="16"/>
          <w:szCs w:val="16"/>
        </w:rPr>
        <w:t>………………………………………………………………………</w:t>
      </w:r>
    </w:p>
    <w:p w14:paraId="175987F8" w14:textId="5CDB584B" w:rsidR="00D90A0A" w:rsidRDefault="00D90A0A" w:rsidP="00D90A0A">
      <w:pPr>
        <w:tabs>
          <w:tab w:val="left" w:pos="6560"/>
        </w:tabs>
        <w:rPr>
          <w:rFonts w:ascii="Palatino Linotype" w:hAnsi="Palatino Linotype"/>
          <w:sz w:val="16"/>
          <w:szCs w:val="16"/>
        </w:rPr>
      </w:pPr>
      <w:r w:rsidRPr="00C87CF4">
        <w:rPr>
          <w:rFonts w:ascii="Palatino Linotype" w:hAnsi="Palatino Linotype"/>
          <w:sz w:val="16"/>
          <w:szCs w:val="16"/>
        </w:rPr>
        <w:t xml:space="preserve">Cena /brutto/: </w:t>
      </w:r>
      <w:r>
        <w:rPr>
          <w:rFonts w:ascii="Palatino Linotype" w:hAnsi="Palatino Linotype"/>
          <w:sz w:val="16"/>
          <w:szCs w:val="16"/>
        </w:rPr>
        <w:t xml:space="preserve">                                                </w:t>
      </w:r>
      <w:r>
        <w:rPr>
          <w:rFonts w:ascii="Palatino Linotype" w:hAnsi="Palatino Linotype"/>
        </w:rPr>
        <w:t xml:space="preserve"> </w:t>
      </w:r>
      <w:r w:rsidRPr="00C87CF4">
        <w:rPr>
          <w:rFonts w:ascii="Palatino Linotype" w:hAnsi="Palatino Linotype"/>
          <w:sz w:val="16"/>
          <w:szCs w:val="16"/>
        </w:rPr>
        <w:t>zł, słownie:</w:t>
      </w:r>
      <w:r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……………………………………………………………………………</w:t>
      </w:r>
    </w:p>
    <w:p w14:paraId="60C1E246" w14:textId="77777777" w:rsidR="00D90A0A" w:rsidRDefault="00D90A0A" w:rsidP="00D90A0A">
      <w:pPr>
        <w:tabs>
          <w:tab w:val="left" w:pos="6560"/>
        </w:tabs>
        <w:rPr>
          <w:rFonts w:ascii="Palatino Linotype" w:hAnsi="Palatino Linotype"/>
          <w:sz w:val="16"/>
          <w:szCs w:val="16"/>
        </w:rPr>
      </w:pPr>
    </w:p>
    <w:p w14:paraId="3A292F21" w14:textId="77777777" w:rsidR="00D90A0A" w:rsidRDefault="00D90A0A" w:rsidP="00D90A0A">
      <w:pPr>
        <w:pStyle w:val="Tekstpodstawowy"/>
        <w:spacing w:before="120"/>
        <w:ind w:left="708"/>
        <w:jc w:val="center"/>
        <w:rPr>
          <w:rFonts w:ascii="Palatino Linotype" w:hAnsi="Palatino Linotype"/>
          <w:b/>
          <w:i/>
          <w:sz w:val="15"/>
          <w:szCs w:val="15"/>
        </w:rPr>
      </w:pPr>
    </w:p>
    <w:p w14:paraId="09129114" w14:textId="77777777" w:rsidR="00D90A0A" w:rsidRDefault="00D90A0A" w:rsidP="00D90A0A">
      <w:pPr>
        <w:pStyle w:val="Tekstpodstawowy"/>
        <w:spacing w:before="120"/>
        <w:ind w:left="708"/>
        <w:jc w:val="center"/>
        <w:rPr>
          <w:rFonts w:ascii="Palatino Linotype" w:hAnsi="Palatino Linotype"/>
          <w:b/>
          <w:i/>
          <w:sz w:val="15"/>
          <w:szCs w:val="15"/>
        </w:rPr>
      </w:pPr>
      <w:r w:rsidRPr="00507480">
        <w:rPr>
          <w:rFonts w:ascii="Palatino Linotype" w:hAnsi="Palatino Linotype"/>
          <w:b/>
          <w:i/>
          <w:sz w:val="15"/>
          <w:szCs w:val="15"/>
        </w:rPr>
        <w:t>Zamawiający:</w:t>
      </w:r>
      <w:r w:rsidRPr="00507480">
        <w:rPr>
          <w:rFonts w:ascii="Palatino Linotype" w:hAnsi="Palatino Linotype"/>
          <w:b/>
          <w:i/>
          <w:sz w:val="15"/>
          <w:szCs w:val="15"/>
        </w:rPr>
        <w:tab/>
      </w:r>
      <w:r w:rsidRPr="00507480">
        <w:rPr>
          <w:rFonts w:ascii="Palatino Linotype" w:hAnsi="Palatino Linotype"/>
          <w:b/>
          <w:i/>
          <w:sz w:val="15"/>
          <w:szCs w:val="15"/>
        </w:rPr>
        <w:tab/>
      </w:r>
      <w:r>
        <w:rPr>
          <w:rFonts w:ascii="Palatino Linotype" w:hAnsi="Palatino Linotype"/>
          <w:b/>
          <w:i/>
          <w:sz w:val="15"/>
          <w:szCs w:val="15"/>
        </w:rPr>
        <w:tab/>
      </w:r>
      <w:r>
        <w:rPr>
          <w:rFonts w:ascii="Palatino Linotype" w:hAnsi="Palatino Linotype"/>
          <w:b/>
          <w:i/>
          <w:sz w:val="15"/>
          <w:szCs w:val="15"/>
        </w:rPr>
        <w:tab/>
      </w:r>
      <w:r>
        <w:rPr>
          <w:rFonts w:ascii="Palatino Linotype" w:hAnsi="Palatino Linotype"/>
          <w:b/>
          <w:i/>
          <w:sz w:val="15"/>
          <w:szCs w:val="15"/>
        </w:rPr>
        <w:tab/>
      </w:r>
      <w:r w:rsidRPr="00507480">
        <w:rPr>
          <w:rFonts w:ascii="Palatino Linotype" w:hAnsi="Palatino Linotype"/>
          <w:b/>
          <w:i/>
          <w:sz w:val="15"/>
          <w:szCs w:val="15"/>
        </w:rPr>
        <w:tab/>
      </w:r>
      <w:r w:rsidRPr="00507480">
        <w:rPr>
          <w:rFonts w:ascii="Palatino Linotype" w:hAnsi="Palatino Linotype"/>
          <w:b/>
          <w:i/>
          <w:sz w:val="15"/>
          <w:szCs w:val="15"/>
        </w:rPr>
        <w:tab/>
        <w:t xml:space="preserve">                              Wykonawca:</w:t>
      </w:r>
    </w:p>
    <w:p w14:paraId="50647ABC" w14:textId="77777777" w:rsidR="004C2137" w:rsidRDefault="004C2137" w:rsidP="00E770A2">
      <w:pPr>
        <w:rPr>
          <w:sz w:val="22"/>
          <w:szCs w:val="22"/>
        </w:rPr>
      </w:pPr>
    </w:p>
    <w:p w14:paraId="39C569F8" w14:textId="77777777" w:rsidR="004C2137" w:rsidRDefault="004C2137" w:rsidP="00E770A2">
      <w:pPr>
        <w:rPr>
          <w:sz w:val="22"/>
          <w:szCs w:val="22"/>
        </w:rPr>
      </w:pPr>
    </w:p>
    <w:p w14:paraId="657F299B" w14:textId="77777777" w:rsidR="004C2137" w:rsidRDefault="004C2137" w:rsidP="00E770A2">
      <w:pPr>
        <w:rPr>
          <w:sz w:val="22"/>
          <w:szCs w:val="22"/>
        </w:rPr>
      </w:pPr>
    </w:p>
    <w:p w14:paraId="5A6C0955" w14:textId="77777777" w:rsidR="004C2137" w:rsidRDefault="004C2137" w:rsidP="00E770A2">
      <w:pPr>
        <w:rPr>
          <w:sz w:val="22"/>
          <w:szCs w:val="22"/>
        </w:rPr>
      </w:pPr>
    </w:p>
    <w:p w14:paraId="7DAEDC8A" w14:textId="77777777" w:rsidR="004C2137" w:rsidRDefault="004C2137" w:rsidP="00E770A2">
      <w:pPr>
        <w:rPr>
          <w:sz w:val="22"/>
          <w:szCs w:val="22"/>
        </w:rPr>
      </w:pPr>
    </w:p>
    <w:p w14:paraId="384F9218" w14:textId="77777777" w:rsidR="004C2137" w:rsidRDefault="004C2137" w:rsidP="00E770A2">
      <w:pPr>
        <w:rPr>
          <w:sz w:val="22"/>
          <w:szCs w:val="22"/>
        </w:rPr>
      </w:pPr>
    </w:p>
    <w:p w14:paraId="7ACA2091" w14:textId="77777777" w:rsidR="004C2137" w:rsidRDefault="004C2137" w:rsidP="00E770A2">
      <w:pPr>
        <w:rPr>
          <w:sz w:val="22"/>
          <w:szCs w:val="22"/>
        </w:rPr>
      </w:pPr>
    </w:p>
    <w:p w14:paraId="37506272" w14:textId="77777777" w:rsidR="004C2137" w:rsidRDefault="004C2137" w:rsidP="00E770A2">
      <w:pPr>
        <w:rPr>
          <w:sz w:val="22"/>
          <w:szCs w:val="22"/>
        </w:rPr>
      </w:pPr>
    </w:p>
    <w:p w14:paraId="5FA47537" w14:textId="77777777" w:rsidR="004C2137" w:rsidRDefault="004C2137" w:rsidP="00E770A2">
      <w:pPr>
        <w:rPr>
          <w:sz w:val="22"/>
          <w:szCs w:val="22"/>
        </w:rPr>
      </w:pPr>
    </w:p>
    <w:p w14:paraId="4331984C" w14:textId="77777777" w:rsidR="004C2137" w:rsidRDefault="004C2137" w:rsidP="00E770A2">
      <w:pPr>
        <w:rPr>
          <w:sz w:val="22"/>
          <w:szCs w:val="22"/>
        </w:rPr>
      </w:pPr>
    </w:p>
    <w:p w14:paraId="60D0E9CC" w14:textId="77777777" w:rsidR="00E770A2" w:rsidRDefault="00E770A2" w:rsidP="00E770A2">
      <w:pPr>
        <w:rPr>
          <w:sz w:val="22"/>
          <w:szCs w:val="22"/>
        </w:rPr>
      </w:pPr>
    </w:p>
    <w:p w14:paraId="49A630F1" w14:textId="62B34E31" w:rsidR="00E770A2" w:rsidRPr="00CC7B0D" w:rsidRDefault="004C2137" w:rsidP="00E770A2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14:paraId="07B074BB" w14:textId="77777777" w:rsidR="00E770A2" w:rsidRDefault="00E770A2" w:rsidP="00E770A2">
      <w:pPr>
        <w:rPr>
          <w:sz w:val="22"/>
          <w:szCs w:val="22"/>
        </w:rPr>
      </w:pPr>
    </w:p>
    <w:p w14:paraId="177AE1FC" w14:textId="77777777" w:rsidR="00E770A2" w:rsidRDefault="00E770A2" w:rsidP="00E770A2">
      <w:pPr>
        <w:rPr>
          <w:sz w:val="22"/>
          <w:szCs w:val="22"/>
        </w:rPr>
      </w:pPr>
    </w:p>
    <w:p w14:paraId="603C2EED" w14:textId="77777777" w:rsidR="00E770A2" w:rsidRDefault="00E770A2" w:rsidP="00E770A2">
      <w:pPr>
        <w:rPr>
          <w:sz w:val="22"/>
          <w:szCs w:val="22"/>
        </w:rPr>
      </w:pPr>
      <w:r>
        <w:rPr>
          <w:sz w:val="22"/>
          <w:szCs w:val="22"/>
        </w:rPr>
        <w:t>Załącznik nr 3 – Instrukcja w sprawie transportu dostawczego</w:t>
      </w:r>
    </w:p>
    <w:p w14:paraId="7FE124A4" w14:textId="77777777" w:rsidR="00E770A2" w:rsidRPr="00917A3B" w:rsidRDefault="00E770A2" w:rsidP="00E770A2">
      <w:pPr>
        <w:pStyle w:val="Nagwek7"/>
        <w:jc w:val="left"/>
        <w:rPr>
          <w:rFonts w:ascii="Tahoma" w:hAnsi="Tahoma"/>
          <w:b w:val="0"/>
          <w:sz w:val="22"/>
        </w:rPr>
      </w:pPr>
      <w:r w:rsidRPr="00917A3B">
        <w:rPr>
          <w:rFonts w:ascii="Tahoma" w:hAnsi="Tahoma" w:cs="Tahoma"/>
          <w:b w:val="0"/>
          <w:sz w:val="22"/>
          <w:szCs w:val="22"/>
        </w:rPr>
        <w:t xml:space="preserve">WŁAŚCICIEL: </w:t>
      </w:r>
      <w:r w:rsidRPr="00917A3B">
        <w:rPr>
          <w:rFonts w:ascii="Tahoma" w:hAnsi="Tahoma"/>
          <w:b w:val="0"/>
          <w:sz w:val="22"/>
        </w:rPr>
        <w:t xml:space="preserve">Kierownik </w:t>
      </w:r>
      <w:r w:rsidRPr="00C65E14">
        <w:rPr>
          <w:rFonts w:ascii="Tahoma" w:hAnsi="Tahoma"/>
          <w:b w:val="0"/>
          <w:color w:val="0070C0"/>
          <w:sz w:val="22"/>
        </w:rPr>
        <w:t>Działu Administracji</w:t>
      </w:r>
    </w:p>
    <w:p w14:paraId="7B47B304" w14:textId="77777777" w:rsidR="00E770A2" w:rsidRDefault="00E770A2" w:rsidP="00E770A2">
      <w:pPr>
        <w:pStyle w:val="REPORT1"/>
        <w:ind w:right="-2"/>
        <w:jc w:val="both"/>
        <w:rPr>
          <w:color w:val="000000"/>
          <w:sz w:val="16"/>
        </w:rPr>
      </w:pPr>
    </w:p>
    <w:p w14:paraId="08ABA202" w14:textId="77777777" w:rsidR="00E770A2" w:rsidRPr="00917A3B" w:rsidRDefault="00E770A2" w:rsidP="00E770A2">
      <w:pPr>
        <w:pStyle w:val="Nagwek8"/>
        <w:rPr>
          <w:sz w:val="22"/>
          <w:szCs w:val="22"/>
        </w:rPr>
      </w:pPr>
      <w:bookmarkStart w:id="0" w:name="III_TERMINOLOGIA"/>
      <w:r w:rsidRPr="00917A3B">
        <w:rPr>
          <w:sz w:val="22"/>
          <w:szCs w:val="22"/>
        </w:rPr>
        <w:t>I. TERMINOLOGIA</w:t>
      </w:r>
      <w:bookmarkEnd w:id="0"/>
    </w:p>
    <w:p w14:paraId="3B72DC73" w14:textId="77777777" w:rsidR="00E770A2" w:rsidRPr="00917A3B" w:rsidRDefault="00E770A2" w:rsidP="00E770A2">
      <w:pPr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Dział A </w:t>
      </w:r>
      <w:r w:rsidRPr="00917A3B">
        <w:rPr>
          <w:rFonts w:ascii="Tahoma" w:hAnsi="Tahoma"/>
          <w:color w:val="000000"/>
          <w:sz w:val="22"/>
          <w:szCs w:val="22"/>
        </w:rPr>
        <w:t xml:space="preserve"> – </w:t>
      </w:r>
      <w:r w:rsidRPr="00C65E14">
        <w:rPr>
          <w:rFonts w:ascii="Tahoma" w:hAnsi="Tahoma"/>
          <w:color w:val="0070C0"/>
          <w:sz w:val="22"/>
          <w:szCs w:val="22"/>
        </w:rPr>
        <w:t>Dział Administracji</w:t>
      </w:r>
      <w:r>
        <w:rPr>
          <w:rFonts w:ascii="Tahoma" w:hAnsi="Tahoma"/>
          <w:color w:val="000000"/>
          <w:sz w:val="22"/>
          <w:szCs w:val="22"/>
        </w:rPr>
        <w:t xml:space="preserve"> </w:t>
      </w:r>
    </w:p>
    <w:p w14:paraId="40800AAF" w14:textId="77777777" w:rsidR="00E770A2" w:rsidRPr="00917A3B" w:rsidRDefault="00E770A2" w:rsidP="00E770A2">
      <w:pPr>
        <w:rPr>
          <w:rFonts w:ascii="Tahoma" w:hAnsi="Tahoma"/>
          <w:color w:val="000000"/>
          <w:sz w:val="22"/>
          <w:szCs w:val="22"/>
        </w:rPr>
      </w:pPr>
      <w:r w:rsidRPr="00917A3B">
        <w:rPr>
          <w:rFonts w:ascii="Tahoma" w:hAnsi="Tahoma"/>
          <w:color w:val="000000"/>
          <w:sz w:val="22"/>
          <w:szCs w:val="22"/>
        </w:rPr>
        <w:t>Transport dostawczy – przewożenie urządzeń i sprzętu medycznego, sprzętu komputerowego, mebli, sprzętu RTV i AGD, artykułów malarskich, techniczno-instalacyjnych itp., oraz osób zgodnie ze zleceniem wyjazdu poszczególnych komórek organizacyjnych Szpitala.</w:t>
      </w:r>
    </w:p>
    <w:p w14:paraId="0B26AC6D" w14:textId="77777777" w:rsidR="00E770A2" w:rsidRPr="00917A3B" w:rsidRDefault="00E770A2" w:rsidP="00E770A2">
      <w:pPr>
        <w:rPr>
          <w:rFonts w:ascii="Tahoma" w:hAnsi="Tahoma"/>
          <w:color w:val="000000"/>
          <w:sz w:val="22"/>
          <w:szCs w:val="22"/>
        </w:rPr>
      </w:pPr>
    </w:p>
    <w:p w14:paraId="65B184B2" w14:textId="77777777" w:rsidR="00E770A2" w:rsidRPr="00917A3B" w:rsidRDefault="00E770A2" w:rsidP="00E770A2">
      <w:pPr>
        <w:pStyle w:val="Nagwek8"/>
        <w:rPr>
          <w:sz w:val="22"/>
          <w:szCs w:val="22"/>
        </w:rPr>
      </w:pPr>
      <w:r w:rsidRPr="00917A3B">
        <w:rPr>
          <w:sz w:val="22"/>
          <w:szCs w:val="22"/>
        </w:rPr>
        <w:t>II. ODPOWIEDZIALNOŚĆ I SPOSÓB POSTĘPOWANIA</w:t>
      </w:r>
    </w:p>
    <w:p w14:paraId="663C9C38" w14:textId="77777777" w:rsidR="00E770A2" w:rsidRDefault="00E770A2" w:rsidP="00E770A2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outlineLvl w:val="0"/>
        <w:rPr>
          <w:rFonts w:ascii="Tahoma" w:hAnsi="Tahoma"/>
          <w:sz w:val="22"/>
        </w:rPr>
      </w:pPr>
      <w:r w:rsidRPr="00917A3B">
        <w:rPr>
          <w:rFonts w:ascii="Tahoma" w:hAnsi="Tahoma"/>
          <w:sz w:val="22"/>
          <w:szCs w:val="22"/>
        </w:rPr>
        <w:t>Usługa polega na zabezpieczeniu transportu dostawczego</w:t>
      </w:r>
      <w:r>
        <w:rPr>
          <w:rFonts w:ascii="Tahoma" w:hAnsi="Tahoma"/>
          <w:sz w:val="22"/>
        </w:rPr>
        <w:t xml:space="preserve"> od poniedziałku do piątku </w:t>
      </w:r>
      <w:r>
        <w:rPr>
          <w:rFonts w:ascii="Tahoma" w:hAnsi="Tahoma"/>
          <w:sz w:val="22"/>
        </w:rPr>
        <w:br/>
        <w:t>w godzinach od 7:00 do 15:00 w obrębie miasta Poznania, sporadycznie wyjazdy poza miasto.</w:t>
      </w:r>
    </w:p>
    <w:p w14:paraId="3E41FE57" w14:textId="77777777" w:rsidR="00E770A2" w:rsidRPr="00900CBC" w:rsidRDefault="00E770A2" w:rsidP="00E770A2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 transport po godzinie 15:00 i długie trasy (kwalifikuje </w:t>
      </w:r>
      <w:r w:rsidRPr="00C65E14">
        <w:rPr>
          <w:rFonts w:ascii="Tahoma" w:hAnsi="Tahoma"/>
          <w:color w:val="0070C0"/>
          <w:sz w:val="22"/>
        </w:rPr>
        <w:t>Dział Administracji</w:t>
      </w:r>
      <w:r>
        <w:rPr>
          <w:rFonts w:ascii="Tahoma" w:hAnsi="Tahoma"/>
          <w:sz w:val="22"/>
        </w:rPr>
        <w:t xml:space="preserve"> </w:t>
      </w:r>
      <w:r w:rsidRPr="00900CBC">
        <w:rPr>
          <w:rFonts w:ascii="Tahoma" w:hAnsi="Tahoma"/>
          <w:sz w:val="22"/>
        </w:rPr>
        <w:t xml:space="preserve">) zgodę wyraża </w:t>
      </w:r>
      <w:r w:rsidRPr="00C65E14">
        <w:rPr>
          <w:rFonts w:ascii="Tahoma" w:hAnsi="Tahoma"/>
          <w:color w:val="0070C0"/>
          <w:sz w:val="22"/>
        </w:rPr>
        <w:t>Z-ca Dyrektora ds. Eksploatacyjno-Technicznych</w:t>
      </w:r>
      <w:r w:rsidRPr="00900CBC">
        <w:rPr>
          <w:rFonts w:ascii="Tahoma" w:hAnsi="Tahoma"/>
          <w:sz w:val="22"/>
        </w:rPr>
        <w:t xml:space="preserve"> na podstawie pisemnej prośby wnioskującego.</w:t>
      </w:r>
    </w:p>
    <w:p w14:paraId="04C71BF6" w14:textId="77777777" w:rsidR="00E770A2" w:rsidRDefault="00E770A2" w:rsidP="00E770A2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Kierownicy komórek organizacyjnych zobowiązani są do telefonicznego zgłoszenia zapotrzebowania na wyjazd transportem dostawczym do </w:t>
      </w:r>
      <w:r w:rsidRPr="00C65E14">
        <w:rPr>
          <w:rFonts w:ascii="Tahoma" w:hAnsi="Tahoma"/>
          <w:color w:val="0070C0"/>
          <w:sz w:val="22"/>
        </w:rPr>
        <w:t>Działu Administracji</w:t>
      </w:r>
      <w:r>
        <w:rPr>
          <w:rFonts w:ascii="Tahoma" w:hAnsi="Tahoma"/>
          <w:sz w:val="22"/>
        </w:rPr>
        <w:t xml:space="preserve">. Zlecenie wyjazdu powinno być zgłoszone, co najmniej dzień wcześniej lub sporadycznie w tym samym dniu, jeśli zachodzi taka konieczność. Należy podać godzinę, trasę oraz cel wyjazdu. </w:t>
      </w:r>
    </w:p>
    <w:p w14:paraId="6588635D" w14:textId="77777777" w:rsidR="00E770A2" w:rsidRDefault="00E770A2" w:rsidP="00E770A2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Upoważniony pracownik Działu, na potrzeby, którego realizowana była usługa, potwierdza na karcie drogowej: trasę przejazdu, liczbę przejechanych kilometrów. Przed rozpoczęciem jazdy, licznik w samochodzie powinien być wyzerowany, o czym informowany jest użytkownik.</w:t>
      </w:r>
    </w:p>
    <w:p w14:paraId="3C58CD10" w14:textId="77777777" w:rsidR="00E770A2" w:rsidRPr="00170BD9" w:rsidRDefault="00E770A2" w:rsidP="00E770A2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outlineLvl w:val="0"/>
        <w:rPr>
          <w:rFonts w:ascii="Tahoma" w:hAnsi="Tahoma"/>
          <w:sz w:val="22"/>
        </w:rPr>
      </w:pPr>
      <w:r w:rsidRPr="00C65E14">
        <w:rPr>
          <w:rFonts w:ascii="Tahoma" w:hAnsi="Tahoma"/>
          <w:color w:val="0070C0"/>
          <w:sz w:val="22"/>
        </w:rPr>
        <w:t>Dział Administracji</w:t>
      </w:r>
      <w:r>
        <w:rPr>
          <w:rFonts w:ascii="Tahoma" w:hAnsi="Tahoma"/>
          <w:sz w:val="22"/>
        </w:rPr>
        <w:t xml:space="preserve"> sprawuje nadzór nad organizacją transportu, prowadzi </w:t>
      </w:r>
      <w:r w:rsidRPr="00917A3B">
        <w:rPr>
          <w:rFonts w:ascii="Tahoma" w:hAnsi="Tahoma"/>
          <w:sz w:val="22"/>
        </w:rPr>
        <w:t xml:space="preserve">„Zeszyt ewidencji transportu dostawczego” </w:t>
      </w:r>
      <w:r>
        <w:rPr>
          <w:rFonts w:ascii="Tahoma" w:hAnsi="Tahoma"/>
          <w:sz w:val="22"/>
        </w:rPr>
        <w:t xml:space="preserve">(K46). </w:t>
      </w:r>
    </w:p>
    <w:p w14:paraId="35BFB654" w14:textId="77777777" w:rsidR="00E770A2" w:rsidRDefault="00E770A2" w:rsidP="00E770A2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Raz w miesiącu po otrzymaniu faktury VAT za przewozy transportem dostawczym </w:t>
      </w:r>
      <w:r w:rsidRPr="00C65E14">
        <w:rPr>
          <w:rFonts w:ascii="Tahoma" w:hAnsi="Tahoma"/>
          <w:color w:val="0070C0"/>
          <w:sz w:val="22"/>
        </w:rPr>
        <w:t xml:space="preserve">Dział Administracji </w:t>
      </w:r>
      <w:r>
        <w:rPr>
          <w:rFonts w:ascii="Tahoma" w:hAnsi="Tahoma"/>
          <w:sz w:val="22"/>
        </w:rPr>
        <w:t>obciąża kosztami poszczególne komórki organizacyjne zlecające wyjazd.</w:t>
      </w:r>
    </w:p>
    <w:p w14:paraId="16C2945A" w14:textId="77777777" w:rsidR="00E770A2" w:rsidRDefault="00E770A2" w:rsidP="00E770A2">
      <w:pPr>
        <w:rPr>
          <w:rFonts w:ascii="Tahoma" w:hAnsi="Tahoma"/>
          <w:sz w:val="22"/>
        </w:rPr>
      </w:pPr>
    </w:p>
    <w:p w14:paraId="41C20062" w14:textId="77777777" w:rsidR="00E770A2" w:rsidRDefault="00E770A2" w:rsidP="00E770A2">
      <w:pPr>
        <w:rPr>
          <w:rFonts w:ascii="Tahoma" w:hAnsi="Tahoma"/>
          <w:b/>
        </w:rPr>
      </w:pPr>
      <w:r>
        <w:rPr>
          <w:rFonts w:ascii="Tahoma" w:hAnsi="Tahoma"/>
          <w:b/>
        </w:rPr>
        <w:t>III</w:t>
      </w:r>
      <w:r w:rsidRPr="00BA1B9F">
        <w:rPr>
          <w:rFonts w:ascii="Tahoma" w:hAnsi="Tahoma"/>
          <w:b/>
        </w:rPr>
        <w:t>. ZAPISY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8"/>
        <w:gridCol w:w="1914"/>
        <w:gridCol w:w="1735"/>
        <w:gridCol w:w="2163"/>
      </w:tblGrid>
      <w:tr w:rsidR="00E770A2" w14:paraId="297CC538" w14:textId="77777777" w:rsidTr="008D27A2">
        <w:tc>
          <w:tcPr>
            <w:tcW w:w="426" w:type="dxa"/>
          </w:tcPr>
          <w:p w14:paraId="4A959893" w14:textId="77777777" w:rsidR="00E770A2" w:rsidRDefault="00E770A2" w:rsidP="008D27A2">
            <w:pPr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Lp.</w:t>
            </w:r>
          </w:p>
        </w:tc>
        <w:tc>
          <w:tcPr>
            <w:tcW w:w="2693" w:type="dxa"/>
          </w:tcPr>
          <w:p w14:paraId="680B2B99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Nazwa dokumentu</w:t>
            </w:r>
          </w:p>
        </w:tc>
        <w:tc>
          <w:tcPr>
            <w:tcW w:w="1418" w:type="dxa"/>
          </w:tcPr>
          <w:p w14:paraId="0F947184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Forma przechowywania</w:t>
            </w:r>
          </w:p>
        </w:tc>
        <w:tc>
          <w:tcPr>
            <w:tcW w:w="1914" w:type="dxa"/>
          </w:tcPr>
          <w:p w14:paraId="4CD37BC4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Miejsce przechowywania</w:t>
            </w:r>
          </w:p>
        </w:tc>
        <w:tc>
          <w:tcPr>
            <w:tcW w:w="1735" w:type="dxa"/>
          </w:tcPr>
          <w:p w14:paraId="683FEB7D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Czas przechowywania</w:t>
            </w:r>
          </w:p>
          <w:p w14:paraId="7739F9B7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Minimum</w:t>
            </w:r>
          </w:p>
        </w:tc>
        <w:tc>
          <w:tcPr>
            <w:tcW w:w="2163" w:type="dxa"/>
          </w:tcPr>
          <w:p w14:paraId="062DE37C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Sposób postępowania po okresie przechowywania</w:t>
            </w:r>
          </w:p>
        </w:tc>
      </w:tr>
      <w:tr w:rsidR="00E770A2" w14:paraId="2ECF541E" w14:textId="77777777" w:rsidTr="008D27A2">
        <w:trPr>
          <w:trHeight w:val="510"/>
        </w:trPr>
        <w:tc>
          <w:tcPr>
            <w:tcW w:w="426" w:type="dxa"/>
          </w:tcPr>
          <w:p w14:paraId="32A6BF86" w14:textId="77777777" w:rsidR="00E770A2" w:rsidRPr="006B3906" w:rsidRDefault="00E770A2" w:rsidP="008D27A2">
            <w:pPr>
              <w:jc w:val="center"/>
              <w:rPr>
                <w:rFonts w:ascii="Tahoma" w:hAnsi="Tahoma"/>
                <w:color w:val="000000"/>
                <w:sz w:val="8"/>
                <w:szCs w:val="8"/>
              </w:rPr>
            </w:pPr>
          </w:p>
          <w:p w14:paraId="420E4AC6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1.</w:t>
            </w:r>
          </w:p>
        </w:tc>
        <w:tc>
          <w:tcPr>
            <w:tcW w:w="2693" w:type="dxa"/>
            <w:vAlign w:val="center"/>
          </w:tcPr>
          <w:p w14:paraId="395778A1" w14:textId="77777777" w:rsidR="00E770A2" w:rsidRPr="00BA1B9F" w:rsidRDefault="00E770A2" w:rsidP="008D27A2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K46 </w:t>
            </w:r>
            <w:r w:rsidRPr="00543811">
              <w:rPr>
                <w:rFonts w:ascii="Tahoma" w:hAnsi="Tahoma"/>
                <w:sz w:val="16"/>
                <w:szCs w:val="16"/>
              </w:rPr>
              <w:t>Zeszyt ewidencji transportu dostawczego</w:t>
            </w:r>
          </w:p>
        </w:tc>
        <w:tc>
          <w:tcPr>
            <w:tcW w:w="1418" w:type="dxa"/>
            <w:vAlign w:val="center"/>
          </w:tcPr>
          <w:p w14:paraId="6BBB8523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Pismo</w:t>
            </w:r>
          </w:p>
        </w:tc>
        <w:tc>
          <w:tcPr>
            <w:tcW w:w="1914" w:type="dxa"/>
            <w:vAlign w:val="center"/>
          </w:tcPr>
          <w:p w14:paraId="13EF88F4" w14:textId="77777777" w:rsidR="00E770A2" w:rsidRPr="00C65E14" w:rsidRDefault="00E770A2" w:rsidP="008D27A2">
            <w:pPr>
              <w:jc w:val="center"/>
              <w:rPr>
                <w:rFonts w:ascii="Tahoma" w:hAnsi="Tahoma"/>
                <w:color w:val="0070C0"/>
                <w:sz w:val="16"/>
              </w:rPr>
            </w:pPr>
            <w:r w:rsidRPr="00C65E14">
              <w:rPr>
                <w:rFonts w:ascii="Tahoma" w:hAnsi="Tahoma"/>
                <w:color w:val="0070C0"/>
                <w:sz w:val="16"/>
              </w:rPr>
              <w:t xml:space="preserve">Dział Administracji </w:t>
            </w:r>
            <w:r w:rsidRPr="00C65E14">
              <w:rPr>
                <w:rFonts w:ascii="Tahoma" w:hAnsi="Tahoma"/>
                <w:color w:val="0070C0"/>
                <w:sz w:val="16"/>
              </w:rPr>
              <w:br/>
            </w:r>
          </w:p>
        </w:tc>
        <w:tc>
          <w:tcPr>
            <w:tcW w:w="1735" w:type="dxa"/>
            <w:vAlign w:val="center"/>
          </w:tcPr>
          <w:p w14:paraId="6765A838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2 lata po wyczerpaniu miejsca na zapisy</w:t>
            </w:r>
          </w:p>
        </w:tc>
        <w:tc>
          <w:tcPr>
            <w:tcW w:w="2163" w:type="dxa"/>
            <w:vAlign w:val="center"/>
          </w:tcPr>
          <w:p w14:paraId="41F3534C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Przekazać do Archiwum Szpitala</w:t>
            </w:r>
          </w:p>
        </w:tc>
      </w:tr>
      <w:tr w:rsidR="00E770A2" w14:paraId="025AF790" w14:textId="77777777" w:rsidTr="008D27A2">
        <w:trPr>
          <w:trHeight w:val="510"/>
        </w:trPr>
        <w:tc>
          <w:tcPr>
            <w:tcW w:w="426" w:type="dxa"/>
          </w:tcPr>
          <w:p w14:paraId="62DABDA4" w14:textId="77777777" w:rsidR="00E770A2" w:rsidRPr="006B3906" w:rsidRDefault="00E770A2" w:rsidP="008D27A2">
            <w:pPr>
              <w:jc w:val="center"/>
              <w:rPr>
                <w:rFonts w:ascii="Tahoma" w:hAnsi="Tahoma"/>
                <w:color w:val="000000"/>
                <w:sz w:val="8"/>
                <w:szCs w:val="8"/>
              </w:rPr>
            </w:pPr>
          </w:p>
          <w:p w14:paraId="7CAA2600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2.</w:t>
            </w:r>
          </w:p>
        </w:tc>
        <w:tc>
          <w:tcPr>
            <w:tcW w:w="2693" w:type="dxa"/>
            <w:vAlign w:val="center"/>
          </w:tcPr>
          <w:p w14:paraId="2680BDA5" w14:textId="77777777" w:rsidR="00E770A2" w:rsidRDefault="00E770A2" w:rsidP="008D27A2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Pismo z prośbą o transport poza Poznań i po godz. 15-tej wraz z odpowiedzią</w:t>
            </w:r>
          </w:p>
        </w:tc>
        <w:tc>
          <w:tcPr>
            <w:tcW w:w="1418" w:type="dxa"/>
            <w:vAlign w:val="center"/>
          </w:tcPr>
          <w:p w14:paraId="33F82F4B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Pismo</w:t>
            </w:r>
          </w:p>
        </w:tc>
        <w:tc>
          <w:tcPr>
            <w:tcW w:w="1914" w:type="dxa"/>
            <w:vAlign w:val="center"/>
          </w:tcPr>
          <w:p w14:paraId="533B2D9B" w14:textId="77777777" w:rsidR="00E770A2" w:rsidRPr="00C65E14" w:rsidRDefault="00E770A2" w:rsidP="008D27A2">
            <w:pPr>
              <w:jc w:val="center"/>
              <w:rPr>
                <w:rFonts w:ascii="Tahoma" w:hAnsi="Tahoma"/>
                <w:color w:val="0070C0"/>
                <w:sz w:val="16"/>
              </w:rPr>
            </w:pPr>
            <w:r w:rsidRPr="00C65E14">
              <w:rPr>
                <w:rFonts w:ascii="Tahoma" w:hAnsi="Tahoma"/>
                <w:color w:val="0070C0"/>
                <w:sz w:val="16"/>
              </w:rPr>
              <w:t xml:space="preserve">Dział Administracji </w:t>
            </w:r>
            <w:r w:rsidRPr="00C65E14">
              <w:rPr>
                <w:rFonts w:ascii="Tahoma" w:hAnsi="Tahoma"/>
                <w:color w:val="0070C0"/>
                <w:sz w:val="16"/>
              </w:rPr>
              <w:br/>
            </w:r>
          </w:p>
        </w:tc>
        <w:tc>
          <w:tcPr>
            <w:tcW w:w="1735" w:type="dxa"/>
            <w:vAlign w:val="center"/>
          </w:tcPr>
          <w:p w14:paraId="20517997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2 lata</w:t>
            </w:r>
          </w:p>
        </w:tc>
        <w:tc>
          <w:tcPr>
            <w:tcW w:w="2163" w:type="dxa"/>
            <w:vAlign w:val="center"/>
          </w:tcPr>
          <w:p w14:paraId="70B24701" w14:textId="77777777" w:rsidR="00E770A2" w:rsidRDefault="00E770A2" w:rsidP="008D27A2">
            <w:pPr>
              <w:jc w:val="center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Przekazać do Archiwum Szpitala</w:t>
            </w:r>
          </w:p>
        </w:tc>
      </w:tr>
    </w:tbl>
    <w:p w14:paraId="76D80F13" w14:textId="77777777" w:rsidR="00E770A2" w:rsidRDefault="00E770A2" w:rsidP="00E770A2">
      <w:pPr>
        <w:pStyle w:val="Nagwek8"/>
      </w:pPr>
    </w:p>
    <w:p w14:paraId="59C73BD9" w14:textId="77777777" w:rsidR="00E770A2" w:rsidRDefault="00E770A2" w:rsidP="00E770A2">
      <w:pPr>
        <w:pStyle w:val="Nagwek8"/>
      </w:pPr>
      <w:r>
        <w:t>IV. TABELA ZMIAN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79"/>
        <w:gridCol w:w="2644"/>
      </w:tblGrid>
      <w:tr w:rsidR="00E770A2" w:rsidRPr="006B3906" w14:paraId="0E023D20" w14:textId="77777777" w:rsidTr="008D27A2">
        <w:tc>
          <w:tcPr>
            <w:tcW w:w="426" w:type="dxa"/>
          </w:tcPr>
          <w:p w14:paraId="4B4FCC9F" w14:textId="77777777" w:rsidR="00E770A2" w:rsidRPr="006B3906" w:rsidRDefault="00E770A2" w:rsidP="008D27A2">
            <w:pPr>
              <w:ind w:hanging="28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3906">
              <w:rPr>
                <w:rFonts w:ascii="Tahoma" w:hAnsi="Tahoma" w:cs="Tahom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279" w:type="dxa"/>
          </w:tcPr>
          <w:p w14:paraId="4F69D2F7" w14:textId="77777777" w:rsidR="00E770A2" w:rsidRPr="006B3906" w:rsidRDefault="00E770A2" w:rsidP="008D27A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3906">
              <w:rPr>
                <w:rFonts w:ascii="Tahoma" w:hAnsi="Tahoma" w:cs="Tahoma"/>
                <w:color w:val="000000"/>
                <w:sz w:val="16"/>
                <w:szCs w:val="16"/>
              </w:rPr>
              <w:t>Treść zmiany</w:t>
            </w:r>
          </w:p>
        </w:tc>
        <w:tc>
          <w:tcPr>
            <w:tcW w:w="2644" w:type="dxa"/>
          </w:tcPr>
          <w:p w14:paraId="29CF3A74" w14:textId="77777777" w:rsidR="00E770A2" w:rsidRPr="006B3906" w:rsidRDefault="00E770A2" w:rsidP="008D27A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3906">
              <w:rPr>
                <w:rFonts w:ascii="Tahoma" w:hAnsi="Tahoma" w:cs="Tahoma"/>
                <w:color w:val="000000"/>
                <w:sz w:val="16"/>
                <w:szCs w:val="16"/>
              </w:rPr>
              <w:t>Data wprowadzenia zmiany</w:t>
            </w:r>
          </w:p>
        </w:tc>
      </w:tr>
      <w:tr w:rsidR="00E770A2" w:rsidRPr="006B3906" w14:paraId="6DECEC2A" w14:textId="77777777" w:rsidTr="008D27A2">
        <w:tc>
          <w:tcPr>
            <w:tcW w:w="426" w:type="dxa"/>
          </w:tcPr>
          <w:p w14:paraId="06EFA4F5" w14:textId="77777777" w:rsidR="00E770A2" w:rsidRPr="006B3906" w:rsidRDefault="00E770A2" w:rsidP="008D27A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3906">
              <w:rPr>
                <w:rFonts w:ascii="Tahoma" w:hAnsi="Tahoma" w:cs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279" w:type="dxa"/>
          </w:tcPr>
          <w:p w14:paraId="3298048D" w14:textId="77777777" w:rsidR="00E770A2" w:rsidRPr="008B3030" w:rsidRDefault="00E770A2" w:rsidP="008D27A2">
            <w:pPr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>Zmiana w p. I- usunięcie fragmentu zdania: spirytusu w ilości do 333 litrów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>.</w:t>
            </w:r>
          </w:p>
          <w:p w14:paraId="0CF35BE2" w14:textId="77777777" w:rsidR="00E770A2" w:rsidRPr="008B3030" w:rsidRDefault="00E770A2" w:rsidP="008D27A2">
            <w:pPr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>Zmiana w p.II pp.1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>- od 7:00 do 15:00 (</w:t>
            </w: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>zgodn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 xml:space="preserve">ie z umową nr 178/GPSK/14 na transport </w:t>
            </w: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>dostawczy)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>.</w:t>
            </w:r>
          </w:p>
          <w:p w14:paraId="6F18AB97" w14:textId="77777777" w:rsidR="00E770A2" w:rsidRPr="008B3030" w:rsidRDefault="00E770A2" w:rsidP="008D27A2">
            <w:pPr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>Zmiana w p.II pp.4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 xml:space="preserve"> </w:t>
            </w: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>- usunięto zapis: godzina rozpoczęcia i zakończenia pracy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>.</w:t>
            </w:r>
          </w:p>
          <w:p w14:paraId="207BAC6E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Zmiana w p.II pp7-</w:t>
            </w: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>usunięty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 xml:space="preserve"> cały podpunkt (umowa nr </w:t>
            </w: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>84/GPSK/13 Magazyn Odczynników Chemicznych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 xml:space="preserve"> </w:t>
            </w: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 xml:space="preserve">- dostawa 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>spirytusu przez wykonawcę umowy</w:t>
            </w:r>
            <w:r w:rsidRPr="008B3030">
              <w:rPr>
                <w:rFonts w:ascii="Tahoma" w:hAnsi="Tahoma" w:cs="Tahoma"/>
                <w:color w:val="000000"/>
                <w:sz w:val="18"/>
                <w:szCs w:val="16"/>
              </w:rPr>
              <w:t>)</w:t>
            </w:r>
            <w:r>
              <w:rPr>
                <w:rFonts w:ascii="Tahoma" w:hAnsi="Tahoma" w:cs="Tahoma"/>
                <w:color w:val="000000"/>
                <w:sz w:val="18"/>
                <w:szCs w:val="16"/>
              </w:rPr>
              <w:t>.</w:t>
            </w:r>
          </w:p>
        </w:tc>
        <w:tc>
          <w:tcPr>
            <w:tcW w:w="2644" w:type="dxa"/>
            <w:vAlign w:val="center"/>
          </w:tcPr>
          <w:p w14:paraId="4392B314" w14:textId="77777777" w:rsidR="00E770A2" w:rsidRPr="006B3906" w:rsidRDefault="00E770A2" w:rsidP="008D27A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4.05.2015r.</w:t>
            </w:r>
          </w:p>
        </w:tc>
      </w:tr>
    </w:tbl>
    <w:p w14:paraId="352D08A9" w14:textId="77777777" w:rsidR="00E770A2" w:rsidRPr="004E428B" w:rsidRDefault="00E770A2" w:rsidP="00E770A2">
      <w:pPr>
        <w:rPr>
          <w:rFonts w:ascii="Tahoma" w:hAnsi="Tahoma"/>
          <w:sz w:val="16"/>
          <w:szCs w:val="16"/>
        </w:rPr>
      </w:pPr>
    </w:p>
    <w:p w14:paraId="1BB2098C" w14:textId="77777777" w:rsidR="00E770A2" w:rsidRPr="00AC6709" w:rsidRDefault="00E770A2" w:rsidP="00E770A2">
      <w:pPr>
        <w:rPr>
          <w:rFonts w:ascii="Tahoma" w:hAnsi="Tahoma"/>
          <w:sz w:val="8"/>
          <w:szCs w:val="8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4536"/>
        <w:gridCol w:w="2977"/>
      </w:tblGrid>
      <w:tr w:rsidR="00E770A2" w:rsidRPr="006B3906" w14:paraId="3EBF8B1F" w14:textId="77777777" w:rsidTr="008D27A2">
        <w:trPr>
          <w:trHeight w:val="264"/>
        </w:trPr>
        <w:tc>
          <w:tcPr>
            <w:tcW w:w="2836" w:type="dxa"/>
            <w:vAlign w:val="center"/>
          </w:tcPr>
          <w:p w14:paraId="182504A5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1" w:name="Opracował"/>
            <w:r w:rsidRPr="006B39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Opracował</w:t>
            </w:r>
            <w:bookmarkEnd w:id="1"/>
          </w:p>
        </w:tc>
        <w:tc>
          <w:tcPr>
            <w:tcW w:w="4536" w:type="dxa"/>
            <w:vAlign w:val="center"/>
          </w:tcPr>
          <w:p w14:paraId="5F2FFE0A" w14:textId="77777777" w:rsidR="00E770A2" w:rsidRPr="006B3906" w:rsidRDefault="00E770A2" w:rsidP="008D27A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bookmarkStart w:id="2" w:name="Sprawdził"/>
            <w:r w:rsidRPr="006B39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Sprawdził</w:t>
            </w:r>
            <w:bookmarkEnd w:id="2"/>
          </w:p>
        </w:tc>
        <w:tc>
          <w:tcPr>
            <w:tcW w:w="2977" w:type="dxa"/>
            <w:vAlign w:val="center"/>
          </w:tcPr>
          <w:p w14:paraId="4F31A624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3" w:name="Zatwierdził"/>
            <w:r w:rsidRPr="006B390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Zatwierdził</w:t>
            </w:r>
            <w:bookmarkEnd w:id="3"/>
          </w:p>
        </w:tc>
      </w:tr>
      <w:tr w:rsidR="00E770A2" w14:paraId="67AED013" w14:textId="77777777" w:rsidTr="008D27A2">
        <w:trPr>
          <w:trHeight w:val="1437"/>
        </w:trPr>
        <w:tc>
          <w:tcPr>
            <w:tcW w:w="2836" w:type="dxa"/>
            <w:vMerge w:val="restart"/>
          </w:tcPr>
          <w:p w14:paraId="5548E825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3906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Kierownik Działu Administracji </w:t>
            </w:r>
          </w:p>
          <w:p w14:paraId="68FEC302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08C0F54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3906">
              <w:rPr>
                <w:rFonts w:ascii="Tahoma" w:hAnsi="Tahoma" w:cs="Tahoma"/>
                <w:color w:val="000000"/>
                <w:sz w:val="16"/>
                <w:szCs w:val="16"/>
              </w:rPr>
              <w:t>Merytorycznie – Kierownik Dzi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ału Administracji </w:t>
            </w:r>
          </w:p>
          <w:p w14:paraId="6834B6B2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51B8CF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2BB77C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B2B0B88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662112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420F8003" w14:textId="77777777" w:rsidR="00E770A2" w:rsidRPr="006B3906" w:rsidRDefault="00E770A2" w:rsidP="008D27A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B3906">
              <w:rPr>
                <w:rFonts w:ascii="Tahoma" w:hAnsi="Tahoma"/>
                <w:sz w:val="16"/>
                <w:szCs w:val="16"/>
              </w:rPr>
              <w:t xml:space="preserve">Z-ca Dyrektora ds. </w:t>
            </w:r>
            <w:r>
              <w:rPr>
                <w:rFonts w:ascii="Tahoma" w:hAnsi="Tahoma"/>
                <w:sz w:val="16"/>
                <w:szCs w:val="16"/>
              </w:rPr>
              <w:t>Eksploatacyjno-</w:t>
            </w:r>
            <w:r w:rsidRPr="006B3906">
              <w:rPr>
                <w:rFonts w:ascii="Tahoma" w:hAnsi="Tahoma"/>
                <w:sz w:val="16"/>
                <w:szCs w:val="16"/>
              </w:rPr>
              <w:t>Technicznych</w:t>
            </w:r>
          </w:p>
        </w:tc>
      </w:tr>
      <w:tr w:rsidR="00E770A2" w14:paraId="15A0B4A7" w14:textId="77777777" w:rsidTr="008D27A2">
        <w:trPr>
          <w:trHeight w:val="1698"/>
        </w:trPr>
        <w:tc>
          <w:tcPr>
            <w:tcW w:w="2836" w:type="dxa"/>
            <w:vMerge/>
          </w:tcPr>
          <w:p w14:paraId="387152B4" w14:textId="77777777" w:rsidR="00E770A2" w:rsidRPr="005556C1" w:rsidRDefault="00E770A2" w:rsidP="008D27A2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14:paraId="6E7E8925" w14:textId="77777777" w:rsidR="00E770A2" w:rsidRPr="006B3906" w:rsidRDefault="00E770A2" w:rsidP="008D27A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B3906">
              <w:rPr>
                <w:rFonts w:ascii="Tahoma" w:hAnsi="Tahoma" w:cs="Tahoma"/>
                <w:color w:val="000000"/>
                <w:sz w:val="16"/>
                <w:szCs w:val="16"/>
              </w:rPr>
              <w:t>Formalnie – Pełnomocnik ds. Zarządzania Jakością</w:t>
            </w:r>
          </w:p>
        </w:tc>
        <w:tc>
          <w:tcPr>
            <w:tcW w:w="2977" w:type="dxa"/>
            <w:vMerge/>
          </w:tcPr>
          <w:p w14:paraId="076054C5" w14:textId="77777777" w:rsidR="00E770A2" w:rsidRDefault="00E770A2" w:rsidP="008D27A2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513F2F27" w14:textId="77777777" w:rsidR="00E770A2" w:rsidRDefault="00E770A2" w:rsidP="00E770A2"/>
    <w:p w14:paraId="0000C5C3" w14:textId="77777777" w:rsidR="00E770A2" w:rsidRDefault="00E770A2" w:rsidP="00E770A2">
      <w:pPr>
        <w:rPr>
          <w:sz w:val="22"/>
          <w:szCs w:val="22"/>
        </w:rPr>
      </w:pPr>
    </w:p>
    <w:p w14:paraId="38AF6E1B" w14:textId="77777777" w:rsidR="00E770A2" w:rsidRDefault="00E770A2" w:rsidP="00E770A2">
      <w:pPr>
        <w:rPr>
          <w:sz w:val="22"/>
          <w:szCs w:val="22"/>
        </w:rPr>
      </w:pPr>
    </w:p>
    <w:p w14:paraId="3D1FD85A" w14:textId="77777777" w:rsidR="00E770A2" w:rsidRDefault="00E770A2" w:rsidP="00E770A2">
      <w:pPr>
        <w:rPr>
          <w:sz w:val="22"/>
          <w:szCs w:val="22"/>
        </w:rPr>
      </w:pPr>
    </w:p>
    <w:p w14:paraId="09BBD475" w14:textId="77777777" w:rsidR="00E770A2" w:rsidRPr="00CC7B0D" w:rsidRDefault="00E770A2" w:rsidP="00E770A2">
      <w:pPr>
        <w:rPr>
          <w:sz w:val="22"/>
          <w:szCs w:val="22"/>
        </w:rPr>
      </w:pPr>
      <w:r>
        <w:rPr>
          <w:sz w:val="22"/>
          <w:szCs w:val="22"/>
        </w:rPr>
        <w:t>Załącznik nr 4 – Wykaz Środków Transportu</w:t>
      </w:r>
    </w:p>
    <w:p w14:paraId="05D2453A" w14:textId="77777777" w:rsidR="00E770A2" w:rsidRPr="00CC7B0D" w:rsidRDefault="00E770A2" w:rsidP="00E770A2">
      <w:pPr>
        <w:rPr>
          <w:sz w:val="22"/>
          <w:szCs w:val="22"/>
        </w:rPr>
      </w:pPr>
    </w:p>
    <w:p w14:paraId="6EB688CD" w14:textId="77777777" w:rsidR="00E770A2" w:rsidRPr="00CC7B0D" w:rsidRDefault="00E770A2" w:rsidP="00E770A2">
      <w:pPr>
        <w:rPr>
          <w:sz w:val="22"/>
          <w:szCs w:val="22"/>
        </w:rPr>
      </w:pPr>
    </w:p>
    <w:p w14:paraId="6BAB0C4B" w14:textId="77777777" w:rsidR="00E770A2" w:rsidRPr="00CC7B0D" w:rsidRDefault="00E770A2" w:rsidP="00E770A2">
      <w:pPr>
        <w:rPr>
          <w:sz w:val="22"/>
          <w:szCs w:val="22"/>
        </w:rPr>
      </w:pPr>
    </w:p>
    <w:p w14:paraId="1C0381C6" w14:textId="77777777" w:rsidR="00E770A2" w:rsidRPr="00CC7B0D" w:rsidRDefault="00E770A2" w:rsidP="00E770A2">
      <w:pPr>
        <w:rPr>
          <w:sz w:val="22"/>
          <w:szCs w:val="22"/>
        </w:rPr>
      </w:pPr>
    </w:p>
    <w:p w14:paraId="4D964B64" w14:textId="77777777" w:rsidR="00E770A2" w:rsidRPr="00CC7B0D" w:rsidRDefault="00E770A2" w:rsidP="00E770A2">
      <w:pPr>
        <w:rPr>
          <w:sz w:val="22"/>
          <w:szCs w:val="22"/>
        </w:rPr>
      </w:pPr>
    </w:p>
    <w:p w14:paraId="19D71997" w14:textId="77777777" w:rsidR="00E770A2" w:rsidRPr="00CC7B0D" w:rsidRDefault="00E770A2" w:rsidP="00E770A2">
      <w:pPr>
        <w:rPr>
          <w:sz w:val="22"/>
          <w:szCs w:val="22"/>
        </w:rPr>
      </w:pPr>
    </w:p>
    <w:p w14:paraId="6BFD7CA9" w14:textId="77777777" w:rsidR="00E770A2" w:rsidRPr="00CC7B0D" w:rsidRDefault="00E770A2" w:rsidP="00E770A2">
      <w:pPr>
        <w:rPr>
          <w:sz w:val="22"/>
          <w:szCs w:val="22"/>
        </w:rPr>
      </w:pPr>
    </w:p>
    <w:p w14:paraId="76A4522F" w14:textId="77777777" w:rsidR="00E770A2" w:rsidRPr="00CC7B0D" w:rsidRDefault="00E770A2" w:rsidP="00E770A2">
      <w:pPr>
        <w:rPr>
          <w:sz w:val="22"/>
          <w:szCs w:val="22"/>
        </w:rPr>
      </w:pPr>
    </w:p>
    <w:p w14:paraId="18F1B968" w14:textId="77777777" w:rsidR="00E770A2" w:rsidRPr="00CC7B0D" w:rsidRDefault="00E770A2" w:rsidP="00E770A2">
      <w:pPr>
        <w:rPr>
          <w:sz w:val="22"/>
          <w:szCs w:val="22"/>
        </w:rPr>
      </w:pPr>
      <w:r>
        <w:rPr>
          <w:sz w:val="22"/>
          <w:szCs w:val="22"/>
        </w:rPr>
        <w:t>Załącznik nr 5 - Polisa</w:t>
      </w:r>
    </w:p>
    <w:p w14:paraId="0C6286A7" w14:textId="77777777" w:rsidR="00E770A2" w:rsidRPr="00CC7B0D" w:rsidRDefault="00E770A2" w:rsidP="00E770A2">
      <w:pPr>
        <w:rPr>
          <w:sz w:val="22"/>
          <w:szCs w:val="22"/>
        </w:rPr>
      </w:pPr>
    </w:p>
    <w:p w14:paraId="3AD46D2A" w14:textId="77777777" w:rsidR="00E770A2" w:rsidRPr="00CC7B0D" w:rsidRDefault="00E770A2" w:rsidP="00E770A2">
      <w:pPr>
        <w:rPr>
          <w:sz w:val="22"/>
          <w:szCs w:val="22"/>
        </w:rPr>
      </w:pPr>
    </w:p>
    <w:p w14:paraId="026CBC74" w14:textId="77777777" w:rsidR="00E770A2" w:rsidRPr="00CC7B0D" w:rsidRDefault="00E770A2" w:rsidP="00E770A2">
      <w:pPr>
        <w:rPr>
          <w:sz w:val="22"/>
          <w:szCs w:val="22"/>
        </w:rPr>
      </w:pPr>
    </w:p>
    <w:p w14:paraId="2086599A" w14:textId="77777777" w:rsidR="00E770A2" w:rsidRPr="00CC7B0D" w:rsidRDefault="00E770A2" w:rsidP="00E770A2">
      <w:pPr>
        <w:rPr>
          <w:sz w:val="22"/>
          <w:szCs w:val="22"/>
        </w:rPr>
      </w:pPr>
    </w:p>
    <w:p w14:paraId="5D2829E9" w14:textId="77777777" w:rsidR="00E770A2" w:rsidRPr="00CC7B0D" w:rsidRDefault="00E770A2" w:rsidP="00E770A2">
      <w:pPr>
        <w:rPr>
          <w:sz w:val="22"/>
          <w:szCs w:val="22"/>
        </w:rPr>
      </w:pPr>
    </w:p>
    <w:p w14:paraId="68DCACA1" w14:textId="77777777" w:rsidR="00E770A2" w:rsidRPr="00CC7B0D" w:rsidRDefault="00E770A2" w:rsidP="00E770A2">
      <w:pPr>
        <w:rPr>
          <w:sz w:val="22"/>
          <w:szCs w:val="22"/>
        </w:rPr>
      </w:pPr>
    </w:p>
    <w:p w14:paraId="74D78649" w14:textId="77777777" w:rsidR="00E770A2" w:rsidRPr="00CC7B0D" w:rsidRDefault="00E770A2" w:rsidP="00E770A2">
      <w:pPr>
        <w:rPr>
          <w:sz w:val="22"/>
          <w:szCs w:val="22"/>
        </w:rPr>
      </w:pPr>
    </w:p>
    <w:p w14:paraId="0B478AA5" w14:textId="77777777" w:rsidR="00E770A2" w:rsidRPr="00CC7B0D" w:rsidRDefault="00E770A2" w:rsidP="00E770A2">
      <w:pPr>
        <w:rPr>
          <w:sz w:val="22"/>
          <w:szCs w:val="22"/>
        </w:rPr>
      </w:pPr>
    </w:p>
    <w:p w14:paraId="529E939D" w14:textId="77777777" w:rsidR="00E770A2" w:rsidRPr="00CC7B0D" w:rsidRDefault="00E770A2" w:rsidP="00E770A2">
      <w:pPr>
        <w:rPr>
          <w:sz w:val="22"/>
          <w:szCs w:val="22"/>
        </w:rPr>
      </w:pPr>
    </w:p>
    <w:p w14:paraId="2891C64D" w14:textId="77777777" w:rsidR="00E770A2" w:rsidRPr="00CC7B0D" w:rsidRDefault="00E770A2" w:rsidP="00E770A2">
      <w:pPr>
        <w:rPr>
          <w:sz w:val="22"/>
          <w:szCs w:val="22"/>
        </w:rPr>
      </w:pPr>
    </w:p>
    <w:p w14:paraId="7B7150C2" w14:textId="77777777" w:rsidR="00E770A2" w:rsidRPr="00CC7B0D" w:rsidRDefault="00E770A2" w:rsidP="00E770A2">
      <w:pPr>
        <w:rPr>
          <w:sz w:val="22"/>
          <w:szCs w:val="22"/>
        </w:rPr>
      </w:pPr>
    </w:p>
    <w:p w14:paraId="45342C0B" w14:textId="77777777" w:rsidR="00E770A2" w:rsidRPr="00CC7B0D" w:rsidRDefault="00E770A2" w:rsidP="00E770A2">
      <w:pPr>
        <w:rPr>
          <w:sz w:val="22"/>
          <w:szCs w:val="22"/>
        </w:rPr>
      </w:pPr>
    </w:p>
    <w:p w14:paraId="7D8A8EB7" w14:textId="77777777" w:rsidR="00E770A2" w:rsidRPr="00CC7B0D" w:rsidRDefault="00E770A2" w:rsidP="00E770A2">
      <w:pPr>
        <w:rPr>
          <w:sz w:val="22"/>
          <w:szCs w:val="22"/>
        </w:rPr>
      </w:pPr>
    </w:p>
    <w:p w14:paraId="4791F1D3" w14:textId="77777777" w:rsidR="00E770A2" w:rsidRPr="00CC7B0D" w:rsidRDefault="00E770A2" w:rsidP="00E770A2">
      <w:pPr>
        <w:rPr>
          <w:sz w:val="22"/>
          <w:szCs w:val="22"/>
        </w:rPr>
      </w:pPr>
    </w:p>
    <w:p w14:paraId="44F7027F" w14:textId="77777777" w:rsidR="00E770A2" w:rsidRPr="00CC7B0D" w:rsidRDefault="00E770A2" w:rsidP="00E770A2">
      <w:pPr>
        <w:rPr>
          <w:sz w:val="22"/>
          <w:szCs w:val="22"/>
        </w:rPr>
      </w:pPr>
    </w:p>
    <w:p w14:paraId="5327899E" w14:textId="77777777" w:rsidR="00E770A2" w:rsidRPr="00CC7B0D" w:rsidRDefault="00E770A2" w:rsidP="00E770A2">
      <w:pPr>
        <w:rPr>
          <w:sz w:val="22"/>
          <w:szCs w:val="22"/>
        </w:rPr>
      </w:pPr>
    </w:p>
    <w:p w14:paraId="2ED7572E" w14:textId="77777777" w:rsidR="00E770A2" w:rsidRPr="00CC7B0D" w:rsidRDefault="00E770A2" w:rsidP="00E770A2">
      <w:pPr>
        <w:rPr>
          <w:sz w:val="22"/>
          <w:szCs w:val="22"/>
        </w:rPr>
      </w:pPr>
    </w:p>
    <w:p w14:paraId="16383EF4" w14:textId="77777777" w:rsidR="00E770A2" w:rsidRPr="00CC7B0D" w:rsidRDefault="00E770A2" w:rsidP="00E770A2">
      <w:pPr>
        <w:rPr>
          <w:sz w:val="22"/>
          <w:szCs w:val="22"/>
        </w:rPr>
      </w:pPr>
    </w:p>
    <w:p w14:paraId="06D3D5CF" w14:textId="77777777" w:rsidR="00E770A2" w:rsidRPr="00CC7B0D" w:rsidRDefault="00E770A2" w:rsidP="00E770A2">
      <w:pPr>
        <w:rPr>
          <w:sz w:val="22"/>
          <w:szCs w:val="22"/>
        </w:rPr>
      </w:pPr>
    </w:p>
    <w:p w14:paraId="07BE1E66" w14:textId="77777777" w:rsidR="00E770A2" w:rsidRPr="00CC7B0D" w:rsidRDefault="00E770A2" w:rsidP="00E770A2">
      <w:pPr>
        <w:rPr>
          <w:sz w:val="22"/>
          <w:szCs w:val="22"/>
        </w:rPr>
      </w:pPr>
    </w:p>
    <w:p w14:paraId="23A0EB60" w14:textId="77777777" w:rsidR="00E770A2" w:rsidRPr="00CC7B0D" w:rsidRDefault="00E770A2" w:rsidP="00E770A2">
      <w:pPr>
        <w:rPr>
          <w:sz w:val="22"/>
          <w:szCs w:val="22"/>
        </w:rPr>
      </w:pPr>
    </w:p>
    <w:p w14:paraId="6F727DD1" w14:textId="77777777" w:rsidR="00E770A2" w:rsidRPr="00CC7B0D" w:rsidRDefault="00E770A2" w:rsidP="00E770A2">
      <w:pPr>
        <w:rPr>
          <w:sz w:val="22"/>
          <w:szCs w:val="22"/>
        </w:rPr>
      </w:pPr>
    </w:p>
    <w:p w14:paraId="1651A0C2" w14:textId="77777777" w:rsidR="00E770A2" w:rsidRPr="00CC7B0D" w:rsidRDefault="00E770A2" w:rsidP="00E770A2">
      <w:pPr>
        <w:rPr>
          <w:sz w:val="22"/>
          <w:szCs w:val="22"/>
        </w:rPr>
      </w:pPr>
    </w:p>
    <w:p w14:paraId="5490E042" w14:textId="77777777" w:rsidR="00E770A2" w:rsidRPr="00CC7B0D" w:rsidRDefault="00E770A2" w:rsidP="00E770A2">
      <w:pPr>
        <w:rPr>
          <w:sz w:val="22"/>
          <w:szCs w:val="22"/>
        </w:rPr>
      </w:pPr>
    </w:p>
    <w:p w14:paraId="54F81D24" w14:textId="77777777" w:rsidR="00E770A2" w:rsidRPr="00CC7B0D" w:rsidRDefault="00E770A2" w:rsidP="00E770A2">
      <w:pPr>
        <w:rPr>
          <w:sz w:val="22"/>
          <w:szCs w:val="22"/>
        </w:rPr>
      </w:pPr>
    </w:p>
    <w:p w14:paraId="21710A3F" w14:textId="77777777" w:rsidR="00E770A2" w:rsidRPr="00CC7B0D" w:rsidRDefault="00E770A2" w:rsidP="00E770A2">
      <w:pPr>
        <w:rPr>
          <w:sz w:val="22"/>
          <w:szCs w:val="22"/>
        </w:rPr>
      </w:pPr>
    </w:p>
    <w:p w14:paraId="08A2C8B0" w14:textId="77777777" w:rsidR="00E770A2" w:rsidRPr="00CC7B0D" w:rsidRDefault="00E770A2" w:rsidP="00E770A2">
      <w:pPr>
        <w:rPr>
          <w:sz w:val="22"/>
          <w:szCs w:val="22"/>
        </w:rPr>
      </w:pPr>
    </w:p>
    <w:p w14:paraId="2E9BB83C" w14:textId="77777777" w:rsidR="00E770A2" w:rsidRPr="00CC7B0D" w:rsidRDefault="00E770A2" w:rsidP="00E770A2">
      <w:pPr>
        <w:rPr>
          <w:sz w:val="22"/>
          <w:szCs w:val="22"/>
        </w:rPr>
      </w:pPr>
    </w:p>
    <w:p w14:paraId="26F79BB5" w14:textId="77777777" w:rsidR="00E770A2" w:rsidRPr="00CC7B0D" w:rsidRDefault="00E770A2" w:rsidP="00E770A2">
      <w:pPr>
        <w:rPr>
          <w:sz w:val="22"/>
          <w:szCs w:val="22"/>
        </w:rPr>
      </w:pPr>
      <w:r w:rsidRPr="00CC7B0D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6</w:t>
      </w:r>
    </w:p>
    <w:p w14:paraId="041D344B" w14:textId="77777777" w:rsidR="00E770A2" w:rsidRPr="00CC7B0D" w:rsidRDefault="00E770A2" w:rsidP="00E770A2">
      <w:pPr>
        <w:rPr>
          <w:sz w:val="22"/>
          <w:szCs w:val="22"/>
        </w:rPr>
      </w:pPr>
    </w:p>
    <w:p w14:paraId="6F6BC3EF" w14:textId="77777777" w:rsidR="00E770A2" w:rsidRPr="00CC7B0D" w:rsidRDefault="00E770A2" w:rsidP="00E770A2">
      <w:pPr>
        <w:rPr>
          <w:sz w:val="22"/>
          <w:szCs w:val="22"/>
        </w:rPr>
      </w:pPr>
    </w:p>
    <w:p w14:paraId="1448ABDA" w14:textId="77777777" w:rsidR="00E770A2" w:rsidRPr="00CC7B0D" w:rsidRDefault="00E770A2" w:rsidP="00E770A2">
      <w:pPr>
        <w:rPr>
          <w:sz w:val="22"/>
          <w:szCs w:val="22"/>
        </w:rPr>
      </w:pPr>
    </w:p>
    <w:p w14:paraId="42F57FC5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337D89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C7B0D">
        <w:rPr>
          <w:rFonts w:ascii="Times New Roman" w:hAnsi="Times New Roman" w:cs="Times New Roman"/>
          <w:b/>
          <w:bCs/>
          <w:sz w:val="22"/>
          <w:szCs w:val="22"/>
        </w:rPr>
        <w:t>Porozumienie</w:t>
      </w:r>
    </w:p>
    <w:p w14:paraId="5563C9DC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C7B0D">
        <w:rPr>
          <w:rFonts w:ascii="Times New Roman" w:hAnsi="Times New Roman" w:cs="Times New Roman"/>
          <w:b/>
          <w:bCs/>
          <w:sz w:val="22"/>
          <w:szCs w:val="22"/>
        </w:rPr>
        <w:t>o powierzeniu przetwarzania danych osobowych</w:t>
      </w:r>
    </w:p>
    <w:p w14:paraId="7043D5A2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C7B0D">
        <w:rPr>
          <w:rFonts w:ascii="Times New Roman" w:hAnsi="Times New Roman" w:cs="Times New Roman"/>
          <w:b/>
          <w:bCs/>
          <w:sz w:val="22"/>
          <w:szCs w:val="22"/>
        </w:rPr>
        <w:t>(dalej jako: „Porozumienie”)</w:t>
      </w:r>
    </w:p>
    <w:p w14:paraId="7567AA73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02EEB2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sz w:val="22"/>
          <w:szCs w:val="22"/>
        </w:rPr>
        <w:t>zawarte w dniu .......................... 2022 r. w Poznaniu pomiędzy:</w:t>
      </w:r>
    </w:p>
    <w:p w14:paraId="7C8BF24F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FDBC420" w14:textId="77777777" w:rsidR="00E770A2" w:rsidRPr="00CC7B0D" w:rsidRDefault="00E770A2" w:rsidP="00E770A2">
      <w:pPr>
        <w:shd w:val="clear" w:color="auto" w:fill="FFFFFF"/>
        <w:spacing w:line="276" w:lineRule="auto"/>
        <w:ind w:left="53"/>
        <w:jc w:val="both"/>
        <w:rPr>
          <w:b/>
          <w:sz w:val="22"/>
          <w:szCs w:val="22"/>
        </w:rPr>
      </w:pPr>
      <w:r w:rsidRPr="00CC7B0D">
        <w:rPr>
          <w:b/>
          <w:sz w:val="22"/>
          <w:szCs w:val="22"/>
        </w:rPr>
        <w:t>Szpitalem Klinicznym</w:t>
      </w:r>
    </w:p>
    <w:p w14:paraId="4CFFCA2E" w14:textId="77777777" w:rsidR="00E770A2" w:rsidRPr="00CC7B0D" w:rsidRDefault="00E770A2" w:rsidP="00E770A2">
      <w:pPr>
        <w:shd w:val="clear" w:color="auto" w:fill="FFFFFF"/>
        <w:spacing w:line="276" w:lineRule="auto"/>
        <w:ind w:left="53"/>
        <w:jc w:val="both"/>
        <w:rPr>
          <w:sz w:val="22"/>
          <w:szCs w:val="22"/>
        </w:rPr>
      </w:pPr>
      <w:r w:rsidRPr="00CC7B0D">
        <w:rPr>
          <w:spacing w:val="-5"/>
          <w:sz w:val="22"/>
          <w:szCs w:val="22"/>
        </w:rPr>
        <w:t xml:space="preserve">, </w:t>
      </w:r>
      <w:r w:rsidRPr="00CC7B0D">
        <w:rPr>
          <w:sz w:val="22"/>
          <w:szCs w:val="22"/>
        </w:rPr>
        <w:t>zwanym dalej „</w:t>
      </w:r>
      <w:r w:rsidRPr="00CC7B0D">
        <w:rPr>
          <w:b/>
          <w:sz w:val="22"/>
          <w:szCs w:val="22"/>
        </w:rPr>
        <w:t>Podmiotem powierzającym</w:t>
      </w:r>
      <w:r w:rsidRPr="00CC7B0D">
        <w:rPr>
          <w:sz w:val="22"/>
          <w:szCs w:val="22"/>
        </w:rPr>
        <w:t xml:space="preserve">”, reprezentowanym przez: </w:t>
      </w:r>
    </w:p>
    <w:p w14:paraId="0BFC164A" w14:textId="77777777" w:rsidR="00E770A2" w:rsidRPr="00CC7B0D" w:rsidRDefault="00E770A2" w:rsidP="00E770A2">
      <w:pPr>
        <w:pStyle w:val="Default"/>
        <w:numPr>
          <w:ilvl w:val="3"/>
          <w:numId w:val="24"/>
        </w:numPr>
        <w:spacing w:line="276" w:lineRule="auto"/>
        <w:ind w:left="851" w:hanging="425"/>
        <w:rPr>
          <w:rFonts w:ascii="Times New Roman" w:hAnsi="Times New Roman" w:cs="Times New Roman"/>
          <w:b/>
          <w:sz w:val="22"/>
          <w:szCs w:val="22"/>
        </w:rPr>
      </w:pPr>
      <w:r w:rsidRPr="00CC7B0D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</w:p>
    <w:p w14:paraId="60EFC49C" w14:textId="77777777" w:rsidR="00E770A2" w:rsidRPr="00CC7B0D" w:rsidRDefault="00E770A2" w:rsidP="00E770A2">
      <w:pPr>
        <w:pStyle w:val="Default"/>
        <w:numPr>
          <w:ilvl w:val="3"/>
          <w:numId w:val="24"/>
        </w:numPr>
        <w:spacing w:line="276" w:lineRule="auto"/>
        <w:ind w:left="851" w:hanging="425"/>
        <w:rPr>
          <w:rFonts w:ascii="Times New Roman" w:hAnsi="Times New Roman" w:cs="Times New Roman"/>
          <w:b/>
          <w:sz w:val="22"/>
          <w:szCs w:val="22"/>
        </w:rPr>
      </w:pPr>
      <w:r w:rsidRPr="00CC7B0D">
        <w:rPr>
          <w:rFonts w:ascii="Times New Roman" w:hAnsi="Times New Roman" w:cs="Times New Roman"/>
          <w:b/>
          <w:sz w:val="22"/>
          <w:szCs w:val="22"/>
        </w:rPr>
        <w:t>…………………………………………….</w:t>
      </w:r>
    </w:p>
    <w:p w14:paraId="6956898F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CC7B0D">
        <w:rPr>
          <w:rFonts w:ascii="Times New Roman" w:hAnsi="Times New Roman" w:cs="Times New Roman"/>
          <w:b/>
          <w:sz w:val="22"/>
          <w:szCs w:val="22"/>
        </w:rPr>
        <w:t>a</w:t>
      </w:r>
    </w:p>
    <w:p w14:paraId="37E81A93" w14:textId="77777777" w:rsidR="00E770A2" w:rsidRPr="00CC7B0D" w:rsidRDefault="00E770A2" w:rsidP="00E770A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B0D">
        <w:rPr>
          <w:rFonts w:ascii="Times New Roman" w:hAnsi="Times New Roman" w:cs="Times New Roman"/>
          <w:b/>
          <w:sz w:val="22"/>
          <w:szCs w:val="22"/>
        </w:rPr>
        <w:t>……………….. reprezentowaną przez:</w:t>
      </w:r>
    </w:p>
    <w:p w14:paraId="5E505B42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sz w:val="22"/>
          <w:szCs w:val="22"/>
        </w:rPr>
        <w:t>zwanym dalej „</w:t>
      </w:r>
      <w:r w:rsidRPr="00CC7B0D">
        <w:rPr>
          <w:rFonts w:ascii="Times New Roman" w:hAnsi="Times New Roman" w:cs="Times New Roman"/>
          <w:b/>
          <w:sz w:val="22"/>
          <w:szCs w:val="22"/>
        </w:rPr>
        <w:t>Podmiotem przetwarzającym</w:t>
      </w:r>
      <w:r w:rsidRPr="00CC7B0D">
        <w:rPr>
          <w:rFonts w:ascii="Times New Roman" w:hAnsi="Times New Roman" w:cs="Times New Roman"/>
          <w:sz w:val="22"/>
          <w:szCs w:val="22"/>
        </w:rPr>
        <w:t xml:space="preserve">” </w:t>
      </w:r>
    </w:p>
    <w:p w14:paraId="4BC9D55B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90AF0DB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sz w:val="22"/>
          <w:szCs w:val="22"/>
        </w:rPr>
        <w:t xml:space="preserve">o następującej treści: </w:t>
      </w:r>
    </w:p>
    <w:p w14:paraId="53C6D182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603ACD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b/>
          <w:sz w:val="22"/>
          <w:szCs w:val="22"/>
        </w:rPr>
        <w:t>§ 1</w:t>
      </w:r>
    </w:p>
    <w:p w14:paraId="3FBC8464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b/>
          <w:sz w:val="22"/>
          <w:szCs w:val="22"/>
        </w:rPr>
        <w:t>Powierzenie przetwarzania danych osobowych</w:t>
      </w:r>
    </w:p>
    <w:p w14:paraId="3E2FD9D4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C46A43" w14:textId="77777777" w:rsidR="00E770A2" w:rsidRPr="00CC7B0D" w:rsidRDefault="00E770A2" w:rsidP="00E770A2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sz w:val="22"/>
          <w:szCs w:val="22"/>
        </w:rPr>
        <w:t>W związku z realizacją umowy nr ........................ z dnia .............. r. zawartej pomiędzy Podmiotem powierzającym i Podmiotem przetwarzającym (dalej jako: „Umowa”) w</w:t>
      </w:r>
      <w:r w:rsidRPr="00CC7B0D">
        <w:rPr>
          <w:rFonts w:ascii="Times New Roman" w:hAnsi="Times New Roman" w:cs="Times New Roman"/>
          <w:spacing w:val="-5"/>
          <w:sz w:val="22"/>
          <w:szCs w:val="22"/>
        </w:rPr>
        <w:t xml:space="preserve"> celu i w zakresie niezbędnym do właściwego wykonania Umowy, </w:t>
      </w:r>
      <w:r w:rsidRPr="00CC7B0D">
        <w:rPr>
          <w:rFonts w:ascii="Times New Roman" w:hAnsi="Times New Roman" w:cs="Times New Roman"/>
          <w:sz w:val="22"/>
          <w:szCs w:val="22"/>
        </w:rPr>
        <w:t xml:space="preserve">Podmiot powierzający powierza Podmiotowi przetwarzającemu </w:t>
      </w:r>
      <w:r w:rsidRPr="00CC7B0D">
        <w:rPr>
          <w:rFonts w:ascii="Times New Roman" w:hAnsi="Times New Roman" w:cs="Times New Roman"/>
          <w:spacing w:val="-5"/>
          <w:sz w:val="22"/>
          <w:szCs w:val="22"/>
        </w:rPr>
        <w:t xml:space="preserve">do przetwarzania dane osobowe w zakresie określonym w </w:t>
      </w:r>
      <w:r w:rsidRPr="00CC7B0D">
        <w:rPr>
          <w:rFonts w:ascii="Times New Roman" w:hAnsi="Times New Roman" w:cs="Times New Roman"/>
          <w:sz w:val="22"/>
          <w:szCs w:val="22"/>
        </w:rPr>
        <w:t xml:space="preserve">§ 2. </w:t>
      </w:r>
    </w:p>
    <w:p w14:paraId="262D7AC9" w14:textId="77777777" w:rsidR="00E770A2" w:rsidRPr="00CC7B0D" w:rsidRDefault="00E770A2" w:rsidP="00E770A2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sz w:val="22"/>
          <w:szCs w:val="22"/>
        </w:rPr>
        <w:t xml:space="preserve">Podmiot powierzający oświadcza, iż </w:t>
      </w:r>
      <w:r w:rsidRPr="00CC7B0D">
        <w:rPr>
          <w:rFonts w:ascii="Times New Roman" w:hAnsi="Times New Roman" w:cs="Times New Roman"/>
          <w:i/>
          <w:sz w:val="22"/>
          <w:szCs w:val="22"/>
        </w:rPr>
        <w:t>jest administratorem danych, które powierza</w:t>
      </w:r>
      <w:r w:rsidRPr="00CC7B0D">
        <w:rPr>
          <w:rFonts w:ascii="Times New Roman" w:hAnsi="Times New Roman" w:cs="Times New Roman"/>
          <w:sz w:val="22"/>
          <w:szCs w:val="22"/>
        </w:rPr>
        <w:t>/</w:t>
      </w:r>
      <w:r w:rsidRPr="00CC7B0D">
        <w:rPr>
          <w:rFonts w:ascii="Times New Roman" w:hAnsi="Times New Roman" w:cs="Times New Roman"/>
          <w:i/>
          <w:sz w:val="22"/>
          <w:szCs w:val="22"/>
        </w:rPr>
        <w:t>został upoważniony do powierzenia danych, o których mowa w ust. 1 powyżej, na podstawie umowy powierzenia danych zawartej z administratorem ww. danych.</w:t>
      </w:r>
      <w:r w:rsidRPr="00CC7B0D">
        <w:rPr>
          <w:rStyle w:val="Odwoanieprzypisudolnego"/>
          <w:i/>
          <w:sz w:val="22"/>
          <w:szCs w:val="22"/>
        </w:rPr>
        <w:footnoteReference w:id="1"/>
      </w:r>
    </w:p>
    <w:p w14:paraId="39CC40D2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BDF7CEC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b/>
          <w:sz w:val="22"/>
          <w:szCs w:val="22"/>
        </w:rPr>
        <w:t>§ 2</w:t>
      </w:r>
    </w:p>
    <w:p w14:paraId="77C85242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b/>
          <w:sz w:val="22"/>
          <w:szCs w:val="22"/>
        </w:rPr>
        <w:t>Zakres i cel przetwarzania danych</w:t>
      </w:r>
    </w:p>
    <w:p w14:paraId="5B0896CD" w14:textId="77777777" w:rsidR="00E770A2" w:rsidRPr="00CC7B0D" w:rsidRDefault="00E770A2" w:rsidP="00E770A2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B0D">
        <w:rPr>
          <w:rFonts w:ascii="Times New Roman" w:hAnsi="Times New Roman" w:cs="Times New Roman"/>
          <w:sz w:val="22"/>
          <w:szCs w:val="22"/>
        </w:rPr>
        <w:t>Podmiot przetwarzający będzie przetwarzał powierzone na podstawie Porozumienia następujące kategorie danych osobowych /zbiory danych osobowych/:</w:t>
      </w:r>
      <w:r w:rsidRPr="00CC7B0D">
        <w:rPr>
          <w:rStyle w:val="Odwoanieprzypisudolnego"/>
          <w:sz w:val="22"/>
          <w:szCs w:val="22"/>
        </w:rPr>
        <w:footnoteReference w:id="2"/>
      </w:r>
      <w:r w:rsidRPr="00CC7B0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8E14CE" w14:textId="77777777" w:rsidR="00E770A2" w:rsidRPr="00C60B23" w:rsidRDefault="00E770A2" w:rsidP="00E770A2">
      <w:pPr>
        <w:pStyle w:val="Default"/>
        <w:numPr>
          <w:ilvl w:val="0"/>
          <w:numId w:val="25"/>
        </w:numPr>
        <w:spacing w:line="276" w:lineRule="auto"/>
        <w:ind w:hanging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GoBack"/>
      <w:r w:rsidRPr="00C60B23">
        <w:rPr>
          <w:rFonts w:ascii="Times New Roman" w:hAnsi="Times New Roman" w:cs="Times New Roman"/>
          <w:color w:val="auto"/>
          <w:sz w:val="22"/>
          <w:szCs w:val="22"/>
        </w:rPr>
        <w:t>………………………………..</w:t>
      </w:r>
    </w:p>
    <w:p w14:paraId="2CC116FA" w14:textId="77777777" w:rsidR="00E770A2" w:rsidRPr="00C60B23" w:rsidRDefault="00E770A2" w:rsidP="00E770A2">
      <w:pPr>
        <w:pStyle w:val="Default"/>
        <w:numPr>
          <w:ilvl w:val="0"/>
          <w:numId w:val="25"/>
        </w:numPr>
        <w:spacing w:line="276" w:lineRule="auto"/>
        <w:ind w:hanging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0B23">
        <w:rPr>
          <w:rFonts w:ascii="Times New Roman" w:hAnsi="Times New Roman" w:cs="Times New Roman"/>
          <w:color w:val="auto"/>
          <w:sz w:val="22"/>
          <w:szCs w:val="22"/>
        </w:rPr>
        <w:t>………………………………..</w:t>
      </w:r>
    </w:p>
    <w:p w14:paraId="069B3D48" w14:textId="77777777" w:rsidR="00E770A2" w:rsidRPr="00C60B23" w:rsidRDefault="00E770A2" w:rsidP="00E770A2">
      <w:pPr>
        <w:pStyle w:val="Default"/>
        <w:numPr>
          <w:ilvl w:val="0"/>
          <w:numId w:val="25"/>
        </w:numPr>
        <w:spacing w:line="276" w:lineRule="auto"/>
        <w:ind w:hanging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0B23">
        <w:rPr>
          <w:rFonts w:ascii="Times New Roman" w:hAnsi="Times New Roman" w:cs="Times New Roman"/>
          <w:color w:val="auto"/>
          <w:sz w:val="22"/>
          <w:szCs w:val="22"/>
        </w:rPr>
        <w:t>………………………………..</w:t>
      </w:r>
    </w:p>
    <w:bookmarkEnd w:id="4"/>
    <w:p w14:paraId="0C8A9913" w14:textId="77777777" w:rsidR="00E770A2" w:rsidRPr="00CC7B0D" w:rsidRDefault="00E770A2" w:rsidP="00E770A2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Powierzone przez Podmiot powierzający dane osobowe będą przetwarzane przez Podmiot przetwarzający wyłącznie w celu wykonywania przez Podmiot przetwarzający na rzecz Podmiotu powierzającego usług szczegółowo opisanych w Umowie i w sposób zgodny z Porozumieniem. </w:t>
      </w:r>
    </w:p>
    <w:p w14:paraId="3C1F1DEF" w14:textId="77777777" w:rsidR="00E770A2" w:rsidRPr="00CC7B0D" w:rsidRDefault="00E770A2" w:rsidP="00E770A2">
      <w:pPr>
        <w:pStyle w:val="Default"/>
        <w:spacing w:line="276" w:lineRule="auto"/>
        <w:ind w:left="31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CC1DDD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>§ 3</w:t>
      </w:r>
    </w:p>
    <w:p w14:paraId="01A25811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 xml:space="preserve">Sposób wykonania </w:t>
      </w:r>
      <w:r w:rsidRPr="00CC7B0D">
        <w:rPr>
          <w:rFonts w:ascii="Times New Roman" w:hAnsi="Times New Roman" w:cs="Times New Roman"/>
          <w:b/>
          <w:bCs/>
          <w:color w:val="auto"/>
          <w:sz w:val="22"/>
          <w:szCs w:val="22"/>
        </w:rPr>
        <w:t>Porozumienia</w:t>
      </w: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 zakresie przetwarzania danych osobowych</w:t>
      </w:r>
    </w:p>
    <w:p w14:paraId="4C19412B" w14:textId="77777777" w:rsidR="00E770A2" w:rsidRPr="00CC7B0D" w:rsidRDefault="00E770A2" w:rsidP="00E770A2">
      <w:pPr>
        <w:numPr>
          <w:ilvl w:val="0"/>
          <w:numId w:val="5"/>
        </w:numPr>
        <w:spacing w:line="276" w:lineRule="auto"/>
        <w:ind w:left="284" w:hanging="284"/>
        <w:jc w:val="both"/>
        <w:rPr>
          <w:color w:val="000000"/>
          <w:spacing w:val="-5"/>
          <w:sz w:val="22"/>
          <w:szCs w:val="22"/>
        </w:rPr>
      </w:pPr>
      <w:r w:rsidRPr="00CC7B0D">
        <w:rPr>
          <w:sz w:val="22"/>
          <w:szCs w:val="22"/>
        </w:rPr>
        <w:lastRenderedPageBreak/>
        <w:t xml:space="preserve">Podmiot przetwarzający </w:t>
      </w:r>
      <w:r w:rsidRPr="00CC7B0D">
        <w:rPr>
          <w:color w:val="000000"/>
          <w:spacing w:val="-5"/>
          <w:sz w:val="22"/>
          <w:szCs w:val="22"/>
        </w:rPr>
        <w:t xml:space="preserve">zobowiązuje się przetwarzać powierzone dane osobowe zgodnie </w:t>
      </w:r>
      <w:r w:rsidRPr="00CC7B0D">
        <w:rPr>
          <w:color w:val="000000"/>
          <w:spacing w:val="-5"/>
          <w:sz w:val="22"/>
          <w:szCs w:val="22"/>
        </w:rPr>
        <w:br/>
        <w:t>z poszanowaniem obowiązujących przepisów regulujących kwestię ochrony danych osobowych, w szczególności Rozporządzenia Parlamentu Europejskiego i Rady (UE) 2016/679 w sprawie ochrony osób fizycznych w związku z przetwarzaniem danych osobowych i w sprawie swobodnego przepływu takich danych oraz uchylenia dyrektywy 95/46/WE (dalej: Rozporządzenie).</w:t>
      </w:r>
    </w:p>
    <w:p w14:paraId="7FE5E2EA" w14:textId="77777777" w:rsidR="00E770A2" w:rsidRPr="00CC7B0D" w:rsidRDefault="00E770A2" w:rsidP="00E770A2">
      <w:pPr>
        <w:numPr>
          <w:ilvl w:val="0"/>
          <w:numId w:val="5"/>
        </w:numPr>
        <w:spacing w:line="276" w:lineRule="auto"/>
        <w:ind w:left="284" w:hanging="284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>Podmiot przetwarzający zobowiązuje się:</w:t>
      </w:r>
    </w:p>
    <w:p w14:paraId="313F1D93" w14:textId="77777777" w:rsidR="00E770A2" w:rsidRPr="00CC7B0D" w:rsidRDefault="00E770A2" w:rsidP="00E770A2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 xml:space="preserve">przy przetwarzaniu powierzonych danych osobowych na podstawie Porozumienia Podmiot przetwarzający zabezpieczy je poprzez stosowanie odpowiednich środków technicznych </w:t>
      </w:r>
      <w:r w:rsidRPr="00CC7B0D">
        <w:rPr>
          <w:color w:val="000000"/>
          <w:spacing w:val="-5"/>
          <w:sz w:val="22"/>
          <w:szCs w:val="22"/>
        </w:rPr>
        <w:br/>
        <w:t>i organizacyjnych, zapewniających adekwatny stopień bezpieczeństwa odpowiadający ryzyku związanemu z przetwarzaniem danych osobowych, o którym mowa w art. 32 Rozporządzenia.</w:t>
      </w:r>
    </w:p>
    <w:p w14:paraId="5D5E5FE6" w14:textId="77777777" w:rsidR="00E770A2" w:rsidRPr="00CC7B0D" w:rsidRDefault="00E770A2" w:rsidP="00E770A2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 xml:space="preserve">nadać upoważnienia do przetwarzania danych osobowych, wskazanych w § 1 ust. 1 powyżej, wszystkim osobom, które będą przetwarzały powierzone dane w celu realizacji umowy, </w:t>
      </w:r>
    </w:p>
    <w:p w14:paraId="0891F00C" w14:textId="77777777" w:rsidR="00E770A2" w:rsidRPr="00CC7B0D" w:rsidRDefault="00E770A2" w:rsidP="00E770A2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>prowadzić ewidencję osób upoważnionych do przetwarzania danych osobowych,</w:t>
      </w:r>
    </w:p>
    <w:p w14:paraId="61B2A8A4" w14:textId="77777777" w:rsidR="00E770A2" w:rsidRPr="00CC7B0D" w:rsidRDefault="00E770A2" w:rsidP="00E770A2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>zapewnić zachowanie w tajemnicy przetwarzanie danych oraz sposobów ich zabezpieczenia przez osoby, które upoważnia do przetwarzania danych osobowych w celu realizacji Umowy, zarówno w trakcie zatrudnienia lub współpracy z Podmiotem powierzającym, jak i po ustaniu zatrudnienia lub współpracy,</w:t>
      </w:r>
    </w:p>
    <w:p w14:paraId="1DFC82D5" w14:textId="77777777" w:rsidR="00E770A2" w:rsidRPr="00CC7B0D" w:rsidRDefault="00E770A2" w:rsidP="00E770A2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 xml:space="preserve">w miarę swoich możliwości, w szczególności poprzez wdrożenie odpowiednich środków  technicznych i organizacyjnych, pomagać Podmiotowi powierzającemu wywiązywać się </w:t>
      </w:r>
      <w:r w:rsidRPr="00CC7B0D">
        <w:rPr>
          <w:color w:val="000000"/>
          <w:spacing w:val="-5"/>
          <w:sz w:val="22"/>
          <w:szCs w:val="22"/>
        </w:rPr>
        <w:br/>
        <w:t>z obowiązku odpowiadania na żądania osoby, której dane dotyczą, w zakresie wykonywania jej praw określonych w rozdziale III Rozporządzenia (Prawa osoby, której dane dotyczą) oraz z obowiązków określonych w art. 32-36 Rozporządzenia, w szczególności w przypadku stwierdzenia naruszenia zasad ochrony i przetwarzania danych osobowych na podstawie Porozumienia,</w:t>
      </w:r>
    </w:p>
    <w:p w14:paraId="7B33E464" w14:textId="77777777" w:rsidR="00E770A2" w:rsidRPr="00CC7B0D" w:rsidRDefault="00E770A2" w:rsidP="00E770A2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>w przypadku stwierdzenia naruszenia zasad ochrony i przetwarzania powierzonych danych osobowych na podstawie Porozumienia Podmiot przetwarzający zobowiązany jest zgłosić powyższe Podmiotowi powierzającemu w ciągu 24 godzin od chwili stwierdzenia naruszenia.</w:t>
      </w:r>
    </w:p>
    <w:p w14:paraId="10CDC751" w14:textId="77777777" w:rsidR="00E770A2" w:rsidRPr="00CC7B0D" w:rsidRDefault="00E770A2" w:rsidP="00E770A2">
      <w:pPr>
        <w:numPr>
          <w:ilvl w:val="0"/>
          <w:numId w:val="4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CC7B0D">
        <w:rPr>
          <w:i/>
          <w:color w:val="000000" w:themeColor="text1"/>
          <w:spacing w:val="-5"/>
          <w:sz w:val="22"/>
          <w:szCs w:val="22"/>
        </w:rPr>
        <w:t xml:space="preserve">Strony zgodnie ustalają, iż dane osobowe, o których mowa w § 1 ust. 1 powyżej, będą przekazywane w następujący sposób: </w:t>
      </w:r>
    </w:p>
    <w:p w14:paraId="416432FC" w14:textId="77777777" w:rsidR="00E770A2" w:rsidRPr="00CC7B0D" w:rsidRDefault="00E770A2" w:rsidP="00E770A2">
      <w:pPr>
        <w:spacing w:line="276" w:lineRule="auto"/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CC7B0D">
        <w:rPr>
          <w:i/>
          <w:color w:val="000000" w:themeColor="text1"/>
          <w:spacing w:val="-5"/>
          <w:sz w:val="22"/>
          <w:szCs w:val="22"/>
        </w:rPr>
        <w:t>dane przekazywane będą przy użyciu poczty elektronicznej na wskazany poniżej adres e-mail podmiotu przetwarzającego</w:t>
      </w:r>
    </w:p>
    <w:p w14:paraId="3C04CF1B" w14:textId="77777777" w:rsidR="00E770A2" w:rsidRPr="00CC7B0D" w:rsidRDefault="00E770A2" w:rsidP="00E770A2">
      <w:pPr>
        <w:spacing w:line="276" w:lineRule="auto"/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CC7B0D">
        <w:rPr>
          <w:i/>
          <w:color w:val="000000" w:themeColor="text1"/>
          <w:spacing w:val="-5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……………………………………………………………………………………………………………………………………………………………Dostęp do wskazanej poczty po stronie podmiotu przetwarzającego będą miały jedynie osoby upoważnione i przeszkolone z zakresu ochrony danych osobowych. Dane osobowe wyszczególnione w§ 1 ust. 1 przekazywane będą w formie </w:t>
      </w:r>
      <w:r w:rsidRPr="00CC7B0D">
        <w:rPr>
          <w:rStyle w:val="Uwydatnienie"/>
          <w:color w:val="000000" w:themeColor="text1"/>
          <w:spacing w:val="-5"/>
          <w:sz w:val="22"/>
          <w:szCs w:val="22"/>
        </w:rPr>
        <w:t>skompresowanych załączników zabezpieczonych hasłem</w:t>
      </w:r>
      <w:r w:rsidRPr="00CC7B0D">
        <w:rPr>
          <w:i/>
          <w:color w:val="000000" w:themeColor="text1"/>
          <w:spacing w:val="-5"/>
          <w:sz w:val="22"/>
          <w:szCs w:val="22"/>
        </w:rPr>
        <w:t>. H</w:t>
      </w:r>
      <w:r w:rsidRPr="00CC7B0D">
        <w:rPr>
          <w:rStyle w:val="Uwydatnienie"/>
          <w:color w:val="000000" w:themeColor="text1"/>
          <w:spacing w:val="-5"/>
          <w:sz w:val="22"/>
          <w:szCs w:val="22"/>
        </w:rPr>
        <w:t>asło umożliwiające odczyt danych przekazywane będzie odrębnym kanałem komunikacyjnym uzgodnionym z podmiotem przetwarzającym</w:t>
      </w:r>
      <w:r w:rsidRPr="00CC7B0D">
        <w:rPr>
          <w:i/>
          <w:color w:val="000000" w:themeColor="text1"/>
          <w:spacing w:val="-5"/>
          <w:sz w:val="22"/>
          <w:szCs w:val="22"/>
        </w:rPr>
        <w:t xml:space="preserve">. </w:t>
      </w:r>
      <w:r w:rsidRPr="00CC7B0D">
        <w:rPr>
          <w:rStyle w:val="Odwoanieprzypisudolnego"/>
          <w:i/>
          <w:color w:val="000000" w:themeColor="text1"/>
          <w:spacing w:val="-5"/>
          <w:sz w:val="22"/>
          <w:szCs w:val="22"/>
        </w:rPr>
        <w:footnoteReference w:id="3"/>
      </w:r>
    </w:p>
    <w:p w14:paraId="1F8A0552" w14:textId="77777777" w:rsidR="00E770A2" w:rsidRPr="00CC7B0D" w:rsidRDefault="00E770A2" w:rsidP="00E770A2">
      <w:pPr>
        <w:numPr>
          <w:ilvl w:val="0"/>
          <w:numId w:val="4"/>
        </w:numPr>
        <w:spacing w:line="276" w:lineRule="auto"/>
        <w:jc w:val="both"/>
        <w:rPr>
          <w:b/>
          <w:bCs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>Podmiot przetwarzający przetwarza dane osobowe wyłącznie na udokumentowane polecenie Podmiotu powierzającego, także jeśli chodzi o przekazywanie danych osobowych do państwa trzeciego lub organizacji międzynarodowej. Jeśli obowiązek przekazania powierzonych danych osobowych do państwa trzeciego lub organizacji międzynarodowej wynika z przepisów prawa unijnego lub prawa państwa członkowskiego, któremu podlega podmiot przetwarzający, przed rozpoczęciem przetwarzania ww. danych Podmiot przetwarzający zobowiązany jest do poinformowania o powyższym Podmiotu Powierzającego, chyba że prawo zabrania mu udzielenia takiej informacji z uwagi na ważny interes publiczny.</w:t>
      </w:r>
    </w:p>
    <w:p w14:paraId="0CFACB59" w14:textId="77777777" w:rsidR="00E770A2" w:rsidRPr="00CC7B0D" w:rsidRDefault="00E770A2" w:rsidP="00E770A2">
      <w:pPr>
        <w:numPr>
          <w:ilvl w:val="0"/>
          <w:numId w:val="4"/>
        </w:numPr>
        <w:spacing w:line="276" w:lineRule="auto"/>
        <w:jc w:val="both"/>
        <w:rPr>
          <w:b/>
          <w:bCs/>
          <w:sz w:val="22"/>
          <w:szCs w:val="22"/>
        </w:rPr>
      </w:pPr>
      <w:r w:rsidRPr="00CC7B0D">
        <w:rPr>
          <w:bCs/>
          <w:sz w:val="22"/>
          <w:szCs w:val="22"/>
        </w:rPr>
        <w:t>P</w:t>
      </w:r>
      <w:r w:rsidRPr="00CC7B0D">
        <w:rPr>
          <w:color w:val="000000"/>
          <w:spacing w:val="-5"/>
          <w:sz w:val="22"/>
          <w:szCs w:val="22"/>
        </w:rPr>
        <w:t xml:space="preserve">o zakończeniu świadczenia usług wynikających z Umowy, Podmiot przetwarzający zobowiązany jest do zwrotu Podmiotowi powierzającemu wszelkich danych osobowych oraz usunięcia wszelkich ich </w:t>
      </w:r>
      <w:r w:rsidRPr="00CC7B0D">
        <w:rPr>
          <w:color w:val="000000"/>
          <w:spacing w:val="-5"/>
          <w:sz w:val="22"/>
          <w:szCs w:val="22"/>
        </w:rPr>
        <w:lastRenderedPageBreak/>
        <w:t>istniejących kopii, chyba że co innego wynika z przepisów prawa unijnego lub prawa państwa członkowskiego, któremu podlega Podmiot przetwarzający. Zwrot powierzonych danych osobowych potwierdzony będzie protokołem zdawczo-odbiorczym.</w:t>
      </w:r>
    </w:p>
    <w:p w14:paraId="0C57BD6C" w14:textId="77777777" w:rsidR="00E770A2" w:rsidRPr="00CC7B0D" w:rsidRDefault="00E770A2" w:rsidP="00E770A2">
      <w:pPr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1D0A9288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bCs/>
          <w:color w:val="auto"/>
          <w:sz w:val="22"/>
          <w:szCs w:val="22"/>
        </w:rPr>
        <w:t>§</w:t>
      </w: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</w:p>
    <w:p w14:paraId="39A42B05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bCs/>
          <w:color w:val="auto"/>
          <w:sz w:val="22"/>
          <w:szCs w:val="22"/>
        </w:rPr>
        <w:t>Kontrola przetwarzania danych osobowych</w:t>
      </w:r>
    </w:p>
    <w:p w14:paraId="6A1340D2" w14:textId="77777777" w:rsidR="00E770A2" w:rsidRPr="00CC7B0D" w:rsidRDefault="00E770A2" w:rsidP="00E770A2">
      <w:pPr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 xml:space="preserve">Podmiot powierzający ma prawo przeprowadzenia kontroli w zakresie przestrzegania zasad przetwarzania danych osobowych określonych w Rozporządzeniu, po uprzednim uzgodnieniu </w:t>
      </w:r>
      <w:r w:rsidRPr="00CC7B0D">
        <w:rPr>
          <w:color w:val="000000"/>
          <w:spacing w:val="-5"/>
          <w:sz w:val="22"/>
          <w:szCs w:val="22"/>
        </w:rPr>
        <w:br/>
        <w:t xml:space="preserve">z Podmiotem przetwarzającym terminu tej kontroli. </w:t>
      </w:r>
    </w:p>
    <w:p w14:paraId="7FAAA89A" w14:textId="77777777" w:rsidR="00E770A2" w:rsidRPr="00CC7B0D" w:rsidRDefault="00E770A2" w:rsidP="00E770A2">
      <w:pPr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>W przypadku kontroli przetwarzania powierzonych danych osobowych przez uprawnione do powyższego organy państwowe, Podmiot przetwarzający zobowiązany jest niezwłocznie powiadomić o tym fakcie Podmiot powierzający i umożliwić przedstawicielowi Podmiotu powierzającego udział w czynnościach kontrolnych, o ile organy kontrolne wyrażą na powyższe zgody.</w:t>
      </w:r>
    </w:p>
    <w:p w14:paraId="511326DD" w14:textId="77777777" w:rsidR="00E770A2" w:rsidRPr="00CC7B0D" w:rsidRDefault="00E770A2" w:rsidP="00E770A2">
      <w:pPr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>W takim wypadku każda ze stron powierza drugiej stronie dane osobowe takie jak: imię i nazwisko oraz stanowisko. Dane osobowe wymienione w zdaniu poprzedzającym mogą być przetwarzane jedynie w celu i zakresie weryfikacji tożsamości osób wyznaczonych do realizacji zadań wynikających z niniejszej umowy. W zakresie przetwarzania powierzonych danych stosuje się odpowiednio ust. 2-5 powyżej.</w:t>
      </w:r>
    </w:p>
    <w:p w14:paraId="66C6BD21" w14:textId="77777777" w:rsidR="00E770A2" w:rsidRPr="00CC7B0D" w:rsidRDefault="00E770A2" w:rsidP="00E770A2">
      <w:pPr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>Podmiot przetwarzający zobowiązany jest do niezwłocznego poinformowania Podmiotu powierzającego o jakimkolwiek postępowaniu, w szczególności administracyjnym lub sądowym, dotyczącym przetwarzania powierzonych danych osobowych oraz o jakiejkolwiek decyzji administracyjnej lub orzeczeniu dotyczących powierzonych na podstawie niniejszej umowy danych osobowych oraz planowanych kontrolach w zakresie ochrony danych osobowych.</w:t>
      </w:r>
    </w:p>
    <w:p w14:paraId="71529AD0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90A191F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>§5</w:t>
      </w:r>
    </w:p>
    <w:p w14:paraId="637281F7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>Podpowierzenie</w:t>
      </w:r>
    </w:p>
    <w:p w14:paraId="3AF0DA6A" w14:textId="77777777" w:rsidR="00E770A2" w:rsidRPr="00CC7B0D" w:rsidRDefault="00E770A2" w:rsidP="00E770A2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Podmiot powierzający upoważnia Podmiot przetwarzający do dalszego powierzenia wskazanych w § 1 ust. 1 Porozumienia danych osobowych w celu niezbędnym do wykonania Umowy lub postanowień Porozumienia, podmiotom będącym podwykonawcami Podmiotu przetwarzającego.</w:t>
      </w:r>
    </w:p>
    <w:p w14:paraId="44F7EDBF" w14:textId="77777777" w:rsidR="00E770A2" w:rsidRPr="00CC7B0D" w:rsidRDefault="00E770A2" w:rsidP="00E770A2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i/>
          <w:color w:val="auto"/>
          <w:sz w:val="22"/>
          <w:szCs w:val="22"/>
        </w:rPr>
        <w:t>Na każdorazowe życzenie Podmiotu powierzającego Podmiot przetwarzający w ciągu 14 dni od otrzymania takiego zapytania, przekaże Podmiotowi powierzającemu listę podwykonawców, którym dane osobowe mogą być przez Podmiot przetwarzający powierzone do przetwarzania</w:t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CC7B0D">
        <w:rPr>
          <w:rFonts w:ascii="Times New Roman" w:hAnsi="Times New Roman" w:cs="Times New Roman"/>
          <w:i/>
          <w:color w:val="auto"/>
          <w:sz w:val="22"/>
          <w:szCs w:val="22"/>
        </w:rPr>
        <w:t>Lista podwykonawców, którym dane osobowe mogą być przez Podmiot przetwarzający powierzone do przetwarzania stanowi załącznik nr … do Porozumienia.</w:t>
      </w:r>
      <w:r w:rsidRPr="00CC7B0D">
        <w:rPr>
          <w:rStyle w:val="Odwoanieprzypisudolnego"/>
          <w:i/>
          <w:color w:val="auto"/>
          <w:sz w:val="22"/>
          <w:szCs w:val="22"/>
        </w:rPr>
        <w:footnoteReference w:id="4"/>
      </w:r>
    </w:p>
    <w:p w14:paraId="76689F09" w14:textId="77777777" w:rsidR="00E770A2" w:rsidRPr="00CC7B0D" w:rsidRDefault="00E770A2" w:rsidP="00E770A2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Podmiot przetwarzający jest zobowiązany do zapewnienia, że podmioty wskazane w ust. 1 spełniają takie same wymagania i obowiązki ochrony danych osobowych, jak Podmiot przetwarzający, w szczególności obowiązek zapewnienia wystarczających gwarancji wdrożenia odpowiednich środków organizacyjnych i technicznych, aby przetwarzanie odpowiadało wymogom aktualnie obowiązujących przepisów prawa w zakresie ochrony danych.</w:t>
      </w:r>
    </w:p>
    <w:p w14:paraId="26AA16A1" w14:textId="77777777" w:rsidR="00E770A2" w:rsidRPr="00CC7B0D" w:rsidRDefault="00E770A2" w:rsidP="00E770A2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Podmiot przetwarzający ponosi odpowiedzialność wobec Podmiotu powierzającego za naruszenie postanowień niniejszego Porozumienia przez podmioty wskazane w ust. 1.</w:t>
      </w:r>
    </w:p>
    <w:p w14:paraId="6632E9CA" w14:textId="77777777" w:rsidR="00E770A2" w:rsidRPr="00CC7B0D" w:rsidRDefault="00E770A2" w:rsidP="00E770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3FD947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>§6</w:t>
      </w:r>
    </w:p>
    <w:p w14:paraId="0E7F4C0B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Odpowiedzialność </w:t>
      </w:r>
      <w:r w:rsidRPr="00CC7B0D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Podmiotu przetwarzającego</w:t>
      </w:r>
    </w:p>
    <w:p w14:paraId="4494EDE7" w14:textId="77777777" w:rsidR="00E770A2" w:rsidRPr="00CC7B0D" w:rsidRDefault="00E770A2" w:rsidP="00E770A2">
      <w:pPr>
        <w:numPr>
          <w:ilvl w:val="0"/>
          <w:numId w:val="7"/>
        </w:numPr>
        <w:spacing w:line="276" w:lineRule="auto"/>
        <w:ind w:left="284" w:hanging="284"/>
        <w:jc w:val="both"/>
        <w:rPr>
          <w:color w:val="000000"/>
          <w:spacing w:val="-5"/>
          <w:sz w:val="22"/>
          <w:szCs w:val="22"/>
        </w:rPr>
      </w:pPr>
      <w:r w:rsidRPr="00CC7B0D">
        <w:rPr>
          <w:color w:val="000000"/>
          <w:spacing w:val="-5"/>
          <w:sz w:val="22"/>
          <w:szCs w:val="22"/>
        </w:rPr>
        <w:t>Podmiot przetwarzający jest odpowiedzialny za udostępnienie lub wykorzystanie danych osobowych niezgodnie z treścią niniejszej umowy, a w szczególności za udostępnienie powierzonych do przetwarzania danych osobowych osobom nieupoważnionym.</w:t>
      </w:r>
    </w:p>
    <w:p w14:paraId="2077A1B1" w14:textId="77777777" w:rsidR="00E770A2" w:rsidRPr="00CC7B0D" w:rsidRDefault="00E770A2" w:rsidP="00E770A2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przypadku naruszenia przepisów ustawy lub Porozumienia z przyczyn leżących po stronie Podmiotu przetwarzającego, w następstwie czego Podmiot powierzający zostanie zobowiązany do wypłaty odszkodowania lub zostanie ukarany karą grzywny, Podmiot przetwarzający zobowiązuje się pokryć Podmiotowi powierzającemu poniesione z tego tytułu straty i koszty. </w:t>
      </w:r>
    </w:p>
    <w:p w14:paraId="2882D6EC" w14:textId="77777777" w:rsidR="00E770A2" w:rsidRPr="00CC7B0D" w:rsidRDefault="00E770A2" w:rsidP="00E770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7BEA7C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>§7</w:t>
      </w:r>
    </w:p>
    <w:p w14:paraId="32DF6D37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 xml:space="preserve">Czas obowiązywania </w:t>
      </w:r>
      <w:r w:rsidRPr="00CC7B0D">
        <w:rPr>
          <w:rFonts w:ascii="Times New Roman" w:hAnsi="Times New Roman" w:cs="Times New Roman"/>
          <w:b/>
          <w:bCs/>
          <w:color w:val="auto"/>
          <w:sz w:val="22"/>
          <w:szCs w:val="22"/>
        </w:rPr>
        <w:t>Porozumienia</w:t>
      </w:r>
    </w:p>
    <w:p w14:paraId="406DAC79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Porozumienie zostaje zawarte na czas trwania Umowy.</w:t>
      </w:r>
    </w:p>
    <w:p w14:paraId="4A7E8176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2396E18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8 </w:t>
      </w:r>
    </w:p>
    <w:p w14:paraId="204193F2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 xml:space="preserve">Warunki wypowiedzenia </w:t>
      </w:r>
      <w:r w:rsidRPr="00CC7B0D">
        <w:rPr>
          <w:rFonts w:ascii="Times New Roman" w:hAnsi="Times New Roman" w:cs="Times New Roman"/>
          <w:b/>
          <w:bCs/>
          <w:color w:val="auto"/>
          <w:sz w:val="22"/>
          <w:szCs w:val="22"/>
        </w:rPr>
        <w:t>Porozumienia</w:t>
      </w:r>
    </w:p>
    <w:p w14:paraId="0ED55CE5" w14:textId="77777777" w:rsidR="00E770A2" w:rsidRPr="00CC7B0D" w:rsidRDefault="00E770A2" w:rsidP="00E770A2">
      <w:pPr>
        <w:pStyle w:val="Default"/>
        <w:spacing w:line="276" w:lineRule="auto"/>
        <w:ind w:left="288" w:hanging="31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1. Podmiot powierzający ma prawo rozwiązać Porozumienie bez zachowania terminu wypowiedzenia, gdy Podmiot przetwarzający: </w:t>
      </w:r>
    </w:p>
    <w:p w14:paraId="2A597697" w14:textId="77777777" w:rsidR="00E770A2" w:rsidRPr="00CC7B0D" w:rsidRDefault="00E770A2" w:rsidP="00E770A2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wykorzystał dane osobowe w sposób niezgodny z Porozumieniem, </w:t>
      </w:r>
    </w:p>
    <w:p w14:paraId="45273794" w14:textId="77777777" w:rsidR="00E770A2" w:rsidRPr="00CC7B0D" w:rsidRDefault="00E770A2" w:rsidP="00E770A2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powierzył przetwarzanie danych osobowych innym podmiotom bez zgody Podmiotu powierzającego, </w:t>
      </w:r>
    </w:p>
    <w:p w14:paraId="0C8BEF80" w14:textId="77777777" w:rsidR="00E770A2" w:rsidRPr="00CC7B0D" w:rsidRDefault="00E770A2" w:rsidP="00E770A2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pomimo zobowiązania go do usunięcia uchybień w toku kontroli, nie usunie ich w wyznaczonym terminie,</w:t>
      </w:r>
    </w:p>
    <w:p w14:paraId="6F6FC6F5" w14:textId="77777777" w:rsidR="00E770A2" w:rsidRPr="00CC7B0D" w:rsidRDefault="00E770A2" w:rsidP="00E770A2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zawiadomi o swojej niezdolności do dalszego wykonywania Porozumienia, a w szczególności niespełniania wymagań określonych w §3. </w:t>
      </w:r>
    </w:p>
    <w:p w14:paraId="2E308D75" w14:textId="77777777" w:rsidR="00E770A2" w:rsidRPr="00CC7B0D" w:rsidRDefault="00E770A2" w:rsidP="00E770A2">
      <w:pPr>
        <w:pStyle w:val="Default"/>
        <w:spacing w:line="276" w:lineRule="auto"/>
        <w:ind w:left="384" w:hanging="4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  2. Rozwiązanie Porozumienia przez Podmiot powierzający jest równoznaczne z wypowiedzeniem Umowy. </w:t>
      </w:r>
    </w:p>
    <w:p w14:paraId="17AF7D13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25E04E3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>§ 9</w:t>
      </w:r>
    </w:p>
    <w:p w14:paraId="2BEE6124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bCs/>
          <w:color w:val="auto"/>
          <w:sz w:val="22"/>
          <w:szCs w:val="22"/>
        </w:rPr>
        <w:t>Wygaśnięcie Porozumienia</w:t>
      </w:r>
    </w:p>
    <w:p w14:paraId="73117266" w14:textId="77777777" w:rsidR="00E770A2" w:rsidRPr="00CC7B0D" w:rsidRDefault="00E770A2" w:rsidP="00E770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Podmiot przetwarzający, w przypadku wygaśnięcia Umowy i Porozumienia, lub ich rozwiązania, zobowiązuje się zwrócić lub usunąć wszelkie dane osobowe, których przetwarzanie zostało mu powierzone, w tym skutecznie usunąć je również z nośników elektronicznych pozostających w jego dyspozycji, o ile przepis prawa powszechnie obowiązującego nie stanowi inaczej.</w:t>
      </w:r>
    </w:p>
    <w:p w14:paraId="7F5EA877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D71CF58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§10 </w:t>
      </w:r>
    </w:p>
    <w:p w14:paraId="422C5562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bCs/>
          <w:color w:val="auto"/>
          <w:sz w:val="22"/>
          <w:szCs w:val="22"/>
        </w:rPr>
        <w:t>Poufność</w:t>
      </w:r>
    </w:p>
    <w:p w14:paraId="39D47887" w14:textId="77777777" w:rsidR="00E770A2" w:rsidRPr="00CC7B0D" w:rsidRDefault="00E770A2" w:rsidP="00E770A2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Podmiot przetwarzający zobowiązuje się do zachowania w tajemnicy wszelkich informacji, danych, materiałów, dokumentów i danych osobowych otrzymanych od Podmiotu powierzającego i od współpracujących z nim osób oraz danych uzyskanych w jakikolwiek inny sposób, zamierzony czy przypadkowy, w formie ustnej, pisemnej lub elektronicznej („informacje poufne”).</w:t>
      </w:r>
    </w:p>
    <w:p w14:paraId="2720AA69" w14:textId="77777777" w:rsidR="00E770A2" w:rsidRPr="00CC7B0D" w:rsidRDefault="00E770A2" w:rsidP="00E770A2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Podmiot przetwarzający oświadcza, że w związku ze zobowiązaniem do zachowania w tajemnicy informacji poufnych nie będą one wykorzystywane, ujawniane ani udostępniane bez pisemnej zgody Podmiotu powierzającego w innym celu niż wykonanie Porozumienia, chyba że konieczność ujawnienia posiadanych informacji wynika z obowiązujących przepisów prawa lub Porozumienia.</w:t>
      </w:r>
    </w:p>
    <w:p w14:paraId="2B36500B" w14:textId="77777777" w:rsidR="00E770A2" w:rsidRPr="00CC7B0D" w:rsidRDefault="00E770A2" w:rsidP="00E770A2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Obowiązek zachowania poufności trwa także po wygaśnięciu lub rozwiązaniu niniejszego Porozumienia.</w:t>
      </w:r>
    </w:p>
    <w:p w14:paraId="5DA97DED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A50D553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§11 </w:t>
      </w:r>
    </w:p>
    <w:p w14:paraId="1A149E08" w14:textId="77777777" w:rsidR="00E770A2" w:rsidRPr="00CC7B0D" w:rsidRDefault="00E770A2" w:rsidP="00E770A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23FF5A52" w14:textId="77777777" w:rsidR="00E770A2" w:rsidRPr="00CC7B0D" w:rsidRDefault="00E770A2" w:rsidP="00E770A2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Wszelkie zmiany Porozumienia wymagają formy pisemnej pod rygorem nieważności. </w:t>
      </w:r>
    </w:p>
    <w:p w14:paraId="1638C539" w14:textId="77777777" w:rsidR="00E770A2" w:rsidRPr="00CC7B0D" w:rsidRDefault="00E770A2" w:rsidP="00E770A2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>W sprawach nieuregulowanych w Porozumieniu mają zastosowanie przepisy Kodeksu Cywilnego.</w:t>
      </w:r>
    </w:p>
    <w:p w14:paraId="1AF2CF7C" w14:textId="77777777" w:rsidR="00E770A2" w:rsidRPr="00CC7B0D" w:rsidRDefault="00E770A2" w:rsidP="00E770A2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Spory wynikłe z tytułu Porozumienia będzie rozstrzygał Sąd właściwy dla miejsca siedziby Podmiotu powierzającego. </w:t>
      </w:r>
    </w:p>
    <w:p w14:paraId="700E8F3A" w14:textId="77777777" w:rsidR="00E770A2" w:rsidRPr="00CC7B0D" w:rsidRDefault="00E770A2" w:rsidP="00E770A2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Porozumienie sporządzono w dwóch jednobrzmiących egzemplarzach, po jednym dla każdej ze stron. </w:t>
      </w:r>
    </w:p>
    <w:p w14:paraId="79999356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3B64068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1D19A7D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    ......................................... </w:t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  <w:t xml:space="preserve">......................................... </w:t>
      </w:r>
    </w:p>
    <w:p w14:paraId="71209CE7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C7B0D">
        <w:rPr>
          <w:rFonts w:ascii="Times New Roman" w:hAnsi="Times New Roman" w:cs="Times New Roman"/>
          <w:color w:val="auto"/>
          <w:sz w:val="22"/>
          <w:szCs w:val="22"/>
        </w:rPr>
        <w:t xml:space="preserve">    za Podmiot powierzający </w:t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C7B0D">
        <w:rPr>
          <w:rFonts w:ascii="Times New Roman" w:hAnsi="Times New Roman" w:cs="Times New Roman"/>
          <w:color w:val="auto"/>
          <w:sz w:val="22"/>
          <w:szCs w:val="22"/>
        </w:rPr>
        <w:tab/>
        <w:t>za Podmiot przetwarzający</w:t>
      </w:r>
    </w:p>
    <w:p w14:paraId="0B302E8D" w14:textId="77777777" w:rsidR="00E770A2" w:rsidRPr="00CC7B0D" w:rsidRDefault="00E770A2" w:rsidP="00E770A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2768899" w14:textId="77777777" w:rsidR="00E770A2" w:rsidRPr="00CC7B0D" w:rsidRDefault="00E770A2" w:rsidP="00E770A2">
      <w:pPr>
        <w:spacing w:line="276" w:lineRule="auto"/>
        <w:rPr>
          <w:sz w:val="22"/>
          <w:szCs w:val="22"/>
        </w:rPr>
      </w:pPr>
    </w:p>
    <w:p w14:paraId="28634A52" w14:textId="77777777" w:rsidR="00E770A2" w:rsidRPr="00CC7B0D" w:rsidRDefault="00E770A2" w:rsidP="00E770A2">
      <w:pPr>
        <w:rPr>
          <w:sz w:val="22"/>
          <w:szCs w:val="22"/>
        </w:rPr>
      </w:pPr>
    </w:p>
    <w:p w14:paraId="0427057B" w14:textId="77777777" w:rsidR="00E770A2" w:rsidRPr="00CC7B0D" w:rsidRDefault="00E770A2" w:rsidP="00E770A2">
      <w:pPr>
        <w:spacing w:line="360" w:lineRule="auto"/>
        <w:rPr>
          <w:sz w:val="22"/>
          <w:szCs w:val="22"/>
        </w:rPr>
      </w:pPr>
    </w:p>
    <w:p w14:paraId="2B79F903" w14:textId="77777777" w:rsidR="00525AE9" w:rsidRDefault="00525AE9"/>
    <w:sectPr w:rsidR="00525AE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A0CB" w16cex:dateUtc="2022-01-24T13:51:00Z"/>
  <w16cex:commentExtensible w16cex:durableId="259BA23C" w16cex:dateUtc="2022-01-26T09:34:00Z"/>
  <w16cex:commentExtensible w16cex:durableId="259BA0CE" w16cex:dateUtc="2022-01-24T14:07:00Z"/>
  <w16cex:commentExtensible w16cex:durableId="259BA0CF" w16cex:dateUtc="2022-01-24T14:08:00Z"/>
  <w16cex:commentExtensible w16cex:durableId="259BA0D1" w16cex:dateUtc="2022-01-24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0A036B" w16cid:durableId="259BA0CB"/>
  <w16cid:commentId w16cid:paraId="63320180" w16cid:durableId="259BA23C"/>
  <w16cid:commentId w16cid:paraId="10707F58" w16cid:durableId="259BA0CE"/>
  <w16cid:commentId w16cid:paraId="46D1FF67" w16cid:durableId="259BA0CF"/>
  <w16cid:commentId w16cid:paraId="013FE13F" w16cid:durableId="259BA0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F22D1" w14:textId="77777777" w:rsidR="00474FE5" w:rsidRDefault="00474FE5" w:rsidP="00E770A2">
      <w:r>
        <w:separator/>
      </w:r>
    </w:p>
  </w:endnote>
  <w:endnote w:type="continuationSeparator" w:id="0">
    <w:p w14:paraId="6E25D08F" w14:textId="77777777" w:rsidR="00474FE5" w:rsidRDefault="00474FE5" w:rsidP="00E7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3408233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5CBB00E" w14:textId="77777777" w:rsidR="00F24974" w:rsidRDefault="00D83D7A" w:rsidP="0034096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22DEC5F" w14:textId="77777777" w:rsidR="00F24974" w:rsidRDefault="00474FE5" w:rsidP="00F249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70552313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2DFD02F" w14:textId="77777777" w:rsidR="00F24974" w:rsidRDefault="00D83D7A" w:rsidP="0034096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60B23">
          <w:rPr>
            <w:rStyle w:val="Numerstrony"/>
            <w:noProof/>
          </w:rPr>
          <w:t>20</w:t>
        </w:r>
        <w:r>
          <w:rPr>
            <w:rStyle w:val="Numerstrony"/>
          </w:rPr>
          <w:fldChar w:fldCharType="end"/>
        </w:r>
      </w:p>
    </w:sdtContent>
  </w:sdt>
  <w:p w14:paraId="7F4262C7" w14:textId="77777777" w:rsidR="00F24974" w:rsidRDefault="00474FE5" w:rsidP="00F24974">
    <w:pPr>
      <w:pStyle w:val="Stopka"/>
      <w:ind w:right="360"/>
    </w:pPr>
  </w:p>
  <w:p w14:paraId="30D465FA" w14:textId="77777777" w:rsidR="001E18B5" w:rsidRDefault="00474FE5" w:rsidP="00F24974">
    <w:pPr>
      <w:pStyle w:val="Stopka"/>
      <w:ind w:right="360"/>
    </w:pPr>
  </w:p>
  <w:p w14:paraId="5F59010F" w14:textId="77777777" w:rsidR="001E18B5" w:rsidRDefault="00474FE5" w:rsidP="00F249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0F3D5" w14:textId="77777777" w:rsidR="00474FE5" w:rsidRDefault="00474FE5" w:rsidP="00E770A2">
      <w:r>
        <w:separator/>
      </w:r>
    </w:p>
  </w:footnote>
  <w:footnote w:type="continuationSeparator" w:id="0">
    <w:p w14:paraId="0AE935C5" w14:textId="77777777" w:rsidR="00474FE5" w:rsidRDefault="00474FE5" w:rsidP="00E770A2">
      <w:r>
        <w:continuationSeparator/>
      </w:r>
    </w:p>
  </w:footnote>
  <w:footnote w:id="1">
    <w:p w14:paraId="3F40F8C5" w14:textId="77777777" w:rsidR="00E770A2" w:rsidRDefault="00E770A2" w:rsidP="00E770A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3A946696" w14:textId="77777777" w:rsidR="00E770A2" w:rsidRDefault="00E770A2" w:rsidP="00E770A2">
      <w:pPr>
        <w:pStyle w:val="Tekstprzypisudolnego"/>
      </w:pPr>
      <w:r>
        <w:rPr>
          <w:rStyle w:val="Odwoanieprzypisudolnego"/>
        </w:rPr>
        <w:footnoteRef/>
      </w:r>
      <w:r>
        <w:t xml:space="preserve"> Wskazać rodzaj powierzonych danych i kategorie osób, których dane dotyczą</w:t>
      </w:r>
    </w:p>
  </w:footnote>
  <w:footnote w:id="3">
    <w:p w14:paraId="6A304F86" w14:textId="77777777" w:rsidR="00E770A2" w:rsidRDefault="00E770A2" w:rsidP="00E770A2">
      <w:pPr>
        <w:pStyle w:val="Tekstprzypisudolnego"/>
      </w:pPr>
      <w:r>
        <w:rPr>
          <w:rStyle w:val="Odwoanieprzypisudolnego"/>
        </w:rPr>
        <w:footnoteRef/>
      </w:r>
      <w:r>
        <w:t xml:space="preserve"> Wskazać sposób przekazywania i zabezpieczenia powierzanych danych</w:t>
      </w:r>
    </w:p>
  </w:footnote>
  <w:footnote w:id="4">
    <w:p w14:paraId="5A67A903" w14:textId="77777777" w:rsidR="00E770A2" w:rsidRDefault="00E770A2" w:rsidP="00E770A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48C4E938"/>
    <w:lvl w:ilvl="0" w:tplc="CE2C1D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769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51570D"/>
    <w:multiLevelType w:val="hybridMultilevel"/>
    <w:tmpl w:val="A1FCC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DB5"/>
    <w:multiLevelType w:val="hybridMultilevel"/>
    <w:tmpl w:val="D4A0A9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D5AD0"/>
    <w:multiLevelType w:val="hybridMultilevel"/>
    <w:tmpl w:val="4FA6040E"/>
    <w:lvl w:ilvl="0" w:tplc="8242A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45E85"/>
    <w:multiLevelType w:val="hybridMultilevel"/>
    <w:tmpl w:val="CF408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450B"/>
    <w:multiLevelType w:val="hybridMultilevel"/>
    <w:tmpl w:val="133AF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9168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E46274D"/>
    <w:multiLevelType w:val="hybridMultilevel"/>
    <w:tmpl w:val="BF0E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73AB"/>
    <w:multiLevelType w:val="multilevel"/>
    <w:tmpl w:val="5562E0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4F050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5F861D8"/>
    <w:multiLevelType w:val="multilevel"/>
    <w:tmpl w:val="C8A018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27C85948"/>
    <w:multiLevelType w:val="multilevel"/>
    <w:tmpl w:val="2DC2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676F57"/>
    <w:multiLevelType w:val="hybridMultilevel"/>
    <w:tmpl w:val="6212B80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A2F0A"/>
    <w:multiLevelType w:val="hybridMultilevel"/>
    <w:tmpl w:val="ACBE841A"/>
    <w:lvl w:ilvl="0" w:tplc="8D2C58A8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5" w15:restartNumberingAfterBreak="0">
    <w:nsid w:val="32756BD7"/>
    <w:multiLevelType w:val="hybridMultilevel"/>
    <w:tmpl w:val="0EBEE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87AB5"/>
    <w:multiLevelType w:val="hybridMultilevel"/>
    <w:tmpl w:val="6B8EB874"/>
    <w:lvl w:ilvl="0" w:tplc="DBFAC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D7E65"/>
    <w:multiLevelType w:val="hybridMultilevel"/>
    <w:tmpl w:val="73308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602EF"/>
    <w:multiLevelType w:val="hybridMultilevel"/>
    <w:tmpl w:val="4E22D10E"/>
    <w:lvl w:ilvl="0" w:tplc="75C45C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435894"/>
    <w:multiLevelType w:val="hybridMultilevel"/>
    <w:tmpl w:val="BC5CBC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6F85346"/>
    <w:multiLevelType w:val="hybridMultilevel"/>
    <w:tmpl w:val="8AB6F118"/>
    <w:lvl w:ilvl="0" w:tplc="EA5AFB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7861B66"/>
    <w:multiLevelType w:val="hybridMultilevel"/>
    <w:tmpl w:val="BA6A0830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2" w15:restartNumberingAfterBreak="0">
    <w:nsid w:val="4C09451E"/>
    <w:multiLevelType w:val="hybridMultilevel"/>
    <w:tmpl w:val="1158B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A79A5"/>
    <w:multiLevelType w:val="singleLevel"/>
    <w:tmpl w:val="5B94CF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35F32F0"/>
    <w:multiLevelType w:val="hybridMultilevel"/>
    <w:tmpl w:val="26E6A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E656D"/>
    <w:multiLevelType w:val="hybridMultilevel"/>
    <w:tmpl w:val="BA54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82EEC"/>
    <w:multiLevelType w:val="singleLevel"/>
    <w:tmpl w:val="F9CE10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27" w15:restartNumberingAfterBreak="0">
    <w:nsid w:val="5E522F48"/>
    <w:multiLevelType w:val="hybridMultilevel"/>
    <w:tmpl w:val="1EDE727C"/>
    <w:lvl w:ilvl="0" w:tplc="5A76E4C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E546FB"/>
    <w:multiLevelType w:val="multilevel"/>
    <w:tmpl w:val="4A46E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1CD50FD"/>
    <w:multiLevelType w:val="multilevel"/>
    <w:tmpl w:val="2DC2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57339B0"/>
    <w:multiLevelType w:val="hybridMultilevel"/>
    <w:tmpl w:val="9752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621E0"/>
    <w:multiLevelType w:val="hybridMultilevel"/>
    <w:tmpl w:val="AF62D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6C49"/>
    <w:multiLevelType w:val="hybridMultilevel"/>
    <w:tmpl w:val="8AB6F118"/>
    <w:lvl w:ilvl="0" w:tplc="EA5AFB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5547578"/>
    <w:multiLevelType w:val="hybridMultilevel"/>
    <w:tmpl w:val="A14EC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633610"/>
    <w:multiLevelType w:val="hybridMultilevel"/>
    <w:tmpl w:val="7ACA1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43DD9"/>
    <w:multiLevelType w:val="hybridMultilevel"/>
    <w:tmpl w:val="30CEC3BA"/>
    <w:lvl w:ilvl="0" w:tplc="F0688764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 w:themeColor="text1"/>
      </w:rPr>
    </w:lvl>
    <w:lvl w:ilvl="1" w:tplc="80EC48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F4F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1A4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1A5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D61C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A838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A40E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46D3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7"/>
    <w:lvlOverride w:ilvl="0">
      <w:startOverride w:val="1"/>
    </w:lvlOverride>
  </w:num>
  <w:num w:numId="3">
    <w:abstractNumId w:val="28"/>
  </w:num>
  <w:num w:numId="4">
    <w:abstractNumId w:val="26"/>
  </w:num>
  <w:num w:numId="5">
    <w:abstractNumId w:val="31"/>
  </w:num>
  <w:num w:numId="6">
    <w:abstractNumId w:val="16"/>
  </w:num>
  <w:num w:numId="7">
    <w:abstractNumId w:val="34"/>
  </w:num>
  <w:num w:numId="8">
    <w:abstractNumId w:val="21"/>
  </w:num>
  <w:num w:numId="9">
    <w:abstractNumId w:val="25"/>
  </w:num>
  <w:num w:numId="10">
    <w:abstractNumId w:val="5"/>
  </w:num>
  <w:num w:numId="11">
    <w:abstractNumId w:val="14"/>
  </w:num>
  <w:num w:numId="12">
    <w:abstractNumId w:val="30"/>
  </w:num>
  <w:num w:numId="13">
    <w:abstractNumId w:val="2"/>
  </w:num>
  <w:num w:numId="14">
    <w:abstractNumId w:val="17"/>
  </w:num>
  <w:num w:numId="15">
    <w:abstractNumId w:val="12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10"/>
    <w:lvlOverride w:ilvl="0">
      <w:startOverride w:val="1"/>
    </w:lvlOverride>
  </w:num>
  <w:num w:numId="27">
    <w:abstractNumId w:val="4"/>
  </w:num>
  <w:num w:numId="28">
    <w:abstractNumId w:val="23"/>
  </w:num>
  <w:num w:numId="29">
    <w:abstractNumId w:val="24"/>
  </w:num>
  <w:num w:numId="30">
    <w:abstractNumId w:val="18"/>
  </w:num>
  <w:num w:numId="31">
    <w:abstractNumId w:val="1"/>
  </w:num>
  <w:num w:numId="32">
    <w:abstractNumId w:val="1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2"/>
  </w:num>
  <w:num w:numId="36">
    <w:abstractNumId w:val="3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E9"/>
    <w:rsid w:val="00044FAF"/>
    <w:rsid w:val="0015734B"/>
    <w:rsid w:val="002F086A"/>
    <w:rsid w:val="00453E9B"/>
    <w:rsid w:val="00474FE5"/>
    <w:rsid w:val="004C2137"/>
    <w:rsid w:val="00525AE9"/>
    <w:rsid w:val="00917E0F"/>
    <w:rsid w:val="00C60B23"/>
    <w:rsid w:val="00D06A59"/>
    <w:rsid w:val="00D425AF"/>
    <w:rsid w:val="00D83D7A"/>
    <w:rsid w:val="00D90A0A"/>
    <w:rsid w:val="00E5111E"/>
    <w:rsid w:val="00E770A2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3889"/>
  <w15:chartTrackingRefBased/>
  <w15:docId w15:val="{A0FFFB26-BBAE-475C-B441-E9EE151B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770A2"/>
    <w:pPr>
      <w:keepNext/>
      <w:autoSpaceDE w:val="0"/>
      <w:autoSpaceDN w:val="0"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E770A2"/>
    <w:pPr>
      <w:keepNext/>
      <w:autoSpaceDE w:val="0"/>
      <w:autoSpaceDN w:val="0"/>
      <w:spacing w:line="360" w:lineRule="auto"/>
      <w:jc w:val="both"/>
      <w:outlineLvl w:val="7"/>
    </w:pPr>
    <w:rPr>
      <w:rFonts w:ascii="Tahoma" w:hAnsi="Tahoma" w:cs="Tahoma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770A2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770A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E770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70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E770A2"/>
  </w:style>
  <w:style w:type="paragraph" w:customStyle="1" w:styleId="Default">
    <w:name w:val="Default"/>
    <w:qFormat/>
    <w:rsid w:val="00E770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E770A2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77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770A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770A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0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E77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770A2"/>
    <w:rPr>
      <w:color w:val="0563C1" w:themeColor="hyperlink"/>
      <w:u w:val="single"/>
    </w:rPr>
  </w:style>
  <w:style w:type="paragraph" w:customStyle="1" w:styleId="REPORT1">
    <w:name w:val="REPORT1"/>
    <w:basedOn w:val="Normalny"/>
    <w:rsid w:val="00E770A2"/>
    <w:pPr>
      <w:autoSpaceDE w:val="0"/>
      <w:autoSpaceDN w:val="0"/>
      <w:ind w:right="1190"/>
      <w:jc w:val="center"/>
    </w:pPr>
    <w:rPr>
      <w:rFonts w:ascii="Arial" w:hAnsi="Arial" w:cs="Arial"/>
      <w:b/>
      <w:bCs/>
      <w:sz w:val="48"/>
      <w:szCs w:val="48"/>
    </w:rPr>
  </w:style>
  <w:style w:type="paragraph" w:styleId="Tekstpodstawowy3">
    <w:name w:val="Body Text 3"/>
    <w:basedOn w:val="Normalny"/>
    <w:link w:val="Tekstpodstawowy3Znak"/>
    <w:rsid w:val="00E770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70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1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137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1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1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0A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0A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gpsk.ump.edu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5412-5128-4EAA-A61F-77C04667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6363</Words>
  <Characters>38178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mariusz.rogowski@onet.pl</dc:creator>
  <cp:keywords/>
  <dc:description/>
  <cp:lastModifiedBy>Admin</cp:lastModifiedBy>
  <cp:revision>2</cp:revision>
  <dcterms:created xsi:type="dcterms:W3CDTF">2022-01-28T07:18:00Z</dcterms:created>
  <dcterms:modified xsi:type="dcterms:W3CDTF">2022-01-28T07:18:00Z</dcterms:modified>
</cp:coreProperties>
</file>