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45E46322" w:rsidR="00A71656" w:rsidRPr="00730E62" w:rsidRDefault="00A71656" w:rsidP="008D4CBC">
      <w:pPr>
        <w:keepNext/>
        <w:keepLines/>
        <w:spacing w:after="0" w:line="240" w:lineRule="auto"/>
        <w:jc w:val="right"/>
        <w:outlineLvl w:val="0"/>
        <w:rPr>
          <w:rFonts w:eastAsia="Times New Roman" w:cs="Times New Roman"/>
          <w:bCs/>
          <w:i/>
          <w:sz w:val="24"/>
          <w:szCs w:val="24"/>
          <w:lang w:eastAsia="pl-PL"/>
        </w:rPr>
      </w:pPr>
      <w:bookmarkStart w:id="0" w:name="_Hlk62727699"/>
      <w:r w:rsidRPr="00730E62">
        <w:rPr>
          <w:rFonts w:eastAsia="Times New Roman" w:cs="Times New Roman"/>
          <w:bCs/>
          <w:i/>
          <w:sz w:val="24"/>
          <w:szCs w:val="24"/>
          <w:lang w:eastAsia="pl-PL"/>
        </w:rPr>
        <w:t>Załącznik nr 1 do SWZ</w:t>
      </w:r>
      <w:r w:rsidR="00C41D09" w:rsidRPr="00730E62">
        <w:rPr>
          <w:rFonts w:eastAsia="Times New Roman" w:cs="Times New Roman"/>
          <w:bCs/>
          <w:i/>
          <w:sz w:val="24"/>
          <w:szCs w:val="24"/>
          <w:lang w:eastAsia="pl-PL"/>
        </w:rPr>
        <w:t xml:space="preserve">  </w:t>
      </w:r>
      <w:r w:rsidR="00C41D09" w:rsidRPr="00730E62">
        <w:rPr>
          <w:rFonts w:eastAsia="Times New Roman" w:cs="Times New Roman"/>
          <w:bCs/>
          <w:sz w:val="24"/>
          <w:szCs w:val="24"/>
          <w:lang w:eastAsia="pl-PL"/>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134"/>
        <w:gridCol w:w="7655"/>
      </w:tblGrid>
      <w:tr w:rsidR="00A71656" w:rsidRPr="00730E62" w14:paraId="4220FD4F" w14:textId="77777777" w:rsidTr="00564184">
        <w:trPr>
          <w:trHeight w:val="80"/>
        </w:trPr>
        <w:tc>
          <w:tcPr>
            <w:tcW w:w="10774" w:type="dxa"/>
            <w:gridSpan w:val="3"/>
            <w:shd w:val="clear" w:color="auto" w:fill="BFBFBF" w:themeFill="background1" w:themeFillShade="BF"/>
            <w:vAlign w:val="center"/>
          </w:tcPr>
          <w:bookmarkEnd w:id="0"/>
          <w:p w14:paraId="6B8E0349" w14:textId="77777777" w:rsidR="00A71656" w:rsidRPr="00730E62" w:rsidRDefault="00A71656" w:rsidP="00A71656">
            <w:pPr>
              <w:spacing w:after="0" w:line="240" w:lineRule="auto"/>
              <w:jc w:val="center"/>
              <w:rPr>
                <w:rFonts w:eastAsia="Times New Roman" w:cs="Times New Roman"/>
                <w:b/>
                <w:sz w:val="24"/>
                <w:szCs w:val="24"/>
                <w:lang w:eastAsia="pl-PL"/>
              </w:rPr>
            </w:pPr>
            <w:r w:rsidRPr="00730E62">
              <w:rPr>
                <w:rFonts w:eastAsia="Times New Roman" w:cs="Times New Roman"/>
                <w:b/>
                <w:sz w:val="24"/>
                <w:szCs w:val="24"/>
                <w:lang w:eastAsia="pl-PL"/>
              </w:rPr>
              <w:t>FORMULARZ OFERTOWY</w:t>
            </w:r>
            <w:r w:rsidR="009A0A4D" w:rsidRPr="00730E62">
              <w:rPr>
                <w:sz w:val="24"/>
                <w:szCs w:val="24"/>
              </w:rPr>
              <w:t xml:space="preserve"> </w:t>
            </w:r>
          </w:p>
        </w:tc>
      </w:tr>
      <w:tr w:rsidR="00A71656" w:rsidRPr="00730E62" w14:paraId="2DE65E08" w14:textId="77777777" w:rsidTr="004D008B">
        <w:trPr>
          <w:trHeight w:val="551"/>
        </w:trPr>
        <w:tc>
          <w:tcPr>
            <w:tcW w:w="1985" w:type="dxa"/>
            <w:shd w:val="clear" w:color="auto" w:fill="FFF2CC" w:themeFill="accent4" w:themeFillTint="33"/>
            <w:vAlign w:val="center"/>
          </w:tcPr>
          <w:p w14:paraId="06A287DC" w14:textId="77777777" w:rsidR="00A71656" w:rsidRPr="00730E62" w:rsidRDefault="00A71656" w:rsidP="00A71656">
            <w:pPr>
              <w:spacing w:after="0" w:line="240" w:lineRule="auto"/>
              <w:jc w:val="center"/>
              <w:rPr>
                <w:rFonts w:eastAsia="Times New Roman" w:cs="Times New Roman"/>
                <w:b/>
                <w:bCs/>
                <w:i/>
                <w:iCs/>
                <w:sz w:val="24"/>
                <w:szCs w:val="24"/>
                <w:lang w:eastAsia="pl-PL"/>
              </w:rPr>
            </w:pPr>
            <w:bookmarkStart w:id="1" w:name="_Hlk67989066"/>
            <w:r w:rsidRPr="00730E62">
              <w:rPr>
                <w:rFonts w:eastAsia="Times New Roman" w:cs="Times New Roman"/>
                <w:b/>
                <w:bCs/>
                <w:i/>
                <w:iCs/>
                <w:sz w:val="24"/>
                <w:szCs w:val="24"/>
                <w:lang w:eastAsia="pl-PL"/>
              </w:rPr>
              <w:t>Przedmiot zamówienia</w:t>
            </w:r>
          </w:p>
        </w:tc>
        <w:tc>
          <w:tcPr>
            <w:tcW w:w="8789" w:type="dxa"/>
            <w:gridSpan w:val="2"/>
            <w:shd w:val="clear" w:color="auto" w:fill="auto"/>
            <w:vAlign w:val="center"/>
          </w:tcPr>
          <w:p w14:paraId="2442B354" w14:textId="19C574FD" w:rsidR="001243AB" w:rsidRPr="00730E62" w:rsidRDefault="00A62773" w:rsidP="00A32B3E">
            <w:pPr>
              <w:spacing w:after="0" w:line="240" w:lineRule="auto"/>
              <w:jc w:val="center"/>
              <w:rPr>
                <w:rFonts w:eastAsia="Times New Roman" w:cs="Times New Roman"/>
                <w:b/>
                <w:bCs/>
                <w:i/>
                <w:iCs/>
                <w:sz w:val="24"/>
                <w:szCs w:val="24"/>
                <w:lang w:eastAsia="pl-PL"/>
              </w:rPr>
            </w:pPr>
            <w:bookmarkStart w:id="2" w:name="_Hlk158191007"/>
            <w:r w:rsidRPr="00730E62">
              <w:rPr>
                <w:rFonts w:eastAsia="Times New Roman" w:cs="Times New Roman"/>
                <w:b/>
                <w:bCs/>
                <w:i/>
                <w:iCs/>
                <w:sz w:val="24"/>
                <w:szCs w:val="24"/>
                <w:lang w:eastAsia="pl-PL"/>
              </w:rPr>
              <w:t>CYFROWY APARAT RTG Z ZAWIESZENIEM SUFITOWYM</w:t>
            </w:r>
            <w:bookmarkEnd w:id="2"/>
          </w:p>
        </w:tc>
      </w:tr>
      <w:bookmarkEnd w:id="1"/>
      <w:tr w:rsidR="00A71656" w:rsidRPr="00730E62" w14:paraId="3407E224" w14:textId="77777777" w:rsidTr="004D008B">
        <w:tc>
          <w:tcPr>
            <w:tcW w:w="1985" w:type="dxa"/>
            <w:tcBorders>
              <w:bottom w:val="single" w:sz="12" w:space="0" w:color="auto"/>
            </w:tcBorders>
            <w:shd w:val="clear" w:color="auto" w:fill="FFF2CC" w:themeFill="accent4" w:themeFillTint="33"/>
          </w:tcPr>
          <w:p w14:paraId="79B21B70" w14:textId="77777777" w:rsidR="00A71656" w:rsidRPr="00730E62" w:rsidRDefault="00A71656" w:rsidP="00A71656">
            <w:pPr>
              <w:keepNext/>
              <w:keepLines/>
              <w:spacing w:before="40" w:after="0" w:line="240" w:lineRule="auto"/>
              <w:jc w:val="center"/>
              <w:outlineLvl w:val="3"/>
              <w:rPr>
                <w:rFonts w:eastAsia="Times New Roman" w:cs="Times New Roman"/>
                <w:b/>
                <w:bCs/>
                <w:sz w:val="24"/>
                <w:szCs w:val="24"/>
                <w:lang w:eastAsia="pl-PL"/>
              </w:rPr>
            </w:pPr>
            <w:r w:rsidRPr="00730E62">
              <w:rPr>
                <w:rFonts w:eastAsia="Times New Roman" w:cs="Times New Roman"/>
                <w:b/>
                <w:i/>
                <w:iCs/>
                <w:sz w:val="24"/>
                <w:szCs w:val="24"/>
                <w:lang w:eastAsia="pl-PL"/>
              </w:rPr>
              <w:t>Zamawiający</w:t>
            </w:r>
          </w:p>
        </w:tc>
        <w:tc>
          <w:tcPr>
            <w:tcW w:w="8789" w:type="dxa"/>
            <w:gridSpan w:val="2"/>
            <w:tcBorders>
              <w:bottom w:val="single" w:sz="12" w:space="0" w:color="auto"/>
            </w:tcBorders>
            <w:shd w:val="clear" w:color="auto" w:fill="auto"/>
          </w:tcPr>
          <w:p w14:paraId="65581A10" w14:textId="77777777" w:rsidR="004D008B" w:rsidRDefault="00A71656" w:rsidP="00730E62">
            <w:pPr>
              <w:keepNext/>
              <w:keepLines/>
              <w:spacing w:after="0" w:line="240" w:lineRule="auto"/>
              <w:outlineLvl w:val="4"/>
              <w:rPr>
                <w:rFonts w:eastAsia="Times New Roman" w:cs="Times New Roman"/>
                <w:b/>
                <w:sz w:val="24"/>
                <w:szCs w:val="24"/>
                <w:lang w:eastAsia="pl-PL"/>
              </w:rPr>
            </w:pPr>
            <w:r w:rsidRPr="00730E62">
              <w:rPr>
                <w:rFonts w:eastAsia="Times New Roman" w:cs="Times New Roman"/>
                <w:b/>
                <w:sz w:val="24"/>
                <w:szCs w:val="24"/>
                <w:lang w:eastAsia="pl-PL"/>
              </w:rPr>
              <w:t>Szpital Specjalistyczny w Pile im. Stanisława Staszica</w:t>
            </w:r>
            <w:r w:rsidR="00730E62" w:rsidRPr="00730E62">
              <w:rPr>
                <w:rFonts w:eastAsia="Times New Roman" w:cs="Times New Roman"/>
                <w:b/>
                <w:sz w:val="24"/>
                <w:szCs w:val="24"/>
                <w:lang w:eastAsia="pl-PL"/>
              </w:rPr>
              <w:t xml:space="preserve">, </w:t>
            </w:r>
          </w:p>
          <w:p w14:paraId="122BC3EC" w14:textId="23288A8D" w:rsidR="00A71656" w:rsidRPr="00730E62" w:rsidRDefault="00A71656" w:rsidP="00730E62">
            <w:pPr>
              <w:keepNext/>
              <w:keepLines/>
              <w:spacing w:after="0" w:line="240" w:lineRule="auto"/>
              <w:outlineLvl w:val="4"/>
              <w:rPr>
                <w:rFonts w:eastAsia="Times New Roman" w:cs="Times New Roman"/>
                <w:b/>
                <w:sz w:val="24"/>
                <w:szCs w:val="24"/>
                <w:lang w:eastAsia="pl-PL"/>
              </w:rPr>
            </w:pPr>
            <w:r w:rsidRPr="00730E62">
              <w:rPr>
                <w:rFonts w:eastAsia="Times New Roman" w:cs="Times New Roman"/>
                <w:sz w:val="24"/>
                <w:szCs w:val="24"/>
                <w:lang w:eastAsia="pl-PL"/>
              </w:rPr>
              <w:t>64–920 Piła, ul. Rydygiera</w:t>
            </w:r>
            <w:r w:rsidR="007C4879" w:rsidRPr="00730E62">
              <w:rPr>
                <w:rFonts w:eastAsia="Times New Roman" w:cs="Times New Roman"/>
                <w:sz w:val="24"/>
                <w:szCs w:val="24"/>
                <w:lang w:eastAsia="pl-PL"/>
              </w:rPr>
              <w:t xml:space="preserve"> Ludwika</w:t>
            </w:r>
            <w:r w:rsidRPr="00730E62">
              <w:rPr>
                <w:rFonts w:eastAsia="Times New Roman" w:cs="Times New Roman"/>
                <w:sz w:val="24"/>
                <w:szCs w:val="24"/>
                <w:lang w:eastAsia="pl-PL"/>
              </w:rPr>
              <w:t xml:space="preserve"> 1</w:t>
            </w:r>
          </w:p>
        </w:tc>
      </w:tr>
      <w:tr w:rsidR="00A71656" w:rsidRPr="00730E62" w14:paraId="13957D58" w14:textId="77777777" w:rsidTr="004D008B">
        <w:trPr>
          <w:trHeight w:val="760"/>
        </w:trPr>
        <w:tc>
          <w:tcPr>
            <w:tcW w:w="1985" w:type="dxa"/>
            <w:tcBorders>
              <w:top w:val="single" w:sz="12" w:space="0" w:color="auto"/>
            </w:tcBorders>
            <w:shd w:val="clear" w:color="auto" w:fill="BDD6EE" w:themeFill="accent5" w:themeFillTint="66"/>
          </w:tcPr>
          <w:p w14:paraId="707C3C20" w14:textId="77777777" w:rsidR="009A0A4D" w:rsidRPr="00730E62" w:rsidRDefault="009A0A4D" w:rsidP="009A0A4D">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Wykonawca</w:t>
            </w:r>
          </w:p>
          <w:p w14:paraId="691B943B" w14:textId="77777777" w:rsidR="009A0A4D" w:rsidRPr="00730E62" w:rsidRDefault="009A0A4D" w:rsidP="009A0A4D">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pełna nazwa,</w:t>
            </w:r>
          </w:p>
          <w:p w14:paraId="79914B71" w14:textId="04397444" w:rsidR="00A71656" w:rsidRPr="00730E62" w:rsidRDefault="009A0A4D" w:rsidP="00C66227">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adres</w:t>
            </w:r>
          </w:p>
        </w:tc>
        <w:tc>
          <w:tcPr>
            <w:tcW w:w="8789" w:type="dxa"/>
            <w:gridSpan w:val="2"/>
            <w:tcBorders>
              <w:top w:val="single" w:sz="12" w:space="0" w:color="auto"/>
            </w:tcBorders>
          </w:tcPr>
          <w:p w14:paraId="560832E6" w14:textId="77777777" w:rsidR="00A71656" w:rsidRPr="00730E62" w:rsidRDefault="00A71656" w:rsidP="00A71656">
            <w:pPr>
              <w:spacing w:after="0" w:line="240" w:lineRule="auto"/>
              <w:rPr>
                <w:rFonts w:eastAsia="Times New Roman" w:cs="Times New Roman"/>
                <w:sz w:val="24"/>
                <w:szCs w:val="24"/>
                <w:lang w:eastAsia="pl-PL"/>
              </w:rPr>
            </w:pPr>
          </w:p>
        </w:tc>
      </w:tr>
      <w:tr w:rsidR="00B310E8" w:rsidRPr="00730E62" w14:paraId="76BFEE5F" w14:textId="77777777" w:rsidTr="004D008B">
        <w:trPr>
          <w:trHeight w:val="294"/>
        </w:trPr>
        <w:tc>
          <w:tcPr>
            <w:tcW w:w="1985" w:type="dxa"/>
            <w:tcBorders>
              <w:top w:val="single" w:sz="12" w:space="0" w:color="auto"/>
            </w:tcBorders>
            <w:shd w:val="clear" w:color="auto" w:fill="BDD6EE" w:themeFill="accent5" w:themeFillTint="66"/>
          </w:tcPr>
          <w:p w14:paraId="2340256F" w14:textId="3443226C" w:rsidR="00B310E8" w:rsidRPr="00730E62" w:rsidRDefault="00B310E8" w:rsidP="009A0A4D">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województwo</w:t>
            </w:r>
          </w:p>
        </w:tc>
        <w:tc>
          <w:tcPr>
            <w:tcW w:w="8789" w:type="dxa"/>
            <w:gridSpan w:val="2"/>
            <w:tcBorders>
              <w:top w:val="single" w:sz="12" w:space="0" w:color="auto"/>
            </w:tcBorders>
          </w:tcPr>
          <w:p w14:paraId="6EE8DF00" w14:textId="77777777" w:rsidR="00B310E8" w:rsidRPr="00730E62" w:rsidRDefault="00B310E8" w:rsidP="00A71656">
            <w:pPr>
              <w:spacing w:after="0" w:line="240" w:lineRule="auto"/>
              <w:rPr>
                <w:rFonts w:eastAsia="Times New Roman" w:cs="Times New Roman"/>
                <w:sz w:val="24"/>
                <w:szCs w:val="24"/>
                <w:lang w:eastAsia="pl-PL"/>
              </w:rPr>
            </w:pPr>
          </w:p>
        </w:tc>
      </w:tr>
      <w:tr w:rsidR="00A71656" w:rsidRPr="00730E62" w14:paraId="467EB1D8" w14:textId="77777777" w:rsidTr="004D008B">
        <w:trPr>
          <w:trHeight w:val="132"/>
        </w:trPr>
        <w:tc>
          <w:tcPr>
            <w:tcW w:w="1985" w:type="dxa"/>
            <w:shd w:val="clear" w:color="auto" w:fill="BDD6EE" w:themeFill="accent5" w:themeFillTint="66"/>
          </w:tcPr>
          <w:p w14:paraId="68F66000" w14:textId="77777777" w:rsidR="00A71656" w:rsidRPr="00730E62" w:rsidRDefault="00A71656"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NIP</w:t>
            </w:r>
          </w:p>
        </w:tc>
        <w:tc>
          <w:tcPr>
            <w:tcW w:w="8789" w:type="dxa"/>
            <w:gridSpan w:val="2"/>
          </w:tcPr>
          <w:p w14:paraId="4ECDC155" w14:textId="77777777" w:rsidR="00A71656" w:rsidRPr="00730E62" w:rsidRDefault="00A71656" w:rsidP="00A71656">
            <w:pPr>
              <w:spacing w:after="0" w:line="240" w:lineRule="auto"/>
              <w:rPr>
                <w:rFonts w:eastAsia="Times New Roman" w:cs="Times New Roman"/>
                <w:sz w:val="24"/>
                <w:szCs w:val="24"/>
                <w:lang w:val="en-US" w:eastAsia="pl-PL"/>
              </w:rPr>
            </w:pPr>
          </w:p>
        </w:tc>
      </w:tr>
      <w:tr w:rsidR="00A71656" w:rsidRPr="00730E62" w14:paraId="2142A920" w14:textId="77777777" w:rsidTr="004D008B">
        <w:trPr>
          <w:trHeight w:val="132"/>
        </w:trPr>
        <w:tc>
          <w:tcPr>
            <w:tcW w:w="1985" w:type="dxa"/>
            <w:shd w:val="clear" w:color="auto" w:fill="BDD6EE" w:themeFill="accent5" w:themeFillTint="66"/>
          </w:tcPr>
          <w:p w14:paraId="05798EC1" w14:textId="77777777" w:rsidR="00A71656" w:rsidRPr="00730E62" w:rsidRDefault="00A71656"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val="en-US" w:eastAsia="pl-PL"/>
              </w:rPr>
              <w:t>REGON</w:t>
            </w:r>
          </w:p>
        </w:tc>
        <w:tc>
          <w:tcPr>
            <w:tcW w:w="8789" w:type="dxa"/>
            <w:gridSpan w:val="2"/>
          </w:tcPr>
          <w:p w14:paraId="23662914" w14:textId="77777777" w:rsidR="00A71656" w:rsidRPr="00730E62" w:rsidRDefault="00A71656" w:rsidP="00A71656">
            <w:pPr>
              <w:spacing w:after="0" w:line="240" w:lineRule="auto"/>
              <w:rPr>
                <w:rFonts w:eastAsia="Times New Roman" w:cs="Times New Roman"/>
                <w:sz w:val="24"/>
                <w:szCs w:val="24"/>
                <w:lang w:val="en-US" w:eastAsia="pl-PL"/>
              </w:rPr>
            </w:pPr>
          </w:p>
        </w:tc>
      </w:tr>
      <w:tr w:rsidR="006C4F3E" w:rsidRPr="00730E62" w14:paraId="35427584" w14:textId="77777777" w:rsidTr="004D008B">
        <w:trPr>
          <w:trHeight w:val="132"/>
        </w:trPr>
        <w:tc>
          <w:tcPr>
            <w:tcW w:w="1985" w:type="dxa"/>
            <w:shd w:val="clear" w:color="auto" w:fill="BDD6EE" w:themeFill="accent5" w:themeFillTint="66"/>
          </w:tcPr>
          <w:p w14:paraId="51682836" w14:textId="0D26EEFB" w:rsidR="006C4F3E" w:rsidRPr="00730E62" w:rsidRDefault="006C4F3E" w:rsidP="00A71656">
            <w:pPr>
              <w:spacing w:after="0" w:line="240" w:lineRule="auto"/>
              <w:jc w:val="center"/>
              <w:rPr>
                <w:rFonts w:eastAsia="Times New Roman" w:cs="Times New Roman"/>
                <w:b/>
                <w:bCs/>
                <w:i/>
                <w:iCs/>
                <w:sz w:val="24"/>
                <w:szCs w:val="24"/>
                <w:lang w:val="en-US" w:eastAsia="pl-PL"/>
              </w:rPr>
            </w:pPr>
            <w:r w:rsidRPr="00730E62">
              <w:rPr>
                <w:rFonts w:eastAsia="Times New Roman" w:cs="Times New Roman"/>
                <w:b/>
                <w:bCs/>
                <w:i/>
                <w:iCs/>
                <w:sz w:val="24"/>
                <w:szCs w:val="24"/>
                <w:lang w:eastAsia="pl-PL"/>
              </w:rPr>
              <w:t>NR KRS/CEIDG/INNY</w:t>
            </w:r>
          </w:p>
        </w:tc>
        <w:tc>
          <w:tcPr>
            <w:tcW w:w="8789" w:type="dxa"/>
            <w:gridSpan w:val="2"/>
          </w:tcPr>
          <w:p w14:paraId="23DB75C9" w14:textId="77777777" w:rsidR="006C4F3E" w:rsidRPr="00730E62" w:rsidRDefault="006C4F3E" w:rsidP="00A71656">
            <w:pPr>
              <w:spacing w:after="0" w:line="240" w:lineRule="auto"/>
              <w:rPr>
                <w:rFonts w:eastAsia="Times New Roman" w:cs="Times New Roman"/>
                <w:sz w:val="24"/>
                <w:szCs w:val="24"/>
                <w:lang w:val="en-US" w:eastAsia="pl-PL"/>
              </w:rPr>
            </w:pPr>
          </w:p>
        </w:tc>
      </w:tr>
      <w:tr w:rsidR="00A71656" w:rsidRPr="00730E62" w14:paraId="79C9515A" w14:textId="77777777" w:rsidTr="004D008B">
        <w:trPr>
          <w:trHeight w:val="132"/>
        </w:trPr>
        <w:tc>
          <w:tcPr>
            <w:tcW w:w="1985" w:type="dxa"/>
            <w:shd w:val="clear" w:color="auto" w:fill="BDD6EE" w:themeFill="accent5" w:themeFillTint="66"/>
          </w:tcPr>
          <w:p w14:paraId="155F07B2" w14:textId="77777777" w:rsidR="00A71656" w:rsidRPr="00730E62" w:rsidRDefault="00E84E0F"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TELEFON</w:t>
            </w:r>
          </w:p>
        </w:tc>
        <w:tc>
          <w:tcPr>
            <w:tcW w:w="8789" w:type="dxa"/>
            <w:gridSpan w:val="2"/>
          </w:tcPr>
          <w:p w14:paraId="79B6EDAF" w14:textId="77777777" w:rsidR="00A71656" w:rsidRPr="00730E62" w:rsidRDefault="00A71656" w:rsidP="00A71656">
            <w:pPr>
              <w:spacing w:after="0" w:line="240" w:lineRule="auto"/>
              <w:rPr>
                <w:rFonts w:eastAsia="Times New Roman" w:cs="Times New Roman"/>
                <w:sz w:val="24"/>
                <w:szCs w:val="24"/>
                <w:lang w:val="en-US" w:eastAsia="pl-PL"/>
              </w:rPr>
            </w:pPr>
          </w:p>
        </w:tc>
      </w:tr>
      <w:tr w:rsidR="00A71656" w:rsidRPr="00730E62" w14:paraId="4F253D81" w14:textId="77777777" w:rsidTr="004D008B">
        <w:trPr>
          <w:trHeight w:val="132"/>
        </w:trPr>
        <w:tc>
          <w:tcPr>
            <w:tcW w:w="1985" w:type="dxa"/>
            <w:shd w:val="clear" w:color="auto" w:fill="BDD6EE" w:themeFill="accent5" w:themeFillTint="66"/>
          </w:tcPr>
          <w:p w14:paraId="3B42D06C" w14:textId="77777777" w:rsidR="00A71656" w:rsidRPr="00730E62" w:rsidRDefault="00E84E0F"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val="en-US" w:eastAsia="pl-PL"/>
              </w:rPr>
              <w:t>E-MAIL</w:t>
            </w:r>
          </w:p>
        </w:tc>
        <w:tc>
          <w:tcPr>
            <w:tcW w:w="8789" w:type="dxa"/>
            <w:gridSpan w:val="2"/>
          </w:tcPr>
          <w:p w14:paraId="0D429A47" w14:textId="77777777" w:rsidR="00A71656" w:rsidRPr="00730E62" w:rsidRDefault="00A71656" w:rsidP="00A71656">
            <w:pPr>
              <w:spacing w:after="0" w:line="240" w:lineRule="auto"/>
              <w:rPr>
                <w:rFonts w:eastAsia="Times New Roman" w:cs="Times New Roman"/>
                <w:sz w:val="24"/>
                <w:szCs w:val="24"/>
                <w:lang w:val="en-US" w:eastAsia="pl-PL"/>
              </w:rPr>
            </w:pPr>
          </w:p>
        </w:tc>
      </w:tr>
      <w:tr w:rsidR="00A71656" w:rsidRPr="00730E62" w14:paraId="00814E17" w14:textId="77777777" w:rsidTr="004D008B">
        <w:trPr>
          <w:trHeight w:val="710"/>
        </w:trPr>
        <w:tc>
          <w:tcPr>
            <w:tcW w:w="1985" w:type="dxa"/>
            <w:tcBorders>
              <w:bottom w:val="single" w:sz="4" w:space="0" w:color="auto"/>
            </w:tcBorders>
            <w:shd w:val="clear" w:color="auto" w:fill="BDD6EE" w:themeFill="accent5" w:themeFillTint="66"/>
          </w:tcPr>
          <w:p w14:paraId="70BBCE18" w14:textId="77777777" w:rsidR="00A71656" w:rsidRPr="00730E62" w:rsidRDefault="00A71656"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 xml:space="preserve">Adres do korespondencji </w:t>
            </w:r>
          </w:p>
          <w:p w14:paraId="6FDE6D92" w14:textId="77777777" w:rsidR="00A71656" w:rsidRPr="00730E62" w:rsidRDefault="00A71656"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 xml:space="preserve">(jeżeli jest inny niż adres siedziby):  </w:t>
            </w:r>
          </w:p>
        </w:tc>
        <w:tc>
          <w:tcPr>
            <w:tcW w:w="8789" w:type="dxa"/>
            <w:gridSpan w:val="2"/>
            <w:tcBorders>
              <w:bottom w:val="single" w:sz="4" w:space="0" w:color="auto"/>
            </w:tcBorders>
          </w:tcPr>
          <w:p w14:paraId="431E67CF" w14:textId="77777777" w:rsidR="00A71656" w:rsidRPr="00730E62" w:rsidRDefault="00A71656" w:rsidP="00A71656">
            <w:pPr>
              <w:spacing w:after="0" w:line="240" w:lineRule="auto"/>
              <w:rPr>
                <w:rFonts w:eastAsia="Times New Roman" w:cs="Times New Roman"/>
                <w:sz w:val="24"/>
                <w:szCs w:val="24"/>
                <w:lang w:eastAsia="pl-PL"/>
              </w:rPr>
            </w:pPr>
          </w:p>
        </w:tc>
      </w:tr>
      <w:tr w:rsidR="008A7E8B" w:rsidRPr="00730E62" w14:paraId="03231E31" w14:textId="77777777" w:rsidTr="004D008B">
        <w:trPr>
          <w:trHeight w:val="665"/>
        </w:trPr>
        <w:tc>
          <w:tcPr>
            <w:tcW w:w="198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7F6348" w14:textId="77777777" w:rsidR="008A7E8B" w:rsidRPr="00730E62" w:rsidRDefault="008A7E8B" w:rsidP="00FB0B25">
            <w:pPr>
              <w:spacing w:after="0" w:line="240" w:lineRule="auto"/>
              <w:jc w:val="center"/>
              <w:rPr>
                <w:rFonts w:eastAsia="Times New Roman" w:cs="Times New Roman"/>
                <w:b/>
                <w:bCs/>
                <w:i/>
                <w:iCs/>
                <w:sz w:val="24"/>
                <w:szCs w:val="24"/>
                <w:lang w:eastAsia="pl-PL"/>
              </w:rPr>
            </w:pPr>
            <w:bookmarkStart w:id="3" w:name="_Hlk65064140"/>
            <w:bookmarkStart w:id="4" w:name="_Hlk147145495"/>
            <w:r w:rsidRPr="00730E62">
              <w:rPr>
                <w:rFonts w:eastAsia="Times New Roman" w:cs="Times New Roman"/>
                <w:b/>
                <w:bCs/>
                <w:i/>
                <w:iCs/>
                <w:sz w:val="24"/>
                <w:szCs w:val="24"/>
                <w:lang w:eastAsia="pl-PL"/>
              </w:rPr>
              <w:t>OFEROWANA WARTOŚĆ</w:t>
            </w:r>
          </w:p>
          <w:p w14:paraId="4C10AA81" w14:textId="77777777" w:rsidR="008A7E8B" w:rsidRPr="00730E62" w:rsidRDefault="008A7E8B" w:rsidP="00FB0B25">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 xml:space="preserve">ZA WYKONANIE </w:t>
            </w:r>
          </w:p>
          <w:p w14:paraId="3669FF8A" w14:textId="24ACA596" w:rsidR="008A7E8B" w:rsidRPr="00730E62" w:rsidRDefault="008A7E8B" w:rsidP="00FB0B25">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 xml:space="preserve">ZADANIA </w:t>
            </w:r>
          </w:p>
          <w:p w14:paraId="1D90D0B7" w14:textId="77777777" w:rsidR="008A7E8B" w:rsidRPr="00730E62" w:rsidRDefault="008A7E8B" w:rsidP="00FB0B25">
            <w:pPr>
              <w:spacing w:after="0" w:line="240" w:lineRule="auto"/>
              <w:jc w:val="center"/>
              <w:rPr>
                <w:rFonts w:eastAsia="Times New Roman" w:cs="Times New Roman"/>
                <w:i/>
                <w:iCs/>
                <w:sz w:val="24"/>
                <w:szCs w:val="24"/>
                <w:lang w:eastAsia="pl-PL"/>
              </w:rPr>
            </w:pPr>
            <w:r w:rsidRPr="00730E62">
              <w:rPr>
                <w:rFonts w:eastAsia="Times New Roman" w:cs="Times New Roman"/>
                <w:i/>
                <w:iCs/>
                <w:sz w:val="24"/>
                <w:szCs w:val="24"/>
                <w:lang w:eastAsia="pl-PL"/>
              </w:rPr>
              <w:t>(podlega ocenie)</w:t>
            </w:r>
          </w:p>
        </w:tc>
        <w:tc>
          <w:tcPr>
            <w:tcW w:w="8789" w:type="dxa"/>
            <w:gridSpan w:val="2"/>
            <w:tcBorders>
              <w:top w:val="single" w:sz="4" w:space="0" w:color="auto"/>
              <w:left w:val="single" w:sz="4" w:space="0" w:color="auto"/>
              <w:bottom w:val="single" w:sz="4" w:space="0" w:color="auto"/>
              <w:right w:val="single" w:sz="4" w:space="0" w:color="auto"/>
            </w:tcBorders>
          </w:tcPr>
          <w:p w14:paraId="366E57AD" w14:textId="247E7DA9" w:rsidR="005249C5" w:rsidRPr="00730E62" w:rsidRDefault="005249C5" w:rsidP="00FB0B25">
            <w:pPr>
              <w:spacing w:after="0" w:line="240" w:lineRule="auto"/>
              <w:rPr>
                <w:rFonts w:eastAsia="Times New Roman" w:cs="Times New Roman"/>
                <w:b/>
                <w:bCs/>
                <w:sz w:val="24"/>
                <w:szCs w:val="24"/>
                <w:lang w:eastAsia="pl-PL"/>
              </w:rPr>
            </w:pPr>
            <w:r w:rsidRPr="00730E62">
              <w:rPr>
                <w:rFonts w:eastAsia="Times New Roman" w:cs="Times New Roman"/>
                <w:b/>
                <w:bCs/>
                <w:sz w:val="24"/>
                <w:szCs w:val="24"/>
                <w:lang w:eastAsia="pl-PL"/>
              </w:rPr>
              <w:t>wartość netto:</w:t>
            </w:r>
          </w:p>
          <w:p w14:paraId="3F4E6868" w14:textId="70F9B3A9" w:rsidR="008A7E8B" w:rsidRPr="00730E62" w:rsidRDefault="008A7E8B" w:rsidP="00FB0B25">
            <w:pPr>
              <w:spacing w:after="0" w:line="240" w:lineRule="auto"/>
              <w:rPr>
                <w:rFonts w:eastAsia="Times New Roman" w:cs="Times New Roman"/>
                <w:b/>
                <w:bCs/>
                <w:sz w:val="24"/>
                <w:szCs w:val="24"/>
                <w:lang w:eastAsia="pl-PL"/>
              </w:rPr>
            </w:pPr>
            <w:r w:rsidRPr="00730E62">
              <w:rPr>
                <w:rFonts w:eastAsia="Times New Roman" w:cs="Times New Roman"/>
                <w:b/>
                <w:bCs/>
                <w:sz w:val="24"/>
                <w:szCs w:val="24"/>
                <w:lang w:eastAsia="pl-PL"/>
              </w:rPr>
              <w:t xml:space="preserve">wartość brutto: </w:t>
            </w:r>
          </w:p>
          <w:p w14:paraId="684ADA15" w14:textId="77777777" w:rsidR="005A4BD1" w:rsidRPr="00730E62" w:rsidRDefault="008A7E8B" w:rsidP="00FB0B25">
            <w:pPr>
              <w:spacing w:after="0" w:line="240" w:lineRule="auto"/>
              <w:rPr>
                <w:rFonts w:eastAsia="Times New Roman" w:cs="Times New Roman"/>
                <w:sz w:val="24"/>
                <w:szCs w:val="24"/>
                <w:lang w:eastAsia="pl-PL"/>
              </w:rPr>
            </w:pPr>
            <w:r w:rsidRPr="00730E62">
              <w:rPr>
                <w:rFonts w:eastAsia="Times New Roman" w:cs="Times New Roman"/>
                <w:sz w:val="24"/>
                <w:szCs w:val="24"/>
                <w:lang w:eastAsia="pl-PL"/>
              </w:rPr>
              <w:t>VAT %:</w:t>
            </w:r>
          </w:p>
          <w:p w14:paraId="2628B7E2" w14:textId="0E284843" w:rsidR="008A7E8B" w:rsidRPr="00730E62" w:rsidRDefault="008A7E8B" w:rsidP="00FB0B25">
            <w:pPr>
              <w:spacing w:after="0" w:line="240" w:lineRule="auto"/>
              <w:rPr>
                <w:rFonts w:eastAsia="Times New Roman" w:cs="Times New Roman"/>
                <w:i/>
                <w:iCs/>
                <w:sz w:val="24"/>
                <w:szCs w:val="24"/>
                <w:lang w:eastAsia="pl-PL"/>
              </w:rPr>
            </w:pPr>
          </w:p>
        </w:tc>
      </w:tr>
      <w:tr w:rsidR="008A7E8B" w:rsidRPr="00730E62" w14:paraId="31771306" w14:textId="77777777" w:rsidTr="004D008B">
        <w:trPr>
          <w:trHeight w:val="1024"/>
        </w:trPr>
        <w:tc>
          <w:tcPr>
            <w:tcW w:w="1985" w:type="dxa"/>
            <w:tcBorders>
              <w:top w:val="single" w:sz="4" w:space="0" w:color="auto"/>
              <w:left w:val="single" w:sz="4" w:space="0" w:color="auto"/>
              <w:bottom w:val="single" w:sz="12" w:space="0" w:color="auto"/>
              <w:right w:val="single" w:sz="4" w:space="0" w:color="auto"/>
            </w:tcBorders>
            <w:shd w:val="clear" w:color="auto" w:fill="BDD6EE" w:themeFill="accent5" w:themeFillTint="66"/>
          </w:tcPr>
          <w:p w14:paraId="47FEFF50" w14:textId="77777777" w:rsidR="005A4BD1" w:rsidRPr="00730E62" w:rsidRDefault="005A4BD1" w:rsidP="005A4BD1">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OCENA TECHNICZNA</w:t>
            </w:r>
          </w:p>
          <w:p w14:paraId="1C958272" w14:textId="77777777" w:rsidR="005A4BD1" w:rsidRPr="00730E62" w:rsidRDefault="005A4BD1" w:rsidP="005A4BD1">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(podlega ocenie)</w:t>
            </w:r>
          </w:p>
          <w:p w14:paraId="32B888B3" w14:textId="56289CB7" w:rsidR="00A62773" w:rsidRPr="00730E62" w:rsidRDefault="00A62773" w:rsidP="005A4BD1">
            <w:pPr>
              <w:spacing w:after="0" w:line="240" w:lineRule="auto"/>
              <w:jc w:val="center"/>
              <w:rPr>
                <w:rFonts w:eastAsia="Times New Roman" w:cs="Times New Roman"/>
                <w:i/>
                <w:iCs/>
                <w:sz w:val="24"/>
                <w:szCs w:val="24"/>
                <w:lang w:eastAsia="pl-PL"/>
              </w:rPr>
            </w:pPr>
            <w:r w:rsidRPr="00730E62">
              <w:rPr>
                <w:rFonts w:eastAsia="Times New Roman" w:cs="Times New Roman"/>
                <w:i/>
                <w:iCs/>
                <w:sz w:val="24"/>
                <w:szCs w:val="24"/>
                <w:lang w:eastAsia="pl-PL"/>
              </w:rPr>
              <w:t>należy nieprawidłowe usunąć lub wykreślić zgodnie z zał. nr 2</w:t>
            </w:r>
          </w:p>
          <w:p w14:paraId="2EBA15D9" w14:textId="77777777" w:rsidR="005A4BD1" w:rsidRPr="00730E62" w:rsidRDefault="005A4BD1" w:rsidP="005A4BD1">
            <w:pPr>
              <w:spacing w:after="0" w:line="240" w:lineRule="auto"/>
              <w:jc w:val="center"/>
              <w:rPr>
                <w:rFonts w:eastAsia="Times New Roman" w:cs="Times New Roman"/>
                <w:b/>
                <w:bCs/>
                <w:i/>
                <w:iCs/>
                <w:sz w:val="24"/>
                <w:szCs w:val="24"/>
                <w:lang w:eastAsia="pl-PL"/>
              </w:rPr>
            </w:pPr>
          </w:p>
          <w:p w14:paraId="111F4674" w14:textId="31CD5697" w:rsidR="008A7E8B" w:rsidRPr="00730E62" w:rsidRDefault="008A7E8B" w:rsidP="005A4BD1">
            <w:pPr>
              <w:spacing w:after="0" w:line="240" w:lineRule="auto"/>
              <w:jc w:val="center"/>
              <w:rPr>
                <w:rFonts w:eastAsia="Times New Roman" w:cs="Times New Roman"/>
                <w:b/>
                <w:bCs/>
                <w:i/>
                <w:iCs/>
                <w:sz w:val="24"/>
                <w:szCs w:val="24"/>
                <w:highlight w:val="yellow"/>
                <w:lang w:eastAsia="pl-PL"/>
              </w:rPr>
            </w:pPr>
          </w:p>
        </w:tc>
        <w:tc>
          <w:tcPr>
            <w:tcW w:w="8789" w:type="dxa"/>
            <w:gridSpan w:val="2"/>
            <w:tcBorders>
              <w:top w:val="single" w:sz="4" w:space="0" w:color="auto"/>
              <w:left w:val="single" w:sz="4" w:space="0" w:color="auto"/>
              <w:bottom w:val="single" w:sz="12" w:space="0" w:color="auto"/>
              <w:right w:val="single" w:sz="4" w:space="0" w:color="auto"/>
            </w:tcBorders>
          </w:tcPr>
          <w:tbl>
            <w:tblPr>
              <w:tblW w:w="8857" w:type="dxa"/>
              <w:tblLayout w:type="fixed"/>
              <w:tblCellMar>
                <w:left w:w="70" w:type="dxa"/>
                <w:right w:w="70" w:type="dxa"/>
              </w:tblCellMar>
              <w:tblLook w:val="0000" w:firstRow="0" w:lastRow="0" w:firstColumn="0" w:lastColumn="0" w:noHBand="0" w:noVBand="0"/>
            </w:tblPr>
            <w:tblGrid>
              <w:gridCol w:w="462"/>
              <w:gridCol w:w="5411"/>
              <w:gridCol w:w="2984"/>
            </w:tblGrid>
            <w:tr w:rsidR="00634756" w:rsidRPr="00730E62" w14:paraId="4343CDA2" w14:textId="77777777" w:rsidTr="00A62773">
              <w:trPr>
                <w:trHeight w:val="348"/>
              </w:trPr>
              <w:tc>
                <w:tcPr>
                  <w:tcW w:w="88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9CA54" w14:textId="2E215914" w:rsidR="00634756" w:rsidRPr="00730E62" w:rsidRDefault="00634756" w:rsidP="00634756">
                  <w:pPr>
                    <w:pStyle w:val="Wyliczkreska"/>
                    <w:spacing w:line="240" w:lineRule="auto"/>
                    <w:ind w:left="0" w:right="79" w:firstLine="0"/>
                    <w:jc w:val="center"/>
                    <w:rPr>
                      <w:rFonts w:asciiTheme="minorHAnsi" w:hAnsiTheme="minorHAnsi" w:cstheme="minorHAnsi"/>
                      <w:b/>
                      <w:bCs/>
                      <w:szCs w:val="24"/>
                      <w:lang w:val="pl-PL"/>
                    </w:rPr>
                  </w:pPr>
                  <w:r w:rsidRPr="00730E62">
                    <w:rPr>
                      <w:rFonts w:asciiTheme="minorHAnsi" w:hAnsiTheme="minorHAnsi" w:cstheme="minorHAnsi"/>
                      <w:b/>
                      <w:bCs/>
                      <w:szCs w:val="24"/>
                      <w:lang w:val="pl-PL"/>
                    </w:rPr>
                    <w:t>OCENA TECHNICZNA</w:t>
                  </w:r>
                </w:p>
              </w:tc>
            </w:tr>
            <w:tr w:rsidR="00A62773" w:rsidRPr="00730E62" w14:paraId="35501025" w14:textId="77777777" w:rsidTr="004D008B">
              <w:trPr>
                <w:trHeight w:val="5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B34A6E1" w14:textId="77777777" w:rsidR="00A62773" w:rsidRPr="00730E62" w:rsidRDefault="00A62773" w:rsidP="00A62773">
                  <w:pPr>
                    <w:tabs>
                      <w:tab w:val="left" w:pos="725"/>
                    </w:tabs>
                    <w:snapToGrid w:val="0"/>
                    <w:ind w:left="62" w:right="23"/>
                    <w:rPr>
                      <w:rFonts w:cstheme="minorHAnsi"/>
                      <w:sz w:val="24"/>
                      <w:szCs w:val="24"/>
                    </w:rPr>
                  </w:pPr>
                  <w:r w:rsidRPr="00730E62">
                    <w:rPr>
                      <w:rFonts w:cstheme="minorHAnsi"/>
                      <w:sz w:val="24"/>
                      <w:szCs w:val="24"/>
                    </w:rPr>
                    <w:t>1.</w:t>
                  </w:r>
                </w:p>
              </w:tc>
              <w:tc>
                <w:tcPr>
                  <w:tcW w:w="5411" w:type="dxa"/>
                  <w:tcBorders>
                    <w:top w:val="single" w:sz="6" w:space="0" w:color="auto"/>
                    <w:left w:val="single" w:sz="6" w:space="0" w:color="auto"/>
                    <w:bottom w:val="single" w:sz="6" w:space="0" w:color="auto"/>
                    <w:right w:val="single" w:sz="6" w:space="0" w:color="auto"/>
                  </w:tcBorders>
                </w:tcPr>
                <w:p w14:paraId="4DF2D636" w14:textId="416FC8E9" w:rsidR="00A62773" w:rsidRPr="00730E62" w:rsidRDefault="00A62773" w:rsidP="00564184">
                  <w:pPr>
                    <w:pStyle w:val="Tekstcofnity"/>
                    <w:snapToGrid w:val="0"/>
                    <w:spacing w:line="240" w:lineRule="auto"/>
                    <w:ind w:left="0"/>
                    <w:rPr>
                      <w:rFonts w:asciiTheme="minorHAnsi" w:hAnsiTheme="minorHAnsi" w:cstheme="minorHAnsi"/>
                      <w:szCs w:val="24"/>
                      <w:lang w:val="pl-PL"/>
                    </w:rPr>
                  </w:pPr>
                  <w:r w:rsidRPr="00730E62">
                    <w:rPr>
                      <w:rFonts w:asciiTheme="minorHAnsi" w:hAnsiTheme="minorHAnsi" w:cstheme="minorHAnsi"/>
                      <w:szCs w:val="24"/>
                    </w:rPr>
                    <w:t>Automatyczna min. trójpolowa kontrola ekspozycji AEC w stole i statywie</w:t>
                  </w:r>
                </w:p>
              </w:tc>
              <w:tc>
                <w:tcPr>
                  <w:tcW w:w="2984" w:type="dxa"/>
                  <w:tcBorders>
                    <w:top w:val="single" w:sz="6" w:space="0" w:color="auto"/>
                    <w:left w:val="single" w:sz="6" w:space="0" w:color="auto"/>
                    <w:bottom w:val="single" w:sz="6" w:space="0" w:color="auto"/>
                    <w:right w:val="single" w:sz="6" w:space="0" w:color="auto"/>
                  </w:tcBorders>
                </w:tcPr>
                <w:p w14:paraId="4402D2BB" w14:textId="77777777" w:rsidR="00A62773" w:rsidRPr="00730E62" w:rsidRDefault="00A62773" w:rsidP="00564184">
                  <w:pPr>
                    <w:spacing w:after="0"/>
                    <w:rPr>
                      <w:rFonts w:cstheme="minorHAnsi"/>
                      <w:snapToGrid w:val="0"/>
                      <w:sz w:val="24"/>
                      <w:szCs w:val="24"/>
                    </w:rPr>
                  </w:pPr>
                  <w:r w:rsidRPr="00730E62">
                    <w:rPr>
                      <w:rFonts w:cstheme="minorHAnsi"/>
                      <w:snapToGrid w:val="0"/>
                      <w:sz w:val="24"/>
                      <w:szCs w:val="24"/>
                    </w:rPr>
                    <w:t>AEC trójpolowe – 0 pkt</w:t>
                  </w:r>
                </w:p>
                <w:p w14:paraId="33A0A7BF" w14:textId="3B5B1B2A" w:rsidR="00A62773" w:rsidRPr="00730E62" w:rsidRDefault="00A62773" w:rsidP="00564184">
                  <w:pPr>
                    <w:pStyle w:val="Tekstcofnity"/>
                    <w:spacing w:line="240" w:lineRule="auto"/>
                    <w:ind w:left="0" w:right="79"/>
                    <w:rPr>
                      <w:rFonts w:asciiTheme="minorHAnsi" w:hAnsiTheme="minorHAnsi" w:cstheme="minorHAnsi"/>
                      <w:szCs w:val="24"/>
                    </w:rPr>
                  </w:pPr>
                  <w:r w:rsidRPr="00730E62">
                    <w:rPr>
                      <w:rFonts w:asciiTheme="minorHAnsi" w:hAnsiTheme="minorHAnsi" w:cstheme="minorHAnsi"/>
                      <w:snapToGrid w:val="0"/>
                      <w:szCs w:val="24"/>
                    </w:rPr>
                    <w:t>AEC pięciopolowe – 5 pkt</w:t>
                  </w:r>
                </w:p>
              </w:tc>
            </w:tr>
            <w:tr w:rsidR="00A62773" w:rsidRPr="00730E62" w14:paraId="21860BC7" w14:textId="77777777" w:rsidTr="004D008B">
              <w:trPr>
                <w:trHeight w:val="489"/>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B883966" w14:textId="77777777" w:rsidR="00A62773" w:rsidRPr="00730E62" w:rsidRDefault="00A62773" w:rsidP="00A62773">
                  <w:pPr>
                    <w:tabs>
                      <w:tab w:val="left" w:pos="725"/>
                    </w:tabs>
                    <w:snapToGrid w:val="0"/>
                    <w:ind w:left="62" w:right="23"/>
                    <w:rPr>
                      <w:rFonts w:cstheme="minorHAnsi"/>
                      <w:sz w:val="24"/>
                      <w:szCs w:val="24"/>
                    </w:rPr>
                  </w:pPr>
                  <w:r w:rsidRPr="00730E62">
                    <w:rPr>
                      <w:rFonts w:cstheme="minorHAnsi"/>
                      <w:sz w:val="24"/>
                      <w:szCs w:val="24"/>
                    </w:rPr>
                    <w:t>2.</w:t>
                  </w:r>
                </w:p>
              </w:tc>
              <w:tc>
                <w:tcPr>
                  <w:tcW w:w="5411" w:type="dxa"/>
                  <w:tcBorders>
                    <w:top w:val="single" w:sz="6" w:space="0" w:color="auto"/>
                    <w:left w:val="single" w:sz="6" w:space="0" w:color="auto"/>
                    <w:bottom w:val="single" w:sz="6" w:space="0" w:color="auto"/>
                    <w:right w:val="single" w:sz="6" w:space="0" w:color="auto"/>
                  </w:tcBorders>
                </w:tcPr>
                <w:p w14:paraId="140EF5B8" w14:textId="185FFFBF" w:rsidR="00A62773" w:rsidRPr="00730E62" w:rsidRDefault="00A62773" w:rsidP="00564184">
                  <w:pPr>
                    <w:pStyle w:val="Tekstcofnity"/>
                    <w:widowControl w:val="0"/>
                    <w:spacing w:line="240" w:lineRule="auto"/>
                    <w:ind w:left="0"/>
                    <w:rPr>
                      <w:rFonts w:asciiTheme="minorHAnsi" w:hAnsiTheme="minorHAnsi" w:cstheme="minorHAnsi"/>
                      <w:szCs w:val="24"/>
                      <w:lang w:val="pl-PL"/>
                    </w:rPr>
                  </w:pPr>
                  <w:r w:rsidRPr="00730E62">
                    <w:rPr>
                      <w:rFonts w:asciiTheme="minorHAnsi" w:hAnsiTheme="minorHAnsi" w:cstheme="minorHAnsi"/>
                      <w:szCs w:val="24"/>
                    </w:rPr>
                    <w:t>Pojemność cieplna kołpaka min. 1300 kHU</w:t>
                  </w:r>
                </w:p>
              </w:tc>
              <w:tc>
                <w:tcPr>
                  <w:tcW w:w="2984" w:type="dxa"/>
                  <w:tcBorders>
                    <w:top w:val="single" w:sz="6" w:space="0" w:color="auto"/>
                    <w:left w:val="single" w:sz="6" w:space="0" w:color="auto"/>
                    <w:bottom w:val="single" w:sz="6" w:space="0" w:color="auto"/>
                    <w:right w:val="single" w:sz="6" w:space="0" w:color="auto"/>
                  </w:tcBorders>
                </w:tcPr>
                <w:p w14:paraId="4756DEA8" w14:textId="77777777" w:rsidR="00A62773" w:rsidRPr="00730E62" w:rsidRDefault="00A62773" w:rsidP="00564184">
                  <w:pPr>
                    <w:spacing w:after="0"/>
                    <w:rPr>
                      <w:rFonts w:cstheme="minorHAnsi"/>
                      <w:snapToGrid w:val="0"/>
                      <w:sz w:val="24"/>
                      <w:szCs w:val="24"/>
                    </w:rPr>
                  </w:pPr>
                  <w:r w:rsidRPr="00730E62">
                    <w:rPr>
                      <w:rFonts w:cstheme="minorHAnsi"/>
                      <w:snapToGrid w:val="0"/>
                      <w:sz w:val="24"/>
                      <w:szCs w:val="24"/>
                    </w:rPr>
                    <w:t>Od 1300 do 1900 kHU – 0 pkt</w:t>
                  </w:r>
                </w:p>
                <w:p w14:paraId="0933C12A" w14:textId="6AA8A4ED" w:rsidR="00A62773" w:rsidRPr="00730E62" w:rsidRDefault="00A62773" w:rsidP="00564184">
                  <w:pPr>
                    <w:spacing w:after="0"/>
                    <w:rPr>
                      <w:rFonts w:cstheme="minorHAnsi"/>
                      <w:sz w:val="24"/>
                      <w:szCs w:val="24"/>
                    </w:rPr>
                  </w:pPr>
                  <w:r w:rsidRPr="00730E62">
                    <w:rPr>
                      <w:rFonts w:cstheme="minorHAnsi"/>
                      <w:snapToGrid w:val="0"/>
                      <w:sz w:val="24"/>
                      <w:szCs w:val="24"/>
                    </w:rPr>
                    <w:t>Powyżej 1900 kHU -5 pkt</w:t>
                  </w:r>
                </w:p>
              </w:tc>
            </w:tr>
            <w:tr w:rsidR="00A62773" w:rsidRPr="00730E62" w14:paraId="3B9406FB" w14:textId="77777777" w:rsidTr="004D008B">
              <w:trPr>
                <w:trHeight w:val="5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E7E8884" w14:textId="77777777" w:rsidR="00A62773" w:rsidRPr="00730E62" w:rsidRDefault="00A62773" w:rsidP="00A62773">
                  <w:pPr>
                    <w:tabs>
                      <w:tab w:val="left" w:pos="725"/>
                    </w:tabs>
                    <w:snapToGrid w:val="0"/>
                    <w:ind w:left="62" w:right="23"/>
                    <w:rPr>
                      <w:rFonts w:cstheme="minorHAnsi"/>
                      <w:sz w:val="24"/>
                      <w:szCs w:val="24"/>
                    </w:rPr>
                  </w:pPr>
                  <w:r w:rsidRPr="00730E62">
                    <w:rPr>
                      <w:rFonts w:cstheme="minorHAnsi"/>
                      <w:sz w:val="24"/>
                      <w:szCs w:val="24"/>
                    </w:rPr>
                    <w:t>3.</w:t>
                  </w:r>
                </w:p>
              </w:tc>
              <w:tc>
                <w:tcPr>
                  <w:tcW w:w="5411" w:type="dxa"/>
                  <w:tcBorders>
                    <w:top w:val="single" w:sz="6" w:space="0" w:color="auto"/>
                    <w:left w:val="single" w:sz="6" w:space="0" w:color="auto"/>
                    <w:bottom w:val="single" w:sz="6" w:space="0" w:color="auto"/>
                    <w:right w:val="single" w:sz="6" w:space="0" w:color="auto"/>
                  </w:tcBorders>
                </w:tcPr>
                <w:p w14:paraId="474804C6" w14:textId="35E2F018" w:rsidR="00A62773" w:rsidRPr="00730E62" w:rsidRDefault="00A62773" w:rsidP="00564184">
                  <w:pPr>
                    <w:tabs>
                      <w:tab w:val="left" w:pos="725"/>
                    </w:tabs>
                    <w:snapToGrid w:val="0"/>
                    <w:spacing w:after="0"/>
                    <w:ind w:right="23"/>
                    <w:rPr>
                      <w:rFonts w:cstheme="minorHAnsi"/>
                      <w:sz w:val="24"/>
                      <w:szCs w:val="24"/>
                    </w:rPr>
                  </w:pPr>
                  <w:r w:rsidRPr="00730E62">
                    <w:rPr>
                      <w:rFonts w:cstheme="minorHAnsi"/>
                      <w:sz w:val="24"/>
                      <w:szCs w:val="24"/>
                    </w:rPr>
                    <w:t>Maksymalna wielkość pojedynczego piksela 160 µm</w:t>
                  </w:r>
                </w:p>
              </w:tc>
              <w:tc>
                <w:tcPr>
                  <w:tcW w:w="2984" w:type="dxa"/>
                  <w:tcBorders>
                    <w:top w:val="single" w:sz="6" w:space="0" w:color="auto"/>
                    <w:left w:val="single" w:sz="6" w:space="0" w:color="auto"/>
                    <w:bottom w:val="single" w:sz="6" w:space="0" w:color="auto"/>
                    <w:right w:val="single" w:sz="6" w:space="0" w:color="auto"/>
                  </w:tcBorders>
                </w:tcPr>
                <w:p w14:paraId="62CC0664" w14:textId="77777777" w:rsidR="00A62773" w:rsidRPr="00730E62" w:rsidRDefault="00A62773" w:rsidP="00564184">
                  <w:pPr>
                    <w:spacing w:after="0"/>
                    <w:rPr>
                      <w:rFonts w:cstheme="minorHAnsi"/>
                      <w:snapToGrid w:val="0"/>
                      <w:sz w:val="24"/>
                      <w:szCs w:val="24"/>
                    </w:rPr>
                  </w:pPr>
                  <w:r w:rsidRPr="00730E62">
                    <w:rPr>
                      <w:rFonts w:cstheme="minorHAnsi"/>
                      <w:snapToGrid w:val="0"/>
                      <w:sz w:val="24"/>
                      <w:szCs w:val="24"/>
                    </w:rPr>
                    <w:t>Od 150 do 160 µm – 0 pkt</w:t>
                  </w:r>
                </w:p>
                <w:p w14:paraId="65A66596" w14:textId="481E128E" w:rsidR="00A62773" w:rsidRPr="00730E62" w:rsidRDefault="00A62773" w:rsidP="00564184">
                  <w:pPr>
                    <w:pStyle w:val="Tekstcofnity"/>
                    <w:spacing w:line="240" w:lineRule="auto"/>
                    <w:ind w:left="0" w:right="79"/>
                    <w:rPr>
                      <w:rFonts w:asciiTheme="minorHAnsi" w:hAnsiTheme="minorHAnsi" w:cstheme="minorHAnsi"/>
                      <w:szCs w:val="24"/>
                    </w:rPr>
                  </w:pPr>
                  <w:r w:rsidRPr="00730E62">
                    <w:rPr>
                      <w:rFonts w:asciiTheme="minorHAnsi" w:hAnsiTheme="minorHAnsi" w:cstheme="minorHAnsi"/>
                      <w:snapToGrid w:val="0"/>
                      <w:szCs w:val="24"/>
                    </w:rPr>
                    <w:t>Poniżej 150 µm – 5 pkt</w:t>
                  </w:r>
                </w:p>
              </w:tc>
            </w:tr>
            <w:tr w:rsidR="00A62773" w:rsidRPr="00730E62" w14:paraId="26DF27A5" w14:textId="77777777" w:rsidTr="004D008B">
              <w:trPr>
                <w:trHeight w:val="5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8DC9CB5" w14:textId="77777777" w:rsidR="00A62773" w:rsidRPr="00730E62" w:rsidRDefault="00A62773" w:rsidP="00A62773">
                  <w:pPr>
                    <w:tabs>
                      <w:tab w:val="left" w:pos="725"/>
                    </w:tabs>
                    <w:snapToGrid w:val="0"/>
                    <w:ind w:left="62" w:right="23"/>
                    <w:rPr>
                      <w:rFonts w:cstheme="minorHAnsi"/>
                      <w:sz w:val="24"/>
                      <w:szCs w:val="24"/>
                    </w:rPr>
                  </w:pPr>
                  <w:r w:rsidRPr="00730E62">
                    <w:rPr>
                      <w:rFonts w:cstheme="minorHAnsi"/>
                      <w:sz w:val="24"/>
                      <w:szCs w:val="24"/>
                    </w:rPr>
                    <w:t>4.</w:t>
                  </w:r>
                </w:p>
              </w:tc>
              <w:tc>
                <w:tcPr>
                  <w:tcW w:w="5411" w:type="dxa"/>
                  <w:tcBorders>
                    <w:top w:val="single" w:sz="6" w:space="0" w:color="auto"/>
                    <w:left w:val="single" w:sz="6" w:space="0" w:color="auto"/>
                    <w:bottom w:val="single" w:sz="6" w:space="0" w:color="auto"/>
                    <w:right w:val="single" w:sz="6" w:space="0" w:color="auto"/>
                  </w:tcBorders>
                </w:tcPr>
                <w:p w14:paraId="02749736" w14:textId="5E219AEA" w:rsidR="00A62773" w:rsidRPr="00730E62" w:rsidRDefault="00A62773" w:rsidP="00564184">
                  <w:pPr>
                    <w:pStyle w:val="Tekstcofnity"/>
                    <w:snapToGrid w:val="0"/>
                    <w:spacing w:line="240" w:lineRule="auto"/>
                    <w:ind w:left="0"/>
                    <w:rPr>
                      <w:rFonts w:asciiTheme="minorHAnsi" w:hAnsiTheme="minorHAnsi" w:cstheme="minorHAnsi"/>
                      <w:szCs w:val="24"/>
                    </w:rPr>
                  </w:pPr>
                  <w:r w:rsidRPr="00730E62">
                    <w:rPr>
                      <w:rFonts w:asciiTheme="minorHAnsi" w:hAnsiTheme="minorHAnsi" w:cstheme="minorHAnsi"/>
                      <w:szCs w:val="24"/>
                    </w:rPr>
                    <w:t>Max obciążenie każdego detektora (na całej powierzchni detektora) dla projekcji wykorzystujących mobilność detektora bez zabudowy – ekspozycje z tzw. wolnej ręki min.  300 kg</w:t>
                  </w:r>
                </w:p>
              </w:tc>
              <w:tc>
                <w:tcPr>
                  <w:tcW w:w="2984" w:type="dxa"/>
                  <w:tcBorders>
                    <w:top w:val="single" w:sz="6" w:space="0" w:color="auto"/>
                    <w:left w:val="single" w:sz="6" w:space="0" w:color="auto"/>
                    <w:bottom w:val="single" w:sz="6" w:space="0" w:color="auto"/>
                    <w:right w:val="single" w:sz="6" w:space="0" w:color="auto"/>
                  </w:tcBorders>
                </w:tcPr>
                <w:p w14:paraId="44BA9E76" w14:textId="77777777" w:rsidR="00A62773" w:rsidRPr="00730E62" w:rsidRDefault="00A62773" w:rsidP="00564184">
                  <w:pPr>
                    <w:spacing w:after="0"/>
                    <w:rPr>
                      <w:rFonts w:cstheme="minorHAnsi"/>
                      <w:snapToGrid w:val="0"/>
                      <w:sz w:val="24"/>
                      <w:szCs w:val="24"/>
                    </w:rPr>
                  </w:pPr>
                  <w:r w:rsidRPr="00730E62">
                    <w:rPr>
                      <w:rFonts w:cstheme="minorHAnsi"/>
                      <w:snapToGrid w:val="0"/>
                      <w:sz w:val="24"/>
                      <w:szCs w:val="24"/>
                    </w:rPr>
                    <w:t>Od 300 do 350 kg- 0 pkt</w:t>
                  </w:r>
                </w:p>
                <w:p w14:paraId="31445E37" w14:textId="465DFCA5" w:rsidR="00A62773" w:rsidRPr="00730E62" w:rsidRDefault="00A62773" w:rsidP="00564184">
                  <w:pPr>
                    <w:pStyle w:val="Tekstcofnity"/>
                    <w:spacing w:line="240" w:lineRule="auto"/>
                    <w:ind w:left="0" w:right="79"/>
                    <w:rPr>
                      <w:rFonts w:asciiTheme="minorHAnsi" w:hAnsiTheme="minorHAnsi" w:cstheme="minorHAnsi"/>
                      <w:szCs w:val="24"/>
                    </w:rPr>
                  </w:pPr>
                  <w:r w:rsidRPr="00730E62">
                    <w:rPr>
                      <w:rFonts w:asciiTheme="minorHAnsi" w:hAnsiTheme="minorHAnsi" w:cstheme="minorHAnsi"/>
                      <w:snapToGrid w:val="0"/>
                      <w:szCs w:val="24"/>
                    </w:rPr>
                    <w:t>Powyżej 350 kg- 5 pkt</w:t>
                  </w:r>
                </w:p>
              </w:tc>
            </w:tr>
          </w:tbl>
          <w:p w14:paraId="77DE97EB" w14:textId="77777777" w:rsidR="008A7E8B" w:rsidRPr="00730E62" w:rsidRDefault="008A7E8B" w:rsidP="00FB0B25">
            <w:pPr>
              <w:spacing w:after="0" w:line="240" w:lineRule="auto"/>
              <w:rPr>
                <w:rFonts w:eastAsia="Times New Roman" w:cs="Times New Roman"/>
                <w:b/>
                <w:bCs/>
                <w:sz w:val="24"/>
                <w:szCs w:val="24"/>
                <w:highlight w:val="yellow"/>
                <w:lang w:eastAsia="pl-PL"/>
              </w:rPr>
            </w:pPr>
          </w:p>
        </w:tc>
      </w:tr>
      <w:bookmarkEnd w:id="3"/>
      <w:bookmarkEnd w:id="4"/>
      <w:tr w:rsidR="00DF6319" w:rsidRPr="00730E62" w14:paraId="241E94E1" w14:textId="77777777" w:rsidTr="004D008B">
        <w:trPr>
          <w:trHeight w:val="98"/>
        </w:trPr>
        <w:tc>
          <w:tcPr>
            <w:tcW w:w="3119" w:type="dxa"/>
            <w:gridSpan w:val="2"/>
            <w:tcBorders>
              <w:top w:val="single" w:sz="4" w:space="0" w:color="auto"/>
            </w:tcBorders>
            <w:vAlign w:val="center"/>
          </w:tcPr>
          <w:p w14:paraId="6CCF6675" w14:textId="5C30C58C" w:rsidR="00DF6319" w:rsidRPr="00730E62" w:rsidRDefault="00DF6319" w:rsidP="00DF6319">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TERMIN PŁATNOŚCI</w:t>
            </w:r>
          </w:p>
        </w:tc>
        <w:tc>
          <w:tcPr>
            <w:tcW w:w="7655" w:type="dxa"/>
            <w:tcBorders>
              <w:top w:val="single" w:sz="4" w:space="0" w:color="auto"/>
            </w:tcBorders>
            <w:vAlign w:val="center"/>
          </w:tcPr>
          <w:p w14:paraId="6B9A93A2" w14:textId="7C2ACE42" w:rsidR="00DF6319" w:rsidRPr="00730E62" w:rsidRDefault="00AD64A3" w:rsidP="00DF6319">
            <w:pPr>
              <w:spacing w:after="0" w:line="240" w:lineRule="auto"/>
              <w:jc w:val="center"/>
              <w:rPr>
                <w:rFonts w:eastAsia="Times New Roman" w:cs="Times New Roman"/>
                <w:b/>
                <w:sz w:val="24"/>
                <w:szCs w:val="24"/>
                <w:lang w:eastAsia="pl-PL"/>
              </w:rPr>
            </w:pPr>
            <w:r w:rsidRPr="00730E62">
              <w:rPr>
                <w:rFonts w:eastAsia="Times New Roman" w:cs="Times New Roman"/>
                <w:b/>
                <w:sz w:val="24"/>
                <w:szCs w:val="24"/>
                <w:lang w:eastAsia="pl-PL"/>
              </w:rPr>
              <w:t>3</w:t>
            </w:r>
            <w:r w:rsidR="00DF6319" w:rsidRPr="00730E62">
              <w:rPr>
                <w:rFonts w:eastAsia="Times New Roman" w:cs="Times New Roman"/>
                <w:b/>
                <w:sz w:val="24"/>
                <w:szCs w:val="24"/>
                <w:lang w:eastAsia="pl-PL"/>
              </w:rPr>
              <w:t xml:space="preserve">0 dni </w:t>
            </w:r>
          </w:p>
        </w:tc>
      </w:tr>
      <w:tr w:rsidR="00DF6319" w:rsidRPr="00730E62" w14:paraId="6FFD673A" w14:textId="77777777" w:rsidTr="00564184">
        <w:trPr>
          <w:trHeight w:val="226"/>
        </w:trPr>
        <w:tc>
          <w:tcPr>
            <w:tcW w:w="3119" w:type="dxa"/>
            <w:gridSpan w:val="2"/>
            <w:vAlign w:val="center"/>
          </w:tcPr>
          <w:p w14:paraId="71D8B934" w14:textId="77777777" w:rsidR="00DF6319" w:rsidRPr="00730E62" w:rsidRDefault="00DF6319" w:rsidP="00DF6319">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TERMIN REALIZACJI ZAMÓWIENIA</w:t>
            </w:r>
          </w:p>
        </w:tc>
        <w:tc>
          <w:tcPr>
            <w:tcW w:w="7655" w:type="dxa"/>
            <w:vAlign w:val="center"/>
          </w:tcPr>
          <w:p w14:paraId="2245EF63" w14:textId="6DB9506E" w:rsidR="00DF6319" w:rsidRPr="00730E62" w:rsidRDefault="00A62773" w:rsidP="00DF6319">
            <w:pPr>
              <w:spacing w:after="0" w:line="240" w:lineRule="auto"/>
              <w:jc w:val="center"/>
              <w:rPr>
                <w:rFonts w:eastAsia="Times New Roman" w:cs="Calibri"/>
                <w:b/>
                <w:bCs/>
                <w:sz w:val="24"/>
                <w:szCs w:val="24"/>
                <w:lang w:eastAsia="pl-PL"/>
              </w:rPr>
            </w:pPr>
            <w:r w:rsidRPr="00730E62">
              <w:rPr>
                <w:rFonts w:eastAsia="Times New Roman" w:cs="Calibri"/>
                <w:b/>
                <w:bCs/>
                <w:sz w:val="24"/>
                <w:szCs w:val="24"/>
                <w:lang w:eastAsia="pl-PL"/>
              </w:rPr>
              <w:t>80</w:t>
            </w:r>
            <w:r w:rsidR="00DF6319" w:rsidRPr="00730E62">
              <w:rPr>
                <w:rFonts w:eastAsia="Times New Roman" w:cs="Calibri"/>
                <w:b/>
                <w:bCs/>
                <w:sz w:val="24"/>
                <w:szCs w:val="24"/>
                <w:lang w:eastAsia="pl-PL"/>
              </w:rPr>
              <w:t xml:space="preserve"> </w:t>
            </w:r>
            <w:r w:rsidR="00B66BBB" w:rsidRPr="00730E62">
              <w:rPr>
                <w:rFonts w:eastAsia="Times New Roman" w:cs="Calibri"/>
                <w:b/>
                <w:bCs/>
                <w:sz w:val="24"/>
                <w:szCs w:val="24"/>
                <w:lang w:eastAsia="pl-PL"/>
              </w:rPr>
              <w:t>dni</w:t>
            </w:r>
            <w:r w:rsidR="00DF6319" w:rsidRPr="00730E62">
              <w:rPr>
                <w:rFonts w:eastAsia="Times New Roman" w:cs="Calibri"/>
                <w:b/>
                <w:bCs/>
                <w:sz w:val="24"/>
                <w:szCs w:val="24"/>
                <w:lang w:eastAsia="pl-PL"/>
              </w:rPr>
              <w:t xml:space="preserve"> </w:t>
            </w:r>
            <w:r w:rsidR="00DF6319" w:rsidRPr="00730E62">
              <w:rPr>
                <w:rFonts w:eastAsia="Times New Roman" w:cs="Calibri"/>
                <w:bCs/>
                <w:sz w:val="24"/>
                <w:szCs w:val="24"/>
                <w:lang w:eastAsia="pl-PL"/>
              </w:rPr>
              <w:t xml:space="preserve">od dnia podpisania umowy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3D0B59F7" w14:textId="77777777" w:rsidR="008B473A" w:rsidRPr="00730E62" w:rsidRDefault="008B473A" w:rsidP="008B473A">
      <w:pPr>
        <w:spacing w:after="40" w:line="240" w:lineRule="auto"/>
        <w:contextualSpacing/>
        <w:rPr>
          <w:rFonts w:eastAsia="Times New Roman" w:cs="Segoe UI"/>
          <w:b/>
          <w:sz w:val="24"/>
          <w:szCs w:val="24"/>
          <w:lang w:eastAsia="pl-PL"/>
        </w:rPr>
      </w:pPr>
      <w:r w:rsidRPr="00730E62">
        <w:rPr>
          <w:rFonts w:eastAsia="Times New Roman" w:cs="Segoe UI"/>
          <w:b/>
          <w:sz w:val="24"/>
          <w:szCs w:val="24"/>
          <w:lang w:eastAsia="pl-PL"/>
        </w:rPr>
        <w:t>OŚWIADCZENIA:</w:t>
      </w:r>
    </w:p>
    <w:p w14:paraId="7787260E" w14:textId="77777777"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zamówienie zostanie zrealizowane w terminach określonych w SWZ oraz zgodnie ze złożoną ofertą;</w:t>
      </w:r>
    </w:p>
    <w:p w14:paraId="16CBD250" w14:textId="77777777"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w cenie naszej oferty zostały uwzględnione wszystkie koszty wykonania zamówienia;</w:t>
      </w:r>
    </w:p>
    <w:p w14:paraId="244FF7D8" w14:textId="77777777"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zapoznaliśmy się ze SWZ oraz wzorem umowy i nie wnosimy do nich zastrzeżeń oraz przyjmujemy warunki w nich zawarte;</w:t>
      </w:r>
    </w:p>
    <w:p w14:paraId="2AE3D676" w14:textId="01DF6B54"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 xml:space="preserve">uważamy się za związanych niniejszą ofertą na okres </w:t>
      </w:r>
      <w:r w:rsidRPr="00730E62">
        <w:rPr>
          <w:rFonts w:eastAsia="Times New Roman" w:cs="Segoe UI"/>
          <w:b/>
          <w:sz w:val="24"/>
          <w:szCs w:val="24"/>
          <w:lang w:eastAsia="pl-PL"/>
        </w:rPr>
        <w:t>30 dni</w:t>
      </w:r>
      <w:r w:rsidRPr="00730E62">
        <w:rPr>
          <w:rFonts w:eastAsia="Times New Roman" w:cs="Segoe UI"/>
          <w:sz w:val="24"/>
          <w:szCs w:val="24"/>
          <w:lang w:eastAsia="pl-PL"/>
        </w:rPr>
        <w:t xml:space="preserve"> licząc od dnia otwarcia ofert (włącznie z tym dniem);</w:t>
      </w:r>
      <w:r w:rsidR="00BB2CE5" w:rsidRPr="00730E62">
        <w:rPr>
          <w:rFonts w:eastAsia="Times New Roman" w:cs="Segoe UI"/>
          <w:sz w:val="24"/>
          <w:szCs w:val="24"/>
          <w:lang w:eastAsia="pl-PL"/>
        </w:rPr>
        <w:t xml:space="preserve"> tj. do dnia wskazanego w SWZ (rozdział III, podrozdział 3)</w:t>
      </w:r>
    </w:p>
    <w:p w14:paraId="01A7412A" w14:textId="77777777"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akceptujemy, iż zapłata za zrealizowanie zamówienia następować będzie na zasadach opisanych we wzorze umowy</w:t>
      </w:r>
    </w:p>
    <w:p w14:paraId="087BA900" w14:textId="77777777"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lastRenderedPageBreak/>
        <w:t>uzyskaliśmy konieczne informacje i wyjaśnienia niezbędne do przygotowania oferty,</w:t>
      </w:r>
    </w:p>
    <w:p w14:paraId="74D8DBFA" w14:textId="1323B322" w:rsidR="00BB2CE5"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proponowany przez nas przedmiot zamówienia jest zgodny z oczekiwaniami Zamawiającego</w:t>
      </w:r>
    </w:p>
    <w:p w14:paraId="72D47DBF" w14:textId="77777777" w:rsidR="008B473A" w:rsidRPr="00730E62" w:rsidRDefault="008B473A" w:rsidP="008B473A">
      <w:pPr>
        <w:spacing w:after="40" w:line="240" w:lineRule="auto"/>
        <w:contextualSpacing/>
        <w:rPr>
          <w:rFonts w:eastAsia="Times New Roman" w:cs="Segoe UI"/>
          <w:b/>
          <w:sz w:val="24"/>
          <w:szCs w:val="24"/>
          <w:lang w:eastAsia="pl-PL"/>
        </w:rPr>
      </w:pPr>
      <w:r w:rsidRPr="00730E62">
        <w:rPr>
          <w:rFonts w:eastAsia="Times New Roman" w:cs="Segoe UI"/>
          <w:b/>
          <w:sz w:val="24"/>
          <w:szCs w:val="24"/>
          <w:lang w:eastAsia="pl-PL"/>
        </w:rPr>
        <w:t>ZOBOWIĄZANIA W PRZYPADKU PRZYZNANIA ZAMÓWIENIA:</w:t>
      </w:r>
    </w:p>
    <w:p w14:paraId="5CE8FB8D" w14:textId="77777777" w:rsidR="008B473A" w:rsidRPr="00730E62" w:rsidRDefault="008B473A" w:rsidP="008B473A">
      <w:pPr>
        <w:numPr>
          <w:ilvl w:val="0"/>
          <w:numId w:val="2"/>
        </w:numPr>
        <w:tabs>
          <w:tab w:val="num" w:pos="459"/>
        </w:tabs>
        <w:spacing w:after="40" w:line="240" w:lineRule="auto"/>
        <w:ind w:left="459" w:hanging="459"/>
        <w:contextualSpacing/>
        <w:rPr>
          <w:rFonts w:eastAsia="Times New Roman" w:cs="Segoe UI"/>
          <w:sz w:val="24"/>
          <w:szCs w:val="24"/>
          <w:lang w:eastAsia="pl-PL"/>
        </w:rPr>
      </w:pPr>
      <w:r w:rsidRPr="00730E62">
        <w:rPr>
          <w:rFonts w:eastAsia="Times New Roman" w:cs="Segoe UI"/>
          <w:sz w:val="24"/>
          <w:szCs w:val="24"/>
          <w:lang w:eastAsia="pl-PL"/>
        </w:rPr>
        <w:t>zobowiązujemy się do zawarcia umowy w miejscu i terminie wyznaczonym przez Zamawiającego;</w:t>
      </w:r>
    </w:p>
    <w:p w14:paraId="7107311A" w14:textId="437A0CBB" w:rsidR="008B473A" w:rsidRPr="00730E62" w:rsidRDefault="008B473A" w:rsidP="008B473A">
      <w:pPr>
        <w:numPr>
          <w:ilvl w:val="0"/>
          <w:numId w:val="2"/>
        </w:numPr>
        <w:tabs>
          <w:tab w:val="num" w:pos="459"/>
        </w:tabs>
        <w:spacing w:after="0" w:line="360" w:lineRule="auto"/>
        <w:ind w:left="459" w:hanging="459"/>
        <w:contextualSpacing/>
        <w:rPr>
          <w:rFonts w:eastAsia="Times New Roman" w:cs="Segoe UI"/>
          <w:sz w:val="24"/>
          <w:szCs w:val="24"/>
          <w:lang w:eastAsia="pl-PL"/>
        </w:rPr>
      </w:pPr>
      <w:r w:rsidRPr="00730E62">
        <w:rPr>
          <w:rFonts w:eastAsia="Times New Roman" w:cs="Segoe UI"/>
          <w:sz w:val="24"/>
          <w:szCs w:val="24"/>
          <w:lang w:eastAsia="pl-PL"/>
        </w:rPr>
        <w:t>osobą upoważnioną do podpisywania umowy jest</w:t>
      </w:r>
      <w:r w:rsidR="00F37459" w:rsidRPr="00730E62">
        <w:rPr>
          <w:rFonts w:eastAsia="Times New Roman" w:cs="Segoe UI"/>
          <w:sz w:val="24"/>
          <w:szCs w:val="24"/>
          <w:lang w:eastAsia="pl-PL"/>
        </w:rPr>
        <w:t xml:space="preserve"> (imię, nazwisko i funkcja)</w:t>
      </w:r>
      <w:r w:rsidRPr="00730E62">
        <w:rPr>
          <w:rFonts w:eastAsia="Times New Roman" w:cs="Segoe UI"/>
          <w:sz w:val="24"/>
          <w:szCs w:val="24"/>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14:paraId="0E4D4529" w14:textId="77777777" w:rsidTr="008B473A">
        <w:trPr>
          <w:trHeight w:val="201"/>
        </w:trPr>
        <w:tc>
          <w:tcPr>
            <w:tcW w:w="9758" w:type="dxa"/>
          </w:tcPr>
          <w:p w14:paraId="3BF3AD54" w14:textId="77777777" w:rsidR="008B473A" w:rsidRDefault="008B473A" w:rsidP="008B473A">
            <w:pPr>
              <w:spacing w:line="360" w:lineRule="auto"/>
              <w:contextualSpacing/>
              <w:rPr>
                <w:rFonts w:eastAsia="Times New Roman" w:cs="Segoe UI"/>
                <w:sz w:val="20"/>
                <w:szCs w:val="20"/>
                <w:lang w:eastAsia="pl-PL"/>
              </w:rPr>
            </w:pPr>
          </w:p>
        </w:tc>
      </w:tr>
    </w:tbl>
    <w:p w14:paraId="7D43267C" w14:textId="7C7E1A1C" w:rsidR="008B473A" w:rsidRPr="00DD1B08" w:rsidRDefault="008B473A" w:rsidP="00BB2CE5">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14285B29" w14:textId="77777777" w:rsidR="008B473A" w:rsidRPr="00730E62" w:rsidRDefault="008B473A" w:rsidP="008B473A">
      <w:pPr>
        <w:numPr>
          <w:ilvl w:val="0"/>
          <w:numId w:val="2"/>
        </w:numPr>
        <w:tabs>
          <w:tab w:val="num" w:pos="459"/>
        </w:tabs>
        <w:spacing w:after="40" w:line="360" w:lineRule="auto"/>
        <w:ind w:left="459" w:hanging="459"/>
        <w:contextualSpacing/>
        <w:rPr>
          <w:rFonts w:eastAsia="Times New Roman" w:cs="Segoe UI"/>
          <w:bCs/>
          <w:iCs/>
          <w:sz w:val="24"/>
          <w:szCs w:val="24"/>
          <w:lang w:eastAsia="pl-PL"/>
        </w:rPr>
      </w:pPr>
      <w:r w:rsidRPr="00730E62">
        <w:rPr>
          <w:rFonts w:eastAsia="Times New Roman" w:cs="Segoe UI"/>
          <w:sz w:val="24"/>
          <w:szCs w:val="24"/>
          <w:lang w:eastAsia="pl-PL"/>
        </w:rPr>
        <w:t>osobą</w:t>
      </w:r>
      <w:r w:rsidRPr="00730E62">
        <w:rPr>
          <w:rFonts w:eastAsia="Times New Roman" w:cs="Segoe UI"/>
          <w:bCs/>
          <w:iCs/>
          <w:sz w:val="24"/>
          <w:szCs w:val="24"/>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rsidRPr="00730E62" w14:paraId="41DEEDCE" w14:textId="77777777" w:rsidTr="008B473A">
        <w:trPr>
          <w:trHeight w:val="370"/>
        </w:trPr>
        <w:tc>
          <w:tcPr>
            <w:tcW w:w="9792" w:type="dxa"/>
          </w:tcPr>
          <w:p w14:paraId="6B3DEDF6" w14:textId="77777777" w:rsidR="008B473A" w:rsidRPr="00730E62" w:rsidRDefault="008B473A" w:rsidP="008B473A">
            <w:pPr>
              <w:spacing w:after="40" w:line="360" w:lineRule="auto"/>
              <w:contextualSpacing/>
              <w:rPr>
                <w:rFonts w:eastAsia="Times New Roman" w:cs="Segoe UI"/>
                <w:bCs/>
                <w:iCs/>
                <w:sz w:val="24"/>
                <w:szCs w:val="24"/>
                <w:lang w:eastAsia="pl-PL"/>
              </w:rPr>
            </w:pPr>
          </w:p>
        </w:tc>
      </w:tr>
    </w:tbl>
    <w:p w14:paraId="2055BFFF" w14:textId="77777777" w:rsidR="008B473A" w:rsidRPr="00730E62" w:rsidRDefault="008B473A" w:rsidP="008B473A">
      <w:pPr>
        <w:spacing w:after="40" w:line="240" w:lineRule="auto"/>
        <w:contextualSpacing/>
        <w:rPr>
          <w:rFonts w:eastAsia="Times New Roman" w:cs="Segoe UI"/>
          <w:bCs/>
          <w:iCs/>
          <w:sz w:val="24"/>
          <w:szCs w:val="24"/>
          <w:lang w:eastAsia="pl-PL"/>
        </w:rPr>
      </w:pPr>
      <w:r w:rsidRPr="00730E62">
        <w:rPr>
          <w:rFonts w:eastAsia="Times New Roman" w:cs="Segoe UI"/>
          <w:bCs/>
          <w:iCs/>
          <w:sz w:val="24"/>
          <w:szCs w:val="24"/>
          <w:lang w:eastAsia="pl-PL"/>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9776"/>
      </w:tblGrid>
      <w:tr w:rsidR="008B473A" w:rsidRPr="00730E62" w14:paraId="3D2C4883" w14:textId="77777777" w:rsidTr="009A1B05">
        <w:trPr>
          <w:trHeight w:val="423"/>
        </w:trPr>
        <w:tc>
          <w:tcPr>
            <w:tcW w:w="9776" w:type="dxa"/>
          </w:tcPr>
          <w:p w14:paraId="14B34A0B" w14:textId="77777777" w:rsidR="008B473A" w:rsidRPr="00730E62" w:rsidRDefault="008B473A" w:rsidP="008B473A">
            <w:pPr>
              <w:spacing w:after="40"/>
              <w:contextualSpacing/>
              <w:rPr>
                <w:rFonts w:eastAsia="Times New Roman" w:cs="Segoe UI"/>
                <w:bCs/>
                <w:iCs/>
                <w:sz w:val="24"/>
                <w:szCs w:val="24"/>
                <w:lang w:eastAsia="pl-PL"/>
              </w:rPr>
            </w:pPr>
          </w:p>
        </w:tc>
      </w:tr>
    </w:tbl>
    <w:p w14:paraId="11A9F9BE" w14:textId="41AB474E" w:rsidR="00F37459" w:rsidRPr="00730E62" w:rsidRDefault="008B473A" w:rsidP="008B473A">
      <w:pPr>
        <w:spacing w:after="40" w:line="240" w:lineRule="auto"/>
        <w:contextualSpacing/>
        <w:rPr>
          <w:rFonts w:eastAsia="Times New Roman" w:cs="Segoe UI"/>
          <w:sz w:val="24"/>
          <w:szCs w:val="24"/>
          <w:lang w:eastAsia="pl-PL"/>
        </w:rPr>
      </w:pPr>
      <w:r w:rsidRPr="00730E62">
        <w:rPr>
          <w:rFonts w:eastAsia="Times New Roman" w:cs="Segoe UI"/>
          <w:sz w:val="24"/>
          <w:szCs w:val="24"/>
          <w:lang w:eastAsia="pl-PL"/>
        </w:rPr>
        <w:t xml:space="preserve">Oświadczamy, że oferta: zawiera / nie zawiera (niepotrzebne usunąć) informacje, które stanowią </w:t>
      </w:r>
      <w:r w:rsidRPr="00730E62">
        <w:rPr>
          <w:rFonts w:eastAsia="Times New Roman" w:cs="Segoe UI"/>
          <w:b/>
          <w:bCs/>
          <w:sz w:val="24"/>
          <w:szCs w:val="24"/>
          <w:lang w:eastAsia="pl-PL"/>
        </w:rPr>
        <w:t>TAJEMNICĘ PRZEDSIĘBIORSTWA</w:t>
      </w:r>
      <w:r w:rsidRPr="00730E62">
        <w:rPr>
          <w:rFonts w:eastAsia="Times New Roman" w:cs="Segoe UI"/>
          <w:sz w:val="24"/>
          <w:szCs w:val="24"/>
          <w:lang w:eastAsia="pl-PL"/>
        </w:rPr>
        <w:t xml:space="preserve"> w rozumieniu przepisów o zwalczaniu nieuczciwej konkurencji</w:t>
      </w:r>
    </w:p>
    <w:p w14:paraId="67E9D09B" w14:textId="77777777" w:rsidR="00B66BBB" w:rsidRPr="00730E62" w:rsidRDefault="00B66BBB" w:rsidP="008B473A">
      <w:pPr>
        <w:spacing w:after="40" w:line="240" w:lineRule="auto"/>
        <w:contextualSpacing/>
        <w:rPr>
          <w:rFonts w:eastAsia="Times New Roman" w:cs="Segoe UI"/>
          <w:b/>
          <w:sz w:val="24"/>
          <w:szCs w:val="24"/>
          <w:lang w:eastAsia="pl-PL"/>
        </w:rPr>
      </w:pPr>
    </w:p>
    <w:p w14:paraId="0F6EC1F1" w14:textId="3DFF9954" w:rsidR="008B473A" w:rsidRPr="00730E62" w:rsidRDefault="008B473A" w:rsidP="008B473A">
      <w:pPr>
        <w:spacing w:after="40" w:line="240" w:lineRule="auto"/>
        <w:contextualSpacing/>
        <w:rPr>
          <w:rFonts w:eastAsia="Times New Roman" w:cs="Segoe UI"/>
          <w:b/>
          <w:sz w:val="24"/>
          <w:szCs w:val="24"/>
          <w:lang w:eastAsia="pl-PL"/>
        </w:rPr>
      </w:pPr>
      <w:r w:rsidRPr="00730E62">
        <w:rPr>
          <w:rFonts w:eastAsia="Times New Roman" w:cs="Segoe UI"/>
          <w:b/>
          <w:sz w:val="24"/>
          <w:szCs w:val="24"/>
          <w:lang w:eastAsia="pl-PL"/>
        </w:rPr>
        <w:t>PODWYKONAWCY:</w:t>
      </w:r>
    </w:p>
    <w:p w14:paraId="2712EDF4" w14:textId="02615160" w:rsidR="008B473A" w:rsidRPr="00730E62" w:rsidRDefault="008B473A" w:rsidP="008B473A">
      <w:pPr>
        <w:spacing w:after="40" w:line="240" w:lineRule="auto"/>
        <w:contextualSpacing/>
        <w:rPr>
          <w:rFonts w:eastAsia="Times New Roman" w:cs="Segoe UI"/>
          <w:sz w:val="24"/>
          <w:szCs w:val="24"/>
          <w:lang w:eastAsia="pl-PL"/>
        </w:rPr>
      </w:pPr>
      <w:r w:rsidRPr="00730E62">
        <w:rPr>
          <w:rFonts w:eastAsia="Times New Roman" w:cs="Segoe UI"/>
          <w:sz w:val="24"/>
          <w:szCs w:val="24"/>
          <w:lang w:eastAsia="pl-PL"/>
        </w:rPr>
        <w:t xml:space="preserve">Podwykonawcom zamierzam powierzyć poniższe części </w:t>
      </w:r>
      <w:r w:rsidR="00A97C48" w:rsidRPr="00730E62">
        <w:rPr>
          <w:rFonts w:eastAsia="Times New Roman" w:cs="Segoe UI"/>
          <w:sz w:val="24"/>
          <w:szCs w:val="24"/>
          <w:lang w:eastAsia="pl-PL"/>
        </w:rPr>
        <w:t>zamówienia</w:t>
      </w:r>
      <w:r w:rsidRPr="00730E62">
        <w:rPr>
          <w:rFonts w:eastAsia="Times New Roman" w:cs="Segoe UI"/>
          <w:sz w:val="24"/>
          <w:szCs w:val="24"/>
          <w:lang w:eastAsia="pl-PL"/>
        </w:rPr>
        <w:t xml:space="preserve">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8B473A" w:rsidRPr="00730E62" w14:paraId="495F317B" w14:textId="77777777" w:rsidTr="008B473A">
        <w:trPr>
          <w:trHeight w:val="387"/>
        </w:trPr>
        <w:tc>
          <w:tcPr>
            <w:tcW w:w="10335" w:type="dxa"/>
          </w:tcPr>
          <w:p w14:paraId="1C3F7459" w14:textId="77777777" w:rsidR="008B473A" w:rsidRPr="00730E62" w:rsidRDefault="008B473A" w:rsidP="008B473A">
            <w:pPr>
              <w:spacing w:after="40"/>
              <w:contextualSpacing/>
              <w:rPr>
                <w:rFonts w:eastAsia="Times New Roman" w:cs="Segoe UI"/>
                <w:sz w:val="24"/>
                <w:szCs w:val="24"/>
                <w:lang w:eastAsia="pl-PL"/>
              </w:rPr>
            </w:pPr>
          </w:p>
        </w:tc>
      </w:tr>
    </w:tbl>
    <w:p w14:paraId="63FA0988" w14:textId="77777777" w:rsidR="008B473A" w:rsidRPr="00730E62" w:rsidRDefault="008B473A" w:rsidP="008B473A">
      <w:pPr>
        <w:spacing w:after="40" w:line="240" w:lineRule="auto"/>
        <w:contextualSpacing/>
        <w:rPr>
          <w:rFonts w:eastAsia="Calibri" w:cs="Times New Roman"/>
          <w:b/>
          <w:bCs/>
          <w:sz w:val="24"/>
          <w:szCs w:val="24"/>
        </w:rPr>
      </w:pPr>
    </w:p>
    <w:p w14:paraId="0A4C9C0C" w14:textId="4888CBD6" w:rsidR="008B473A" w:rsidRPr="00730E62"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4"/>
          <w:szCs w:val="24"/>
          <w:lang w:eastAsia="pl-PL"/>
        </w:rPr>
      </w:pPr>
      <w:r w:rsidRPr="00730E62">
        <w:rPr>
          <w:rFonts w:eastAsia="Calibri" w:cs="Times New Roman"/>
          <w:b/>
          <w:bCs/>
          <w:sz w:val="24"/>
          <w:szCs w:val="24"/>
        </w:rPr>
        <w:t>WIELKOŚĆ PRZEDSIĘBIORSTWA:</w:t>
      </w:r>
      <w:r w:rsidRPr="00730E62">
        <w:rPr>
          <w:rFonts w:eastAsia="Calibri" w:cs="Times New Roman"/>
          <w:sz w:val="24"/>
          <w:szCs w:val="24"/>
        </w:rPr>
        <w:t xml:space="preserve"> mikroprzedsiębiorstwo</w:t>
      </w:r>
      <w:r w:rsidR="00BB2CE5" w:rsidRPr="00730E62">
        <w:rPr>
          <w:rFonts w:eastAsia="Calibri" w:cs="Times New Roman"/>
          <w:sz w:val="24"/>
          <w:szCs w:val="24"/>
        </w:rPr>
        <w:t xml:space="preserve"> </w:t>
      </w:r>
      <w:r w:rsidRPr="00730E62">
        <w:rPr>
          <w:rFonts w:eastAsia="Calibri" w:cs="Times New Roman"/>
          <w:sz w:val="24"/>
          <w:szCs w:val="24"/>
        </w:rPr>
        <w:t>/</w:t>
      </w:r>
      <w:r w:rsidR="00BB2CE5" w:rsidRPr="00730E62">
        <w:rPr>
          <w:rFonts w:eastAsia="Calibri" w:cs="Times New Roman"/>
          <w:sz w:val="24"/>
          <w:szCs w:val="24"/>
        </w:rPr>
        <w:t xml:space="preserve"> </w:t>
      </w:r>
      <w:r w:rsidRPr="00730E62">
        <w:rPr>
          <w:rFonts w:eastAsia="Calibri" w:cs="Times New Roman"/>
          <w:sz w:val="24"/>
          <w:szCs w:val="24"/>
        </w:rPr>
        <w:t>małe</w:t>
      </w:r>
      <w:r w:rsidR="00BB2CE5" w:rsidRPr="00730E62">
        <w:rPr>
          <w:rFonts w:eastAsia="Calibri" w:cs="Times New Roman"/>
          <w:sz w:val="24"/>
          <w:szCs w:val="24"/>
        </w:rPr>
        <w:t> </w:t>
      </w:r>
      <w:r w:rsidRPr="00730E62">
        <w:rPr>
          <w:rFonts w:eastAsia="Calibri" w:cs="Times New Roman"/>
          <w:sz w:val="24"/>
          <w:szCs w:val="24"/>
        </w:rPr>
        <w:t>przedsiębiorstwo</w:t>
      </w:r>
      <w:r w:rsidR="00BB2CE5" w:rsidRPr="00730E62">
        <w:rPr>
          <w:rFonts w:eastAsia="Calibri" w:cs="Times New Roman"/>
          <w:sz w:val="24"/>
          <w:szCs w:val="24"/>
        </w:rPr>
        <w:t xml:space="preserve"> </w:t>
      </w:r>
      <w:r w:rsidRPr="00730E62">
        <w:rPr>
          <w:rFonts w:eastAsia="Calibri" w:cs="Times New Roman"/>
          <w:sz w:val="24"/>
          <w:szCs w:val="24"/>
        </w:rPr>
        <w:t>/</w:t>
      </w:r>
      <w:r w:rsidR="00BB2CE5" w:rsidRPr="00730E62">
        <w:rPr>
          <w:rFonts w:eastAsia="Calibri" w:cs="Times New Roman"/>
          <w:sz w:val="24"/>
          <w:szCs w:val="24"/>
        </w:rPr>
        <w:t xml:space="preserve"> </w:t>
      </w:r>
      <w:r w:rsidRPr="00730E62">
        <w:rPr>
          <w:rFonts w:eastAsia="Calibri" w:cs="Times New Roman"/>
          <w:sz w:val="24"/>
          <w:szCs w:val="24"/>
        </w:rPr>
        <w:t>średnie przedsiębiorstwo/ jednoosobowa działalność gospodarcza</w:t>
      </w:r>
      <w:r w:rsidR="00BB2CE5" w:rsidRPr="00730E62">
        <w:rPr>
          <w:rFonts w:eastAsia="Calibri" w:cs="Times New Roman"/>
          <w:sz w:val="24"/>
          <w:szCs w:val="24"/>
        </w:rPr>
        <w:t xml:space="preserve"> </w:t>
      </w:r>
      <w:r w:rsidRPr="00730E62">
        <w:rPr>
          <w:rFonts w:eastAsia="Calibri" w:cs="Times New Roman"/>
          <w:sz w:val="24"/>
          <w:szCs w:val="24"/>
        </w:rPr>
        <w:t>/</w:t>
      </w:r>
      <w:r w:rsidR="00BB2CE5" w:rsidRPr="00730E62">
        <w:rPr>
          <w:rFonts w:eastAsia="Calibri" w:cs="Times New Roman"/>
          <w:sz w:val="24"/>
          <w:szCs w:val="24"/>
        </w:rPr>
        <w:t xml:space="preserve"> </w:t>
      </w:r>
      <w:r w:rsidRPr="00730E62">
        <w:rPr>
          <w:rFonts w:eastAsia="Calibri" w:cs="Times New Roman"/>
          <w:sz w:val="24"/>
          <w:szCs w:val="24"/>
        </w:rPr>
        <w:t>osoba fizyczna nieprowadząca działalności gospodarczej / inny rodzaj (niepotrzebne usunąć)</w:t>
      </w:r>
      <w:r w:rsidRPr="00730E62">
        <w:rPr>
          <w:rFonts w:eastAsia="Times New Roman" w:cs="Segoe UI"/>
          <w:b/>
          <w:iCs/>
          <w:sz w:val="24"/>
          <w:szCs w:val="24"/>
          <w:lang w:eastAsia="pl-PL"/>
        </w:rPr>
        <w:t xml:space="preserve"> </w:t>
      </w:r>
    </w:p>
    <w:p w14:paraId="20A036C7" w14:textId="77777777" w:rsidR="008B473A" w:rsidRPr="00730E62" w:rsidRDefault="008B473A" w:rsidP="008B473A">
      <w:pPr>
        <w:spacing w:after="40" w:line="240" w:lineRule="auto"/>
        <w:contextualSpacing/>
        <w:rPr>
          <w:rFonts w:eastAsia="Times New Roman" w:cs="Segoe UI"/>
          <w:b/>
          <w:iCs/>
          <w:sz w:val="24"/>
          <w:szCs w:val="24"/>
          <w:lang w:eastAsia="pl-PL"/>
        </w:rPr>
      </w:pPr>
      <w:r w:rsidRPr="00730E62">
        <w:rPr>
          <w:rFonts w:eastAsia="Times New Roman" w:cs="Segoe UI"/>
          <w:b/>
          <w:iCs/>
          <w:sz w:val="24"/>
          <w:szCs w:val="24"/>
          <w:lang w:eastAsia="pl-PL"/>
        </w:rPr>
        <w:t>Oświadczam, że wypełniłem obowiązki informacyjne przewidziane w art. 13 lub art. 14 RODO</w:t>
      </w:r>
      <w:r w:rsidRPr="00730E62">
        <w:rPr>
          <w:rFonts w:eastAsia="Times New Roman" w:cs="Segoe UI"/>
          <w:b/>
          <w:iCs/>
          <w:sz w:val="24"/>
          <w:szCs w:val="24"/>
          <w:vertAlign w:val="superscript"/>
          <w:lang w:eastAsia="pl-PL"/>
        </w:rPr>
        <w:t>1)</w:t>
      </w:r>
      <w:r w:rsidRPr="00730E62">
        <w:rPr>
          <w:rFonts w:eastAsia="Times New Roman" w:cs="Segoe UI"/>
          <w:b/>
          <w:iCs/>
          <w:sz w:val="24"/>
          <w:szCs w:val="24"/>
          <w:lang w:eastAsia="pl-PL"/>
        </w:rPr>
        <w:t xml:space="preserve"> wobec osób fizycznych, od których dane osobowe bezpośrednio lub pośrednio pozyskałem w celu ubiegania się o udzielenie zamówienia publicznego w niniejszym postępowaniu.*</w:t>
      </w:r>
    </w:p>
    <w:p w14:paraId="3D62300F" w14:textId="77777777" w:rsidR="008B473A" w:rsidRPr="00730E62" w:rsidRDefault="008B473A" w:rsidP="008B473A">
      <w:pPr>
        <w:spacing w:after="40" w:line="240" w:lineRule="auto"/>
        <w:contextualSpacing/>
        <w:rPr>
          <w:rFonts w:eastAsia="Times New Roman" w:cs="Segoe UI"/>
          <w:bCs/>
          <w:iCs/>
          <w:sz w:val="24"/>
          <w:szCs w:val="24"/>
          <w:lang w:eastAsia="pl-PL"/>
        </w:rPr>
      </w:pPr>
      <w:r w:rsidRPr="00730E62">
        <w:rPr>
          <w:rFonts w:eastAsia="Times New Roman" w:cs="Segoe UI"/>
          <w:bCs/>
          <w:iCs/>
          <w:sz w:val="24"/>
          <w:szCs w:val="24"/>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ADA7907" w14:textId="77777777" w:rsidR="008B473A" w:rsidRPr="00730E62" w:rsidRDefault="008B473A" w:rsidP="008B473A">
      <w:pPr>
        <w:spacing w:after="40" w:line="240" w:lineRule="auto"/>
        <w:contextualSpacing/>
        <w:rPr>
          <w:rFonts w:eastAsia="Times New Roman" w:cs="Segoe UI"/>
          <w:bCs/>
          <w:iCs/>
          <w:sz w:val="24"/>
          <w:szCs w:val="24"/>
          <w:lang w:eastAsia="pl-PL"/>
        </w:rPr>
      </w:pPr>
      <w:r w:rsidRPr="00730E62">
        <w:rPr>
          <w:rFonts w:eastAsia="Times New Roman" w:cs="Segoe UI"/>
          <w:bCs/>
          <w:iCs/>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4C37C8" w14:textId="77777777" w:rsidR="008B473A" w:rsidRPr="00730E62"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730E62">
        <w:rPr>
          <w:rFonts w:asciiTheme="minorHAnsi" w:hAnsiTheme="minorHAnsi"/>
        </w:rPr>
        <w:t xml:space="preserve">Oświadczamy, że wybór naszej oferty: </w:t>
      </w:r>
    </w:p>
    <w:p w14:paraId="4C049DEA" w14:textId="77777777" w:rsidR="008B473A" w:rsidRPr="00730E62"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730E62">
        <w:rPr>
          <w:rFonts w:asciiTheme="minorHAnsi" w:hAnsiTheme="minorHAnsi" w:cs="Times New Roman"/>
        </w:rPr>
        <w:t>□</w:t>
      </w:r>
      <w:r w:rsidRPr="00730E62">
        <w:rPr>
          <w:rFonts w:asciiTheme="minorHAnsi" w:hAnsiTheme="minorHAnsi"/>
        </w:rPr>
        <w:t xml:space="preserve"> b</w:t>
      </w:r>
      <w:r w:rsidRPr="00730E62">
        <w:rPr>
          <w:rFonts w:asciiTheme="minorHAnsi" w:hAnsiTheme="minorHAnsi" w:cs="Cambria"/>
        </w:rPr>
        <w:t>ę</w:t>
      </w:r>
      <w:r w:rsidRPr="00730E62">
        <w:rPr>
          <w:rFonts w:asciiTheme="minorHAnsi" w:hAnsiTheme="minorHAnsi"/>
        </w:rPr>
        <w:t>dzie prowadzi</w:t>
      </w:r>
      <w:r w:rsidRPr="00730E62">
        <w:rPr>
          <w:rFonts w:asciiTheme="minorHAnsi" w:hAnsiTheme="minorHAnsi" w:cs="Cambria"/>
        </w:rPr>
        <w:t>ł</w:t>
      </w:r>
      <w:r w:rsidRPr="00730E62">
        <w:rPr>
          <w:rFonts w:asciiTheme="minorHAnsi" w:hAnsiTheme="minorHAnsi"/>
        </w:rPr>
        <w:t xml:space="preserve"> do powstania u Zamawiaj</w:t>
      </w:r>
      <w:r w:rsidRPr="00730E62">
        <w:rPr>
          <w:rFonts w:asciiTheme="minorHAnsi" w:hAnsiTheme="minorHAnsi" w:cs="Cambria"/>
        </w:rPr>
        <w:t>ą</w:t>
      </w:r>
      <w:r w:rsidRPr="00730E62">
        <w:rPr>
          <w:rFonts w:asciiTheme="minorHAnsi" w:hAnsiTheme="minorHAnsi"/>
        </w:rPr>
        <w:t>cego obowi</w:t>
      </w:r>
      <w:r w:rsidRPr="00730E62">
        <w:rPr>
          <w:rFonts w:asciiTheme="minorHAnsi" w:hAnsiTheme="minorHAnsi" w:cs="Cambria"/>
        </w:rPr>
        <w:t>ą</w:t>
      </w:r>
      <w:r w:rsidRPr="00730E62">
        <w:rPr>
          <w:rFonts w:asciiTheme="minorHAnsi" w:hAnsiTheme="minorHAnsi"/>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730E62"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sz w:val="24"/>
          <w:szCs w:val="24"/>
          <w:lang w:eastAsia="pl-PL"/>
        </w:rPr>
      </w:pPr>
      <w:r w:rsidRPr="00730E62">
        <w:rPr>
          <w:rFonts w:cs="Times New Roman"/>
          <w:sz w:val="24"/>
          <w:szCs w:val="24"/>
        </w:rPr>
        <w:t xml:space="preserve">□ </w:t>
      </w:r>
      <w:r w:rsidRPr="00730E62">
        <w:rPr>
          <w:sz w:val="24"/>
          <w:szCs w:val="24"/>
        </w:rPr>
        <w:t>nie b</w:t>
      </w:r>
      <w:r w:rsidRPr="00730E62">
        <w:rPr>
          <w:rFonts w:cs="Cambria"/>
          <w:sz w:val="24"/>
          <w:szCs w:val="24"/>
        </w:rPr>
        <w:t>ę</w:t>
      </w:r>
      <w:r w:rsidRPr="00730E62">
        <w:rPr>
          <w:sz w:val="24"/>
          <w:szCs w:val="24"/>
        </w:rPr>
        <w:t>dzie prowadzi</w:t>
      </w:r>
      <w:r w:rsidRPr="00730E62">
        <w:rPr>
          <w:rFonts w:cs="Cambria"/>
          <w:sz w:val="24"/>
          <w:szCs w:val="24"/>
        </w:rPr>
        <w:t>ł</w:t>
      </w:r>
      <w:r w:rsidRPr="00730E62">
        <w:rPr>
          <w:sz w:val="24"/>
          <w:szCs w:val="24"/>
        </w:rPr>
        <w:t xml:space="preserve"> do powstania u Zamawiaj</w:t>
      </w:r>
      <w:r w:rsidRPr="00730E62">
        <w:rPr>
          <w:rFonts w:cs="Cambria"/>
          <w:sz w:val="24"/>
          <w:szCs w:val="24"/>
        </w:rPr>
        <w:t>ą</w:t>
      </w:r>
      <w:r w:rsidRPr="00730E62">
        <w:rPr>
          <w:sz w:val="24"/>
          <w:szCs w:val="24"/>
        </w:rPr>
        <w:t>cego obowi</w:t>
      </w:r>
      <w:r w:rsidRPr="00730E62">
        <w:rPr>
          <w:rFonts w:cs="Cambria"/>
          <w:sz w:val="24"/>
          <w:szCs w:val="24"/>
        </w:rPr>
        <w:t>ą</w:t>
      </w:r>
      <w:r w:rsidRPr="00730E62">
        <w:rPr>
          <w:sz w:val="24"/>
          <w:szCs w:val="24"/>
        </w:rPr>
        <w:t>zku podatkowego zgodnie z przepisami o podatku od towar</w:t>
      </w:r>
      <w:r w:rsidRPr="00730E62">
        <w:rPr>
          <w:rFonts w:cs="Cambria"/>
          <w:sz w:val="24"/>
          <w:szCs w:val="24"/>
        </w:rPr>
        <w:t>ó</w:t>
      </w:r>
      <w:r w:rsidRPr="00730E62">
        <w:rPr>
          <w:sz w:val="24"/>
          <w:szCs w:val="24"/>
        </w:rPr>
        <w:t>w i us</w:t>
      </w:r>
      <w:r w:rsidRPr="00730E62">
        <w:rPr>
          <w:rFonts w:cs="Cambria"/>
          <w:sz w:val="24"/>
          <w:szCs w:val="24"/>
        </w:rPr>
        <w:t>ł</w:t>
      </w:r>
      <w:r w:rsidRPr="00730E62">
        <w:rPr>
          <w:sz w:val="24"/>
          <w:szCs w:val="24"/>
        </w:rPr>
        <w:t>ug</w:t>
      </w:r>
    </w:p>
    <w:p w14:paraId="55690004"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0F387DBB" w14:textId="77777777" w:rsidR="00915872" w:rsidRPr="004D008B" w:rsidRDefault="00915872" w:rsidP="00915872">
      <w:pPr>
        <w:rPr>
          <w:rFonts w:eastAsia="Times New Roman" w:cs="Times New Roman"/>
          <w:b/>
          <w:i/>
          <w:color w:val="1F3864" w:themeColor="accent1" w:themeShade="80"/>
          <w:sz w:val="18"/>
          <w:szCs w:val="18"/>
          <w:lang w:eastAsia="pl-PL"/>
        </w:rPr>
      </w:pPr>
      <w:r w:rsidRPr="004D008B">
        <w:rPr>
          <w:rFonts w:eastAsia="Times New Roman" w:cs="Times New Roman"/>
          <w:b/>
          <w:i/>
          <w:color w:val="1F3864" w:themeColor="accent1" w:themeShade="80"/>
          <w:sz w:val="18"/>
          <w:szCs w:val="18"/>
          <w:lang w:eastAsia="pl-PL"/>
        </w:rPr>
        <w:t>Dokument należy podpisać podpisem elektronicznym: kwalifikowanym.</w:t>
      </w:r>
    </w:p>
    <w:p w14:paraId="1468A4B7" w14:textId="73880AB7" w:rsidR="005A4BD1" w:rsidRDefault="00915872" w:rsidP="00915872">
      <w:pPr>
        <w:rPr>
          <w:rFonts w:eastAsia="Times New Roman" w:cs="Times New Roman"/>
          <w:b/>
          <w:i/>
          <w:color w:val="1F3864" w:themeColor="accent1" w:themeShade="80"/>
          <w:sz w:val="18"/>
          <w:szCs w:val="18"/>
          <w:lang w:eastAsia="pl-PL"/>
        </w:rPr>
      </w:pPr>
      <w:r w:rsidRPr="004D008B">
        <w:rPr>
          <w:rFonts w:eastAsia="Times New Roman" w:cs="Times New Roman"/>
          <w:b/>
          <w:i/>
          <w:color w:val="1F3864" w:themeColor="accent1" w:themeShade="80"/>
          <w:sz w:val="18"/>
          <w:szCs w:val="18"/>
          <w:lang w:eastAsia="pl-PL"/>
        </w:rPr>
        <w:t>Uwaga! Nanoszenie jakichkolwiek zmian w treści dokumentu po opatrzeniu w.w. podpisem może skutkować naruszeniem integralności podpisu, a w konsekwencji skutkować odrzuceniem oferty.</w:t>
      </w:r>
    </w:p>
    <w:p w14:paraId="376B4DF3" w14:textId="77777777" w:rsidR="004D008B" w:rsidRDefault="004D008B" w:rsidP="00915872">
      <w:pPr>
        <w:rPr>
          <w:rFonts w:eastAsia="Times New Roman" w:cs="Times New Roman"/>
          <w:b/>
          <w:i/>
          <w:color w:val="1F3864" w:themeColor="accent1" w:themeShade="80"/>
          <w:sz w:val="18"/>
          <w:szCs w:val="18"/>
          <w:lang w:eastAsia="pl-PL"/>
        </w:rPr>
      </w:pPr>
    </w:p>
    <w:p w14:paraId="5C224DEC" w14:textId="77777777" w:rsidR="004D008B" w:rsidRPr="004D008B" w:rsidRDefault="004D008B" w:rsidP="00915872">
      <w:pPr>
        <w:rPr>
          <w:rFonts w:eastAsia="Times New Roman" w:cs="Times New Roman"/>
          <w:b/>
          <w:i/>
          <w:color w:val="1F3864" w:themeColor="accent1" w:themeShade="80"/>
          <w:sz w:val="18"/>
          <w:szCs w:val="18"/>
          <w:lang w:eastAsia="pl-PL"/>
        </w:rPr>
      </w:pPr>
    </w:p>
    <w:p w14:paraId="402A2282" w14:textId="606B6131" w:rsidR="006A65EF" w:rsidRPr="00730E62" w:rsidRDefault="006A65EF" w:rsidP="00730E62">
      <w:pPr>
        <w:jc w:val="right"/>
        <w:rPr>
          <w:rFonts w:eastAsia="Times New Roman" w:cs="Times New Roman"/>
          <w:bCs/>
          <w:i/>
          <w:sz w:val="24"/>
          <w:szCs w:val="24"/>
          <w:lang w:eastAsia="pl-PL"/>
        </w:rPr>
      </w:pPr>
      <w:bookmarkStart w:id="5" w:name="_Hlk62729996"/>
      <w:r w:rsidRPr="00730E62">
        <w:rPr>
          <w:rFonts w:eastAsia="Times New Roman" w:cs="Times New Roman"/>
          <w:bCs/>
          <w:i/>
          <w:sz w:val="24"/>
          <w:szCs w:val="24"/>
          <w:lang w:eastAsia="pl-PL"/>
        </w:rPr>
        <w:lastRenderedPageBreak/>
        <w:t>Załącznik nr 2 do SWZ</w:t>
      </w:r>
      <w:r w:rsidR="00C41D09" w:rsidRPr="00730E62">
        <w:rPr>
          <w:sz w:val="24"/>
          <w:szCs w:val="24"/>
        </w:rPr>
        <w:t xml:space="preserve">      </w:t>
      </w:r>
    </w:p>
    <w:p w14:paraId="2B7AADDE" w14:textId="77777777" w:rsidR="0085154B" w:rsidRPr="00730E62" w:rsidRDefault="0085154B" w:rsidP="0085154B">
      <w:pPr>
        <w:keepNext/>
        <w:keepLines/>
        <w:spacing w:after="0" w:line="240" w:lineRule="auto"/>
        <w:jc w:val="right"/>
        <w:outlineLvl w:val="0"/>
        <w:rPr>
          <w:rFonts w:eastAsia="Times New Roman" w:cs="Times New Roman"/>
          <w:bCs/>
          <w:i/>
          <w:sz w:val="24"/>
          <w:szCs w:val="24"/>
          <w:lang w:eastAsia="pl-PL"/>
        </w:rPr>
      </w:pPr>
    </w:p>
    <w:bookmarkEnd w:id="5"/>
    <w:p w14:paraId="5C786F36" w14:textId="77777777" w:rsidR="007A500F" w:rsidRPr="00730E62" w:rsidRDefault="007A500F" w:rsidP="005351F2">
      <w:pPr>
        <w:widowControl w:val="0"/>
        <w:autoSpaceDE w:val="0"/>
        <w:autoSpaceDN w:val="0"/>
        <w:adjustRightInd w:val="0"/>
        <w:spacing w:after="0" w:line="240" w:lineRule="auto"/>
        <w:ind w:left="720"/>
        <w:contextualSpacing/>
        <w:jc w:val="right"/>
        <w:rPr>
          <w:rFonts w:eastAsia="Times New Roman" w:cs="Calibri"/>
          <w:sz w:val="24"/>
          <w:szCs w:val="24"/>
          <w:lang w:eastAsia="pl-PL"/>
        </w:rPr>
      </w:pPr>
    </w:p>
    <w:p w14:paraId="674EFCA4" w14:textId="77777777" w:rsidR="007A500F" w:rsidRPr="00730E62" w:rsidRDefault="007A500F" w:rsidP="005351F2">
      <w:pPr>
        <w:widowControl w:val="0"/>
        <w:autoSpaceDE w:val="0"/>
        <w:autoSpaceDN w:val="0"/>
        <w:adjustRightInd w:val="0"/>
        <w:spacing w:after="0" w:line="240" w:lineRule="auto"/>
        <w:ind w:left="720"/>
        <w:contextualSpacing/>
        <w:jc w:val="right"/>
        <w:rPr>
          <w:rFonts w:eastAsia="Times New Roman" w:cs="Calibri"/>
          <w:sz w:val="24"/>
          <w:szCs w:val="24"/>
          <w:lang w:eastAsia="pl-PL"/>
        </w:rPr>
      </w:pPr>
    </w:p>
    <w:p w14:paraId="01FBB38D" w14:textId="77777777" w:rsidR="005A29CA" w:rsidRPr="00730E62" w:rsidRDefault="005A29CA" w:rsidP="005351F2">
      <w:pPr>
        <w:widowControl w:val="0"/>
        <w:autoSpaceDE w:val="0"/>
        <w:autoSpaceDN w:val="0"/>
        <w:adjustRightInd w:val="0"/>
        <w:spacing w:after="0" w:line="240" w:lineRule="auto"/>
        <w:ind w:left="720"/>
        <w:contextualSpacing/>
        <w:jc w:val="right"/>
        <w:rPr>
          <w:rFonts w:eastAsia="Times New Roman" w:cs="Calibri"/>
          <w:sz w:val="24"/>
          <w:szCs w:val="24"/>
          <w:lang w:eastAsia="pl-PL"/>
        </w:rPr>
      </w:pPr>
    </w:p>
    <w:p w14:paraId="68C789AF" w14:textId="77777777" w:rsidR="005A29CA" w:rsidRPr="00730E62" w:rsidRDefault="005A29CA" w:rsidP="005351F2">
      <w:pPr>
        <w:widowControl w:val="0"/>
        <w:autoSpaceDE w:val="0"/>
        <w:autoSpaceDN w:val="0"/>
        <w:adjustRightInd w:val="0"/>
        <w:spacing w:after="0" w:line="240" w:lineRule="auto"/>
        <w:ind w:left="720"/>
        <w:contextualSpacing/>
        <w:jc w:val="right"/>
        <w:rPr>
          <w:rFonts w:eastAsia="Times New Roman" w:cs="Calibri"/>
          <w:sz w:val="24"/>
          <w:szCs w:val="24"/>
          <w:lang w:eastAsia="pl-PL"/>
        </w:rPr>
      </w:pPr>
    </w:p>
    <w:p w14:paraId="7BCFF78B" w14:textId="77777777" w:rsidR="007A500F" w:rsidRPr="00730E62" w:rsidRDefault="007A500F" w:rsidP="005351F2">
      <w:pPr>
        <w:widowControl w:val="0"/>
        <w:autoSpaceDE w:val="0"/>
        <w:autoSpaceDN w:val="0"/>
        <w:adjustRightInd w:val="0"/>
        <w:spacing w:after="0" w:line="240" w:lineRule="auto"/>
        <w:ind w:left="720"/>
        <w:contextualSpacing/>
        <w:jc w:val="right"/>
        <w:rPr>
          <w:rFonts w:eastAsia="Times New Roman" w:cs="Calibri"/>
          <w:sz w:val="24"/>
          <w:szCs w:val="24"/>
          <w:lang w:eastAsia="pl-PL"/>
        </w:rPr>
      </w:pPr>
    </w:p>
    <w:p w14:paraId="2B95ED58" w14:textId="77777777" w:rsidR="005A4BD1" w:rsidRPr="00730E62" w:rsidRDefault="005A4BD1" w:rsidP="005A4BD1">
      <w:pPr>
        <w:widowControl w:val="0"/>
        <w:autoSpaceDE w:val="0"/>
        <w:autoSpaceDN w:val="0"/>
        <w:adjustRightInd w:val="0"/>
        <w:spacing w:after="0" w:line="240" w:lineRule="auto"/>
        <w:ind w:left="720"/>
        <w:contextualSpacing/>
        <w:jc w:val="center"/>
        <w:rPr>
          <w:rFonts w:eastAsia="Times New Roman" w:cs="Calibri"/>
          <w:i/>
          <w:sz w:val="24"/>
          <w:szCs w:val="24"/>
        </w:rPr>
      </w:pPr>
      <w:r w:rsidRPr="00730E62">
        <w:rPr>
          <w:rFonts w:eastAsia="Times New Roman" w:cs="Calibri"/>
          <w:i/>
          <w:sz w:val="24"/>
          <w:szCs w:val="24"/>
        </w:rPr>
        <w:t>FORMULARZ PARAMETRÓW WYMAGANYCH / OPIS PRZEDMIOTU ZAMÓWIENIA</w:t>
      </w:r>
    </w:p>
    <w:p w14:paraId="4176FBA9" w14:textId="77777777" w:rsidR="00915872" w:rsidRPr="00730E62" w:rsidRDefault="005A4BD1"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r w:rsidRPr="00730E62">
        <w:rPr>
          <w:rFonts w:eastAsia="Times New Roman" w:cs="Calibri"/>
          <w:i/>
          <w:sz w:val="24"/>
          <w:szCs w:val="24"/>
          <w:u w:val="single"/>
        </w:rPr>
        <w:t>DO POBRANIA W ODRĘBNYM PLIKU</w:t>
      </w:r>
      <w:r w:rsidR="007A500F" w:rsidRPr="00730E62">
        <w:rPr>
          <w:rFonts w:eastAsia="Times New Roman" w:cs="Calibri"/>
          <w:sz w:val="24"/>
          <w:szCs w:val="24"/>
          <w:u w:val="single"/>
          <w:lang w:eastAsia="pl-PL"/>
        </w:rPr>
        <w:t xml:space="preserve"> </w:t>
      </w:r>
    </w:p>
    <w:p w14:paraId="25C3B6D1"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71923012"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25D813C8" w14:textId="3A3B2057" w:rsidR="00915872" w:rsidRPr="00730E62" w:rsidRDefault="00915872" w:rsidP="00915872">
      <w:pPr>
        <w:keepNext/>
        <w:keepLines/>
        <w:spacing w:before="480" w:after="0" w:line="240" w:lineRule="auto"/>
        <w:jc w:val="right"/>
        <w:outlineLvl w:val="0"/>
        <w:rPr>
          <w:rFonts w:eastAsia="Times New Roman" w:cs="Times New Roman"/>
          <w:bCs/>
          <w:i/>
          <w:sz w:val="24"/>
          <w:szCs w:val="24"/>
          <w:lang w:eastAsia="pl-PL"/>
        </w:rPr>
      </w:pPr>
      <w:r w:rsidRPr="00730E62">
        <w:rPr>
          <w:rFonts w:eastAsia="Times New Roman" w:cs="Times New Roman"/>
          <w:bCs/>
          <w:i/>
          <w:sz w:val="24"/>
          <w:szCs w:val="24"/>
          <w:lang w:eastAsia="pl-PL"/>
        </w:rPr>
        <w:t>Załącznik nr 3 do SWZ</w:t>
      </w:r>
      <w:r w:rsidRPr="00730E62">
        <w:rPr>
          <w:sz w:val="24"/>
          <w:szCs w:val="24"/>
        </w:rPr>
        <w:t xml:space="preserve">      </w:t>
      </w:r>
    </w:p>
    <w:p w14:paraId="29A3D143"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651DFD73"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38C99675"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4AD70B99"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521052B8"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r w:rsidRPr="00730E62">
        <w:rPr>
          <w:rFonts w:ascii="Calibri" w:eastAsia="Times New Roman" w:hAnsi="Calibri" w:cs="Times New Roman"/>
          <w:sz w:val="24"/>
          <w:szCs w:val="24"/>
          <w:lang w:eastAsia="pl-PL"/>
        </w:rPr>
        <w:t>OŚWIADCZENIA WYKONAWCY</w:t>
      </w:r>
    </w:p>
    <w:p w14:paraId="57422C0B"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r w:rsidRPr="00730E62">
        <w:rPr>
          <w:rFonts w:ascii="Calibri" w:eastAsia="Times New Roman" w:hAnsi="Calibri" w:cs="Times New Roman"/>
          <w:sz w:val="24"/>
          <w:szCs w:val="24"/>
          <w:lang w:eastAsia="pl-PL"/>
        </w:rPr>
        <w:t>DOTYCZĄCE PRZESŁANEK WYKLUCZENIA Z POSTĘPOWANIA</w:t>
      </w:r>
    </w:p>
    <w:p w14:paraId="20A07B9D"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r w:rsidRPr="00730E62">
        <w:rPr>
          <w:rFonts w:ascii="Calibri" w:eastAsia="Times New Roman" w:hAnsi="Calibri" w:cs="Times New Roman"/>
          <w:sz w:val="24"/>
          <w:szCs w:val="24"/>
          <w:lang w:eastAsia="pl-PL"/>
        </w:rPr>
        <w:t>ORAZ SPEŁNIANIA WARUNKÓW UDZIAŁU W POSTĘPOWANIU</w:t>
      </w:r>
    </w:p>
    <w:p w14:paraId="47B2F2CD"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r w:rsidRPr="00730E62">
        <w:rPr>
          <w:rFonts w:ascii="Calibri" w:eastAsia="Times New Roman" w:hAnsi="Calibri" w:cs="Times New Roman"/>
          <w:sz w:val="24"/>
          <w:szCs w:val="24"/>
          <w:lang w:eastAsia="pl-PL"/>
        </w:rPr>
        <w:t>składane na podstawie art. 125 ust. 1 ustawy Prawo Zamówień Publicznych</w:t>
      </w:r>
    </w:p>
    <w:p w14:paraId="3719883A"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p>
    <w:p w14:paraId="698BE62B"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p>
    <w:p w14:paraId="3709FC4D"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r w:rsidRPr="00730E62">
        <w:rPr>
          <w:rFonts w:ascii="Calibri" w:eastAsia="Times New Roman" w:hAnsi="Calibri" w:cs="Times New Roman"/>
          <w:sz w:val="24"/>
          <w:szCs w:val="24"/>
          <w:lang w:eastAsia="pl-PL"/>
        </w:rPr>
        <w:t xml:space="preserve">OŚWIADCZENIE SKŁADANE NA FORMULARZU JEDNOLITEGO EUROPEJSKIEGO DOKUMENTU ZAMÓWIENIA, </w:t>
      </w:r>
    </w:p>
    <w:p w14:paraId="1520F968" w14:textId="77777777" w:rsidR="00915872" w:rsidRPr="00730E62" w:rsidRDefault="00915872" w:rsidP="00915872">
      <w:pPr>
        <w:spacing w:after="0" w:line="300" w:lineRule="exact"/>
        <w:jc w:val="center"/>
        <w:rPr>
          <w:rFonts w:ascii="Calibri" w:eastAsia="Times New Roman" w:hAnsi="Calibri" w:cs="Times New Roman"/>
          <w:b/>
          <w:sz w:val="24"/>
          <w:szCs w:val="24"/>
          <w:lang w:eastAsia="pl-PL"/>
        </w:rPr>
      </w:pPr>
      <w:r w:rsidRPr="00730E62">
        <w:rPr>
          <w:rFonts w:ascii="Calibri" w:eastAsia="Times New Roman" w:hAnsi="Calibri" w:cs="Times New Roman"/>
          <w:sz w:val="24"/>
          <w:szCs w:val="24"/>
          <w:lang w:eastAsia="pl-PL"/>
        </w:rPr>
        <w:t>W FORMIE OPISANEJ W ROZDZIALE II podrozdziale 8 pkt 2 ppkt a SWZ</w:t>
      </w:r>
    </w:p>
    <w:p w14:paraId="2D0CBFAF" w14:textId="77777777" w:rsidR="00915872" w:rsidRPr="00730E62" w:rsidRDefault="00915872" w:rsidP="00915872">
      <w:pPr>
        <w:spacing w:after="0" w:line="300" w:lineRule="exact"/>
        <w:jc w:val="center"/>
        <w:rPr>
          <w:rFonts w:eastAsia="Times New Roman" w:cs="Times New Roman"/>
          <w:b/>
          <w:sz w:val="24"/>
          <w:szCs w:val="24"/>
          <w:u w:val="single"/>
          <w:lang w:eastAsia="pl-PL"/>
        </w:rPr>
      </w:pPr>
    </w:p>
    <w:p w14:paraId="19A583AB" w14:textId="77777777" w:rsidR="00730E62" w:rsidRDefault="00915872" w:rsidP="00915872">
      <w:pPr>
        <w:spacing w:after="0" w:line="300" w:lineRule="exact"/>
        <w:jc w:val="center"/>
        <w:rPr>
          <w:rFonts w:eastAsia="Times New Roman" w:cs="Times New Roman"/>
          <w:b/>
          <w:sz w:val="24"/>
          <w:szCs w:val="24"/>
          <w:lang w:eastAsia="pl-PL"/>
        </w:rPr>
      </w:pPr>
      <w:r w:rsidRPr="00730E62">
        <w:rPr>
          <w:rFonts w:eastAsia="Times New Roman" w:cs="Times New Roman"/>
          <w:b/>
          <w:sz w:val="24"/>
          <w:szCs w:val="24"/>
          <w:u w:val="single"/>
          <w:lang w:eastAsia="pl-PL"/>
        </w:rPr>
        <w:t>DOKUMENT ESPD DO POBRANIA W ODRĘBNYM PLIKU</w:t>
      </w:r>
      <w:r w:rsidRPr="00730E62">
        <w:rPr>
          <w:rFonts w:eastAsia="Times New Roman" w:cs="Times New Roman"/>
          <w:b/>
          <w:sz w:val="24"/>
          <w:szCs w:val="24"/>
          <w:lang w:eastAsia="pl-PL"/>
        </w:rPr>
        <w:t xml:space="preserve"> </w:t>
      </w:r>
    </w:p>
    <w:p w14:paraId="5D225931" w14:textId="6F6BE7B8" w:rsidR="00915872" w:rsidRPr="00730E62" w:rsidRDefault="00915872" w:rsidP="00915872">
      <w:pPr>
        <w:spacing w:after="0" w:line="300" w:lineRule="exact"/>
        <w:jc w:val="center"/>
        <w:rPr>
          <w:rFonts w:eastAsia="Times New Roman" w:cs="Times New Roman"/>
          <w:b/>
          <w:sz w:val="20"/>
          <w:szCs w:val="20"/>
          <w:u w:val="single"/>
          <w:lang w:eastAsia="pl-PL"/>
        </w:rPr>
      </w:pPr>
      <w:r w:rsidRPr="00730E62">
        <w:rPr>
          <w:rFonts w:eastAsia="Times New Roman" w:cs="Times New Roman"/>
          <w:b/>
          <w:sz w:val="24"/>
          <w:szCs w:val="24"/>
          <w:lang w:eastAsia="pl-PL"/>
        </w:rPr>
        <w:t xml:space="preserve"> </w:t>
      </w:r>
      <w:r w:rsidRPr="00730E62">
        <w:rPr>
          <w:rFonts w:eastAsia="Times New Roman" w:cs="Tahoma"/>
          <w:b/>
          <w:bCs/>
          <w:i/>
          <w:iCs/>
          <w:color w:val="1F3864" w:themeColor="accent1" w:themeShade="80"/>
          <w:sz w:val="20"/>
          <w:szCs w:val="20"/>
          <w:lang w:eastAsia="pl-PL"/>
        </w:rPr>
        <w:t>(Dokumenty należy podpisać podpisem kwalifikowanym.)</w:t>
      </w:r>
    </w:p>
    <w:p w14:paraId="2E65C014" w14:textId="24FD0BF3" w:rsidR="00CA2883" w:rsidRPr="00730E62" w:rsidRDefault="00CA2883" w:rsidP="00915872">
      <w:pPr>
        <w:widowControl w:val="0"/>
        <w:autoSpaceDE w:val="0"/>
        <w:autoSpaceDN w:val="0"/>
        <w:adjustRightInd w:val="0"/>
        <w:spacing w:after="0" w:line="240" w:lineRule="auto"/>
        <w:contextualSpacing/>
        <w:jc w:val="left"/>
        <w:rPr>
          <w:rFonts w:eastAsia="Times New Roman" w:cs="Calibri"/>
          <w:sz w:val="24"/>
          <w:szCs w:val="24"/>
          <w:u w:val="single"/>
          <w:lang w:eastAsia="pl-PL"/>
        </w:rPr>
      </w:pPr>
      <w:r w:rsidRPr="00730E62">
        <w:rPr>
          <w:rFonts w:eastAsia="Calibri" w:cs="Times New Roman"/>
          <w:i/>
          <w:sz w:val="24"/>
          <w:szCs w:val="24"/>
        </w:rPr>
        <w:br w:type="page"/>
      </w:r>
    </w:p>
    <w:p w14:paraId="34E6E94C" w14:textId="4C2479E9" w:rsidR="00C7442C" w:rsidRPr="00920317" w:rsidRDefault="00C7442C" w:rsidP="00CA2883">
      <w:pPr>
        <w:spacing w:after="0" w:line="256" w:lineRule="auto"/>
        <w:jc w:val="right"/>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0AA63A9A" w14:textId="77777777" w:rsidR="00225520" w:rsidRDefault="00225520" w:rsidP="00225520">
      <w:pPr>
        <w:spacing w:after="0" w:line="240" w:lineRule="auto"/>
        <w:jc w:val="center"/>
        <w:rPr>
          <w:rFonts w:eastAsia="Times New Roman"/>
          <w:lang w:eastAsia="pl-PL"/>
        </w:rPr>
      </w:pPr>
      <w:r>
        <w:rPr>
          <w:rFonts w:eastAsia="Times New Roman"/>
          <w:lang w:eastAsia="pl-PL"/>
        </w:rPr>
        <w:t>Umowa - Projekt</w:t>
      </w:r>
    </w:p>
    <w:p w14:paraId="2622E171" w14:textId="77777777" w:rsidR="00225520" w:rsidRDefault="00225520" w:rsidP="00225520">
      <w:pPr>
        <w:spacing w:after="0" w:line="240" w:lineRule="auto"/>
        <w:jc w:val="center"/>
        <w:rPr>
          <w:rFonts w:eastAsia="Times New Roman"/>
          <w:b/>
          <w:bCs/>
          <w:sz w:val="24"/>
          <w:szCs w:val="24"/>
          <w:lang w:eastAsia="pl-PL"/>
        </w:rPr>
      </w:pPr>
      <w:r>
        <w:rPr>
          <w:rFonts w:eastAsia="Times New Roman"/>
          <w:b/>
          <w:bCs/>
          <w:sz w:val="24"/>
          <w:szCs w:val="24"/>
          <w:lang w:eastAsia="pl-PL"/>
        </w:rPr>
        <w:t>UMOWA nr ……/2023/ZP</w:t>
      </w:r>
    </w:p>
    <w:p w14:paraId="232F6812" w14:textId="77777777" w:rsidR="00225520" w:rsidRDefault="00225520" w:rsidP="00225520">
      <w:pPr>
        <w:spacing w:after="0" w:line="276" w:lineRule="auto"/>
        <w:jc w:val="center"/>
        <w:rPr>
          <w:rFonts w:eastAsia="Calibri" w:cs="Times New Roman"/>
          <w:b/>
          <w:bCs/>
          <w:sz w:val="24"/>
          <w:szCs w:val="24"/>
        </w:rPr>
      </w:pPr>
      <w:r>
        <w:rPr>
          <w:rFonts w:eastAsia="Calibri" w:cs="Times New Roman"/>
          <w:b/>
          <w:bCs/>
          <w:sz w:val="24"/>
          <w:szCs w:val="24"/>
        </w:rPr>
        <w:t xml:space="preserve">zawarta w Pile w dniu  .... …… …… roku </w:t>
      </w:r>
    </w:p>
    <w:p w14:paraId="6CB840F8"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pomiędzy:</w:t>
      </w:r>
    </w:p>
    <w:p w14:paraId="73A16067" w14:textId="77777777" w:rsidR="00225520" w:rsidRDefault="00225520" w:rsidP="00225520">
      <w:pPr>
        <w:spacing w:after="0"/>
        <w:rPr>
          <w:b/>
          <w:bCs/>
          <w:sz w:val="24"/>
          <w:szCs w:val="24"/>
        </w:rPr>
      </w:pPr>
      <w:r>
        <w:rPr>
          <w:b/>
          <w:bCs/>
          <w:sz w:val="24"/>
          <w:szCs w:val="24"/>
        </w:rPr>
        <w:t>Szpitalem Specjalistycznym w Pile im. Stanisława Staszica</w:t>
      </w:r>
    </w:p>
    <w:p w14:paraId="10FC486E" w14:textId="77777777" w:rsidR="00225520" w:rsidRDefault="00225520" w:rsidP="00225520">
      <w:pPr>
        <w:spacing w:after="0"/>
        <w:rPr>
          <w:rFonts w:eastAsia="Times New Roman" w:cs="Times New Roman"/>
          <w:b/>
          <w:bCs/>
          <w:i/>
          <w:sz w:val="24"/>
          <w:szCs w:val="24"/>
          <w:lang w:eastAsia="pl-PL"/>
        </w:rPr>
      </w:pPr>
      <w:r>
        <w:rPr>
          <w:b/>
          <w:bCs/>
          <w:sz w:val="24"/>
          <w:szCs w:val="24"/>
        </w:rPr>
        <w:t>64-920 Piła, ul. Rydygiera</w:t>
      </w:r>
      <w:r>
        <w:rPr>
          <w:rFonts w:eastAsia="Times New Roman" w:cs="Times New Roman"/>
          <w:b/>
          <w:bCs/>
          <w:i/>
          <w:sz w:val="24"/>
          <w:szCs w:val="24"/>
          <w:lang w:eastAsia="pl-PL"/>
        </w:rPr>
        <w:t xml:space="preserve"> Ludwika 1</w:t>
      </w:r>
    </w:p>
    <w:p w14:paraId="397364ED"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wpisanym do Krajowego Rejestru Sądowego KRS 0000008246 - Sąd Rejonowy Nowe Miasto i Wilda w Poznaniu, IX Wydział Gospodarczy Krajowego Rejestru Sądowego</w:t>
      </w:r>
    </w:p>
    <w:p w14:paraId="1AF39E15"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 xml:space="preserve">REGON: 001261820 </w:t>
      </w:r>
      <w:r>
        <w:rPr>
          <w:rFonts w:eastAsia="Calibri" w:cs="Times New Roman"/>
          <w:sz w:val="24"/>
          <w:szCs w:val="24"/>
        </w:rPr>
        <w:tab/>
      </w:r>
      <w:r>
        <w:rPr>
          <w:rFonts w:eastAsia="Calibri" w:cs="Times New Roman"/>
          <w:sz w:val="24"/>
          <w:szCs w:val="24"/>
        </w:rPr>
        <w:tab/>
        <w:t>NIP: 764-20-88-098</w:t>
      </w:r>
    </w:p>
    <w:p w14:paraId="0F045822"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który reprezentuje:</w:t>
      </w:r>
    </w:p>
    <w:p w14:paraId="34B5D549" w14:textId="77777777" w:rsidR="00225520" w:rsidRDefault="00225520" w:rsidP="00225520">
      <w:pPr>
        <w:spacing w:after="0" w:line="276" w:lineRule="auto"/>
        <w:rPr>
          <w:rFonts w:eastAsia="Calibri" w:cs="Times New Roman"/>
          <w:b/>
          <w:i/>
          <w:sz w:val="24"/>
          <w:szCs w:val="24"/>
        </w:rPr>
      </w:pPr>
      <w:r>
        <w:rPr>
          <w:rFonts w:eastAsia="Calibri" w:cs="Times New Roman"/>
          <w:b/>
          <w:i/>
          <w:sz w:val="24"/>
          <w:szCs w:val="24"/>
        </w:rPr>
        <w:t>…………………………………………………</w:t>
      </w:r>
    </w:p>
    <w:p w14:paraId="3EC42F8E"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zwanym dalej „Zamawiającym”</w:t>
      </w:r>
    </w:p>
    <w:p w14:paraId="076132DB"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a</w:t>
      </w:r>
    </w:p>
    <w:p w14:paraId="36E8ADFC" w14:textId="77777777" w:rsidR="00225520" w:rsidRDefault="00225520" w:rsidP="00225520">
      <w:pPr>
        <w:spacing w:after="0" w:line="276" w:lineRule="auto"/>
        <w:rPr>
          <w:rFonts w:eastAsia="Calibri" w:cs="Times New Roman"/>
          <w:sz w:val="24"/>
          <w:szCs w:val="24"/>
        </w:rPr>
      </w:pPr>
      <w:r>
        <w:rPr>
          <w:rFonts w:eastAsia="Times New Roman" w:cs="Times New Roman"/>
          <w:i/>
          <w:sz w:val="24"/>
          <w:szCs w:val="24"/>
          <w:lang w:eastAsia="pl-PL"/>
        </w:rPr>
        <w:t>………………………………………………………</w:t>
      </w:r>
    </w:p>
    <w:p w14:paraId="17677FC1"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 xml:space="preserve">wpisanym do Krajowego Rejestru Sądowego KRS …….. – Sąd Rejonowy w ………, ….. Wydziału Gospodarczego Krajowego Rejestru Sądowego, </w:t>
      </w:r>
    </w:p>
    <w:p w14:paraId="789CD578"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33B64BF0"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który reprezentuje:</w:t>
      </w:r>
    </w:p>
    <w:p w14:paraId="738C0D07" w14:textId="77777777" w:rsidR="00225520" w:rsidRDefault="00225520" w:rsidP="00225520">
      <w:pPr>
        <w:rPr>
          <w:rFonts w:eastAsia="Times New Roman" w:cs="Times New Roman"/>
          <w:i/>
          <w:sz w:val="24"/>
          <w:szCs w:val="24"/>
          <w:lang w:eastAsia="pl-PL"/>
        </w:rPr>
      </w:pPr>
      <w:r>
        <w:rPr>
          <w:rFonts w:eastAsia="Times New Roman" w:cs="Times New Roman"/>
          <w:i/>
          <w:sz w:val="24"/>
          <w:szCs w:val="24"/>
          <w:lang w:eastAsia="pl-PL"/>
        </w:rPr>
        <w:t>………………………………………………………</w:t>
      </w:r>
    </w:p>
    <w:p w14:paraId="5EDCB363"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wpisanym do rejestru osób fizycznych prowadzących działalność gospodarczą Centralnej Ewidencji i Informacji o Działalności Gospodarczej Rzeczypospolitej Polskiej (CEIDG)</w:t>
      </w:r>
    </w:p>
    <w:p w14:paraId="53DAC1E4"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0A4D3B5F"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który reprezentuje:</w:t>
      </w:r>
    </w:p>
    <w:p w14:paraId="4FEB626F" w14:textId="77777777" w:rsidR="00225520" w:rsidRDefault="00225520" w:rsidP="00225520">
      <w:pPr>
        <w:rPr>
          <w:rFonts w:eastAsia="Times New Roman" w:cs="Times New Roman"/>
          <w:i/>
          <w:sz w:val="24"/>
          <w:szCs w:val="24"/>
          <w:lang w:eastAsia="pl-PL"/>
        </w:rPr>
      </w:pPr>
      <w:r>
        <w:rPr>
          <w:rFonts w:eastAsia="Times New Roman" w:cs="Times New Roman"/>
          <w:i/>
          <w:sz w:val="24"/>
          <w:szCs w:val="24"/>
          <w:lang w:eastAsia="pl-PL"/>
        </w:rPr>
        <w:t>………………………………………………………</w:t>
      </w:r>
    </w:p>
    <w:p w14:paraId="142C1BA3" w14:textId="723B09DA" w:rsidR="00225520" w:rsidRDefault="00225520" w:rsidP="00225520">
      <w:pPr>
        <w:spacing w:after="0" w:line="240" w:lineRule="auto"/>
        <w:rPr>
          <w:rFonts w:eastAsia="Times New Roman" w:cs="Times New Roman"/>
          <w:spacing w:val="-3"/>
          <w:sz w:val="24"/>
          <w:szCs w:val="24"/>
          <w:lang w:eastAsia="pl-PL"/>
        </w:rPr>
      </w:pPr>
      <w:r>
        <w:rPr>
          <w:rFonts w:eastAsia="Times New Roman" w:cs="Times New Roman"/>
          <w:sz w:val="24"/>
          <w:szCs w:val="24"/>
          <w:lang w:eastAsia="pl-PL"/>
        </w:rPr>
        <w:t xml:space="preserve">zwanym dalej „Wykonawcą”, </w:t>
      </w:r>
      <w:r>
        <w:rPr>
          <w:rFonts w:eastAsia="Times New Roman" w:cs="Calibri"/>
          <w:sz w:val="24"/>
          <w:szCs w:val="24"/>
          <w:lang w:eastAsia="pl-PL"/>
        </w:rPr>
        <w:t>którego oferta została przyjęta w trybie przetargu nieograniczonego pod hasłem</w:t>
      </w:r>
      <w:r>
        <w:rPr>
          <w:rFonts w:eastAsia="Times New Roman" w:cs="Times New Roman"/>
          <w:b/>
          <w:sz w:val="24"/>
          <w:szCs w:val="24"/>
          <w:lang w:eastAsia="pl-PL"/>
        </w:rPr>
        <w:t xml:space="preserve"> „</w:t>
      </w:r>
      <w:r w:rsidRPr="00225520">
        <w:rPr>
          <w:rFonts w:eastAsia="Times New Roman" w:cs="Times New Roman"/>
          <w:b/>
          <w:sz w:val="24"/>
          <w:szCs w:val="24"/>
          <w:lang w:eastAsia="pl-PL"/>
        </w:rPr>
        <w:t>CYFROWY APARAT RTG Z ZAWIESZENIEM SUFITOWYM</w:t>
      </w:r>
      <w:r>
        <w:rPr>
          <w:rFonts w:eastAsia="Times New Roman" w:cs="Times New Roman"/>
          <w:b/>
          <w:sz w:val="24"/>
          <w:szCs w:val="24"/>
          <w:lang w:eastAsia="pl-PL"/>
        </w:rPr>
        <w:t xml:space="preserve">.” </w:t>
      </w:r>
      <w:r>
        <w:rPr>
          <w:rFonts w:eastAsia="Times New Roman" w:cs="Times New Roman"/>
          <w:sz w:val="24"/>
          <w:szCs w:val="24"/>
          <w:lang w:eastAsia="pl-PL"/>
        </w:rPr>
        <w:t>(nr sprawy:</w:t>
      </w:r>
      <w:r>
        <w:rPr>
          <w:rFonts w:eastAsia="Times New Roman" w:cs="Times New Roman"/>
          <w:spacing w:val="-3"/>
          <w:sz w:val="24"/>
          <w:szCs w:val="24"/>
          <w:lang w:eastAsia="pl-PL"/>
        </w:rPr>
        <w:t xml:space="preserve"> FZP.II-241/12/24</w:t>
      </w:r>
      <w:r>
        <w:rPr>
          <w:rFonts w:eastAsia="Times New Roman" w:cs="Times New Roman"/>
          <w:sz w:val="24"/>
          <w:szCs w:val="24"/>
          <w:lang w:eastAsia="pl-PL"/>
        </w:rPr>
        <w:t>), przeprowadzonego zgodnie z ustawą</w:t>
      </w:r>
      <w:r>
        <w:rPr>
          <w:rFonts w:eastAsiaTheme="majorEastAsia" w:cs="Arial"/>
          <w:sz w:val="24"/>
          <w:szCs w:val="24"/>
        </w:rPr>
        <w:t xml:space="preserve"> z 11 września 2019 r. - </w:t>
      </w:r>
      <w:r>
        <w:rPr>
          <w:rFonts w:eastAsia="Times New Roman" w:cs="Times New Roman"/>
          <w:bCs/>
          <w:sz w:val="24"/>
          <w:szCs w:val="24"/>
          <w:lang w:eastAsia="pl-PL"/>
        </w:rPr>
        <w:t xml:space="preserve">Prawo zamówień publicznych (t.j. Dz. U. 2023 poz. 1605 ze zm.) </w:t>
      </w:r>
    </w:p>
    <w:p w14:paraId="7B2CF17C" w14:textId="77777777" w:rsidR="00225520" w:rsidRDefault="00225520" w:rsidP="00225520">
      <w:pPr>
        <w:spacing w:after="0" w:line="276" w:lineRule="auto"/>
        <w:jc w:val="center"/>
        <w:rPr>
          <w:rFonts w:eastAsia="Times New Roman" w:cstheme="minorHAnsi"/>
          <w:b/>
          <w:sz w:val="12"/>
          <w:szCs w:val="12"/>
        </w:rPr>
      </w:pPr>
    </w:p>
    <w:p w14:paraId="59BB595F" w14:textId="76E6271A" w:rsidR="00225520" w:rsidRDefault="00225520" w:rsidP="00FD10DE">
      <w:pPr>
        <w:spacing w:after="0" w:line="276" w:lineRule="auto"/>
        <w:jc w:val="left"/>
        <w:rPr>
          <w:rFonts w:eastAsia="Times New Roman" w:cs="Times New Roman"/>
          <w:sz w:val="8"/>
          <w:szCs w:val="8"/>
          <w:lang w:eastAsia="pl-PL"/>
        </w:rPr>
      </w:pPr>
      <w:r>
        <w:rPr>
          <w:rFonts w:ascii="Calibri" w:eastAsia="Times New Roman" w:hAnsi="Calibri" w:cs="Calibri"/>
          <w:bCs/>
          <w:i/>
          <w:iCs/>
          <w:sz w:val="24"/>
          <w:szCs w:val="24"/>
        </w:rPr>
        <w:t xml:space="preserve">Przedmiot zamówienia ma być finansowany </w:t>
      </w:r>
      <w:r w:rsidRPr="00225520">
        <w:rPr>
          <w:rFonts w:ascii="Calibri" w:eastAsia="Times New Roman" w:hAnsi="Calibri" w:cs="Calibri"/>
          <w:bCs/>
          <w:i/>
          <w:iCs/>
          <w:sz w:val="24"/>
          <w:szCs w:val="24"/>
        </w:rPr>
        <w:t>w ramach umowy nr DOI/FM/SMPL/2/MDSOR/2023/348/390 ze skarbem Państwa - Ministrem Zdrowia na udzielenie dotacji celowej na dofinansowanie realizacji inwestycji pn. „Poprawa jakości świadczonych usług medycznych w Szpitalu Specjalistycznym w Pile poprzez doposażenie SOR oraz pracowni diagnostycznych współpracujących z SOR”</w:t>
      </w:r>
    </w:p>
    <w:p w14:paraId="036076AB" w14:textId="77777777" w:rsidR="00225520" w:rsidRDefault="00225520" w:rsidP="00225520">
      <w:pPr>
        <w:spacing w:after="0" w:line="276" w:lineRule="auto"/>
        <w:jc w:val="left"/>
        <w:rPr>
          <w:rFonts w:eastAsia="Times New Roman" w:cstheme="minorHAnsi"/>
          <w:b/>
          <w:sz w:val="24"/>
          <w:szCs w:val="24"/>
        </w:rPr>
      </w:pPr>
      <w:r>
        <w:rPr>
          <w:rFonts w:eastAsia="Times New Roman" w:cs="Times New Roman"/>
          <w:sz w:val="24"/>
          <w:szCs w:val="24"/>
          <w:lang w:eastAsia="pl-PL"/>
        </w:rPr>
        <w:t>o następującej treści:</w:t>
      </w:r>
    </w:p>
    <w:p w14:paraId="26B539D7" w14:textId="77777777" w:rsidR="00225520" w:rsidRDefault="00225520" w:rsidP="00225520">
      <w:pPr>
        <w:spacing w:after="0" w:line="276" w:lineRule="auto"/>
        <w:jc w:val="center"/>
        <w:rPr>
          <w:rFonts w:eastAsia="Times New Roman" w:cstheme="minorHAnsi"/>
          <w:b/>
          <w:sz w:val="24"/>
          <w:szCs w:val="24"/>
        </w:rPr>
      </w:pPr>
      <w:r>
        <w:rPr>
          <w:rFonts w:eastAsia="Times New Roman" w:cstheme="minorHAnsi"/>
          <w:b/>
          <w:sz w:val="24"/>
          <w:szCs w:val="24"/>
        </w:rPr>
        <w:t>§ 1</w:t>
      </w:r>
    </w:p>
    <w:p w14:paraId="1178BE08" w14:textId="5D5E0FD3" w:rsidR="00225520" w:rsidRDefault="00225520" w:rsidP="00B60272">
      <w:pPr>
        <w:numPr>
          <w:ilvl w:val="0"/>
          <w:numId w:val="10"/>
        </w:numPr>
        <w:spacing w:after="0" w:line="240" w:lineRule="auto"/>
        <w:ind w:left="360"/>
        <w:rPr>
          <w:rFonts w:eastAsia="Times New Roman" w:cstheme="minorHAnsi"/>
          <w:bCs/>
          <w:sz w:val="24"/>
          <w:szCs w:val="24"/>
          <w:lang w:eastAsia="pl-PL"/>
        </w:rPr>
      </w:pPr>
      <w:r>
        <w:rPr>
          <w:rFonts w:eastAsia="Times New Roman" w:cstheme="minorHAnsi"/>
          <w:bCs/>
          <w:sz w:val="24"/>
          <w:szCs w:val="24"/>
          <w:lang w:eastAsia="pl-PL"/>
        </w:rPr>
        <w:t>Przedmiotem niniejszej umowy jest dostawa: cyfrowego aparatu rtg z zawieszeniem sufitowym</w:t>
      </w:r>
      <w:r w:rsidR="00B60272" w:rsidRPr="00B60272">
        <w:rPr>
          <w:rFonts w:eastAsia="Times New Roman" w:cstheme="minorHAnsi"/>
          <w:bCs/>
          <w:sz w:val="24"/>
          <w:szCs w:val="24"/>
          <w:lang w:eastAsia="pl-PL"/>
        </w:rPr>
        <w:t>,</w:t>
      </w:r>
      <w:r w:rsidRPr="00B60272">
        <w:rPr>
          <w:rFonts w:eastAsia="Times New Roman" w:cstheme="minorHAnsi"/>
          <w:bCs/>
          <w:sz w:val="24"/>
          <w:szCs w:val="24"/>
          <w:lang w:eastAsia="pl-PL"/>
        </w:rPr>
        <w:t xml:space="preserve"> </w:t>
      </w:r>
      <w:r w:rsidR="00B60272" w:rsidRPr="00B60272">
        <w:rPr>
          <w:rFonts w:eastAsia="Times New Roman" w:cstheme="minorHAnsi"/>
          <w:bCs/>
          <w:sz w:val="24"/>
          <w:szCs w:val="24"/>
          <w:lang w:eastAsia="pl-PL"/>
        </w:rPr>
        <w:t>nazwa aparatu</w:t>
      </w:r>
      <w:r w:rsidR="00B60272">
        <w:rPr>
          <w:rFonts w:eastAsia="Times New Roman" w:cstheme="minorHAnsi"/>
          <w:b/>
          <w:bCs/>
          <w:sz w:val="24"/>
          <w:szCs w:val="24"/>
          <w:lang w:eastAsia="pl-PL"/>
        </w:rPr>
        <w:t>………….…….</w:t>
      </w:r>
      <w:r>
        <w:rPr>
          <w:rFonts w:eastAsia="Times New Roman" w:cstheme="minorHAnsi"/>
          <w:sz w:val="24"/>
          <w:szCs w:val="24"/>
          <w:lang w:eastAsia="pl-PL"/>
        </w:rPr>
        <w:t>typ/model: ………………….</w:t>
      </w:r>
      <w:r>
        <w:rPr>
          <w:rFonts w:eastAsia="Times New Roman" w:cstheme="minorHAnsi"/>
          <w:bCs/>
          <w:sz w:val="24"/>
          <w:szCs w:val="24"/>
          <w:lang w:eastAsia="pl-PL"/>
        </w:rPr>
        <w:t>, producent: ………………….rok produkcji: ………………………. o parametrach opisanych w SWZ (załącznik nr 1 do niniejszej umowy – stanowi załącznik nr 2 do SWZ).</w:t>
      </w:r>
      <w:r>
        <w:rPr>
          <w:rFonts w:cstheme="minorHAnsi"/>
          <w:sz w:val="24"/>
          <w:szCs w:val="24"/>
        </w:rPr>
        <w:t xml:space="preserve"> </w:t>
      </w:r>
      <w:r>
        <w:rPr>
          <w:rFonts w:eastAsia="Times New Roman" w:cstheme="minorHAnsi"/>
          <w:bCs/>
          <w:sz w:val="24"/>
          <w:szCs w:val="24"/>
          <w:lang w:eastAsia="pl-PL"/>
        </w:rPr>
        <w:t>/</w:t>
      </w:r>
      <w:r>
        <w:rPr>
          <w:rFonts w:eastAsia="Times New Roman" w:cstheme="minorHAnsi"/>
          <w:bCs/>
          <w:i/>
          <w:iCs/>
          <w:sz w:val="24"/>
          <w:szCs w:val="24"/>
          <w:lang w:eastAsia="pl-PL"/>
        </w:rPr>
        <w:t>dokładne dane zostaną wpisany do umowy zgodnie z treścią oferty Wykonawcy/.</w:t>
      </w:r>
    </w:p>
    <w:p w14:paraId="601EF2F9" w14:textId="1A5ADE22" w:rsidR="00225520" w:rsidRDefault="00225520" w:rsidP="00B60272">
      <w:pPr>
        <w:numPr>
          <w:ilvl w:val="0"/>
          <w:numId w:val="10"/>
        </w:numPr>
        <w:spacing w:after="0" w:line="240" w:lineRule="auto"/>
        <w:ind w:left="360"/>
        <w:rPr>
          <w:rFonts w:eastAsia="Times New Roman" w:cstheme="minorHAnsi"/>
          <w:bCs/>
          <w:sz w:val="24"/>
          <w:szCs w:val="24"/>
          <w:lang w:eastAsia="pl-PL"/>
        </w:rPr>
      </w:pPr>
      <w:r>
        <w:rPr>
          <w:rFonts w:eastAsia="Times New Roman" w:cstheme="minorHAnsi"/>
          <w:sz w:val="24"/>
          <w:szCs w:val="24"/>
          <w:lang w:eastAsia="pl-PL"/>
        </w:rPr>
        <w:t xml:space="preserve">Oferowany </w:t>
      </w:r>
      <w:r w:rsidR="00B60272">
        <w:rPr>
          <w:rFonts w:eastAsia="Times New Roman" w:cstheme="minorHAnsi"/>
          <w:sz w:val="24"/>
          <w:szCs w:val="24"/>
          <w:lang w:eastAsia="pl-PL"/>
        </w:rPr>
        <w:t>przedmiot zamówienia</w:t>
      </w:r>
      <w:r>
        <w:rPr>
          <w:rFonts w:eastAsia="Times New Roman" w:cstheme="minorHAnsi"/>
          <w:sz w:val="24"/>
          <w:szCs w:val="24"/>
          <w:lang w:eastAsia="pl-PL"/>
        </w:rPr>
        <w:t xml:space="preserve"> winien być dopuszczony do obrotu zgodnie z obowiązującymi przepisami tj. zgodnie z ustawą z dnia </w:t>
      </w:r>
      <w:r w:rsidRPr="00B60272">
        <w:rPr>
          <w:rFonts w:eastAsia="Times New Roman" w:cstheme="minorHAnsi"/>
          <w:b/>
          <w:bCs/>
          <w:sz w:val="24"/>
          <w:szCs w:val="24"/>
          <w:lang w:eastAsia="pl-PL"/>
        </w:rPr>
        <w:t>07 kwietnia 2022 r.</w:t>
      </w:r>
      <w:r w:rsidRPr="00B60272">
        <w:rPr>
          <w:rFonts w:eastAsia="Times New Roman" w:cstheme="minorHAnsi"/>
          <w:sz w:val="24"/>
          <w:szCs w:val="24"/>
          <w:lang w:eastAsia="pl-PL"/>
        </w:rPr>
        <w:t xml:space="preserve"> </w:t>
      </w:r>
      <w:r>
        <w:rPr>
          <w:rFonts w:eastAsia="Times New Roman" w:cstheme="minorHAnsi"/>
          <w:sz w:val="24"/>
          <w:szCs w:val="24"/>
          <w:lang w:eastAsia="pl-PL"/>
        </w:rPr>
        <w:t>o wyrobach medycznych.</w:t>
      </w:r>
    </w:p>
    <w:p w14:paraId="1E5C31E5" w14:textId="389196C8" w:rsidR="00225520" w:rsidRDefault="00225520" w:rsidP="00B60272">
      <w:pPr>
        <w:numPr>
          <w:ilvl w:val="0"/>
          <w:numId w:val="10"/>
        </w:numPr>
        <w:spacing w:after="0" w:line="240" w:lineRule="auto"/>
        <w:ind w:left="360"/>
        <w:rPr>
          <w:rFonts w:eastAsia="Times New Roman" w:cstheme="minorHAnsi"/>
          <w:bCs/>
          <w:sz w:val="24"/>
          <w:szCs w:val="24"/>
          <w:lang w:eastAsia="pl-PL"/>
        </w:rPr>
      </w:pPr>
      <w:r>
        <w:rPr>
          <w:rFonts w:eastAsia="Times New Roman" w:cstheme="minorHAnsi"/>
          <w:sz w:val="24"/>
          <w:szCs w:val="24"/>
          <w:lang w:eastAsia="pl-PL"/>
        </w:rPr>
        <w:t>Aktualne certyfikaty i/lub deklaracje potwierdzające spełnienie odpowiednich dla wyrobu medycznego norm lub dyrektyw, uwzględniając w szczególności wymagania UE, Wykonawca dostarczy wraz z dokumentami potwierdzającymi dopuszczenie do obrotu i stosowania urządzenia zgodnie z Ustawą o Wyrobach Medycznych.</w:t>
      </w:r>
      <w:r>
        <w:rPr>
          <w:rFonts w:eastAsia="Times New Roman" w:cstheme="minorHAnsi"/>
          <w:bCs/>
          <w:sz w:val="24"/>
          <w:szCs w:val="24"/>
          <w:lang w:eastAsia="pl-PL"/>
        </w:rPr>
        <w:t xml:space="preserve"> Z</w:t>
      </w:r>
      <w:r>
        <w:rPr>
          <w:rFonts w:eastAsia="Times New Roman" w:cstheme="minorHAnsi"/>
          <w:sz w:val="24"/>
          <w:szCs w:val="24"/>
          <w:lang w:eastAsia="pl-PL"/>
        </w:rPr>
        <w:t xml:space="preserve"> dostawą przedmiotu umowy Wykonawca dostarczy również wszystkie dokumenty wskazane w załącznik nr 1 do niniejszej umowy.</w:t>
      </w:r>
    </w:p>
    <w:p w14:paraId="51F2E632" w14:textId="77777777" w:rsidR="00225520" w:rsidRDefault="00225520" w:rsidP="00B60272">
      <w:pPr>
        <w:numPr>
          <w:ilvl w:val="0"/>
          <w:numId w:val="10"/>
        </w:numPr>
        <w:spacing w:after="0" w:line="240" w:lineRule="auto"/>
        <w:ind w:left="360"/>
        <w:rPr>
          <w:rFonts w:eastAsia="Times New Roman" w:cstheme="minorHAnsi"/>
          <w:bCs/>
          <w:sz w:val="24"/>
          <w:szCs w:val="24"/>
          <w:lang w:eastAsia="pl-PL"/>
        </w:rPr>
      </w:pPr>
      <w:r>
        <w:rPr>
          <w:rFonts w:eastAsia="Times New Roman" w:cstheme="minorHAnsi"/>
          <w:sz w:val="24"/>
          <w:szCs w:val="24"/>
        </w:rPr>
        <w:lastRenderedPageBreak/>
        <w:t>Wykonawca zobowiązuje się przenosić na rzecz Zamawiającego towar określony w umowie i wydawać mu go w sposób w niej określony.</w:t>
      </w:r>
    </w:p>
    <w:p w14:paraId="6E75FB5B" w14:textId="77777777"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2</w:t>
      </w:r>
    </w:p>
    <w:p w14:paraId="3F38C12D"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Termin realizacji</w:t>
      </w:r>
    </w:p>
    <w:p w14:paraId="64F6AB47" w14:textId="4BC96D2E" w:rsidR="00225520" w:rsidRPr="005D3CD6" w:rsidRDefault="00225520" w:rsidP="00FD10DE">
      <w:pPr>
        <w:numPr>
          <w:ilvl w:val="0"/>
          <w:numId w:val="11"/>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t xml:space="preserve">Wykonawca zobowiązuje się do wykonania przedmiotu umowy </w:t>
      </w:r>
      <w:r w:rsidR="00FD10DE">
        <w:rPr>
          <w:rFonts w:eastAsia="Times New Roman" w:cstheme="minorHAnsi"/>
          <w:sz w:val="24"/>
          <w:szCs w:val="24"/>
          <w:lang w:eastAsia="pl-PL"/>
        </w:rPr>
        <w:t xml:space="preserve">maksymalnie </w:t>
      </w:r>
      <w:r w:rsidRPr="00FD10DE">
        <w:rPr>
          <w:rFonts w:eastAsia="Times New Roman" w:cstheme="minorHAnsi"/>
          <w:b/>
          <w:sz w:val="24"/>
          <w:szCs w:val="24"/>
          <w:lang w:eastAsia="pl-PL"/>
        </w:rPr>
        <w:t xml:space="preserve">do </w:t>
      </w:r>
      <w:r w:rsidR="00FD10DE" w:rsidRPr="00FD10DE">
        <w:rPr>
          <w:rFonts w:eastAsia="Times New Roman" w:cstheme="minorHAnsi"/>
          <w:b/>
          <w:sz w:val="24"/>
          <w:szCs w:val="24"/>
          <w:lang w:eastAsia="pl-PL"/>
        </w:rPr>
        <w:t>80</w:t>
      </w:r>
      <w:r w:rsidRPr="00FD10DE">
        <w:rPr>
          <w:rFonts w:eastAsia="Times New Roman" w:cstheme="minorHAnsi"/>
          <w:b/>
          <w:sz w:val="24"/>
          <w:szCs w:val="24"/>
          <w:lang w:eastAsia="pl-PL"/>
        </w:rPr>
        <w:t xml:space="preserve"> dni</w:t>
      </w:r>
      <w:r w:rsidRPr="00FD10DE">
        <w:rPr>
          <w:rFonts w:eastAsia="Times New Roman" w:cstheme="minorHAnsi"/>
          <w:bCs/>
          <w:sz w:val="24"/>
          <w:szCs w:val="24"/>
          <w:lang w:eastAsia="pl-PL"/>
        </w:rPr>
        <w:t xml:space="preserve"> od dnia podpisania umowy.</w:t>
      </w:r>
    </w:p>
    <w:p w14:paraId="2154CA09" w14:textId="6F26CD95" w:rsidR="00320CD5" w:rsidRPr="004D008B" w:rsidRDefault="005D3CD6" w:rsidP="00320CD5">
      <w:pPr>
        <w:numPr>
          <w:ilvl w:val="0"/>
          <w:numId w:val="11"/>
        </w:numPr>
        <w:spacing w:after="0" w:line="240" w:lineRule="auto"/>
        <w:ind w:left="426"/>
        <w:rPr>
          <w:rFonts w:eastAsia="Times New Roman" w:cstheme="minorHAnsi"/>
          <w:sz w:val="24"/>
          <w:szCs w:val="24"/>
          <w:lang w:eastAsia="pl-PL"/>
        </w:rPr>
      </w:pPr>
      <w:r w:rsidRPr="005D3CD6">
        <w:rPr>
          <w:rFonts w:eastAsia="Times New Roman" w:cstheme="minorHAnsi"/>
          <w:sz w:val="24"/>
          <w:szCs w:val="24"/>
          <w:lang w:eastAsia="pl-PL"/>
        </w:rPr>
        <w:t xml:space="preserve">Wykonawca dostarczy wraz z  dostawą przedmiotu </w:t>
      </w:r>
      <w:r w:rsidRPr="004D008B">
        <w:rPr>
          <w:rFonts w:eastAsia="Times New Roman" w:cstheme="minorHAnsi"/>
          <w:sz w:val="24"/>
          <w:szCs w:val="24"/>
          <w:lang w:eastAsia="pl-PL"/>
        </w:rPr>
        <w:t>umowy</w:t>
      </w:r>
      <w:r w:rsidR="00F3343F" w:rsidRPr="004D008B">
        <w:rPr>
          <w:rFonts w:eastAsia="Times New Roman" w:cstheme="minorHAnsi"/>
          <w:sz w:val="24"/>
          <w:szCs w:val="24"/>
          <w:lang w:eastAsia="pl-PL"/>
        </w:rPr>
        <w:t>(na dzień protokolarnego odbioru)</w:t>
      </w:r>
      <w:r w:rsidRPr="004D008B">
        <w:rPr>
          <w:rFonts w:eastAsia="Times New Roman" w:cstheme="minorHAnsi"/>
          <w:sz w:val="24"/>
          <w:szCs w:val="24"/>
          <w:lang w:eastAsia="pl-PL"/>
        </w:rPr>
        <w:t>:</w:t>
      </w:r>
    </w:p>
    <w:p w14:paraId="6FADA3CA" w14:textId="2E95C558" w:rsidR="00320CD5" w:rsidRPr="004D008B" w:rsidRDefault="00320CD5"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rFonts w:eastAsia="Times New Roman" w:cstheme="minorHAnsi"/>
          <w:sz w:val="24"/>
          <w:szCs w:val="24"/>
          <w:lang w:eastAsia="pl-PL"/>
        </w:rPr>
        <w:t>projekt osłon stałych wraz z akceptacją Wojewódzkiej Stacji Sanitarni Epidemiologicznej;</w:t>
      </w:r>
    </w:p>
    <w:p w14:paraId="53C28971" w14:textId="512ABD51" w:rsidR="005D3CD6" w:rsidRPr="004D008B" w:rsidRDefault="00C61428"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rFonts w:eastAsia="Times New Roman" w:cstheme="minorHAnsi"/>
          <w:sz w:val="24"/>
          <w:szCs w:val="24"/>
          <w:lang w:eastAsia="pl-PL"/>
        </w:rPr>
        <w:t>i</w:t>
      </w:r>
      <w:r w:rsidR="005D3CD6" w:rsidRPr="004D008B">
        <w:rPr>
          <w:rFonts w:eastAsia="Times New Roman" w:cstheme="minorHAnsi"/>
          <w:sz w:val="24"/>
          <w:szCs w:val="24"/>
          <w:lang w:eastAsia="pl-PL"/>
        </w:rPr>
        <w:t>nstrukcja obsługi, użytkowania oraz konserwacji i dezynfekcji w języku polskim przy dostawie (w formie wydrukowanej i elektronicznej);</w:t>
      </w:r>
    </w:p>
    <w:p w14:paraId="33951D4C" w14:textId="56BF94E5" w:rsidR="005D3CD6" w:rsidRPr="004D008B" w:rsidRDefault="00C61428"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rFonts w:eastAsia="Times New Roman" w:cstheme="minorHAnsi"/>
          <w:sz w:val="24"/>
          <w:szCs w:val="24"/>
          <w:lang w:eastAsia="pl-PL"/>
        </w:rPr>
        <w:t>d</w:t>
      </w:r>
      <w:r w:rsidR="005D3CD6" w:rsidRPr="004D008B">
        <w:rPr>
          <w:rFonts w:eastAsia="Times New Roman" w:cstheme="minorHAnsi"/>
          <w:sz w:val="24"/>
          <w:szCs w:val="24"/>
          <w:lang w:eastAsia="pl-PL"/>
        </w:rPr>
        <w:t>okumentacja (specyfikacja) techniczna aparatu wraz z kodami błędów w wersji elektronicznej i wydrukowanej w języku polskim</w:t>
      </w:r>
      <w:r w:rsidRPr="004D008B">
        <w:rPr>
          <w:rFonts w:eastAsia="Times New Roman" w:cstheme="minorHAnsi"/>
          <w:sz w:val="24"/>
          <w:szCs w:val="24"/>
          <w:lang w:eastAsia="pl-PL"/>
        </w:rPr>
        <w:t>;</w:t>
      </w:r>
    </w:p>
    <w:p w14:paraId="76F97847" w14:textId="2BB786E7" w:rsidR="00C61428" w:rsidRPr="004D008B" w:rsidRDefault="00C61428"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snapToGrid w:val="0"/>
          <w:color w:val="000000"/>
          <w:sz w:val="24"/>
          <w:szCs w:val="24"/>
        </w:rPr>
        <w:t>kartę gwarancyjną;</w:t>
      </w:r>
    </w:p>
    <w:p w14:paraId="2E22FB81" w14:textId="00B4C7AC" w:rsidR="005D3CD6" w:rsidRPr="004D008B" w:rsidRDefault="00C61428"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rFonts w:eastAsia="Times New Roman" w:cstheme="minorHAnsi"/>
          <w:sz w:val="24"/>
          <w:szCs w:val="24"/>
          <w:lang w:eastAsia="pl-PL"/>
        </w:rPr>
        <w:t>paszport techniczny przedmiotu zamówienia;</w:t>
      </w:r>
    </w:p>
    <w:p w14:paraId="0E8E1D39" w14:textId="5AF4F0A1" w:rsidR="00F3343F" w:rsidRPr="004D008B" w:rsidRDefault="00F3343F"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rFonts w:eastAsia="Times New Roman" w:cstheme="minorHAnsi"/>
          <w:sz w:val="24"/>
          <w:szCs w:val="24"/>
          <w:lang w:eastAsia="pl-PL"/>
        </w:rPr>
        <w:t>protokoły pomiarów środowiskowych, testów specjalistycznych, odbiorczych i podstawowych</w:t>
      </w:r>
    </w:p>
    <w:p w14:paraId="68432C35" w14:textId="2D294939" w:rsidR="00225520" w:rsidRPr="006536F6" w:rsidRDefault="006536F6" w:rsidP="006536F6">
      <w:pPr>
        <w:pStyle w:val="Akapitzlist"/>
        <w:numPr>
          <w:ilvl w:val="0"/>
          <w:numId w:val="11"/>
        </w:numPr>
        <w:spacing w:after="0" w:line="240" w:lineRule="auto"/>
        <w:ind w:left="426"/>
        <w:rPr>
          <w:rFonts w:eastAsia="Times New Roman" w:cstheme="minorHAnsi"/>
          <w:bCs/>
          <w:sz w:val="24"/>
          <w:szCs w:val="24"/>
          <w:lang w:eastAsia="pl-PL"/>
        </w:rPr>
      </w:pPr>
      <w:r w:rsidRPr="006536F6">
        <w:rPr>
          <w:rFonts w:eastAsia="Times New Roman" w:cstheme="minorHAnsi"/>
          <w:bCs/>
          <w:sz w:val="24"/>
          <w:szCs w:val="24"/>
          <w:lang w:eastAsia="pl-PL"/>
        </w:rPr>
        <w:t>Wykonawca dokona p</w:t>
      </w:r>
      <w:r w:rsidR="00225520" w:rsidRPr="006536F6">
        <w:rPr>
          <w:rFonts w:eastAsia="Times New Roman" w:cstheme="minorHAnsi"/>
          <w:bCs/>
          <w:sz w:val="24"/>
          <w:szCs w:val="24"/>
          <w:lang w:eastAsia="pl-PL"/>
        </w:rPr>
        <w:t>rzeszkolenie personelu Zamawiającego po odbiorze przedmiotu umowy, w ustalonym wcześniej z Zamawiającym terminie.</w:t>
      </w:r>
    </w:p>
    <w:p w14:paraId="7403E583" w14:textId="77777777" w:rsidR="00225520" w:rsidRDefault="00225520" w:rsidP="00B60272">
      <w:pPr>
        <w:numPr>
          <w:ilvl w:val="0"/>
          <w:numId w:val="11"/>
        </w:numPr>
        <w:spacing w:after="0" w:line="240" w:lineRule="auto"/>
        <w:ind w:left="426"/>
        <w:rPr>
          <w:rFonts w:eastAsia="Times New Roman" w:cstheme="minorHAnsi"/>
          <w:bCs/>
          <w:sz w:val="24"/>
          <w:szCs w:val="24"/>
          <w:lang w:eastAsia="pl-PL"/>
        </w:rPr>
      </w:pPr>
      <w:r>
        <w:rPr>
          <w:rFonts w:eastAsia="Times New Roman" w:cstheme="minorHAnsi"/>
          <w:bCs/>
          <w:sz w:val="24"/>
          <w:szCs w:val="24"/>
          <w:lang w:eastAsia="pl-PL"/>
        </w:rPr>
        <w:t>Za wykonanie przedmiotu umowy rozumie się datę podpisania przez obie strony protokołu zdawczo-odbiorczego.</w:t>
      </w:r>
    </w:p>
    <w:p w14:paraId="5488C0E2" w14:textId="77777777" w:rsidR="00225520" w:rsidRDefault="00225520" w:rsidP="00225520">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3</w:t>
      </w:r>
    </w:p>
    <w:p w14:paraId="1D5C8654" w14:textId="77777777" w:rsidR="00225520" w:rsidRDefault="00225520" w:rsidP="00225520">
      <w:pPr>
        <w:shd w:val="clear" w:color="auto" w:fill="D9D9D9" w:themeFill="background1" w:themeFillShade="D9"/>
        <w:spacing w:after="0" w:line="240" w:lineRule="auto"/>
        <w:jc w:val="left"/>
        <w:rPr>
          <w:rFonts w:eastAsia="Times New Roman" w:cstheme="minorHAnsi"/>
          <w:b/>
          <w:sz w:val="24"/>
          <w:szCs w:val="24"/>
          <w:lang w:eastAsia="pl-PL"/>
        </w:rPr>
      </w:pPr>
      <w:r>
        <w:rPr>
          <w:rFonts w:eastAsia="Times New Roman" w:cstheme="minorHAnsi"/>
          <w:b/>
          <w:sz w:val="24"/>
          <w:szCs w:val="24"/>
          <w:lang w:eastAsia="pl-PL"/>
        </w:rPr>
        <w:t xml:space="preserve">Gwarancja i rękojmia za wady </w:t>
      </w:r>
    </w:p>
    <w:p w14:paraId="019A1165" w14:textId="77777777" w:rsidR="00225520" w:rsidRDefault="00225520" w:rsidP="00D86480">
      <w:pPr>
        <w:numPr>
          <w:ilvl w:val="0"/>
          <w:numId w:val="12"/>
        </w:numPr>
        <w:spacing w:after="0" w:line="240" w:lineRule="auto"/>
        <w:rPr>
          <w:rFonts w:eastAsia="Times New Roman" w:cstheme="minorHAnsi"/>
          <w:i/>
          <w:iCs/>
          <w:sz w:val="24"/>
          <w:szCs w:val="24"/>
          <w:lang w:eastAsia="pl-PL"/>
        </w:rPr>
      </w:pPr>
      <w:r>
        <w:rPr>
          <w:rFonts w:eastAsia="Times New Roman" w:cstheme="minorHAnsi"/>
          <w:sz w:val="24"/>
          <w:szCs w:val="24"/>
          <w:lang w:eastAsia="pl-PL"/>
        </w:rPr>
        <w:t xml:space="preserve">Wykonawca udziela Zamawiającemu gwarancji jakości i rękojmi, w czasie której w pełni zabezpiecza funkcje techniczne i użytkowe przedmiotu umowy. Okres gwarancji na przedmiot umowy wynosi ……………………….. miesięcy </w:t>
      </w:r>
      <w:r>
        <w:rPr>
          <w:rFonts w:eastAsia="Times New Roman" w:cstheme="minorHAnsi"/>
          <w:i/>
          <w:iCs/>
          <w:sz w:val="24"/>
          <w:szCs w:val="24"/>
          <w:lang w:eastAsia="pl-PL"/>
        </w:rPr>
        <w:t>(kryterium oceniane – 24, 36 lub 48 m-cy).</w:t>
      </w:r>
    </w:p>
    <w:p w14:paraId="0E9A111B"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Okres gwarancji i rękojmi liczony będzie od dnia podpisania protokołu zdawczo-odbiorczego.</w:t>
      </w:r>
    </w:p>
    <w:p w14:paraId="478F023D"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351A8151" w14:textId="389EE22C" w:rsidR="00146DA7" w:rsidRDefault="00146DA7" w:rsidP="00D86480">
      <w:pPr>
        <w:numPr>
          <w:ilvl w:val="0"/>
          <w:numId w:val="12"/>
        </w:numPr>
        <w:spacing w:after="0" w:line="240" w:lineRule="auto"/>
        <w:rPr>
          <w:rFonts w:eastAsia="Times New Roman" w:cstheme="minorHAnsi"/>
          <w:sz w:val="24"/>
          <w:szCs w:val="24"/>
          <w:lang w:eastAsia="pl-PL"/>
        </w:rPr>
      </w:pPr>
      <w:r w:rsidRPr="00146DA7">
        <w:rPr>
          <w:rFonts w:eastAsia="Times New Roman" w:cstheme="minorHAnsi"/>
          <w:sz w:val="24"/>
          <w:szCs w:val="24"/>
          <w:lang w:eastAsia="pl-PL"/>
        </w:rPr>
        <w:t xml:space="preserve">W okresie gwarancyjnym w cenie przedmiotu zamówienia Wykonawca zapewni  </w:t>
      </w:r>
      <w:r>
        <w:rPr>
          <w:rFonts w:eastAsia="Times New Roman" w:cstheme="minorHAnsi"/>
          <w:sz w:val="24"/>
          <w:szCs w:val="24"/>
          <w:lang w:eastAsia="pl-PL"/>
        </w:rPr>
        <w:t xml:space="preserve">min. 1 </w:t>
      </w:r>
      <w:r w:rsidRPr="00146DA7">
        <w:rPr>
          <w:rFonts w:eastAsia="Times New Roman" w:cstheme="minorHAnsi"/>
          <w:sz w:val="24"/>
          <w:szCs w:val="24"/>
          <w:lang w:eastAsia="pl-PL"/>
        </w:rPr>
        <w:t>nieodpłatny przeglądy</w:t>
      </w:r>
      <w:r>
        <w:rPr>
          <w:rFonts w:eastAsia="Times New Roman" w:cstheme="minorHAnsi"/>
          <w:sz w:val="24"/>
          <w:szCs w:val="24"/>
          <w:lang w:eastAsia="pl-PL"/>
        </w:rPr>
        <w:t xml:space="preserve"> w roku,</w:t>
      </w:r>
      <w:r w:rsidRPr="00146DA7">
        <w:rPr>
          <w:rFonts w:eastAsia="Times New Roman" w:cstheme="minorHAnsi"/>
          <w:sz w:val="24"/>
          <w:szCs w:val="24"/>
          <w:lang w:eastAsia="pl-PL"/>
        </w:rPr>
        <w:t xml:space="preserve"> zgodnie z zaleceniami producenta</w:t>
      </w:r>
      <w:r w:rsidR="00396103">
        <w:rPr>
          <w:rFonts w:eastAsia="Times New Roman" w:cstheme="minorHAnsi"/>
          <w:sz w:val="24"/>
          <w:szCs w:val="24"/>
          <w:lang w:eastAsia="pl-PL"/>
        </w:rPr>
        <w:t xml:space="preserve"> (dot. również niezbędnych kalibracji)</w:t>
      </w:r>
      <w:r w:rsidRPr="00146DA7">
        <w:rPr>
          <w:rFonts w:eastAsia="Times New Roman" w:cstheme="minorHAnsi"/>
          <w:sz w:val="24"/>
          <w:szCs w:val="24"/>
          <w:lang w:eastAsia="pl-PL"/>
        </w:rPr>
        <w:t>.</w:t>
      </w:r>
    </w:p>
    <w:p w14:paraId="5455C3CD" w14:textId="40D48C63"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Za wszelkie ewentualne roszczenia osób trzecich skierowane do przedmiotu umowy Wykonawca ponosi pełną odpowiedzialność.</w:t>
      </w:r>
    </w:p>
    <w:p w14:paraId="79456556"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764D9A96" w14:textId="5831E3D5" w:rsidR="00225520" w:rsidRPr="00730E62" w:rsidRDefault="00225520" w:rsidP="00D86480">
      <w:pPr>
        <w:numPr>
          <w:ilvl w:val="0"/>
          <w:numId w:val="12"/>
        </w:numPr>
        <w:spacing w:after="0" w:line="240" w:lineRule="auto"/>
        <w:rPr>
          <w:rFonts w:eastAsia="Times New Roman" w:cstheme="minorHAnsi"/>
          <w:sz w:val="24"/>
          <w:szCs w:val="24"/>
          <w:lang w:eastAsia="pl-PL"/>
        </w:rPr>
      </w:pPr>
      <w:r w:rsidRPr="00730E62">
        <w:rPr>
          <w:rFonts w:eastAsia="Times New Roman" w:cstheme="minorHAnsi"/>
          <w:sz w:val="24"/>
          <w:szCs w:val="24"/>
          <w:lang w:eastAsia="pl-PL"/>
        </w:rPr>
        <w:t xml:space="preserve">Wykonawca winien dokonać naprawy w terminie </w:t>
      </w:r>
      <w:r w:rsidRPr="00730E62">
        <w:rPr>
          <w:rFonts w:eastAsia="Times New Roman" w:cstheme="minorHAnsi"/>
          <w:b/>
          <w:bCs/>
          <w:sz w:val="24"/>
          <w:szCs w:val="24"/>
          <w:lang w:eastAsia="pl-PL"/>
        </w:rPr>
        <w:t>do 5 dni roboczych</w:t>
      </w:r>
      <w:r w:rsidRPr="00730E62">
        <w:rPr>
          <w:rFonts w:eastAsia="Times New Roman" w:cstheme="minorHAnsi"/>
          <w:sz w:val="24"/>
          <w:szCs w:val="24"/>
          <w:lang w:eastAsia="pl-PL"/>
        </w:rPr>
        <w:t xml:space="preserve">. </w:t>
      </w:r>
    </w:p>
    <w:p w14:paraId="1A30608F" w14:textId="700C057F" w:rsidR="00225520" w:rsidRPr="00730E62" w:rsidRDefault="00225520" w:rsidP="00D86480">
      <w:pPr>
        <w:numPr>
          <w:ilvl w:val="0"/>
          <w:numId w:val="12"/>
        </w:numPr>
        <w:spacing w:after="0" w:line="240" w:lineRule="auto"/>
        <w:rPr>
          <w:rFonts w:eastAsia="Times New Roman" w:cstheme="minorHAnsi"/>
          <w:sz w:val="24"/>
          <w:szCs w:val="24"/>
          <w:lang w:eastAsia="pl-PL"/>
        </w:rPr>
      </w:pPr>
      <w:r w:rsidRPr="00730E62">
        <w:rPr>
          <w:rFonts w:eastAsia="Times New Roman" w:cstheme="minorHAnsi"/>
          <w:sz w:val="24"/>
          <w:szCs w:val="24"/>
          <w:lang w:eastAsia="pl-PL"/>
        </w:rPr>
        <w:t>Zamawiający poinformuje Wykonawcę telefonicznie lub drogą elektroniczną o ujawnionych wadach lub usterkach</w:t>
      </w:r>
      <w:r w:rsidR="00031089" w:rsidRPr="00730E62">
        <w:rPr>
          <w:rFonts w:eastAsia="Times New Roman" w:cstheme="minorHAnsi"/>
          <w:sz w:val="24"/>
          <w:szCs w:val="24"/>
          <w:lang w:eastAsia="pl-PL"/>
        </w:rPr>
        <w:t>.</w:t>
      </w:r>
    </w:p>
    <w:p w14:paraId="4CF50F5C"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Wykonawca zobowiązuje się do zabezpieczenia autoryzowanego serwisu w okresie gwarancyjnym i pogwarancyjnego przez okres minimum 10 lat. </w:t>
      </w:r>
    </w:p>
    <w:p w14:paraId="705B2C36"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Za działania firm serwisowych, działających na zlecenie Wykonawcy, wobec Zamawiającego, Wykonawca odpowiada, jak za działania własne. </w:t>
      </w:r>
    </w:p>
    <w:p w14:paraId="74BC141E"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Czas reakcji serwisu technicznego max. </w:t>
      </w:r>
      <w:r w:rsidRPr="00730E62">
        <w:rPr>
          <w:rFonts w:eastAsia="Times New Roman" w:cstheme="minorHAnsi"/>
          <w:b/>
          <w:bCs/>
          <w:sz w:val="24"/>
          <w:szCs w:val="24"/>
          <w:lang w:eastAsia="pl-PL"/>
        </w:rPr>
        <w:t>24 godziny</w:t>
      </w:r>
      <w:r>
        <w:rPr>
          <w:rFonts w:eastAsia="Times New Roman" w:cstheme="minorHAnsi"/>
          <w:sz w:val="24"/>
          <w:szCs w:val="24"/>
          <w:lang w:eastAsia="pl-PL"/>
        </w:rPr>
        <w:t xml:space="preserve"> (w dni robocze od poniedziałku do piątku z wyłączeniem dni ustawowo wolnych) od momentu otrzymania zgłoszenia.</w:t>
      </w:r>
    </w:p>
    <w:p w14:paraId="6E5CB084"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W przypadku odmowy usunięcia wad lub też nieusunięcia wad w wyznaczonym terminie Zamawiający może powierzyć usunięcie wad osobie trzeciej na koszt i ryzyko Wykonawcy.</w:t>
      </w:r>
      <w:r>
        <w:rPr>
          <w:rFonts w:cstheme="minorHAnsi"/>
          <w:sz w:val="24"/>
          <w:szCs w:val="24"/>
        </w:rPr>
        <w:t xml:space="preserve"> </w:t>
      </w:r>
    </w:p>
    <w:p w14:paraId="74ECAE43"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Gwarancją nie są objęte:</w:t>
      </w:r>
    </w:p>
    <w:p w14:paraId="36E6395A" w14:textId="77777777" w:rsidR="00225520" w:rsidRDefault="00225520" w:rsidP="00D86480">
      <w:pPr>
        <w:numPr>
          <w:ilvl w:val="0"/>
          <w:numId w:val="13"/>
        </w:numPr>
        <w:spacing w:after="0" w:line="240" w:lineRule="auto"/>
        <w:rPr>
          <w:rFonts w:eastAsia="Times New Roman" w:cstheme="minorHAnsi"/>
          <w:sz w:val="24"/>
          <w:szCs w:val="24"/>
          <w:lang w:eastAsia="pl-PL"/>
        </w:rPr>
      </w:pPr>
      <w:r>
        <w:rPr>
          <w:rFonts w:eastAsia="Times New Roman" w:cstheme="minorHAnsi"/>
          <w:sz w:val="24"/>
          <w:szCs w:val="24"/>
          <w:lang w:eastAsia="pl-PL"/>
        </w:rPr>
        <w:t>Uszkodzenia i wady dostarczonego sprzętu wynikłe:</w:t>
      </w:r>
    </w:p>
    <w:p w14:paraId="3932F2A9" w14:textId="77777777" w:rsidR="00225520" w:rsidRDefault="00225520" w:rsidP="00D86480">
      <w:pPr>
        <w:numPr>
          <w:ilvl w:val="0"/>
          <w:numId w:val="14"/>
        </w:numPr>
        <w:spacing w:after="0" w:line="240" w:lineRule="auto"/>
        <w:rPr>
          <w:rFonts w:eastAsia="Times New Roman" w:cstheme="minorHAnsi"/>
          <w:sz w:val="24"/>
          <w:szCs w:val="24"/>
          <w:lang w:eastAsia="pl-PL"/>
        </w:rPr>
      </w:pPr>
      <w:r>
        <w:rPr>
          <w:rFonts w:eastAsia="Times New Roman" w:cstheme="minorHAnsi"/>
          <w:sz w:val="24"/>
          <w:szCs w:val="24"/>
          <w:lang w:eastAsia="pl-PL"/>
        </w:rPr>
        <w:lastRenderedPageBreak/>
        <w:t>na skutek eksploatacji niezgodnej z jego przeznaczeniem, niestosowaniem się Zamawiającego do instrukcji obsługi sprzętu, mechanicznego uszkodzenia powstałego z przyczyn leżących po stronie Zamawiającego lub osób trzecich i wywołane nimi wady,</w:t>
      </w:r>
    </w:p>
    <w:p w14:paraId="72940360" w14:textId="77777777" w:rsidR="00225520" w:rsidRDefault="00225520" w:rsidP="00D86480">
      <w:pPr>
        <w:numPr>
          <w:ilvl w:val="0"/>
          <w:numId w:val="14"/>
        </w:numPr>
        <w:spacing w:after="0" w:line="240" w:lineRule="auto"/>
        <w:rPr>
          <w:rFonts w:eastAsia="Times New Roman" w:cstheme="minorHAnsi"/>
          <w:sz w:val="24"/>
          <w:szCs w:val="24"/>
          <w:lang w:eastAsia="pl-PL"/>
        </w:rPr>
      </w:pPr>
      <w:r>
        <w:rPr>
          <w:rFonts w:eastAsia="Times New Roman" w:cstheme="minorHAnsi"/>
          <w:sz w:val="24"/>
          <w:szCs w:val="24"/>
          <w:lang w:eastAsia="pl-PL"/>
        </w:rPr>
        <w:t>na skutek samowolnych napraw, przeróbek lub zmian konstrukcyjnych dokonanych przez Zamawiającego lub inne nieuprawnione osoby,</w:t>
      </w:r>
    </w:p>
    <w:p w14:paraId="33526CBE" w14:textId="77777777" w:rsidR="00225520" w:rsidRDefault="00225520" w:rsidP="00D86480">
      <w:pPr>
        <w:numPr>
          <w:ilvl w:val="0"/>
          <w:numId w:val="13"/>
        </w:numPr>
        <w:spacing w:after="0" w:line="240" w:lineRule="auto"/>
        <w:rPr>
          <w:rFonts w:eastAsia="Times New Roman" w:cstheme="minorHAnsi"/>
          <w:sz w:val="24"/>
          <w:szCs w:val="24"/>
          <w:lang w:eastAsia="pl-PL"/>
        </w:rPr>
      </w:pPr>
      <w:r>
        <w:rPr>
          <w:rFonts w:eastAsia="Times New Roman" w:cstheme="minorHAnsi"/>
          <w:sz w:val="24"/>
          <w:szCs w:val="24"/>
          <w:lang w:eastAsia="pl-PL"/>
        </w:rPr>
        <w:t>uszkodzenia spowodowane zdarzeniami losowymi takimi jak pożar, powódź, zalanie itp.</w:t>
      </w:r>
    </w:p>
    <w:p w14:paraId="7C227A07" w14:textId="77777777" w:rsidR="00225520" w:rsidRDefault="00225520" w:rsidP="00225520">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4</w:t>
      </w:r>
    </w:p>
    <w:p w14:paraId="51B069E9" w14:textId="77777777" w:rsidR="00225520" w:rsidRDefault="00225520" w:rsidP="00225520">
      <w:pPr>
        <w:shd w:val="clear" w:color="auto" w:fill="D9D9D9" w:themeFill="background1" w:themeFillShade="D9"/>
        <w:spacing w:after="0" w:line="240" w:lineRule="auto"/>
        <w:jc w:val="left"/>
        <w:rPr>
          <w:rFonts w:eastAsia="Times New Roman" w:cstheme="minorHAnsi"/>
          <w:b/>
          <w:sz w:val="24"/>
          <w:szCs w:val="24"/>
          <w:lang w:eastAsia="pl-PL"/>
        </w:rPr>
      </w:pPr>
      <w:r>
        <w:rPr>
          <w:rFonts w:eastAsia="Times New Roman" w:cstheme="minorHAnsi"/>
          <w:b/>
          <w:sz w:val="24"/>
          <w:szCs w:val="24"/>
          <w:lang w:eastAsia="pl-PL"/>
        </w:rPr>
        <w:t>Warunki dostawy i odbioru</w:t>
      </w:r>
    </w:p>
    <w:p w14:paraId="20807788" w14:textId="52BBB17D" w:rsidR="009B5736" w:rsidRDefault="00225520" w:rsidP="00D86480">
      <w:pPr>
        <w:numPr>
          <w:ilvl w:val="0"/>
          <w:numId w:val="1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Wykonawca jest zobowiązany dostarczyć przedmiot umowy do siedziby Zamawiającego tj. Szpital Specjalistyczny w Pile im. Stanisława Staszica 64-920 Piła, ul. Rydygiera Ludwika 1 </w:t>
      </w:r>
      <w:r w:rsidR="009B5736">
        <w:rPr>
          <w:rFonts w:eastAsia="Times New Roman" w:cstheme="minorHAnsi"/>
          <w:sz w:val="24"/>
          <w:szCs w:val="24"/>
          <w:lang w:eastAsia="pl-PL"/>
        </w:rPr>
        <w:t xml:space="preserve"> </w:t>
      </w:r>
      <w:r w:rsidR="000C30D6">
        <w:rPr>
          <w:rFonts w:eastAsia="Times New Roman" w:cstheme="minorHAnsi"/>
          <w:sz w:val="24"/>
          <w:szCs w:val="24"/>
          <w:lang w:eastAsia="pl-PL"/>
        </w:rPr>
        <w:t xml:space="preserve">oraz dokona </w:t>
      </w:r>
      <w:r w:rsidR="009B5736">
        <w:rPr>
          <w:rFonts w:eastAsia="Times New Roman" w:cstheme="minorHAnsi"/>
          <w:sz w:val="24"/>
          <w:szCs w:val="24"/>
          <w:lang w:eastAsia="pl-PL"/>
        </w:rPr>
        <w:t>adaptacj</w:t>
      </w:r>
      <w:r w:rsidR="000C30D6">
        <w:rPr>
          <w:rFonts w:eastAsia="Times New Roman" w:cstheme="minorHAnsi"/>
          <w:sz w:val="24"/>
          <w:szCs w:val="24"/>
          <w:lang w:eastAsia="pl-PL"/>
        </w:rPr>
        <w:t>i niezbędnej</w:t>
      </w:r>
      <w:r w:rsidR="009B5736">
        <w:rPr>
          <w:rFonts w:eastAsia="Times New Roman" w:cstheme="minorHAnsi"/>
          <w:sz w:val="24"/>
          <w:szCs w:val="24"/>
          <w:lang w:eastAsia="pl-PL"/>
        </w:rPr>
        <w:t xml:space="preserve"> do  zamontowania aparatu </w:t>
      </w:r>
      <w:r>
        <w:rPr>
          <w:rFonts w:eastAsia="Times New Roman" w:cstheme="minorHAnsi"/>
          <w:sz w:val="24"/>
          <w:szCs w:val="24"/>
          <w:lang w:eastAsia="pl-PL"/>
        </w:rPr>
        <w:t>na swój koszt i ryzyko.</w:t>
      </w:r>
    </w:p>
    <w:p w14:paraId="3C3CBCF9" w14:textId="6F7C5284" w:rsidR="000C30D6" w:rsidRPr="004D008B" w:rsidRDefault="000C30D6" w:rsidP="00D86480">
      <w:pPr>
        <w:numPr>
          <w:ilvl w:val="0"/>
          <w:numId w:val="15"/>
        </w:numPr>
        <w:spacing w:after="0" w:line="240" w:lineRule="auto"/>
        <w:ind w:left="284"/>
        <w:rPr>
          <w:rFonts w:eastAsia="Times New Roman" w:cstheme="minorHAnsi"/>
          <w:sz w:val="24"/>
          <w:szCs w:val="24"/>
          <w:lang w:eastAsia="pl-PL"/>
        </w:rPr>
      </w:pPr>
      <w:r w:rsidRPr="004D008B">
        <w:rPr>
          <w:rFonts w:eastAsia="Times New Roman" w:cstheme="minorHAnsi"/>
          <w:sz w:val="24"/>
          <w:szCs w:val="24"/>
          <w:lang w:eastAsia="pl-PL"/>
        </w:rPr>
        <w:t xml:space="preserve">Wykonawca w ramach przedmiotu umowy dokona również demontażu starego aparatu wraz z </w:t>
      </w:r>
      <w:r w:rsidR="0075628E" w:rsidRPr="004D008B">
        <w:rPr>
          <w:rFonts w:eastAsia="Times New Roman" w:cstheme="minorHAnsi"/>
          <w:sz w:val="24"/>
          <w:szCs w:val="24"/>
          <w:lang w:eastAsia="pl-PL"/>
        </w:rPr>
        <w:t>jego odbiorem ze szpitala</w:t>
      </w:r>
      <w:r w:rsidRPr="004D008B">
        <w:rPr>
          <w:rFonts w:eastAsia="Times New Roman" w:cstheme="minorHAnsi"/>
          <w:sz w:val="24"/>
          <w:szCs w:val="24"/>
          <w:lang w:eastAsia="pl-PL"/>
        </w:rPr>
        <w:t xml:space="preserve">, </w:t>
      </w:r>
      <w:r w:rsidR="0075628E" w:rsidRPr="004D008B">
        <w:rPr>
          <w:rFonts w:eastAsia="Times New Roman" w:cstheme="minorHAnsi"/>
          <w:sz w:val="24"/>
          <w:szCs w:val="24"/>
          <w:lang w:eastAsia="pl-PL"/>
        </w:rPr>
        <w:t>co</w:t>
      </w:r>
      <w:r w:rsidRPr="004D008B">
        <w:rPr>
          <w:rFonts w:eastAsia="Times New Roman" w:cstheme="minorHAnsi"/>
          <w:sz w:val="24"/>
          <w:szCs w:val="24"/>
          <w:lang w:eastAsia="pl-PL"/>
        </w:rPr>
        <w:t xml:space="preserve"> zostanie potwierdzon</w:t>
      </w:r>
      <w:r w:rsidR="0075628E" w:rsidRPr="004D008B">
        <w:rPr>
          <w:rFonts w:eastAsia="Times New Roman" w:cstheme="minorHAnsi"/>
          <w:sz w:val="24"/>
          <w:szCs w:val="24"/>
          <w:lang w:eastAsia="pl-PL"/>
        </w:rPr>
        <w:t>e</w:t>
      </w:r>
      <w:r w:rsidRPr="004D008B">
        <w:rPr>
          <w:rFonts w:eastAsia="Times New Roman" w:cstheme="minorHAnsi"/>
          <w:sz w:val="24"/>
          <w:szCs w:val="24"/>
          <w:lang w:eastAsia="pl-PL"/>
        </w:rPr>
        <w:t xml:space="preserve"> dokumentem kasacyjnym</w:t>
      </w:r>
      <w:r w:rsidR="001A1211" w:rsidRPr="004D008B">
        <w:rPr>
          <w:rFonts w:eastAsia="Times New Roman" w:cstheme="minorHAnsi"/>
          <w:sz w:val="24"/>
          <w:szCs w:val="24"/>
          <w:lang w:eastAsia="pl-PL"/>
        </w:rPr>
        <w:t xml:space="preserve"> i</w:t>
      </w:r>
      <w:r w:rsidR="0075628E" w:rsidRPr="004D008B">
        <w:rPr>
          <w:rFonts w:eastAsia="Times New Roman" w:cstheme="minorHAnsi"/>
          <w:sz w:val="24"/>
          <w:szCs w:val="24"/>
          <w:lang w:eastAsia="pl-PL"/>
        </w:rPr>
        <w:t xml:space="preserve"> odbiorowym</w:t>
      </w:r>
      <w:r w:rsidR="001A1211" w:rsidRPr="004D008B">
        <w:rPr>
          <w:rFonts w:eastAsia="Times New Roman" w:cstheme="minorHAnsi"/>
          <w:sz w:val="24"/>
          <w:szCs w:val="24"/>
          <w:lang w:eastAsia="pl-PL"/>
        </w:rPr>
        <w:t xml:space="preserve"> </w:t>
      </w:r>
      <w:r w:rsidR="0075628E" w:rsidRPr="004D008B">
        <w:rPr>
          <w:rFonts w:eastAsia="Times New Roman" w:cstheme="minorHAnsi"/>
          <w:sz w:val="24"/>
          <w:szCs w:val="24"/>
          <w:lang w:eastAsia="pl-PL"/>
        </w:rPr>
        <w:t xml:space="preserve"> </w:t>
      </w:r>
    </w:p>
    <w:p w14:paraId="67DFB544" w14:textId="62066DA7" w:rsidR="001F1717" w:rsidRPr="004D008B" w:rsidRDefault="001F1717" w:rsidP="00D86480">
      <w:pPr>
        <w:numPr>
          <w:ilvl w:val="0"/>
          <w:numId w:val="15"/>
        </w:numPr>
        <w:spacing w:after="0" w:line="240" w:lineRule="auto"/>
        <w:ind w:left="284"/>
        <w:rPr>
          <w:rFonts w:eastAsia="Times New Roman" w:cstheme="minorHAnsi"/>
          <w:sz w:val="24"/>
          <w:szCs w:val="24"/>
          <w:lang w:eastAsia="pl-PL"/>
        </w:rPr>
      </w:pPr>
      <w:r w:rsidRPr="004D008B">
        <w:rPr>
          <w:rFonts w:ascii="Calibri" w:eastAsia="Calibri" w:hAnsi="Calibri" w:cs="Times New Roman"/>
          <w:bCs/>
          <w:sz w:val="24"/>
          <w:szCs w:val="24"/>
        </w:rPr>
        <w:t>Wykonawca zobowiązany jest do ponoszenia pełnej odpowiedzialności za przestrzeganie przepisów bhp, ochronę ppoż, jak i za wszelkie szkody powstałe w trakcie trwania prac na terenie Zamawiającego oraz ponoszenia pełnej odpowiedzialności za powstałe szkody.</w:t>
      </w:r>
    </w:p>
    <w:p w14:paraId="0C39EB64" w14:textId="696AC715" w:rsidR="001F1717" w:rsidRPr="004D008B" w:rsidRDefault="001F1717" w:rsidP="00D86480">
      <w:pPr>
        <w:numPr>
          <w:ilvl w:val="0"/>
          <w:numId w:val="15"/>
        </w:numPr>
        <w:spacing w:after="0" w:line="240" w:lineRule="auto"/>
        <w:ind w:left="284"/>
        <w:rPr>
          <w:rFonts w:eastAsia="Times New Roman" w:cstheme="minorHAnsi"/>
          <w:sz w:val="24"/>
          <w:szCs w:val="24"/>
          <w:lang w:eastAsia="pl-PL"/>
        </w:rPr>
      </w:pPr>
      <w:r w:rsidRPr="004D008B">
        <w:rPr>
          <w:rFonts w:eastAsia="Times New Roman" w:cstheme="minorHAnsi"/>
          <w:sz w:val="24"/>
          <w:szCs w:val="24"/>
          <w:lang w:eastAsia="pl-PL"/>
        </w:rPr>
        <w:t xml:space="preserve">Wykonawca </w:t>
      </w:r>
      <w:r w:rsidRPr="004D008B">
        <w:rPr>
          <w:sz w:val="24"/>
          <w:szCs w:val="24"/>
        </w:rPr>
        <w:t>zobowiązuje się w szczególności do:</w:t>
      </w:r>
    </w:p>
    <w:p w14:paraId="25080E35" w14:textId="57E2271F" w:rsidR="001F1717" w:rsidRPr="004D008B" w:rsidRDefault="001F1717" w:rsidP="00D86480">
      <w:pPr>
        <w:pStyle w:val="Akapitzlist"/>
        <w:numPr>
          <w:ilvl w:val="0"/>
          <w:numId w:val="23"/>
        </w:numPr>
        <w:spacing w:after="0" w:line="240" w:lineRule="auto"/>
        <w:rPr>
          <w:rFonts w:eastAsia="Times New Roman" w:cstheme="minorHAnsi"/>
          <w:sz w:val="24"/>
          <w:szCs w:val="24"/>
          <w:lang w:eastAsia="pl-PL"/>
        </w:rPr>
      </w:pPr>
      <w:r w:rsidRPr="004D008B">
        <w:rPr>
          <w:sz w:val="24"/>
          <w:szCs w:val="24"/>
        </w:rPr>
        <w:t xml:space="preserve">rozpoczęcia prac demontażu </w:t>
      </w:r>
      <w:r w:rsidR="007376BD" w:rsidRPr="004D008B">
        <w:rPr>
          <w:sz w:val="24"/>
          <w:szCs w:val="24"/>
        </w:rPr>
        <w:t xml:space="preserve">i niezbędnych prac adaptacyjnych </w:t>
      </w:r>
      <w:r w:rsidRPr="004D008B">
        <w:rPr>
          <w:sz w:val="24"/>
          <w:szCs w:val="24"/>
        </w:rPr>
        <w:t xml:space="preserve">w terminie wcześniej uzgodnionym z sprzedającym, </w:t>
      </w:r>
    </w:p>
    <w:p w14:paraId="4115C78B" w14:textId="0B56ADFD" w:rsidR="001F1717" w:rsidRPr="004D008B" w:rsidRDefault="001F1717" w:rsidP="00D86480">
      <w:pPr>
        <w:pStyle w:val="Akapitzlist"/>
        <w:numPr>
          <w:ilvl w:val="0"/>
          <w:numId w:val="23"/>
        </w:numPr>
        <w:spacing w:after="0" w:line="240" w:lineRule="auto"/>
        <w:rPr>
          <w:rFonts w:eastAsia="Times New Roman" w:cstheme="minorHAnsi"/>
          <w:sz w:val="24"/>
          <w:szCs w:val="24"/>
          <w:lang w:eastAsia="pl-PL"/>
        </w:rPr>
      </w:pPr>
      <w:r w:rsidRPr="004D008B">
        <w:rPr>
          <w:sz w:val="24"/>
          <w:szCs w:val="24"/>
        </w:rPr>
        <w:t xml:space="preserve">wykonania </w:t>
      </w:r>
      <w:r w:rsidR="007376BD" w:rsidRPr="004D008B">
        <w:rPr>
          <w:sz w:val="24"/>
          <w:szCs w:val="24"/>
        </w:rPr>
        <w:t xml:space="preserve">niezbędnych </w:t>
      </w:r>
      <w:r w:rsidRPr="004D008B">
        <w:rPr>
          <w:sz w:val="24"/>
          <w:szCs w:val="24"/>
        </w:rPr>
        <w:t xml:space="preserve">prac adaptacyjnych oraz demontażowych z najwyższą starannością, z uznanymi zasadami techniki, obowiązującymi przepisami i normami technicznymi, </w:t>
      </w:r>
    </w:p>
    <w:p w14:paraId="7B94F37D" w14:textId="77777777" w:rsidR="001F1717" w:rsidRPr="004D008B" w:rsidRDefault="001F1717" w:rsidP="00D86480">
      <w:pPr>
        <w:pStyle w:val="Akapitzlist"/>
        <w:numPr>
          <w:ilvl w:val="0"/>
          <w:numId w:val="23"/>
        </w:numPr>
        <w:spacing w:after="0" w:line="240" w:lineRule="auto"/>
        <w:rPr>
          <w:rFonts w:eastAsia="Times New Roman" w:cstheme="minorHAnsi"/>
          <w:sz w:val="24"/>
          <w:szCs w:val="24"/>
          <w:lang w:eastAsia="pl-PL"/>
        </w:rPr>
      </w:pPr>
      <w:r w:rsidRPr="004D008B">
        <w:rPr>
          <w:sz w:val="24"/>
          <w:szCs w:val="24"/>
        </w:rPr>
        <w:t>odpowiedniego zabezpieczenia miejsca wykonania usługi w trakcie wykonywania prac,</w:t>
      </w:r>
    </w:p>
    <w:p w14:paraId="1C4DF401" w14:textId="77777777" w:rsidR="001F1717" w:rsidRPr="004D008B" w:rsidRDefault="001F1717" w:rsidP="00D86480">
      <w:pPr>
        <w:pStyle w:val="Akapitzlist"/>
        <w:numPr>
          <w:ilvl w:val="0"/>
          <w:numId w:val="23"/>
        </w:numPr>
        <w:spacing w:after="0" w:line="240" w:lineRule="auto"/>
        <w:rPr>
          <w:rFonts w:eastAsia="Times New Roman" w:cstheme="minorHAnsi"/>
          <w:sz w:val="24"/>
          <w:szCs w:val="24"/>
          <w:lang w:eastAsia="pl-PL"/>
        </w:rPr>
      </w:pPr>
      <w:r w:rsidRPr="004D008B">
        <w:rPr>
          <w:sz w:val="24"/>
          <w:szCs w:val="24"/>
        </w:rPr>
        <w:t xml:space="preserve">niezwłocznego wykonania prac nieobjętych umową, jeżeli są one niezbędne ze względu na bezpieczeństwo lub zabezpieczenie przed awarią, </w:t>
      </w:r>
    </w:p>
    <w:p w14:paraId="75968BEC" w14:textId="77777777" w:rsidR="001F1717" w:rsidRPr="004D008B" w:rsidRDefault="001F1717" w:rsidP="00D86480">
      <w:pPr>
        <w:pStyle w:val="Akapitzlist"/>
        <w:numPr>
          <w:ilvl w:val="0"/>
          <w:numId w:val="23"/>
        </w:numPr>
        <w:spacing w:after="0" w:line="240" w:lineRule="auto"/>
        <w:rPr>
          <w:rFonts w:eastAsia="Times New Roman" w:cstheme="minorHAnsi"/>
          <w:sz w:val="24"/>
          <w:szCs w:val="24"/>
          <w:lang w:eastAsia="pl-PL"/>
        </w:rPr>
      </w:pPr>
      <w:r w:rsidRPr="004D008B">
        <w:rPr>
          <w:sz w:val="24"/>
          <w:szCs w:val="24"/>
        </w:rPr>
        <w:t>zapewnienia na własny koszt transportu odpadów do miejsc ich wykorzystania lub utylizacji, łącznie z kosztami utylizacji,</w:t>
      </w:r>
    </w:p>
    <w:p w14:paraId="60231876" w14:textId="660CCB1E" w:rsidR="001F1717" w:rsidRPr="003540C3" w:rsidRDefault="001F1717" w:rsidP="00D86480">
      <w:pPr>
        <w:pStyle w:val="Akapitzlist"/>
        <w:numPr>
          <w:ilvl w:val="0"/>
          <w:numId w:val="23"/>
        </w:numPr>
        <w:spacing w:after="0" w:line="240" w:lineRule="auto"/>
        <w:rPr>
          <w:rFonts w:eastAsia="Times New Roman" w:cstheme="minorHAnsi"/>
          <w:sz w:val="24"/>
          <w:szCs w:val="24"/>
          <w:lang w:eastAsia="pl-PL"/>
        </w:rPr>
      </w:pPr>
      <w:r w:rsidRPr="003540C3">
        <w:rPr>
          <w:sz w:val="24"/>
          <w:szCs w:val="24"/>
        </w:rPr>
        <w:t>uporządkowania miejsc</w:t>
      </w:r>
      <w:r w:rsidR="002F15D6" w:rsidRPr="003540C3">
        <w:rPr>
          <w:sz w:val="24"/>
          <w:szCs w:val="24"/>
        </w:rPr>
        <w:t>a</w:t>
      </w:r>
      <w:r w:rsidRPr="003540C3">
        <w:rPr>
          <w:sz w:val="24"/>
          <w:szCs w:val="24"/>
        </w:rPr>
        <w:t xml:space="preserve"> wykonania </w:t>
      </w:r>
      <w:r w:rsidR="005F256B" w:rsidRPr="003540C3">
        <w:rPr>
          <w:sz w:val="24"/>
          <w:szCs w:val="24"/>
        </w:rPr>
        <w:t xml:space="preserve">niezbędnych </w:t>
      </w:r>
      <w:r w:rsidRPr="003540C3">
        <w:rPr>
          <w:sz w:val="24"/>
          <w:szCs w:val="24"/>
        </w:rPr>
        <w:t xml:space="preserve">prac </w:t>
      </w:r>
      <w:r w:rsidR="005F256B" w:rsidRPr="003540C3">
        <w:rPr>
          <w:sz w:val="24"/>
          <w:szCs w:val="24"/>
        </w:rPr>
        <w:t xml:space="preserve">adaptacyjnych, </w:t>
      </w:r>
      <w:r w:rsidRPr="003540C3">
        <w:rPr>
          <w:sz w:val="24"/>
          <w:szCs w:val="24"/>
        </w:rPr>
        <w:t>demontażowych</w:t>
      </w:r>
      <w:r w:rsidR="005F256B" w:rsidRPr="003540C3">
        <w:rPr>
          <w:sz w:val="24"/>
          <w:szCs w:val="24"/>
        </w:rPr>
        <w:t xml:space="preserve"> oraz montażowych</w:t>
      </w:r>
      <w:r w:rsidR="002F15D6" w:rsidRPr="003540C3">
        <w:rPr>
          <w:sz w:val="24"/>
          <w:szCs w:val="24"/>
        </w:rPr>
        <w:t>.</w:t>
      </w:r>
    </w:p>
    <w:p w14:paraId="650E49AC" w14:textId="45C17695" w:rsidR="009B5736" w:rsidRPr="009B5736" w:rsidRDefault="00225520" w:rsidP="00D86480">
      <w:pPr>
        <w:numPr>
          <w:ilvl w:val="0"/>
          <w:numId w:val="1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Wykonawca zawiadomi przedstawiciela Zamawiającego o planowanym terminie dostawy przedmiotu umowy, nie później niż na </w:t>
      </w:r>
      <w:r w:rsidRPr="001F2E74">
        <w:rPr>
          <w:rFonts w:eastAsia="Times New Roman" w:cstheme="minorHAnsi"/>
          <w:b/>
          <w:bCs/>
          <w:sz w:val="24"/>
          <w:szCs w:val="24"/>
          <w:lang w:eastAsia="pl-PL"/>
        </w:rPr>
        <w:t>2 dni</w:t>
      </w:r>
      <w:r>
        <w:rPr>
          <w:rFonts w:eastAsia="Times New Roman" w:cstheme="minorHAnsi"/>
          <w:sz w:val="24"/>
          <w:szCs w:val="24"/>
          <w:lang w:eastAsia="pl-PL"/>
        </w:rPr>
        <w:t xml:space="preserve"> robocze przed tym terminem.</w:t>
      </w:r>
    </w:p>
    <w:p w14:paraId="2F7BFBB2" w14:textId="77777777" w:rsidR="00225520" w:rsidRDefault="00225520" w:rsidP="00D86480">
      <w:pPr>
        <w:numPr>
          <w:ilvl w:val="0"/>
          <w:numId w:val="1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Wykonawca oświadcza, że sprzęt będące przedmiotem umowy spełnia wymagane obowiązującymi normami i przepisami prawa, parametry techniczne i użytkowe, a także określone obowiązującymi przepisami prawa wymagania bezpieczeństwa i jakości.</w:t>
      </w:r>
    </w:p>
    <w:p w14:paraId="42739B5A" w14:textId="64F426FD" w:rsidR="00225520" w:rsidRDefault="00225520" w:rsidP="00D86480">
      <w:pPr>
        <w:numPr>
          <w:ilvl w:val="0"/>
          <w:numId w:val="1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Protokolarne przekazanie przedmiotu umowy nastąpi na podstawie podpisanego przez obie strony protokołu zdawczo-odbiorczego z dostawy i odbioru przedmiotu umowy. Odpowiedzialność za przedmiot umowy przenosi się na Zamawiającego z chwilą podpisania, protokołu zdawczo – odbiorczego.</w:t>
      </w:r>
    </w:p>
    <w:p w14:paraId="0AF79942" w14:textId="29964F3E" w:rsidR="002F15D6" w:rsidRPr="00320CD5" w:rsidRDefault="002F15D6" w:rsidP="00D86480">
      <w:pPr>
        <w:numPr>
          <w:ilvl w:val="0"/>
          <w:numId w:val="1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Wykonawca</w:t>
      </w:r>
      <w:r w:rsidR="00320CD5">
        <w:rPr>
          <w:rFonts w:eastAsia="Times New Roman" w:cstheme="minorHAnsi"/>
          <w:sz w:val="24"/>
          <w:szCs w:val="24"/>
          <w:lang w:eastAsia="pl-PL"/>
        </w:rPr>
        <w:t xml:space="preserve"> po zainstalowaniu przedmiotu zamówienia dokona</w:t>
      </w:r>
      <w:r w:rsidR="00320CD5" w:rsidRPr="00320CD5">
        <w:t xml:space="preserve"> </w:t>
      </w:r>
      <w:r w:rsidR="00320CD5" w:rsidRPr="00320CD5">
        <w:rPr>
          <w:rFonts w:eastAsia="Times New Roman" w:cstheme="minorHAnsi"/>
          <w:sz w:val="24"/>
          <w:szCs w:val="24"/>
          <w:lang w:eastAsia="pl-PL"/>
        </w:rPr>
        <w:t>w ramach umowy</w:t>
      </w:r>
      <w:r w:rsidR="00320CD5">
        <w:rPr>
          <w:rFonts w:eastAsia="Times New Roman" w:cstheme="minorHAnsi"/>
          <w:sz w:val="24"/>
          <w:szCs w:val="24"/>
          <w:lang w:eastAsia="pl-PL"/>
        </w:rPr>
        <w:t xml:space="preserve"> pomiarów środowiskowych, testów specjalistycznych, odbiorczych i podstawowych.</w:t>
      </w:r>
      <w:r w:rsidR="00320CD5" w:rsidRPr="00320CD5">
        <w:rPr>
          <w:rFonts w:eastAsia="Times New Roman" w:cstheme="minorHAnsi"/>
          <w:sz w:val="24"/>
          <w:szCs w:val="24"/>
          <w:lang w:eastAsia="pl-PL"/>
        </w:rPr>
        <w:t xml:space="preserve"> </w:t>
      </w:r>
    </w:p>
    <w:p w14:paraId="681BB4AB" w14:textId="77777777" w:rsidR="00225520" w:rsidRDefault="00225520" w:rsidP="00D86480">
      <w:pPr>
        <w:numPr>
          <w:ilvl w:val="0"/>
          <w:numId w:val="15"/>
        </w:numPr>
        <w:spacing w:after="0" w:line="240" w:lineRule="auto"/>
        <w:ind w:left="284"/>
        <w:rPr>
          <w:rFonts w:eastAsia="Times New Roman" w:cs="Calibri"/>
          <w:sz w:val="24"/>
          <w:szCs w:val="24"/>
          <w:lang w:eastAsia="pl-PL"/>
        </w:rPr>
      </w:pPr>
      <w:r>
        <w:rPr>
          <w:rFonts w:eastAsia="Times New Roman" w:cs="Calibri"/>
          <w:sz w:val="24"/>
          <w:szCs w:val="24"/>
          <w:lang w:eastAsia="pl-PL"/>
        </w:rPr>
        <w:t xml:space="preserve">Jeżeli w toku czynności odbioru stwierdzone zostaną przez Zamawiającego wady, wówczas jeżeli wady nadają się do usunięcia, Zamawiający może odmówić odbioru do czasu usunięcia wad, przy czym nie dotyczy to wad nieistotnych.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w terminie wyznaczonym w protokole odbioru końcowego Zamawiający uprawniony będzie do zlecenia wykonania naprawy na koszt Wykonawcy podmiotowi trzeciemu bez upoważnienia sądowego lub dokonać naprawy we własnym zakresie, pod warunkiem uprzedniego wezwania Wykonawcę do usunięcia wady, w formie pisemnej, w wyznaczonym terminie, po bezskutecznym upływie tego terminu. W takim przypadku Wykonawca zwróci Zamawiającemu racjonalnie poniesione i udokumentowane koszty usunięcia wad wraz z odsetkami </w:t>
      </w:r>
      <w:r>
        <w:rPr>
          <w:rFonts w:eastAsia="Times New Roman" w:cs="Calibri"/>
          <w:sz w:val="24"/>
          <w:szCs w:val="24"/>
          <w:lang w:eastAsia="pl-PL"/>
        </w:rPr>
        <w:lastRenderedPageBreak/>
        <w:t>ustawowymi za opóźnienie od daty ich poniesienia. Uprawnienia wykonania naprawy za Wykonawcę nie pozbawia innych uprawnień, przewidzianych prawem lub umową,</w:t>
      </w:r>
    </w:p>
    <w:p w14:paraId="09EEF052" w14:textId="77777777" w:rsidR="00225520" w:rsidRDefault="00225520" w:rsidP="00D86480">
      <w:pPr>
        <w:numPr>
          <w:ilvl w:val="0"/>
          <w:numId w:val="15"/>
        </w:numPr>
        <w:spacing w:after="0" w:line="240" w:lineRule="auto"/>
        <w:ind w:left="284"/>
        <w:rPr>
          <w:rFonts w:eastAsia="Times New Roman" w:cs="Calibri"/>
          <w:sz w:val="24"/>
          <w:szCs w:val="24"/>
          <w:lang w:eastAsia="pl-PL"/>
        </w:rPr>
      </w:pPr>
      <w:r>
        <w:rPr>
          <w:rFonts w:eastAsia="Times New Roman" w:cs="Calibri"/>
          <w:sz w:val="24"/>
          <w:szCs w:val="24"/>
          <w:lang w:eastAsia="pl-PL"/>
        </w:rPr>
        <w:t>Zamawiający ma prawo odmówić odbioru, jeżeli w toku czynności odbioru zostanie stwierdzone, że przedmiot odbioru posiada istotne wady, gdy Wykonawca nie przedstawił wymaganych prawem i niezbędnych do dokonania odbioru dokumentów powykonawczych lub odbiorowych, lub przedmiot odbioru posiada inne usterki, uchybienia w stosunku do zamierzonego stanu. Wykonawca zobowiązany jest do zawiadomienia na piśmie Zamawiającego o usunięciu wad oraz do żądania wyznaczenia terminu odbioru dostaw zakwestionowanych uprzednio jako wadliwych.</w:t>
      </w:r>
    </w:p>
    <w:p w14:paraId="22B73771" w14:textId="77777777" w:rsidR="00B41C3D" w:rsidRDefault="00B41C3D" w:rsidP="00B41C3D">
      <w:pPr>
        <w:spacing w:after="0" w:line="240" w:lineRule="auto"/>
        <w:ind w:left="284"/>
        <w:rPr>
          <w:rFonts w:eastAsia="Times New Roman" w:cs="Calibri"/>
          <w:sz w:val="24"/>
          <w:szCs w:val="24"/>
          <w:lang w:eastAsia="pl-PL"/>
        </w:rPr>
      </w:pPr>
    </w:p>
    <w:p w14:paraId="6E2CC83B" w14:textId="77777777"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5</w:t>
      </w:r>
    </w:p>
    <w:p w14:paraId="470A8315"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Warunki płatności</w:t>
      </w:r>
    </w:p>
    <w:p w14:paraId="79539C02" w14:textId="77777777" w:rsidR="00225520" w:rsidRDefault="00225520" w:rsidP="00D86480">
      <w:pPr>
        <w:numPr>
          <w:ilvl w:val="0"/>
          <w:numId w:val="16"/>
        </w:numPr>
        <w:spacing w:after="0" w:line="240" w:lineRule="auto"/>
        <w:ind w:left="426"/>
        <w:jc w:val="left"/>
        <w:rPr>
          <w:rFonts w:eastAsia="Times New Roman" w:cstheme="minorHAnsi"/>
          <w:sz w:val="24"/>
          <w:szCs w:val="24"/>
          <w:lang w:eastAsia="pl-PL"/>
        </w:rPr>
      </w:pPr>
      <w:r>
        <w:rPr>
          <w:rFonts w:eastAsia="Times New Roman" w:cstheme="minorHAnsi"/>
          <w:sz w:val="24"/>
          <w:szCs w:val="24"/>
          <w:lang w:eastAsia="pl-PL"/>
        </w:rPr>
        <w:t xml:space="preserve">Zamawiający, zgodnie z wybraną ofertą, zapłaci Wykonawcy: </w:t>
      </w:r>
    </w:p>
    <w:p w14:paraId="4A6EE500" w14:textId="77777777" w:rsidR="00225520" w:rsidRDefault="00225520" w:rsidP="00225520">
      <w:pPr>
        <w:spacing w:after="0" w:line="240" w:lineRule="auto"/>
        <w:ind w:left="567"/>
        <w:rPr>
          <w:rFonts w:eastAsia="Times New Roman" w:cstheme="minorHAnsi"/>
          <w:sz w:val="24"/>
          <w:szCs w:val="24"/>
          <w:lang w:eastAsia="pl-PL"/>
        </w:rPr>
      </w:pPr>
      <w:r>
        <w:rPr>
          <w:rFonts w:eastAsia="Times New Roman" w:cstheme="minorHAnsi"/>
          <w:b/>
          <w:sz w:val="24"/>
          <w:szCs w:val="24"/>
          <w:lang w:eastAsia="pl-PL"/>
        </w:rPr>
        <w:t>kwotę brutto ………………. zł,</w:t>
      </w:r>
      <w:r>
        <w:rPr>
          <w:rFonts w:eastAsia="Times New Roman" w:cstheme="minorHAnsi"/>
          <w:sz w:val="24"/>
          <w:szCs w:val="24"/>
          <w:lang w:eastAsia="pl-PL"/>
        </w:rPr>
        <w:t xml:space="preserve"> (słownie: ………….) </w:t>
      </w:r>
    </w:p>
    <w:p w14:paraId="1B541AF3" w14:textId="77777777" w:rsidR="00225520" w:rsidRDefault="00225520" w:rsidP="00225520">
      <w:pPr>
        <w:spacing w:after="0" w:line="240" w:lineRule="auto"/>
        <w:ind w:left="567"/>
        <w:rPr>
          <w:rFonts w:eastAsia="Times New Roman" w:cstheme="minorHAnsi"/>
          <w:sz w:val="24"/>
          <w:szCs w:val="24"/>
          <w:lang w:eastAsia="pl-PL"/>
        </w:rPr>
      </w:pPr>
      <w:r>
        <w:rPr>
          <w:rFonts w:eastAsia="Times New Roman" w:cstheme="minorHAnsi"/>
          <w:sz w:val="24"/>
          <w:szCs w:val="24"/>
          <w:lang w:eastAsia="pl-PL"/>
        </w:rPr>
        <w:t>kwotę netto …………………zł (słownie……………)</w:t>
      </w:r>
    </w:p>
    <w:p w14:paraId="049AAFFA" w14:textId="77777777" w:rsidR="00225520" w:rsidRDefault="00225520" w:rsidP="00225520">
      <w:pPr>
        <w:spacing w:after="0" w:line="240" w:lineRule="auto"/>
        <w:ind w:left="567"/>
        <w:jc w:val="left"/>
        <w:rPr>
          <w:rFonts w:eastAsia="Times New Roman" w:cstheme="minorHAnsi"/>
          <w:sz w:val="24"/>
          <w:szCs w:val="24"/>
          <w:u w:val="single"/>
          <w:lang w:eastAsia="pl-PL"/>
        </w:rPr>
      </w:pPr>
      <w:r>
        <w:rPr>
          <w:rFonts w:eastAsia="Times New Roman" w:cstheme="minorHAnsi"/>
          <w:sz w:val="24"/>
          <w:szCs w:val="24"/>
          <w:lang w:eastAsia="pl-PL"/>
        </w:rPr>
        <w:t>VAT ………..%</w:t>
      </w:r>
    </w:p>
    <w:p w14:paraId="3D5DB92D" w14:textId="1FC4C305" w:rsidR="00225520" w:rsidRDefault="00225520" w:rsidP="00225520">
      <w:pPr>
        <w:spacing w:after="0" w:line="240" w:lineRule="auto"/>
        <w:ind w:left="426"/>
        <w:rPr>
          <w:rFonts w:eastAsia="Times New Roman" w:cstheme="minorHAnsi"/>
          <w:sz w:val="24"/>
          <w:szCs w:val="24"/>
          <w:lang w:eastAsia="pl-PL"/>
        </w:rPr>
      </w:pPr>
      <w:r>
        <w:rPr>
          <w:rFonts w:eastAsia="Times New Roman" w:cstheme="minorHAnsi"/>
          <w:sz w:val="24"/>
          <w:szCs w:val="24"/>
          <w:lang w:eastAsia="pl-PL"/>
        </w:rPr>
        <w:t>Wartość zamówienia obejmuje wszystkie koszty związane z jego realizacją, łącznie z transportem, rozładunkiem, montażem,</w:t>
      </w:r>
      <w:r w:rsidR="00B41C3D">
        <w:rPr>
          <w:rFonts w:eastAsia="Times New Roman" w:cstheme="minorHAnsi"/>
          <w:sz w:val="24"/>
          <w:szCs w:val="24"/>
          <w:lang w:eastAsia="pl-PL"/>
        </w:rPr>
        <w:t xml:space="preserve"> demontażem,</w:t>
      </w:r>
      <w:r>
        <w:rPr>
          <w:rFonts w:eastAsia="Times New Roman" w:cstheme="minorHAnsi"/>
          <w:sz w:val="24"/>
          <w:szCs w:val="24"/>
          <w:lang w:eastAsia="pl-PL"/>
        </w:rPr>
        <w:t xml:space="preserve"> przeszkoleniem personelu oraz ubezpieczeniem do chwili odbioru sprzętu przez Zamawiającego.</w:t>
      </w:r>
    </w:p>
    <w:p w14:paraId="4F95C565" w14:textId="77777777" w:rsidR="00225520" w:rsidRDefault="00225520" w:rsidP="00D86480">
      <w:pPr>
        <w:numPr>
          <w:ilvl w:val="0"/>
          <w:numId w:val="16"/>
        </w:numPr>
        <w:spacing w:after="0" w:line="240" w:lineRule="auto"/>
        <w:ind w:left="426"/>
        <w:jc w:val="left"/>
        <w:rPr>
          <w:rFonts w:eastAsia="Times New Roman" w:cstheme="minorHAnsi"/>
          <w:sz w:val="24"/>
          <w:szCs w:val="24"/>
          <w:lang w:eastAsia="pl-PL"/>
        </w:rPr>
      </w:pPr>
      <w:r>
        <w:rPr>
          <w:rFonts w:eastAsia="Times New Roman" w:cstheme="minorHAnsi"/>
          <w:sz w:val="24"/>
          <w:szCs w:val="24"/>
          <w:lang w:eastAsia="pl-PL"/>
        </w:rPr>
        <w:t>Zapłata nastąpi przelewem na konto Wykonawcy nie później niż w ciągu 30 dni od daty doręczenia prawidłowo wypełnionej faktury Zamawiającemu</w:t>
      </w:r>
      <w:r>
        <w:rPr>
          <w:rFonts w:cstheme="minorHAnsi"/>
          <w:sz w:val="24"/>
          <w:szCs w:val="24"/>
        </w:rPr>
        <w:t xml:space="preserve"> oraz po </w:t>
      </w:r>
      <w:r>
        <w:rPr>
          <w:rFonts w:eastAsia="Times New Roman" w:cstheme="minorHAnsi"/>
          <w:sz w:val="24"/>
          <w:szCs w:val="24"/>
          <w:lang w:eastAsia="pl-PL"/>
        </w:rPr>
        <w:t xml:space="preserve">podpisanego przez obie strony protokołu zdawczo-odbiorczego. </w:t>
      </w:r>
    </w:p>
    <w:p w14:paraId="2FCD4D02" w14:textId="4FF447C5" w:rsidR="00B41C3D" w:rsidRPr="00EF541D" w:rsidRDefault="00225520" w:rsidP="00D86480">
      <w:pPr>
        <w:numPr>
          <w:ilvl w:val="0"/>
          <w:numId w:val="16"/>
        </w:numPr>
        <w:spacing w:after="0" w:line="240" w:lineRule="auto"/>
        <w:ind w:left="426"/>
        <w:jc w:val="left"/>
        <w:rPr>
          <w:rFonts w:eastAsia="Times New Roman" w:cstheme="minorHAnsi"/>
          <w:sz w:val="24"/>
          <w:szCs w:val="24"/>
          <w:lang w:eastAsia="pl-PL"/>
        </w:rPr>
      </w:pPr>
      <w:r>
        <w:rPr>
          <w:rFonts w:eastAsia="Times New Roman" w:cstheme="minorHAnsi"/>
          <w:sz w:val="24"/>
          <w:szCs w:val="24"/>
          <w:lang w:eastAsia="pl-PL"/>
        </w:rPr>
        <w:t>Za datę zapłaty uważa się dzień obciążenia rachunku bankowego Zamawiającego.</w:t>
      </w:r>
    </w:p>
    <w:p w14:paraId="252412EF" w14:textId="42B4DE9F" w:rsidR="00225520" w:rsidRDefault="00225520" w:rsidP="00225520">
      <w:pPr>
        <w:spacing w:after="0" w:line="240" w:lineRule="auto"/>
        <w:ind w:left="66"/>
        <w:jc w:val="center"/>
        <w:rPr>
          <w:rFonts w:eastAsia="Times New Roman" w:cstheme="minorHAnsi"/>
          <w:sz w:val="24"/>
          <w:szCs w:val="24"/>
          <w:lang w:eastAsia="pl-PL"/>
        </w:rPr>
      </w:pPr>
      <w:r>
        <w:rPr>
          <w:rFonts w:eastAsia="Times New Roman" w:cstheme="minorHAnsi"/>
          <w:b/>
          <w:bCs/>
          <w:sz w:val="24"/>
          <w:szCs w:val="24"/>
          <w:lang w:eastAsia="pl-PL"/>
        </w:rPr>
        <w:t>§ 6</w:t>
      </w:r>
    </w:p>
    <w:p w14:paraId="73F72872"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Szkolenie pracowników Zamawiającego</w:t>
      </w:r>
    </w:p>
    <w:p w14:paraId="6BD7A482" w14:textId="77777777" w:rsidR="00225520" w:rsidRDefault="00225520" w:rsidP="00225520">
      <w:pPr>
        <w:spacing w:after="0" w:line="240" w:lineRule="auto"/>
        <w:rPr>
          <w:rFonts w:eastAsia="Times New Roman" w:cstheme="minorHAnsi"/>
          <w:b/>
          <w:bCs/>
          <w:sz w:val="24"/>
          <w:szCs w:val="24"/>
          <w:lang w:eastAsia="pl-PL"/>
        </w:rPr>
      </w:pPr>
      <w:r>
        <w:rPr>
          <w:rFonts w:eastAsia="Times New Roman" w:cstheme="minorHAnsi"/>
          <w:sz w:val="24"/>
          <w:szCs w:val="24"/>
          <w:lang w:eastAsia="pl-PL"/>
        </w:rPr>
        <w:t>Strony zgodnie ustalają, że w ramach ceny przedmiotu zamówienia Wykonawca dokona przeszkolenia personelu medycznego i technicznego Zamawiającego</w:t>
      </w:r>
      <w:r>
        <w:rPr>
          <w:rFonts w:eastAsia="Times New Roman" w:cstheme="minorHAnsi"/>
          <w:snapToGrid w:val="0"/>
          <w:color w:val="000000"/>
          <w:sz w:val="24"/>
          <w:szCs w:val="24"/>
          <w:lang w:eastAsia="pl-PL"/>
        </w:rPr>
        <w:t xml:space="preserve"> w ramach zakupu urządzenia w siedzibie Zamawiającego, po bezwzględnym uzgodnieniu terminu szkolenia z Zamawiającym wraz z wydaniem zaświadczenia, certyfikatu o przebytym szkoleniu</w:t>
      </w:r>
      <w:r>
        <w:rPr>
          <w:rFonts w:eastAsia="Times New Roman" w:cstheme="minorHAnsi"/>
          <w:b/>
          <w:bCs/>
          <w:sz w:val="24"/>
          <w:szCs w:val="24"/>
          <w:lang w:eastAsia="pl-PL"/>
        </w:rPr>
        <w:t xml:space="preserve">. </w:t>
      </w:r>
      <w:r>
        <w:rPr>
          <w:rFonts w:eastAsia="Times New Roman" w:cstheme="minorHAnsi"/>
          <w:snapToGrid w:val="0"/>
          <w:color w:val="000000"/>
          <w:sz w:val="24"/>
          <w:szCs w:val="24"/>
          <w:lang w:eastAsia="pl-PL"/>
        </w:rPr>
        <w:t>Szkolenie personelu technicznego powinno obejmować bieżącą konserwacje oraz podstawowe naprawy wraz z wydaniem zaświadczenia, certyfikatu o przebytym szkoleniu dla dwóch osób. Wykonawca zapewnia, że szkolenie będzie przeprowadzone przez osoby posiadające odpowiednią wiedzę oraz przygotowanie merytoryczne do przeprowadzania szkolenia.</w:t>
      </w:r>
    </w:p>
    <w:p w14:paraId="4ACEFC3F" w14:textId="77777777"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7</w:t>
      </w:r>
    </w:p>
    <w:p w14:paraId="01AFE1D2"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Kary umowne</w:t>
      </w:r>
    </w:p>
    <w:p w14:paraId="5376DC1A" w14:textId="77777777" w:rsidR="00225520" w:rsidRDefault="00225520" w:rsidP="00D86480">
      <w:pPr>
        <w:numPr>
          <w:ilvl w:val="0"/>
          <w:numId w:val="17"/>
        </w:numPr>
        <w:spacing w:after="0" w:line="240" w:lineRule="auto"/>
        <w:ind w:left="426"/>
        <w:rPr>
          <w:rFonts w:eastAsia="Times New Roman" w:cstheme="minorHAnsi"/>
          <w:bCs/>
          <w:sz w:val="24"/>
          <w:szCs w:val="24"/>
          <w:lang w:eastAsia="pl-PL"/>
        </w:rPr>
      </w:pPr>
      <w:r>
        <w:rPr>
          <w:rFonts w:eastAsia="Times New Roman" w:cstheme="minorHAnsi"/>
          <w:bCs/>
          <w:sz w:val="24"/>
          <w:szCs w:val="24"/>
          <w:lang w:eastAsia="pl-PL"/>
        </w:rPr>
        <w:t>Strony ustalają, że w razie niewykonania lub nienależytego wykonania umowy przysługiwać będą kary umowne:</w:t>
      </w:r>
    </w:p>
    <w:p w14:paraId="11E6AEBD" w14:textId="77777777" w:rsidR="00225520" w:rsidRDefault="00225520" w:rsidP="00D86480">
      <w:pPr>
        <w:numPr>
          <w:ilvl w:val="0"/>
          <w:numId w:val="18"/>
        </w:numPr>
        <w:spacing w:after="0" w:line="240" w:lineRule="auto"/>
        <w:ind w:left="709"/>
        <w:rPr>
          <w:rFonts w:eastAsia="Times New Roman" w:cstheme="minorHAnsi"/>
          <w:sz w:val="24"/>
          <w:szCs w:val="24"/>
          <w:lang w:eastAsia="pl-PL"/>
        </w:rPr>
      </w:pPr>
      <w:r>
        <w:rPr>
          <w:rFonts w:eastAsia="Times New Roman" w:cstheme="minorHAnsi"/>
          <w:sz w:val="24"/>
          <w:szCs w:val="24"/>
          <w:lang w:eastAsia="pl-PL"/>
        </w:rPr>
        <w:t>Wykonawca zapłaci Zamawiającemu karę umowną:</w:t>
      </w:r>
    </w:p>
    <w:p w14:paraId="59CA323E" w14:textId="4A9DC727" w:rsidR="00225520" w:rsidRDefault="00225520" w:rsidP="00D86480">
      <w:pPr>
        <w:numPr>
          <w:ilvl w:val="1"/>
          <w:numId w:val="17"/>
        </w:numPr>
        <w:tabs>
          <w:tab w:val="num" w:pos="1134"/>
        </w:tabs>
        <w:spacing w:after="0" w:line="240" w:lineRule="auto"/>
        <w:ind w:left="1134"/>
        <w:rPr>
          <w:rFonts w:eastAsia="Times New Roman" w:cstheme="minorHAnsi"/>
          <w:sz w:val="24"/>
          <w:szCs w:val="24"/>
          <w:lang w:eastAsia="pl-PL"/>
        </w:rPr>
      </w:pPr>
      <w:r>
        <w:rPr>
          <w:rFonts w:eastAsia="Times New Roman" w:cstheme="minorHAnsi"/>
          <w:sz w:val="24"/>
          <w:szCs w:val="24"/>
          <w:lang w:eastAsia="pl-PL"/>
        </w:rPr>
        <w:t>za zwłokę w realizacji przedmiotu umowy, w wysokości 0,1% wynagrodzenia umownego brutto określonego w § 5 ust. 1 niniejszej umowy za każdy dzień zwłoki,</w:t>
      </w:r>
    </w:p>
    <w:p w14:paraId="3CF66D75" w14:textId="21EDFE5C" w:rsidR="00225520" w:rsidRDefault="00225520" w:rsidP="00D86480">
      <w:pPr>
        <w:numPr>
          <w:ilvl w:val="1"/>
          <w:numId w:val="17"/>
        </w:numPr>
        <w:tabs>
          <w:tab w:val="num" w:pos="1134"/>
        </w:tabs>
        <w:spacing w:after="0" w:line="240" w:lineRule="auto"/>
        <w:ind w:left="1134"/>
        <w:rPr>
          <w:rFonts w:eastAsia="Times New Roman" w:cstheme="minorHAnsi"/>
          <w:bCs/>
          <w:color w:val="FF0000"/>
          <w:sz w:val="24"/>
          <w:szCs w:val="24"/>
          <w:lang w:eastAsia="pl-PL"/>
        </w:rPr>
      </w:pPr>
      <w:r>
        <w:rPr>
          <w:rFonts w:eastAsia="Times New Roman" w:cstheme="minorHAnsi"/>
          <w:bCs/>
          <w:sz w:val="24"/>
          <w:szCs w:val="24"/>
          <w:lang w:eastAsia="pl-PL"/>
        </w:rPr>
        <w:t xml:space="preserve">za zwłokę w usunięciu wad stwierdzonych przy odbiorze przedmiotu umowy lub w okresie gwarancji, w wysokości 0,1% wynagrodzenia brutto określonego w § 5 ust. 1, za każdy dzień zwłoki, licząc od dnia wyznaczonego na usuniecie wad </w:t>
      </w:r>
    </w:p>
    <w:p w14:paraId="54D201C9" w14:textId="4243C512" w:rsidR="00225520" w:rsidRDefault="00225520" w:rsidP="00D86480">
      <w:pPr>
        <w:numPr>
          <w:ilvl w:val="1"/>
          <w:numId w:val="17"/>
        </w:numPr>
        <w:tabs>
          <w:tab w:val="num" w:pos="1134"/>
        </w:tabs>
        <w:spacing w:after="0" w:line="240" w:lineRule="auto"/>
        <w:ind w:left="1134"/>
        <w:rPr>
          <w:rFonts w:eastAsia="Times New Roman" w:cstheme="minorHAnsi"/>
          <w:bCs/>
          <w:sz w:val="24"/>
          <w:szCs w:val="24"/>
          <w:lang w:eastAsia="pl-PL"/>
        </w:rPr>
      </w:pPr>
      <w:r>
        <w:rPr>
          <w:rFonts w:eastAsia="Times New Roman" w:cstheme="minorHAnsi"/>
          <w:bCs/>
          <w:sz w:val="24"/>
          <w:szCs w:val="24"/>
          <w:lang w:eastAsia="pl-PL"/>
        </w:rPr>
        <w:t>za zwłokę w realizacji szkoleń wskazanego personelu w § 6, w wysokości 0,05% wynagrodzenia umownego brutto określonego w § 5 ust. 1 niniejszej umowy za każdy dzień zwłoki.</w:t>
      </w:r>
    </w:p>
    <w:p w14:paraId="179B6585" w14:textId="32864045" w:rsidR="00225520" w:rsidRDefault="00225520" w:rsidP="00D86480">
      <w:pPr>
        <w:numPr>
          <w:ilvl w:val="0"/>
          <w:numId w:val="18"/>
        </w:numPr>
        <w:spacing w:after="0" w:line="240" w:lineRule="auto"/>
        <w:ind w:left="709"/>
        <w:rPr>
          <w:rFonts w:eastAsia="Times New Roman" w:cstheme="minorHAnsi"/>
          <w:sz w:val="24"/>
          <w:szCs w:val="24"/>
          <w:lang w:eastAsia="pl-PL"/>
        </w:rPr>
      </w:pPr>
      <w:r>
        <w:rPr>
          <w:rFonts w:eastAsia="Times New Roman" w:cstheme="minorHAnsi"/>
          <w:sz w:val="24"/>
          <w:szCs w:val="24"/>
          <w:lang w:eastAsia="pl-PL"/>
        </w:rPr>
        <w:t>W przypadku odstąpienia od umowy z winy jednej ze stron, druga strona umowy może dochodzić od strony winnej kary umownej w wysokości 10% wartości brutto umowy.</w:t>
      </w:r>
    </w:p>
    <w:p w14:paraId="3F926F91" w14:textId="77777777" w:rsidR="00225520" w:rsidRDefault="00225520" w:rsidP="00D86480">
      <w:pPr>
        <w:numPr>
          <w:ilvl w:val="0"/>
          <w:numId w:val="17"/>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t xml:space="preserve">Niezależnie od nałożonych kar umownych Zamawiający zastrzega sobie prawo dochodzenia odszkodowania uzupełniającego na zasadach określonych w Kodeksie cywilnym. </w:t>
      </w:r>
    </w:p>
    <w:p w14:paraId="6FCED5C1" w14:textId="77777777" w:rsidR="00225520" w:rsidRDefault="00225520" w:rsidP="00D86480">
      <w:pPr>
        <w:numPr>
          <w:ilvl w:val="0"/>
          <w:numId w:val="17"/>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t>Jeżeli w przypadku zwłoki wykonania przedmiotu umowy nastąpi odpowiednio utrata całości albo części dotacji przyznanej Zamawiającemu na realizację zamówienia objętego umową to Wykonawca zapłaci Zamawiającemu karę umowną w wysokości utraconej dotacji albo odpowiednio jej części, oprócz kar umownych zastrzeżonych powyżej.</w:t>
      </w:r>
    </w:p>
    <w:p w14:paraId="6CEB4346" w14:textId="68123B41" w:rsidR="00225520" w:rsidRDefault="00225520" w:rsidP="00D86480">
      <w:pPr>
        <w:numPr>
          <w:ilvl w:val="0"/>
          <w:numId w:val="17"/>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lastRenderedPageBreak/>
        <w:t>Łączna maksymalna wysokość wszystkich kar umownych nie może przekraczać 20% wartości umownej brutto.</w:t>
      </w:r>
    </w:p>
    <w:p w14:paraId="1880BF81" w14:textId="77777777" w:rsidR="00225520" w:rsidRDefault="00225520" w:rsidP="00225520">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§8</w:t>
      </w:r>
    </w:p>
    <w:p w14:paraId="1E3F8112" w14:textId="77777777" w:rsidR="00225520" w:rsidRDefault="00225520" w:rsidP="00225520">
      <w:pPr>
        <w:shd w:val="clear" w:color="auto" w:fill="D9D9D9" w:themeFill="background1" w:themeFillShade="D9"/>
        <w:spacing w:after="0" w:line="240" w:lineRule="auto"/>
        <w:ind w:right="-426"/>
        <w:jc w:val="left"/>
        <w:rPr>
          <w:rFonts w:eastAsia="Times New Roman" w:cstheme="minorHAnsi"/>
          <w:b/>
          <w:sz w:val="24"/>
          <w:szCs w:val="24"/>
          <w:lang w:eastAsia="pl-PL"/>
        </w:rPr>
      </w:pPr>
      <w:r>
        <w:rPr>
          <w:rFonts w:eastAsia="Times New Roman" w:cstheme="minorHAnsi"/>
          <w:b/>
          <w:sz w:val="24"/>
          <w:szCs w:val="24"/>
          <w:lang w:eastAsia="pl-PL"/>
        </w:rPr>
        <w:t>Osoby odpowiedzialne za realizację zamówienia:</w:t>
      </w:r>
    </w:p>
    <w:p w14:paraId="054754C7" w14:textId="77777777" w:rsidR="00225520" w:rsidRDefault="00225520" w:rsidP="00225520">
      <w:pPr>
        <w:spacing w:after="0" w:line="240" w:lineRule="auto"/>
        <w:rPr>
          <w:rFonts w:eastAsia="Times New Roman" w:cstheme="minorHAnsi"/>
          <w:b/>
          <w:sz w:val="24"/>
          <w:szCs w:val="24"/>
          <w:lang w:eastAsia="pl-PL"/>
        </w:rPr>
      </w:pPr>
      <w:r>
        <w:rPr>
          <w:rFonts w:eastAsia="Times New Roman" w:cstheme="minorHAnsi"/>
          <w:sz w:val="24"/>
          <w:szCs w:val="24"/>
          <w:lang w:eastAsia="pl-PL"/>
        </w:rPr>
        <w:t xml:space="preserve">Zamawiający wyznacza koordynatora w osobie: Kierownika Działu Techniki Medycznej który będzie współpracować z przedstawicielem Wykonawcy, którym jest: </w:t>
      </w:r>
      <w:r>
        <w:rPr>
          <w:rFonts w:eastAsia="Times New Roman" w:cstheme="minorHAnsi"/>
          <w:sz w:val="24"/>
          <w:szCs w:val="24"/>
          <w:vertAlign w:val="subscript"/>
          <w:lang w:eastAsia="pl-PL"/>
        </w:rPr>
        <w:t xml:space="preserve">…………………………………………………….. </w:t>
      </w:r>
      <w:r>
        <w:rPr>
          <w:rFonts w:eastAsia="Times New Roman" w:cstheme="minorHAnsi"/>
          <w:sz w:val="24"/>
          <w:szCs w:val="24"/>
          <w:lang w:eastAsia="pl-PL"/>
        </w:rPr>
        <w:t>w zakresie całokształtu działań związanych z wykonaniem postanowień niniejszej umowy. Zmiana osób, o których mowa w zdaniu poprzednim jest dopuszczalna. Zmiana taka nie stanowi zmiany umowy, a dla jej ważności wymagana jest forma pisemna.</w:t>
      </w:r>
    </w:p>
    <w:p w14:paraId="1C8C037A" w14:textId="77777777" w:rsidR="00225520" w:rsidRDefault="00225520" w:rsidP="00225520">
      <w:pPr>
        <w:spacing w:line="240" w:lineRule="auto"/>
        <w:contextualSpacing/>
        <w:jc w:val="center"/>
        <w:rPr>
          <w:rFonts w:eastAsia="Times New Roman" w:cstheme="minorHAnsi"/>
          <w:b/>
          <w:bCs/>
          <w:sz w:val="24"/>
          <w:szCs w:val="24"/>
          <w:lang w:eastAsia="pl-PL"/>
        </w:rPr>
      </w:pPr>
      <w:r>
        <w:rPr>
          <w:rFonts w:eastAsia="Times New Roman" w:cstheme="minorHAnsi"/>
          <w:b/>
          <w:bCs/>
          <w:sz w:val="24"/>
          <w:szCs w:val="24"/>
          <w:lang w:eastAsia="pl-PL"/>
        </w:rPr>
        <w:t>§ 9</w:t>
      </w:r>
    </w:p>
    <w:p w14:paraId="426E271A" w14:textId="77777777" w:rsidR="00225520" w:rsidRDefault="00225520" w:rsidP="00225520">
      <w:pPr>
        <w:shd w:val="clear" w:color="auto" w:fill="D9D9D9" w:themeFill="background1" w:themeFillShade="D9"/>
        <w:spacing w:after="0" w:line="240" w:lineRule="auto"/>
        <w:jc w:val="left"/>
        <w:rPr>
          <w:rFonts w:eastAsia="Times New Roman" w:cstheme="minorHAnsi"/>
          <w:b/>
          <w:sz w:val="24"/>
          <w:szCs w:val="24"/>
          <w:lang w:eastAsia="pl-PL"/>
        </w:rPr>
      </w:pPr>
      <w:r>
        <w:rPr>
          <w:rFonts w:eastAsia="Times New Roman" w:cstheme="minorHAnsi"/>
          <w:b/>
          <w:sz w:val="24"/>
          <w:szCs w:val="24"/>
          <w:lang w:eastAsia="pl-PL"/>
        </w:rPr>
        <w:t>Podwykonawcy</w:t>
      </w:r>
    </w:p>
    <w:p w14:paraId="16DEEABD" w14:textId="77777777" w:rsidR="00225520" w:rsidRDefault="00225520" w:rsidP="00B60272">
      <w:pPr>
        <w:numPr>
          <w:ilvl w:val="0"/>
          <w:numId w:val="9"/>
        </w:numPr>
        <w:spacing w:after="0" w:line="240" w:lineRule="auto"/>
        <w:ind w:left="284"/>
        <w:contextualSpacing/>
        <w:jc w:val="left"/>
        <w:rPr>
          <w:rFonts w:eastAsia="Times New Roman" w:cstheme="minorHAnsi"/>
          <w:bCs/>
          <w:sz w:val="24"/>
          <w:szCs w:val="24"/>
          <w:lang w:eastAsia="pl-PL"/>
        </w:rPr>
      </w:pPr>
      <w:r>
        <w:rPr>
          <w:rFonts w:eastAsia="Times New Roman" w:cstheme="minorHAnsi"/>
          <w:bCs/>
          <w:sz w:val="24"/>
          <w:szCs w:val="24"/>
          <w:lang w:eastAsia="pl-PL"/>
        </w:rPr>
        <w:t>Wykonawca wykonana zamówienie:</w:t>
      </w:r>
    </w:p>
    <w:p w14:paraId="00E0036B" w14:textId="77777777" w:rsidR="00225520" w:rsidRDefault="00225520" w:rsidP="00D86480">
      <w:pPr>
        <w:numPr>
          <w:ilvl w:val="0"/>
          <w:numId w:val="19"/>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samodzielnie (bez udziału podwykonawców).*</w:t>
      </w:r>
    </w:p>
    <w:p w14:paraId="2CEFE089" w14:textId="77777777" w:rsidR="00225520" w:rsidRDefault="00225520" w:rsidP="00D86480">
      <w:pPr>
        <w:numPr>
          <w:ilvl w:val="0"/>
          <w:numId w:val="19"/>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przy pomocy podwykonawcy/ów w zakresie …………………………. , zawierając z nimi stosowne umowy w formie pisemnej pod rygorem nieważności.</w:t>
      </w:r>
    </w:p>
    <w:p w14:paraId="0985B83F" w14:textId="77777777" w:rsidR="00225520" w:rsidRDefault="00225520" w:rsidP="00225520">
      <w:pPr>
        <w:spacing w:after="0" w:line="240" w:lineRule="auto"/>
        <w:ind w:left="709"/>
        <w:rPr>
          <w:rFonts w:eastAsia="Times New Roman" w:cstheme="minorHAnsi"/>
          <w:bCs/>
          <w:i/>
          <w:sz w:val="24"/>
          <w:szCs w:val="24"/>
          <w:lang w:eastAsia="pl-PL"/>
        </w:rPr>
      </w:pPr>
      <w:r>
        <w:rPr>
          <w:rFonts w:eastAsia="Times New Roman" w:cstheme="minorHAnsi"/>
          <w:bCs/>
          <w:i/>
          <w:sz w:val="24"/>
          <w:szCs w:val="24"/>
          <w:lang w:eastAsia="pl-PL"/>
        </w:rPr>
        <w:t>*Zgodnie z oświadczeniem złożonym w ofercie</w:t>
      </w:r>
    </w:p>
    <w:p w14:paraId="69FA0B02" w14:textId="77777777" w:rsidR="00225520" w:rsidRDefault="00225520" w:rsidP="00B60272">
      <w:pPr>
        <w:numPr>
          <w:ilvl w:val="0"/>
          <w:numId w:val="9"/>
        </w:numPr>
        <w:spacing w:after="0" w:line="240" w:lineRule="auto"/>
        <w:ind w:left="284"/>
        <w:contextualSpacing/>
        <w:rPr>
          <w:rFonts w:eastAsia="Times New Roman" w:cstheme="minorHAnsi"/>
          <w:bCs/>
          <w:sz w:val="24"/>
          <w:szCs w:val="24"/>
          <w:lang w:eastAsia="pl-PL"/>
        </w:rPr>
      </w:pPr>
      <w:r>
        <w:rPr>
          <w:rFonts w:eastAsia="Times New Roman" w:cstheme="minorHAnsi"/>
          <w:bCs/>
          <w:sz w:val="24"/>
          <w:szCs w:val="24"/>
          <w:lang w:eastAsia="pl-PL"/>
        </w:rPr>
        <w:t>Strony zgodnie ustalają, iż w wypadku korzystania przy wykonywaniu przedmiotu umowy przez podwykonawców Wykonawca:</w:t>
      </w:r>
    </w:p>
    <w:p w14:paraId="3885442D" w14:textId="77777777" w:rsidR="00225520" w:rsidRDefault="00225520" w:rsidP="00D86480">
      <w:pPr>
        <w:numPr>
          <w:ilvl w:val="0"/>
          <w:numId w:val="20"/>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ponosi odpowiedzialność za działania i zaniechania Podwykonawcy,</w:t>
      </w:r>
    </w:p>
    <w:p w14:paraId="6B95387A" w14:textId="77777777" w:rsidR="00225520" w:rsidRDefault="00225520" w:rsidP="00D86480">
      <w:pPr>
        <w:numPr>
          <w:ilvl w:val="0"/>
          <w:numId w:val="20"/>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przedstawi wraz z przesłaną fakturą oświadczenie Podwykonawcy o dokonaniu zapłaty na jego rzecz za wykonane prace.</w:t>
      </w:r>
    </w:p>
    <w:p w14:paraId="56A4A11F" w14:textId="77777777" w:rsidR="00225520" w:rsidRDefault="00225520" w:rsidP="00D86480">
      <w:pPr>
        <w:numPr>
          <w:ilvl w:val="0"/>
          <w:numId w:val="20"/>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zapewni w formie pisemnej, iż Podwykonawca zostanie zobowiązany do spełniania warunków z tytułu gwarancji i rękojmi w sposób opisany w niniejszej umowie.</w:t>
      </w:r>
      <w:r>
        <w:rPr>
          <w:rFonts w:eastAsia="Times New Roman" w:cstheme="minorHAnsi"/>
          <w:bCs/>
          <w:sz w:val="24"/>
          <w:szCs w:val="24"/>
          <w:lang w:eastAsia="pl-PL"/>
        </w:rPr>
        <w:tab/>
      </w:r>
    </w:p>
    <w:p w14:paraId="04C60565" w14:textId="77777777"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10</w:t>
      </w:r>
    </w:p>
    <w:p w14:paraId="3BC9B315"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Zmiany umowy</w:t>
      </w:r>
    </w:p>
    <w:p w14:paraId="43E7F9BB" w14:textId="77777777" w:rsidR="00225520" w:rsidRDefault="00225520" w:rsidP="00225520">
      <w:pPr>
        <w:spacing w:after="0" w:line="240" w:lineRule="auto"/>
        <w:rPr>
          <w:rFonts w:cstheme="minorHAnsi"/>
          <w:sz w:val="24"/>
          <w:szCs w:val="24"/>
        </w:rPr>
      </w:pPr>
      <w:r>
        <w:rPr>
          <w:rFonts w:cstheme="minorHAnsi"/>
          <w:sz w:val="24"/>
          <w:szCs w:val="24"/>
        </w:rPr>
        <w:t>Wszelkie zmiany i uzupełnienia niniejszej umowy mogą być dokonywane jedynie w formie pisemnej w postaci aneksu do umowy podpisanego przez strony umowy – pod rygorem nieważności, zgodnie z warunkami i zasadami opisanymi w SWZ oraz zgodnie z art. 455 ust. 1 ustawy Prawo zamówień publicznych.</w:t>
      </w:r>
    </w:p>
    <w:p w14:paraId="35645141" w14:textId="77777777"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11</w:t>
      </w:r>
    </w:p>
    <w:p w14:paraId="648DE7AE" w14:textId="77777777" w:rsidR="00225520" w:rsidRDefault="00225520" w:rsidP="00225520">
      <w:pPr>
        <w:shd w:val="clear" w:color="auto" w:fill="D9D9D9" w:themeFill="background1" w:themeFillShade="D9"/>
        <w:suppressAutoHyphens/>
        <w:spacing w:after="0" w:line="276" w:lineRule="auto"/>
        <w:rPr>
          <w:rFonts w:eastAsia="Times New Roman" w:cstheme="minorHAnsi"/>
          <w:b/>
          <w:sz w:val="24"/>
          <w:szCs w:val="24"/>
        </w:rPr>
      </w:pPr>
      <w:r>
        <w:rPr>
          <w:rFonts w:eastAsia="Times New Roman" w:cstheme="minorHAnsi"/>
          <w:b/>
          <w:sz w:val="24"/>
          <w:szCs w:val="24"/>
        </w:rPr>
        <w:t>Odstąpienie i rozwiązanie umowy</w:t>
      </w:r>
    </w:p>
    <w:p w14:paraId="32FDD97A"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cstheme="minorHAnsi"/>
          <w:bCs/>
          <w:sz w:val="24"/>
          <w:szCs w:val="24"/>
        </w:rPr>
      </w:pPr>
      <w:r>
        <w:rPr>
          <w:rFonts w:eastAsia="Times New Roman" w:cstheme="minorHAnsi"/>
          <w:color w:val="000000"/>
          <w:sz w:val="24"/>
          <w:szCs w:val="24"/>
          <w:lang w:eastAsia="pl-PL"/>
        </w:rPr>
        <w:t xml:space="preserve">Zamawiający może odstąpić od umowy lub jej części, z przyczyn leżących po stronie Wykonawcy </w:t>
      </w:r>
      <w:r>
        <w:rPr>
          <w:rFonts w:cstheme="minorHAnsi"/>
          <w:sz w:val="24"/>
          <w:szCs w:val="24"/>
        </w:rPr>
        <w:t xml:space="preserve">z prawem Zamawiającego do naliczenia kary umownej </w:t>
      </w:r>
      <w:r>
        <w:rPr>
          <w:rFonts w:eastAsia="Times New Roman" w:cstheme="minorHAnsi"/>
          <w:color w:val="000000"/>
          <w:sz w:val="24"/>
          <w:szCs w:val="24"/>
          <w:lang w:eastAsia="pl-PL"/>
        </w:rPr>
        <w:t>w szczególności w przypadkach:</w:t>
      </w:r>
    </w:p>
    <w:p w14:paraId="4F8CD9F0" w14:textId="77777777" w:rsidR="00225520" w:rsidRDefault="00225520" w:rsidP="00B60272">
      <w:pPr>
        <w:pStyle w:val="Akapitzlist"/>
        <w:numPr>
          <w:ilvl w:val="0"/>
          <w:numId w:val="4"/>
        </w:numPr>
        <w:spacing w:after="0"/>
        <w:rPr>
          <w:rFonts w:cstheme="minorHAnsi"/>
          <w:bCs/>
          <w:sz w:val="24"/>
          <w:szCs w:val="24"/>
        </w:rPr>
      </w:pPr>
      <w:r>
        <w:rPr>
          <w:rFonts w:cstheme="minorHAnsi"/>
          <w:bCs/>
          <w:sz w:val="24"/>
          <w:szCs w:val="24"/>
        </w:rPr>
        <w:t>nastąpi upadłość Wykonawcy lub ujawnią się inne, nie znane w chwili zawierania umowy okoliczności poddające w wątpliwość zdolność do wykonania umowy w terminie,</w:t>
      </w:r>
    </w:p>
    <w:p w14:paraId="6991A400" w14:textId="77777777" w:rsidR="00225520" w:rsidRDefault="00225520" w:rsidP="00B60272">
      <w:pPr>
        <w:numPr>
          <w:ilvl w:val="0"/>
          <w:numId w:val="4"/>
        </w:numPr>
        <w:tabs>
          <w:tab w:val="num" w:pos="360"/>
          <w:tab w:val="num" w:pos="644"/>
        </w:tabs>
        <w:autoSpaceDN w:val="0"/>
        <w:spacing w:after="0" w:line="240" w:lineRule="auto"/>
        <w:rPr>
          <w:rFonts w:cstheme="minorHAnsi"/>
          <w:bCs/>
          <w:sz w:val="24"/>
          <w:szCs w:val="24"/>
        </w:rPr>
      </w:pPr>
      <w:r>
        <w:rPr>
          <w:rFonts w:cstheme="minorHAnsi"/>
          <w:bCs/>
          <w:sz w:val="24"/>
          <w:szCs w:val="24"/>
        </w:rPr>
        <w:t>dostarczony przez Wykonawcę sprzęt/wyposażenie nie posiada wszelkich niezbędnych zezwoleń i zgód właściwych organów, co powoduje, że nie może być używany</w:t>
      </w:r>
    </w:p>
    <w:p w14:paraId="134D8FB6" w14:textId="77777777" w:rsidR="00225520" w:rsidRDefault="00225520" w:rsidP="00B60272">
      <w:pPr>
        <w:numPr>
          <w:ilvl w:val="0"/>
          <w:numId w:val="4"/>
        </w:numPr>
        <w:tabs>
          <w:tab w:val="num" w:pos="360"/>
          <w:tab w:val="num" w:pos="644"/>
        </w:tabs>
        <w:autoSpaceDN w:val="0"/>
        <w:spacing w:after="0" w:line="240" w:lineRule="auto"/>
        <w:rPr>
          <w:rFonts w:cstheme="minorHAnsi"/>
          <w:bCs/>
          <w:sz w:val="24"/>
          <w:szCs w:val="24"/>
        </w:rPr>
      </w:pPr>
      <w:r>
        <w:rPr>
          <w:rFonts w:cstheme="minorHAnsi"/>
          <w:sz w:val="24"/>
          <w:szCs w:val="24"/>
        </w:rPr>
        <w:t>gdy zwłoka w terminie dostawy przekracza 10 dni kalendarzowych, w stosunku do terminu umownego,</w:t>
      </w:r>
    </w:p>
    <w:p w14:paraId="218EE853" w14:textId="77777777" w:rsidR="00225520" w:rsidRDefault="00225520" w:rsidP="00B60272">
      <w:pPr>
        <w:numPr>
          <w:ilvl w:val="0"/>
          <w:numId w:val="4"/>
        </w:numPr>
        <w:tabs>
          <w:tab w:val="num" w:pos="644"/>
        </w:tabs>
        <w:autoSpaceDN w:val="0"/>
        <w:spacing w:after="0" w:line="240" w:lineRule="auto"/>
        <w:rPr>
          <w:rFonts w:cstheme="minorHAnsi"/>
          <w:sz w:val="24"/>
          <w:szCs w:val="24"/>
        </w:rPr>
      </w:pPr>
      <w:r>
        <w:rPr>
          <w:rFonts w:cstheme="minorHAnsi"/>
          <w:bCs/>
          <w:sz w:val="24"/>
          <w:szCs w:val="24"/>
        </w:rPr>
        <w:t>Wykonawca wyrządził Zamawiającemu szkodę</w:t>
      </w:r>
    </w:p>
    <w:p w14:paraId="02737C44" w14:textId="77777777" w:rsidR="00225520" w:rsidRDefault="00225520" w:rsidP="00B60272">
      <w:pPr>
        <w:numPr>
          <w:ilvl w:val="0"/>
          <w:numId w:val="4"/>
        </w:numPr>
        <w:tabs>
          <w:tab w:val="num" w:pos="644"/>
        </w:tabs>
        <w:autoSpaceDN w:val="0"/>
        <w:spacing w:after="0" w:line="240" w:lineRule="auto"/>
        <w:rPr>
          <w:rFonts w:cstheme="minorHAnsi"/>
          <w:sz w:val="24"/>
          <w:szCs w:val="24"/>
        </w:rPr>
      </w:pPr>
      <w:r>
        <w:rPr>
          <w:rFonts w:cstheme="minorHAnsi"/>
          <w:bCs/>
          <w:sz w:val="24"/>
          <w:szCs w:val="24"/>
        </w:rPr>
        <w:t>jeśli Wykonawca nie jest w stanie usunąć lub nie zdoła usunąć wad istotnych przedstawionego do odbioru przedmiotu umowy w terminie wyznaczonym przez Zamawiającego,</w:t>
      </w:r>
    </w:p>
    <w:p w14:paraId="2372F474" w14:textId="77777777" w:rsidR="00225520" w:rsidRDefault="00225520" w:rsidP="00B60272">
      <w:pPr>
        <w:numPr>
          <w:ilvl w:val="0"/>
          <w:numId w:val="4"/>
        </w:numPr>
        <w:autoSpaceDN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stwierdzenie przez Zamawiającego wady fizycznej lub prawnej przedmiotu umowy,</w:t>
      </w:r>
    </w:p>
    <w:p w14:paraId="0C18BF04" w14:textId="77777777" w:rsidR="00225520" w:rsidRDefault="00225520" w:rsidP="00B60272">
      <w:pPr>
        <w:numPr>
          <w:ilvl w:val="0"/>
          <w:numId w:val="4"/>
        </w:numPr>
        <w:autoSpaceDN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dostarczania przez Wykonawcę przedmiotu innego niż wskazany w ofercie.</w:t>
      </w:r>
    </w:p>
    <w:p w14:paraId="2C64C1C3"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eastAsia="Times New Roman" w:cstheme="minorHAnsi"/>
          <w:color w:val="000000"/>
          <w:sz w:val="24"/>
          <w:szCs w:val="24"/>
          <w:lang w:eastAsia="pl-PL"/>
        </w:rPr>
        <w:t xml:space="preserve">Prawo do odstąpienia od umowy przysługuje w terminie 14 dni od zaistnienia okoliczności wskazanych w ust. 1 </w:t>
      </w:r>
    </w:p>
    <w:p w14:paraId="306A305B"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eastAsia="Times New Roman" w:cstheme="minorHAnsi"/>
          <w:color w:val="000000"/>
          <w:sz w:val="24"/>
          <w:szCs w:val="24"/>
          <w:lang w:eastAsia="pl-PL"/>
        </w:rPr>
        <w:t xml:space="preserve">Zamawiający może również odstąpić od umowy </w:t>
      </w:r>
      <w:r>
        <w:rPr>
          <w:rFonts w:cstheme="minorHAnsi"/>
          <w:sz w:val="24"/>
          <w:szCs w:val="24"/>
        </w:rPr>
        <w:t>w całości lub w jej części:</w:t>
      </w:r>
    </w:p>
    <w:p w14:paraId="74CDD6B7" w14:textId="77777777" w:rsidR="00225520" w:rsidRDefault="00225520" w:rsidP="00B60272">
      <w:pPr>
        <w:numPr>
          <w:ilvl w:val="0"/>
          <w:numId w:val="7"/>
        </w:numPr>
        <w:autoSpaceDN w:val="0"/>
        <w:spacing w:after="0" w:line="240" w:lineRule="auto"/>
        <w:contextualSpacing/>
        <w:rPr>
          <w:rFonts w:eastAsia="Times New Roman" w:cstheme="minorHAnsi"/>
          <w:color w:val="000000"/>
          <w:sz w:val="24"/>
          <w:szCs w:val="24"/>
          <w:lang w:eastAsia="pl-PL"/>
        </w:rPr>
      </w:pPr>
      <w:r>
        <w:rPr>
          <w:rFonts w:eastAsia="Times New Roman" w:cstheme="minorHAnsi"/>
          <w:color w:val="000000"/>
          <w:sz w:val="24"/>
          <w:szCs w:val="24"/>
          <w:lang w:eastAsia="pl-PL"/>
        </w:rPr>
        <w:t xml:space="preserve">w terminie 14 dni od dnia powzięcia wiadomości o zaistnieniu istotnej zmiany okoliczności powodującej, że wykonanie umowy nie leży w interesie publicznym, czego nie można było </w:t>
      </w:r>
      <w:r>
        <w:rPr>
          <w:rFonts w:eastAsia="Times New Roman" w:cstheme="minorHAnsi"/>
          <w:color w:val="000000"/>
          <w:sz w:val="24"/>
          <w:szCs w:val="24"/>
          <w:lang w:eastAsia="pl-PL"/>
        </w:rPr>
        <w:lastRenderedPageBreak/>
        <w:t>przewidzieć w chwili zawarcia umowy, lub dalsze wykonywanie umowy może zagrozić podstawowemu interesowi bezpieczeństwa państwa lub bezpieczeństwu publicznemu;</w:t>
      </w:r>
    </w:p>
    <w:p w14:paraId="17B32B83" w14:textId="77777777" w:rsidR="00225520" w:rsidRDefault="00225520" w:rsidP="00B60272">
      <w:pPr>
        <w:numPr>
          <w:ilvl w:val="0"/>
          <w:numId w:val="8"/>
        </w:numPr>
        <w:spacing w:after="0" w:line="240" w:lineRule="auto"/>
        <w:rPr>
          <w:rFonts w:cstheme="minorHAnsi"/>
          <w:sz w:val="24"/>
          <w:szCs w:val="24"/>
        </w:rPr>
      </w:pPr>
      <w:r>
        <w:rPr>
          <w:rFonts w:cstheme="minorHAnsi"/>
          <w:sz w:val="24"/>
          <w:szCs w:val="24"/>
        </w:rPr>
        <w:t>w razie wystąpienia okoliczności przewidzianych w art. 456 ustawy – Prawo zamówień publicznych;</w:t>
      </w:r>
    </w:p>
    <w:p w14:paraId="4F98EBF9"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cstheme="minorHAnsi"/>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38A18FD1"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cstheme="minorHAnsi"/>
          <w:sz w:val="24"/>
          <w:szCs w:val="24"/>
        </w:rPr>
        <w:t>Wykonawca może odstąpić od umowy, gdy Zamawiający, mimo uprzedniego pisemnego wezwania i wyznaczenia dodatkowego terminu nie przystąpi do odbioru lub odmawia odbioru przedmiotu umowy, bez uzasadnionych przyczyn.</w:t>
      </w:r>
    </w:p>
    <w:p w14:paraId="29170F08"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cstheme="minorHAnsi"/>
          <w:sz w:val="24"/>
          <w:szCs w:val="24"/>
        </w:rPr>
      </w:pPr>
      <w:r>
        <w:rPr>
          <w:rFonts w:cstheme="minorHAnsi"/>
          <w:sz w:val="24"/>
          <w:szCs w:val="24"/>
        </w:rPr>
        <w:t xml:space="preserve">Stronom umowy przysługuje prawo do odstąpienia od umowy w terminie 14 dni od dowiedzenia się o wystąpieniu podstaw do odstąpienia od umowy. </w:t>
      </w:r>
    </w:p>
    <w:p w14:paraId="74A87208" w14:textId="77777777" w:rsidR="00225520" w:rsidRDefault="00225520" w:rsidP="00B60272">
      <w:pPr>
        <w:numPr>
          <w:ilvl w:val="0"/>
          <w:numId w:val="3"/>
        </w:numPr>
        <w:tabs>
          <w:tab w:val="clear" w:pos="720"/>
          <w:tab w:val="num" w:pos="360"/>
          <w:tab w:val="num" w:pos="426"/>
          <w:tab w:val="num" w:pos="7590"/>
        </w:tabs>
        <w:autoSpaceDN w:val="0"/>
        <w:spacing w:after="0" w:line="240" w:lineRule="auto"/>
        <w:ind w:left="360"/>
        <w:rPr>
          <w:rFonts w:cstheme="minorHAnsi"/>
          <w:sz w:val="24"/>
          <w:szCs w:val="24"/>
        </w:rPr>
      </w:pPr>
      <w:r>
        <w:rPr>
          <w:rFonts w:cstheme="minorHAnsi"/>
          <w:sz w:val="24"/>
          <w:szCs w:val="24"/>
        </w:rPr>
        <w:t>Przed zastosowaniem powyższego środka, Zamawiający wezwie Wykonawcę do spełnienia świadczenia, wyznaczając mu odpowiedni termin do wykonania obowiązku umownego.</w:t>
      </w:r>
    </w:p>
    <w:p w14:paraId="7D2B8BB9" w14:textId="77777777" w:rsidR="00225520" w:rsidRDefault="00225520" w:rsidP="00225520">
      <w:pPr>
        <w:spacing w:after="0" w:line="240" w:lineRule="auto"/>
        <w:rPr>
          <w:rFonts w:eastAsia="Times New Roman" w:cstheme="minorHAnsi"/>
          <w:b/>
          <w:bCs/>
          <w:sz w:val="24"/>
          <w:szCs w:val="24"/>
          <w:lang w:eastAsia="pl-PL"/>
        </w:rPr>
      </w:pPr>
    </w:p>
    <w:p w14:paraId="0A9C2AED" w14:textId="77777777"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12</w:t>
      </w:r>
    </w:p>
    <w:p w14:paraId="24277D2C"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Postanowienia końcowe</w:t>
      </w:r>
    </w:p>
    <w:p w14:paraId="19F9C7DF" w14:textId="77777777" w:rsidR="00225520" w:rsidRDefault="00225520" w:rsidP="00D86480">
      <w:pPr>
        <w:numPr>
          <w:ilvl w:val="0"/>
          <w:numId w:val="21"/>
        </w:numPr>
        <w:spacing w:after="0" w:line="240" w:lineRule="auto"/>
        <w:ind w:left="360"/>
        <w:rPr>
          <w:rFonts w:eastAsia="Times New Roman" w:cstheme="minorHAnsi"/>
          <w:sz w:val="24"/>
          <w:szCs w:val="24"/>
          <w:lang w:eastAsia="pl-PL"/>
        </w:rPr>
      </w:pPr>
      <w:r>
        <w:rPr>
          <w:rFonts w:eastAsia="Times New Roman"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1E75630C" w14:textId="77777777" w:rsidR="00225520" w:rsidRDefault="00225520" w:rsidP="00D86480">
      <w:pPr>
        <w:numPr>
          <w:ilvl w:val="0"/>
          <w:numId w:val="21"/>
        </w:numPr>
        <w:spacing w:after="0" w:line="240" w:lineRule="auto"/>
        <w:ind w:left="360"/>
        <w:rPr>
          <w:rFonts w:eastAsia="Times New Roman" w:cstheme="minorHAnsi"/>
          <w:sz w:val="24"/>
          <w:szCs w:val="24"/>
          <w:lang w:eastAsia="pl-PL"/>
        </w:rPr>
      </w:pPr>
      <w:r>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18657D35" w14:textId="77777777" w:rsidR="00225520" w:rsidRDefault="00225520" w:rsidP="00D86480">
      <w:pPr>
        <w:numPr>
          <w:ilvl w:val="0"/>
          <w:numId w:val="21"/>
        </w:numPr>
        <w:spacing w:after="0" w:line="240" w:lineRule="auto"/>
        <w:ind w:left="360"/>
        <w:rPr>
          <w:rFonts w:eastAsia="Times New Roman" w:cstheme="minorHAnsi"/>
          <w:sz w:val="24"/>
          <w:szCs w:val="24"/>
          <w:lang w:eastAsia="pl-PL"/>
        </w:rPr>
      </w:pPr>
      <w:r>
        <w:rPr>
          <w:rFonts w:eastAsia="Times New Roman" w:cstheme="minorHAnsi"/>
          <w:sz w:val="24"/>
          <w:szCs w:val="24"/>
          <w:lang w:eastAsia="pl-PL"/>
        </w:rPr>
        <w:t>Umowę sporządzono w dwóch jednobrzmiących egzemplarzach, po jednym dla każdej ze stron.</w:t>
      </w:r>
    </w:p>
    <w:p w14:paraId="0881166D" w14:textId="77777777" w:rsidR="00225520" w:rsidRDefault="00225520" w:rsidP="00225520">
      <w:pPr>
        <w:spacing w:after="0" w:line="240" w:lineRule="auto"/>
        <w:ind w:left="360"/>
        <w:rPr>
          <w:rFonts w:eastAsia="Times New Roman" w:cstheme="minorHAnsi"/>
          <w:sz w:val="24"/>
          <w:szCs w:val="24"/>
          <w:lang w:eastAsia="pl-PL"/>
        </w:rPr>
      </w:pPr>
    </w:p>
    <w:p w14:paraId="5B46019A" w14:textId="77777777" w:rsidR="00225520" w:rsidRDefault="00225520" w:rsidP="00225520">
      <w:pPr>
        <w:overflowPunct w:val="0"/>
        <w:autoSpaceDE w:val="0"/>
        <w:autoSpaceDN w:val="0"/>
        <w:adjustRightInd w:val="0"/>
        <w:spacing w:after="0" w:line="240" w:lineRule="auto"/>
        <w:textAlignment w:val="baseline"/>
        <w:rPr>
          <w:rFonts w:eastAsia="Times New Roman" w:cstheme="minorHAnsi"/>
          <w:sz w:val="24"/>
          <w:szCs w:val="24"/>
          <w:lang w:eastAsia="pl-PL"/>
        </w:rPr>
      </w:pPr>
    </w:p>
    <w:p w14:paraId="7BE8996F" w14:textId="7EA2E8A1" w:rsidR="00A53CBF" w:rsidRDefault="00225520" w:rsidP="00D17CB5">
      <w:pPr>
        <w:rPr>
          <w:rFonts w:ascii="Calibri" w:eastAsia="Times New Roman" w:hAnsi="Calibri" w:cs="Times New Roman"/>
          <w:b/>
          <w:bCs/>
          <w:noProof/>
          <w:spacing w:val="-3"/>
          <w:sz w:val="16"/>
        </w:rPr>
      </w:pP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b/>
          <w:sz w:val="24"/>
          <w:szCs w:val="24"/>
          <w:lang w:eastAsia="pl-PL"/>
        </w:rPr>
        <w:t xml:space="preserve">ZAMAWIAJĄCY </w:t>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t>WYKONAWCA</w:t>
      </w:r>
      <w:r w:rsidR="00A53CBF">
        <w:rPr>
          <w:rFonts w:ascii="Calibri" w:eastAsia="Times New Roman" w:hAnsi="Calibri" w:cs="Times New Roman"/>
          <w:b/>
          <w:bCs/>
          <w:noProof/>
          <w:spacing w:val="-3"/>
          <w:sz w:val="16"/>
        </w:rPr>
        <w:t xml:space="preserve">UWAGA: </w:t>
      </w:r>
    </w:p>
    <w:p w14:paraId="255323F9" w14:textId="77777777" w:rsidR="00A53CBF" w:rsidRDefault="00A53CBF" w:rsidP="00A53CBF">
      <w:pPr>
        <w:tabs>
          <w:tab w:val="left" w:pos="-720"/>
        </w:tabs>
        <w:suppressAutoHyphens/>
        <w:spacing w:after="0" w:line="240" w:lineRule="auto"/>
        <w:jc w:val="left"/>
        <w:rPr>
          <w:rFonts w:ascii="Calibri" w:eastAsia="Times New Roman" w:hAnsi="Calibri" w:cs="Times New Roman"/>
          <w:b/>
          <w:bCs/>
          <w:noProof/>
          <w:spacing w:val="-3"/>
          <w:sz w:val="16"/>
        </w:rPr>
      </w:pPr>
      <w:r>
        <w:rPr>
          <w:rFonts w:ascii="Calibri" w:eastAsia="Times New Roman" w:hAnsi="Calibri" w:cs="Times New Roman"/>
          <w:bCs/>
          <w:noProof/>
          <w:spacing w:val="-3"/>
          <w:sz w:val="16"/>
        </w:rPr>
        <w:t>Warunki wymagające określenia (kropki) zostaną wprowadzone do umowy na podstawie oferty, która zostanie uznana za najkorzystniejszą w niniejszym postępowaniu.</w:t>
      </w:r>
    </w:p>
    <w:p w14:paraId="0197C99F" w14:textId="77777777" w:rsidR="00A53CBF" w:rsidRDefault="00A53CBF" w:rsidP="00A53CBF">
      <w:pPr>
        <w:suppressAutoHyphens/>
        <w:spacing w:after="0" w:line="240" w:lineRule="auto"/>
        <w:rPr>
          <w:rFonts w:ascii="Times New Roman" w:eastAsia="Times New Roman" w:hAnsi="Times New Roman" w:cs="Times New Roman"/>
          <w:sz w:val="18"/>
          <w:szCs w:val="18"/>
        </w:rPr>
      </w:pPr>
      <w:r>
        <w:rPr>
          <w:rFonts w:ascii="Calibri" w:eastAsia="Times New Roman" w:hAnsi="Calibri" w:cs="Calibri"/>
          <w:b/>
          <w:bCs/>
          <w:sz w:val="20"/>
          <w:szCs w:val="20"/>
          <w:vertAlign w:val="superscript"/>
        </w:rPr>
        <w:t>1</w:t>
      </w:r>
      <w:r>
        <w:rPr>
          <w:rFonts w:ascii="Calibri" w:eastAsia="Times New Roman" w:hAnsi="Calibri" w:cs="Calibri"/>
          <w:bCs/>
          <w:sz w:val="18"/>
          <w:szCs w:val="18"/>
          <w:vertAlign w:val="superscript"/>
        </w:rPr>
        <w:t xml:space="preserve"> </w:t>
      </w:r>
      <w:r>
        <w:rPr>
          <w:rFonts w:ascii="Calibri" w:eastAsia="Times New Roman" w:hAnsi="Calibri" w:cs="Times New Roman"/>
          <w:bCs/>
          <w:noProof/>
          <w:spacing w:val="-3"/>
          <w:sz w:val="16"/>
        </w:rPr>
        <w:t>Niepotrzebne skreślić.</w:t>
      </w:r>
    </w:p>
    <w:p w14:paraId="4E233EF6" w14:textId="77777777" w:rsidR="00D17E79" w:rsidRDefault="00D17E79" w:rsidP="00D17E79"/>
    <w:p w14:paraId="7EBA00AC" w14:textId="77777777" w:rsidR="00D17E79" w:rsidRDefault="00D17E79" w:rsidP="00D17E79"/>
    <w:p w14:paraId="099D1748" w14:textId="77777777" w:rsidR="00D17E79" w:rsidRDefault="00D17E79" w:rsidP="00D17E79"/>
    <w:p w14:paraId="1C8547EF" w14:textId="77777777" w:rsidR="00D17E79" w:rsidRDefault="00D17E79" w:rsidP="00D17E79"/>
    <w:p w14:paraId="1E33DA55" w14:textId="4016BDB2" w:rsidR="00CB4629" w:rsidRPr="00550EA5" w:rsidRDefault="00CB4629" w:rsidP="00550EA5">
      <w:pPr>
        <w:spacing w:after="0" w:line="276" w:lineRule="auto"/>
        <w:jc w:val="right"/>
        <w:rPr>
          <w:rFonts w:eastAsia="Times New Roman" w:cstheme="minorHAnsi"/>
          <w:bCs/>
          <w:i/>
          <w:sz w:val="24"/>
          <w:szCs w:val="24"/>
          <w:lang w:eastAsia="pl-PL"/>
        </w:rPr>
      </w:pPr>
      <w:r w:rsidRPr="00550EA5">
        <w:rPr>
          <w:rFonts w:eastAsia="Times New Roman" w:cstheme="minorHAnsi"/>
          <w:bCs/>
          <w:i/>
          <w:sz w:val="24"/>
          <w:szCs w:val="24"/>
          <w:lang w:eastAsia="pl-PL"/>
        </w:rPr>
        <w:br w:type="page"/>
      </w:r>
      <w:r w:rsidR="00550EA5" w:rsidRPr="00550EA5">
        <w:rPr>
          <w:rFonts w:eastAsia="Times New Roman" w:cstheme="minorHAnsi"/>
          <w:bCs/>
          <w:i/>
          <w:sz w:val="24"/>
          <w:szCs w:val="24"/>
          <w:lang w:eastAsia="pl-PL"/>
        </w:rPr>
        <w:lastRenderedPageBreak/>
        <w:t>Załącznik do Umowy</w:t>
      </w:r>
    </w:p>
    <w:p w14:paraId="00D9076A" w14:textId="77777777" w:rsidR="00550EA5" w:rsidRPr="00550EA5" w:rsidRDefault="00550EA5" w:rsidP="00550EA5">
      <w:pPr>
        <w:spacing w:after="120" w:line="240" w:lineRule="auto"/>
        <w:jc w:val="center"/>
        <w:rPr>
          <w:rFonts w:cstheme="minorHAnsi"/>
          <w:b/>
          <w:sz w:val="24"/>
          <w:szCs w:val="24"/>
          <w:lang w:eastAsia="pl-PL"/>
        </w:rPr>
      </w:pPr>
      <w:r w:rsidRPr="00550EA5">
        <w:rPr>
          <w:rFonts w:cstheme="minorHAnsi"/>
          <w:b/>
          <w:sz w:val="24"/>
          <w:szCs w:val="24"/>
          <w:lang w:eastAsia="pl-PL"/>
        </w:rPr>
        <w:t>UMOWA POWIERZENIA PRZETWARZANIA DANYCH OSOBOWYCH</w:t>
      </w:r>
    </w:p>
    <w:p w14:paraId="20FE21A9" w14:textId="77777777" w:rsidR="00550EA5" w:rsidRPr="00550EA5" w:rsidRDefault="00550EA5" w:rsidP="00550EA5">
      <w:pPr>
        <w:widowControl w:val="0"/>
        <w:spacing w:after="120" w:line="240" w:lineRule="auto"/>
        <w:jc w:val="center"/>
        <w:rPr>
          <w:rFonts w:eastAsia="Book Antiqua" w:cstheme="minorHAnsi"/>
          <w:b/>
          <w:color w:val="000000"/>
          <w:spacing w:val="9"/>
          <w:sz w:val="24"/>
          <w:szCs w:val="24"/>
        </w:rPr>
      </w:pPr>
      <w:r w:rsidRPr="00550EA5">
        <w:rPr>
          <w:rFonts w:eastAsia="Book Antiqua" w:cstheme="minorHAnsi"/>
          <w:b/>
          <w:color w:val="000000"/>
          <w:spacing w:val="9"/>
          <w:sz w:val="24"/>
          <w:szCs w:val="24"/>
        </w:rPr>
        <w:t xml:space="preserve">stanowiąca uzupełnienie </w:t>
      </w:r>
      <w:r w:rsidRPr="00550EA5">
        <w:rPr>
          <w:rFonts w:eastAsia="Book Antiqua" w:cstheme="minorHAnsi"/>
          <w:color w:val="000000"/>
          <w:spacing w:val="9"/>
          <w:sz w:val="24"/>
          <w:szCs w:val="24"/>
        </w:rPr>
        <w:t xml:space="preserve">Umowy </w:t>
      </w:r>
      <w:r w:rsidRPr="00550EA5">
        <w:rPr>
          <w:rFonts w:eastAsia="Book Antiqua" w:cstheme="minorHAnsi"/>
          <w:color w:val="000000"/>
          <w:spacing w:val="9"/>
          <w:sz w:val="24"/>
          <w:szCs w:val="24"/>
          <w:lang w:val="de-DE"/>
        </w:rPr>
        <w:t xml:space="preserve">nr </w:t>
      </w:r>
      <w:r w:rsidRPr="00550EA5">
        <w:rPr>
          <w:rFonts w:eastAsia="Book Antiqua" w:cstheme="minorHAnsi"/>
          <w:color w:val="000000"/>
          <w:spacing w:val="9"/>
          <w:sz w:val="24"/>
          <w:szCs w:val="24"/>
        </w:rPr>
        <w:t>………………………..</w:t>
      </w:r>
      <w:r w:rsidRPr="00550EA5">
        <w:rPr>
          <w:rFonts w:eastAsia="Book Antiqua" w:cstheme="minorHAnsi"/>
          <w:b/>
          <w:color w:val="000000"/>
          <w:spacing w:val="9"/>
          <w:sz w:val="24"/>
          <w:szCs w:val="24"/>
        </w:rPr>
        <w:t xml:space="preserve"> z dnia ………………….. r. </w:t>
      </w:r>
    </w:p>
    <w:p w14:paraId="505E140E" w14:textId="77777777" w:rsidR="00550EA5" w:rsidRPr="00550EA5" w:rsidRDefault="00550EA5" w:rsidP="00550EA5">
      <w:pPr>
        <w:widowControl w:val="0"/>
        <w:spacing w:after="240" w:line="240" w:lineRule="auto"/>
        <w:ind w:left="160"/>
        <w:jc w:val="center"/>
        <w:rPr>
          <w:rFonts w:eastAsia="Book Antiqua" w:cstheme="minorHAnsi"/>
          <w:color w:val="000000"/>
          <w:spacing w:val="9"/>
          <w:sz w:val="24"/>
          <w:szCs w:val="24"/>
        </w:rPr>
      </w:pPr>
      <w:r w:rsidRPr="00550EA5">
        <w:rPr>
          <w:rFonts w:eastAsia="Book Antiqua" w:cstheme="minorHAnsi"/>
          <w:color w:val="000000"/>
          <w:spacing w:val="9"/>
          <w:sz w:val="24"/>
          <w:szCs w:val="24"/>
        </w:rPr>
        <w:t xml:space="preserve">zawarta w dniu ………………………… w Pile, </w:t>
      </w:r>
    </w:p>
    <w:p w14:paraId="44344340" w14:textId="77777777" w:rsidR="00550EA5" w:rsidRPr="00550EA5" w:rsidRDefault="00550EA5" w:rsidP="00550EA5">
      <w:pPr>
        <w:spacing w:after="0" w:line="276" w:lineRule="auto"/>
        <w:rPr>
          <w:rFonts w:cstheme="minorHAnsi"/>
          <w:sz w:val="24"/>
          <w:szCs w:val="24"/>
          <w:lang w:eastAsia="pl-PL"/>
        </w:rPr>
      </w:pPr>
      <w:r w:rsidRPr="00550EA5">
        <w:rPr>
          <w:rFonts w:cstheme="minorHAnsi"/>
          <w:sz w:val="24"/>
          <w:szCs w:val="24"/>
          <w:lang w:eastAsia="pl-PL"/>
        </w:rPr>
        <w:t>zwana dalej „Umową powierzenia”</w:t>
      </w:r>
    </w:p>
    <w:p w14:paraId="2404CE76" w14:textId="77777777" w:rsidR="00550EA5" w:rsidRPr="00550EA5" w:rsidRDefault="00550EA5" w:rsidP="00550EA5">
      <w:pPr>
        <w:spacing w:after="0" w:line="276" w:lineRule="auto"/>
        <w:rPr>
          <w:rFonts w:cstheme="minorHAnsi"/>
          <w:sz w:val="24"/>
          <w:szCs w:val="24"/>
          <w:lang w:eastAsia="pl-PL"/>
        </w:rPr>
      </w:pPr>
      <w:r w:rsidRPr="00550EA5">
        <w:rPr>
          <w:rFonts w:cstheme="minorHAnsi"/>
          <w:sz w:val="24"/>
          <w:szCs w:val="24"/>
          <w:lang w:eastAsia="pl-PL"/>
        </w:rPr>
        <w:t>pomiędzy:</w:t>
      </w:r>
    </w:p>
    <w:p w14:paraId="67714108" w14:textId="77777777" w:rsidR="00550EA5" w:rsidRPr="00550EA5" w:rsidRDefault="00550EA5" w:rsidP="00550EA5">
      <w:pPr>
        <w:autoSpaceDE w:val="0"/>
        <w:autoSpaceDN w:val="0"/>
        <w:adjustRightInd w:val="0"/>
        <w:spacing w:after="0" w:line="276" w:lineRule="auto"/>
        <w:jc w:val="left"/>
        <w:rPr>
          <w:rFonts w:cstheme="minorHAnsi"/>
          <w:color w:val="000000"/>
          <w:sz w:val="24"/>
          <w:szCs w:val="24"/>
          <w:lang w:eastAsia="pl-PL"/>
        </w:rPr>
      </w:pPr>
      <w:r w:rsidRPr="00550EA5">
        <w:rPr>
          <w:rFonts w:cstheme="minorHAnsi"/>
          <w:b/>
          <w:bCs/>
          <w:color w:val="000000"/>
          <w:sz w:val="24"/>
          <w:szCs w:val="24"/>
          <w:lang w:eastAsia="pl-PL"/>
        </w:rPr>
        <w:t xml:space="preserve">Szpitalem Specjalistycznym w Pile im. Stanisława Staszica </w:t>
      </w:r>
    </w:p>
    <w:p w14:paraId="7ED8CAA3" w14:textId="5689F909" w:rsidR="00550EA5" w:rsidRPr="00550EA5" w:rsidRDefault="00550EA5" w:rsidP="00550EA5">
      <w:pPr>
        <w:autoSpaceDE w:val="0"/>
        <w:autoSpaceDN w:val="0"/>
        <w:adjustRightInd w:val="0"/>
        <w:spacing w:after="0" w:line="276" w:lineRule="auto"/>
        <w:jc w:val="left"/>
        <w:rPr>
          <w:rFonts w:cstheme="minorHAnsi"/>
          <w:color w:val="000000"/>
          <w:sz w:val="24"/>
          <w:szCs w:val="24"/>
          <w:lang w:eastAsia="pl-PL"/>
        </w:rPr>
      </w:pPr>
      <w:r w:rsidRPr="00550EA5">
        <w:rPr>
          <w:rFonts w:cstheme="minorHAnsi"/>
          <w:b/>
          <w:bCs/>
          <w:color w:val="000000"/>
          <w:sz w:val="24"/>
          <w:szCs w:val="24"/>
          <w:lang w:eastAsia="pl-PL"/>
        </w:rPr>
        <w:t xml:space="preserve">ul. Rydygiera </w:t>
      </w:r>
      <w:r>
        <w:rPr>
          <w:rFonts w:cstheme="minorHAnsi"/>
          <w:b/>
          <w:bCs/>
          <w:color w:val="000000"/>
          <w:sz w:val="24"/>
          <w:szCs w:val="24"/>
          <w:lang w:eastAsia="pl-PL"/>
        </w:rPr>
        <w:t xml:space="preserve"> Ludwika </w:t>
      </w:r>
      <w:r w:rsidRPr="00550EA5">
        <w:rPr>
          <w:rFonts w:cstheme="minorHAnsi"/>
          <w:b/>
          <w:bCs/>
          <w:color w:val="000000"/>
          <w:sz w:val="24"/>
          <w:szCs w:val="24"/>
          <w:lang w:eastAsia="pl-PL"/>
        </w:rPr>
        <w:t xml:space="preserve">1 </w:t>
      </w:r>
    </w:p>
    <w:p w14:paraId="5DE2BD48" w14:textId="77777777" w:rsidR="00550EA5" w:rsidRPr="00550EA5" w:rsidRDefault="00550EA5" w:rsidP="00550EA5">
      <w:pPr>
        <w:autoSpaceDE w:val="0"/>
        <w:autoSpaceDN w:val="0"/>
        <w:adjustRightInd w:val="0"/>
        <w:spacing w:after="0" w:line="276" w:lineRule="auto"/>
        <w:jc w:val="left"/>
        <w:rPr>
          <w:rFonts w:cstheme="minorHAnsi"/>
          <w:color w:val="000000"/>
          <w:sz w:val="24"/>
          <w:szCs w:val="24"/>
          <w:lang w:eastAsia="pl-PL"/>
        </w:rPr>
      </w:pPr>
      <w:r w:rsidRPr="00550EA5">
        <w:rPr>
          <w:rFonts w:cstheme="minorHAnsi"/>
          <w:b/>
          <w:bCs/>
          <w:color w:val="000000"/>
          <w:sz w:val="24"/>
          <w:szCs w:val="24"/>
          <w:lang w:eastAsia="pl-PL"/>
        </w:rPr>
        <w:t xml:space="preserve">64-920 Piła </w:t>
      </w:r>
    </w:p>
    <w:p w14:paraId="5E846CEA" w14:textId="77777777" w:rsidR="00550EA5" w:rsidRPr="00550EA5" w:rsidRDefault="00550EA5" w:rsidP="00550EA5">
      <w:pPr>
        <w:autoSpaceDE w:val="0"/>
        <w:autoSpaceDN w:val="0"/>
        <w:adjustRightInd w:val="0"/>
        <w:spacing w:after="0" w:line="276" w:lineRule="auto"/>
        <w:jc w:val="left"/>
        <w:rPr>
          <w:rFonts w:cstheme="minorHAnsi"/>
          <w:color w:val="000000"/>
          <w:sz w:val="24"/>
          <w:szCs w:val="24"/>
          <w:lang w:eastAsia="pl-PL"/>
        </w:rPr>
      </w:pPr>
      <w:r w:rsidRPr="00550EA5">
        <w:rPr>
          <w:rFonts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19532D38" w14:textId="77777777" w:rsidR="00550EA5" w:rsidRPr="00550EA5" w:rsidRDefault="00550EA5" w:rsidP="00550EA5">
      <w:pPr>
        <w:autoSpaceDE w:val="0"/>
        <w:autoSpaceDN w:val="0"/>
        <w:adjustRightInd w:val="0"/>
        <w:spacing w:after="0" w:line="276" w:lineRule="auto"/>
        <w:jc w:val="left"/>
        <w:rPr>
          <w:rFonts w:cstheme="minorHAnsi"/>
          <w:color w:val="000000"/>
          <w:sz w:val="24"/>
          <w:szCs w:val="24"/>
          <w:lang w:eastAsia="pl-PL"/>
        </w:rPr>
      </w:pPr>
      <w:r w:rsidRPr="00550EA5">
        <w:rPr>
          <w:rFonts w:cstheme="minorHAnsi"/>
          <w:color w:val="000000"/>
          <w:sz w:val="24"/>
          <w:szCs w:val="24"/>
          <w:lang w:eastAsia="pl-PL"/>
        </w:rPr>
        <w:t xml:space="preserve">reprezentowanym przez </w:t>
      </w:r>
    </w:p>
    <w:p w14:paraId="26FA7983" w14:textId="77777777" w:rsidR="00550EA5" w:rsidRPr="00550EA5" w:rsidRDefault="00550EA5" w:rsidP="00550EA5">
      <w:pPr>
        <w:overflowPunct w:val="0"/>
        <w:autoSpaceDE w:val="0"/>
        <w:autoSpaceDN w:val="0"/>
        <w:adjustRightInd w:val="0"/>
        <w:spacing w:after="0" w:line="276" w:lineRule="auto"/>
        <w:textAlignment w:val="baseline"/>
        <w:rPr>
          <w:rFonts w:cstheme="minorHAnsi"/>
          <w:b/>
          <w:iCs/>
          <w:sz w:val="24"/>
          <w:szCs w:val="24"/>
          <w:lang w:eastAsia="pl-PL"/>
        </w:rPr>
      </w:pPr>
      <w:r w:rsidRPr="00550EA5">
        <w:rPr>
          <w:rFonts w:cstheme="minorHAnsi"/>
          <w:b/>
          <w:iCs/>
          <w:sz w:val="24"/>
          <w:szCs w:val="24"/>
          <w:lang w:eastAsia="pl-PL"/>
        </w:rPr>
        <w:t>………………………………………………………………….</w:t>
      </w:r>
    </w:p>
    <w:p w14:paraId="72146AF5" w14:textId="77777777" w:rsidR="00550EA5" w:rsidRPr="00550EA5" w:rsidRDefault="00550EA5" w:rsidP="00550EA5">
      <w:pPr>
        <w:spacing w:after="0" w:line="276" w:lineRule="auto"/>
        <w:rPr>
          <w:rFonts w:cstheme="minorHAnsi"/>
          <w:b/>
          <w:bCs/>
          <w:color w:val="000000"/>
          <w:sz w:val="24"/>
          <w:szCs w:val="24"/>
          <w:lang w:eastAsia="pl-PL"/>
        </w:rPr>
      </w:pPr>
      <w:r w:rsidRPr="00550EA5">
        <w:rPr>
          <w:rFonts w:cstheme="minorHAnsi"/>
          <w:color w:val="000000"/>
          <w:sz w:val="24"/>
          <w:szCs w:val="24"/>
          <w:lang w:eastAsia="pl-PL"/>
        </w:rPr>
        <w:t xml:space="preserve">zwany dalej </w:t>
      </w:r>
      <w:r w:rsidRPr="00550EA5">
        <w:rPr>
          <w:rFonts w:cstheme="minorHAnsi"/>
          <w:b/>
          <w:bCs/>
          <w:color w:val="000000"/>
          <w:sz w:val="24"/>
          <w:szCs w:val="24"/>
          <w:lang w:eastAsia="pl-PL"/>
        </w:rPr>
        <w:t xml:space="preserve">„Zleceniodawcą” </w:t>
      </w:r>
    </w:p>
    <w:p w14:paraId="14582714" w14:textId="77777777" w:rsidR="00550EA5" w:rsidRPr="00550EA5" w:rsidRDefault="00550EA5" w:rsidP="00550EA5">
      <w:pPr>
        <w:spacing w:after="0" w:line="276" w:lineRule="auto"/>
        <w:rPr>
          <w:rFonts w:cstheme="minorHAnsi"/>
          <w:color w:val="000000"/>
          <w:sz w:val="24"/>
          <w:szCs w:val="24"/>
          <w:lang w:eastAsia="pl-PL"/>
        </w:rPr>
      </w:pPr>
      <w:r w:rsidRPr="00550EA5">
        <w:rPr>
          <w:rFonts w:cstheme="minorHAnsi"/>
          <w:color w:val="000000"/>
          <w:sz w:val="24"/>
          <w:szCs w:val="24"/>
          <w:lang w:eastAsia="pl-PL"/>
        </w:rPr>
        <w:t>oraz:</w:t>
      </w:r>
    </w:p>
    <w:p w14:paraId="14DFD74D" w14:textId="77777777" w:rsidR="00550EA5" w:rsidRPr="00550EA5" w:rsidRDefault="00550EA5" w:rsidP="00550EA5">
      <w:pPr>
        <w:spacing w:after="0" w:line="276" w:lineRule="auto"/>
        <w:rPr>
          <w:rFonts w:cstheme="minorHAnsi"/>
          <w:b/>
          <w:color w:val="000000"/>
          <w:sz w:val="24"/>
          <w:szCs w:val="24"/>
          <w:lang w:eastAsia="pl-PL"/>
        </w:rPr>
      </w:pPr>
      <w:r w:rsidRPr="00550EA5">
        <w:rPr>
          <w:rFonts w:cstheme="minorHAnsi"/>
          <w:b/>
          <w:color w:val="000000"/>
          <w:sz w:val="24"/>
          <w:szCs w:val="24"/>
          <w:lang w:eastAsia="pl-PL"/>
        </w:rPr>
        <w:t>………………………………………………………………………………..</w:t>
      </w:r>
    </w:p>
    <w:p w14:paraId="1B695A76" w14:textId="77777777" w:rsidR="00550EA5" w:rsidRPr="00550EA5" w:rsidRDefault="00550EA5" w:rsidP="00550EA5">
      <w:pPr>
        <w:spacing w:after="0" w:line="276" w:lineRule="auto"/>
        <w:rPr>
          <w:rFonts w:cstheme="minorHAnsi"/>
          <w:color w:val="000000"/>
          <w:sz w:val="24"/>
          <w:szCs w:val="24"/>
          <w:lang w:eastAsia="pl-PL"/>
        </w:rPr>
      </w:pPr>
      <w:r w:rsidRPr="00550EA5">
        <w:rPr>
          <w:rFonts w:cstheme="minorHAnsi"/>
          <w:color w:val="000000"/>
          <w:sz w:val="24"/>
          <w:szCs w:val="24"/>
          <w:lang w:eastAsia="pl-PL"/>
        </w:rPr>
        <w:t xml:space="preserve">reprezentowanym przez </w:t>
      </w:r>
    </w:p>
    <w:p w14:paraId="33C00EE0" w14:textId="77777777" w:rsidR="00550EA5" w:rsidRPr="00550EA5" w:rsidRDefault="00550EA5" w:rsidP="00550EA5">
      <w:pPr>
        <w:spacing w:after="0" w:line="276" w:lineRule="auto"/>
        <w:rPr>
          <w:rFonts w:cstheme="minorHAnsi"/>
          <w:sz w:val="24"/>
          <w:szCs w:val="24"/>
          <w:lang w:eastAsia="pl-PL"/>
        </w:rPr>
      </w:pPr>
      <w:r w:rsidRPr="00550EA5">
        <w:rPr>
          <w:rFonts w:cstheme="minorHAnsi"/>
          <w:sz w:val="24"/>
          <w:szCs w:val="24"/>
          <w:lang w:eastAsia="pl-PL"/>
        </w:rPr>
        <w:t>…………………………………………</w:t>
      </w:r>
    </w:p>
    <w:p w14:paraId="6A076F14" w14:textId="77777777" w:rsidR="00550EA5" w:rsidRPr="00550EA5" w:rsidRDefault="00550EA5" w:rsidP="00550EA5">
      <w:pPr>
        <w:spacing w:after="0" w:line="276" w:lineRule="auto"/>
        <w:rPr>
          <w:rFonts w:cstheme="minorHAnsi"/>
          <w:sz w:val="24"/>
          <w:szCs w:val="24"/>
          <w:lang w:eastAsia="pl-PL"/>
        </w:rPr>
      </w:pPr>
      <w:r w:rsidRPr="00550EA5">
        <w:rPr>
          <w:rFonts w:cstheme="minorHAnsi"/>
          <w:sz w:val="24"/>
          <w:szCs w:val="24"/>
          <w:lang w:eastAsia="pl-PL"/>
        </w:rPr>
        <w:t xml:space="preserve">zwaną dalej </w:t>
      </w:r>
      <w:r w:rsidRPr="00550EA5">
        <w:rPr>
          <w:rFonts w:cstheme="minorHAnsi"/>
          <w:b/>
          <w:sz w:val="24"/>
          <w:szCs w:val="24"/>
          <w:lang w:eastAsia="pl-PL"/>
        </w:rPr>
        <w:t>„Przetwarzającym”</w:t>
      </w:r>
    </w:p>
    <w:p w14:paraId="3A3D4BF3" w14:textId="77777777" w:rsidR="00550EA5" w:rsidRPr="00550EA5" w:rsidRDefault="00550EA5" w:rsidP="00550EA5">
      <w:pPr>
        <w:spacing w:after="0" w:line="276" w:lineRule="auto"/>
        <w:rPr>
          <w:rFonts w:cstheme="minorHAnsi"/>
          <w:sz w:val="24"/>
          <w:szCs w:val="24"/>
          <w:lang w:eastAsia="pl-PL"/>
        </w:rPr>
      </w:pPr>
    </w:p>
    <w:p w14:paraId="5C978284" w14:textId="77777777" w:rsidR="00550EA5" w:rsidRPr="00550EA5" w:rsidRDefault="00550EA5" w:rsidP="00550EA5">
      <w:pPr>
        <w:spacing w:after="0" w:line="276" w:lineRule="auto"/>
        <w:rPr>
          <w:rFonts w:cstheme="minorHAnsi"/>
          <w:sz w:val="24"/>
          <w:szCs w:val="24"/>
          <w:lang w:eastAsia="pl-PL"/>
        </w:rPr>
      </w:pPr>
      <w:r w:rsidRPr="00550EA5">
        <w:rPr>
          <w:rFonts w:cstheme="minorHAnsi"/>
          <w:sz w:val="24"/>
          <w:szCs w:val="24"/>
          <w:lang w:eastAsia="pl-PL"/>
        </w:rPr>
        <w:t>Strony zawierają Umowę powierzenia przetwarzania danych osobowych o treści jak poniżej.</w:t>
      </w:r>
    </w:p>
    <w:p w14:paraId="3B76E89B" w14:textId="77777777" w:rsidR="00550EA5" w:rsidRPr="00550EA5" w:rsidRDefault="00550EA5" w:rsidP="00550EA5">
      <w:pPr>
        <w:widowControl w:val="0"/>
        <w:spacing w:after="152" w:line="276" w:lineRule="auto"/>
        <w:ind w:right="160"/>
        <w:jc w:val="center"/>
        <w:outlineLvl w:val="1"/>
        <w:rPr>
          <w:rFonts w:eastAsia="Consolas" w:cstheme="minorHAnsi"/>
          <w:b/>
          <w:color w:val="000000"/>
          <w:sz w:val="24"/>
          <w:szCs w:val="24"/>
          <w:lang w:eastAsia="pl-PL"/>
        </w:rPr>
      </w:pPr>
      <w:r w:rsidRPr="00550EA5">
        <w:rPr>
          <w:rFonts w:eastAsia="Consolas" w:cstheme="minorHAnsi"/>
          <w:b/>
          <w:color w:val="000000"/>
          <w:sz w:val="24"/>
          <w:szCs w:val="24"/>
          <w:lang w:eastAsia="pl-PL"/>
        </w:rPr>
        <w:t>§1</w:t>
      </w:r>
    </w:p>
    <w:p w14:paraId="5BC6564D" w14:textId="77777777" w:rsidR="00550EA5" w:rsidRPr="00550EA5" w:rsidRDefault="00550EA5" w:rsidP="00550EA5">
      <w:pPr>
        <w:widowControl w:val="0"/>
        <w:spacing w:after="0" w:line="276" w:lineRule="auto"/>
        <w:ind w:right="159"/>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Przedmiot przetwarzania</w:t>
      </w:r>
    </w:p>
    <w:p w14:paraId="62E9B990" w14:textId="5FC74512"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 xml:space="preserve">Strony zawarły Umowę nr ……………….. z dnia …… r. </w:t>
      </w:r>
      <w:r w:rsidR="009E0745" w:rsidRPr="009E0745">
        <w:rPr>
          <w:rFonts w:eastAsia="Book Antiqua" w:cstheme="minorHAnsi"/>
          <w:b/>
          <w:bCs/>
          <w:color w:val="000000"/>
          <w:sz w:val="24"/>
          <w:szCs w:val="24"/>
          <w:lang w:eastAsia="pl-PL"/>
        </w:rPr>
        <w:t>na cyfrowy aparat rtg z zawieszeniem sufitowym</w:t>
      </w:r>
      <w:r w:rsidR="009E0745" w:rsidRPr="00550EA5">
        <w:rPr>
          <w:rFonts w:eastAsia="Book Antiqua" w:cstheme="minorHAnsi"/>
          <w:color w:val="000000"/>
          <w:sz w:val="24"/>
          <w:szCs w:val="24"/>
          <w:lang w:eastAsia="pl-PL"/>
        </w:rPr>
        <w:t xml:space="preserve"> </w:t>
      </w:r>
      <w:r w:rsidRPr="00550EA5">
        <w:rPr>
          <w:rFonts w:eastAsia="Book Antiqua" w:cstheme="minorHAnsi"/>
          <w:color w:val="000000"/>
          <w:sz w:val="24"/>
          <w:szCs w:val="24"/>
          <w:lang w:val="de-DE" w:eastAsia="pl-PL"/>
        </w:rPr>
        <w:t xml:space="preserve">co powoduje, że w </w:t>
      </w:r>
      <w:r w:rsidRPr="00550EA5">
        <w:rPr>
          <w:rFonts w:eastAsia="Book Antiqua" w:cstheme="minorHAnsi"/>
          <w:color w:val="000000"/>
          <w:sz w:val="24"/>
          <w:szCs w:val="24"/>
          <w:lang w:eastAsia="pl-PL"/>
        </w:rPr>
        <w:t>celu jej realizacji niezbędne jest powierzenie przetwarzania danych osobowych Przetwarzającemu.</w:t>
      </w:r>
    </w:p>
    <w:p w14:paraId="3B80B13D"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Zleceniodawca oświadcza, ze jest Administratorem danych osobowych, które powierza Przetwarzającemu do przetwarzania.</w:t>
      </w:r>
    </w:p>
    <w:p w14:paraId="531C4887"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550EA5">
        <w:rPr>
          <w:rFonts w:eastAsia="Book Antiqua" w:cstheme="minorHAnsi"/>
          <w:color w:val="000000"/>
          <w:sz w:val="24"/>
          <w:szCs w:val="24"/>
          <w:lang w:val="de-DE" w:eastAsia="pl-PL"/>
        </w:rPr>
        <w:t xml:space="preserve"> </w:t>
      </w:r>
    </w:p>
    <w:p w14:paraId="7F1734F0"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Dane osobowe przetwarzane będą przez Zleceniobiorcę wyłącznie w zakresie i celu niezbędnym do należytego wykonania przez Przetwarzającego Umowy podstawowej.</w:t>
      </w:r>
    </w:p>
    <w:p w14:paraId="3856C97C"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14:paraId="747C5BE8"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61DEC685"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lastRenderedPageBreak/>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3A72C43E" w14:textId="77777777" w:rsidR="00550EA5" w:rsidRPr="00550EA5" w:rsidRDefault="00550EA5" w:rsidP="00550EA5">
      <w:pPr>
        <w:spacing w:after="0" w:line="276" w:lineRule="auto"/>
        <w:rPr>
          <w:rFonts w:cstheme="minorHAnsi"/>
          <w:b/>
          <w:sz w:val="24"/>
          <w:szCs w:val="24"/>
          <w:lang w:eastAsia="pl-PL"/>
        </w:rPr>
      </w:pPr>
    </w:p>
    <w:p w14:paraId="5FDF55E3" w14:textId="77777777" w:rsidR="00550EA5" w:rsidRPr="00550EA5" w:rsidRDefault="00550EA5" w:rsidP="00550EA5">
      <w:pPr>
        <w:spacing w:after="0" w:line="276" w:lineRule="auto"/>
        <w:jc w:val="center"/>
        <w:rPr>
          <w:rFonts w:cstheme="minorHAnsi"/>
          <w:b/>
          <w:sz w:val="24"/>
          <w:szCs w:val="24"/>
          <w:lang w:eastAsia="pl-PL"/>
        </w:rPr>
      </w:pPr>
      <w:r w:rsidRPr="00550EA5">
        <w:rPr>
          <w:rFonts w:cstheme="minorHAnsi"/>
          <w:b/>
          <w:sz w:val="24"/>
          <w:szCs w:val="24"/>
          <w:lang w:eastAsia="pl-PL"/>
        </w:rPr>
        <w:t>§ 2</w:t>
      </w:r>
    </w:p>
    <w:p w14:paraId="15EEDDBA" w14:textId="77777777" w:rsidR="00550EA5" w:rsidRPr="00550EA5" w:rsidRDefault="00550EA5" w:rsidP="00550EA5">
      <w:pPr>
        <w:spacing w:after="0" w:line="276" w:lineRule="auto"/>
        <w:jc w:val="center"/>
        <w:rPr>
          <w:rFonts w:cstheme="minorHAnsi"/>
          <w:b/>
          <w:sz w:val="24"/>
          <w:szCs w:val="24"/>
          <w:lang w:eastAsia="pl-PL"/>
        </w:rPr>
      </w:pPr>
      <w:r w:rsidRPr="00550EA5">
        <w:rPr>
          <w:rFonts w:cstheme="minorHAnsi"/>
          <w:b/>
          <w:sz w:val="24"/>
          <w:szCs w:val="24"/>
          <w:lang w:eastAsia="pl-PL"/>
        </w:rPr>
        <w:t>Zasady przetwarzania danych</w:t>
      </w:r>
    </w:p>
    <w:p w14:paraId="07BCF081"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cstheme="minorHAnsi"/>
          <w:sz w:val="24"/>
          <w:szCs w:val="24"/>
          <w:lang w:eastAsia="pl-PL"/>
        </w:rPr>
        <w:t xml:space="preserve">Dane osobowe w zależności od potrzeb będą przetwarzane przez Przetwarzającego w siedzibie Zamawiającego.  </w:t>
      </w:r>
      <w:r w:rsidRPr="00550EA5">
        <w:rPr>
          <w:rFonts w:cstheme="minorHAnsi"/>
          <w:bCs/>
          <w:sz w:val="24"/>
          <w:szCs w:val="24"/>
          <w:lang w:eastAsia="pl-PL"/>
        </w:rPr>
        <w:t xml:space="preserve">Po wykonaniu czynności serwisowych, </w:t>
      </w:r>
      <w:r w:rsidRPr="00550EA5">
        <w:rPr>
          <w:rFonts w:cstheme="minorHAnsi"/>
          <w:sz w:val="24"/>
          <w:szCs w:val="24"/>
          <w:lang w:eastAsia="pl-PL"/>
        </w:rPr>
        <w:t>o których</w:t>
      </w:r>
      <w:r w:rsidRPr="00550EA5">
        <w:rPr>
          <w:rFonts w:cstheme="minorHAnsi"/>
          <w:bCs/>
          <w:sz w:val="24"/>
          <w:szCs w:val="24"/>
          <w:lang w:eastAsia="pl-PL"/>
        </w:rPr>
        <w:t xml:space="preserve"> mowa w § 1 ust. 1 niniejszej Umowy powierzenia, </w:t>
      </w:r>
      <w:r w:rsidRPr="00550EA5">
        <w:rPr>
          <w:rFonts w:cstheme="minorHAnsi"/>
          <w:sz w:val="24"/>
          <w:szCs w:val="24"/>
          <w:lang w:eastAsia="pl-PL"/>
        </w:rPr>
        <w:t xml:space="preserve">Przetwarzający </w:t>
      </w:r>
      <w:r w:rsidRPr="00550EA5">
        <w:rPr>
          <w:rFonts w:cstheme="minorHAnsi"/>
          <w:bCs/>
          <w:sz w:val="24"/>
          <w:szCs w:val="24"/>
          <w:lang w:eastAsia="pl-PL"/>
        </w:rPr>
        <w:t xml:space="preserve">niezwłocznie, zobowiązuje się </w:t>
      </w:r>
      <w:r w:rsidRPr="00550EA5">
        <w:rPr>
          <w:rFonts w:cstheme="minorHAnsi"/>
          <w:bCs/>
          <w:color w:val="000000"/>
          <w:sz w:val="24"/>
          <w:szCs w:val="24"/>
          <w:lang w:eastAsia="pl-PL"/>
        </w:rPr>
        <w:t xml:space="preserve">usunąć wszelkie dane osobowe, których przetwarzanie zostało mu powierzone, w tym skutecznie usunąć je również z nośników elektronicznych pozostających w dyspozycji </w:t>
      </w:r>
      <w:r w:rsidRPr="00550EA5">
        <w:rPr>
          <w:rFonts w:cstheme="minorHAnsi"/>
          <w:color w:val="000000"/>
          <w:sz w:val="24"/>
          <w:szCs w:val="24"/>
          <w:lang w:eastAsia="pl-PL"/>
        </w:rPr>
        <w:t>Przetwarzającego</w:t>
      </w:r>
      <w:r w:rsidRPr="00550EA5">
        <w:rPr>
          <w:rFonts w:cstheme="minorHAnsi"/>
          <w:bCs/>
          <w:color w:val="000000"/>
          <w:sz w:val="24"/>
          <w:szCs w:val="24"/>
          <w:lang w:eastAsia="pl-PL"/>
        </w:rPr>
        <w:t>.</w:t>
      </w:r>
    </w:p>
    <w:p w14:paraId="766346B9"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cstheme="minorHAnsi"/>
          <w:sz w:val="24"/>
          <w:szCs w:val="24"/>
          <w:lang w:eastAsia="pl-PL"/>
        </w:rPr>
        <w:t>Przetwarzający będzie przetwarzał, powierzone na podstawie Umowy następujące rodzaje danych osobowych pacjenta: imię, nazwisko numer PESEL, data urodzenia, dane dotyczące wykonanych badań.</w:t>
      </w:r>
    </w:p>
    <w:p w14:paraId="599D1A72"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eastAsia="Calibri" w:cstheme="minorHAnsi"/>
          <w:sz w:val="24"/>
          <w:szCs w:val="24"/>
          <w:lang w:eastAsia="pl-PL"/>
        </w:rPr>
        <w:t> </w:t>
      </w:r>
      <w:r w:rsidRPr="00550EA5">
        <w:rPr>
          <w:rFonts w:cstheme="minorHAnsi"/>
          <w:color w:val="000000"/>
          <w:sz w:val="24"/>
          <w:szCs w:val="24"/>
          <w:lang w:eastAsia="pl-PL"/>
        </w:rPr>
        <w:t>Do wykonania usług serwisowych mogą być dopuszczeni</w:t>
      </w:r>
      <w:r w:rsidRPr="00550EA5">
        <w:rPr>
          <w:rFonts w:cstheme="minorHAnsi"/>
          <w:sz w:val="24"/>
          <w:szCs w:val="24"/>
          <w:lang w:eastAsia="pl-PL"/>
        </w:rPr>
        <w:t xml:space="preserve"> jedynie ci pracownicy Przetwarzającego, którzy posiadają imienne upoważnienia do przetwarzania danych osobowych. Pod pojęciem „pracownika” rozumie się osobę świadczącą pracę na podstawie stosunku pracy lub stosunku cywilnoprawnego.</w:t>
      </w:r>
    </w:p>
    <w:p w14:paraId="7B0C6F56"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eastAsia="Calibri" w:cstheme="minorHAnsi"/>
          <w:sz w:val="24"/>
          <w:szCs w:val="24"/>
          <w:lang w:eastAsia="pl-PL"/>
        </w:rPr>
        <w:t> </w:t>
      </w:r>
      <w:r w:rsidRPr="00550EA5">
        <w:rPr>
          <w:rFonts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271833F9"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cstheme="minorHAnsi"/>
          <w:sz w:val="24"/>
          <w:szCs w:val="24"/>
          <w:lang w:eastAsia="pl-PL"/>
        </w:rPr>
        <w:t>Przetwarzający przekazuje Zleceniodawcy aktualny imienny wykaz osób upoważnionych do przetwarzania danych osobowych.</w:t>
      </w:r>
    </w:p>
    <w:p w14:paraId="668EA980"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0A098FBC" w14:textId="77777777" w:rsidR="00550EA5" w:rsidRPr="00550EA5" w:rsidRDefault="00550EA5" w:rsidP="00550EA5">
      <w:pPr>
        <w:spacing w:after="0" w:line="276" w:lineRule="auto"/>
        <w:jc w:val="center"/>
        <w:rPr>
          <w:rFonts w:cstheme="minorHAnsi"/>
          <w:b/>
          <w:sz w:val="24"/>
          <w:szCs w:val="24"/>
          <w:lang w:eastAsia="pl-PL"/>
        </w:rPr>
      </w:pPr>
      <w:r w:rsidRPr="00550EA5">
        <w:rPr>
          <w:rFonts w:cstheme="minorHAnsi"/>
          <w:b/>
          <w:sz w:val="24"/>
          <w:szCs w:val="24"/>
          <w:lang w:eastAsia="pl-PL"/>
        </w:rPr>
        <w:t>§ 3</w:t>
      </w:r>
    </w:p>
    <w:p w14:paraId="2BDBD8EB" w14:textId="77777777" w:rsidR="00550EA5" w:rsidRPr="00550EA5" w:rsidRDefault="00550EA5" w:rsidP="00550EA5">
      <w:pPr>
        <w:spacing w:after="0" w:line="276" w:lineRule="auto"/>
        <w:jc w:val="center"/>
        <w:rPr>
          <w:rFonts w:cstheme="minorHAnsi"/>
          <w:b/>
          <w:sz w:val="24"/>
          <w:szCs w:val="24"/>
          <w:lang w:eastAsia="pl-PL"/>
        </w:rPr>
      </w:pPr>
      <w:r w:rsidRPr="00550EA5">
        <w:rPr>
          <w:rFonts w:cstheme="minorHAnsi"/>
          <w:b/>
          <w:sz w:val="24"/>
          <w:szCs w:val="24"/>
          <w:lang w:eastAsia="pl-PL"/>
        </w:rPr>
        <w:t>Zabezpieczenie przetwarzanych danych osobowych</w:t>
      </w:r>
    </w:p>
    <w:p w14:paraId="2C1D7D00" w14:textId="77777777" w:rsidR="00550EA5" w:rsidRPr="00550EA5" w:rsidRDefault="00550EA5" w:rsidP="00D86480">
      <w:pPr>
        <w:widowControl w:val="0"/>
        <w:numPr>
          <w:ilvl w:val="0"/>
          <w:numId w:val="30"/>
        </w:numPr>
        <w:spacing w:after="0" w:line="276" w:lineRule="auto"/>
        <w:ind w:left="284" w:right="2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oświadcza, ze podejmie środki zabezpieczające, wymagane na mocy art. 32 RODO, zgodnie z art. 28 ust. 3 lit. c RODO.</w:t>
      </w:r>
    </w:p>
    <w:p w14:paraId="02512360" w14:textId="77777777" w:rsidR="00550EA5" w:rsidRPr="00550EA5" w:rsidRDefault="00550EA5" w:rsidP="00D86480">
      <w:pPr>
        <w:widowControl w:val="0"/>
        <w:numPr>
          <w:ilvl w:val="0"/>
          <w:numId w:val="30"/>
        </w:numPr>
        <w:spacing w:after="0" w:line="276" w:lineRule="auto"/>
        <w:ind w:left="284" w:right="2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Przetwarzający oświadcza, ze uwzględniając stan wiedzy technicznej, koszt wdrażania oraz </w:t>
      </w:r>
      <w:r w:rsidRPr="00550EA5">
        <w:rPr>
          <w:rFonts w:eastAsia="Book Antiqua" w:cstheme="minorHAnsi"/>
          <w:bCs/>
          <w:color w:val="000000"/>
          <w:sz w:val="24"/>
          <w:szCs w:val="24"/>
          <w:lang w:eastAsia="pl-PL"/>
        </w:rPr>
        <w:t>charakter</w:t>
      </w:r>
      <w:r w:rsidRPr="00550EA5">
        <w:rPr>
          <w:rFonts w:eastAsia="Book Antiqua" w:cstheme="minorHAnsi"/>
          <w:b/>
          <w:bCs/>
          <w:color w:val="000000"/>
          <w:sz w:val="24"/>
          <w:szCs w:val="24"/>
          <w:lang w:eastAsia="pl-PL"/>
        </w:rPr>
        <w:t xml:space="preserve">, </w:t>
      </w:r>
      <w:r w:rsidRPr="00550EA5">
        <w:rPr>
          <w:rFonts w:eastAsia="Book Antiqua" w:cstheme="minorHAnsi"/>
          <w:color w:val="000000"/>
          <w:sz w:val="24"/>
          <w:szCs w:val="24"/>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7DC6BA17" w14:textId="77777777" w:rsidR="00550EA5" w:rsidRPr="00550EA5" w:rsidRDefault="00550EA5" w:rsidP="00D86480">
      <w:pPr>
        <w:widowControl w:val="0"/>
        <w:numPr>
          <w:ilvl w:val="0"/>
          <w:numId w:val="31"/>
        </w:numPr>
        <w:tabs>
          <w:tab w:val="num" w:pos="900"/>
        </w:tabs>
        <w:spacing w:after="0" w:line="276" w:lineRule="auto"/>
        <w:ind w:left="900"/>
        <w:rPr>
          <w:rFonts w:eastAsia="Book Antiqua" w:cstheme="minorHAnsi"/>
          <w:color w:val="000000"/>
          <w:sz w:val="24"/>
          <w:szCs w:val="24"/>
          <w:lang w:eastAsia="pl-PL"/>
        </w:rPr>
      </w:pPr>
      <w:r w:rsidRPr="00550EA5">
        <w:rPr>
          <w:rFonts w:eastAsia="Book Antiqua" w:cstheme="minorHAnsi"/>
          <w:color w:val="000000"/>
          <w:sz w:val="24"/>
          <w:szCs w:val="24"/>
          <w:lang w:eastAsia="pl-PL"/>
        </w:rPr>
        <w:t>prowadzi dokumentacją opisującą sposób przetwarzania danych osobowych,</w:t>
      </w:r>
    </w:p>
    <w:p w14:paraId="4BDE089B" w14:textId="77777777" w:rsidR="00550EA5" w:rsidRPr="00550EA5" w:rsidRDefault="00550EA5" w:rsidP="00D86480">
      <w:pPr>
        <w:widowControl w:val="0"/>
        <w:numPr>
          <w:ilvl w:val="0"/>
          <w:numId w:val="31"/>
        </w:numPr>
        <w:shd w:val="clear" w:color="auto" w:fill="FFFFFF"/>
        <w:tabs>
          <w:tab w:val="num" w:pos="900"/>
        </w:tabs>
        <w:spacing w:after="0" w:line="276" w:lineRule="auto"/>
        <w:ind w:left="900"/>
        <w:rPr>
          <w:rFonts w:eastAsia="Book Antiqua" w:cstheme="minorHAnsi"/>
          <w:color w:val="000000"/>
          <w:sz w:val="24"/>
          <w:szCs w:val="24"/>
          <w:lang w:eastAsia="pl-PL"/>
        </w:rPr>
      </w:pPr>
      <w:r w:rsidRPr="00550EA5">
        <w:rPr>
          <w:rFonts w:eastAsia="Book Antiqua" w:cstheme="minorHAnsi"/>
          <w:color w:val="000000"/>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1FFD03A5" w14:textId="77777777" w:rsidR="00550EA5" w:rsidRDefault="00550EA5" w:rsidP="00D86480">
      <w:pPr>
        <w:widowControl w:val="0"/>
        <w:numPr>
          <w:ilvl w:val="0"/>
          <w:numId w:val="31"/>
        </w:numPr>
        <w:tabs>
          <w:tab w:val="num" w:pos="900"/>
        </w:tabs>
        <w:spacing w:after="0" w:line="276" w:lineRule="auto"/>
        <w:ind w:left="900"/>
        <w:rPr>
          <w:rFonts w:eastAsia="Book Antiqua" w:cstheme="minorHAnsi"/>
          <w:color w:val="000000"/>
          <w:sz w:val="24"/>
          <w:szCs w:val="24"/>
          <w:lang w:eastAsia="pl-PL"/>
        </w:rPr>
      </w:pPr>
      <w:r w:rsidRPr="00550EA5">
        <w:rPr>
          <w:rFonts w:eastAsia="Book Antiqua" w:cstheme="minorHAnsi"/>
          <w:color w:val="000000"/>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6" w:name="_Toc119074863"/>
    </w:p>
    <w:p w14:paraId="3853BD14" w14:textId="77777777" w:rsidR="00AB5F0D" w:rsidRPr="00550EA5" w:rsidRDefault="00AB5F0D" w:rsidP="00AB5F0D">
      <w:pPr>
        <w:widowControl w:val="0"/>
        <w:spacing w:after="0" w:line="276" w:lineRule="auto"/>
        <w:ind w:left="900"/>
        <w:rPr>
          <w:rFonts w:eastAsia="Book Antiqua" w:cstheme="minorHAnsi"/>
          <w:color w:val="000000"/>
          <w:sz w:val="24"/>
          <w:szCs w:val="24"/>
          <w:lang w:eastAsia="pl-PL"/>
        </w:rPr>
      </w:pPr>
    </w:p>
    <w:p w14:paraId="4881828B" w14:textId="77777777" w:rsidR="00550EA5" w:rsidRPr="00550EA5" w:rsidRDefault="00550EA5" w:rsidP="00550EA5">
      <w:pPr>
        <w:widowControl w:val="0"/>
        <w:spacing w:after="158" w:line="276" w:lineRule="auto"/>
        <w:ind w:right="220"/>
        <w:jc w:val="center"/>
        <w:outlineLvl w:val="1"/>
        <w:rPr>
          <w:rFonts w:eastAsia="Consolas" w:cstheme="minorHAnsi"/>
          <w:b/>
          <w:color w:val="000000"/>
          <w:sz w:val="24"/>
          <w:szCs w:val="24"/>
          <w:lang w:eastAsia="pl-PL"/>
        </w:rPr>
      </w:pPr>
      <w:bookmarkStart w:id="7" w:name="bookmark2"/>
      <w:r w:rsidRPr="00550EA5">
        <w:rPr>
          <w:rFonts w:eastAsia="Consolas" w:cstheme="minorHAnsi"/>
          <w:b/>
          <w:color w:val="000000"/>
          <w:sz w:val="24"/>
          <w:szCs w:val="24"/>
          <w:lang w:eastAsia="pl-PL"/>
        </w:rPr>
        <w:lastRenderedPageBreak/>
        <w:t>§</w:t>
      </w:r>
      <w:bookmarkEnd w:id="7"/>
      <w:r w:rsidRPr="00550EA5">
        <w:rPr>
          <w:rFonts w:eastAsia="Consolas" w:cstheme="minorHAnsi"/>
          <w:b/>
          <w:color w:val="000000"/>
          <w:sz w:val="24"/>
          <w:szCs w:val="24"/>
          <w:lang w:eastAsia="pl-PL"/>
        </w:rPr>
        <w:t>4</w:t>
      </w:r>
    </w:p>
    <w:p w14:paraId="2B79F1C7" w14:textId="77777777" w:rsidR="00550EA5" w:rsidRPr="00550EA5" w:rsidRDefault="00550EA5" w:rsidP="00550EA5">
      <w:pPr>
        <w:widowControl w:val="0"/>
        <w:spacing w:after="0" w:line="276" w:lineRule="auto"/>
        <w:ind w:left="284" w:right="22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Współdziałanie w wykonywaniu praw osób, których dane dotyczą</w:t>
      </w:r>
    </w:p>
    <w:p w14:paraId="003D2CA0" w14:textId="77777777" w:rsidR="00550EA5" w:rsidRPr="00550EA5" w:rsidRDefault="00550EA5" w:rsidP="00D86480">
      <w:pPr>
        <w:widowControl w:val="0"/>
        <w:numPr>
          <w:ilvl w:val="0"/>
          <w:numId w:val="32"/>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45E5949F" w14:textId="77777777" w:rsidR="00550EA5" w:rsidRPr="00550EA5" w:rsidRDefault="00550EA5" w:rsidP="00D86480">
      <w:pPr>
        <w:widowControl w:val="0"/>
        <w:numPr>
          <w:ilvl w:val="0"/>
          <w:numId w:val="33"/>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wglądu do swoich danych osobowych,</w:t>
      </w:r>
    </w:p>
    <w:p w14:paraId="13836ED5" w14:textId="77777777" w:rsidR="00550EA5" w:rsidRPr="00550EA5" w:rsidRDefault="00550EA5" w:rsidP="00D86480">
      <w:pPr>
        <w:widowControl w:val="0"/>
        <w:numPr>
          <w:ilvl w:val="0"/>
          <w:numId w:val="33"/>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sprostowania danych,</w:t>
      </w:r>
    </w:p>
    <w:p w14:paraId="343FA5CA" w14:textId="77777777" w:rsidR="00550EA5" w:rsidRPr="00550EA5" w:rsidRDefault="00550EA5" w:rsidP="00D86480">
      <w:pPr>
        <w:widowControl w:val="0"/>
        <w:numPr>
          <w:ilvl w:val="0"/>
          <w:numId w:val="33"/>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usunięcia danych,</w:t>
      </w:r>
    </w:p>
    <w:p w14:paraId="08C80A02" w14:textId="77777777" w:rsidR="00550EA5" w:rsidRPr="00550EA5" w:rsidRDefault="00550EA5" w:rsidP="00D86480">
      <w:pPr>
        <w:widowControl w:val="0"/>
        <w:numPr>
          <w:ilvl w:val="0"/>
          <w:numId w:val="33"/>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sprzeciwu,</w:t>
      </w:r>
    </w:p>
    <w:p w14:paraId="7D34971C" w14:textId="77777777" w:rsidR="00550EA5" w:rsidRPr="00550EA5" w:rsidRDefault="00550EA5" w:rsidP="00D86480">
      <w:pPr>
        <w:widowControl w:val="0"/>
        <w:numPr>
          <w:ilvl w:val="0"/>
          <w:numId w:val="33"/>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oraz prawa do przenoszenia danych.</w:t>
      </w:r>
    </w:p>
    <w:p w14:paraId="659609B3" w14:textId="77777777" w:rsidR="00550EA5" w:rsidRPr="00550EA5" w:rsidRDefault="00550EA5" w:rsidP="00D86480">
      <w:pPr>
        <w:widowControl w:val="0"/>
        <w:numPr>
          <w:ilvl w:val="0"/>
          <w:numId w:val="34"/>
        </w:numPr>
        <w:spacing w:after="12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 Zleceniodawcą w miarę możliwości w celu jego realizacji.</w:t>
      </w:r>
    </w:p>
    <w:p w14:paraId="47FF1409" w14:textId="77777777" w:rsidR="00550EA5" w:rsidRPr="00550EA5" w:rsidRDefault="00550EA5" w:rsidP="00550EA5">
      <w:pPr>
        <w:widowControl w:val="0"/>
        <w:spacing w:after="0" w:line="276" w:lineRule="auto"/>
        <w:ind w:right="180"/>
        <w:jc w:val="center"/>
        <w:outlineLvl w:val="2"/>
        <w:rPr>
          <w:rFonts w:eastAsia="Book Antiqua" w:cstheme="minorHAnsi"/>
          <w:b/>
          <w:bCs/>
          <w:color w:val="000000"/>
          <w:sz w:val="24"/>
          <w:szCs w:val="24"/>
          <w:lang w:eastAsia="pl-PL"/>
        </w:rPr>
      </w:pPr>
      <w:bookmarkStart w:id="8" w:name="bookmark3"/>
      <w:r w:rsidRPr="00550EA5">
        <w:rPr>
          <w:rFonts w:eastAsia="Book Antiqua" w:cstheme="minorHAnsi"/>
          <w:b/>
          <w:bCs/>
          <w:color w:val="000000"/>
          <w:sz w:val="24"/>
          <w:szCs w:val="24"/>
          <w:lang w:eastAsia="pl-PL"/>
        </w:rPr>
        <w:t>§</w:t>
      </w:r>
      <w:bookmarkEnd w:id="8"/>
      <w:r w:rsidRPr="00550EA5">
        <w:rPr>
          <w:rFonts w:eastAsia="Book Antiqua" w:cstheme="minorHAnsi"/>
          <w:b/>
          <w:bCs/>
          <w:color w:val="000000"/>
          <w:sz w:val="24"/>
          <w:szCs w:val="24"/>
          <w:lang w:eastAsia="pl-PL"/>
        </w:rPr>
        <w:t>5</w:t>
      </w:r>
    </w:p>
    <w:p w14:paraId="1FB0685A" w14:textId="77777777" w:rsidR="00550EA5" w:rsidRPr="00550EA5" w:rsidRDefault="00550EA5" w:rsidP="00550EA5">
      <w:pPr>
        <w:widowControl w:val="0"/>
        <w:spacing w:after="0" w:line="276" w:lineRule="auto"/>
        <w:ind w:right="18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Zarejestrowanie i zgłoszenie incydentu</w:t>
      </w:r>
    </w:p>
    <w:p w14:paraId="4D9FF852" w14:textId="77777777" w:rsidR="00550EA5" w:rsidRPr="00550EA5" w:rsidRDefault="00550EA5" w:rsidP="00D86480">
      <w:pPr>
        <w:widowControl w:val="0"/>
        <w:numPr>
          <w:ilvl w:val="0"/>
          <w:numId w:val="35"/>
        </w:numPr>
        <w:tabs>
          <w:tab w:val="left" w:pos="426"/>
        </w:tabs>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550EA5">
        <w:rPr>
          <w:rFonts w:eastAsia="Book Antiqua" w:cstheme="minorHAnsi"/>
          <w:iCs/>
          <w:color w:val="000000"/>
          <w:sz w:val="24"/>
          <w:szCs w:val="24"/>
          <w:lang w:eastAsia="pl-PL"/>
        </w:rPr>
        <w:t>osobę</w:t>
      </w:r>
      <w:r w:rsidRPr="00550EA5">
        <w:rPr>
          <w:rFonts w:eastAsia="Book Antiqua" w:cstheme="minorHAnsi"/>
          <w:i/>
          <w:iCs/>
          <w:color w:val="000000"/>
          <w:sz w:val="24"/>
          <w:szCs w:val="24"/>
          <w:lang w:eastAsia="pl-PL"/>
        </w:rPr>
        <w:t xml:space="preserve"> </w:t>
      </w:r>
      <w:r w:rsidRPr="00550EA5">
        <w:rPr>
          <w:rFonts w:eastAsia="Book Antiqua" w:cstheme="minorHAnsi"/>
          <w:color w:val="000000"/>
          <w:sz w:val="24"/>
          <w:szCs w:val="24"/>
          <w:lang w:eastAsia="pl-PL"/>
        </w:rPr>
        <w:t>odpowiedzialną za ochronę danych u Zleceniodawcy o jakichkolwiek przypadkach naruszenia ochrony danych osobowych tzw. incydentach wraz z:</w:t>
      </w:r>
    </w:p>
    <w:p w14:paraId="0D064167" w14:textId="77777777" w:rsidR="00550EA5" w:rsidRPr="00550EA5" w:rsidRDefault="00550EA5" w:rsidP="00550EA5">
      <w:pPr>
        <w:widowControl w:val="0"/>
        <w:tabs>
          <w:tab w:val="left" w:pos="851"/>
        </w:tabs>
        <w:spacing w:after="0" w:line="276" w:lineRule="auto"/>
        <w:ind w:left="1134" w:right="20" w:hanging="425"/>
        <w:rPr>
          <w:rFonts w:eastAsia="Book Antiqua" w:cstheme="minorHAnsi"/>
          <w:color w:val="000000"/>
          <w:sz w:val="24"/>
          <w:szCs w:val="24"/>
          <w:lang w:eastAsia="pl-PL"/>
        </w:rPr>
      </w:pPr>
      <w:r w:rsidRPr="00550EA5">
        <w:rPr>
          <w:rFonts w:eastAsia="Book Antiqua" w:cstheme="minorHAnsi"/>
          <w:color w:val="000000"/>
          <w:sz w:val="24"/>
          <w:szCs w:val="24"/>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4407B734" w14:textId="77777777" w:rsidR="00550EA5" w:rsidRPr="00550EA5" w:rsidRDefault="00550EA5" w:rsidP="00550EA5">
      <w:pPr>
        <w:widowControl w:val="0"/>
        <w:tabs>
          <w:tab w:val="left" w:pos="851"/>
        </w:tabs>
        <w:spacing w:after="0" w:line="276" w:lineRule="auto"/>
        <w:ind w:left="1134" w:right="20" w:hanging="425"/>
        <w:rPr>
          <w:rFonts w:eastAsia="Book Antiqua" w:cstheme="minorHAnsi"/>
          <w:color w:val="000000"/>
          <w:sz w:val="24"/>
          <w:szCs w:val="24"/>
          <w:lang w:eastAsia="pl-PL"/>
        </w:rPr>
      </w:pPr>
      <w:r w:rsidRPr="00550EA5">
        <w:rPr>
          <w:rFonts w:eastAsia="Book Antiqua" w:cstheme="minorHAnsi"/>
          <w:color w:val="000000"/>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770C14DD" w14:textId="77777777" w:rsidR="00550EA5" w:rsidRPr="00550EA5" w:rsidRDefault="00550EA5" w:rsidP="00D86480">
      <w:pPr>
        <w:widowControl w:val="0"/>
        <w:numPr>
          <w:ilvl w:val="0"/>
          <w:numId w:val="35"/>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gdy ustalenie wszelkich danych dotyczących incydentu będzie niemożliwe w terminie wskazanym w ust. 1, Przetwarzający będzie przekazywał informacje sukcesywnie, w miarę ich pozyskiwania.</w:t>
      </w:r>
    </w:p>
    <w:p w14:paraId="25894D5C" w14:textId="77777777" w:rsidR="00550EA5" w:rsidRPr="00550EA5" w:rsidRDefault="00550EA5" w:rsidP="00D86480">
      <w:pPr>
        <w:widowControl w:val="0"/>
        <w:numPr>
          <w:ilvl w:val="0"/>
          <w:numId w:val="35"/>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prowadzi bieżącą dokumentację zawierającą opis naruszeń, o których mowa w ust. 1 powyżej. Na żądanie Zleceniodawcy niezwłocznie, nie później niż w ciągu 24 godzin przekaże kopię prowadzonej dokumentacji.</w:t>
      </w:r>
    </w:p>
    <w:p w14:paraId="1F698BA1" w14:textId="77777777" w:rsidR="00550EA5" w:rsidRPr="00550EA5" w:rsidRDefault="00550EA5" w:rsidP="00D86480">
      <w:pPr>
        <w:widowControl w:val="0"/>
        <w:numPr>
          <w:ilvl w:val="0"/>
          <w:numId w:val="35"/>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Na żądanie Zleceniodawcy Przetwarzający zobowiązuje </w:t>
      </w:r>
      <w:r w:rsidRPr="00550EA5">
        <w:rPr>
          <w:rFonts w:eastAsia="Book Antiqua" w:cstheme="minorHAnsi"/>
          <w:i/>
          <w:iCs/>
          <w:color w:val="000000"/>
          <w:sz w:val="24"/>
          <w:szCs w:val="24"/>
          <w:lang w:eastAsia="pl-PL"/>
        </w:rPr>
        <w:t>się</w:t>
      </w:r>
      <w:r w:rsidRPr="00550EA5">
        <w:rPr>
          <w:rFonts w:eastAsia="Book Antiqua" w:cstheme="minorHAnsi"/>
          <w:color w:val="000000"/>
          <w:sz w:val="24"/>
          <w:szCs w:val="24"/>
          <w:lang w:eastAsia="pl-PL"/>
        </w:rPr>
        <w:t xml:space="preserve"> udzielić wszelkich informacji dotyczących Przetwarzanych Danych w sytuacji, powzięcia informacji o wystąpieniu incydentu przez Zleceniodawcy od osoby trzeciej niezwłocznie, nie później niż w ciągu 24 godzin.</w:t>
      </w:r>
    </w:p>
    <w:p w14:paraId="2F1E64B9" w14:textId="77777777" w:rsidR="00550EA5" w:rsidRPr="00550EA5" w:rsidRDefault="00550EA5" w:rsidP="00550EA5">
      <w:pPr>
        <w:widowControl w:val="0"/>
        <w:spacing w:after="0" w:line="276" w:lineRule="auto"/>
        <w:ind w:right="180"/>
        <w:jc w:val="center"/>
        <w:outlineLvl w:val="2"/>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§6</w:t>
      </w:r>
    </w:p>
    <w:p w14:paraId="3C0AE0C1" w14:textId="77777777" w:rsidR="00550EA5" w:rsidRPr="00550EA5" w:rsidRDefault="00550EA5" w:rsidP="00550EA5">
      <w:pPr>
        <w:widowControl w:val="0"/>
        <w:spacing w:after="0" w:line="276" w:lineRule="auto"/>
        <w:ind w:right="26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Kontrola zabezpieczeń</w:t>
      </w:r>
    </w:p>
    <w:p w14:paraId="085D13E6"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zastrzega sobie możliwość kontroli sposobu wypełnienia przez Przetwarzającego obowiązków umownych, zgodnie z art. 28 ust. 3 lit. h RODO.</w:t>
      </w:r>
    </w:p>
    <w:p w14:paraId="75D1127A"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Zleceniodawca jest uprawniony do żądania udzielania informacji lub wyjaśnień w formie pisemnej, </w:t>
      </w:r>
      <w:r w:rsidRPr="00550EA5">
        <w:rPr>
          <w:rFonts w:eastAsia="Book Antiqua" w:cstheme="minorHAnsi"/>
          <w:color w:val="000000"/>
          <w:sz w:val="24"/>
          <w:szCs w:val="24"/>
          <w:lang w:eastAsia="pl-PL"/>
        </w:rPr>
        <w:lastRenderedPageBreak/>
        <w:t>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70BECDCD"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14:paraId="62EA187F"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niezwłocznie informuje Zleceniodawcę o wszelkich czynnościach, w szczególności kontrolnych i skargowych, prowadzonych przez organ nadzorczy z zakresu Powierzonych Danych jeśli przepis prawa nie zabrania podania takich danych.</w:t>
      </w:r>
    </w:p>
    <w:p w14:paraId="49BAB70C"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14:paraId="1B0D2B51"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powzięcia przez Zleceniodawcę wiadomości o rażącym naruszeniu zobowiązań wynikających z przepisów obowiązującego prawa lub Umowy, a także incydencie, Przetwarzający umożliwi Zleceniodawcy przeprowadzenie niezapowiedzianej kontroli.</w:t>
      </w:r>
    </w:p>
    <w:p w14:paraId="634381BD"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jest zobowiązany do zastosowania się do zaleceń pokontrolnych sformułowanych przez Zleceniodawcę dotyczących zabezpieczenia Powierzonych Danych.</w:t>
      </w:r>
    </w:p>
    <w:p w14:paraId="2FD51C28" w14:textId="77777777" w:rsidR="00550EA5" w:rsidRPr="00550EA5" w:rsidRDefault="00550EA5" w:rsidP="00550EA5">
      <w:pPr>
        <w:widowControl w:val="0"/>
        <w:spacing w:after="0" w:line="276" w:lineRule="auto"/>
        <w:ind w:right="260"/>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§7</w:t>
      </w:r>
    </w:p>
    <w:p w14:paraId="1DA604F9" w14:textId="77777777" w:rsidR="00550EA5" w:rsidRPr="00550EA5" w:rsidRDefault="00550EA5" w:rsidP="00550EA5">
      <w:pPr>
        <w:widowControl w:val="0"/>
        <w:spacing w:after="0" w:line="276" w:lineRule="auto"/>
        <w:ind w:right="26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Współdziałanie przy kontroli organu nadzorczego</w:t>
      </w:r>
    </w:p>
    <w:p w14:paraId="05198127" w14:textId="77777777" w:rsidR="00550EA5" w:rsidRPr="00550EA5" w:rsidRDefault="00550EA5" w:rsidP="00D86480">
      <w:pPr>
        <w:widowControl w:val="0"/>
        <w:numPr>
          <w:ilvl w:val="0"/>
          <w:numId w:val="37"/>
        </w:numPr>
        <w:spacing w:after="0" w:line="276" w:lineRule="auto"/>
        <w:ind w:left="720"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zobowiązuje się współdziałać z Zleceniodawcą w przypadku wszczęcia przez organ nadzorczy postępowania kontrolnego u Zleceniodawcy, o ile w zakresie kontroli będą również Powierzone Dane.</w:t>
      </w:r>
    </w:p>
    <w:p w14:paraId="3E7C6D97" w14:textId="77777777" w:rsidR="00550EA5" w:rsidRPr="00550EA5" w:rsidRDefault="00550EA5" w:rsidP="00D86480">
      <w:pPr>
        <w:widowControl w:val="0"/>
        <w:numPr>
          <w:ilvl w:val="0"/>
          <w:numId w:val="37"/>
        </w:numPr>
        <w:spacing w:after="0" w:line="276" w:lineRule="auto"/>
        <w:ind w:left="720"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Na żądanie Zleceniodawcy Przetwarzający stawi się w wyznaczonym na przeprowadzenie kontroli miejscu i czasie.</w:t>
      </w:r>
    </w:p>
    <w:p w14:paraId="46850B14" w14:textId="77777777" w:rsidR="00550EA5" w:rsidRPr="00550EA5" w:rsidRDefault="00550EA5" w:rsidP="00550EA5">
      <w:pPr>
        <w:widowControl w:val="0"/>
        <w:spacing w:after="0" w:line="276" w:lineRule="auto"/>
        <w:ind w:right="260"/>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§8</w:t>
      </w:r>
    </w:p>
    <w:p w14:paraId="7906D435" w14:textId="77777777" w:rsidR="00550EA5" w:rsidRPr="00550EA5" w:rsidRDefault="00550EA5" w:rsidP="00550EA5">
      <w:pPr>
        <w:widowControl w:val="0"/>
        <w:spacing w:after="0" w:line="276" w:lineRule="auto"/>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Podpowierzenie przetwarzania danych</w:t>
      </w:r>
    </w:p>
    <w:p w14:paraId="1607DC35" w14:textId="77777777" w:rsidR="00550EA5" w:rsidRPr="00550EA5" w:rsidRDefault="00550EA5" w:rsidP="00D86480">
      <w:pPr>
        <w:widowControl w:val="0"/>
        <w:numPr>
          <w:ilvl w:val="0"/>
          <w:numId w:val="38"/>
        </w:numPr>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550EA5">
        <w:rPr>
          <w:rFonts w:eastAsia="Book Antiqua" w:cstheme="minorHAnsi"/>
          <w:color w:val="000000"/>
          <w:sz w:val="24"/>
          <w:szCs w:val="24"/>
          <w:lang w:eastAsia="pl-PL"/>
        </w:rPr>
        <w:softHyphen/>
        <w:t>bowych przez Podwykonawcę, Przetwarzający zobowiązany jest zawrzeć z Podwykonawcą pisemną umowę powierzenia przetwarzania danych osobowych o treści i zakresie jak najbardziej zbliżonym do niniejszej Umowy.</w:t>
      </w:r>
    </w:p>
    <w:p w14:paraId="4697A6E9" w14:textId="77777777" w:rsidR="00550EA5" w:rsidRPr="00550EA5" w:rsidRDefault="00550EA5" w:rsidP="00D86480">
      <w:pPr>
        <w:widowControl w:val="0"/>
        <w:numPr>
          <w:ilvl w:val="0"/>
          <w:numId w:val="38"/>
        </w:numPr>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42EB0153" w14:textId="77777777" w:rsidR="00550EA5" w:rsidRPr="00550EA5" w:rsidRDefault="00550EA5" w:rsidP="00D86480">
      <w:pPr>
        <w:widowControl w:val="0"/>
        <w:numPr>
          <w:ilvl w:val="0"/>
          <w:numId w:val="38"/>
        </w:numPr>
        <w:tabs>
          <w:tab w:val="left" w:pos="567"/>
        </w:tabs>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nie może korzystać z Podwykonawców w celu realizacji Umowy Podstawowej lub niniejszej Umowy w sytuacji, gdy dalsze powierzenie przetwarzania danych oso</w:t>
      </w:r>
      <w:r w:rsidRPr="00550EA5">
        <w:rPr>
          <w:rFonts w:eastAsia="Book Antiqua" w:cstheme="minorHAnsi"/>
          <w:color w:val="000000"/>
          <w:sz w:val="24"/>
          <w:szCs w:val="24"/>
          <w:lang w:eastAsia="pl-PL"/>
        </w:rPr>
        <w:softHyphen/>
        <w:t xml:space="preserve">bowych Podwykonawcy będzie wiązało się transferem danych osobowych poza Europejski Obszar </w:t>
      </w:r>
      <w:r w:rsidRPr="00550EA5">
        <w:rPr>
          <w:rFonts w:eastAsia="Book Antiqua" w:cstheme="minorHAnsi"/>
          <w:color w:val="000000"/>
          <w:sz w:val="24"/>
          <w:szCs w:val="24"/>
          <w:lang w:eastAsia="pl-PL"/>
        </w:rPr>
        <w:lastRenderedPageBreak/>
        <w:t>Gospodarczy</w:t>
      </w:r>
      <w:r w:rsidRPr="00550EA5">
        <w:rPr>
          <w:rFonts w:eastAsia="Book Antiqua" w:cstheme="minorHAnsi"/>
          <w:color w:val="FF6600"/>
          <w:sz w:val="24"/>
          <w:szCs w:val="24"/>
          <w:lang w:eastAsia="pl-PL"/>
        </w:rPr>
        <w:t>.</w:t>
      </w:r>
    </w:p>
    <w:p w14:paraId="4C9EAE55" w14:textId="77777777" w:rsidR="00550EA5" w:rsidRPr="00550EA5" w:rsidRDefault="00550EA5" w:rsidP="00D86480">
      <w:pPr>
        <w:widowControl w:val="0"/>
        <w:numPr>
          <w:ilvl w:val="0"/>
          <w:numId w:val="38"/>
        </w:numPr>
        <w:tabs>
          <w:tab w:val="left" w:pos="426"/>
        </w:tabs>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   Zleceniodawca będzie mieć prawo bezpośredniego przeprowadzenia kontroli, w tym inspekcji przetwarzania danych osobowych przez Podwykonawcę na takich samych zasadach jak przewidziane w § 10 Umowy.</w:t>
      </w:r>
    </w:p>
    <w:p w14:paraId="7E92E345" w14:textId="77777777" w:rsidR="00550EA5" w:rsidRPr="00550EA5" w:rsidRDefault="00550EA5" w:rsidP="00D86480">
      <w:pPr>
        <w:widowControl w:val="0"/>
        <w:numPr>
          <w:ilvl w:val="0"/>
          <w:numId w:val="38"/>
        </w:numPr>
        <w:tabs>
          <w:tab w:val="left" w:pos="567"/>
        </w:tabs>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Wszelkie umowy dalszego przetwarzania danych będą ulęgały automatycznemu rozwiązaniu w razie zakończenia obowiązywania niniejszej Umowy, niezależnie od przyczyny. W przypadku uzyskania pisemnej zgody Zleceniodawcy na dalsze powie</w:t>
      </w:r>
      <w:r w:rsidRPr="00550EA5">
        <w:rPr>
          <w:rFonts w:eastAsia="Book Antiqua" w:cstheme="minorHAnsi"/>
          <w:color w:val="000000"/>
          <w:sz w:val="24"/>
          <w:szCs w:val="24"/>
          <w:lang w:eastAsia="pl-PL"/>
        </w:rPr>
        <w:softHyphen/>
        <w:t>rzenie danych przez Przetwarzającego, Przetwarzający ponosi pełną odpowiedzialność za powie</w:t>
      </w:r>
      <w:r w:rsidRPr="00550EA5">
        <w:rPr>
          <w:rFonts w:eastAsia="Book Antiqua" w:cstheme="minorHAnsi"/>
          <w:color w:val="000000"/>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6425B996" w14:textId="77777777" w:rsidR="00550EA5" w:rsidRPr="00550EA5" w:rsidRDefault="00550EA5" w:rsidP="00550EA5">
      <w:pPr>
        <w:widowControl w:val="0"/>
        <w:spacing w:after="0" w:line="276" w:lineRule="auto"/>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§9</w:t>
      </w:r>
    </w:p>
    <w:p w14:paraId="164DA283" w14:textId="77777777" w:rsidR="00550EA5" w:rsidRPr="00550EA5" w:rsidRDefault="00550EA5" w:rsidP="00550EA5">
      <w:pPr>
        <w:widowControl w:val="0"/>
        <w:spacing w:after="0" w:line="276" w:lineRule="auto"/>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Odpowiedzialność i prawo do odszkodowania</w:t>
      </w:r>
    </w:p>
    <w:p w14:paraId="3B602819" w14:textId="77777777" w:rsidR="00550EA5" w:rsidRPr="00550EA5" w:rsidRDefault="00550EA5" w:rsidP="00D86480">
      <w:pPr>
        <w:widowControl w:val="0"/>
        <w:numPr>
          <w:ilvl w:val="0"/>
          <w:numId w:val="39"/>
        </w:numPr>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jest w pełni odpowiedzialny za udostępnienie lub wykorzystanie Powierzo</w:t>
      </w:r>
      <w:r w:rsidRPr="00550EA5">
        <w:rPr>
          <w:rFonts w:eastAsia="Book Antiqua" w:cstheme="minorHAnsi"/>
          <w:color w:val="000000"/>
          <w:sz w:val="24"/>
          <w:szCs w:val="24"/>
          <w:lang w:eastAsia="pl-PL"/>
        </w:rPr>
        <w:softHyphen/>
        <w:t>nych Danych niezgodnie z treścią Umowy, a w szczególności za udostępnienie Powie</w:t>
      </w:r>
      <w:r w:rsidRPr="00550EA5">
        <w:rPr>
          <w:rFonts w:eastAsia="Book Antiqua" w:cstheme="minorHAnsi"/>
          <w:color w:val="000000"/>
          <w:sz w:val="24"/>
          <w:szCs w:val="24"/>
          <w:lang w:eastAsia="pl-PL"/>
        </w:rPr>
        <w:softHyphen/>
        <w:t>rzonych Danych osobom nieupoważnionym.</w:t>
      </w:r>
    </w:p>
    <w:p w14:paraId="72EF1CDF" w14:textId="77777777" w:rsidR="00550EA5" w:rsidRPr="00550EA5" w:rsidRDefault="00550EA5" w:rsidP="00D86480">
      <w:pPr>
        <w:widowControl w:val="0"/>
        <w:numPr>
          <w:ilvl w:val="0"/>
          <w:numId w:val="39"/>
        </w:numPr>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odpowiada za szkody spowodowane przetwarzaniem gdy nie dopełnił obowiązków, które RODO nakłada bezpośrednio na podmioty przetwarzające, lub gdy pod</w:t>
      </w:r>
      <w:r w:rsidRPr="00550EA5">
        <w:rPr>
          <w:rFonts w:eastAsia="Book Antiqua" w:cstheme="minorHAnsi"/>
          <w:color w:val="000000"/>
          <w:sz w:val="24"/>
          <w:szCs w:val="24"/>
          <w:lang w:eastAsia="pl-PL"/>
        </w:rPr>
        <w:softHyphen/>
        <w:t>miot działał poza zgodnymi z prawem instrukcjami Zleceniodawcy lub wbrew tym instrukcjom.</w:t>
      </w:r>
    </w:p>
    <w:p w14:paraId="5A339663" w14:textId="77777777" w:rsidR="00550EA5" w:rsidRPr="00550EA5" w:rsidRDefault="00550EA5" w:rsidP="00D86480">
      <w:pPr>
        <w:widowControl w:val="0"/>
        <w:numPr>
          <w:ilvl w:val="0"/>
          <w:numId w:val="39"/>
        </w:numPr>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oraz Przetwarzający odpowiadają w stosunku do osób zainteresowanych oraz w stosunku do siebie nawzajem w sposób opisany w art. 82 RODO.</w:t>
      </w:r>
    </w:p>
    <w:p w14:paraId="081D4C14" w14:textId="77777777" w:rsidR="00550EA5" w:rsidRPr="00550EA5" w:rsidRDefault="00550EA5" w:rsidP="00D86480">
      <w:pPr>
        <w:widowControl w:val="0"/>
        <w:numPr>
          <w:ilvl w:val="0"/>
          <w:numId w:val="39"/>
        </w:numPr>
        <w:tabs>
          <w:tab w:val="left" w:pos="426"/>
        </w:tabs>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podniesienia jakichkolwiek roszczeń w rozumieniu art. 82 RODO wobec Zleceniodawcy przez osobę zainteresowaną Przetwarzający zobowiązuje się do wspierania Zleceniodawcę przy obronie przed tymi roszczeniami, na ile będzie to możliwe.</w:t>
      </w:r>
    </w:p>
    <w:p w14:paraId="66FC5542" w14:textId="7F898BEB" w:rsidR="00550EA5" w:rsidRPr="00550EA5" w:rsidRDefault="00550EA5" w:rsidP="00D86480">
      <w:pPr>
        <w:widowControl w:val="0"/>
        <w:numPr>
          <w:ilvl w:val="0"/>
          <w:numId w:val="39"/>
        </w:numPr>
        <w:spacing w:after="0" w:line="276" w:lineRule="auto"/>
        <w:ind w:left="426" w:right="23" w:hanging="403"/>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p>
    <w:p w14:paraId="795FB571" w14:textId="77777777" w:rsidR="00550EA5" w:rsidRPr="00550EA5" w:rsidRDefault="00550EA5" w:rsidP="00550EA5">
      <w:pPr>
        <w:widowControl w:val="0"/>
        <w:tabs>
          <w:tab w:val="left" w:pos="366"/>
        </w:tabs>
        <w:spacing w:after="0" w:line="276" w:lineRule="auto"/>
        <w:ind w:left="363" w:right="23"/>
        <w:jc w:val="center"/>
        <w:rPr>
          <w:rFonts w:eastAsia="Book Antiqua" w:cstheme="minorHAnsi"/>
          <w:color w:val="000000"/>
          <w:sz w:val="24"/>
          <w:szCs w:val="24"/>
          <w:lang w:eastAsia="pl-PL"/>
        </w:rPr>
      </w:pPr>
      <w:r w:rsidRPr="00550EA5">
        <w:rPr>
          <w:rFonts w:eastAsia="Book Antiqua" w:cstheme="minorHAnsi"/>
          <w:b/>
          <w:color w:val="000000"/>
          <w:sz w:val="24"/>
          <w:szCs w:val="24"/>
          <w:lang w:eastAsia="pl-PL"/>
        </w:rPr>
        <w:t>§10</w:t>
      </w:r>
    </w:p>
    <w:p w14:paraId="67C0A28A" w14:textId="77777777" w:rsidR="00550EA5" w:rsidRPr="00550EA5" w:rsidRDefault="00550EA5" w:rsidP="00550EA5">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Czas obowiązywania umowy</w:t>
      </w:r>
    </w:p>
    <w:p w14:paraId="642876F3" w14:textId="77777777" w:rsidR="00550EA5" w:rsidRPr="00550EA5" w:rsidRDefault="00550EA5" w:rsidP="00D86480">
      <w:pPr>
        <w:widowControl w:val="0"/>
        <w:numPr>
          <w:ilvl w:val="0"/>
          <w:numId w:val="40"/>
        </w:numPr>
        <w:tabs>
          <w:tab w:val="left" w:pos="426"/>
        </w:tabs>
        <w:spacing w:after="0" w:line="276" w:lineRule="auto"/>
        <w:ind w:left="426"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Umowa obowiązuje na czas obowiązywania Umowy Podstawowej.</w:t>
      </w:r>
    </w:p>
    <w:p w14:paraId="7F683AEA" w14:textId="77777777" w:rsidR="00550EA5" w:rsidRPr="00550EA5" w:rsidRDefault="00550EA5" w:rsidP="00D86480">
      <w:pPr>
        <w:widowControl w:val="0"/>
        <w:numPr>
          <w:ilvl w:val="0"/>
          <w:numId w:val="40"/>
        </w:numPr>
        <w:tabs>
          <w:tab w:val="left" w:pos="426"/>
        </w:tabs>
        <w:spacing w:after="0" w:line="276" w:lineRule="auto"/>
        <w:ind w:left="426"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14:paraId="5CA91FC3" w14:textId="77777777" w:rsidR="00550EA5" w:rsidRPr="00550EA5" w:rsidRDefault="00550EA5" w:rsidP="00D86480">
      <w:pPr>
        <w:widowControl w:val="0"/>
        <w:numPr>
          <w:ilvl w:val="0"/>
          <w:numId w:val="40"/>
        </w:numPr>
        <w:tabs>
          <w:tab w:val="left" w:pos="426"/>
        </w:tabs>
        <w:spacing w:after="0" w:line="276" w:lineRule="auto"/>
        <w:ind w:left="426"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Zobowiązanie do zachowania poufności nie wygasa po zakończeniu Umowy i jest nieograniczone w czasie. </w:t>
      </w:r>
    </w:p>
    <w:p w14:paraId="5F346650" w14:textId="77777777" w:rsidR="00550EA5" w:rsidRPr="00550EA5" w:rsidRDefault="00550EA5" w:rsidP="00550EA5">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§11</w:t>
      </w:r>
    </w:p>
    <w:p w14:paraId="7845E92B" w14:textId="77777777" w:rsidR="00550EA5" w:rsidRPr="00550EA5" w:rsidRDefault="00550EA5" w:rsidP="00550EA5">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Zakończenie przetwarzania danych</w:t>
      </w:r>
    </w:p>
    <w:p w14:paraId="2D0F1C38" w14:textId="77777777" w:rsidR="00550EA5" w:rsidRPr="00550EA5" w:rsidRDefault="00550EA5" w:rsidP="00550EA5">
      <w:pPr>
        <w:widowControl w:val="0"/>
        <w:spacing w:after="0" w:line="276" w:lineRule="auto"/>
        <w:ind w:left="20" w:right="40"/>
        <w:rPr>
          <w:rFonts w:eastAsia="Book Antiqua" w:cstheme="minorHAnsi"/>
          <w:color w:val="000000"/>
          <w:sz w:val="24"/>
          <w:szCs w:val="24"/>
          <w:lang w:eastAsia="pl-PL"/>
        </w:rPr>
      </w:pPr>
      <w:r w:rsidRPr="00550EA5">
        <w:rPr>
          <w:rFonts w:eastAsia="Book Antiqua" w:cstheme="minorHAnsi"/>
          <w:color w:val="000000"/>
          <w:sz w:val="24"/>
          <w:szCs w:val="24"/>
          <w:lang w:eastAsia="pl-PL"/>
        </w:rPr>
        <w:t>Po zakończeniu przetwarzania Powierzonych Danych zgodnie z niniejszą Umową, we</w:t>
      </w:r>
      <w:r w:rsidRPr="00550EA5">
        <w:rPr>
          <w:rFonts w:eastAsia="Book Antiqua" w:cstheme="minorHAnsi"/>
          <w:color w:val="000000"/>
          <w:sz w:val="24"/>
          <w:szCs w:val="24"/>
          <w:lang w:eastAsia="pl-PL"/>
        </w:rPr>
        <w:softHyphen/>
        <w:t xml:space="preserve">dług wyboru </w:t>
      </w:r>
      <w:r w:rsidRPr="00550EA5">
        <w:rPr>
          <w:rFonts w:eastAsia="Book Antiqua" w:cstheme="minorHAnsi"/>
          <w:color w:val="000000"/>
          <w:sz w:val="24"/>
          <w:szCs w:val="24"/>
          <w:lang w:eastAsia="pl-PL"/>
        </w:rPr>
        <w:lastRenderedPageBreak/>
        <w:t>Zleceniodawcy, Przetwarzający zobowiązuje się w terminie 7 dni:</w:t>
      </w:r>
    </w:p>
    <w:p w14:paraId="37BA6517" w14:textId="77777777" w:rsidR="00550EA5" w:rsidRPr="00550EA5" w:rsidRDefault="00550EA5" w:rsidP="00550EA5">
      <w:pPr>
        <w:widowControl w:val="0"/>
        <w:spacing w:after="0" w:line="276" w:lineRule="auto"/>
        <w:ind w:left="284" w:right="4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a) trwale usunąć Powierzone Dane oraz niezwłocznie przedstawić dowód ich trwałego usunięcia Zleceniodawcy,</w:t>
      </w:r>
    </w:p>
    <w:p w14:paraId="04C4E78B" w14:textId="77777777" w:rsidR="00550EA5" w:rsidRPr="00550EA5" w:rsidRDefault="00550EA5" w:rsidP="00550EA5">
      <w:pPr>
        <w:widowControl w:val="0"/>
        <w:spacing w:after="0" w:line="276" w:lineRule="auto"/>
        <w:ind w:left="284" w:right="4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b)  zaniechać ich przetwarzania we własnym zakresie, zgodnie z art. 28 ust. 3 lit. g RODO,</w:t>
      </w:r>
    </w:p>
    <w:p w14:paraId="10F37E37" w14:textId="77777777" w:rsidR="00550EA5" w:rsidRPr="00550EA5" w:rsidRDefault="00550EA5" w:rsidP="00550EA5">
      <w:pPr>
        <w:widowControl w:val="0"/>
        <w:spacing w:after="0" w:line="276" w:lineRule="auto"/>
        <w:ind w:left="284" w:right="40"/>
        <w:rPr>
          <w:rFonts w:eastAsia="Book Antiqua" w:cstheme="minorHAnsi"/>
          <w:color w:val="000000"/>
          <w:sz w:val="24"/>
          <w:szCs w:val="24"/>
          <w:lang w:eastAsia="pl-PL"/>
        </w:rPr>
      </w:pPr>
      <w:r w:rsidRPr="00550EA5">
        <w:rPr>
          <w:rFonts w:eastAsia="Book Antiqua" w:cstheme="minorHAnsi"/>
          <w:color w:val="000000"/>
          <w:sz w:val="24"/>
          <w:szCs w:val="24"/>
          <w:lang w:eastAsia="pl-PL"/>
        </w:rPr>
        <w:t>chyba ze prawo Unii lub prawo państwa członkowskiego, któremu podlega podmiot przetwarzający, nakładają obowiązek przechowywania tychże danych osobowych.</w:t>
      </w:r>
    </w:p>
    <w:p w14:paraId="683DB8BA" w14:textId="77777777" w:rsidR="00550EA5" w:rsidRPr="00550EA5" w:rsidRDefault="00550EA5" w:rsidP="00550EA5">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§12</w:t>
      </w:r>
    </w:p>
    <w:p w14:paraId="22E4B2FB" w14:textId="77777777" w:rsidR="00550EA5" w:rsidRPr="00550EA5" w:rsidRDefault="00550EA5" w:rsidP="00550EA5">
      <w:pPr>
        <w:widowControl w:val="0"/>
        <w:tabs>
          <w:tab w:val="left" w:pos="605"/>
        </w:tabs>
        <w:spacing w:after="0" w:line="276" w:lineRule="auto"/>
        <w:ind w:right="23"/>
        <w:jc w:val="center"/>
        <w:rPr>
          <w:rFonts w:eastAsia="Book Antiqua" w:cstheme="minorHAnsi"/>
          <w:b/>
          <w:color w:val="000000"/>
          <w:sz w:val="24"/>
          <w:szCs w:val="24"/>
          <w:lang w:eastAsia="pl-PL"/>
        </w:rPr>
      </w:pPr>
      <w:r w:rsidRPr="00550EA5">
        <w:rPr>
          <w:rFonts w:eastAsia="Book Antiqua" w:cstheme="minorHAnsi"/>
          <w:b/>
          <w:color w:val="000000"/>
          <w:sz w:val="24"/>
          <w:szCs w:val="24"/>
          <w:lang w:eastAsia="pl-PL"/>
        </w:rPr>
        <w:t>Postanowienia końcowe</w:t>
      </w:r>
    </w:p>
    <w:p w14:paraId="3AB300E1" w14:textId="77777777" w:rsidR="00550EA5" w:rsidRPr="00550EA5" w:rsidRDefault="00550EA5" w:rsidP="00D86480">
      <w:pPr>
        <w:widowControl w:val="0"/>
        <w:numPr>
          <w:ilvl w:val="0"/>
          <w:numId w:val="41"/>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Umowa została sporządzona w dwóch jednobrzmiących egzemplarzach, po jednym dla każdej ze Stron.</w:t>
      </w:r>
    </w:p>
    <w:p w14:paraId="00358C56" w14:textId="77777777" w:rsidR="00550EA5" w:rsidRPr="00550EA5" w:rsidRDefault="00550EA5" w:rsidP="00D86480">
      <w:pPr>
        <w:widowControl w:val="0"/>
        <w:numPr>
          <w:ilvl w:val="0"/>
          <w:numId w:val="41"/>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Prawem właściwym dla Umowy jest prawo Rzeczpospolitej Polskiej.</w:t>
      </w:r>
    </w:p>
    <w:p w14:paraId="2155757E" w14:textId="77777777" w:rsidR="00550EA5" w:rsidRPr="00550EA5" w:rsidRDefault="00550EA5" w:rsidP="00D86480">
      <w:pPr>
        <w:widowControl w:val="0"/>
        <w:numPr>
          <w:ilvl w:val="0"/>
          <w:numId w:val="41"/>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Zmiany Umowy wymagają formy pisemnej pod rygorem nieważności.</w:t>
      </w:r>
    </w:p>
    <w:p w14:paraId="668929BB" w14:textId="77777777" w:rsidR="00550EA5" w:rsidRPr="00550EA5" w:rsidRDefault="00550EA5" w:rsidP="00D86480">
      <w:pPr>
        <w:widowControl w:val="0"/>
        <w:numPr>
          <w:ilvl w:val="0"/>
          <w:numId w:val="41"/>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Wszelkie spory wynikające z niniejszej Umowy lub powstające w związku z nią będą rozstrzygane przez Sąd właściwy miejscowo dla Zleceniodawcy.</w:t>
      </w:r>
    </w:p>
    <w:p w14:paraId="684FB7DD" w14:textId="77777777" w:rsidR="00550EA5" w:rsidRPr="00550EA5" w:rsidRDefault="00550EA5" w:rsidP="00AB5F0D">
      <w:pPr>
        <w:spacing w:after="0" w:line="240" w:lineRule="auto"/>
        <w:rPr>
          <w:rFonts w:cstheme="minorHAnsi"/>
          <w:b/>
          <w:bCs/>
          <w:sz w:val="24"/>
          <w:szCs w:val="24"/>
          <w:lang w:eastAsia="pl-PL"/>
        </w:rPr>
      </w:pPr>
    </w:p>
    <w:bookmarkEnd w:id="6"/>
    <w:p w14:paraId="554D8A93" w14:textId="77777777" w:rsidR="00550EA5" w:rsidRPr="00550EA5" w:rsidRDefault="00550EA5" w:rsidP="00550EA5">
      <w:pPr>
        <w:tabs>
          <w:tab w:val="num" w:pos="0"/>
        </w:tabs>
        <w:spacing w:after="0" w:line="240" w:lineRule="auto"/>
        <w:jc w:val="left"/>
        <w:rPr>
          <w:rFonts w:cstheme="minorHAnsi"/>
          <w:b/>
          <w:sz w:val="24"/>
          <w:szCs w:val="24"/>
          <w:lang w:eastAsia="pl-PL"/>
        </w:rPr>
      </w:pPr>
    </w:p>
    <w:p w14:paraId="1ACA1BD2" w14:textId="77777777" w:rsidR="00550EA5" w:rsidRPr="00550EA5" w:rsidRDefault="00550EA5" w:rsidP="00550EA5">
      <w:pPr>
        <w:tabs>
          <w:tab w:val="num" w:pos="0"/>
        </w:tabs>
        <w:spacing w:after="0" w:line="240" w:lineRule="auto"/>
        <w:jc w:val="center"/>
        <w:rPr>
          <w:rFonts w:cstheme="minorHAnsi"/>
          <w:b/>
          <w:sz w:val="24"/>
          <w:szCs w:val="24"/>
          <w:lang w:eastAsia="pl-PL"/>
        </w:rPr>
      </w:pPr>
      <w:r w:rsidRPr="00550EA5">
        <w:rPr>
          <w:rFonts w:cstheme="minorHAnsi"/>
          <w:b/>
          <w:sz w:val="24"/>
          <w:szCs w:val="24"/>
          <w:lang w:eastAsia="pl-PL"/>
        </w:rPr>
        <w:t>Zamawiający</w:t>
      </w:r>
      <w:r w:rsidRPr="00550EA5">
        <w:rPr>
          <w:rFonts w:cstheme="minorHAnsi"/>
          <w:b/>
          <w:sz w:val="24"/>
          <w:szCs w:val="24"/>
          <w:lang w:eastAsia="pl-PL"/>
        </w:rPr>
        <w:tab/>
      </w:r>
      <w:r w:rsidRPr="00550EA5">
        <w:rPr>
          <w:rFonts w:cstheme="minorHAnsi"/>
          <w:b/>
          <w:sz w:val="24"/>
          <w:szCs w:val="24"/>
          <w:lang w:eastAsia="pl-PL"/>
        </w:rPr>
        <w:tab/>
      </w:r>
      <w:r w:rsidRPr="00550EA5">
        <w:rPr>
          <w:rFonts w:cstheme="minorHAnsi"/>
          <w:b/>
          <w:sz w:val="24"/>
          <w:szCs w:val="24"/>
          <w:lang w:eastAsia="pl-PL"/>
        </w:rPr>
        <w:tab/>
        <w:t xml:space="preserve">                                 </w:t>
      </w:r>
      <w:r w:rsidRPr="00550EA5">
        <w:rPr>
          <w:rFonts w:cstheme="minorHAnsi"/>
          <w:b/>
          <w:sz w:val="24"/>
          <w:szCs w:val="24"/>
          <w:lang w:eastAsia="pl-PL"/>
        </w:rPr>
        <w:tab/>
      </w:r>
      <w:r w:rsidRPr="00550EA5">
        <w:rPr>
          <w:rFonts w:cstheme="minorHAnsi"/>
          <w:b/>
          <w:sz w:val="24"/>
          <w:szCs w:val="24"/>
          <w:lang w:eastAsia="pl-PL"/>
        </w:rPr>
        <w:tab/>
        <w:t>Wykonawca</w:t>
      </w:r>
    </w:p>
    <w:p w14:paraId="569A08C6" w14:textId="77777777" w:rsidR="00550EA5" w:rsidRDefault="00550EA5" w:rsidP="00550EA5">
      <w:pPr>
        <w:ind w:left="708"/>
        <w:rPr>
          <w:rFonts w:cs="Calibri"/>
          <w:b/>
          <w:bCs/>
        </w:rPr>
      </w:pPr>
    </w:p>
    <w:p w14:paraId="6E4F8AB0" w14:textId="77777777" w:rsidR="00550EA5" w:rsidRDefault="00550EA5" w:rsidP="00550EA5">
      <w:pPr>
        <w:ind w:left="708"/>
        <w:rPr>
          <w:rFonts w:cs="Calibri"/>
          <w:b/>
          <w:bCs/>
        </w:rPr>
      </w:pPr>
    </w:p>
    <w:p w14:paraId="7C887E51" w14:textId="77777777" w:rsidR="00550EA5" w:rsidRDefault="00550EA5" w:rsidP="00550EA5">
      <w:pPr>
        <w:ind w:left="708"/>
        <w:rPr>
          <w:rFonts w:cs="Calibri"/>
          <w:b/>
          <w:bCs/>
        </w:rPr>
      </w:pPr>
    </w:p>
    <w:p w14:paraId="354C970F" w14:textId="77777777" w:rsidR="00203E48" w:rsidRDefault="00203E48" w:rsidP="00550EA5">
      <w:pPr>
        <w:ind w:left="708"/>
        <w:rPr>
          <w:rFonts w:cs="Calibri"/>
          <w:b/>
          <w:bCs/>
        </w:rPr>
      </w:pPr>
    </w:p>
    <w:p w14:paraId="3BCD8236" w14:textId="77777777" w:rsidR="00203E48" w:rsidRDefault="00203E48" w:rsidP="00550EA5">
      <w:pPr>
        <w:ind w:left="708"/>
        <w:rPr>
          <w:rFonts w:cs="Calibri"/>
          <w:b/>
          <w:bCs/>
        </w:rPr>
      </w:pPr>
    </w:p>
    <w:p w14:paraId="3559E145" w14:textId="77777777" w:rsidR="00203E48" w:rsidRDefault="00203E48" w:rsidP="00550EA5">
      <w:pPr>
        <w:ind w:left="708"/>
        <w:rPr>
          <w:rFonts w:cs="Calibri"/>
          <w:b/>
          <w:bCs/>
        </w:rPr>
      </w:pPr>
    </w:p>
    <w:p w14:paraId="7D545E06" w14:textId="77777777" w:rsidR="00203E48" w:rsidRDefault="00203E48" w:rsidP="00550EA5">
      <w:pPr>
        <w:ind w:left="708"/>
        <w:rPr>
          <w:rFonts w:cs="Calibri"/>
          <w:b/>
          <w:bCs/>
        </w:rPr>
      </w:pPr>
    </w:p>
    <w:p w14:paraId="52741766" w14:textId="77777777" w:rsidR="00203E48" w:rsidRDefault="00203E48" w:rsidP="00550EA5">
      <w:pPr>
        <w:ind w:left="708"/>
        <w:rPr>
          <w:rFonts w:cs="Calibri"/>
          <w:b/>
          <w:bCs/>
        </w:rPr>
      </w:pPr>
    </w:p>
    <w:p w14:paraId="3DE4DCBC" w14:textId="77777777" w:rsidR="00203E48" w:rsidRDefault="00203E48" w:rsidP="00550EA5">
      <w:pPr>
        <w:ind w:left="708"/>
        <w:rPr>
          <w:rFonts w:cs="Calibri"/>
          <w:b/>
          <w:bCs/>
        </w:rPr>
      </w:pPr>
    </w:p>
    <w:p w14:paraId="3FA440CC" w14:textId="77777777" w:rsidR="00203E48" w:rsidRDefault="00203E48" w:rsidP="00550EA5">
      <w:pPr>
        <w:ind w:left="708"/>
        <w:rPr>
          <w:rFonts w:cs="Calibri"/>
          <w:b/>
          <w:bCs/>
        </w:rPr>
      </w:pPr>
    </w:p>
    <w:p w14:paraId="6671420F" w14:textId="77777777" w:rsidR="00203E48" w:rsidRDefault="00203E48" w:rsidP="00550EA5">
      <w:pPr>
        <w:ind w:left="708"/>
        <w:rPr>
          <w:rFonts w:cs="Calibri"/>
          <w:b/>
          <w:bCs/>
        </w:rPr>
      </w:pPr>
    </w:p>
    <w:p w14:paraId="7D183431" w14:textId="77777777" w:rsidR="00203E48" w:rsidRDefault="00203E48" w:rsidP="00550EA5">
      <w:pPr>
        <w:ind w:left="708"/>
        <w:rPr>
          <w:rFonts w:cs="Calibri"/>
          <w:b/>
          <w:bCs/>
        </w:rPr>
      </w:pPr>
    </w:p>
    <w:p w14:paraId="5711391D" w14:textId="77777777" w:rsidR="00203E48" w:rsidRDefault="00203E48" w:rsidP="00550EA5">
      <w:pPr>
        <w:ind w:left="708"/>
        <w:rPr>
          <w:rFonts w:cs="Calibri"/>
          <w:b/>
          <w:bCs/>
        </w:rPr>
      </w:pPr>
    </w:p>
    <w:p w14:paraId="1B3E1E92" w14:textId="77777777" w:rsidR="00203E48" w:rsidRDefault="00203E48" w:rsidP="00550EA5">
      <w:pPr>
        <w:ind w:left="708"/>
        <w:rPr>
          <w:rFonts w:cs="Calibri"/>
          <w:b/>
          <w:bCs/>
        </w:rPr>
      </w:pPr>
    </w:p>
    <w:p w14:paraId="3E00A42E" w14:textId="77777777" w:rsidR="00203E48" w:rsidRDefault="00203E48" w:rsidP="00550EA5">
      <w:pPr>
        <w:ind w:left="708"/>
        <w:rPr>
          <w:rFonts w:cs="Calibri"/>
          <w:b/>
          <w:bCs/>
        </w:rPr>
      </w:pPr>
    </w:p>
    <w:p w14:paraId="64614E05" w14:textId="77777777" w:rsidR="00203E48" w:rsidRDefault="00203E48" w:rsidP="00550EA5">
      <w:pPr>
        <w:ind w:left="708"/>
        <w:rPr>
          <w:rFonts w:cs="Calibri"/>
          <w:b/>
          <w:bCs/>
        </w:rPr>
      </w:pPr>
    </w:p>
    <w:p w14:paraId="506F07AC" w14:textId="77777777" w:rsidR="00203E48" w:rsidRDefault="00203E48" w:rsidP="00550EA5">
      <w:pPr>
        <w:ind w:left="708"/>
        <w:rPr>
          <w:rFonts w:cs="Calibri"/>
          <w:b/>
          <w:bCs/>
        </w:rPr>
      </w:pPr>
    </w:p>
    <w:p w14:paraId="0CA8FBC9" w14:textId="77777777" w:rsidR="00203E48" w:rsidRDefault="00203E48" w:rsidP="00550EA5">
      <w:pPr>
        <w:ind w:left="708"/>
        <w:rPr>
          <w:rFonts w:cs="Calibri"/>
          <w:b/>
          <w:bCs/>
        </w:rPr>
      </w:pPr>
    </w:p>
    <w:p w14:paraId="4AAE2421" w14:textId="77777777" w:rsidR="00203E48" w:rsidRDefault="00203E48" w:rsidP="00550EA5">
      <w:pPr>
        <w:ind w:left="708"/>
        <w:rPr>
          <w:rFonts w:cs="Calibri"/>
          <w:b/>
          <w:bCs/>
        </w:rPr>
      </w:pPr>
    </w:p>
    <w:p w14:paraId="24613633" w14:textId="77777777" w:rsidR="00203E48" w:rsidRDefault="00203E48" w:rsidP="00550EA5">
      <w:pPr>
        <w:ind w:left="708"/>
        <w:rPr>
          <w:rFonts w:cs="Calibri"/>
          <w:b/>
          <w:bCs/>
        </w:rPr>
      </w:pPr>
    </w:p>
    <w:p w14:paraId="1B62D759" w14:textId="77777777" w:rsidR="00550EA5" w:rsidRDefault="00550EA5" w:rsidP="00550EA5">
      <w:pPr>
        <w:ind w:left="708"/>
        <w:rPr>
          <w:rFonts w:cs="Calibri"/>
          <w:b/>
          <w:bCs/>
        </w:rPr>
      </w:pPr>
    </w:p>
    <w:p w14:paraId="6F9B52BE" w14:textId="75A84BD3" w:rsidR="00D86480" w:rsidRDefault="00D86480" w:rsidP="00D86480">
      <w:pPr>
        <w:spacing w:after="0" w:line="276" w:lineRule="auto"/>
        <w:ind w:left="5664"/>
        <w:jc w:val="right"/>
        <w:rPr>
          <w:rFonts w:cstheme="minorHAnsi"/>
          <w:sz w:val="24"/>
          <w:szCs w:val="24"/>
        </w:rPr>
      </w:pPr>
      <w:r>
        <w:rPr>
          <w:rFonts w:cstheme="minorHAnsi"/>
          <w:sz w:val="24"/>
          <w:szCs w:val="24"/>
        </w:rPr>
        <w:lastRenderedPageBreak/>
        <w:t>Załącznik do umowy</w:t>
      </w:r>
    </w:p>
    <w:p w14:paraId="34C23717" w14:textId="77777777" w:rsidR="00D86480" w:rsidRDefault="00D86480" w:rsidP="00D86480">
      <w:pPr>
        <w:spacing w:after="0" w:line="276" w:lineRule="auto"/>
        <w:jc w:val="center"/>
        <w:rPr>
          <w:rFonts w:cstheme="minorHAnsi"/>
          <w:sz w:val="24"/>
          <w:szCs w:val="24"/>
        </w:rPr>
      </w:pPr>
    </w:p>
    <w:p w14:paraId="19C82EC5" w14:textId="77777777" w:rsidR="00D86480" w:rsidRDefault="00D86480" w:rsidP="00D86480">
      <w:pPr>
        <w:spacing w:after="0" w:line="276" w:lineRule="auto"/>
        <w:jc w:val="center"/>
        <w:rPr>
          <w:rFonts w:cstheme="minorHAnsi"/>
          <w:sz w:val="24"/>
          <w:szCs w:val="24"/>
        </w:rPr>
      </w:pPr>
      <w:r>
        <w:rPr>
          <w:rFonts w:cstheme="minorHAnsi"/>
          <w:sz w:val="24"/>
          <w:szCs w:val="24"/>
        </w:rPr>
        <w:t>ZOBOWIĄZANIE</w:t>
      </w:r>
    </w:p>
    <w:p w14:paraId="2FB704FF" w14:textId="77777777" w:rsidR="00D86480" w:rsidRDefault="00D86480" w:rsidP="00D86480">
      <w:pPr>
        <w:spacing w:after="0" w:line="276" w:lineRule="auto"/>
        <w:rPr>
          <w:rFonts w:cstheme="minorHAnsi"/>
          <w:sz w:val="24"/>
          <w:szCs w:val="24"/>
        </w:rPr>
      </w:pPr>
    </w:p>
    <w:p w14:paraId="1B4784C7" w14:textId="77777777" w:rsidR="00D86480" w:rsidRDefault="00D86480" w:rsidP="00D86480">
      <w:pPr>
        <w:spacing w:after="0" w:line="276" w:lineRule="auto"/>
        <w:rPr>
          <w:rFonts w:cstheme="minorHAnsi"/>
          <w:sz w:val="24"/>
          <w:szCs w:val="24"/>
        </w:rPr>
      </w:pPr>
      <w:r>
        <w:rPr>
          <w:rFonts w:cstheme="minorHAnsi"/>
          <w:sz w:val="24"/>
          <w:szCs w:val="24"/>
        </w:rPr>
        <w:t>Jako Wykonawca ……………………………………………………………………………………..</w:t>
      </w:r>
    </w:p>
    <w:p w14:paraId="21BD8D7A" w14:textId="77777777" w:rsidR="00D86480" w:rsidRDefault="00D86480" w:rsidP="00D86480">
      <w:pPr>
        <w:spacing w:after="0" w:line="276" w:lineRule="auto"/>
        <w:jc w:val="center"/>
        <w:rPr>
          <w:rFonts w:cstheme="minorHAnsi"/>
          <w:sz w:val="24"/>
          <w:szCs w:val="24"/>
        </w:rPr>
      </w:pPr>
      <w:r>
        <w:rPr>
          <w:rFonts w:cstheme="minorHAnsi"/>
          <w:sz w:val="24"/>
          <w:szCs w:val="24"/>
        </w:rPr>
        <w:t>(Nazwa firmy, adres, NIP)</w:t>
      </w:r>
    </w:p>
    <w:p w14:paraId="7FE94A39" w14:textId="77777777" w:rsidR="00D86480" w:rsidRDefault="00D86480" w:rsidP="00D86480">
      <w:pPr>
        <w:spacing w:after="0" w:line="276" w:lineRule="auto"/>
        <w:rPr>
          <w:rFonts w:cstheme="minorHAnsi"/>
          <w:sz w:val="24"/>
          <w:szCs w:val="24"/>
        </w:rPr>
      </w:pPr>
      <w:r>
        <w:rPr>
          <w:rFonts w:cstheme="minorHAnsi"/>
          <w:sz w:val="24"/>
          <w:szCs w:val="24"/>
        </w:rPr>
        <w:t xml:space="preserve">realizujący na rzecz Szpitala Specjalistycznego w Pile im. Stanisława Staszica przedmiot </w:t>
      </w:r>
    </w:p>
    <w:p w14:paraId="33D162CC" w14:textId="2F8F1D8A" w:rsidR="00D86480" w:rsidRDefault="00D86480" w:rsidP="00D86480">
      <w:pPr>
        <w:spacing w:after="0" w:line="276" w:lineRule="auto"/>
        <w:rPr>
          <w:rFonts w:cstheme="minorHAnsi"/>
          <w:sz w:val="24"/>
          <w:szCs w:val="24"/>
        </w:rPr>
      </w:pPr>
      <w:r>
        <w:rPr>
          <w:rFonts w:cstheme="minorHAnsi"/>
          <w:sz w:val="24"/>
          <w:szCs w:val="24"/>
        </w:rPr>
        <w:t xml:space="preserve">umowy </w:t>
      </w:r>
      <w:r w:rsidR="00235247" w:rsidRPr="00730E62">
        <w:rPr>
          <w:rFonts w:eastAsia="Times New Roman" w:cs="Times New Roman"/>
          <w:b/>
          <w:bCs/>
          <w:i/>
          <w:iCs/>
          <w:sz w:val="24"/>
          <w:szCs w:val="24"/>
          <w:lang w:eastAsia="pl-PL"/>
        </w:rPr>
        <w:t>CYFROWY APARAT RTG Z ZAWIESZENIEM SUFITOWYM</w:t>
      </w:r>
      <w:r>
        <w:rPr>
          <w:rFonts w:cstheme="minorHAnsi"/>
          <w:sz w:val="24"/>
          <w:szCs w:val="24"/>
        </w:rPr>
        <w:t xml:space="preserve">., </w:t>
      </w:r>
    </w:p>
    <w:p w14:paraId="02C7E9C8" w14:textId="77777777" w:rsidR="00D86480" w:rsidRDefault="00D86480" w:rsidP="00D86480">
      <w:pPr>
        <w:spacing w:after="0" w:line="276" w:lineRule="auto"/>
        <w:rPr>
          <w:rFonts w:cstheme="minorHAnsi"/>
          <w:sz w:val="24"/>
          <w:szCs w:val="24"/>
        </w:rPr>
      </w:pPr>
      <w:r>
        <w:rPr>
          <w:rFonts w:cstheme="minorHAnsi"/>
          <w:sz w:val="24"/>
          <w:szCs w:val="24"/>
        </w:rPr>
        <w:t>zobowiązuje się do:</w:t>
      </w:r>
    </w:p>
    <w:p w14:paraId="4A603D93" w14:textId="77777777" w:rsidR="00D86480" w:rsidRDefault="00D86480" w:rsidP="00D86480">
      <w:pPr>
        <w:numPr>
          <w:ilvl w:val="1"/>
          <w:numId w:val="42"/>
        </w:numPr>
        <w:spacing w:after="0" w:line="276" w:lineRule="auto"/>
        <w:rPr>
          <w:rFonts w:cstheme="minorHAnsi"/>
          <w:i/>
          <w:sz w:val="24"/>
          <w:szCs w:val="24"/>
        </w:rPr>
      </w:pPr>
      <w:r>
        <w:rPr>
          <w:rFonts w:cstheme="minorHAnsi"/>
          <w:sz w:val="24"/>
          <w:szCs w:val="24"/>
        </w:rPr>
        <w:t xml:space="preserve">przestrzegania ogólnie obowiązujących przepisów i zasad w zakresie bezpieczeństwa i higieny pracy, jakich dotyczy przedmiot umowy oraz przyjmuje do wiadomości i stosowania postanowienia </w:t>
      </w:r>
      <w:r>
        <w:rPr>
          <w:rFonts w:cstheme="minorHAnsi"/>
          <w:i/>
          <w:sz w:val="24"/>
          <w:szCs w:val="24"/>
        </w:rPr>
        <w:t>„Instrukcji bezpieczeństwa i higieny prac realizowanych przez podmioty zewnętrzne na terenie Szpitala Specjalistycznego w Pile im. Stanisława Staszica”, której kopię otrzymałem/am;</w:t>
      </w:r>
    </w:p>
    <w:p w14:paraId="692718C7" w14:textId="77777777" w:rsidR="00D86480" w:rsidRDefault="00D86480" w:rsidP="00D86480">
      <w:pPr>
        <w:numPr>
          <w:ilvl w:val="1"/>
          <w:numId w:val="42"/>
        </w:numPr>
        <w:spacing w:after="0" w:line="276" w:lineRule="auto"/>
        <w:rPr>
          <w:rFonts w:cstheme="minorHAnsi"/>
          <w:sz w:val="24"/>
          <w:szCs w:val="24"/>
        </w:rPr>
      </w:pPr>
      <w:r>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Pr>
          <w:rFonts w:cstheme="minorHAnsi"/>
          <w:i/>
          <w:sz w:val="24"/>
          <w:szCs w:val="24"/>
        </w:rPr>
        <w:t xml:space="preserve">„Instrukcji bezpieczeństwa i higieny prac realizowanych przez podmioty zewnętrzne na terenie Szpitala Specjalistycznego w Pile im. Stanisława Staszica”. </w:t>
      </w:r>
    </w:p>
    <w:p w14:paraId="1BEE7C1D" w14:textId="77777777" w:rsidR="00D86480" w:rsidRDefault="00D86480" w:rsidP="00D86480">
      <w:pPr>
        <w:spacing w:after="0" w:line="276" w:lineRule="auto"/>
        <w:rPr>
          <w:rFonts w:cstheme="minorHAnsi"/>
          <w:i/>
          <w:sz w:val="24"/>
          <w:szCs w:val="24"/>
        </w:rPr>
      </w:pPr>
    </w:p>
    <w:p w14:paraId="271C14A4" w14:textId="77777777" w:rsidR="00D86480" w:rsidRDefault="00D86480" w:rsidP="00D86480">
      <w:pPr>
        <w:spacing w:after="0" w:line="276" w:lineRule="auto"/>
        <w:rPr>
          <w:rFonts w:cstheme="minorHAnsi"/>
          <w:i/>
          <w:sz w:val="24"/>
          <w:szCs w:val="24"/>
        </w:rPr>
      </w:pPr>
    </w:p>
    <w:p w14:paraId="7B50A294" w14:textId="77777777" w:rsidR="00D86480" w:rsidRDefault="00D86480" w:rsidP="00D86480">
      <w:pPr>
        <w:spacing w:after="0" w:line="276" w:lineRule="auto"/>
        <w:rPr>
          <w:rFonts w:cstheme="minorHAnsi"/>
          <w:b/>
          <w:sz w:val="24"/>
          <w:szCs w:val="24"/>
        </w:rPr>
      </w:pPr>
    </w:p>
    <w:p w14:paraId="5F7A0126" w14:textId="77777777" w:rsidR="00D86480" w:rsidRDefault="00D86480" w:rsidP="00D86480">
      <w:pPr>
        <w:spacing w:after="0" w:line="276" w:lineRule="auto"/>
        <w:rPr>
          <w:rFonts w:cstheme="minorHAnsi"/>
          <w:sz w:val="24"/>
          <w:szCs w:val="24"/>
        </w:rPr>
      </w:pPr>
      <w:r>
        <w:rPr>
          <w:rFonts w:cstheme="minorHAnsi"/>
          <w:sz w:val="24"/>
          <w:szCs w:val="24"/>
        </w:rPr>
        <w:t xml:space="preserve">Zobowiązanie podpisał: </w:t>
      </w:r>
    </w:p>
    <w:p w14:paraId="668AF288" w14:textId="77777777" w:rsidR="00D86480" w:rsidRDefault="00D86480" w:rsidP="00D86480">
      <w:pPr>
        <w:spacing w:after="0" w:line="276" w:lineRule="auto"/>
        <w:rPr>
          <w:rFonts w:cstheme="minorHAnsi"/>
          <w:sz w:val="24"/>
          <w:szCs w:val="24"/>
        </w:rPr>
      </w:pPr>
    </w:p>
    <w:p w14:paraId="7B87428A" w14:textId="77777777" w:rsidR="00D86480" w:rsidRDefault="00D86480" w:rsidP="00D86480">
      <w:pPr>
        <w:spacing w:after="0" w:line="276" w:lineRule="auto"/>
        <w:rPr>
          <w:rFonts w:cstheme="minorHAnsi"/>
          <w:sz w:val="24"/>
          <w:szCs w:val="24"/>
        </w:rPr>
      </w:pPr>
      <w:r>
        <w:rPr>
          <w:rFonts w:cstheme="minorHAnsi"/>
          <w:sz w:val="24"/>
          <w:szCs w:val="24"/>
        </w:rPr>
        <w:t>Imię i nazwisko ……………………………………………………….</w:t>
      </w:r>
    </w:p>
    <w:p w14:paraId="0F10A0FF" w14:textId="77777777" w:rsidR="00D86480" w:rsidRDefault="00D86480" w:rsidP="00D86480">
      <w:pPr>
        <w:spacing w:after="0" w:line="276" w:lineRule="auto"/>
        <w:rPr>
          <w:rFonts w:cstheme="minorHAnsi"/>
          <w:sz w:val="24"/>
          <w:szCs w:val="24"/>
        </w:rPr>
      </w:pPr>
    </w:p>
    <w:p w14:paraId="0BFD09AB" w14:textId="77777777" w:rsidR="00D86480" w:rsidRDefault="00D86480" w:rsidP="00D86480">
      <w:pPr>
        <w:spacing w:after="0" w:line="276" w:lineRule="auto"/>
        <w:rPr>
          <w:rFonts w:cstheme="minorHAnsi"/>
          <w:sz w:val="24"/>
          <w:szCs w:val="24"/>
        </w:rPr>
      </w:pPr>
      <w:r>
        <w:rPr>
          <w:rFonts w:cstheme="minorHAnsi"/>
          <w:sz w:val="24"/>
          <w:szCs w:val="24"/>
        </w:rPr>
        <w:t>Stanowisko służbowe / funkcja: …………………………………….</w:t>
      </w:r>
    </w:p>
    <w:p w14:paraId="05688CFD" w14:textId="77777777" w:rsidR="00D86480" w:rsidRDefault="00D86480" w:rsidP="00D86480">
      <w:pPr>
        <w:spacing w:after="0" w:line="276" w:lineRule="auto"/>
        <w:rPr>
          <w:rFonts w:cstheme="minorHAnsi"/>
          <w:sz w:val="24"/>
          <w:szCs w:val="24"/>
        </w:rPr>
      </w:pPr>
    </w:p>
    <w:p w14:paraId="16F56B4D" w14:textId="77777777" w:rsidR="00D86480" w:rsidRDefault="00D86480" w:rsidP="00D86480">
      <w:pPr>
        <w:spacing w:after="0" w:line="276" w:lineRule="auto"/>
        <w:rPr>
          <w:rFonts w:cstheme="minorHAnsi"/>
          <w:sz w:val="24"/>
          <w:szCs w:val="24"/>
        </w:rPr>
      </w:pPr>
      <w:r>
        <w:rPr>
          <w:rFonts w:cstheme="minorHAnsi"/>
          <w:sz w:val="24"/>
          <w:szCs w:val="24"/>
        </w:rPr>
        <w:t>Data: ………………       Pieczęć i podpis: …………………..……..</w:t>
      </w:r>
    </w:p>
    <w:p w14:paraId="602234F3" w14:textId="77777777" w:rsidR="00D86480" w:rsidRDefault="00D86480" w:rsidP="00D86480">
      <w:pPr>
        <w:spacing w:after="0" w:line="276" w:lineRule="auto"/>
        <w:jc w:val="center"/>
        <w:rPr>
          <w:rFonts w:cstheme="minorHAnsi"/>
          <w:b/>
          <w:i/>
          <w:sz w:val="24"/>
          <w:szCs w:val="24"/>
        </w:rPr>
      </w:pPr>
    </w:p>
    <w:p w14:paraId="1B562F2A" w14:textId="77777777" w:rsidR="00D86480" w:rsidRDefault="00D86480" w:rsidP="00D86480">
      <w:pPr>
        <w:spacing w:after="0" w:line="276" w:lineRule="auto"/>
        <w:rPr>
          <w:rFonts w:cstheme="minorHAnsi"/>
          <w:b/>
          <w:i/>
          <w:sz w:val="24"/>
          <w:szCs w:val="24"/>
        </w:rPr>
      </w:pPr>
    </w:p>
    <w:p w14:paraId="545C0C6A" w14:textId="77777777" w:rsidR="00D86480" w:rsidRDefault="00D86480" w:rsidP="00D86480">
      <w:pPr>
        <w:spacing w:after="0" w:line="276" w:lineRule="auto"/>
        <w:jc w:val="center"/>
        <w:rPr>
          <w:rFonts w:cstheme="minorHAnsi"/>
          <w:b/>
          <w:i/>
          <w:sz w:val="24"/>
          <w:szCs w:val="24"/>
        </w:rPr>
      </w:pPr>
    </w:p>
    <w:p w14:paraId="6A551426" w14:textId="77777777" w:rsidR="00D86480" w:rsidRDefault="00D86480" w:rsidP="00D86480">
      <w:pPr>
        <w:spacing w:after="0" w:line="276" w:lineRule="auto"/>
        <w:jc w:val="center"/>
        <w:rPr>
          <w:rFonts w:cstheme="minorHAnsi"/>
          <w:b/>
          <w:i/>
          <w:sz w:val="24"/>
          <w:szCs w:val="24"/>
        </w:rPr>
      </w:pPr>
    </w:p>
    <w:p w14:paraId="5CF2E73F" w14:textId="77777777" w:rsidR="00D86480" w:rsidRDefault="00D86480" w:rsidP="00D86480">
      <w:pPr>
        <w:spacing w:after="0" w:line="276" w:lineRule="auto"/>
        <w:jc w:val="center"/>
        <w:rPr>
          <w:rFonts w:cstheme="minorHAnsi"/>
          <w:b/>
          <w:i/>
          <w:sz w:val="24"/>
          <w:szCs w:val="24"/>
        </w:rPr>
      </w:pPr>
    </w:p>
    <w:p w14:paraId="6D9E35E0" w14:textId="77777777" w:rsidR="00D86480" w:rsidRDefault="00D86480" w:rsidP="00D86480">
      <w:pPr>
        <w:spacing w:after="0" w:line="276" w:lineRule="auto"/>
        <w:jc w:val="center"/>
        <w:rPr>
          <w:rFonts w:cstheme="minorHAnsi"/>
          <w:b/>
          <w:i/>
          <w:sz w:val="24"/>
          <w:szCs w:val="24"/>
        </w:rPr>
      </w:pPr>
    </w:p>
    <w:p w14:paraId="6985B1FB" w14:textId="77777777" w:rsidR="00D86480" w:rsidRDefault="00D86480" w:rsidP="00D86480">
      <w:pPr>
        <w:spacing w:after="0" w:line="276" w:lineRule="auto"/>
        <w:jc w:val="center"/>
        <w:rPr>
          <w:rFonts w:cstheme="minorHAnsi"/>
          <w:b/>
          <w:i/>
          <w:sz w:val="24"/>
          <w:szCs w:val="24"/>
        </w:rPr>
      </w:pPr>
    </w:p>
    <w:p w14:paraId="4909E1B2" w14:textId="77777777" w:rsidR="00D86480" w:rsidRDefault="00D86480" w:rsidP="00D86480">
      <w:pPr>
        <w:spacing w:after="0" w:line="276" w:lineRule="auto"/>
        <w:jc w:val="center"/>
        <w:rPr>
          <w:rFonts w:cstheme="minorHAnsi"/>
          <w:b/>
          <w:i/>
          <w:sz w:val="24"/>
          <w:szCs w:val="24"/>
        </w:rPr>
      </w:pPr>
    </w:p>
    <w:p w14:paraId="1B2438A4" w14:textId="77777777" w:rsidR="00D86480" w:rsidRDefault="00D86480" w:rsidP="00D86480">
      <w:pPr>
        <w:spacing w:after="0" w:line="276" w:lineRule="auto"/>
        <w:jc w:val="center"/>
        <w:rPr>
          <w:rFonts w:cstheme="minorHAnsi"/>
          <w:b/>
          <w:i/>
          <w:sz w:val="24"/>
          <w:szCs w:val="24"/>
        </w:rPr>
      </w:pPr>
    </w:p>
    <w:p w14:paraId="579DB049" w14:textId="77777777" w:rsidR="00D86480" w:rsidRDefault="00D86480" w:rsidP="00D86480">
      <w:pPr>
        <w:spacing w:after="0" w:line="276" w:lineRule="auto"/>
        <w:jc w:val="center"/>
        <w:rPr>
          <w:rFonts w:cstheme="minorHAnsi"/>
          <w:b/>
          <w:i/>
          <w:sz w:val="24"/>
          <w:szCs w:val="24"/>
        </w:rPr>
      </w:pPr>
    </w:p>
    <w:p w14:paraId="5780D003" w14:textId="77777777" w:rsidR="00D86480" w:rsidRDefault="00D86480" w:rsidP="00D86480">
      <w:pPr>
        <w:spacing w:after="0" w:line="276" w:lineRule="auto"/>
        <w:jc w:val="center"/>
        <w:rPr>
          <w:rFonts w:cstheme="minorHAnsi"/>
          <w:b/>
          <w:i/>
          <w:sz w:val="24"/>
          <w:szCs w:val="24"/>
        </w:rPr>
      </w:pPr>
    </w:p>
    <w:p w14:paraId="03B8E7B9" w14:textId="77777777" w:rsidR="00D86480" w:rsidRDefault="00D86480" w:rsidP="00D86480">
      <w:pPr>
        <w:spacing w:after="0" w:line="276" w:lineRule="auto"/>
        <w:jc w:val="center"/>
        <w:rPr>
          <w:rFonts w:cstheme="minorHAnsi"/>
          <w:b/>
          <w:i/>
          <w:sz w:val="24"/>
          <w:szCs w:val="24"/>
        </w:rPr>
      </w:pPr>
    </w:p>
    <w:p w14:paraId="679E5582" w14:textId="77777777" w:rsidR="00D86480" w:rsidRDefault="00D86480" w:rsidP="00D86480">
      <w:pPr>
        <w:spacing w:after="0" w:line="276" w:lineRule="auto"/>
        <w:jc w:val="center"/>
        <w:rPr>
          <w:rFonts w:cstheme="minorHAnsi"/>
          <w:b/>
          <w:i/>
          <w:sz w:val="24"/>
          <w:szCs w:val="24"/>
        </w:rPr>
      </w:pPr>
    </w:p>
    <w:p w14:paraId="404349FF" w14:textId="77777777" w:rsidR="00D86480" w:rsidRDefault="00D86480" w:rsidP="00D86480">
      <w:pPr>
        <w:spacing w:after="0" w:line="276" w:lineRule="auto"/>
        <w:jc w:val="center"/>
        <w:rPr>
          <w:rFonts w:cstheme="minorHAnsi"/>
          <w:b/>
          <w:i/>
          <w:sz w:val="24"/>
          <w:szCs w:val="24"/>
        </w:rPr>
      </w:pPr>
    </w:p>
    <w:p w14:paraId="707A9972" w14:textId="77777777" w:rsidR="00D86480" w:rsidRDefault="00D86480" w:rsidP="00D86480">
      <w:pPr>
        <w:spacing w:after="0" w:line="276" w:lineRule="auto"/>
        <w:jc w:val="center"/>
        <w:rPr>
          <w:rFonts w:cstheme="minorHAnsi"/>
          <w:b/>
          <w:i/>
          <w:sz w:val="24"/>
          <w:szCs w:val="24"/>
        </w:rPr>
      </w:pPr>
    </w:p>
    <w:p w14:paraId="2A5D9424" w14:textId="77777777" w:rsidR="00D86480" w:rsidRDefault="00D86480" w:rsidP="00D86480">
      <w:pPr>
        <w:spacing w:after="0" w:line="276" w:lineRule="auto"/>
        <w:jc w:val="center"/>
        <w:rPr>
          <w:rFonts w:cstheme="minorHAnsi"/>
          <w:b/>
          <w:i/>
          <w:sz w:val="24"/>
          <w:szCs w:val="24"/>
        </w:rPr>
      </w:pPr>
    </w:p>
    <w:p w14:paraId="6308E7F1" w14:textId="77777777" w:rsidR="00D86480" w:rsidRDefault="00D86480" w:rsidP="00D86480">
      <w:pPr>
        <w:spacing w:after="0" w:line="276" w:lineRule="auto"/>
        <w:jc w:val="center"/>
        <w:rPr>
          <w:rFonts w:cstheme="minorHAnsi"/>
          <w:b/>
          <w:i/>
          <w:sz w:val="24"/>
          <w:szCs w:val="24"/>
        </w:rPr>
      </w:pPr>
    </w:p>
    <w:p w14:paraId="67B6F199" w14:textId="77777777" w:rsidR="00D86480" w:rsidRDefault="00D86480" w:rsidP="00D86480">
      <w:pPr>
        <w:spacing w:after="0" w:line="276" w:lineRule="auto"/>
        <w:rPr>
          <w:rFonts w:cstheme="minorHAnsi"/>
          <w:b/>
          <w:i/>
          <w:sz w:val="24"/>
          <w:szCs w:val="24"/>
        </w:rPr>
      </w:pPr>
    </w:p>
    <w:p w14:paraId="705F6DBF" w14:textId="77777777" w:rsidR="00D86480" w:rsidRDefault="00D86480" w:rsidP="00D86480">
      <w:pPr>
        <w:spacing w:after="0" w:line="276" w:lineRule="auto"/>
        <w:jc w:val="center"/>
        <w:rPr>
          <w:rFonts w:cstheme="minorHAnsi"/>
          <w:b/>
          <w:i/>
          <w:sz w:val="24"/>
          <w:szCs w:val="24"/>
        </w:rPr>
      </w:pPr>
      <w:r>
        <w:rPr>
          <w:rFonts w:cstheme="minorHAnsi"/>
          <w:b/>
          <w:i/>
          <w:sz w:val="24"/>
          <w:szCs w:val="24"/>
        </w:rPr>
        <w:t>Instrukcja bezpieczeństwa i higieny prac</w:t>
      </w:r>
    </w:p>
    <w:p w14:paraId="18021932" w14:textId="77777777" w:rsidR="00D86480" w:rsidRDefault="00D86480" w:rsidP="00D86480">
      <w:pPr>
        <w:spacing w:after="0" w:line="276" w:lineRule="auto"/>
        <w:jc w:val="center"/>
        <w:rPr>
          <w:rFonts w:cstheme="minorHAnsi"/>
          <w:b/>
          <w:i/>
          <w:sz w:val="24"/>
          <w:szCs w:val="24"/>
        </w:rPr>
      </w:pPr>
      <w:r>
        <w:rPr>
          <w:rFonts w:cstheme="minorHAnsi"/>
          <w:b/>
          <w:i/>
          <w:sz w:val="24"/>
          <w:szCs w:val="24"/>
        </w:rPr>
        <w:t>realizowanych przez podmioty zewnętrzne</w:t>
      </w:r>
    </w:p>
    <w:p w14:paraId="238D60B8" w14:textId="77777777" w:rsidR="00D86480" w:rsidRDefault="00D86480" w:rsidP="00D86480">
      <w:pPr>
        <w:spacing w:after="0" w:line="276" w:lineRule="auto"/>
        <w:jc w:val="center"/>
        <w:rPr>
          <w:rFonts w:cstheme="minorHAnsi"/>
          <w:b/>
          <w:i/>
          <w:sz w:val="24"/>
          <w:szCs w:val="24"/>
        </w:rPr>
      </w:pPr>
      <w:r>
        <w:rPr>
          <w:rFonts w:cstheme="minorHAnsi"/>
          <w:b/>
          <w:i/>
          <w:sz w:val="24"/>
          <w:szCs w:val="24"/>
        </w:rPr>
        <w:t xml:space="preserve">na terenie </w:t>
      </w:r>
    </w:p>
    <w:p w14:paraId="01C42640" w14:textId="77777777" w:rsidR="00D86480" w:rsidRDefault="00D86480" w:rsidP="00D86480">
      <w:pPr>
        <w:spacing w:after="0" w:line="276" w:lineRule="auto"/>
        <w:jc w:val="center"/>
        <w:rPr>
          <w:rFonts w:cstheme="minorHAnsi"/>
          <w:b/>
          <w:i/>
          <w:sz w:val="24"/>
          <w:szCs w:val="24"/>
        </w:rPr>
      </w:pPr>
      <w:r>
        <w:rPr>
          <w:rFonts w:cstheme="minorHAnsi"/>
          <w:b/>
          <w:i/>
          <w:sz w:val="24"/>
          <w:szCs w:val="24"/>
        </w:rPr>
        <w:t xml:space="preserve">Szpitala Specjalistycznego w Pile </w:t>
      </w:r>
    </w:p>
    <w:p w14:paraId="5CFC0997" w14:textId="77777777" w:rsidR="00D86480" w:rsidRDefault="00D86480" w:rsidP="00D86480">
      <w:pPr>
        <w:spacing w:after="0" w:line="276" w:lineRule="auto"/>
        <w:jc w:val="center"/>
        <w:rPr>
          <w:rFonts w:cstheme="minorHAnsi"/>
          <w:b/>
          <w:i/>
          <w:sz w:val="24"/>
          <w:szCs w:val="24"/>
        </w:rPr>
      </w:pPr>
      <w:r>
        <w:rPr>
          <w:rFonts w:cstheme="minorHAnsi"/>
          <w:b/>
          <w:i/>
          <w:sz w:val="24"/>
          <w:szCs w:val="24"/>
        </w:rPr>
        <w:t>im. Stanisława Staszica</w:t>
      </w:r>
    </w:p>
    <w:p w14:paraId="4C08C35E" w14:textId="77777777" w:rsidR="00D86480" w:rsidRDefault="00D86480" w:rsidP="00D86480">
      <w:pPr>
        <w:numPr>
          <w:ilvl w:val="0"/>
          <w:numId w:val="43"/>
        </w:numPr>
        <w:spacing w:after="0" w:line="276" w:lineRule="auto"/>
        <w:rPr>
          <w:rFonts w:cstheme="minorHAnsi"/>
          <w:sz w:val="24"/>
          <w:szCs w:val="24"/>
        </w:rPr>
      </w:pPr>
      <w:r>
        <w:rPr>
          <w:rFonts w:cstheme="minorHAnsi"/>
          <w:sz w:val="24"/>
          <w:szCs w:val="24"/>
        </w:rPr>
        <w:t>Cel instrukcji</w:t>
      </w:r>
    </w:p>
    <w:p w14:paraId="073BD201" w14:textId="77777777" w:rsidR="00D86480" w:rsidRDefault="00D86480" w:rsidP="00D86480">
      <w:pPr>
        <w:spacing w:after="0" w:line="276" w:lineRule="auto"/>
        <w:ind w:left="360"/>
        <w:rPr>
          <w:rFonts w:cstheme="minorHAnsi"/>
          <w:sz w:val="24"/>
          <w:szCs w:val="24"/>
        </w:rPr>
      </w:pPr>
    </w:p>
    <w:p w14:paraId="1CF43693" w14:textId="77777777" w:rsidR="00D86480" w:rsidRDefault="00D86480" w:rsidP="00D86480">
      <w:pPr>
        <w:spacing w:after="0" w:line="276" w:lineRule="auto"/>
        <w:rPr>
          <w:rFonts w:cstheme="minorHAnsi"/>
          <w:sz w:val="24"/>
          <w:szCs w:val="24"/>
        </w:rPr>
      </w:pPr>
      <w:r>
        <w:rPr>
          <w:rFonts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5FDE6072" w14:textId="77777777" w:rsidR="00D86480" w:rsidRDefault="00D86480" w:rsidP="00D86480">
      <w:pPr>
        <w:numPr>
          <w:ilvl w:val="0"/>
          <w:numId w:val="43"/>
        </w:numPr>
        <w:spacing w:after="0" w:line="276" w:lineRule="auto"/>
        <w:rPr>
          <w:rFonts w:cstheme="minorHAnsi"/>
          <w:sz w:val="24"/>
          <w:szCs w:val="24"/>
        </w:rPr>
      </w:pPr>
      <w:r>
        <w:rPr>
          <w:rFonts w:cstheme="minorHAnsi"/>
          <w:sz w:val="24"/>
          <w:szCs w:val="24"/>
        </w:rPr>
        <w:t>Zakres stosowania</w:t>
      </w:r>
    </w:p>
    <w:p w14:paraId="7126D458" w14:textId="77777777" w:rsidR="00D86480" w:rsidRDefault="00D86480" w:rsidP="00D86480">
      <w:pPr>
        <w:spacing w:after="0" w:line="276" w:lineRule="auto"/>
        <w:rPr>
          <w:rFonts w:cstheme="minorHAnsi"/>
          <w:sz w:val="24"/>
          <w:szCs w:val="24"/>
        </w:rPr>
      </w:pPr>
      <w:r>
        <w:rPr>
          <w:rFonts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79AD397D" w14:textId="77777777" w:rsidR="00D86480" w:rsidRDefault="00D86480" w:rsidP="00D86480">
      <w:pPr>
        <w:numPr>
          <w:ilvl w:val="0"/>
          <w:numId w:val="43"/>
        </w:numPr>
        <w:spacing w:after="0" w:line="276" w:lineRule="auto"/>
        <w:rPr>
          <w:rFonts w:cstheme="minorHAnsi"/>
          <w:sz w:val="24"/>
          <w:szCs w:val="24"/>
        </w:rPr>
      </w:pPr>
      <w:r>
        <w:rPr>
          <w:rFonts w:cstheme="minorHAnsi"/>
          <w:sz w:val="24"/>
          <w:szCs w:val="24"/>
        </w:rPr>
        <w:t>Zagadnienia ogólne</w:t>
      </w:r>
    </w:p>
    <w:p w14:paraId="058364A1" w14:textId="77777777" w:rsidR="00D86480" w:rsidRDefault="00D86480" w:rsidP="00D86480">
      <w:pPr>
        <w:spacing w:after="0" w:line="276" w:lineRule="auto"/>
        <w:rPr>
          <w:rFonts w:cstheme="minorHAnsi"/>
          <w:sz w:val="24"/>
          <w:szCs w:val="24"/>
        </w:rPr>
      </w:pPr>
      <w:r>
        <w:rPr>
          <w:rFonts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1CB81D7A" w14:textId="77777777" w:rsidR="00D86480" w:rsidRDefault="00D86480" w:rsidP="00D86480">
      <w:pPr>
        <w:spacing w:after="0" w:line="276" w:lineRule="auto"/>
        <w:rPr>
          <w:rFonts w:cstheme="minorHAnsi"/>
          <w:sz w:val="24"/>
          <w:szCs w:val="24"/>
        </w:rPr>
      </w:pPr>
      <w:r>
        <w:rPr>
          <w:rFonts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5E4F9282" w14:textId="77777777" w:rsidR="00D86480" w:rsidRDefault="00D86480" w:rsidP="00D86480">
      <w:pPr>
        <w:spacing w:after="0" w:line="276" w:lineRule="auto"/>
        <w:rPr>
          <w:rFonts w:cstheme="minorHAnsi"/>
          <w:sz w:val="24"/>
          <w:szCs w:val="24"/>
        </w:rPr>
      </w:pPr>
      <w:r>
        <w:rPr>
          <w:rFonts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2DB4601E" w14:textId="77777777" w:rsidR="00D86480" w:rsidRDefault="00D86480" w:rsidP="00D86480">
      <w:pPr>
        <w:numPr>
          <w:ilvl w:val="0"/>
          <w:numId w:val="43"/>
        </w:numPr>
        <w:spacing w:after="0" w:line="276" w:lineRule="auto"/>
        <w:rPr>
          <w:rFonts w:cstheme="minorHAnsi"/>
          <w:sz w:val="24"/>
          <w:szCs w:val="24"/>
        </w:rPr>
      </w:pPr>
      <w:r>
        <w:rPr>
          <w:rFonts w:cstheme="minorHAnsi"/>
          <w:sz w:val="24"/>
          <w:szCs w:val="24"/>
        </w:rPr>
        <w:t>Szczegółowe zasady w dziedzinie bezpieczeństwa i higieny pracy</w:t>
      </w:r>
    </w:p>
    <w:p w14:paraId="7BD81F09" w14:textId="77777777" w:rsidR="00D86480" w:rsidRDefault="00D86480" w:rsidP="00D86480">
      <w:pPr>
        <w:pStyle w:val="NormalnyWeb"/>
        <w:numPr>
          <w:ilvl w:val="0"/>
          <w:numId w:val="44"/>
        </w:numPr>
        <w:spacing w:after="0" w:line="276" w:lineRule="auto"/>
        <w:jc w:val="both"/>
        <w:rPr>
          <w:rStyle w:val="st"/>
          <w:rFonts w:asciiTheme="minorHAnsi" w:hAnsiTheme="minorHAnsi"/>
        </w:rPr>
      </w:pPr>
      <w:r>
        <w:rPr>
          <w:rFonts w:asciiTheme="minorHAnsi" w:hAnsiTheme="minorHAnsi" w:cstheme="minorHAnsi"/>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Pr>
          <w:rStyle w:val="Pogrubienie"/>
          <w:rFonts w:asciiTheme="minorHAnsi" w:hAnsiTheme="minorHAnsi" w:cstheme="minorHAnsi"/>
        </w:rPr>
        <w:t xml:space="preserve">Ustaw z dnia 26 czerwca 1974 r. Kodeks Pracy </w:t>
      </w:r>
      <w:r>
        <w:rPr>
          <w:rStyle w:val="st"/>
          <w:rFonts w:asciiTheme="minorHAnsi" w:hAnsiTheme="minorHAnsi" w:cstheme="minorHAnsi"/>
        </w:rPr>
        <w:t xml:space="preserve">(Dz. U. z 2020 r. poz. 1320). </w:t>
      </w:r>
    </w:p>
    <w:p w14:paraId="2D2B88B1" w14:textId="77777777" w:rsidR="00D86480" w:rsidRDefault="00D86480" w:rsidP="00D86480">
      <w:pPr>
        <w:pStyle w:val="NormalnyWeb"/>
        <w:numPr>
          <w:ilvl w:val="0"/>
          <w:numId w:val="44"/>
        </w:numPr>
        <w:spacing w:after="0" w:line="276" w:lineRule="auto"/>
        <w:jc w:val="both"/>
      </w:pPr>
      <w:r>
        <w:rPr>
          <w:rStyle w:val="st"/>
          <w:rFonts w:asciiTheme="minorHAnsi" w:hAnsiTheme="minorHAnsi" w:cstheme="minorHAnsi"/>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7A27C1D8"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Wykonawca w szczególności zobowiązany jest zapewnić w stosunku do swoich pracowników, oddelegowanych do Szpitala Specjalistycznego w Pile im. Stanisława Staszica: </w:t>
      </w:r>
    </w:p>
    <w:p w14:paraId="6244699D"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lastRenderedPageBreak/>
        <w:t xml:space="preserve">poddanie ich profilaktycznym badaniom lekarskim celem posiadania orzeczenia lekarskiego </w:t>
      </w:r>
    </w:p>
    <w:p w14:paraId="75948678" w14:textId="77777777" w:rsidR="00D86480" w:rsidRDefault="00D86480" w:rsidP="00D86480">
      <w:pPr>
        <w:spacing w:after="0" w:line="276" w:lineRule="auto"/>
        <w:ind w:left="720"/>
        <w:rPr>
          <w:rFonts w:cstheme="minorHAnsi"/>
          <w:sz w:val="24"/>
          <w:szCs w:val="24"/>
        </w:rPr>
      </w:pPr>
      <w:r>
        <w:rPr>
          <w:rFonts w:cstheme="minorHAnsi"/>
          <w:sz w:val="24"/>
          <w:szCs w:val="24"/>
        </w:rPr>
        <w:t>o braku przeciwwskazań do pracy na zajmowanym stanowisku pracy;</w:t>
      </w:r>
    </w:p>
    <w:p w14:paraId="5DF7B303"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odbycie przez tych pracowników wymaganych szkoleń w dziedzinie bezpieczeństwa i higieny pracy;</w:t>
      </w:r>
    </w:p>
    <w:p w14:paraId="029B5907"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zapoznanie z wymaganymi instrukcjami bezpieczeństwa i higieny pracy na stanowisku pracy, obsługi maszyn i urządzeń oraz realizacji prac;</w:t>
      </w:r>
    </w:p>
    <w:p w14:paraId="1CB31A57"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zapoznanie z oceną ryzyka zawodowego na zajmowanym stanowisku pracy;</w:t>
      </w:r>
    </w:p>
    <w:p w14:paraId="1E064950"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wyposażenie w niezbędną odzież, obuwie robocze oraz środki ochrony indywidualnej / środki ochrony zbiorowej;</w:t>
      </w:r>
    </w:p>
    <w:p w14:paraId="72373409"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niezbędne kwalifikacje / uprawnienia pracownika, jeżeli takie są wymagane w myśl, stosownych przepisów prawa.</w:t>
      </w:r>
    </w:p>
    <w:p w14:paraId="4AD44364"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4C2A3290" w14:textId="77777777" w:rsidR="00D86480" w:rsidRDefault="00D86480" w:rsidP="00D86480">
      <w:pPr>
        <w:numPr>
          <w:ilvl w:val="0"/>
          <w:numId w:val="44"/>
        </w:numPr>
        <w:spacing w:after="0" w:line="276" w:lineRule="auto"/>
        <w:rPr>
          <w:rFonts w:cstheme="minorHAnsi"/>
          <w:i/>
          <w:sz w:val="24"/>
          <w:szCs w:val="24"/>
        </w:rPr>
      </w:pPr>
      <w:r>
        <w:rPr>
          <w:rFonts w:cstheme="minorHAnsi"/>
          <w:sz w:val="24"/>
          <w:szCs w:val="24"/>
        </w:rPr>
        <w:t xml:space="preserve">Po stronie Szpitala Specjalistycznego w Pile im. Stanisława Staszica leży przekazanie wykonawcy </w:t>
      </w:r>
      <w:r>
        <w:rPr>
          <w:rFonts w:cstheme="minorHAnsi"/>
          <w:i/>
          <w:sz w:val="24"/>
          <w:szCs w:val="24"/>
        </w:rPr>
        <w:t xml:space="preserve">„Instrukcji bezpieczeństwa i higieny prac realizowanych przez podmioty zewnętrzne na terenie Szpitala Specjalistycznego w Pile im. Stanisława Staszica”. </w:t>
      </w:r>
    </w:p>
    <w:p w14:paraId="09E292FC" w14:textId="77777777" w:rsidR="00D86480" w:rsidRDefault="00D86480" w:rsidP="00D86480">
      <w:pPr>
        <w:numPr>
          <w:ilvl w:val="0"/>
          <w:numId w:val="44"/>
        </w:numPr>
        <w:spacing w:after="0" w:line="276" w:lineRule="auto"/>
        <w:rPr>
          <w:rFonts w:cstheme="minorHAnsi"/>
          <w:i/>
          <w:sz w:val="24"/>
          <w:szCs w:val="24"/>
        </w:rPr>
      </w:pPr>
      <w:r>
        <w:rPr>
          <w:rFonts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Pr>
          <w:rFonts w:cstheme="minorHAnsi"/>
          <w:i/>
          <w:sz w:val="24"/>
          <w:szCs w:val="24"/>
        </w:rPr>
        <w:t xml:space="preserve">„Instrukcji bezpieczeństwa i higieny prac realizowanych przez podmioty zewnętrzne na terenie Szpitala Specjalistycznego w Pile im. Stanisława Staszica”. </w:t>
      </w:r>
    </w:p>
    <w:p w14:paraId="542D8AC3"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Fakt przekazania Wykonawcy przedmiotowej instrukcji, potwierdzony zostaje pisemnie na druku stanowiącym załącznik nr 1 do niniejszej instrukcji. </w:t>
      </w:r>
    </w:p>
    <w:p w14:paraId="72314409" w14:textId="77777777" w:rsidR="00D86480" w:rsidRDefault="00D86480" w:rsidP="00D86480">
      <w:pPr>
        <w:numPr>
          <w:ilvl w:val="0"/>
          <w:numId w:val="44"/>
        </w:numPr>
        <w:spacing w:after="0" w:line="276" w:lineRule="auto"/>
        <w:rPr>
          <w:rFonts w:cstheme="minorHAnsi"/>
          <w:i/>
          <w:sz w:val="24"/>
          <w:szCs w:val="24"/>
        </w:rPr>
      </w:pPr>
      <w:r>
        <w:rPr>
          <w:rFonts w:cstheme="minorHAnsi"/>
          <w:sz w:val="24"/>
          <w:szCs w:val="24"/>
        </w:rPr>
        <w:t xml:space="preserve">Wykonawcy oraz jego pracownicy i inne osoby oddelegowane do realizacji zadania na terenie Szpitala specjalistycznego w Pile im. Stanisława Staszica zobowiązani są do przestrzegania zapisów </w:t>
      </w:r>
      <w:r>
        <w:rPr>
          <w:rFonts w:cstheme="minorHAnsi"/>
          <w:i/>
          <w:sz w:val="24"/>
          <w:szCs w:val="24"/>
        </w:rPr>
        <w:t>„Instrukcji bezpieczeństwa i higieny prac realizowanych przez podmioty zewnętrzne na terenie Szpitala Specjalistycznego w Pile im. Stanisława Staszica”.</w:t>
      </w:r>
    </w:p>
    <w:p w14:paraId="670C0E5E"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54902B27"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39D44C70"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2085334A"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10D661D"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6A134445"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lastRenderedPageBreak/>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002EEDD3"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Wykonawca zobowiązany jest magazynować materiały, substancje i inne przedmioty w miejscu do tego wyznaczonym oraz zgodnie z przepisami bezpieczeństwa w tym zakresie. </w:t>
      </w:r>
    </w:p>
    <w:p w14:paraId="23667A91"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2D78C806"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0D9E4AA6"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CA28C30" w14:textId="77777777" w:rsidR="00D86480" w:rsidRDefault="00D86480" w:rsidP="00D86480">
      <w:pPr>
        <w:numPr>
          <w:ilvl w:val="0"/>
          <w:numId w:val="43"/>
        </w:numPr>
        <w:spacing w:after="0" w:line="276" w:lineRule="auto"/>
        <w:rPr>
          <w:rFonts w:cstheme="minorHAnsi"/>
          <w:sz w:val="24"/>
          <w:szCs w:val="24"/>
        </w:rPr>
      </w:pPr>
      <w:r>
        <w:rPr>
          <w:rFonts w:cstheme="minorHAnsi"/>
          <w:sz w:val="24"/>
          <w:szCs w:val="24"/>
        </w:rPr>
        <w:t xml:space="preserve">Postępowanie w razie zaistnienia wypadku przy pracy, zdarzenia potencjalnie wypadkowego, awarii lub każdego innego zdarzenia niepożądanego. </w:t>
      </w:r>
    </w:p>
    <w:p w14:paraId="52E8C4A9"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46CD5C37"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4F577522"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69357A4E"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43A20430"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98776F6"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CEB86D3"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lastRenderedPageBreak/>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129FFCC2" w14:textId="77777777" w:rsidR="00D86480" w:rsidRDefault="00D86480" w:rsidP="00D86480">
      <w:pPr>
        <w:numPr>
          <w:ilvl w:val="0"/>
          <w:numId w:val="43"/>
        </w:numPr>
        <w:spacing w:after="0" w:line="276" w:lineRule="auto"/>
        <w:rPr>
          <w:rFonts w:cstheme="minorHAnsi"/>
          <w:color w:val="000000"/>
          <w:sz w:val="24"/>
          <w:szCs w:val="24"/>
        </w:rPr>
      </w:pPr>
      <w:r>
        <w:rPr>
          <w:rFonts w:cstheme="minorHAnsi"/>
          <w:sz w:val="24"/>
          <w:szCs w:val="24"/>
        </w:rPr>
        <w:t xml:space="preserve">Informacji o potencjalnych zagrożeniach dla życia i zdrowia wynikających ze </w:t>
      </w:r>
      <w:r>
        <w:rPr>
          <w:rFonts w:cstheme="minorHAnsi"/>
          <w:color w:val="000000"/>
          <w:sz w:val="24"/>
          <w:szCs w:val="24"/>
        </w:rPr>
        <w:t>środowiska pracy w Szpitalu Specjalistycznym im. Stanisława Staszica w Pile.</w:t>
      </w:r>
    </w:p>
    <w:tbl>
      <w:tblPr>
        <w:tblpPr w:leftFromText="141" w:rightFromText="141" w:bottomFromText="160" w:vertAnchor="text" w:horzAnchor="margin" w:tblpX="-342" w:tblpY="7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6194"/>
      </w:tblGrid>
      <w:tr w:rsidR="00D86480" w14:paraId="375BD51C" w14:textId="77777777" w:rsidTr="00D86480">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1EB0697B" w14:textId="77777777" w:rsidR="00D86480" w:rsidRDefault="00D86480">
            <w:pPr>
              <w:spacing w:after="0" w:line="276" w:lineRule="auto"/>
              <w:jc w:val="center"/>
              <w:rPr>
                <w:rFonts w:eastAsia="Calibri" w:cstheme="minorHAnsi"/>
                <w:color w:val="000000"/>
                <w:sz w:val="24"/>
                <w:szCs w:val="24"/>
              </w:rPr>
            </w:pPr>
            <w:r>
              <w:rPr>
                <w:rFonts w:eastAsia="Calibri" w:cstheme="minorHAnsi"/>
                <w:color w:val="000000"/>
                <w:sz w:val="24"/>
                <w:szCs w:val="24"/>
              </w:rPr>
              <w:t>lp.</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CB66B4" w14:textId="77777777" w:rsidR="00D86480" w:rsidRDefault="00D86480">
            <w:pPr>
              <w:spacing w:after="0" w:line="276" w:lineRule="auto"/>
              <w:jc w:val="center"/>
              <w:rPr>
                <w:rFonts w:eastAsia="Calibri" w:cstheme="minorHAnsi"/>
                <w:color w:val="000000"/>
                <w:sz w:val="24"/>
                <w:szCs w:val="24"/>
              </w:rPr>
            </w:pPr>
            <w:r>
              <w:rPr>
                <w:rFonts w:eastAsia="Calibri" w:cstheme="minorHAnsi"/>
                <w:color w:val="000000"/>
                <w:sz w:val="24"/>
                <w:szCs w:val="24"/>
              </w:rPr>
              <w:t>ZAGROŻENIE</w:t>
            </w:r>
          </w:p>
        </w:tc>
        <w:tc>
          <w:tcPr>
            <w:tcW w:w="6194" w:type="dxa"/>
            <w:tcBorders>
              <w:top w:val="single" w:sz="4" w:space="0" w:color="auto"/>
              <w:left w:val="single" w:sz="4" w:space="0" w:color="auto"/>
              <w:bottom w:val="single" w:sz="4" w:space="0" w:color="auto"/>
              <w:right w:val="single" w:sz="4" w:space="0" w:color="auto"/>
            </w:tcBorders>
            <w:vAlign w:val="center"/>
            <w:hideMark/>
          </w:tcPr>
          <w:p w14:paraId="462FEB1F" w14:textId="77777777" w:rsidR="00D86480" w:rsidRDefault="00D86480">
            <w:pPr>
              <w:spacing w:after="0" w:line="276" w:lineRule="auto"/>
              <w:jc w:val="center"/>
              <w:rPr>
                <w:rFonts w:eastAsia="Calibri" w:cstheme="minorHAnsi"/>
                <w:color w:val="000000"/>
                <w:sz w:val="24"/>
                <w:szCs w:val="24"/>
              </w:rPr>
            </w:pPr>
            <w:r>
              <w:rPr>
                <w:rFonts w:eastAsia="Calibri" w:cstheme="minorHAnsi"/>
                <w:color w:val="000000"/>
                <w:sz w:val="24"/>
                <w:szCs w:val="24"/>
              </w:rPr>
              <w:t>ŹRÓDŁO ZAGROŻENIA</w:t>
            </w:r>
          </w:p>
        </w:tc>
      </w:tr>
      <w:tr w:rsidR="00D86480" w14:paraId="26537E69" w14:textId="77777777" w:rsidTr="00D86480">
        <w:trPr>
          <w:trHeight w:val="35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590B6CA3" w14:textId="77777777" w:rsidR="00D86480" w:rsidRDefault="00D86480">
            <w:pPr>
              <w:spacing w:after="0" w:line="276" w:lineRule="auto"/>
              <w:jc w:val="center"/>
              <w:rPr>
                <w:rFonts w:eastAsia="Calibri" w:cstheme="minorHAnsi"/>
                <w:color w:val="000000"/>
                <w:sz w:val="24"/>
                <w:szCs w:val="24"/>
              </w:rPr>
            </w:pPr>
            <w:r>
              <w:rPr>
                <w:rFonts w:eastAsia="Calibri" w:cstheme="minorHAnsi"/>
                <w:b/>
                <w:color w:val="000000"/>
                <w:sz w:val="24"/>
                <w:szCs w:val="24"/>
              </w:rPr>
              <w:t>CZYNNIKI NIEBEZPIECZNE</w:t>
            </w:r>
          </w:p>
        </w:tc>
      </w:tr>
      <w:tr w:rsidR="00D86480" w14:paraId="220BA633"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6C2549C6"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6D8C23A4"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Porażenie prądem elektrycznym, pożar, wybuch</w:t>
            </w:r>
          </w:p>
        </w:tc>
        <w:tc>
          <w:tcPr>
            <w:tcW w:w="6194" w:type="dxa"/>
            <w:tcBorders>
              <w:top w:val="single" w:sz="4" w:space="0" w:color="auto"/>
              <w:left w:val="single" w:sz="4" w:space="0" w:color="auto"/>
              <w:bottom w:val="single" w:sz="4" w:space="0" w:color="auto"/>
              <w:right w:val="single" w:sz="4" w:space="0" w:color="auto"/>
            </w:tcBorders>
            <w:hideMark/>
          </w:tcPr>
          <w:p w14:paraId="34404E61"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D86480" w14:paraId="655C85E4" w14:textId="77777777" w:rsidTr="00D86480">
        <w:tc>
          <w:tcPr>
            <w:tcW w:w="10980" w:type="dxa"/>
            <w:gridSpan w:val="3"/>
            <w:tcBorders>
              <w:top w:val="single" w:sz="4" w:space="0" w:color="auto"/>
              <w:left w:val="single" w:sz="4" w:space="0" w:color="auto"/>
              <w:bottom w:val="single" w:sz="4" w:space="0" w:color="auto"/>
              <w:right w:val="single" w:sz="4" w:space="0" w:color="auto"/>
            </w:tcBorders>
            <w:hideMark/>
          </w:tcPr>
          <w:p w14:paraId="33F3A687" w14:textId="77777777" w:rsidR="00D86480" w:rsidRDefault="00D86480">
            <w:pPr>
              <w:spacing w:after="0" w:line="276" w:lineRule="auto"/>
              <w:jc w:val="center"/>
              <w:rPr>
                <w:rFonts w:eastAsia="Calibri" w:cstheme="minorHAnsi"/>
                <w:b/>
                <w:color w:val="000000"/>
                <w:sz w:val="24"/>
                <w:szCs w:val="24"/>
              </w:rPr>
            </w:pPr>
            <w:r>
              <w:rPr>
                <w:rFonts w:eastAsia="Calibri" w:cstheme="minorHAnsi"/>
                <w:b/>
                <w:color w:val="000000"/>
                <w:sz w:val="24"/>
                <w:szCs w:val="24"/>
              </w:rPr>
              <w:t xml:space="preserve">CZYNNIKI BIOLOGICZNE (WIRUSY, BAKTERIE, PASOŻYTY, GRZYBY Gr. 2 i 3), </w:t>
            </w:r>
          </w:p>
          <w:p w14:paraId="25486522" w14:textId="77777777" w:rsidR="00D86480" w:rsidRDefault="00D86480">
            <w:pPr>
              <w:spacing w:after="0" w:line="276" w:lineRule="auto"/>
              <w:jc w:val="center"/>
              <w:rPr>
                <w:rFonts w:eastAsia="Calibri" w:cstheme="minorHAnsi"/>
                <w:color w:val="000000"/>
                <w:sz w:val="24"/>
                <w:szCs w:val="24"/>
              </w:rPr>
            </w:pPr>
            <w:r>
              <w:rPr>
                <w:rFonts w:eastAsia="Calibri" w:cstheme="minorHAnsi"/>
                <w:b/>
                <w:color w:val="000000"/>
                <w:sz w:val="24"/>
                <w:szCs w:val="24"/>
              </w:rPr>
              <w:t>w tym m.in.</w:t>
            </w:r>
          </w:p>
        </w:tc>
      </w:tr>
      <w:tr w:rsidR="00D86480" w14:paraId="2E3A4BA4"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2989730A"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14:paraId="190F201A"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LegionellaFluoribacterbozemanae</w:t>
            </w:r>
          </w:p>
          <w:p w14:paraId="744F3446" w14:textId="77777777" w:rsidR="00D86480" w:rsidRDefault="00D86480">
            <w:pPr>
              <w:spacing w:after="0" w:line="276" w:lineRule="auto"/>
              <w:rPr>
                <w:rFonts w:eastAsia="Calibri" w:cstheme="minorHAnsi"/>
                <w:i/>
                <w:color w:val="000000"/>
                <w:sz w:val="24"/>
                <w:szCs w:val="24"/>
              </w:rPr>
            </w:pPr>
            <w:r>
              <w:rPr>
                <w:rFonts w:eastAsia="Calibri" w:cstheme="minorHAnsi"/>
                <w:color w:val="000000"/>
                <w:sz w:val="24"/>
                <w:szCs w:val="24"/>
              </w:rPr>
              <w:t xml:space="preserve">gr. 2 </w:t>
            </w:r>
          </w:p>
        </w:tc>
        <w:tc>
          <w:tcPr>
            <w:tcW w:w="6194" w:type="dxa"/>
            <w:tcBorders>
              <w:top w:val="single" w:sz="4" w:space="0" w:color="auto"/>
              <w:left w:val="single" w:sz="4" w:space="0" w:color="auto"/>
              <w:bottom w:val="single" w:sz="4" w:space="0" w:color="auto"/>
              <w:right w:val="single" w:sz="4" w:space="0" w:color="auto"/>
            </w:tcBorders>
            <w:hideMark/>
          </w:tcPr>
          <w:p w14:paraId="1D954F6D"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Woda (zwłaszcza w temp. 20-45ºC), ścieki, wilgotna gleba, trociny, mgła olejowa</w:t>
            </w:r>
          </w:p>
          <w:p w14:paraId="0414D4F4"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 bezpośrednia.</w:t>
            </w:r>
          </w:p>
        </w:tc>
      </w:tr>
      <w:tr w:rsidR="00D86480" w14:paraId="0281BA84"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0D74927F"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hideMark/>
          </w:tcPr>
          <w:p w14:paraId="4C24C34A"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Herpesviridae ospy wietrznej, półpaśca.</w:t>
            </w:r>
          </w:p>
          <w:p w14:paraId="3964CDB8"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6B34CB88"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Ludzie</w:t>
            </w:r>
          </w:p>
          <w:p w14:paraId="63710961"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w:t>
            </w:r>
          </w:p>
        </w:tc>
      </w:tr>
      <w:tr w:rsidR="00D86480" w14:paraId="63639469"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45DCF920"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14:paraId="494E09AF"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Prątki gruźlicy</w:t>
            </w:r>
          </w:p>
          <w:p w14:paraId="51D64CE0" w14:textId="77777777" w:rsidR="00D86480" w:rsidRDefault="00D86480">
            <w:pPr>
              <w:spacing w:after="0" w:line="276" w:lineRule="auto"/>
              <w:rPr>
                <w:rFonts w:eastAsia="Calibri" w:cstheme="minorHAnsi"/>
                <w:i/>
                <w:color w:val="000000"/>
                <w:sz w:val="24"/>
                <w:szCs w:val="24"/>
              </w:rPr>
            </w:pPr>
            <w:r>
              <w:rPr>
                <w:rFonts w:eastAsia="Calibri" w:cstheme="minorHAnsi"/>
                <w:i/>
                <w:color w:val="000000"/>
                <w:sz w:val="24"/>
                <w:szCs w:val="24"/>
              </w:rPr>
              <w:t>Mycobacteriutuberculosis</w:t>
            </w:r>
          </w:p>
          <w:p w14:paraId="25500019" w14:textId="77777777" w:rsidR="00D86480" w:rsidRDefault="00D86480">
            <w:pPr>
              <w:spacing w:after="0" w:line="276" w:lineRule="auto"/>
              <w:rPr>
                <w:rFonts w:eastAsia="Calibri" w:cstheme="minorHAnsi"/>
                <w:i/>
                <w:color w:val="000000"/>
                <w:sz w:val="24"/>
                <w:szCs w:val="24"/>
              </w:rPr>
            </w:pPr>
            <w:r>
              <w:rPr>
                <w:rFonts w:eastAsia="Calibri" w:cstheme="minorHAnsi"/>
                <w:color w:val="000000"/>
                <w:sz w:val="24"/>
                <w:szCs w:val="24"/>
              </w:rPr>
              <w:t>gr.3</w:t>
            </w:r>
          </w:p>
        </w:tc>
        <w:tc>
          <w:tcPr>
            <w:tcW w:w="6194" w:type="dxa"/>
            <w:tcBorders>
              <w:top w:val="single" w:sz="4" w:space="0" w:color="auto"/>
              <w:left w:val="single" w:sz="4" w:space="0" w:color="auto"/>
              <w:bottom w:val="single" w:sz="4" w:space="0" w:color="auto"/>
              <w:right w:val="single" w:sz="4" w:space="0" w:color="auto"/>
            </w:tcBorders>
            <w:hideMark/>
          </w:tcPr>
          <w:p w14:paraId="092086F1"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Ludzie</w:t>
            </w:r>
          </w:p>
          <w:p w14:paraId="3FE58672"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w:t>
            </w:r>
          </w:p>
        </w:tc>
      </w:tr>
      <w:tr w:rsidR="00D86480" w14:paraId="358A452E"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7E41678B"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14:paraId="2E2E32D0"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Wirusgrypy (typ A, B, C)</w:t>
            </w:r>
          </w:p>
          <w:p w14:paraId="3D601E05" w14:textId="77777777" w:rsidR="00D86480" w:rsidRDefault="00D86480">
            <w:pPr>
              <w:spacing w:after="0" w:line="276" w:lineRule="auto"/>
              <w:rPr>
                <w:rFonts w:eastAsia="Calibri" w:cstheme="minorHAnsi"/>
                <w:i/>
                <w:color w:val="000000"/>
                <w:sz w:val="24"/>
                <w:szCs w:val="24"/>
                <w:lang w:val="en-US"/>
              </w:rPr>
            </w:pPr>
            <w:r>
              <w:rPr>
                <w:rFonts w:eastAsia="Calibri" w:cstheme="minorHAnsi"/>
                <w:i/>
                <w:color w:val="000000"/>
                <w:sz w:val="24"/>
                <w:szCs w:val="24"/>
                <w:lang w:val="en-US"/>
              </w:rPr>
              <w:t>Orthomyxoviride</w:t>
            </w:r>
          </w:p>
          <w:p w14:paraId="2B6C7218" w14:textId="77777777" w:rsidR="00D86480" w:rsidRDefault="00D86480">
            <w:pPr>
              <w:spacing w:after="0" w:line="276" w:lineRule="auto"/>
              <w:rPr>
                <w:rFonts w:eastAsia="Calibri" w:cstheme="minorHAnsi"/>
                <w: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7A61D91C"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Ludzie, zwierzęta.</w:t>
            </w:r>
          </w:p>
          <w:p w14:paraId="16D2F193"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w:t>
            </w:r>
          </w:p>
        </w:tc>
      </w:tr>
      <w:tr w:rsidR="00D86480" w14:paraId="55C230A1"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148CD912"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14:paraId="7A703578"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Paciorkowiec ropotwórczy</w:t>
            </w:r>
          </w:p>
          <w:p w14:paraId="3DC023B2"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Streptococcuspyogenes</w:t>
            </w:r>
          </w:p>
          <w:p w14:paraId="0F263B1C"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48B653AC"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Ludzie</w:t>
            </w:r>
          </w:p>
          <w:p w14:paraId="15B4D7A9"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 bezpośrednio</w:t>
            </w:r>
          </w:p>
        </w:tc>
      </w:tr>
      <w:tr w:rsidR="00D86480" w14:paraId="382D27C1"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15D08036"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14:paraId="7AD3446C"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Gronkowiec złocisty</w:t>
            </w:r>
          </w:p>
          <w:p w14:paraId="15F4D4E7" w14:textId="77777777" w:rsidR="00D86480" w:rsidRDefault="00D86480">
            <w:pPr>
              <w:spacing w:after="0" w:line="276" w:lineRule="auto"/>
              <w:rPr>
                <w:rFonts w:eastAsia="Calibri" w:cstheme="minorHAnsi"/>
                <w:i/>
                <w:color w:val="000000"/>
                <w:sz w:val="24"/>
                <w:szCs w:val="24"/>
              </w:rPr>
            </w:pPr>
            <w:r>
              <w:rPr>
                <w:rFonts w:eastAsia="Calibri" w:cstheme="minorHAnsi"/>
                <w:i/>
                <w:color w:val="000000"/>
                <w:sz w:val="24"/>
                <w:szCs w:val="24"/>
              </w:rPr>
              <w:t>Staphylococcusaureus</w:t>
            </w:r>
          </w:p>
          <w:p w14:paraId="6C986A85"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gr. 2</w:t>
            </w:r>
          </w:p>
        </w:tc>
        <w:tc>
          <w:tcPr>
            <w:tcW w:w="6194" w:type="dxa"/>
            <w:tcBorders>
              <w:top w:val="single" w:sz="4" w:space="0" w:color="auto"/>
              <w:left w:val="single" w:sz="4" w:space="0" w:color="auto"/>
              <w:bottom w:val="single" w:sz="4" w:space="0" w:color="auto"/>
              <w:right w:val="single" w:sz="4" w:space="0" w:color="auto"/>
            </w:tcBorders>
            <w:hideMark/>
          </w:tcPr>
          <w:p w14:paraId="2E3B70E5"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Powłoki ludzi i zwierząt, pył, powietrze, woda i ścieki, żywność</w:t>
            </w:r>
          </w:p>
          <w:p w14:paraId="3966CF58"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 powietrzno-pyłowa, bezpośrednio i pokarmowa</w:t>
            </w:r>
          </w:p>
        </w:tc>
      </w:tr>
      <w:tr w:rsidR="00D86480" w14:paraId="3564E320" w14:textId="77777777" w:rsidTr="00D86480">
        <w:tc>
          <w:tcPr>
            <w:tcW w:w="10980" w:type="dxa"/>
            <w:gridSpan w:val="3"/>
            <w:tcBorders>
              <w:top w:val="single" w:sz="4" w:space="0" w:color="auto"/>
              <w:left w:val="single" w:sz="4" w:space="0" w:color="auto"/>
              <w:bottom w:val="single" w:sz="4" w:space="0" w:color="auto"/>
              <w:right w:val="single" w:sz="4" w:space="0" w:color="auto"/>
            </w:tcBorders>
            <w:hideMark/>
          </w:tcPr>
          <w:p w14:paraId="375AE736" w14:textId="77777777" w:rsidR="00D86480" w:rsidRDefault="00D86480">
            <w:pPr>
              <w:spacing w:after="0" w:line="276" w:lineRule="auto"/>
              <w:jc w:val="center"/>
              <w:rPr>
                <w:rFonts w:eastAsia="Calibri" w:cstheme="minorHAnsi"/>
                <w:sz w:val="24"/>
                <w:szCs w:val="24"/>
              </w:rPr>
            </w:pPr>
            <w:r>
              <w:rPr>
                <w:rFonts w:eastAsia="Calibri" w:cstheme="minorHAnsi"/>
                <w:b/>
                <w:sz w:val="24"/>
                <w:szCs w:val="24"/>
              </w:rPr>
              <w:t>CZYNNIKI FIZYCZNE, CHEMICZNE I PSYCHOFIZYCZNE</w:t>
            </w:r>
          </w:p>
        </w:tc>
      </w:tr>
      <w:tr w:rsidR="00D86480" w14:paraId="5B6FFCCC"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7A6A1AAA" w14:textId="77777777" w:rsidR="00D86480" w:rsidRDefault="00D86480">
            <w:pPr>
              <w:spacing w:after="0" w:line="276" w:lineRule="auto"/>
              <w:rPr>
                <w:rFonts w:eastAsia="Calibri" w:cstheme="minorHAnsi"/>
                <w:sz w:val="24"/>
                <w:szCs w:val="24"/>
              </w:rPr>
            </w:pPr>
            <w:r>
              <w:rPr>
                <w:rFonts w:eastAsia="Calibri" w:cstheme="minorHAnsi"/>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14:paraId="538DD601" w14:textId="77777777" w:rsidR="00D86480" w:rsidRDefault="00D86480">
            <w:pPr>
              <w:spacing w:after="0" w:line="276" w:lineRule="auto"/>
              <w:rPr>
                <w:rFonts w:eastAsia="Calibri" w:cstheme="minorHAnsi"/>
                <w:sz w:val="24"/>
                <w:szCs w:val="24"/>
              </w:rPr>
            </w:pPr>
            <w:r>
              <w:rPr>
                <w:rFonts w:eastAsia="Calibri" w:cstheme="minorHAnsi"/>
                <w:sz w:val="24"/>
                <w:szCs w:val="24"/>
              </w:rPr>
              <w:t>Powierzchnie, na których jest możliwy upadek (upadek na tym samym poziomie).</w:t>
            </w:r>
          </w:p>
        </w:tc>
        <w:tc>
          <w:tcPr>
            <w:tcW w:w="6194" w:type="dxa"/>
            <w:tcBorders>
              <w:top w:val="single" w:sz="4" w:space="0" w:color="auto"/>
              <w:left w:val="single" w:sz="4" w:space="0" w:color="auto"/>
              <w:bottom w:val="single" w:sz="4" w:space="0" w:color="auto"/>
              <w:right w:val="single" w:sz="4" w:space="0" w:color="auto"/>
            </w:tcBorders>
            <w:hideMark/>
          </w:tcPr>
          <w:p w14:paraId="0357D416"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Nierówne, mokre, śliskie powierzchnie. Zatarasowane przejścia, dojścia do oddziałów, magazynów, warsztatów i innych pomieszczeń szpitala. </w:t>
            </w:r>
          </w:p>
        </w:tc>
      </w:tr>
      <w:tr w:rsidR="00D86480" w14:paraId="75418BE6"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72420FC6" w14:textId="77777777" w:rsidR="00D86480" w:rsidRDefault="00D86480">
            <w:pPr>
              <w:spacing w:after="0" w:line="276" w:lineRule="auto"/>
              <w:rPr>
                <w:rFonts w:eastAsia="Calibri" w:cstheme="minorHAnsi"/>
                <w:sz w:val="24"/>
                <w:szCs w:val="24"/>
              </w:rPr>
            </w:pPr>
            <w:r>
              <w:rPr>
                <w:rFonts w:eastAsia="Calibri" w:cstheme="minorHAnsi"/>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14:paraId="6B640DD2" w14:textId="77777777" w:rsidR="00D86480" w:rsidRDefault="00D86480">
            <w:pPr>
              <w:spacing w:after="0" w:line="276" w:lineRule="auto"/>
              <w:rPr>
                <w:rFonts w:eastAsia="Calibri" w:cstheme="minorHAnsi"/>
                <w:sz w:val="24"/>
                <w:szCs w:val="24"/>
              </w:rPr>
            </w:pPr>
            <w:r>
              <w:rPr>
                <w:rFonts w:eastAsia="Calibri" w:cstheme="minorHAnsi"/>
                <w:sz w:val="24"/>
                <w:szCs w:val="24"/>
              </w:rPr>
              <w:t>Różnica poziomów (upadek na niższy poziom).</w:t>
            </w:r>
          </w:p>
        </w:tc>
        <w:tc>
          <w:tcPr>
            <w:tcW w:w="6194" w:type="dxa"/>
            <w:tcBorders>
              <w:top w:val="single" w:sz="4" w:space="0" w:color="auto"/>
              <w:left w:val="single" w:sz="4" w:space="0" w:color="auto"/>
              <w:bottom w:val="single" w:sz="4" w:space="0" w:color="auto"/>
              <w:right w:val="single" w:sz="4" w:space="0" w:color="auto"/>
            </w:tcBorders>
            <w:hideMark/>
          </w:tcPr>
          <w:p w14:paraId="78732AE5" w14:textId="77777777" w:rsidR="00D86480" w:rsidRDefault="00D86480">
            <w:pPr>
              <w:spacing w:after="0" w:line="276" w:lineRule="auto"/>
              <w:rPr>
                <w:rFonts w:eastAsia="Calibri" w:cstheme="minorHAnsi"/>
                <w:sz w:val="24"/>
                <w:szCs w:val="24"/>
              </w:rPr>
            </w:pPr>
            <w:r>
              <w:rPr>
                <w:rFonts w:eastAsia="Calibri" w:cstheme="minorHAnsi"/>
                <w:sz w:val="24"/>
                <w:szCs w:val="24"/>
              </w:rPr>
              <w:t>Przemieszczanie się po schodach. Realizacja prac na wysokości.</w:t>
            </w:r>
          </w:p>
        </w:tc>
      </w:tr>
      <w:tr w:rsidR="00D86480" w14:paraId="2F0CC039"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6EA0E85E" w14:textId="77777777" w:rsidR="00D86480" w:rsidRDefault="00D86480">
            <w:pPr>
              <w:spacing w:after="0" w:line="276" w:lineRule="auto"/>
              <w:rPr>
                <w:rFonts w:eastAsia="Calibri" w:cstheme="minorHAnsi"/>
                <w:sz w:val="24"/>
                <w:szCs w:val="24"/>
              </w:rPr>
            </w:pPr>
            <w:r>
              <w:rPr>
                <w:rFonts w:eastAsia="Calibri" w:cstheme="minorHAnsi"/>
                <w:sz w:val="24"/>
                <w:szCs w:val="24"/>
              </w:rPr>
              <w:lastRenderedPageBreak/>
              <w:t>10.</w:t>
            </w:r>
          </w:p>
        </w:tc>
        <w:tc>
          <w:tcPr>
            <w:tcW w:w="4252" w:type="dxa"/>
            <w:tcBorders>
              <w:top w:val="single" w:sz="4" w:space="0" w:color="auto"/>
              <w:left w:val="single" w:sz="4" w:space="0" w:color="auto"/>
              <w:bottom w:val="single" w:sz="4" w:space="0" w:color="auto"/>
              <w:right w:val="single" w:sz="4" w:space="0" w:color="auto"/>
            </w:tcBorders>
            <w:hideMark/>
          </w:tcPr>
          <w:p w14:paraId="2DFF5B0E" w14:textId="77777777" w:rsidR="00D86480" w:rsidRDefault="00D86480">
            <w:pPr>
              <w:spacing w:after="0" w:line="276" w:lineRule="auto"/>
              <w:rPr>
                <w:rFonts w:eastAsia="Calibri" w:cstheme="minorHAnsi"/>
                <w:sz w:val="24"/>
                <w:szCs w:val="24"/>
              </w:rPr>
            </w:pPr>
            <w:r>
              <w:rPr>
                <w:rFonts w:eastAsia="Calibri" w:cstheme="minorHAnsi"/>
                <w:sz w:val="24"/>
                <w:szCs w:val="24"/>
              </w:rPr>
              <w:t>Przeciążenie układu ruchu wskutek wymuszonej pozycji ciała i narządu wzroku.</w:t>
            </w:r>
          </w:p>
        </w:tc>
        <w:tc>
          <w:tcPr>
            <w:tcW w:w="6194" w:type="dxa"/>
            <w:tcBorders>
              <w:top w:val="single" w:sz="4" w:space="0" w:color="auto"/>
              <w:left w:val="single" w:sz="4" w:space="0" w:color="auto"/>
              <w:bottom w:val="single" w:sz="4" w:space="0" w:color="auto"/>
              <w:right w:val="single" w:sz="4" w:space="0" w:color="auto"/>
            </w:tcBorders>
            <w:hideMark/>
          </w:tcPr>
          <w:p w14:paraId="3854FA22" w14:textId="77777777" w:rsidR="00D86480" w:rsidRDefault="00D86480">
            <w:pPr>
              <w:spacing w:after="0" w:line="276" w:lineRule="auto"/>
              <w:rPr>
                <w:rFonts w:eastAsia="Calibri" w:cstheme="minorHAnsi"/>
                <w:sz w:val="24"/>
                <w:szCs w:val="24"/>
              </w:rPr>
            </w:pPr>
            <w:r>
              <w:rPr>
                <w:rFonts w:eastAsia="Calibri" w:cstheme="minorHAnsi"/>
                <w:sz w:val="24"/>
                <w:szCs w:val="24"/>
              </w:rPr>
              <w:t>Wymuszona pozycja ciała, skupienie wzroku w trakcie realizacji czynności służbowych, obciążeniu układu kostno-mięśniowego.</w:t>
            </w:r>
          </w:p>
        </w:tc>
      </w:tr>
      <w:tr w:rsidR="00D86480" w14:paraId="04039B26"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17370454" w14:textId="77777777" w:rsidR="00D86480" w:rsidRDefault="00D86480">
            <w:pPr>
              <w:spacing w:after="0" w:line="276" w:lineRule="auto"/>
              <w:rPr>
                <w:rFonts w:eastAsia="Calibri" w:cstheme="minorHAnsi"/>
                <w:sz w:val="24"/>
                <w:szCs w:val="24"/>
              </w:rPr>
            </w:pPr>
            <w:r>
              <w:rPr>
                <w:rFonts w:eastAsia="Calibri" w:cstheme="minorHAnsi"/>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14:paraId="34ADD824" w14:textId="77777777" w:rsidR="00D86480" w:rsidRDefault="00D86480">
            <w:pPr>
              <w:spacing w:after="0" w:line="276" w:lineRule="auto"/>
              <w:rPr>
                <w:rFonts w:eastAsia="Calibri" w:cstheme="minorHAnsi"/>
                <w:sz w:val="24"/>
                <w:szCs w:val="24"/>
              </w:rPr>
            </w:pPr>
            <w:r>
              <w:rPr>
                <w:rFonts w:eastAsia="Calibri" w:cstheme="minorHAnsi"/>
                <w:sz w:val="24"/>
                <w:szCs w:val="24"/>
              </w:rPr>
              <w:t>Ruch pieszych w ciągach komunikacyjnych, dźwigach osobowych.</w:t>
            </w:r>
          </w:p>
        </w:tc>
        <w:tc>
          <w:tcPr>
            <w:tcW w:w="6194" w:type="dxa"/>
            <w:tcBorders>
              <w:top w:val="single" w:sz="4" w:space="0" w:color="auto"/>
              <w:left w:val="single" w:sz="4" w:space="0" w:color="auto"/>
              <w:bottom w:val="single" w:sz="4" w:space="0" w:color="auto"/>
              <w:right w:val="single" w:sz="4" w:space="0" w:color="auto"/>
            </w:tcBorders>
            <w:hideMark/>
          </w:tcPr>
          <w:p w14:paraId="0C49BDD0"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Wykonywanie czynności w jednostkach org. szpitala, przemieszczanie zatłoczonymi korytarzami, wchodzenie, schodzenie po schodach, poruszanie się dźwigami osobowymi... </w:t>
            </w:r>
          </w:p>
        </w:tc>
      </w:tr>
      <w:tr w:rsidR="00D86480" w14:paraId="6368EBF4"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1963B854" w14:textId="77777777" w:rsidR="00D86480" w:rsidRDefault="00D86480">
            <w:pPr>
              <w:spacing w:after="0" w:line="276" w:lineRule="auto"/>
              <w:rPr>
                <w:rFonts w:eastAsia="Calibri" w:cstheme="minorHAnsi"/>
                <w:sz w:val="24"/>
                <w:szCs w:val="24"/>
              </w:rPr>
            </w:pPr>
            <w:r>
              <w:rPr>
                <w:rFonts w:eastAsia="Calibri" w:cstheme="minorHAnsi"/>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14:paraId="21A338D9"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Potrącenie pojazdem w ruchu (wszelkiego rodzaju). </w:t>
            </w:r>
          </w:p>
        </w:tc>
        <w:tc>
          <w:tcPr>
            <w:tcW w:w="6194" w:type="dxa"/>
            <w:tcBorders>
              <w:top w:val="single" w:sz="4" w:space="0" w:color="auto"/>
              <w:left w:val="single" w:sz="4" w:space="0" w:color="auto"/>
              <w:bottom w:val="single" w:sz="4" w:space="0" w:color="auto"/>
              <w:right w:val="single" w:sz="4" w:space="0" w:color="auto"/>
            </w:tcBorders>
            <w:hideMark/>
          </w:tcPr>
          <w:p w14:paraId="0DC89781" w14:textId="77777777" w:rsidR="00D86480" w:rsidRDefault="00D86480">
            <w:pPr>
              <w:spacing w:after="0" w:line="276" w:lineRule="auto"/>
              <w:rPr>
                <w:rFonts w:eastAsia="Calibri" w:cstheme="minorHAnsi"/>
                <w:sz w:val="24"/>
                <w:szCs w:val="24"/>
              </w:rPr>
            </w:pPr>
            <w:r>
              <w:rPr>
                <w:rFonts w:eastAsia="Calibri" w:cstheme="minorHAnsi"/>
                <w:sz w:val="24"/>
                <w:szCs w:val="24"/>
              </w:rPr>
              <w:t>Podczas wykonywanych czynności służbowych na terenie szpitala – przemieszczanie się do pomieszczeń na zewnątrz, na parkingu.</w:t>
            </w:r>
          </w:p>
        </w:tc>
      </w:tr>
      <w:tr w:rsidR="00D86480" w14:paraId="350EA929"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4B30E368" w14:textId="77777777" w:rsidR="00D86480" w:rsidRDefault="00D86480">
            <w:pPr>
              <w:spacing w:after="0" w:line="276" w:lineRule="auto"/>
              <w:rPr>
                <w:rFonts w:eastAsia="Calibri" w:cstheme="minorHAnsi"/>
                <w:sz w:val="24"/>
                <w:szCs w:val="24"/>
              </w:rPr>
            </w:pPr>
            <w:r>
              <w:rPr>
                <w:rFonts w:eastAsia="Calibri" w:cstheme="minorHAnsi"/>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14:paraId="2D90D89C" w14:textId="77777777" w:rsidR="00D86480" w:rsidRDefault="00D86480">
            <w:pPr>
              <w:spacing w:after="0" w:line="276" w:lineRule="auto"/>
              <w:rPr>
                <w:rFonts w:eastAsia="Calibri" w:cstheme="minorHAnsi"/>
                <w:sz w:val="24"/>
                <w:szCs w:val="24"/>
              </w:rPr>
            </w:pPr>
            <w:r>
              <w:rPr>
                <w:rFonts w:eastAsia="Calibri" w:cstheme="minorHAnsi"/>
                <w:sz w:val="24"/>
                <w:szCs w:val="24"/>
              </w:rPr>
              <w:t>Uderzenie o przedmioty niebędące w ruchu.</w:t>
            </w:r>
          </w:p>
        </w:tc>
        <w:tc>
          <w:tcPr>
            <w:tcW w:w="6194" w:type="dxa"/>
            <w:tcBorders>
              <w:top w:val="single" w:sz="4" w:space="0" w:color="auto"/>
              <w:left w:val="single" w:sz="4" w:space="0" w:color="auto"/>
              <w:bottom w:val="single" w:sz="4" w:space="0" w:color="auto"/>
              <w:right w:val="single" w:sz="4" w:space="0" w:color="auto"/>
            </w:tcBorders>
            <w:hideMark/>
          </w:tcPr>
          <w:p w14:paraId="28D2AB9F" w14:textId="77777777" w:rsidR="00D86480" w:rsidRDefault="00D86480">
            <w:pPr>
              <w:spacing w:after="0" w:line="276" w:lineRule="auto"/>
              <w:rPr>
                <w:rFonts w:eastAsia="Calibri" w:cstheme="minorHAnsi"/>
                <w:sz w:val="24"/>
                <w:szCs w:val="24"/>
              </w:rPr>
            </w:pPr>
            <w:r>
              <w:rPr>
                <w:rFonts w:eastAsia="Calibri" w:cstheme="minorHAnsi"/>
                <w:sz w:val="24"/>
                <w:szCs w:val="24"/>
              </w:rPr>
              <w:t>Wyposażenie pomieszczeń, sal operacyjnych, oddziałów szpitalnych, magazynów, zastawione ciągi komunikacyjne.</w:t>
            </w:r>
          </w:p>
        </w:tc>
      </w:tr>
      <w:tr w:rsidR="00D86480" w14:paraId="76CD60E3"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0E7C5ECB" w14:textId="77777777" w:rsidR="00D86480" w:rsidRDefault="00D86480">
            <w:pPr>
              <w:spacing w:after="0" w:line="276" w:lineRule="auto"/>
              <w:rPr>
                <w:rFonts w:eastAsia="Calibri" w:cstheme="minorHAnsi"/>
                <w:sz w:val="24"/>
                <w:szCs w:val="24"/>
              </w:rPr>
            </w:pPr>
            <w:r>
              <w:rPr>
                <w:rFonts w:eastAsia="Calibri" w:cstheme="minorHAnsi"/>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14:paraId="544D3D81" w14:textId="77777777" w:rsidR="00D86480" w:rsidRDefault="00D86480">
            <w:pPr>
              <w:spacing w:after="0" w:line="276" w:lineRule="auto"/>
              <w:rPr>
                <w:rFonts w:eastAsia="Calibri" w:cstheme="minorHAnsi"/>
                <w:sz w:val="24"/>
                <w:szCs w:val="24"/>
              </w:rPr>
            </w:pPr>
            <w:r>
              <w:rPr>
                <w:rFonts w:eastAsia="Calibri" w:cstheme="minorHAnsi"/>
                <w:sz w:val="24"/>
                <w:szCs w:val="24"/>
              </w:rPr>
              <w:t>Pole elektromagnetyczne</w:t>
            </w:r>
          </w:p>
        </w:tc>
        <w:tc>
          <w:tcPr>
            <w:tcW w:w="6194" w:type="dxa"/>
            <w:tcBorders>
              <w:top w:val="single" w:sz="4" w:space="0" w:color="auto"/>
              <w:left w:val="single" w:sz="4" w:space="0" w:color="auto"/>
              <w:bottom w:val="single" w:sz="4" w:space="0" w:color="auto"/>
              <w:right w:val="single" w:sz="4" w:space="0" w:color="auto"/>
            </w:tcBorders>
            <w:hideMark/>
          </w:tcPr>
          <w:p w14:paraId="323D5AB3"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Realizacja zadań w obrębie czynnych diatermii chirurgicznych. </w:t>
            </w:r>
          </w:p>
        </w:tc>
      </w:tr>
      <w:tr w:rsidR="00D86480" w14:paraId="7B2734CA"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400AD8D4" w14:textId="77777777" w:rsidR="00D86480" w:rsidRDefault="00D86480">
            <w:pPr>
              <w:spacing w:after="0" w:line="276" w:lineRule="auto"/>
              <w:rPr>
                <w:rFonts w:eastAsia="Calibri" w:cstheme="minorHAnsi"/>
                <w:sz w:val="24"/>
                <w:szCs w:val="24"/>
              </w:rPr>
            </w:pPr>
            <w:r>
              <w:rPr>
                <w:rFonts w:eastAsia="Calibri" w:cstheme="minorHAnsi"/>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14:paraId="7B2D1A4C"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Narażenie na działanie gazów techniczny i gazów medycznych. </w:t>
            </w:r>
          </w:p>
        </w:tc>
        <w:tc>
          <w:tcPr>
            <w:tcW w:w="6194" w:type="dxa"/>
            <w:tcBorders>
              <w:top w:val="single" w:sz="4" w:space="0" w:color="auto"/>
              <w:left w:val="single" w:sz="4" w:space="0" w:color="auto"/>
              <w:bottom w:val="single" w:sz="4" w:space="0" w:color="auto"/>
              <w:right w:val="single" w:sz="4" w:space="0" w:color="auto"/>
            </w:tcBorders>
            <w:hideMark/>
          </w:tcPr>
          <w:p w14:paraId="0C56DB49"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Awaria instalacji, urządzeń zasilających w gazy techniczne i medyczne, butli; nieprawidłowa eksploatacja instalacji, urządzeń i butli </w:t>
            </w:r>
          </w:p>
        </w:tc>
      </w:tr>
      <w:tr w:rsidR="00D86480" w14:paraId="33DA8E85"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2A212F35" w14:textId="77777777" w:rsidR="00D86480" w:rsidRDefault="00D86480">
            <w:pPr>
              <w:spacing w:after="0" w:line="276" w:lineRule="auto"/>
              <w:rPr>
                <w:rFonts w:eastAsia="Calibri" w:cstheme="minorHAnsi"/>
                <w:sz w:val="24"/>
                <w:szCs w:val="24"/>
              </w:rPr>
            </w:pPr>
            <w:r>
              <w:rPr>
                <w:rFonts w:eastAsia="Calibri" w:cstheme="minorHAnsi"/>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14:paraId="561CC79D" w14:textId="77777777" w:rsidR="00D86480" w:rsidRDefault="00D86480">
            <w:pPr>
              <w:spacing w:after="0" w:line="276" w:lineRule="auto"/>
              <w:rPr>
                <w:rFonts w:eastAsia="Calibri" w:cstheme="minorHAnsi"/>
                <w:sz w:val="24"/>
                <w:szCs w:val="24"/>
              </w:rPr>
            </w:pPr>
            <w:r>
              <w:rPr>
                <w:rFonts w:eastAsia="Calibri" w:cstheme="minorHAnsi"/>
                <w:sz w:val="24"/>
                <w:szCs w:val="24"/>
              </w:rPr>
              <w:t>Kontakt z czynnikami chemicznymi.</w:t>
            </w:r>
          </w:p>
        </w:tc>
        <w:tc>
          <w:tcPr>
            <w:tcW w:w="6194" w:type="dxa"/>
            <w:tcBorders>
              <w:top w:val="single" w:sz="4" w:space="0" w:color="auto"/>
              <w:left w:val="single" w:sz="4" w:space="0" w:color="auto"/>
              <w:bottom w:val="single" w:sz="4" w:space="0" w:color="auto"/>
              <w:right w:val="single" w:sz="4" w:space="0" w:color="auto"/>
            </w:tcBorders>
            <w:hideMark/>
          </w:tcPr>
          <w:p w14:paraId="2922B731" w14:textId="77777777" w:rsidR="00D86480" w:rsidRDefault="00D86480">
            <w:pPr>
              <w:spacing w:after="0" w:line="276" w:lineRule="auto"/>
              <w:rPr>
                <w:rFonts w:eastAsia="Calibri" w:cstheme="minorHAnsi"/>
                <w:sz w:val="24"/>
                <w:szCs w:val="24"/>
              </w:rPr>
            </w:pPr>
            <w:r>
              <w:rPr>
                <w:rFonts w:eastAsia="Calibri" w:cstheme="minorHAnsi"/>
                <w:sz w:val="24"/>
                <w:szCs w:val="24"/>
              </w:rPr>
              <w:t>Wszelkie substancje i mieszaniny chemiczne stosowane procesie pracy, w tym o działaniu rakotwórczym, produkty do dezynfekcji rąk</w:t>
            </w:r>
          </w:p>
        </w:tc>
      </w:tr>
      <w:tr w:rsidR="00D86480" w14:paraId="4F3F0A40" w14:textId="77777777" w:rsidTr="00D86480">
        <w:trPr>
          <w:trHeight w:val="506"/>
        </w:trPr>
        <w:tc>
          <w:tcPr>
            <w:tcW w:w="534" w:type="dxa"/>
            <w:tcBorders>
              <w:top w:val="single" w:sz="4" w:space="0" w:color="auto"/>
              <w:left w:val="single" w:sz="4" w:space="0" w:color="auto"/>
              <w:bottom w:val="single" w:sz="4" w:space="0" w:color="auto"/>
              <w:right w:val="single" w:sz="4" w:space="0" w:color="auto"/>
            </w:tcBorders>
            <w:hideMark/>
          </w:tcPr>
          <w:p w14:paraId="629A553D" w14:textId="77777777" w:rsidR="00D86480" w:rsidRDefault="00D86480">
            <w:pPr>
              <w:spacing w:after="0" w:line="276" w:lineRule="auto"/>
              <w:rPr>
                <w:rFonts w:eastAsia="Calibri" w:cstheme="minorHAnsi"/>
                <w:sz w:val="24"/>
                <w:szCs w:val="24"/>
              </w:rPr>
            </w:pPr>
            <w:r>
              <w:rPr>
                <w:rFonts w:eastAsia="Calibri" w:cstheme="minorHAnsi"/>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14:paraId="55C4E598" w14:textId="77777777" w:rsidR="00D86480" w:rsidRDefault="00D86480">
            <w:pPr>
              <w:spacing w:after="0" w:line="276" w:lineRule="auto"/>
              <w:rPr>
                <w:rFonts w:eastAsia="Calibri" w:cstheme="minorHAnsi"/>
                <w:sz w:val="24"/>
                <w:szCs w:val="24"/>
              </w:rPr>
            </w:pPr>
            <w:r>
              <w:rPr>
                <w:rFonts w:eastAsia="Calibri" w:cstheme="minorHAnsi"/>
                <w:sz w:val="24"/>
                <w:szCs w:val="24"/>
              </w:rPr>
              <w:t>Promieniowanie jonizujące ( X, beta, gamma)</w:t>
            </w:r>
          </w:p>
        </w:tc>
        <w:tc>
          <w:tcPr>
            <w:tcW w:w="6194" w:type="dxa"/>
            <w:tcBorders>
              <w:top w:val="single" w:sz="4" w:space="0" w:color="auto"/>
              <w:left w:val="single" w:sz="4" w:space="0" w:color="auto"/>
              <w:bottom w:val="single" w:sz="4" w:space="0" w:color="auto"/>
              <w:right w:val="single" w:sz="4" w:space="0" w:color="auto"/>
            </w:tcBorders>
            <w:hideMark/>
          </w:tcPr>
          <w:p w14:paraId="7DA8C94A" w14:textId="77777777" w:rsidR="00D86480" w:rsidRDefault="00D86480">
            <w:pPr>
              <w:spacing w:after="0" w:line="276" w:lineRule="auto"/>
              <w:rPr>
                <w:rFonts w:eastAsia="Calibri" w:cstheme="minorHAnsi"/>
                <w:sz w:val="24"/>
                <w:szCs w:val="24"/>
              </w:rPr>
            </w:pPr>
            <w:r>
              <w:rPr>
                <w:rFonts w:eastAsia="Calibri" w:cstheme="minorHAnsi"/>
                <w:sz w:val="24"/>
                <w:szCs w:val="24"/>
              </w:rPr>
              <w:t>Konieczność realizacji prac w obszarze źródeł promieniowania jonizującego.</w:t>
            </w:r>
          </w:p>
        </w:tc>
      </w:tr>
      <w:tr w:rsidR="00D86480" w14:paraId="2EAB2D0B" w14:textId="77777777" w:rsidTr="00D86480">
        <w:trPr>
          <w:trHeight w:val="445"/>
        </w:trPr>
        <w:tc>
          <w:tcPr>
            <w:tcW w:w="534" w:type="dxa"/>
            <w:tcBorders>
              <w:top w:val="single" w:sz="4" w:space="0" w:color="auto"/>
              <w:left w:val="single" w:sz="4" w:space="0" w:color="auto"/>
              <w:bottom w:val="single" w:sz="4" w:space="0" w:color="auto"/>
              <w:right w:val="single" w:sz="4" w:space="0" w:color="auto"/>
            </w:tcBorders>
            <w:hideMark/>
          </w:tcPr>
          <w:p w14:paraId="40792885" w14:textId="77777777" w:rsidR="00D86480" w:rsidRDefault="00D86480">
            <w:pPr>
              <w:spacing w:after="0" w:line="276" w:lineRule="auto"/>
              <w:rPr>
                <w:rFonts w:eastAsia="Calibri" w:cstheme="minorHAnsi"/>
                <w:sz w:val="24"/>
                <w:szCs w:val="24"/>
              </w:rPr>
            </w:pPr>
            <w:r>
              <w:rPr>
                <w:rFonts w:eastAsia="Calibri" w:cstheme="minorHAnsi"/>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14:paraId="0314460B" w14:textId="77777777" w:rsidR="00D86480" w:rsidRDefault="00D86480">
            <w:pPr>
              <w:spacing w:after="0" w:line="276" w:lineRule="auto"/>
              <w:rPr>
                <w:rFonts w:eastAsia="Calibri" w:cstheme="minorHAnsi"/>
                <w:sz w:val="24"/>
                <w:szCs w:val="24"/>
              </w:rPr>
            </w:pPr>
            <w:r>
              <w:rPr>
                <w:rFonts w:eastAsia="Calibri" w:cstheme="minorHAnsi"/>
                <w:sz w:val="24"/>
                <w:szCs w:val="24"/>
              </w:rPr>
              <w:t>Hałas, drgania mechaniczne</w:t>
            </w:r>
          </w:p>
        </w:tc>
        <w:tc>
          <w:tcPr>
            <w:tcW w:w="6194" w:type="dxa"/>
            <w:tcBorders>
              <w:top w:val="single" w:sz="4" w:space="0" w:color="auto"/>
              <w:left w:val="single" w:sz="4" w:space="0" w:color="auto"/>
              <w:bottom w:val="single" w:sz="4" w:space="0" w:color="auto"/>
              <w:right w:val="single" w:sz="4" w:space="0" w:color="auto"/>
            </w:tcBorders>
            <w:hideMark/>
          </w:tcPr>
          <w:p w14:paraId="3BCFD1AA" w14:textId="77777777" w:rsidR="00D86480" w:rsidRDefault="00D86480">
            <w:pPr>
              <w:spacing w:after="0" w:line="276" w:lineRule="auto"/>
              <w:rPr>
                <w:rFonts w:eastAsia="Calibri" w:cstheme="minorHAnsi"/>
                <w:sz w:val="24"/>
                <w:szCs w:val="24"/>
              </w:rPr>
            </w:pPr>
            <w:r>
              <w:rPr>
                <w:rFonts w:eastAsia="Calibri" w:cstheme="minorHAnsi"/>
                <w:sz w:val="24"/>
                <w:szCs w:val="24"/>
              </w:rPr>
              <w:t>Praca z urządzeniami lub w pobliżu maszyn i urządzeń generujących hałas pow. 80 dB</w:t>
            </w:r>
          </w:p>
        </w:tc>
      </w:tr>
      <w:tr w:rsidR="00D86480" w14:paraId="0B4D156C" w14:textId="77777777" w:rsidTr="00D86480">
        <w:trPr>
          <w:trHeight w:val="445"/>
        </w:trPr>
        <w:tc>
          <w:tcPr>
            <w:tcW w:w="534" w:type="dxa"/>
            <w:tcBorders>
              <w:top w:val="single" w:sz="4" w:space="0" w:color="auto"/>
              <w:left w:val="single" w:sz="4" w:space="0" w:color="auto"/>
              <w:bottom w:val="single" w:sz="4" w:space="0" w:color="auto"/>
              <w:right w:val="single" w:sz="4" w:space="0" w:color="auto"/>
            </w:tcBorders>
            <w:hideMark/>
          </w:tcPr>
          <w:p w14:paraId="77EBD802" w14:textId="77777777" w:rsidR="00D86480" w:rsidRDefault="00D86480">
            <w:pPr>
              <w:spacing w:after="0" w:line="276" w:lineRule="auto"/>
              <w:rPr>
                <w:rFonts w:eastAsia="Calibri" w:cstheme="minorHAnsi"/>
                <w:sz w:val="24"/>
                <w:szCs w:val="24"/>
              </w:rPr>
            </w:pPr>
            <w:r>
              <w:rPr>
                <w:rFonts w:eastAsia="Calibri" w:cstheme="minorHAnsi"/>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14:paraId="2DCABCD7" w14:textId="77777777" w:rsidR="00D86480" w:rsidRDefault="00D86480">
            <w:pPr>
              <w:spacing w:after="0" w:line="276" w:lineRule="auto"/>
              <w:rPr>
                <w:rFonts w:eastAsia="Calibri" w:cstheme="minorHAnsi"/>
                <w:sz w:val="24"/>
                <w:szCs w:val="24"/>
              </w:rPr>
            </w:pPr>
            <w:r>
              <w:rPr>
                <w:rFonts w:eastAsia="Calibri" w:cstheme="minorHAnsi"/>
                <w:sz w:val="24"/>
                <w:szCs w:val="24"/>
              </w:rPr>
              <w:t>Pył: drewna z wyjątkiem drewna twardego (buku, dębu); pył bieliźniany</w:t>
            </w:r>
          </w:p>
        </w:tc>
        <w:tc>
          <w:tcPr>
            <w:tcW w:w="6194" w:type="dxa"/>
            <w:tcBorders>
              <w:top w:val="single" w:sz="4" w:space="0" w:color="auto"/>
              <w:left w:val="single" w:sz="4" w:space="0" w:color="auto"/>
              <w:bottom w:val="single" w:sz="4" w:space="0" w:color="auto"/>
              <w:right w:val="single" w:sz="4" w:space="0" w:color="auto"/>
            </w:tcBorders>
            <w:hideMark/>
          </w:tcPr>
          <w:p w14:paraId="55BB3E2D"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Realizacji czynności w miejscach uwalniania pyłów w środowisku pracy, takich jak kotłownia, magazyn na zrębki, stolarnia; pralnia. </w:t>
            </w:r>
          </w:p>
        </w:tc>
      </w:tr>
      <w:tr w:rsidR="00D86480" w14:paraId="37ECD5B7" w14:textId="77777777" w:rsidTr="00D86480">
        <w:trPr>
          <w:trHeight w:val="889"/>
        </w:trPr>
        <w:tc>
          <w:tcPr>
            <w:tcW w:w="534" w:type="dxa"/>
            <w:tcBorders>
              <w:top w:val="single" w:sz="4" w:space="0" w:color="auto"/>
              <w:left w:val="single" w:sz="4" w:space="0" w:color="auto"/>
              <w:bottom w:val="single" w:sz="4" w:space="0" w:color="auto"/>
              <w:right w:val="single" w:sz="4" w:space="0" w:color="auto"/>
            </w:tcBorders>
            <w:hideMark/>
          </w:tcPr>
          <w:p w14:paraId="273B983E" w14:textId="77777777" w:rsidR="00D86480" w:rsidRDefault="00D86480">
            <w:pPr>
              <w:spacing w:after="0" w:line="276" w:lineRule="auto"/>
              <w:rPr>
                <w:rFonts w:eastAsia="Calibri" w:cstheme="minorHAnsi"/>
                <w:sz w:val="24"/>
                <w:szCs w:val="24"/>
              </w:rPr>
            </w:pPr>
            <w:r>
              <w:rPr>
                <w:rFonts w:eastAsia="Calibri" w:cstheme="minorHAnsi"/>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14:paraId="344C4B5B" w14:textId="77777777" w:rsidR="00D86480" w:rsidRDefault="00D86480">
            <w:pPr>
              <w:spacing w:after="0" w:line="276" w:lineRule="auto"/>
              <w:rPr>
                <w:rFonts w:eastAsia="Calibri" w:cstheme="minorHAnsi"/>
                <w:sz w:val="24"/>
                <w:szCs w:val="24"/>
              </w:rPr>
            </w:pPr>
            <w:r>
              <w:rPr>
                <w:rFonts w:eastAsia="Calibri" w:cstheme="minorHAnsi"/>
                <w:sz w:val="24"/>
                <w:szCs w:val="24"/>
              </w:rPr>
              <w:t>Pochwycenie kończyn, zmiażdżenie, wyrzut czynnika</w:t>
            </w:r>
          </w:p>
        </w:tc>
        <w:tc>
          <w:tcPr>
            <w:tcW w:w="6194" w:type="dxa"/>
            <w:tcBorders>
              <w:top w:val="single" w:sz="4" w:space="0" w:color="auto"/>
              <w:left w:val="single" w:sz="4" w:space="0" w:color="auto"/>
              <w:bottom w:val="single" w:sz="4" w:space="0" w:color="auto"/>
              <w:right w:val="single" w:sz="4" w:space="0" w:color="auto"/>
            </w:tcBorders>
            <w:hideMark/>
          </w:tcPr>
          <w:p w14:paraId="6DF3AAD0" w14:textId="77777777" w:rsidR="00D86480" w:rsidRDefault="00D86480">
            <w:pPr>
              <w:spacing w:after="0" w:line="276" w:lineRule="auto"/>
              <w:rPr>
                <w:rFonts w:eastAsia="Calibri" w:cstheme="minorHAnsi"/>
                <w:sz w:val="24"/>
                <w:szCs w:val="24"/>
              </w:rPr>
            </w:pPr>
            <w:r>
              <w:rPr>
                <w:rFonts w:eastAsia="Calibri" w:cstheme="minorHAnsi"/>
                <w:sz w:val="24"/>
                <w:szCs w:val="24"/>
              </w:rPr>
              <w:t>Obsługa maszyn, urządzeń, demonstrowanie sprzętu, nieosłonięte elementy maszyn i urządzeń grożące pochwyceniem, urazem, zmiażdżeniem, kontaktem z gorącą powierzchnią.</w:t>
            </w:r>
          </w:p>
        </w:tc>
      </w:tr>
    </w:tbl>
    <w:p w14:paraId="13CF938B" w14:textId="77777777" w:rsidR="00D86480" w:rsidRDefault="00D86480" w:rsidP="00D86480">
      <w:pPr>
        <w:overflowPunct w:val="0"/>
        <w:autoSpaceDE w:val="0"/>
        <w:autoSpaceDN w:val="0"/>
        <w:adjustRightInd w:val="0"/>
        <w:spacing w:line="276" w:lineRule="auto"/>
        <w:rPr>
          <w:rFonts w:ascii="Calibri" w:eastAsia="Times New Roman" w:hAnsi="Calibri" w:cs="Calibri"/>
        </w:rPr>
      </w:pPr>
    </w:p>
    <w:p w14:paraId="39EC36CB" w14:textId="77777777" w:rsidR="00550EA5" w:rsidRDefault="00550EA5" w:rsidP="00550EA5">
      <w:pPr>
        <w:ind w:left="708"/>
        <w:rPr>
          <w:rFonts w:cs="Calibri"/>
          <w:b/>
          <w:bCs/>
        </w:rPr>
      </w:pPr>
    </w:p>
    <w:p w14:paraId="35FECBD5" w14:textId="77777777" w:rsidR="00550EA5" w:rsidRDefault="00550EA5" w:rsidP="00550EA5">
      <w:pPr>
        <w:ind w:left="708"/>
        <w:rPr>
          <w:rFonts w:cs="Calibri"/>
          <w:b/>
          <w:bCs/>
        </w:rPr>
      </w:pPr>
    </w:p>
    <w:p w14:paraId="0ADE8C2A" w14:textId="77777777" w:rsidR="00550EA5" w:rsidRDefault="00550EA5" w:rsidP="00550EA5">
      <w:pPr>
        <w:ind w:left="708"/>
        <w:rPr>
          <w:rFonts w:cs="Calibri"/>
          <w:b/>
          <w:bCs/>
        </w:rPr>
      </w:pPr>
    </w:p>
    <w:p w14:paraId="16B3DC4F" w14:textId="77777777" w:rsidR="00550EA5" w:rsidRDefault="00550EA5" w:rsidP="00550EA5">
      <w:pPr>
        <w:ind w:left="708"/>
        <w:rPr>
          <w:rFonts w:cs="Calibri"/>
          <w:b/>
          <w:bCs/>
        </w:rPr>
      </w:pPr>
    </w:p>
    <w:p w14:paraId="0D178D42" w14:textId="77777777" w:rsidR="00550EA5" w:rsidRDefault="00550EA5" w:rsidP="00550EA5">
      <w:pPr>
        <w:ind w:left="708"/>
        <w:rPr>
          <w:rFonts w:cs="Calibri"/>
          <w:b/>
          <w:bCs/>
        </w:rPr>
      </w:pPr>
    </w:p>
    <w:p w14:paraId="5B92C630" w14:textId="77777777" w:rsidR="00550EA5" w:rsidRDefault="00550EA5" w:rsidP="00550EA5">
      <w:pPr>
        <w:ind w:left="708"/>
        <w:rPr>
          <w:rFonts w:cs="Calibri"/>
          <w:b/>
          <w:bCs/>
        </w:rPr>
      </w:pPr>
    </w:p>
    <w:p w14:paraId="28C9F588" w14:textId="77777777" w:rsidR="00550EA5" w:rsidRDefault="00550EA5" w:rsidP="00550EA5">
      <w:pPr>
        <w:ind w:left="708"/>
        <w:rPr>
          <w:rFonts w:cs="Calibri"/>
          <w:b/>
          <w:bCs/>
        </w:rPr>
      </w:pPr>
    </w:p>
    <w:p w14:paraId="66DD30EE" w14:textId="77777777" w:rsidR="00550EA5" w:rsidRDefault="00550EA5" w:rsidP="00550EA5">
      <w:pPr>
        <w:ind w:left="708"/>
        <w:rPr>
          <w:rFonts w:cs="Calibri"/>
          <w:b/>
          <w:bCs/>
        </w:rPr>
      </w:pPr>
    </w:p>
    <w:p w14:paraId="7A5CC3AE" w14:textId="77777777" w:rsidR="001A55DB" w:rsidRDefault="001A55DB" w:rsidP="0088126D">
      <w:pPr>
        <w:keepNext/>
        <w:keepLines/>
        <w:spacing w:before="480" w:after="0" w:line="240" w:lineRule="auto"/>
        <w:jc w:val="right"/>
        <w:outlineLvl w:val="0"/>
        <w:rPr>
          <w:rFonts w:eastAsia="Times New Roman" w:cstheme="minorHAnsi"/>
          <w:bCs/>
          <w:i/>
          <w:lang w:eastAsia="pl-PL"/>
        </w:rPr>
      </w:pPr>
      <w:r>
        <w:rPr>
          <w:rFonts w:eastAsia="Times New Roman" w:cstheme="minorHAnsi"/>
          <w:bCs/>
          <w:i/>
          <w:lang w:eastAsia="pl-PL"/>
        </w:rPr>
        <w:lastRenderedPageBreak/>
        <w:t xml:space="preserve">Załącznik nr 5 do SWZ      </w:t>
      </w:r>
    </w:p>
    <w:p w14:paraId="53CBF13B" w14:textId="77777777" w:rsidR="001A55DB" w:rsidRDefault="001A55DB" w:rsidP="001A55DB">
      <w:pPr>
        <w:spacing w:after="0" w:line="240" w:lineRule="auto"/>
        <w:jc w:val="right"/>
        <w:rPr>
          <w:rFonts w:eastAsia="Times New Roman" w:cstheme="minorHAnsi"/>
          <w:bCs/>
          <w:i/>
          <w:lang w:eastAsia="pl-PL"/>
        </w:rPr>
      </w:pPr>
    </w:p>
    <w:tbl>
      <w:tblPr>
        <w:tblW w:w="0" w:type="auto"/>
        <w:tblLook w:val="04A0" w:firstRow="1" w:lastRow="0" w:firstColumn="1" w:lastColumn="0" w:noHBand="0" w:noVBand="1"/>
      </w:tblPr>
      <w:tblGrid>
        <w:gridCol w:w="5646"/>
      </w:tblGrid>
      <w:tr w:rsidR="001A55DB" w14:paraId="57233FE4" w14:textId="77777777" w:rsidTr="001A55DB">
        <w:tc>
          <w:tcPr>
            <w:tcW w:w="5646" w:type="dxa"/>
            <w:hideMark/>
          </w:tcPr>
          <w:p w14:paraId="51F24A8F" w14:textId="77777777" w:rsidR="001A55DB" w:rsidRDefault="001A55DB">
            <w:pPr>
              <w:spacing w:after="0" w:line="240" w:lineRule="auto"/>
              <w:rPr>
                <w:rFonts w:eastAsia="Calibri" w:cstheme="minorHAnsi"/>
                <w:b/>
                <w:kern w:val="2"/>
                <w14:ligatures w14:val="standardContextual"/>
              </w:rPr>
            </w:pPr>
            <w:r>
              <w:rPr>
                <w:rFonts w:eastAsia="Calibri" w:cstheme="minorHAnsi"/>
                <w:b/>
                <w:kern w:val="2"/>
                <w14:ligatures w14:val="standardContextual"/>
              </w:rPr>
              <w:t>Wykonawca:</w:t>
            </w:r>
          </w:p>
        </w:tc>
      </w:tr>
      <w:tr w:rsidR="001A55DB" w14:paraId="76B14AD2" w14:textId="77777777" w:rsidTr="001A55DB">
        <w:trPr>
          <w:trHeight w:val="782"/>
        </w:trPr>
        <w:tc>
          <w:tcPr>
            <w:tcW w:w="5646" w:type="dxa"/>
            <w:hideMark/>
          </w:tcPr>
          <w:tbl>
            <w:tblPr>
              <w:tblStyle w:val="Tabela-Siatka"/>
              <w:tblW w:w="5420" w:type="dxa"/>
              <w:tblInd w:w="0" w:type="dxa"/>
              <w:tblLook w:val="04A0" w:firstRow="1" w:lastRow="0" w:firstColumn="1" w:lastColumn="0" w:noHBand="0" w:noVBand="1"/>
            </w:tblPr>
            <w:tblGrid>
              <w:gridCol w:w="5420"/>
            </w:tblGrid>
            <w:tr w:rsidR="001A55DB" w14:paraId="4311AA89" w14:textId="77777777">
              <w:tc>
                <w:tcPr>
                  <w:tcW w:w="5420" w:type="dxa"/>
                  <w:tcBorders>
                    <w:top w:val="single" w:sz="4" w:space="0" w:color="auto"/>
                    <w:left w:val="single" w:sz="4" w:space="0" w:color="auto"/>
                    <w:bottom w:val="single" w:sz="4" w:space="0" w:color="auto"/>
                    <w:right w:val="single" w:sz="4" w:space="0" w:color="auto"/>
                  </w:tcBorders>
                </w:tcPr>
                <w:p w14:paraId="7E56F5E6" w14:textId="77777777" w:rsidR="001A55DB" w:rsidRDefault="001A55DB">
                  <w:pPr>
                    <w:rPr>
                      <w:rFonts w:asciiTheme="minorHAnsi" w:eastAsiaTheme="minorEastAsia" w:hAnsiTheme="minorHAnsi" w:cstheme="minorHAnsi"/>
                    </w:rPr>
                  </w:pPr>
                </w:p>
                <w:p w14:paraId="69248438" w14:textId="77777777" w:rsidR="001A55DB" w:rsidRDefault="001A55DB">
                  <w:pPr>
                    <w:rPr>
                      <w:rFonts w:asciiTheme="minorHAnsi" w:hAnsiTheme="minorHAnsi" w:cstheme="minorHAnsi"/>
                    </w:rPr>
                  </w:pPr>
                </w:p>
                <w:p w14:paraId="38F1485D" w14:textId="77777777" w:rsidR="001A55DB" w:rsidRDefault="001A55DB">
                  <w:pPr>
                    <w:rPr>
                      <w:rFonts w:asciiTheme="minorHAnsi" w:hAnsiTheme="minorHAnsi" w:cstheme="minorHAnsi"/>
                    </w:rPr>
                  </w:pPr>
                </w:p>
                <w:p w14:paraId="1B71E078" w14:textId="77777777" w:rsidR="001A55DB" w:rsidRDefault="001A55DB">
                  <w:pPr>
                    <w:rPr>
                      <w:rFonts w:asciiTheme="minorHAnsi" w:hAnsiTheme="minorHAnsi" w:cstheme="minorHAnsi"/>
                    </w:rPr>
                  </w:pPr>
                </w:p>
                <w:p w14:paraId="7ABD1669" w14:textId="77777777" w:rsidR="001A55DB" w:rsidRDefault="001A55DB">
                  <w:pPr>
                    <w:rPr>
                      <w:rFonts w:asciiTheme="minorHAnsi" w:hAnsiTheme="minorHAnsi" w:cstheme="minorHAnsi"/>
                    </w:rPr>
                  </w:pPr>
                </w:p>
              </w:tc>
            </w:tr>
          </w:tbl>
          <w:p w14:paraId="17C8354B" w14:textId="77777777" w:rsidR="001A55DB" w:rsidRDefault="001A55DB">
            <w:pPr>
              <w:spacing w:after="0" w:line="240" w:lineRule="auto"/>
              <w:rPr>
                <w:rFonts w:eastAsia="Calibri" w:cstheme="minorHAnsi"/>
                <w:kern w:val="2"/>
                <w14:ligatures w14:val="standardContextual"/>
              </w:rPr>
            </w:pPr>
          </w:p>
        </w:tc>
      </w:tr>
      <w:tr w:rsidR="001A55DB" w14:paraId="5CD5BD93" w14:textId="77777777" w:rsidTr="001A55DB">
        <w:tc>
          <w:tcPr>
            <w:tcW w:w="5646" w:type="dxa"/>
            <w:hideMark/>
          </w:tcPr>
          <w:p w14:paraId="0A904C8F" w14:textId="77777777" w:rsidR="001A55DB" w:rsidRDefault="001A55DB">
            <w:pPr>
              <w:spacing w:after="0" w:line="240" w:lineRule="auto"/>
              <w:rPr>
                <w:rFonts w:eastAsia="Calibri" w:cstheme="minorHAnsi"/>
                <w:i/>
                <w:kern w:val="2"/>
                <w14:ligatures w14:val="standardContextual"/>
              </w:rPr>
            </w:pPr>
            <w:r>
              <w:rPr>
                <w:rFonts w:eastAsia="Calibri" w:cstheme="minorHAnsi"/>
                <w:i/>
                <w:kern w:val="2"/>
                <w14:ligatures w14:val="standardContextual"/>
              </w:rPr>
              <w:t>(pełna nazwa/firma, adres, w zależności od podmiotu: NIP/PESEL, KRS/CEIDG)</w:t>
            </w:r>
          </w:p>
        </w:tc>
      </w:tr>
    </w:tbl>
    <w:p w14:paraId="0ED69004" w14:textId="77777777" w:rsidR="001A55DB" w:rsidRDefault="001A55DB" w:rsidP="001A55DB">
      <w:pPr>
        <w:spacing w:after="200" w:line="240" w:lineRule="auto"/>
        <w:jc w:val="center"/>
        <w:rPr>
          <w:rFonts w:eastAsia="Times New Roman" w:cstheme="minorHAnsi"/>
          <w:b/>
          <w:lang w:eastAsia="pl-PL"/>
        </w:rPr>
      </w:pPr>
    </w:p>
    <w:p w14:paraId="585F943C" w14:textId="77777777" w:rsidR="001A55DB" w:rsidRDefault="001A55DB" w:rsidP="001A55DB">
      <w:pPr>
        <w:spacing w:after="200" w:line="240" w:lineRule="auto"/>
        <w:jc w:val="center"/>
        <w:rPr>
          <w:rFonts w:eastAsia="Times New Roman" w:cstheme="minorHAnsi"/>
          <w:b/>
          <w:lang w:eastAsia="pl-PL"/>
        </w:rPr>
      </w:pPr>
      <w:r>
        <w:rPr>
          <w:rFonts w:eastAsia="Times New Roman" w:cstheme="minorHAnsi"/>
          <w:b/>
          <w:lang w:eastAsia="pl-PL"/>
        </w:rPr>
        <w:t>OŚWIADCZENIE</w:t>
      </w:r>
    </w:p>
    <w:p w14:paraId="65C6B722" w14:textId="77777777" w:rsidR="001A55DB" w:rsidRDefault="001A55DB" w:rsidP="001A55DB">
      <w:pPr>
        <w:spacing w:after="200" w:line="240" w:lineRule="auto"/>
        <w:rPr>
          <w:rFonts w:eastAsia="Times New Roman" w:cstheme="minorHAnsi"/>
          <w:b/>
          <w:bCs/>
          <w:lang w:eastAsia="pl-PL"/>
        </w:rPr>
      </w:pPr>
      <w:r>
        <w:rPr>
          <w:rFonts w:eastAsia="Times New Roman" w:cstheme="minorHAnsi"/>
          <w:lang w:eastAsia="pl-PL"/>
        </w:rPr>
        <w:t xml:space="preserve">o przynależności lub braku przynależności do tej samej grupy kapitałowej, o której mowa w art. 108 ust. 1 pkt 5 </w:t>
      </w:r>
      <w:r>
        <w:rPr>
          <w:rFonts w:eastAsia="Times New Roman" w:cstheme="minorHAnsi"/>
          <w:bCs/>
          <w:lang w:eastAsia="pl-PL"/>
        </w:rPr>
        <w:t xml:space="preserve">ustawy z dnia 11 września 2019 r. - Prawo zamówień publicznych (tj. Dz. U. 2023 poz. 1605 ze zm.) </w:t>
      </w:r>
    </w:p>
    <w:p w14:paraId="136C7E6D" w14:textId="31AA1CBE" w:rsidR="001A55DB" w:rsidRDefault="001A55DB" w:rsidP="001A55DB">
      <w:pPr>
        <w:shd w:val="clear" w:color="auto" w:fill="D9E2F3" w:themeFill="accent1" w:themeFillTint="33"/>
        <w:spacing w:before="120" w:after="0" w:line="240" w:lineRule="auto"/>
        <w:jc w:val="center"/>
        <w:rPr>
          <w:rFonts w:eastAsia="Times New Roman" w:cstheme="minorHAnsi"/>
          <w:b/>
          <w:lang w:eastAsia="pl-PL"/>
        </w:rPr>
      </w:pPr>
      <w:r w:rsidRPr="00730E62">
        <w:rPr>
          <w:rFonts w:eastAsia="Times New Roman" w:cs="Times New Roman"/>
          <w:b/>
          <w:bCs/>
          <w:i/>
          <w:iCs/>
          <w:sz w:val="24"/>
          <w:szCs w:val="24"/>
          <w:lang w:eastAsia="pl-PL"/>
        </w:rPr>
        <w:t>CYFROWY APARAT RTG Z ZAWIESZENIEM SUFITOWYM</w:t>
      </w:r>
    </w:p>
    <w:p w14:paraId="443AE4BA" w14:textId="77777777" w:rsidR="001A55DB" w:rsidRDefault="001A55DB" w:rsidP="001A55DB">
      <w:pPr>
        <w:spacing w:before="120" w:after="0" w:line="240" w:lineRule="auto"/>
        <w:rPr>
          <w:rFonts w:eastAsia="Times New Roman" w:cstheme="minorHAnsi"/>
          <w:b/>
          <w:bCs/>
          <w:lang w:eastAsia="pl-PL"/>
        </w:rPr>
      </w:pPr>
      <w:r>
        <w:rPr>
          <w:rFonts w:eastAsia="Times New Roman" w:cstheme="minorHAnsi"/>
          <w:b/>
          <w:bCs/>
          <w:lang w:eastAsia="pl-PL"/>
        </w:rPr>
        <w:t xml:space="preserve">prowadzonego przez: Szpital Specjalistyczny w Pile Im. Stanisława Staszica; 64-920 Piła, ul. Rydygiera Ludwika 1, </w:t>
      </w:r>
    </w:p>
    <w:p w14:paraId="22659833" w14:textId="77777777" w:rsidR="001A55DB" w:rsidRDefault="001A55DB" w:rsidP="001A55DB">
      <w:pPr>
        <w:spacing w:before="120" w:after="0" w:line="240" w:lineRule="auto"/>
        <w:rPr>
          <w:rFonts w:eastAsia="Times New Roman" w:cstheme="minorHAnsi"/>
          <w:b/>
          <w:bCs/>
          <w:lang w:eastAsia="pl-PL"/>
        </w:rPr>
      </w:pPr>
      <w:r>
        <w:rPr>
          <w:rFonts w:eastAsia="Times New Roman" w:cstheme="minorHAnsi"/>
          <w:b/>
          <w:bCs/>
          <w:lang w:eastAsia="pl-PL"/>
        </w:rPr>
        <w:t>znak sprawy: FZP.IV-241/80/23</w:t>
      </w:r>
    </w:p>
    <w:p w14:paraId="2E8CB432" w14:textId="77777777" w:rsidR="001A55DB" w:rsidRDefault="001A55DB" w:rsidP="001A55DB">
      <w:pPr>
        <w:spacing w:after="0" w:line="240" w:lineRule="auto"/>
        <w:rPr>
          <w:rFonts w:eastAsia="Times New Roman" w:cstheme="minorHAnsi"/>
          <w:lang w:eastAsia="pl-PL"/>
        </w:rPr>
      </w:pPr>
    </w:p>
    <w:p w14:paraId="66E9A992" w14:textId="77777777" w:rsidR="001A55DB" w:rsidRDefault="001A55DB" w:rsidP="001A55DB">
      <w:pPr>
        <w:spacing w:after="0" w:line="240" w:lineRule="auto"/>
        <w:rPr>
          <w:rFonts w:eastAsia="Times New Roman" w:cstheme="minorHAnsi"/>
          <w:lang w:eastAsia="pl-PL"/>
        </w:rPr>
      </w:pPr>
      <w:r>
        <w:rPr>
          <w:rFonts w:eastAsia="Times New Roman" w:cstheme="minorHAnsi"/>
          <w:lang w:eastAsia="pl-PL"/>
        </w:rPr>
        <w:t xml:space="preserve">w imieniu swoim i reprezentowanej przeze mnie firmy oświadczam, że </w:t>
      </w:r>
    </w:p>
    <w:p w14:paraId="2D1B23DA" w14:textId="77777777" w:rsidR="001A55DB" w:rsidRDefault="001A55DB" w:rsidP="001A55DB">
      <w:pPr>
        <w:spacing w:after="0" w:line="240" w:lineRule="auto"/>
        <w:rPr>
          <w:rFonts w:eastAsia="Times New Roman" w:cstheme="minorHAnsi"/>
          <w:lang w:eastAsia="pl-PL"/>
        </w:rPr>
      </w:pPr>
    </w:p>
    <w:p w14:paraId="053B258F" w14:textId="77777777" w:rsidR="001A55DB" w:rsidRDefault="001A55DB" w:rsidP="00D86480">
      <w:pPr>
        <w:pStyle w:val="Default"/>
        <w:numPr>
          <w:ilvl w:val="0"/>
          <w:numId w:val="24"/>
        </w:numPr>
        <w:spacing w:after="13"/>
        <w:ind w:left="851" w:hanging="425"/>
        <w:rPr>
          <w:rFonts w:asciiTheme="minorHAnsi" w:hAnsiTheme="minorHAnsi" w:cstheme="minorHAnsi"/>
          <w:sz w:val="22"/>
          <w:szCs w:val="22"/>
        </w:rPr>
      </w:pPr>
      <w:r>
        <w:rPr>
          <w:rFonts w:asciiTheme="minorHAnsi" w:hAnsiTheme="minorHAnsi" w:cstheme="minorHAnsi"/>
          <w:sz w:val="22"/>
          <w:szCs w:val="22"/>
        </w:rPr>
        <w:t xml:space="preserve">wykonawca </w:t>
      </w:r>
      <w:r>
        <w:rPr>
          <w:rFonts w:asciiTheme="minorHAnsi" w:hAnsiTheme="minorHAnsi" w:cstheme="minorHAnsi"/>
          <w:b/>
          <w:bCs/>
          <w:sz w:val="22"/>
          <w:szCs w:val="22"/>
        </w:rPr>
        <w:t>nie należy do tej samej grupy kapitałowej</w:t>
      </w:r>
      <w:r>
        <w:rPr>
          <w:rFonts w:asciiTheme="minorHAnsi" w:hAnsiTheme="minorHAnsi" w:cstheme="minorHAnsi"/>
          <w:sz w:val="22"/>
          <w:szCs w:val="22"/>
        </w:rPr>
        <w:t xml:space="preserve"> z żadnym z wykonawców, którzy złożyli oferty w przedmiotowym postępowaniu *</w:t>
      </w:r>
    </w:p>
    <w:p w14:paraId="491C9DBD" w14:textId="77777777" w:rsidR="001A55DB" w:rsidRDefault="001A55DB" w:rsidP="001A55DB">
      <w:pPr>
        <w:pStyle w:val="Default"/>
        <w:spacing w:after="13"/>
        <w:ind w:left="851"/>
        <w:rPr>
          <w:rFonts w:asciiTheme="minorHAnsi" w:hAnsiTheme="minorHAnsi" w:cstheme="minorHAnsi"/>
          <w:sz w:val="22"/>
          <w:szCs w:val="22"/>
        </w:rPr>
      </w:pPr>
    </w:p>
    <w:p w14:paraId="69DC3DBD" w14:textId="77777777" w:rsidR="001A55DB" w:rsidRDefault="001A55DB" w:rsidP="00D86480">
      <w:pPr>
        <w:pStyle w:val="Default"/>
        <w:numPr>
          <w:ilvl w:val="0"/>
          <w:numId w:val="24"/>
        </w:numPr>
        <w:spacing w:after="13"/>
        <w:ind w:left="851" w:hanging="425"/>
        <w:rPr>
          <w:rFonts w:asciiTheme="minorHAnsi" w:hAnsiTheme="minorHAnsi" w:cstheme="minorHAnsi"/>
          <w:sz w:val="22"/>
          <w:szCs w:val="22"/>
        </w:rPr>
      </w:pPr>
      <w:r>
        <w:rPr>
          <w:rFonts w:asciiTheme="minorHAnsi" w:hAnsiTheme="minorHAnsi" w:cstheme="minorHAnsi"/>
          <w:sz w:val="22"/>
          <w:szCs w:val="22"/>
        </w:rPr>
        <w:t xml:space="preserve">wykonawca </w:t>
      </w:r>
      <w:r>
        <w:rPr>
          <w:rFonts w:asciiTheme="minorHAnsi" w:hAnsiTheme="minorHAnsi" w:cstheme="minorHAnsi"/>
          <w:b/>
          <w:bCs/>
          <w:sz w:val="22"/>
          <w:szCs w:val="22"/>
        </w:rPr>
        <w:t>należy do tej samej grupy kapitałowej</w:t>
      </w:r>
      <w:r>
        <w:rPr>
          <w:rFonts w:asciiTheme="minorHAnsi" w:hAnsiTheme="minorHAnsi" w:cstheme="minorHAnsi"/>
          <w:sz w:val="22"/>
          <w:szCs w:val="22"/>
        </w:rPr>
        <w:t xml:space="preserve"> z następującymi wykonawcami* którzy złożyli oferty w przedmiotowym postępowaniu *</w:t>
      </w:r>
    </w:p>
    <w:p w14:paraId="413972F2" w14:textId="77777777" w:rsidR="001A55DB" w:rsidRDefault="001A55DB" w:rsidP="001A55DB">
      <w:pPr>
        <w:pStyle w:val="Default"/>
        <w:rPr>
          <w:rFonts w:asciiTheme="minorHAnsi" w:hAnsiTheme="minorHAnsi" w:cstheme="minorHAnsi"/>
          <w:sz w:val="22"/>
          <w:szCs w:val="22"/>
        </w:rPr>
      </w:pPr>
    </w:p>
    <w:p w14:paraId="53FB8E59" w14:textId="77777777" w:rsidR="001A55DB" w:rsidRDefault="001A55DB" w:rsidP="001A55DB">
      <w:pPr>
        <w:pStyle w:val="Default"/>
        <w:ind w:left="360"/>
        <w:rPr>
          <w:rFonts w:asciiTheme="minorHAnsi" w:hAnsiTheme="minorHAnsi" w:cstheme="minorHAnsi"/>
          <w:sz w:val="22"/>
          <w:szCs w:val="22"/>
        </w:rPr>
      </w:pPr>
    </w:p>
    <w:p w14:paraId="7490BD67" w14:textId="77777777" w:rsidR="001A55DB" w:rsidRDefault="001A55DB" w:rsidP="001A55DB">
      <w:pPr>
        <w:pStyle w:val="Default"/>
        <w:ind w:left="360"/>
        <w:rPr>
          <w:rFonts w:asciiTheme="minorHAnsi" w:hAnsiTheme="minorHAnsi" w:cstheme="minorHAnsi"/>
          <w:sz w:val="22"/>
          <w:szCs w:val="22"/>
        </w:rPr>
      </w:pPr>
      <w:r>
        <w:rPr>
          <w:rFonts w:asciiTheme="minorHAnsi" w:hAnsiTheme="minorHAnsi" w:cstheme="minorHAnsi"/>
          <w:sz w:val="22"/>
          <w:szCs w:val="22"/>
        </w:rPr>
        <w:t xml:space="preserve">Lista Wykonawców składających ofertę w niniejszym postępowaniu, należących do tej samej grupy kapitałowej: </w:t>
      </w:r>
    </w:p>
    <w:p w14:paraId="6FBF06C9" w14:textId="77777777" w:rsidR="001A55DB" w:rsidRDefault="001A55DB" w:rsidP="001A55DB">
      <w:pPr>
        <w:pStyle w:val="Default"/>
        <w:ind w:left="360"/>
        <w:rPr>
          <w:rFonts w:asciiTheme="minorHAnsi" w:hAnsiTheme="minorHAnsi" w:cstheme="minorHAnsi"/>
          <w:sz w:val="22"/>
          <w:szCs w:val="22"/>
        </w:rPr>
      </w:pPr>
    </w:p>
    <w:tbl>
      <w:tblPr>
        <w:tblStyle w:val="Tabela-Siatka"/>
        <w:tblW w:w="0" w:type="auto"/>
        <w:tblInd w:w="360" w:type="dxa"/>
        <w:tblLook w:val="04A0" w:firstRow="1" w:lastRow="0" w:firstColumn="1" w:lastColumn="0" w:noHBand="0" w:noVBand="1"/>
      </w:tblPr>
      <w:tblGrid>
        <w:gridCol w:w="9978"/>
      </w:tblGrid>
      <w:tr w:rsidR="001A55DB" w14:paraId="1C39B2AF" w14:textId="77777777" w:rsidTr="001A55DB">
        <w:trPr>
          <w:trHeight w:val="1011"/>
        </w:trPr>
        <w:tc>
          <w:tcPr>
            <w:tcW w:w="10338" w:type="dxa"/>
            <w:tcBorders>
              <w:top w:val="single" w:sz="4" w:space="0" w:color="auto"/>
              <w:left w:val="single" w:sz="4" w:space="0" w:color="auto"/>
              <w:bottom w:val="single" w:sz="4" w:space="0" w:color="auto"/>
              <w:right w:val="single" w:sz="4" w:space="0" w:color="auto"/>
            </w:tcBorders>
          </w:tcPr>
          <w:p w14:paraId="0E743C4B" w14:textId="77777777" w:rsidR="001A55DB" w:rsidRDefault="001A55DB">
            <w:pPr>
              <w:pStyle w:val="Default"/>
              <w:rPr>
                <w:rFonts w:asciiTheme="minorHAnsi" w:hAnsiTheme="minorHAnsi" w:cstheme="minorHAnsi"/>
                <w:sz w:val="22"/>
                <w:szCs w:val="22"/>
              </w:rPr>
            </w:pPr>
          </w:p>
        </w:tc>
      </w:tr>
    </w:tbl>
    <w:p w14:paraId="6C88A835" w14:textId="77777777" w:rsidR="001A55DB" w:rsidRDefault="001A55DB" w:rsidP="001A55DB">
      <w:pPr>
        <w:pStyle w:val="Default"/>
        <w:ind w:left="360"/>
        <w:rPr>
          <w:rFonts w:asciiTheme="minorHAnsi" w:hAnsiTheme="minorHAnsi" w:cstheme="minorHAnsi"/>
          <w:sz w:val="22"/>
          <w:szCs w:val="22"/>
        </w:rPr>
      </w:pPr>
    </w:p>
    <w:p w14:paraId="51A9E1C7" w14:textId="77777777" w:rsidR="001A55DB" w:rsidRDefault="001A55DB" w:rsidP="001A55DB">
      <w:pPr>
        <w:pStyle w:val="Default"/>
        <w:ind w:left="360"/>
        <w:rPr>
          <w:rFonts w:asciiTheme="minorHAnsi" w:hAnsiTheme="minorHAnsi" w:cstheme="minorHAnsi"/>
          <w:sz w:val="22"/>
          <w:szCs w:val="22"/>
        </w:rPr>
      </w:pPr>
      <w:r>
        <w:rPr>
          <w:rFonts w:asciiTheme="minorHAnsi" w:hAnsiTheme="minorHAnsi" w:cstheme="minorHAnsi"/>
          <w:sz w:val="22"/>
          <w:szCs w:val="22"/>
        </w:rPr>
        <w:t xml:space="preserve">Jednocześnie załączamy dowody / informacje potwierdzające, że złożona przeze nas oferta została sporządzona niezależnie od wymienionych powyżej wykonawców. </w:t>
      </w:r>
    </w:p>
    <w:p w14:paraId="7D47781D" w14:textId="77777777" w:rsidR="001A55DB" w:rsidRDefault="001A55DB" w:rsidP="001A55DB">
      <w:pPr>
        <w:pStyle w:val="Default"/>
        <w:ind w:left="360"/>
        <w:rPr>
          <w:rFonts w:asciiTheme="minorHAnsi" w:hAnsiTheme="minorHAnsi" w:cstheme="minorHAnsi"/>
          <w:sz w:val="22"/>
          <w:szCs w:val="22"/>
        </w:rPr>
      </w:pPr>
    </w:p>
    <w:p w14:paraId="39D7F529" w14:textId="77777777" w:rsidR="001A55DB" w:rsidRDefault="001A55DB" w:rsidP="001A55DB">
      <w:pPr>
        <w:spacing w:after="200" w:line="240" w:lineRule="auto"/>
        <w:ind w:left="360"/>
        <w:rPr>
          <w:rFonts w:eastAsia="Times New Roman" w:cstheme="minorHAnsi"/>
          <w:lang w:eastAsia="pl-PL"/>
        </w:rPr>
      </w:pPr>
    </w:p>
    <w:p w14:paraId="2CE4ECDA" w14:textId="77777777" w:rsidR="001A55DB" w:rsidRDefault="001A55DB" w:rsidP="001A55DB">
      <w:pPr>
        <w:spacing w:after="0" w:line="240" w:lineRule="auto"/>
        <w:ind w:left="720"/>
        <w:contextualSpacing/>
        <w:rPr>
          <w:rFonts w:eastAsia="Times New Roman" w:cstheme="minorHAnsi"/>
          <w:b/>
          <w:lang w:eastAsia="pl-PL"/>
        </w:rPr>
      </w:pPr>
    </w:p>
    <w:p w14:paraId="1262E70A" w14:textId="77777777" w:rsidR="001A55DB" w:rsidRDefault="001A55DB" w:rsidP="001A55DB">
      <w:pPr>
        <w:spacing w:after="0" w:line="240" w:lineRule="auto"/>
        <w:rPr>
          <w:rFonts w:eastAsia="Times New Roman" w:cstheme="minorHAnsi"/>
          <w:lang w:eastAsia="pl-PL"/>
        </w:rPr>
      </w:pPr>
    </w:p>
    <w:p w14:paraId="7746272C" w14:textId="77777777" w:rsidR="001A55DB" w:rsidRDefault="001A55DB" w:rsidP="001A55DB">
      <w:pPr>
        <w:spacing w:after="0" w:line="240" w:lineRule="auto"/>
        <w:ind w:left="360"/>
        <w:rPr>
          <w:rFonts w:eastAsia="Times New Roman" w:cstheme="minorHAnsi"/>
          <w:lang w:eastAsia="pl-PL"/>
        </w:rPr>
      </w:pPr>
    </w:p>
    <w:p w14:paraId="5959BA32" w14:textId="77777777" w:rsidR="001A55DB" w:rsidRDefault="001A55DB" w:rsidP="001A55DB">
      <w:pPr>
        <w:spacing w:after="0" w:line="240" w:lineRule="auto"/>
        <w:ind w:left="360"/>
        <w:jc w:val="center"/>
        <w:rPr>
          <w:rFonts w:eastAsia="Times New Roman" w:cstheme="minorHAnsi"/>
          <w:lang w:eastAsia="pl-PL"/>
        </w:rPr>
      </w:pPr>
      <w:r>
        <w:rPr>
          <w:rFonts w:eastAsia="Times New Roman" w:cstheme="minorHAnsi"/>
          <w:b/>
          <w:bCs/>
          <w:i/>
          <w:iCs/>
          <w:color w:val="1F3864" w:themeColor="accent1" w:themeShade="80"/>
          <w:lang w:eastAsia="pl-PL"/>
        </w:rPr>
        <w:t>Dokument należy podpisać podpisem elektronicznym: kwalifikowanym</w:t>
      </w:r>
    </w:p>
    <w:p w14:paraId="6248E9B4" w14:textId="77777777" w:rsidR="001A55DB" w:rsidRDefault="001A55DB" w:rsidP="001A55DB">
      <w:pPr>
        <w:spacing w:after="0" w:line="240" w:lineRule="auto"/>
        <w:ind w:left="360"/>
        <w:rPr>
          <w:rFonts w:eastAsia="Times New Roman" w:cstheme="minorHAnsi"/>
          <w:lang w:eastAsia="pl-PL"/>
        </w:rPr>
      </w:pPr>
    </w:p>
    <w:p w14:paraId="223A7A8E" w14:textId="77777777" w:rsidR="001A55DB" w:rsidRDefault="001A55DB" w:rsidP="001A55DB">
      <w:pPr>
        <w:spacing w:after="0" w:line="240" w:lineRule="auto"/>
        <w:ind w:left="360"/>
        <w:rPr>
          <w:rFonts w:eastAsia="Times New Roman" w:cstheme="minorHAnsi"/>
          <w:lang w:eastAsia="pl-PL"/>
        </w:rPr>
      </w:pPr>
    </w:p>
    <w:p w14:paraId="387C5D19" w14:textId="77777777" w:rsidR="001A55DB" w:rsidRDefault="001A55DB" w:rsidP="001A55DB">
      <w:pPr>
        <w:spacing w:after="0" w:line="240" w:lineRule="auto"/>
        <w:ind w:left="360"/>
        <w:rPr>
          <w:rFonts w:eastAsia="Times New Roman" w:cstheme="minorHAnsi"/>
          <w:lang w:eastAsia="pl-PL"/>
        </w:rPr>
      </w:pPr>
    </w:p>
    <w:p w14:paraId="160C54D0" w14:textId="77777777" w:rsidR="001A55DB" w:rsidRDefault="001A55DB" w:rsidP="001A55DB">
      <w:pPr>
        <w:spacing w:after="0" w:line="240" w:lineRule="auto"/>
        <w:rPr>
          <w:rFonts w:eastAsia="Times New Roman" w:cstheme="minorHAnsi"/>
          <w:b/>
          <w:u w:val="single"/>
          <w:lang w:eastAsia="pl-PL"/>
        </w:rPr>
      </w:pPr>
    </w:p>
    <w:p w14:paraId="721E6309" w14:textId="77777777" w:rsidR="001A55DB" w:rsidRDefault="001A55DB" w:rsidP="001A55DB">
      <w:pPr>
        <w:spacing w:after="0" w:line="240" w:lineRule="auto"/>
        <w:rPr>
          <w:rFonts w:eastAsia="Times New Roman" w:cstheme="minorHAnsi"/>
          <w:b/>
          <w:u w:val="single"/>
          <w:lang w:eastAsia="pl-PL"/>
        </w:rPr>
      </w:pPr>
    </w:p>
    <w:p w14:paraId="12CA484F" w14:textId="77777777" w:rsidR="001A55DB" w:rsidRDefault="001A55DB" w:rsidP="001A55DB">
      <w:pPr>
        <w:spacing w:after="0" w:line="240" w:lineRule="auto"/>
        <w:rPr>
          <w:rFonts w:eastAsia="Times New Roman" w:cstheme="minorHAnsi"/>
          <w:b/>
          <w:u w:val="single"/>
        </w:rPr>
      </w:pPr>
    </w:p>
    <w:p w14:paraId="7544B1DF" w14:textId="77777777" w:rsidR="001A55DB" w:rsidRDefault="001A55DB" w:rsidP="001A55DB">
      <w:pPr>
        <w:spacing w:after="0" w:line="240" w:lineRule="auto"/>
        <w:rPr>
          <w:rFonts w:eastAsia="Times New Roman" w:cstheme="minorHAnsi"/>
          <w:b/>
          <w:u w:val="single"/>
          <w:lang w:eastAsia="pl-PL"/>
        </w:rPr>
      </w:pPr>
      <w:r>
        <w:rPr>
          <w:rFonts w:eastAsia="Times New Roman" w:cstheme="minorHAnsi"/>
          <w:b/>
          <w:u w:val="single"/>
          <w:lang w:eastAsia="pl-PL"/>
        </w:rPr>
        <w:t>Uwaga – niepotrzebne usunąć*</w:t>
      </w:r>
    </w:p>
    <w:p w14:paraId="34ECEC7C" w14:textId="77777777" w:rsidR="006E568F" w:rsidRDefault="006E568F" w:rsidP="00E44405">
      <w:pPr>
        <w:spacing w:after="200" w:line="240" w:lineRule="auto"/>
        <w:jc w:val="right"/>
        <w:rPr>
          <w:rFonts w:eastAsia="Times New Roman" w:cs="Tahoma"/>
          <w:lang w:eastAsia="pl-PL"/>
        </w:rPr>
      </w:pPr>
    </w:p>
    <w:p w14:paraId="27F648C4" w14:textId="77777777" w:rsidR="006E568F" w:rsidRDefault="006E568F" w:rsidP="00E44405">
      <w:pPr>
        <w:spacing w:after="200" w:line="240" w:lineRule="auto"/>
        <w:jc w:val="right"/>
        <w:rPr>
          <w:rFonts w:eastAsia="Times New Roman" w:cs="Tahoma"/>
          <w:lang w:eastAsia="pl-PL"/>
        </w:rPr>
      </w:pPr>
    </w:p>
    <w:p w14:paraId="4E16C0EF" w14:textId="00390EB8" w:rsidR="001A55DB" w:rsidRPr="00920317" w:rsidRDefault="005F538A" w:rsidP="00E44405">
      <w:pPr>
        <w:spacing w:after="200" w:line="240" w:lineRule="auto"/>
        <w:jc w:val="right"/>
        <w:rPr>
          <w:rFonts w:eastAsia="Times New Roman" w:cs="Tahoma"/>
          <w:lang w:eastAsia="pl-PL"/>
        </w:rPr>
      </w:pPr>
      <w:r>
        <w:rPr>
          <w:rFonts w:eastAsia="Times New Roman" w:cs="Tahoma"/>
          <w:lang w:eastAsia="pl-PL"/>
        </w:rPr>
        <w:lastRenderedPageBreak/>
        <w:t>Załącznik nr 6 do SWZ</w:t>
      </w:r>
    </w:p>
    <w:p w14:paraId="31F3FB13" w14:textId="65133274" w:rsidR="00085DB4" w:rsidRPr="006339F6" w:rsidRDefault="00085DB4" w:rsidP="00085DB4">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7F3E5C9" w14:textId="77777777" w:rsidR="00085DB4" w:rsidRPr="006339F6" w:rsidRDefault="00085DB4" w:rsidP="00085DB4">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62C34F19" w14:textId="64EB8983" w:rsidR="00085DB4" w:rsidRPr="006339F6" w:rsidRDefault="00085DB4" w:rsidP="00085DB4">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Rozporządzenia Parlamentu Europejskiego i Rady (UE) 2016/679 z dnia 27 kwietnia 2016 r. w sprawie ochrony osób fizycznych w związku z przetwarzaniem danych osobowych i w sprawie swobodnego przepływu takich danych,</w:t>
      </w:r>
      <w:r w:rsidRPr="006339F6">
        <w:rPr>
          <w:rFonts w:eastAsia="Times New Roman" w:cs="Times New Roman"/>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247F6D" w:rsidRDefault="00247F6D"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247F6D" w:rsidRDefault="00247F6D"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422F3832" w:rsidR="00085DB4" w:rsidRPr="006339F6" w:rsidRDefault="00085DB4" w:rsidP="00B60272">
      <w:pPr>
        <w:numPr>
          <w:ilvl w:val="0"/>
          <w:numId w:val="5"/>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Fax:  67 21 24 085, reprezentowany przez Dyrektora.</w:t>
      </w:r>
    </w:p>
    <w:p w14:paraId="742CA1D2" w14:textId="248F5BF9" w:rsidR="00085DB4" w:rsidRPr="006339F6" w:rsidRDefault="00085DB4" w:rsidP="00B60272">
      <w:pPr>
        <w:numPr>
          <w:ilvl w:val="0"/>
          <w:numId w:val="5"/>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247F6D" w:rsidRDefault="00247F6D"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247F6D" w:rsidRDefault="00247F6D"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B60272">
      <w:pPr>
        <w:numPr>
          <w:ilvl w:val="0"/>
          <w:numId w:val="5"/>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B60272">
      <w:pPr>
        <w:numPr>
          <w:ilvl w:val="0"/>
          <w:numId w:val="6"/>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B60272">
      <w:pPr>
        <w:numPr>
          <w:ilvl w:val="0"/>
          <w:numId w:val="6"/>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B60272">
      <w:pPr>
        <w:numPr>
          <w:ilvl w:val="0"/>
          <w:numId w:val="6"/>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B60272">
      <w:pPr>
        <w:numPr>
          <w:ilvl w:val="0"/>
          <w:numId w:val="6"/>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B60272">
      <w:pPr>
        <w:numPr>
          <w:ilvl w:val="0"/>
          <w:numId w:val="6"/>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247F6D" w:rsidRDefault="00247F6D"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247F6D" w:rsidRDefault="00247F6D"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B60272">
      <w:pPr>
        <w:numPr>
          <w:ilvl w:val="0"/>
          <w:numId w:val="5"/>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B60272">
      <w:pPr>
        <w:numPr>
          <w:ilvl w:val="0"/>
          <w:numId w:val="5"/>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8DF665A" w14:textId="77777777" w:rsidR="00085DB4" w:rsidRPr="006339F6" w:rsidRDefault="00085DB4" w:rsidP="00B60272">
      <w:pPr>
        <w:numPr>
          <w:ilvl w:val="0"/>
          <w:numId w:val="5"/>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B60272">
      <w:pPr>
        <w:numPr>
          <w:ilvl w:val="1"/>
          <w:numId w:val="5"/>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B60272">
      <w:pPr>
        <w:numPr>
          <w:ilvl w:val="1"/>
          <w:numId w:val="5"/>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B60272">
      <w:pPr>
        <w:numPr>
          <w:ilvl w:val="0"/>
          <w:numId w:val="5"/>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B60272">
      <w:pPr>
        <w:numPr>
          <w:ilvl w:val="0"/>
          <w:numId w:val="5"/>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B60272">
      <w:pPr>
        <w:numPr>
          <w:ilvl w:val="0"/>
          <w:numId w:val="5"/>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247F6D" w:rsidRDefault="00247F6D"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247F6D" w:rsidRDefault="00247F6D"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B60272">
      <w:pPr>
        <w:numPr>
          <w:ilvl w:val="0"/>
          <w:numId w:val="5"/>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B60272">
      <w:pPr>
        <w:numPr>
          <w:ilvl w:val="1"/>
          <w:numId w:val="5"/>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B60272">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B60272">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B60272">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B60272">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B60272">
      <w:pPr>
        <w:numPr>
          <w:ilvl w:val="1"/>
          <w:numId w:val="5"/>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086E02AF" w:rsidR="00085DB4" w:rsidRPr="006339F6" w:rsidRDefault="00085DB4" w:rsidP="00B60272">
      <w:pPr>
        <w:numPr>
          <w:ilvl w:val="1"/>
          <w:numId w:val="5"/>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 xml:space="preserve">wniesienia skargi do Prezesa Urzędu Ochrony Danych </w:t>
      </w:r>
      <w:r w:rsidR="00FA6B9A" w:rsidRPr="006339F6">
        <w:rPr>
          <w:rFonts w:eastAsia="Times New Roman" w:cs="Times New Roman"/>
          <w:sz w:val="20"/>
          <w:szCs w:val="20"/>
          <w:lang w:eastAsia="pl-PL"/>
        </w:rPr>
        <w:t>Osobowych,</w:t>
      </w:r>
      <w:r w:rsidRPr="006339F6">
        <w:rPr>
          <w:rFonts w:eastAsia="Times New Roman" w:cs="Times New Roman"/>
          <w:sz w:val="20"/>
          <w:szCs w:val="20"/>
          <w:lang w:eastAsia="pl-PL"/>
        </w:rPr>
        <w:t xml:space="preserve">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228F331" w14:textId="14E0FC63" w:rsidR="00B66BB7"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1FF4F63" w14:textId="77777777" w:rsidR="004B388E" w:rsidRDefault="004B388E" w:rsidP="008C22A4">
      <w:pPr>
        <w:spacing w:after="120" w:line="240" w:lineRule="auto"/>
        <w:jc w:val="left"/>
        <w:rPr>
          <w:rFonts w:eastAsia="Calibri" w:cs="Times New Roman"/>
          <w:sz w:val="18"/>
          <w:szCs w:val="18"/>
        </w:rPr>
      </w:pPr>
    </w:p>
    <w:p w14:paraId="61639A57" w14:textId="77777777" w:rsidR="004B388E" w:rsidRDefault="004B388E" w:rsidP="008C22A4">
      <w:pPr>
        <w:spacing w:after="120" w:line="240" w:lineRule="auto"/>
        <w:jc w:val="left"/>
        <w:rPr>
          <w:rFonts w:eastAsia="Calibri" w:cs="Times New Roman"/>
          <w:sz w:val="18"/>
          <w:szCs w:val="18"/>
        </w:rPr>
      </w:pPr>
    </w:p>
    <w:p w14:paraId="345642F8" w14:textId="77777777" w:rsidR="004B388E" w:rsidRDefault="004B388E" w:rsidP="008C22A4">
      <w:pPr>
        <w:spacing w:after="120" w:line="240" w:lineRule="auto"/>
        <w:jc w:val="left"/>
        <w:rPr>
          <w:rFonts w:eastAsia="Calibri" w:cs="Times New Roman"/>
          <w:sz w:val="18"/>
          <w:szCs w:val="18"/>
        </w:rPr>
      </w:pPr>
    </w:p>
    <w:p w14:paraId="1FB01664" w14:textId="77777777" w:rsidR="00447977" w:rsidRDefault="00447977" w:rsidP="00447977">
      <w:pPr>
        <w:spacing w:after="0" w:line="240" w:lineRule="auto"/>
        <w:rPr>
          <w:rFonts w:eastAsia="Calibri" w:cs="Times New Roman"/>
          <w:sz w:val="18"/>
          <w:szCs w:val="18"/>
        </w:rPr>
      </w:pPr>
    </w:p>
    <w:p w14:paraId="03FB342F" w14:textId="658A238A" w:rsidR="004B388E" w:rsidRPr="00447977" w:rsidRDefault="004B388E" w:rsidP="00447977">
      <w:pPr>
        <w:spacing w:after="0" w:line="240" w:lineRule="auto"/>
        <w:jc w:val="right"/>
        <w:rPr>
          <w:rFonts w:eastAsia="Calibri" w:cstheme="minorHAnsi"/>
          <w:bCs/>
          <w:sz w:val="24"/>
          <w:szCs w:val="24"/>
        </w:rPr>
      </w:pPr>
      <w:r w:rsidRPr="00447977">
        <w:rPr>
          <w:rFonts w:eastAsia="Calibri" w:cstheme="minorHAnsi"/>
          <w:bCs/>
          <w:sz w:val="24"/>
          <w:szCs w:val="24"/>
        </w:rPr>
        <w:lastRenderedPageBreak/>
        <w:t>Załącznik nr 7</w:t>
      </w:r>
      <w:r w:rsidR="00447977">
        <w:rPr>
          <w:rFonts w:eastAsia="Calibri" w:cstheme="minorHAnsi"/>
          <w:bCs/>
          <w:sz w:val="24"/>
          <w:szCs w:val="24"/>
        </w:rPr>
        <w:t xml:space="preserve"> do SWZ</w:t>
      </w:r>
    </w:p>
    <w:p w14:paraId="570DB35F" w14:textId="77777777" w:rsidR="004B388E" w:rsidRDefault="004B388E" w:rsidP="004B388E">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3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4B388E" w14:paraId="7D7E2312" w14:textId="77777777" w:rsidTr="00654ECE">
        <w:trPr>
          <w:trHeight w:val="1021"/>
        </w:trPr>
        <w:tc>
          <w:tcPr>
            <w:tcW w:w="3828" w:type="dxa"/>
            <w:tcBorders>
              <w:top w:val="single" w:sz="4" w:space="0" w:color="auto"/>
              <w:left w:val="single" w:sz="4" w:space="0" w:color="auto"/>
              <w:bottom w:val="single" w:sz="4" w:space="0" w:color="auto"/>
              <w:right w:val="single" w:sz="4" w:space="0" w:color="auto"/>
            </w:tcBorders>
          </w:tcPr>
          <w:p w14:paraId="43A71FDC" w14:textId="77777777" w:rsidR="004B388E" w:rsidRDefault="004B388E">
            <w:pPr>
              <w:spacing w:after="0" w:line="240" w:lineRule="auto"/>
              <w:rPr>
                <w:rFonts w:eastAsia="Times New Roman" w:cs="Calibri"/>
                <w:b/>
                <w:kern w:val="2"/>
                <w:sz w:val="24"/>
                <w:szCs w:val="24"/>
                <w:lang w:eastAsia="pl-PL"/>
                <w14:ligatures w14:val="standardContextual"/>
              </w:rPr>
            </w:pPr>
          </w:p>
        </w:tc>
      </w:tr>
    </w:tbl>
    <w:p w14:paraId="467A250B" w14:textId="77777777" w:rsidR="004B388E" w:rsidRPr="00654ECE" w:rsidRDefault="004B388E" w:rsidP="004B388E">
      <w:pPr>
        <w:spacing w:after="0" w:line="240" w:lineRule="auto"/>
        <w:rPr>
          <w:rFonts w:cstheme="minorHAnsi"/>
          <w:b/>
          <w:sz w:val="24"/>
          <w:szCs w:val="24"/>
        </w:rPr>
      </w:pPr>
    </w:p>
    <w:p w14:paraId="56EBF508" w14:textId="77777777" w:rsidR="004B388E" w:rsidRPr="00654ECE" w:rsidRDefault="004B388E" w:rsidP="004B388E">
      <w:pPr>
        <w:spacing w:after="0" w:line="240" w:lineRule="auto"/>
        <w:jc w:val="center"/>
        <w:rPr>
          <w:rFonts w:cstheme="minorHAnsi"/>
          <w:b/>
          <w:sz w:val="24"/>
          <w:szCs w:val="24"/>
          <w:u w:val="single"/>
        </w:rPr>
      </w:pPr>
      <w:r w:rsidRPr="00654ECE">
        <w:rPr>
          <w:rFonts w:cstheme="minorHAnsi"/>
          <w:b/>
          <w:sz w:val="24"/>
          <w:szCs w:val="24"/>
          <w:u w:val="single"/>
        </w:rPr>
        <w:t xml:space="preserve">Oświadczenia wykonawcy/wykonawcy wspólnie ubiegającego się o udzielenie zamówienia </w:t>
      </w:r>
    </w:p>
    <w:p w14:paraId="35240C2C" w14:textId="77777777" w:rsidR="004B388E" w:rsidRPr="00654ECE" w:rsidRDefault="004B388E" w:rsidP="004B388E">
      <w:pPr>
        <w:spacing w:after="0" w:line="240" w:lineRule="auto"/>
        <w:jc w:val="center"/>
        <w:rPr>
          <w:rFonts w:cstheme="minorHAnsi"/>
          <w:bCs/>
          <w:caps/>
          <w:sz w:val="24"/>
          <w:szCs w:val="24"/>
        </w:rPr>
      </w:pPr>
      <w:r w:rsidRPr="00654ECE">
        <w:rPr>
          <w:rFonts w:cstheme="minorHAnsi"/>
          <w:bCs/>
          <w:sz w:val="24"/>
          <w:szCs w:val="24"/>
        </w:rPr>
        <w:t xml:space="preserve">DOTYCZĄCE PRZESŁANEK WYKLUCZENIA Z ART. 5K ROZPORZĄDZENIA 833/2014 ORAZ ART. 7 UST. 1 USTAWY </w:t>
      </w:r>
      <w:r w:rsidRPr="00654ECE">
        <w:rPr>
          <w:rFonts w:cstheme="minorHAnsi"/>
          <w:bCs/>
          <w:caps/>
          <w:sz w:val="24"/>
          <w:szCs w:val="24"/>
        </w:rPr>
        <w:t>o szczególnych rozwiązaniach w zakresie przeciwdziałania wspieraniu agresji na Ukrainę oraz służących ochronie bezpieczeństwa narodowego</w:t>
      </w:r>
    </w:p>
    <w:p w14:paraId="42F3CCC6" w14:textId="77777777" w:rsidR="004B388E" w:rsidRPr="00654ECE" w:rsidRDefault="004B388E" w:rsidP="004B388E">
      <w:pPr>
        <w:spacing w:after="0" w:line="240" w:lineRule="auto"/>
        <w:jc w:val="center"/>
        <w:rPr>
          <w:rFonts w:cstheme="minorHAnsi"/>
          <w:b/>
          <w:sz w:val="24"/>
          <w:szCs w:val="24"/>
          <w:u w:val="single"/>
        </w:rPr>
      </w:pPr>
      <w:r w:rsidRPr="00654ECE">
        <w:rPr>
          <w:rFonts w:cstheme="minorHAnsi"/>
          <w:b/>
          <w:sz w:val="24"/>
          <w:szCs w:val="24"/>
        </w:rPr>
        <w:t>składane na podstawie art. 125 ust. 1 ustawy Pzp</w:t>
      </w:r>
    </w:p>
    <w:p w14:paraId="1E03AB23" w14:textId="5A0E3E06" w:rsidR="004B388E" w:rsidRPr="00654ECE" w:rsidRDefault="004B388E" w:rsidP="00447977">
      <w:pPr>
        <w:spacing w:after="0" w:line="240" w:lineRule="auto"/>
        <w:ind w:firstLine="709"/>
        <w:jc w:val="left"/>
        <w:rPr>
          <w:rFonts w:cstheme="minorHAnsi"/>
          <w:sz w:val="24"/>
          <w:szCs w:val="24"/>
        </w:rPr>
      </w:pPr>
      <w:r w:rsidRPr="00654ECE">
        <w:rPr>
          <w:rFonts w:cstheme="minorHAnsi"/>
          <w:sz w:val="24"/>
          <w:szCs w:val="24"/>
        </w:rPr>
        <w:t xml:space="preserve">Na potrzeby postępowania o udzielenie zamówienia publicznego </w:t>
      </w:r>
      <w:r w:rsidRPr="00654ECE">
        <w:rPr>
          <w:rFonts w:cstheme="minorHAnsi"/>
          <w:sz w:val="24"/>
          <w:szCs w:val="24"/>
        </w:rPr>
        <w:br/>
        <w:t xml:space="preserve">pn. </w:t>
      </w:r>
      <w:r w:rsidR="00654ECE" w:rsidRPr="00654ECE">
        <w:rPr>
          <w:rFonts w:cstheme="minorHAnsi"/>
          <w:b/>
          <w:bCs/>
          <w:sz w:val="24"/>
          <w:szCs w:val="24"/>
        </w:rPr>
        <w:t>CYFROWY APARAT RTG Z ZAWIESZENIEM SUFITOWYM</w:t>
      </w:r>
      <w:r w:rsidRPr="00654ECE">
        <w:rPr>
          <w:rFonts w:cstheme="minorHAnsi"/>
          <w:sz w:val="24"/>
          <w:szCs w:val="24"/>
        </w:rPr>
        <w:t>,</w:t>
      </w:r>
      <w:r w:rsidRPr="00654ECE">
        <w:rPr>
          <w:rFonts w:cstheme="minorHAnsi"/>
          <w:i/>
          <w:sz w:val="24"/>
          <w:szCs w:val="24"/>
        </w:rPr>
        <w:t xml:space="preserve"> </w:t>
      </w:r>
      <w:r w:rsidRPr="00654ECE">
        <w:rPr>
          <w:rFonts w:cstheme="minorHAnsi"/>
          <w:sz w:val="24"/>
          <w:szCs w:val="24"/>
        </w:rPr>
        <w:t xml:space="preserve">prowadzonego przez </w:t>
      </w:r>
      <w:r w:rsidRPr="00654ECE">
        <w:rPr>
          <w:rFonts w:cstheme="minorHAnsi"/>
          <w:b/>
          <w:sz w:val="24"/>
          <w:szCs w:val="24"/>
        </w:rPr>
        <w:t>Szpital Specjalistyczny w Pile</w:t>
      </w:r>
      <w:r w:rsidRPr="00654ECE">
        <w:rPr>
          <w:rFonts w:cstheme="minorHAnsi"/>
          <w:i/>
          <w:sz w:val="24"/>
          <w:szCs w:val="24"/>
        </w:rPr>
        <w:t xml:space="preserve">, </w:t>
      </w:r>
      <w:r w:rsidRPr="00654ECE">
        <w:rPr>
          <w:rFonts w:cstheme="minorHAnsi"/>
          <w:sz w:val="24"/>
          <w:szCs w:val="24"/>
        </w:rPr>
        <w:t>oświadczam, co następuje:</w:t>
      </w:r>
    </w:p>
    <w:p w14:paraId="0DC92413" w14:textId="77777777" w:rsidR="004B388E" w:rsidRPr="00654ECE" w:rsidRDefault="004B388E" w:rsidP="00447977">
      <w:pPr>
        <w:shd w:val="clear" w:color="auto" w:fill="BFBFBF" w:themeFill="background1" w:themeFillShade="BF"/>
        <w:spacing w:after="0" w:line="240" w:lineRule="auto"/>
        <w:jc w:val="left"/>
        <w:rPr>
          <w:rFonts w:cstheme="minorHAnsi"/>
          <w:b/>
          <w:sz w:val="24"/>
          <w:szCs w:val="24"/>
        </w:rPr>
      </w:pPr>
      <w:r w:rsidRPr="00654ECE">
        <w:rPr>
          <w:rFonts w:cstheme="minorHAnsi"/>
          <w:b/>
          <w:sz w:val="24"/>
          <w:szCs w:val="24"/>
        </w:rPr>
        <w:t>OŚWIADCZENIA DOTYCZĄCE WYKONAWCY:</w:t>
      </w:r>
    </w:p>
    <w:p w14:paraId="7879B5E1" w14:textId="77777777" w:rsidR="004B388E" w:rsidRPr="00654ECE" w:rsidRDefault="004B388E" w:rsidP="00D86480">
      <w:pPr>
        <w:pStyle w:val="Akapitzlist"/>
        <w:numPr>
          <w:ilvl w:val="0"/>
          <w:numId w:val="25"/>
        </w:numPr>
        <w:spacing w:after="0" w:line="240" w:lineRule="auto"/>
        <w:ind w:left="426"/>
        <w:jc w:val="left"/>
        <w:rPr>
          <w:rFonts w:cstheme="minorHAnsi"/>
          <w:sz w:val="24"/>
          <w:szCs w:val="24"/>
        </w:rPr>
      </w:pPr>
      <w:r w:rsidRPr="00654ECE">
        <w:rPr>
          <w:rFonts w:cstheme="minorHAnsi"/>
          <w:sz w:val="24"/>
          <w:szCs w:val="24"/>
        </w:rPr>
        <w:t xml:space="preserve">Oświadczam, że nie podlegam wykluczeniu z postępowania na podstawie </w:t>
      </w:r>
      <w:r w:rsidRPr="00654ECE">
        <w:rPr>
          <w:rFonts w:cstheme="minorHAnsi"/>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04375CA" w14:textId="77777777" w:rsidR="004B388E" w:rsidRPr="00654ECE" w:rsidRDefault="004B388E" w:rsidP="00D86480">
      <w:pPr>
        <w:pStyle w:val="NormalnyWeb"/>
        <w:numPr>
          <w:ilvl w:val="0"/>
          <w:numId w:val="25"/>
        </w:numPr>
        <w:spacing w:after="0" w:line="240" w:lineRule="auto"/>
        <w:ind w:left="426"/>
        <w:rPr>
          <w:rFonts w:asciiTheme="minorHAnsi" w:hAnsiTheme="minorHAnsi" w:cstheme="minorHAnsi"/>
        </w:rPr>
      </w:pPr>
      <w:r w:rsidRPr="00654ECE">
        <w:rPr>
          <w:rFonts w:asciiTheme="minorHAnsi" w:hAnsiTheme="minorHAnsi" w:cstheme="minorHAnsi"/>
        </w:rPr>
        <w:t xml:space="preserve">Oświadczam, że nie zachodzą w stosunku do mnie przesłanki wykluczenia z postępowania na podstawie art. </w:t>
      </w:r>
      <w:r w:rsidRPr="00654ECE">
        <w:rPr>
          <w:rFonts w:asciiTheme="minorHAnsi" w:eastAsia="Times New Roman" w:hAnsiTheme="minorHAnsi" w:cstheme="minorHAnsi"/>
          <w:color w:val="222222"/>
          <w:lang w:eastAsia="pl-PL"/>
        </w:rPr>
        <w:t xml:space="preserve">7 ust. 1 ustawy </w:t>
      </w:r>
      <w:r w:rsidRPr="00654ECE">
        <w:rPr>
          <w:rFonts w:asciiTheme="minorHAnsi" w:hAnsiTheme="minorHAnsi" w:cstheme="minorHAnsi"/>
          <w:color w:val="222222"/>
        </w:rPr>
        <w:t>z dnia 13 kwietnia 2022 r.</w:t>
      </w:r>
      <w:r w:rsidRPr="00654ECE">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654ECE">
        <w:rPr>
          <w:rFonts w:asciiTheme="minorHAnsi" w:hAnsiTheme="minorHAnsi" w:cstheme="minorHAnsi"/>
          <w:color w:val="222222"/>
        </w:rPr>
        <w:t>(Dz. U. Z 2023 r., poz. 1497)</w:t>
      </w:r>
      <w:r w:rsidRPr="00654ECE">
        <w:rPr>
          <w:rFonts w:asciiTheme="minorHAnsi" w:hAnsiTheme="minorHAnsi" w:cstheme="minorHAnsi"/>
          <w:i/>
          <w:iCs/>
          <w:color w:val="222222"/>
        </w:rPr>
        <w:t>.</w:t>
      </w:r>
    </w:p>
    <w:p w14:paraId="670ACCBA" w14:textId="77777777" w:rsidR="004B388E" w:rsidRPr="00654ECE" w:rsidRDefault="004B388E" w:rsidP="00447977">
      <w:pPr>
        <w:shd w:val="clear" w:color="auto" w:fill="BFBFBF" w:themeFill="background1" w:themeFillShade="BF"/>
        <w:spacing w:after="0" w:line="240" w:lineRule="auto"/>
        <w:jc w:val="left"/>
        <w:rPr>
          <w:rFonts w:cstheme="minorHAnsi"/>
          <w:sz w:val="24"/>
          <w:szCs w:val="24"/>
        </w:rPr>
      </w:pPr>
      <w:r w:rsidRPr="00654ECE">
        <w:rPr>
          <w:rFonts w:cstheme="minorHAnsi"/>
          <w:b/>
          <w:sz w:val="24"/>
          <w:szCs w:val="24"/>
        </w:rPr>
        <w:t>INFORMACJA DOTYCZĄCA POLEGANIA NA ZDOLNOŚCIACH LUB SYTUACJI PODMIOTU UDOSTĘPNIAJĄCEGO ZASOBY W ZAKRESIE ODPOWIADAJĄCYM PONAD 10% WARTOŚCI ZAMÓWIENIA</w:t>
      </w:r>
      <w:r w:rsidRPr="00654ECE">
        <w:rPr>
          <w:rFonts w:cstheme="minorHAnsi"/>
          <w:b/>
          <w:bCs/>
          <w:sz w:val="24"/>
          <w:szCs w:val="24"/>
        </w:rPr>
        <w:t>:</w:t>
      </w:r>
    </w:p>
    <w:p w14:paraId="245CEFA3" w14:textId="77777777" w:rsidR="004B388E" w:rsidRPr="00447977" w:rsidRDefault="004B388E" w:rsidP="00447977">
      <w:pPr>
        <w:spacing w:after="0" w:line="240" w:lineRule="auto"/>
        <w:jc w:val="left"/>
        <w:rPr>
          <w:rFonts w:cstheme="minorHAnsi"/>
          <w:sz w:val="20"/>
          <w:szCs w:val="20"/>
        </w:rPr>
      </w:pPr>
      <w:bookmarkStart w:id="9" w:name="_Hlk99016800"/>
      <w:r w:rsidRPr="00447977">
        <w:rPr>
          <w:rFonts w:cstheme="minorHAnsi"/>
          <w:color w:val="0070C0"/>
          <w:sz w:val="20"/>
          <w:szCs w:val="20"/>
        </w:rPr>
        <w:t>[UWAGA</w:t>
      </w:r>
      <w:r w:rsidRPr="00447977">
        <w:rPr>
          <w:rFonts w:cstheme="min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47977">
        <w:rPr>
          <w:rFonts w:cstheme="minorHAnsi"/>
          <w:color w:val="0070C0"/>
          <w:sz w:val="20"/>
          <w:szCs w:val="20"/>
        </w:rPr>
        <w:t>]</w:t>
      </w:r>
      <w:bookmarkEnd w:id="9"/>
    </w:p>
    <w:p w14:paraId="1C62018E" w14:textId="77777777" w:rsidR="004B388E" w:rsidRPr="00654ECE" w:rsidRDefault="004B388E" w:rsidP="00447977">
      <w:pPr>
        <w:spacing w:after="0" w:line="240" w:lineRule="auto"/>
        <w:jc w:val="left"/>
        <w:rPr>
          <w:rFonts w:cstheme="minorHAnsi"/>
          <w:sz w:val="24"/>
          <w:szCs w:val="24"/>
        </w:rPr>
      </w:pPr>
      <w:r w:rsidRPr="00654ECE">
        <w:rPr>
          <w:rFonts w:cstheme="minorHAnsi"/>
          <w:sz w:val="24"/>
          <w:szCs w:val="24"/>
        </w:rPr>
        <w:t xml:space="preserve">Oświadczam, że w celu wykazania spełniania warunków udziału w postępowaniu, określonych przez zamawiającego w ………………………………………………………...………………….. </w:t>
      </w:r>
      <w:bookmarkStart w:id="10" w:name="_Hlk99005462"/>
      <w:r w:rsidRPr="00654ECE">
        <w:rPr>
          <w:rFonts w:cstheme="minorHAnsi"/>
          <w:i/>
          <w:sz w:val="24"/>
          <w:szCs w:val="24"/>
        </w:rPr>
        <w:t xml:space="preserve">(wskazać </w:t>
      </w:r>
      <w:bookmarkEnd w:id="10"/>
      <w:r w:rsidRPr="00654ECE">
        <w:rPr>
          <w:rFonts w:cstheme="minorHAnsi"/>
          <w:i/>
          <w:sz w:val="24"/>
          <w:szCs w:val="24"/>
        </w:rPr>
        <w:t>dokument i właściwą jednostkę redakcyjną dokumentu, w której określono warunki udziału w postępowaniu),</w:t>
      </w:r>
      <w:r w:rsidRPr="00654ECE">
        <w:rPr>
          <w:rFonts w:cstheme="minorHAnsi"/>
          <w:sz w:val="24"/>
          <w:szCs w:val="24"/>
        </w:rPr>
        <w:t xml:space="preserve"> polegam na zdolnościach lub sytuacji następującego podmiotu udostępniającego zasoby: </w:t>
      </w:r>
      <w:bookmarkStart w:id="11" w:name="_Hlk99014455"/>
      <w:r w:rsidRPr="00654ECE">
        <w:rPr>
          <w:rFonts w:cstheme="minorHAnsi"/>
          <w:sz w:val="24"/>
          <w:szCs w:val="24"/>
        </w:rPr>
        <w:t>………………………………………………………………………...…………………………………….…</w:t>
      </w:r>
      <w:r w:rsidRPr="00654ECE">
        <w:rPr>
          <w:rFonts w:cstheme="minorHAnsi"/>
          <w:i/>
          <w:sz w:val="24"/>
          <w:szCs w:val="24"/>
        </w:rPr>
        <w:t xml:space="preserve"> </w:t>
      </w:r>
      <w:bookmarkEnd w:id="11"/>
      <w:r w:rsidRPr="00654ECE">
        <w:rPr>
          <w:rFonts w:cstheme="minorHAnsi"/>
          <w:i/>
          <w:sz w:val="24"/>
          <w:szCs w:val="24"/>
        </w:rPr>
        <w:t>(podać pełną nazwę/firmę, adres, a także w zależności od podmiotu: NIP/PESEL, KRS/CEiDG)</w:t>
      </w:r>
      <w:r w:rsidRPr="00654ECE">
        <w:rPr>
          <w:rFonts w:cstheme="minorHAnsi"/>
          <w:sz w:val="24"/>
          <w:szCs w:val="24"/>
        </w:rPr>
        <w:t>,</w:t>
      </w:r>
      <w:r w:rsidRPr="00654ECE">
        <w:rPr>
          <w:rFonts w:cstheme="minorHAnsi"/>
          <w:sz w:val="24"/>
          <w:szCs w:val="24"/>
        </w:rPr>
        <w:br/>
        <w:t xml:space="preserve">w następującym zakresie: …………………………………………………………………………… </w:t>
      </w:r>
      <w:r w:rsidRPr="00654ECE">
        <w:rPr>
          <w:rFonts w:cstheme="minorHAnsi"/>
          <w:i/>
          <w:sz w:val="24"/>
          <w:szCs w:val="24"/>
        </w:rPr>
        <w:t>(określić odpowiedni zakres udostępnianych zasobów dla wskazanego podmiotu)</w:t>
      </w:r>
      <w:r w:rsidRPr="00654ECE">
        <w:rPr>
          <w:rFonts w:cstheme="minorHAnsi"/>
          <w:iCs/>
          <w:sz w:val="24"/>
          <w:szCs w:val="24"/>
        </w:rPr>
        <w:t>,</w:t>
      </w:r>
      <w:r w:rsidRPr="00654ECE">
        <w:rPr>
          <w:rFonts w:cstheme="minorHAnsi"/>
          <w:i/>
          <w:sz w:val="24"/>
          <w:szCs w:val="24"/>
        </w:rPr>
        <w:br/>
      </w:r>
      <w:r w:rsidRPr="00654ECE">
        <w:rPr>
          <w:rFonts w:cstheme="minorHAnsi"/>
          <w:sz w:val="24"/>
          <w:szCs w:val="24"/>
        </w:rPr>
        <w:t xml:space="preserve">co odpowiada ponad 10% wartości przedmiotowego zamówienia. </w:t>
      </w:r>
    </w:p>
    <w:p w14:paraId="76E2670B" w14:textId="77777777" w:rsidR="004B388E" w:rsidRPr="00654ECE" w:rsidRDefault="004B388E" w:rsidP="00447977">
      <w:pPr>
        <w:shd w:val="clear" w:color="auto" w:fill="BFBFBF" w:themeFill="background1" w:themeFillShade="BF"/>
        <w:spacing w:after="0" w:line="240" w:lineRule="auto"/>
        <w:jc w:val="left"/>
        <w:rPr>
          <w:rFonts w:cstheme="minorHAnsi"/>
          <w:b/>
          <w:sz w:val="24"/>
          <w:szCs w:val="24"/>
        </w:rPr>
      </w:pPr>
      <w:r w:rsidRPr="00654ECE">
        <w:rPr>
          <w:rFonts w:cstheme="minorHAnsi"/>
          <w:b/>
          <w:sz w:val="24"/>
          <w:szCs w:val="24"/>
        </w:rPr>
        <w:t>OŚWIADCZENIE DOTYCZĄCE PODWYKONAWCY, NA KTÓREGO PRZYPADA PONAD 10% WARTOŚCI ZAMÓWIENIA:</w:t>
      </w:r>
    </w:p>
    <w:p w14:paraId="6698159E" w14:textId="77777777" w:rsidR="004B388E" w:rsidRPr="00447977" w:rsidRDefault="004B388E" w:rsidP="00447977">
      <w:pPr>
        <w:spacing w:after="0" w:line="240" w:lineRule="auto"/>
        <w:jc w:val="left"/>
        <w:rPr>
          <w:rFonts w:cstheme="minorHAnsi"/>
          <w:sz w:val="20"/>
          <w:szCs w:val="20"/>
        </w:rPr>
      </w:pPr>
      <w:r w:rsidRPr="00447977">
        <w:rPr>
          <w:rFonts w:cstheme="minorHAnsi"/>
          <w:color w:val="0070C0"/>
          <w:sz w:val="20"/>
          <w:szCs w:val="20"/>
        </w:rPr>
        <w:t>[UWAGA</w:t>
      </w:r>
      <w:r w:rsidRPr="00447977">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47977">
        <w:rPr>
          <w:rFonts w:cstheme="minorHAnsi"/>
          <w:color w:val="0070C0"/>
          <w:sz w:val="20"/>
          <w:szCs w:val="20"/>
        </w:rPr>
        <w:t>]</w:t>
      </w:r>
    </w:p>
    <w:p w14:paraId="73823BB7" w14:textId="5F2B491F" w:rsidR="004B388E" w:rsidRPr="00654ECE" w:rsidRDefault="004B388E" w:rsidP="00447977">
      <w:pPr>
        <w:spacing w:after="0" w:line="240" w:lineRule="auto"/>
        <w:jc w:val="left"/>
        <w:rPr>
          <w:rFonts w:cstheme="minorHAnsi"/>
          <w:sz w:val="24"/>
          <w:szCs w:val="24"/>
        </w:rPr>
      </w:pPr>
      <w:r w:rsidRPr="00654ECE">
        <w:rPr>
          <w:rFonts w:cstheme="minorHAnsi"/>
          <w:sz w:val="24"/>
          <w:szCs w:val="24"/>
        </w:rPr>
        <w:t xml:space="preserve">Oświadczam, że w stosunku do następującego podmiotu, będącego podwykonawcą, na którego przypada ponad 10% wartości zamówienia:……………………………………………………………………………………………….………..….… </w:t>
      </w:r>
      <w:r w:rsidRPr="00654ECE">
        <w:rPr>
          <w:rFonts w:cstheme="minorHAnsi"/>
          <w:i/>
          <w:sz w:val="24"/>
          <w:szCs w:val="24"/>
        </w:rPr>
        <w:t>(podać pełną nazwę/firmę, adres, a także w zależności od podmiotu: NIP/PESEL, KRS/CEiDG)</w:t>
      </w:r>
      <w:r w:rsidRPr="00654ECE">
        <w:rPr>
          <w:rFonts w:cstheme="minorHAnsi"/>
          <w:sz w:val="24"/>
          <w:szCs w:val="24"/>
        </w:rPr>
        <w:t>,</w:t>
      </w:r>
      <w:r w:rsidRPr="00654ECE">
        <w:rPr>
          <w:rFonts w:cstheme="minorHAnsi"/>
          <w:sz w:val="24"/>
          <w:szCs w:val="24"/>
        </w:rPr>
        <w:br/>
        <w:t>nie zachodzą podstawy wykluczenia z postępowania o udzielenie zamówienia przewidziane w  art.  5k rozporządzenia 833/2014 w brzmieniu nadanym rozporządzeniem 2022/576.</w:t>
      </w:r>
    </w:p>
    <w:p w14:paraId="6639DC35" w14:textId="77777777" w:rsidR="004B388E" w:rsidRPr="00654ECE" w:rsidRDefault="004B388E" w:rsidP="00447977">
      <w:pPr>
        <w:shd w:val="clear" w:color="auto" w:fill="BFBFBF" w:themeFill="background1" w:themeFillShade="BF"/>
        <w:spacing w:after="0" w:line="240" w:lineRule="auto"/>
        <w:jc w:val="left"/>
        <w:rPr>
          <w:rFonts w:cstheme="minorHAnsi"/>
          <w:b/>
          <w:sz w:val="24"/>
          <w:szCs w:val="24"/>
        </w:rPr>
      </w:pPr>
      <w:r w:rsidRPr="00654ECE">
        <w:rPr>
          <w:rFonts w:cstheme="minorHAnsi"/>
          <w:b/>
          <w:sz w:val="24"/>
          <w:szCs w:val="24"/>
        </w:rPr>
        <w:lastRenderedPageBreak/>
        <w:t>OŚWIADCZENIE DOTYCZĄCE DOSTAWCY, NA KTÓREGO PRZYPADA PONAD 10% WARTOŚCI ZAMÓWIENIA:</w:t>
      </w:r>
    </w:p>
    <w:p w14:paraId="54C1B97D" w14:textId="77777777" w:rsidR="004B388E" w:rsidRPr="00447977" w:rsidRDefault="004B388E" w:rsidP="00447977">
      <w:pPr>
        <w:spacing w:after="0" w:line="240" w:lineRule="auto"/>
        <w:jc w:val="left"/>
        <w:rPr>
          <w:rFonts w:cstheme="minorHAnsi"/>
          <w:sz w:val="20"/>
          <w:szCs w:val="20"/>
        </w:rPr>
      </w:pPr>
      <w:r w:rsidRPr="00447977">
        <w:rPr>
          <w:rFonts w:cstheme="minorHAnsi"/>
          <w:color w:val="0070C0"/>
          <w:sz w:val="20"/>
          <w:szCs w:val="20"/>
        </w:rPr>
        <w:t>[UWAGA</w:t>
      </w:r>
      <w:r w:rsidRPr="00447977">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447977">
        <w:rPr>
          <w:rFonts w:cstheme="minorHAnsi"/>
          <w:color w:val="0070C0"/>
          <w:sz w:val="20"/>
          <w:szCs w:val="20"/>
        </w:rPr>
        <w:t>]</w:t>
      </w:r>
    </w:p>
    <w:p w14:paraId="41CF4338" w14:textId="6A392346" w:rsidR="004B388E" w:rsidRPr="00447977" w:rsidRDefault="004B388E" w:rsidP="00447977">
      <w:pPr>
        <w:spacing w:after="0" w:line="240" w:lineRule="auto"/>
        <w:jc w:val="left"/>
        <w:rPr>
          <w:rFonts w:cstheme="minorHAnsi"/>
          <w:sz w:val="24"/>
          <w:szCs w:val="24"/>
        </w:rPr>
      </w:pPr>
      <w:r w:rsidRPr="00654ECE">
        <w:rPr>
          <w:rFonts w:cstheme="minorHAnsi"/>
          <w:sz w:val="24"/>
          <w:szCs w:val="24"/>
        </w:rPr>
        <w:t xml:space="preserve">Oświadczam, że w stosunku do następującego podmiotu, będącego dostawcą, na którego przypada ponad 10% wartości zamówienia: ……………………………………………………………………………………………….………..….…… </w:t>
      </w:r>
      <w:r w:rsidRPr="00654ECE">
        <w:rPr>
          <w:rFonts w:cstheme="minorHAnsi"/>
          <w:i/>
          <w:sz w:val="24"/>
          <w:szCs w:val="24"/>
        </w:rPr>
        <w:t>(podać pełną nazwę/firmę, adres, a także w zależności od podmiotu: NIP/PESEL, KRS/CEiDG)</w:t>
      </w:r>
      <w:r w:rsidRPr="00654ECE">
        <w:rPr>
          <w:rFonts w:cstheme="minorHAnsi"/>
          <w:sz w:val="24"/>
          <w:szCs w:val="24"/>
        </w:rPr>
        <w:t>,</w:t>
      </w:r>
      <w:r w:rsidRPr="00654ECE">
        <w:rPr>
          <w:rFonts w:cstheme="minorHAnsi"/>
          <w:sz w:val="24"/>
          <w:szCs w:val="24"/>
        </w:rPr>
        <w:br/>
        <w:t>nie zachodzą podstawy wykluczenia z postępowania o udzielenie zamówienia przewidziane w  art.  5k rozporządzenia 833/2014 w brzmieniu nadanym rozporządzeniem 2022/576.</w:t>
      </w:r>
    </w:p>
    <w:p w14:paraId="4752958F" w14:textId="77777777" w:rsidR="004B388E" w:rsidRPr="00654ECE" w:rsidRDefault="004B388E" w:rsidP="00447977">
      <w:pPr>
        <w:shd w:val="clear" w:color="auto" w:fill="BFBFBF" w:themeFill="background1" w:themeFillShade="BF"/>
        <w:spacing w:after="0" w:line="240" w:lineRule="auto"/>
        <w:jc w:val="left"/>
        <w:rPr>
          <w:rFonts w:cstheme="minorHAnsi"/>
          <w:b/>
          <w:sz w:val="24"/>
          <w:szCs w:val="24"/>
        </w:rPr>
      </w:pPr>
      <w:r w:rsidRPr="00654ECE">
        <w:rPr>
          <w:rFonts w:cstheme="minorHAnsi"/>
          <w:b/>
          <w:sz w:val="24"/>
          <w:szCs w:val="24"/>
        </w:rPr>
        <w:t>OŚWIADCZENIE DOTYCZĄCE PODANYCH INFORMACJI:</w:t>
      </w:r>
    </w:p>
    <w:p w14:paraId="79916E87" w14:textId="5C4F533D" w:rsidR="004B388E" w:rsidRPr="00654ECE" w:rsidRDefault="004B388E" w:rsidP="00447977">
      <w:pPr>
        <w:spacing w:after="0" w:line="240" w:lineRule="auto"/>
        <w:jc w:val="left"/>
        <w:rPr>
          <w:rFonts w:cstheme="minorHAnsi"/>
          <w:sz w:val="24"/>
          <w:szCs w:val="24"/>
        </w:rPr>
      </w:pPr>
      <w:r w:rsidRPr="00654ECE">
        <w:rPr>
          <w:rFonts w:cstheme="minorHAnsi"/>
          <w:sz w:val="24"/>
          <w:szCs w:val="24"/>
        </w:rPr>
        <w:t xml:space="preserve">Oświadczam, że wszystkie informacje podane w powyższych oświadczeniach są aktualne </w:t>
      </w:r>
      <w:r w:rsidRPr="00654ECE">
        <w:rPr>
          <w:rFonts w:cstheme="minorHAnsi"/>
          <w:sz w:val="24"/>
          <w:szCs w:val="24"/>
        </w:rPr>
        <w:br/>
        <w:t>i zgodne z prawdą oraz zostały przedstawione z pełną świadomością konsekwencji wprowadzenia zamawiającego w błąd przy przedstawianiu informacji.</w:t>
      </w:r>
    </w:p>
    <w:p w14:paraId="5B4A37EA" w14:textId="77777777" w:rsidR="004B388E" w:rsidRPr="00654ECE" w:rsidRDefault="004B388E" w:rsidP="004B388E">
      <w:pPr>
        <w:shd w:val="clear" w:color="auto" w:fill="BFBFBF" w:themeFill="background1" w:themeFillShade="BF"/>
        <w:spacing w:after="0" w:line="240" w:lineRule="auto"/>
        <w:rPr>
          <w:rFonts w:cstheme="minorHAnsi"/>
          <w:b/>
          <w:sz w:val="24"/>
          <w:szCs w:val="24"/>
        </w:rPr>
      </w:pPr>
      <w:r w:rsidRPr="00654ECE">
        <w:rPr>
          <w:rFonts w:cstheme="minorHAnsi"/>
          <w:b/>
          <w:sz w:val="24"/>
          <w:szCs w:val="24"/>
        </w:rPr>
        <w:t>INFORMACJA DOTYCZĄCA DOSTĘPU DO PODMIOTOWYCH ŚRODKÓW DOWODOWYCH:</w:t>
      </w:r>
    </w:p>
    <w:p w14:paraId="494FE40C" w14:textId="77777777" w:rsidR="004B388E" w:rsidRPr="00654ECE" w:rsidRDefault="004B388E" w:rsidP="00447977">
      <w:pPr>
        <w:spacing w:after="0" w:line="240" w:lineRule="auto"/>
        <w:jc w:val="left"/>
        <w:rPr>
          <w:rFonts w:cstheme="minorHAnsi"/>
          <w:sz w:val="24"/>
          <w:szCs w:val="24"/>
        </w:rPr>
      </w:pPr>
      <w:r w:rsidRPr="00654ECE">
        <w:rPr>
          <w:rFonts w:cstheme="minorHAnsi"/>
          <w:sz w:val="24"/>
          <w:szCs w:val="24"/>
        </w:rPr>
        <w:t>Wskazuję następujące podmiotowe środki dowodowe, które można uzyskać za pomocą bezpłatnych i ogólnodostępnych baz danych, oraz dane umożliwiające dostęp do tych środków:</w:t>
      </w:r>
      <w:r w:rsidRPr="00654ECE">
        <w:rPr>
          <w:rFonts w:cstheme="minorHAnsi"/>
          <w:sz w:val="24"/>
          <w:szCs w:val="24"/>
        </w:rPr>
        <w:br/>
        <w:t>1) ......................................................................................................................................................</w:t>
      </w:r>
    </w:p>
    <w:p w14:paraId="18EC8A9C" w14:textId="77777777" w:rsidR="004B388E" w:rsidRPr="00654ECE" w:rsidRDefault="004B388E" w:rsidP="00447977">
      <w:pPr>
        <w:spacing w:after="0" w:line="240" w:lineRule="auto"/>
        <w:jc w:val="left"/>
        <w:rPr>
          <w:rFonts w:cstheme="minorHAnsi"/>
          <w:sz w:val="24"/>
          <w:szCs w:val="24"/>
        </w:rPr>
      </w:pPr>
      <w:r w:rsidRPr="00654ECE">
        <w:rPr>
          <w:rFonts w:cstheme="minorHAnsi"/>
          <w:i/>
          <w:sz w:val="24"/>
          <w:szCs w:val="24"/>
        </w:rPr>
        <w:t>(wskazać podmiotowy środek dowodowy, adres internetowy, wydający urząd lub organ, dokładne dane referencyjne dokumentacji)</w:t>
      </w:r>
    </w:p>
    <w:p w14:paraId="458E4BE0" w14:textId="77777777" w:rsidR="004B388E" w:rsidRPr="00654ECE" w:rsidRDefault="004B388E" w:rsidP="00447977">
      <w:pPr>
        <w:spacing w:after="0" w:line="240" w:lineRule="auto"/>
        <w:jc w:val="left"/>
        <w:rPr>
          <w:rFonts w:cstheme="minorHAnsi"/>
          <w:sz w:val="24"/>
          <w:szCs w:val="24"/>
        </w:rPr>
      </w:pPr>
      <w:r w:rsidRPr="00654ECE">
        <w:rPr>
          <w:rFonts w:cstheme="minorHAnsi"/>
          <w:sz w:val="24"/>
          <w:szCs w:val="24"/>
        </w:rPr>
        <w:t>2) .......................................................................................................................................................</w:t>
      </w:r>
    </w:p>
    <w:p w14:paraId="7F01BBF8" w14:textId="77777777" w:rsidR="004B388E" w:rsidRPr="00654ECE" w:rsidRDefault="004B388E" w:rsidP="00447977">
      <w:pPr>
        <w:spacing w:after="0" w:line="240" w:lineRule="auto"/>
        <w:jc w:val="left"/>
        <w:rPr>
          <w:rFonts w:cstheme="minorHAnsi"/>
          <w:i/>
          <w:sz w:val="24"/>
          <w:szCs w:val="24"/>
        </w:rPr>
      </w:pPr>
      <w:r w:rsidRPr="00654ECE">
        <w:rPr>
          <w:rFonts w:cstheme="minorHAnsi"/>
          <w:i/>
          <w:sz w:val="24"/>
          <w:szCs w:val="24"/>
        </w:rPr>
        <w:t>(wskazać podmiotowy środek dowodowy, adres internetowy, wydający urząd lub organ, dokładne dane referencyjne dokumentacji)</w:t>
      </w:r>
    </w:p>
    <w:p w14:paraId="00951302" w14:textId="77777777" w:rsidR="004B388E" w:rsidRPr="00654ECE" w:rsidRDefault="004B388E" w:rsidP="004B388E">
      <w:pPr>
        <w:spacing w:after="0" w:line="240" w:lineRule="auto"/>
        <w:rPr>
          <w:rFonts w:cstheme="minorHAnsi"/>
          <w:sz w:val="24"/>
          <w:szCs w:val="24"/>
        </w:rPr>
      </w:pPr>
    </w:p>
    <w:p w14:paraId="7206D537" w14:textId="77777777" w:rsidR="004B388E" w:rsidRPr="00654ECE" w:rsidRDefault="004B388E" w:rsidP="004B388E">
      <w:pPr>
        <w:spacing w:after="0" w:line="240" w:lineRule="auto"/>
        <w:rPr>
          <w:rFonts w:cstheme="minorHAnsi"/>
          <w:sz w:val="24"/>
          <w:szCs w:val="24"/>
        </w:rPr>
      </w:pPr>
    </w:p>
    <w:p w14:paraId="5EFBDB09" w14:textId="77777777" w:rsidR="004B388E" w:rsidRPr="00654ECE" w:rsidRDefault="004B388E" w:rsidP="004B388E">
      <w:pPr>
        <w:spacing w:after="0" w:line="240" w:lineRule="auto"/>
        <w:ind w:left="3402"/>
        <w:jc w:val="center"/>
        <w:rPr>
          <w:rFonts w:cstheme="minorHAnsi"/>
          <w:sz w:val="24"/>
          <w:szCs w:val="24"/>
        </w:rPr>
      </w:pPr>
    </w:p>
    <w:p w14:paraId="7F0EC6C0" w14:textId="77777777" w:rsidR="004B388E" w:rsidRDefault="004B388E" w:rsidP="004B388E">
      <w:pPr>
        <w:spacing w:after="0" w:line="240" w:lineRule="auto"/>
        <w:rPr>
          <w:rFonts w:eastAsia="Times New Roman" w:cs="Tahoma"/>
          <w:lang w:eastAsia="pl-PL"/>
        </w:rPr>
      </w:pPr>
    </w:p>
    <w:p w14:paraId="74EBB5D3" w14:textId="77777777" w:rsidR="004B388E" w:rsidRDefault="004B388E" w:rsidP="004B388E">
      <w:pPr>
        <w:spacing w:after="0" w:line="240" w:lineRule="auto"/>
        <w:rPr>
          <w:rFonts w:eastAsia="Times New Roman" w:cs="Tahoma"/>
          <w:lang w:eastAsia="pl-PL"/>
        </w:rPr>
      </w:pPr>
    </w:p>
    <w:p w14:paraId="11AB4615" w14:textId="77777777" w:rsidR="004B388E" w:rsidRDefault="004B388E" w:rsidP="004B388E">
      <w:pPr>
        <w:spacing w:after="0" w:line="240" w:lineRule="auto"/>
        <w:rPr>
          <w:rFonts w:eastAsia="Times New Roman" w:cs="Tahoma"/>
          <w:lang w:eastAsia="pl-PL"/>
        </w:rPr>
      </w:pPr>
    </w:p>
    <w:p w14:paraId="72AC52CA" w14:textId="77777777" w:rsidR="004B388E" w:rsidRDefault="004B388E" w:rsidP="004B388E">
      <w:pPr>
        <w:spacing w:after="0" w:line="240" w:lineRule="auto"/>
        <w:rPr>
          <w:rFonts w:eastAsia="Times New Roman" w:cs="Tahoma"/>
          <w:lang w:eastAsia="pl-PL"/>
        </w:rPr>
      </w:pPr>
    </w:p>
    <w:p w14:paraId="57F1144E" w14:textId="77777777" w:rsidR="004B388E" w:rsidRDefault="004B388E" w:rsidP="004B388E">
      <w:pPr>
        <w:spacing w:after="0" w:line="240" w:lineRule="auto"/>
        <w:jc w:val="center"/>
        <w:rPr>
          <w:rFonts w:eastAsia="Times New Roman" w:cs="Tahoma"/>
          <w:lang w:eastAsia="pl-PL"/>
        </w:rPr>
      </w:pPr>
    </w:p>
    <w:p w14:paraId="56A4D72A" w14:textId="77777777" w:rsidR="004B388E" w:rsidRDefault="004B388E" w:rsidP="004B388E">
      <w:pPr>
        <w:tabs>
          <w:tab w:val="num" w:pos="709"/>
        </w:tabs>
        <w:spacing w:after="0" w:line="240" w:lineRule="auto"/>
        <w:jc w:val="center"/>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0CDF5681"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6F064A15"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5F5502CF"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5B59B0B7"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1ADD3D71"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348ACD2D"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4BEE08DF"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05D71E78"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28B891B3"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4BBA4B08"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44DD44ED"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77AA1BD3"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53FA64CA"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47F96C07"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46B22FCB"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3CE06420"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076DF040"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1FA68BD0"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534E65C1"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01A289FD"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0F6E1332" w14:textId="77777777" w:rsidR="004B388E" w:rsidRDefault="004B388E" w:rsidP="000C7327">
      <w:pPr>
        <w:tabs>
          <w:tab w:val="num" w:pos="709"/>
        </w:tabs>
        <w:spacing w:after="0" w:line="240" w:lineRule="auto"/>
        <w:rPr>
          <w:rFonts w:eastAsia="Times New Roman" w:cs="Arial"/>
          <w:b/>
          <w:bCs/>
          <w:i/>
          <w:iCs/>
          <w:color w:val="1F3864" w:themeColor="accent1" w:themeShade="80"/>
          <w:sz w:val="20"/>
          <w:szCs w:val="20"/>
          <w:lang w:eastAsia="pl-PL"/>
        </w:rPr>
      </w:pPr>
    </w:p>
    <w:p w14:paraId="503F3328" w14:textId="77777777" w:rsidR="00447977" w:rsidRDefault="00447977" w:rsidP="000C7327">
      <w:pPr>
        <w:tabs>
          <w:tab w:val="num" w:pos="709"/>
        </w:tabs>
        <w:spacing w:after="0" w:line="240" w:lineRule="auto"/>
        <w:rPr>
          <w:rFonts w:eastAsia="Times New Roman" w:cs="Arial"/>
          <w:b/>
          <w:bCs/>
          <w:i/>
          <w:iCs/>
          <w:color w:val="1F3864" w:themeColor="accent1" w:themeShade="80"/>
          <w:sz w:val="20"/>
          <w:szCs w:val="20"/>
          <w:lang w:eastAsia="pl-PL"/>
        </w:rPr>
      </w:pPr>
    </w:p>
    <w:p w14:paraId="74A2AD2C" w14:textId="77777777" w:rsidR="00447977" w:rsidRDefault="00447977" w:rsidP="000C7327">
      <w:pPr>
        <w:tabs>
          <w:tab w:val="num" w:pos="709"/>
        </w:tabs>
        <w:spacing w:after="0" w:line="240" w:lineRule="auto"/>
        <w:rPr>
          <w:rFonts w:eastAsia="Times New Roman" w:cs="Arial"/>
          <w:b/>
          <w:bCs/>
          <w:i/>
          <w:iCs/>
          <w:color w:val="1F3864" w:themeColor="accent1" w:themeShade="80"/>
          <w:sz w:val="20"/>
          <w:szCs w:val="20"/>
          <w:lang w:eastAsia="pl-PL"/>
        </w:rPr>
      </w:pPr>
    </w:p>
    <w:p w14:paraId="6CA19D8A" w14:textId="77777777" w:rsidR="000C7327" w:rsidRDefault="000C7327" w:rsidP="000C7327">
      <w:pPr>
        <w:tabs>
          <w:tab w:val="num" w:pos="709"/>
        </w:tabs>
        <w:spacing w:after="0" w:line="240" w:lineRule="auto"/>
        <w:rPr>
          <w:rFonts w:eastAsia="Times New Roman" w:cs="Arial"/>
          <w:b/>
          <w:bCs/>
          <w:i/>
          <w:iCs/>
          <w:color w:val="1F3864" w:themeColor="accent1" w:themeShade="80"/>
          <w:sz w:val="20"/>
          <w:szCs w:val="20"/>
          <w:lang w:eastAsia="pl-PL"/>
        </w:rPr>
      </w:pPr>
    </w:p>
    <w:p w14:paraId="0CE32BD3" w14:textId="77777777" w:rsidR="004B388E" w:rsidRDefault="004B388E" w:rsidP="004B388E">
      <w:pPr>
        <w:tabs>
          <w:tab w:val="num" w:pos="709"/>
        </w:tabs>
        <w:spacing w:after="0" w:line="240" w:lineRule="auto"/>
        <w:jc w:val="right"/>
        <w:rPr>
          <w:rFonts w:eastAsia="Times New Roman" w:cs="Arial"/>
          <w:b/>
          <w:bCs/>
          <w:i/>
          <w:iCs/>
          <w:sz w:val="20"/>
          <w:szCs w:val="20"/>
          <w:lang w:eastAsia="pl-PL"/>
        </w:rPr>
      </w:pPr>
    </w:p>
    <w:p w14:paraId="0214FC26" w14:textId="730FDEF4" w:rsidR="004B388E" w:rsidRPr="000C7327" w:rsidRDefault="004B388E" w:rsidP="004B388E">
      <w:pPr>
        <w:tabs>
          <w:tab w:val="num" w:pos="709"/>
        </w:tabs>
        <w:spacing w:after="0" w:line="240" w:lineRule="auto"/>
        <w:jc w:val="right"/>
        <w:rPr>
          <w:rFonts w:eastAsia="Times New Roman" w:cs="Arial"/>
          <w:i/>
          <w:iCs/>
          <w:sz w:val="24"/>
          <w:szCs w:val="24"/>
          <w:lang w:eastAsia="pl-PL"/>
        </w:rPr>
      </w:pPr>
      <w:r w:rsidRPr="000C7327">
        <w:rPr>
          <w:rFonts w:eastAsia="Times New Roman" w:cs="Arial"/>
          <w:i/>
          <w:iCs/>
          <w:sz w:val="24"/>
          <w:szCs w:val="24"/>
          <w:lang w:eastAsia="pl-PL"/>
        </w:rPr>
        <w:lastRenderedPageBreak/>
        <w:t>Załącznik nr 8</w:t>
      </w:r>
      <w:r w:rsidR="000C7327">
        <w:rPr>
          <w:rFonts w:eastAsia="Times New Roman" w:cs="Arial"/>
          <w:i/>
          <w:iCs/>
          <w:sz w:val="24"/>
          <w:szCs w:val="24"/>
          <w:lang w:eastAsia="pl-PL"/>
        </w:rPr>
        <w:t xml:space="preserve"> do SWZ</w:t>
      </w:r>
    </w:p>
    <w:p w14:paraId="2EF89C9D" w14:textId="77777777" w:rsidR="00300C44" w:rsidRDefault="00300C44" w:rsidP="00300C44">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00C44" w14:paraId="2B6BBCEC" w14:textId="77777777" w:rsidTr="00300C44">
        <w:trPr>
          <w:trHeight w:val="1595"/>
        </w:trPr>
        <w:tc>
          <w:tcPr>
            <w:tcW w:w="4962" w:type="dxa"/>
            <w:tcBorders>
              <w:top w:val="single" w:sz="4" w:space="0" w:color="auto"/>
              <w:left w:val="single" w:sz="4" w:space="0" w:color="auto"/>
              <w:bottom w:val="single" w:sz="4" w:space="0" w:color="auto"/>
              <w:right w:val="single" w:sz="4" w:space="0" w:color="auto"/>
            </w:tcBorders>
          </w:tcPr>
          <w:p w14:paraId="129CFB92" w14:textId="77777777" w:rsidR="00300C44" w:rsidRDefault="00300C44">
            <w:pPr>
              <w:spacing w:after="0" w:line="240" w:lineRule="auto"/>
              <w:rPr>
                <w:rFonts w:eastAsia="Times New Roman" w:cs="Calibri"/>
                <w:b/>
                <w:sz w:val="24"/>
                <w:szCs w:val="24"/>
                <w:lang w:eastAsia="pl-PL"/>
              </w:rPr>
            </w:pPr>
          </w:p>
        </w:tc>
      </w:tr>
    </w:tbl>
    <w:p w14:paraId="7A19DDA5" w14:textId="77777777" w:rsidR="004B388E" w:rsidRPr="000C7327" w:rsidRDefault="004B388E" w:rsidP="004B388E">
      <w:pPr>
        <w:tabs>
          <w:tab w:val="num" w:pos="709"/>
        </w:tabs>
        <w:spacing w:after="0" w:line="240" w:lineRule="auto"/>
        <w:jc w:val="right"/>
        <w:rPr>
          <w:rFonts w:eastAsia="Times New Roman" w:cs="Arial"/>
          <w:b/>
          <w:bCs/>
          <w:i/>
          <w:iCs/>
          <w:color w:val="1F3864" w:themeColor="accent1" w:themeShade="80"/>
          <w:sz w:val="24"/>
          <w:szCs w:val="24"/>
          <w:lang w:eastAsia="pl-PL"/>
        </w:rPr>
      </w:pPr>
    </w:p>
    <w:p w14:paraId="4D590AB7" w14:textId="77777777" w:rsidR="004B388E" w:rsidRPr="000C7327" w:rsidRDefault="004B388E" w:rsidP="004B388E">
      <w:pPr>
        <w:autoSpaceDE w:val="0"/>
        <w:autoSpaceDN w:val="0"/>
        <w:adjustRightInd w:val="0"/>
        <w:spacing w:after="0" w:line="288" w:lineRule="atLeast"/>
        <w:jc w:val="center"/>
        <w:rPr>
          <w:rFonts w:ascii="Calibri" w:eastAsia="Times New Roman" w:hAnsi="Calibri" w:cs="Calibri"/>
          <w:b/>
          <w:bCs/>
          <w:sz w:val="24"/>
          <w:szCs w:val="24"/>
          <w:lang w:eastAsia="pl-PL"/>
        </w:rPr>
      </w:pPr>
    </w:p>
    <w:p w14:paraId="6BFCDE20" w14:textId="1D25F531" w:rsidR="004B388E" w:rsidRPr="000C7327" w:rsidRDefault="00300C44" w:rsidP="004B388E">
      <w:pPr>
        <w:autoSpaceDE w:val="0"/>
        <w:autoSpaceDN w:val="0"/>
        <w:adjustRightInd w:val="0"/>
        <w:spacing w:after="0" w:line="288" w:lineRule="atLeast"/>
        <w:jc w:val="center"/>
        <w:rPr>
          <w:rFonts w:ascii="Calibri" w:eastAsia="Times New Roman" w:hAnsi="Calibri" w:cs="Calibri"/>
          <w:b/>
          <w:sz w:val="24"/>
          <w:szCs w:val="24"/>
          <w:lang w:eastAsia="pl-PL"/>
        </w:rPr>
      </w:pPr>
      <w:r w:rsidRPr="000C7327">
        <w:rPr>
          <w:rFonts w:ascii="Calibri" w:eastAsia="Times New Roman" w:hAnsi="Calibri" w:cs="Calibri"/>
          <w:b/>
          <w:bCs/>
          <w:sz w:val="24"/>
          <w:szCs w:val="24"/>
          <w:lang w:eastAsia="pl-PL"/>
        </w:rPr>
        <w:t>OŚWIADCZENIA WYKONAWCY/</w:t>
      </w:r>
      <w:r w:rsidRPr="000C7327">
        <w:rPr>
          <w:rFonts w:ascii="Calibri" w:eastAsia="Times New Roman" w:hAnsi="Calibri" w:cs="Calibri"/>
          <w:b/>
          <w:sz w:val="24"/>
          <w:szCs w:val="24"/>
          <w:lang w:eastAsia="pl-PL"/>
        </w:rPr>
        <w:t>WYKONAWCÓW WSPÓLNIE UBIEGAJĄCYCH SIĘ O ZAMÓWIENIE</w:t>
      </w:r>
    </w:p>
    <w:p w14:paraId="5EE2750C" w14:textId="77777777" w:rsidR="004B388E" w:rsidRPr="000C7327" w:rsidRDefault="004B388E" w:rsidP="004B388E">
      <w:pPr>
        <w:autoSpaceDE w:val="0"/>
        <w:autoSpaceDN w:val="0"/>
        <w:adjustRightInd w:val="0"/>
        <w:spacing w:after="0" w:line="288" w:lineRule="atLeast"/>
        <w:jc w:val="center"/>
        <w:rPr>
          <w:rFonts w:ascii="Calibri" w:eastAsia="Times New Roman" w:hAnsi="Calibri" w:cs="Calibri"/>
          <w:b/>
          <w:bCs/>
          <w:sz w:val="24"/>
          <w:szCs w:val="24"/>
          <w:lang w:eastAsia="pl-PL"/>
        </w:rPr>
      </w:pPr>
      <w:r w:rsidRPr="000C7327">
        <w:rPr>
          <w:rFonts w:ascii="Calibri" w:eastAsia="Times New Roman" w:hAnsi="Calibri" w:cs="Calibri"/>
          <w:b/>
          <w:bCs/>
          <w:sz w:val="24"/>
          <w:szCs w:val="24"/>
          <w:lang w:eastAsia="pl-PL"/>
        </w:rPr>
        <w:t xml:space="preserve"> o aktualności informacji zawartych w oświadczeniu, </w:t>
      </w:r>
    </w:p>
    <w:p w14:paraId="30B13E47" w14:textId="77777777" w:rsidR="004B388E" w:rsidRPr="000C7327" w:rsidRDefault="004B388E" w:rsidP="004B388E">
      <w:pPr>
        <w:autoSpaceDE w:val="0"/>
        <w:autoSpaceDN w:val="0"/>
        <w:adjustRightInd w:val="0"/>
        <w:spacing w:after="0" w:line="288" w:lineRule="atLeast"/>
        <w:jc w:val="center"/>
        <w:rPr>
          <w:rFonts w:ascii="Calibri" w:eastAsia="Times New Roman" w:hAnsi="Calibri" w:cs="Calibri"/>
          <w:b/>
          <w:bCs/>
          <w:sz w:val="24"/>
          <w:szCs w:val="24"/>
          <w:lang w:eastAsia="pl-PL"/>
        </w:rPr>
      </w:pPr>
      <w:r w:rsidRPr="000C7327">
        <w:rPr>
          <w:rFonts w:ascii="Calibri" w:eastAsia="Times New Roman" w:hAnsi="Calibri" w:cs="Calibri"/>
          <w:b/>
          <w:bCs/>
          <w:sz w:val="24"/>
          <w:szCs w:val="24"/>
          <w:lang w:eastAsia="pl-PL"/>
        </w:rPr>
        <w:t>o którym mowa w art. 125 ust. 1 ustawy.</w:t>
      </w:r>
    </w:p>
    <w:p w14:paraId="2406ED3B" w14:textId="77777777" w:rsidR="004B388E" w:rsidRPr="000C7327" w:rsidRDefault="004B388E" w:rsidP="004B388E">
      <w:pPr>
        <w:autoSpaceDE w:val="0"/>
        <w:autoSpaceDN w:val="0"/>
        <w:adjustRightInd w:val="0"/>
        <w:spacing w:after="0" w:line="288" w:lineRule="atLeast"/>
        <w:jc w:val="left"/>
        <w:rPr>
          <w:rFonts w:ascii="Calibri" w:eastAsia="Times New Roman" w:hAnsi="Calibri" w:cs="Calibri"/>
          <w:sz w:val="24"/>
          <w:szCs w:val="24"/>
          <w:lang w:eastAsia="pl-PL"/>
        </w:rPr>
      </w:pPr>
    </w:p>
    <w:p w14:paraId="38C7C301" w14:textId="09676FE1" w:rsidR="004B388E" w:rsidRPr="000C7327" w:rsidRDefault="004B388E" w:rsidP="004B388E">
      <w:pPr>
        <w:autoSpaceDE w:val="0"/>
        <w:autoSpaceDN w:val="0"/>
        <w:adjustRightInd w:val="0"/>
        <w:spacing w:after="0" w:line="288" w:lineRule="atLeas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 xml:space="preserve">Przystępując do udziału w postępowaniu o udzielenie zamówienia publicznego w trybie przetargu nieograniczonego, którego przedmiotem jest </w:t>
      </w:r>
      <w:r w:rsidRPr="000C7327">
        <w:rPr>
          <w:rFonts w:ascii="Calibri" w:eastAsia="Times New Roman" w:hAnsi="Calibri" w:cs="Calibri"/>
          <w:b/>
          <w:bCs/>
          <w:sz w:val="24"/>
          <w:szCs w:val="24"/>
          <w:lang w:eastAsia="pl-PL"/>
        </w:rPr>
        <w:t>„</w:t>
      </w:r>
      <w:r w:rsidR="000C7327" w:rsidRPr="000C7327">
        <w:rPr>
          <w:rFonts w:ascii="Calibri" w:eastAsia="Times New Roman" w:hAnsi="Calibri" w:cs="Calibri"/>
          <w:b/>
          <w:bCs/>
          <w:sz w:val="24"/>
          <w:szCs w:val="24"/>
          <w:lang w:eastAsia="pl-PL"/>
        </w:rPr>
        <w:t>CYFROWY APARAT RTG Z ZAWIESZENIEM SUFITOWYM</w:t>
      </w:r>
      <w:r w:rsidRPr="000C7327">
        <w:rPr>
          <w:rFonts w:ascii="Calibri" w:eastAsia="Times New Roman" w:hAnsi="Calibri" w:cs="Calibri"/>
          <w:b/>
          <w:bCs/>
          <w:sz w:val="24"/>
          <w:szCs w:val="24"/>
          <w:lang w:eastAsia="pl-PL"/>
        </w:rPr>
        <w:t xml:space="preserve">” </w:t>
      </w:r>
      <w:r w:rsidRPr="000C7327">
        <w:rPr>
          <w:rFonts w:ascii="Calibri" w:eastAsia="Times New Roman" w:hAnsi="Calibri" w:cs="Calibri"/>
          <w:sz w:val="24"/>
          <w:szCs w:val="24"/>
          <w:lang w:eastAsia="pl-PL"/>
        </w:rPr>
        <w:t>oświadczam, że Firma,/y, którą/e reprezentujemy:</w:t>
      </w:r>
    </w:p>
    <w:p w14:paraId="6290DDA5" w14:textId="77777777" w:rsidR="004B388E" w:rsidRPr="000C7327" w:rsidRDefault="004B388E" w:rsidP="004B388E">
      <w:pPr>
        <w:spacing w:after="0" w:line="240" w:lineRule="auto"/>
        <w:jc w:val="left"/>
        <w:rPr>
          <w:rFonts w:ascii="Calibri" w:eastAsia="Times New Roman" w:hAnsi="Calibri" w:cs="Calibri"/>
          <w:sz w:val="24"/>
          <w:szCs w:val="24"/>
          <w:lang w:eastAsia="pl-PL"/>
        </w:rPr>
      </w:pPr>
    </w:p>
    <w:p w14:paraId="6A93EC70" w14:textId="77777777" w:rsidR="004B388E" w:rsidRPr="000C7327" w:rsidRDefault="004B388E" w:rsidP="004B388E">
      <w:p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Oświadczam, że:</w:t>
      </w:r>
    </w:p>
    <w:p w14:paraId="47E27B4C" w14:textId="77777777" w:rsidR="004B388E" w:rsidRPr="000C7327" w:rsidRDefault="004B388E" w:rsidP="00D86480">
      <w:pPr>
        <w:numPr>
          <w:ilvl w:val="0"/>
          <w:numId w:val="26"/>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56A1010D"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art. 108 ust. 1 pkt 3 ustawy,</w:t>
      </w:r>
    </w:p>
    <w:p w14:paraId="79B245E2"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art. 108 ust. 1 pkt 4 ustawy, dotyczących orzeczenia zakazu ubiegania się o zamówienie publiczne tytułem środka zapobiegawczego,</w:t>
      </w:r>
    </w:p>
    <w:p w14:paraId="472FDA19"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art. 108 ust. 1 pkt 5 ustawy, dotyczących zawarcia z innymi wykonawcami porozumienia mającego na celu zakłócenie konkurencji,</w:t>
      </w:r>
    </w:p>
    <w:p w14:paraId="11CED99C"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 xml:space="preserve">art. 108 ust. 1 pkt 6 ustawy, </w:t>
      </w:r>
    </w:p>
    <w:p w14:paraId="477EF80F"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bCs/>
          <w:sz w:val="24"/>
          <w:szCs w:val="24"/>
          <w:lang w:eastAsia="pl-PL"/>
        </w:rPr>
        <w:t>art. 7 ust. 1 ustawy z dnia 13 kwietnia 2022 r. o szczególnych rozwiązaniach w zakresie przeciwdziałania wspieraniu agresji na Ukrainę oraz służących ochronie bezpieczeństwa narodowego,</w:t>
      </w:r>
    </w:p>
    <w:p w14:paraId="6CFF2EBD"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bCs/>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4B0F9F4" w14:textId="77777777" w:rsidR="004B388E" w:rsidRDefault="004B388E" w:rsidP="004B388E">
      <w:pPr>
        <w:spacing w:after="0" w:line="240" w:lineRule="auto"/>
        <w:jc w:val="left"/>
        <w:rPr>
          <w:rFonts w:ascii="Calibri" w:eastAsia="Times New Roman" w:hAnsi="Calibri" w:cs="Calibri"/>
          <w:lang w:eastAsia="pl-PL"/>
        </w:rPr>
      </w:pPr>
    </w:p>
    <w:p w14:paraId="6471D1B1" w14:textId="77777777" w:rsidR="004B388E" w:rsidRDefault="004B388E" w:rsidP="004B388E">
      <w:pPr>
        <w:spacing w:after="0" w:line="240" w:lineRule="auto"/>
        <w:jc w:val="left"/>
        <w:rPr>
          <w:rFonts w:ascii="Calibri" w:eastAsia="Times New Roman" w:hAnsi="Calibri" w:cs="Calibri"/>
          <w:lang w:eastAsia="pl-PL"/>
        </w:rPr>
      </w:pPr>
    </w:p>
    <w:p w14:paraId="3F0C3E00" w14:textId="77777777" w:rsidR="00386C27" w:rsidRDefault="00386C27" w:rsidP="00386C27">
      <w:pPr>
        <w:tabs>
          <w:tab w:val="num" w:pos="709"/>
        </w:tabs>
        <w:spacing w:after="0" w:line="240" w:lineRule="auto"/>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5A860BC4" w14:textId="77777777" w:rsidR="004B388E" w:rsidRDefault="004B388E" w:rsidP="004B388E">
      <w:pPr>
        <w:spacing w:after="0" w:line="240" w:lineRule="auto"/>
        <w:jc w:val="left"/>
        <w:rPr>
          <w:rFonts w:ascii="Calibri" w:eastAsia="Times New Roman" w:hAnsi="Calibri" w:cs="Calibri"/>
          <w:iCs/>
          <w:sz w:val="24"/>
          <w:szCs w:val="24"/>
          <w:lang w:eastAsia="pl-PL"/>
        </w:rPr>
      </w:pPr>
    </w:p>
    <w:p w14:paraId="637E5317" w14:textId="77777777" w:rsidR="004B388E" w:rsidRDefault="004B388E" w:rsidP="004B388E">
      <w:pPr>
        <w:spacing w:after="0" w:line="240" w:lineRule="auto"/>
        <w:rPr>
          <w:rFonts w:eastAsia="Calibri" w:cstheme="minorHAnsi"/>
          <w:bCs/>
        </w:rPr>
      </w:pPr>
    </w:p>
    <w:p w14:paraId="004680FC" w14:textId="77777777" w:rsidR="004B388E" w:rsidRDefault="004B388E" w:rsidP="004B388E">
      <w:pPr>
        <w:spacing w:after="0" w:line="240" w:lineRule="auto"/>
        <w:rPr>
          <w:rFonts w:eastAsia="Calibri" w:cstheme="minorHAnsi"/>
          <w:bCs/>
        </w:rPr>
      </w:pPr>
    </w:p>
    <w:p w14:paraId="2BCEFF0B" w14:textId="77777777" w:rsidR="004B388E" w:rsidRDefault="004B388E" w:rsidP="004B388E">
      <w:pPr>
        <w:spacing w:after="0" w:line="240" w:lineRule="auto"/>
        <w:rPr>
          <w:rFonts w:eastAsia="Times New Roman" w:cstheme="minorHAnsi"/>
          <w:lang w:eastAsia="pl-PL"/>
        </w:rPr>
      </w:pPr>
    </w:p>
    <w:p w14:paraId="3F1B0504" w14:textId="77777777" w:rsidR="004B388E" w:rsidRDefault="004B388E" w:rsidP="004B388E">
      <w:pPr>
        <w:keepNext/>
        <w:keepLines/>
        <w:spacing w:before="480" w:after="0" w:line="240" w:lineRule="auto"/>
        <w:jc w:val="left"/>
        <w:outlineLvl w:val="0"/>
        <w:rPr>
          <w:rFonts w:eastAsia="Calibri" w:cstheme="minorHAnsi"/>
          <w:bCs/>
        </w:rPr>
      </w:pPr>
    </w:p>
    <w:p w14:paraId="1D5929A4" w14:textId="77777777" w:rsidR="004B388E" w:rsidRDefault="004B388E" w:rsidP="008C22A4">
      <w:pPr>
        <w:spacing w:after="120" w:line="240" w:lineRule="auto"/>
        <w:jc w:val="left"/>
        <w:rPr>
          <w:rFonts w:eastAsia="Calibri" w:cs="Times New Roman"/>
          <w:sz w:val="18"/>
          <w:szCs w:val="18"/>
        </w:rPr>
      </w:pPr>
    </w:p>
    <w:sectPr w:rsidR="004B388E" w:rsidSect="002E39C7">
      <w:headerReference w:type="default" r:id="rId8"/>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A6EE" w14:textId="77777777" w:rsidR="002E39C7" w:rsidRDefault="002E39C7" w:rsidP="003B109B">
      <w:pPr>
        <w:spacing w:after="0" w:line="240" w:lineRule="auto"/>
      </w:pPr>
      <w:r>
        <w:separator/>
      </w:r>
    </w:p>
  </w:endnote>
  <w:endnote w:type="continuationSeparator" w:id="0">
    <w:p w14:paraId="77EA4C7F" w14:textId="77777777" w:rsidR="002E39C7" w:rsidRDefault="002E39C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693A" w14:textId="77777777" w:rsidR="002E39C7" w:rsidRDefault="002E39C7" w:rsidP="003B109B">
      <w:pPr>
        <w:spacing w:after="0" w:line="240" w:lineRule="auto"/>
      </w:pPr>
      <w:r>
        <w:separator/>
      </w:r>
    </w:p>
  </w:footnote>
  <w:footnote w:type="continuationSeparator" w:id="0">
    <w:p w14:paraId="527595BA" w14:textId="77777777" w:rsidR="002E39C7" w:rsidRDefault="002E39C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F63C" w14:textId="33B012FC" w:rsidR="00247F6D" w:rsidRPr="00F85D93" w:rsidRDefault="00247F6D" w:rsidP="00BB2CE5">
    <w:pPr>
      <w:pStyle w:val="Nagwek"/>
      <w:rPr>
        <w:i/>
        <w:iCs/>
        <w:sz w:val="16"/>
        <w:szCs w:val="16"/>
      </w:rPr>
    </w:pPr>
    <w:r>
      <w:rPr>
        <w:noProof/>
      </w:rPr>
      <w:drawing>
        <wp:inline distT="0" distB="0" distL="0" distR="0" wp14:anchorId="750D37E1" wp14:editId="1725BC02">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FZP.II-241</w:t>
    </w:r>
    <w:r w:rsidR="00F30828">
      <w:rPr>
        <w:i/>
        <w:iCs/>
        <w:sz w:val="16"/>
        <w:szCs w:val="16"/>
      </w:rPr>
      <w:t>/</w:t>
    </w:r>
    <w:r w:rsidR="00A62773">
      <w:rPr>
        <w:i/>
        <w:iCs/>
        <w:sz w:val="16"/>
        <w:szCs w:val="16"/>
      </w:rPr>
      <w:t>12/24</w:t>
    </w:r>
    <w:r w:rsidRPr="00323EA6">
      <w:rPr>
        <w:i/>
        <w:iCs/>
        <w:sz w:val="16"/>
        <w:szCs w:val="16"/>
      </w:rPr>
      <w:t xml:space="preserve">                                                     </w:t>
    </w:r>
    <w:r>
      <w:rPr>
        <w:i/>
        <w:iCs/>
        <w:sz w:val="16"/>
        <w:szCs w:val="16"/>
      </w:rPr>
      <w:t xml:space="preserve">                                                           </w:t>
    </w:r>
    <w:r w:rsidRPr="00323EA6">
      <w:rPr>
        <w:i/>
        <w:iCs/>
        <w:sz w:val="16"/>
        <w:szCs w:val="16"/>
      </w:rPr>
      <w:t xml:space="preserve">               </w:t>
    </w:r>
  </w:p>
  <w:p w14:paraId="2AEF3A26" w14:textId="36F72F6B" w:rsidR="00247F6D" w:rsidRPr="00BB2CE5" w:rsidRDefault="00247F6D"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63E196D"/>
    <w:multiLevelType w:val="hybridMultilevel"/>
    <w:tmpl w:val="3EAE0BF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A9E7F89"/>
    <w:multiLevelType w:val="hybridMultilevel"/>
    <w:tmpl w:val="E1E2610A"/>
    <w:lvl w:ilvl="0" w:tplc="2F22BA24">
      <w:start w:val="1"/>
      <w:numFmt w:val="lowerLetter"/>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CCF1898"/>
    <w:multiLevelType w:val="hybridMultilevel"/>
    <w:tmpl w:val="60FC33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2B4B76"/>
    <w:multiLevelType w:val="hybridMultilevel"/>
    <w:tmpl w:val="3F2A81A4"/>
    <w:lvl w:ilvl="0" w:tplc="0415000F">
      <w:start w:val="1"/>
      <w:numFmt w:val="decimal"/>
      <w:lvlText w:val="%1."/>
      <w:lvlJc w:val="left"/>
      <w:pPr>
        <w:tabs>
          <w:tab w:val="num" w:pos="720"/>
        </w:tabs>
        <w:ind w:left="720" w:hanging="360"/>
      </w:pPr>
    </w:lvl>
    <w:lvl w:ilvl="1" w:tplc="E46A64F2">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EE12C52"/>
    <w:multiLevelType w:val="hybridMultilevel"/>
    <w:tmpl w:val="10ECA158"/>
    <w:lvl w:ilvl="0" w:tplc="04150017">
      <w:start w:val="1"/>
      <w:numFmt w:val="lowerLetter"/>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16"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4C512C"/>
    <w:multiLevelType w:val="hybridMultilevel"/>
    <w:tmpl w:val="BCE0894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C1B1B59"/>
    <w:multiLevelType w:val="hybridMultilevel"/>
    <w:tmpl w:val="8F88DAB2"/>
    <w:lvl w:ilvl="0" w:tplc="8F74CE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12735D7"/>
    <w:multiLevelType w:val="hybridMultilevel"/>
    <w:tmpl w:val="7FCAFB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2DE70DC"/>
    <w:multiLevelType w:val="hybridMultilevel"/>
    <w:tmpl w:val="DA78B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38B0061"/>
    <w:multiLevelType w:val="hybridMultilevel"/>
    <w:tmpl w:val="C3762C80"/>
    <w:lvl w:ilvl="0" w:tplc="AA2E3D5C">
      <w:start w:val="1"/>
      <w:numFmt w:val="decimal"/>
      <w:lvlText w:val="%1."/>
      <w:lvlJc w:val="left"/>
      <w:pPr>
        <w:tabs>
          <w:tab w:val="num" w:pos="720"/>
        </w:tabs>
        <w:ind w:left="720" w:hanging="360"/>
      </w:pPr>
      <w:rPr>
        <w:b w:val="0"/>
        <w:i w:val="0"/>
      </w:rPr>
    </w:lvl>
    <w:lvl w:ilvl="1" w:tplc="0415000F">
      <w:start w:val="1"/>
      <w:numFmt w:val="decimal"/>
      <w:lvlText w:val="%2."/>
      <w:lvlJc w:val="left"/>
      <w:pPr>
        <w:tabs>
          <w:tab w:val="num" w:pos="1440"/>
        </w:tabs>
        <w:ind w:left="1440" w:hanging="360"/>
      </w:pPr>
      <w:rPr>
        <w:b w:val="0"/>
        <w:i w:val="0"/>
      </w:rPr>
    </w:lvl>
    <w:lvl w:ilvl="2" w:tplc="20140370">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26"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A51CA"/>
    <w:multiLevelType w:val="hybridMultilevel"/>
    <w:tmpl w:val="51AA804A"/>
    <w:lvl w:ilvl="0" w:tplc="E9981C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6021AFB"/>
    <w:multiLevelType w:val="hybridMultilevel"/>
    <w:tmpl w:val="A36E5400"/>
    <w:lvl w:ilvl="0" w:tplc="DC0C6564">
      <w:start w:val="1"/>
      <w:numFmt w:val="decimal"/>
      <w:lvlText w:val="%1."/>
      <w:lvlJc w:val="left"/>
      <w:pPr>
        <w:tabs>
          <w:tab w:val="num" w:pos="360"/>
        </w:tabs>
        <w:ind w:left="360" w:hanging="360"/>
      </w:pPr>
      <w:rPr>
        <w:b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37"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6E98049A"/>
    <w:multiLevelType w:val="hybridMultilevel"/>
    <w:tmpl w:val="772692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1"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AC63EB1"/>
    <w:multiLevelType w:val="hybridMultilevel"/>
    <w:tmpl w:val="90664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924556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3566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71241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7202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7323511">
    <w:abstractNumId w:val="33"/>
  </w:num>
  <w:num w:numId="6" w16cid:durableId="1862474157">
    <w:abstractNumId w:val="12"/>
  </w:num>
  <w:num w:numId="7" w16cid:durableId="1056120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0374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55961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64987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31008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62912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05259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503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17476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88200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6512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5988797">
    <w:abstractNumId w:val="27"/>
  </w:num>
  <w:num w:numId="20" w16cid:durableId="1118644288">
    <w:abstractNumId w:val="14"/>
  </w:num>
  <w:num w:numId="21" w16cid:durableId="15850709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6529365">
    <w:abstractNumId w:val="3"/>
  </w:num>
  <w:num w:numId="23" w16cid:durableId="1261790271">
    <w:abstractNumId w:val="5"/>
  </w:num>
  <w:num w:numId="24" w16cid:durableId="1201093874">
    <w:abstractNumId w:val="0"/>
  </w:num>
  <w:num w:numId="25" w16cid:durableId="5341961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44711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5630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158288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4425817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3408713">
    <w:abstractNumId w:val="29"/>
    <w:lvlOverride w:ilvl="0">
      <w:startOverride w:val="1"/>
    </w:lvlOverride>
    <w:lvlOverride w:ilvl="1"/>
    <w:lvlOverride w:ilvl="2"/>
    <w:lvlOverride w:ilvl="3"/>
    <w:lvlOverride w:ilvl="4"/>
    <w:lvlOverride w:ilvl="5"/>
    <w:lvlOverride w:ilvl="6"/>
    <w:lvlOverride w:ilvl="7"/>
    <w:lvlOverride w:ilvl="8"/>
  </w:num>
  <w:num w:numId="31" w16cid:durableId="18763086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872117">
    <w:abstractNumId w:val="28"/>
    <w:lvlOverride w:ilvl="0">
      <w:startOverride w:val="1"/>
    </w:lvlOverride>
    <w:lvlOverride w:ilvl="1"/>
    <w:lvlOverride w:ilvl="2"/>
    <w:lvlOverride w:ilvl="3"/>
    <w:lvlOverride w:ilvl="4"/>
    <w:lvlOverride w:ilvl="5"/>
    <w:lvlOverride w:ilvl="6"/>
    <w:lvlOverride w:ilvl="7"/>
    <w:lvlOverride w:ilvl="8"/>
  </w:num>
  <w:num w:numId="33" w16cid:durableId="6082424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433682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2063680">
    <w:abstractNumId w:val="20"/>
    <w:lvlOverride w:ilvl="0">
      <w:startOverride w:val="1"/>
    </w:lvlOverride>
    <w:lvlOverride w:ilvl="1"/>
    <w:lvlOverride w:ilvl="2"/>
    <w:lvlOverride w:ilvl="3"/>
    <w:lvlOverride w:ilvl="4"/>
    <w:lvlOverride w:ilvl="5"/>
    <w:lvlOverride w:ilvl="6"/>
    <w:lvlOverride w:ilvl="7"/>
    <w:lvlOverride w:ilvl="8"/>
  </w:num>
  <w:num w:numId="36" w16cid:durableId="638849206">
    <w:abstractNumId w:val="4"/>
    <w:lvlOverride w:ilvl="0">
      <w:startOverride w:val="1"/>
    </w:lvlOverride>
    <w:lvlOverride w:ilvl="1"/>
    <w:lvlOverride w:ilvl="2"/>
    <w:lvlOverride w:ilvl="3"/>
    <w:lvlOverride w:ilvl="4"/>
    <w:lvlOverride w:ilvl="5"/>
    <w:lvlOverride w:ilvl="6"/>
    <w:lvlOverride w:ilvl="7"/>
    <w:lvlOverride w:ilvl="8"/>
  </w:num>
  <w:num w:numId="37" w16cid:durableId="2007588769">
    <w:abstractNumId w:val="24"/>
    <w:lvlOverride w:ilvl="0">
      <w:startOverride w:val="1"/>
    </w:lvlOverride>
    <w:lvlOverride w:ilvl="1"/>
    <w:lvlOverride w:ilvl="2"/>
    <w:lvlOverride w:ilvl="3"/>
    <w:lvlOverride w:ilvl="4"/>
    <w:lvlOverride w:ilvl="5"/>
    <w:lvlOverride w:ilvl="6"/>
    <w:lvlOverride w:ilvl="7"/>
    <w:lvlOverride w:ilvl="8"/>
  </w:num>
  <w:num w:numId="38" w16cid:durableId="1941139292">
    <w:abstractNumId w:val="41"/>
    <w:lvlOverride w:ilvl="0">
      <w:startOverride w:val="1"/>
    </w:lvlOverride>
    <w:lvlOverride w:ilvl="1"/>
    <w:lvlOverride w:ilvl="2"/>
    <w:lvlOverride w:ilvl="3"/>
    <w:lvlOverride w:ilvl="4"/>
    <w:lvlOverride w:ilvl="5"/>
    <w:lvlOverride w:ilvl="6"/>
    <w:lvlOverride w:ilvl="7"/>
    <w:lvlOverride w:ilvl="8"/>
  </w:num>
  <w:num w:numId="39" w16cid:durableId="198395478">
    <w:abstractNumId w:val="31"/>
    <w:lvlOverride w:ilvl="0">
      <w:startOverride w:val="1"/>
    </w:lvlOverride>
    <w:lvlOverride w:ilvl="1"/>
    <w:lvlOverride w:ilvl="2"/>
    <w:lvlOverride w:ilvl="3"/>
    <w:lvlOverride w:ilvl="4"/>
    <w:lvlOverride w:ilvl="5"/>
    <w:lvlOverride w:ilvl="6"/>
    <w:lvlOverride w:ilvl="7"/>
    <w:lvlOverride w:ilvl="8"/>
  </w:num>
  <w:num w:numId="40" w16cid:durableId="1264847631">
    <w:abstractNumId w:val="16"/>
    <w:lvlOverride w:ilvl="0">
      <w:startOverride w:val="1"/>
    </w:lvlOverride>
    <w:lvlOverride w:ilvl="1"/>
    <w:lvlOverride w:ilvl="2"/>
    <w:lvlOverride w:ilvl="3"/>
    <w:lvlOverride w:ilvl="4"/>
    <w:lvlOverride w:ilvl="5"/>
    <w:lvlOverride w:ilvl="6"/>
    <w:lvlOverride w:ilvl="7"/>
    <w:lvlOverride w:ilvl="8"/>
  </w:num>
  <w:num w:numId="41" w16cid:durableId="246426911">
    <w:abstractNumId w:val="26"/>
    <w:lvlOverride w:ilvl="0">
      <w:startOverride w:val="1"/>
    </w:lvlOverride>
    <w:lvlOverride w:ilvl="1"/>
    <w:lvlOverride w:ilvl="2"/>
    <w:lvlOverride w:ilvl="3"/>
    <w:lvlOverride w:ilvl="4"/>
    <w:lvlOverride w:ilvl="5"/>
    <w:lvlOverride w:ilvl="6"/>
    <w:lvlOverride w:ilvl="7"/>
    <w:lvlOverride w:ilvl="8"/>
  </w:num>
  <w:num w:numId="42" w16cid:durableId="1318143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17755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6402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15692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1089"/>
    <w:rsid w:val="00034E11"/>
    <w:rsid w:val="00041449"/>
    <w:rsid w:val="000460EF"/>
    <w:rsid w:val="00054D51"/>
    <w:rsid w:val="0008023D"/>
    <w:rsid w:val="00085DB4"/>
    <w:rsid w:val="00096DAF"/>
    <w:rsid w:val="000B5C17"/>
    <w:rsid w:val="000C30D6"/>
    <w:rsid w:val="000C7327"/>
    <w:rsid w:val="000F28A5"/>
    <w:rsid w:val="00120B15"/>
    <w:rsid w:val="001243AB"/>
    <w:rsid w:val="001343F2"/>
    <w:rsid w:val="00146DA7"/>
    <w:rsid w:val="0017766D"/>
    <w:rsid w:val="00181B2D"/>
    <w:rsid w:val="00190851"/>
    <w:rsid w:val="00191BB0"/>
    <w:rsid w:val="001A1211"/>
    <w:rsid w:val="001A32A9"/>
    <w:rsid w:val="001A55DB"/>
    <w:rsid w:val="001B7B96"/>
    <w:rsid w:val="001C3659"/>
    <w:rsid w:val="001F1717"/>
    <w:rsid w:val="001F226D"/>
    <w:rsid w:val="001F2E74"/>
    <w:rsid w:val="00200342"/>
    <w:rsid w:val="00203E48"/>
    <w:rsid w:val="002117F7"/>
    <w:rsid w:val="00225520"/>
    <w:rsid w:val="00235247"/>
    <w:rsid w:val="00241101"/>
    <w:rsid w:val="00241FD3"/>
    <w:rsid w:val="002428B9"/>
    <w:rsid w:val="00247F6D"/>
    <w:rsid w:val="00263B7D"/>
    <w:rsid w:val="00275405"/>
    <w:rsid w:val="002806B8"/>
    <w:rsid w:val="0029227B"/>
    <w:rsid w:val="002A1D44"/>
    <w:rsid w:val="002C0831"/>
    <w:rsid w:val="002C5236"/>
    <w:rsid w:val="002E18D4"/>
    <w:rsid w:val="002E39C7"/>
    <w:rsid w:val="002F15D6"/>
    <w:rsid w:val="00300C44"/>
    <w:rsid w:val="003040D1"/>
    <w:rsid w:val="003074EB"/>
    <w:rsid w:val="003123B3"/>
    <w:rsid w:val="00315368"/>
    <w:rsid w:val="0032017C"/>
    <w:rsid w:val="00320CD5"/>
    <w:rsid w:val="00337E92"/>
    <w:rsid w:val="00341389"/>
    <w:rsid w:val="003540C3"/>
    <w:rsid w:val="003544BC"/>
    <w:rsid w:val="003747C0"/>
    <w:rsid w:val="00376AA3"/>
    <w:rsid w:val="00386C27"/>
    <w:rsid w:val="00390632"/>
    <w:rsid w:val="00396103"/>
    <w:rsid w:val="003A09A1"/>
    <w:rsid w:val="003A4876"/>
    <w:rsid w:val="003A557B"/>
    <w:rsid w:val="003A6184"/>
    <w:rsid w:val="003B109B"/>
    <w:rsid w:val="003E1032"/>
    <w:rsid w:val="004253EC"/>
    <w:rsid w:val="004454D6"/>
    <w:rsid w:val="00447977"/>
    <w:rsid w:val="00460A76"/>
    <w:rsid w:val="00465032"/>
    <w:rsid w:val="00465AF1"/>
    <w:rsid w:val="00466804"/>
    <w:rsid w:val="00474777"/>
    <w:rsid w:val="0049183F"/>
    <w:rsid w:val="004A7B7C"/>
    <w:rsid w:val="004B388E"/>
    <w:rsid w:val="004D008B"/>
    <w:rsid w:val="004D7915"/>
    <w:rsid w:val="004E036B"/>
    <w:rsid w:val="005061F6"/>
    <w:rsid w:val="00523DE7"/>
    <w:rsid w:val="005249C5"/>
    <w:rsid w:val="005351F2"/>
    <w:rsid w:val="0054176D"/>
    <w:rsid w:val="00543096"/>
    <w:rsid w:val="00544519"/>
    <w:rsid w:val="00550EA5"/>
    <w:rsid w:val="00564184"/>
    <w:rsid w:val="00571E46"/>
    <w:rsid w:val="00584ED2"/>
    <w:rsid w:val="005874B3"/>
    <w:rsid w:val="00597905"/>
    <w:rsid w:val="005A29CA"/>
    <w:rsid w:val="005A4BD1"/>
    <w:rsid w:val="005B5FE9"/>
    <w:rsid w:val="005D3CD6"/>
    <w:rsid w:val="005E2D68"/>
    <w:rsid w:val="005E6AD6"/>
    <w:rsid w:val="005E7A5C"/>
    <w:rsid w:val="005F256B"/>
    <w:rsid w:val="005F538A"/>
    <w:rsid w:val="00634756"/>
    <w:rsid w:val="006422E8"/>
    <w:rsid w:val="006536F6"/>
    <w:rsid w:val="00654ECE"/>
    <w:rsid w:val="00665B43"/>
    <w:rsid w:val="00684207"/>
    <w:rsid w:val="006A64D2"/>
    <w:rsid w:val="006A65EF"/>
    <w:rsid w:val="006C4F3E"/>
    <w:rsid w:val="006E3F49"/>
    <w:rsid w:val="006E568F"/>
    <w:rsid w:val="0071192C"/>
    <w:rsid w:val="007148A5"/>
    <w:rsid w:val="00720CD9"/>
    <w:rsid w:val="00730E62"/>
    <w:rsid w:val="00731191"/>
    <w:rsid w:val="007352F0"/>
    <w:rsid w:val="007376BD"/>
    <w:rsid w:val="0074395C"/>
    <w:rsid w:val="00744AC3"/>
    <w:rsid w:val="0075628E"/>
    <w:rsid w:val="007571C0"/>
    <w:rsid w:val="00757645"/>
    <w:rsid w:val="0077441D"/>
    <w:rsid w:val="00786107"/>
    <w:rsid w:val="007A015D"/>
    <w:rsid w:val="007A2CD3"/>
    <w:rsid w:val="007A500F"/>
    <w:rsid w:val="007B64A5"/>
    <w:rsid w:val="007B6F78"/>
    <w:rsid w:val="007B76E0"/>
    <w:rsid w:val="007C4879"/>
    <w:rsid w:val="007D5F2D"/>
    <w:rsid w:val="007E75C7"/>
    <w:rsid w:val="00804EB0"/>
    <w:rsid w:val="0080633B"/>
    <w:rsid w:val="008103FA"/>
    <w:rsid w:val="00812593"/>
    <w:rsid w:val="0081336A"/>
    <w:rsid w:val="008224FF"/>
    <w:rsid w:val="00823A81"/>
    <w:rsid w:val="00826AE1"/>
    <w:rsid w:val="0085154B"/>
    <w:rsid w:val="00861350"/>
    <w:rsid w:val="00880C5D"/>
    <w:rsid w:val="0088126D"/>
    <w:rsid w:val="0088761A"/>
    <w:rsid w:val="00891F4C"/>
    <w:rsid w:val="008A7E8B"/>
    <w:rsid w:val="008B1257"/>
    <w:rsid w:val="008B473A"/>
    <w:rsid w:val="008B4D90"/>
    <w:rsid w:val="008C22A4"/>
    <w:rsid w:val="008C349C"/>
    <w:rsid w:val="008C6DDB"/>
    <w:rsid w:val="008C7907"/>
    <w:rsid w:val="008D4CBC"/>
    <w:rsid w:val="008D4DB4"/>
    <w:rsid w:val="008E20B0"/>
    <w:rsid w:val="008F43D7"/>
    <w:rsid w:val="0090107F"/>
    <w:rsid w:val="00915872"/>
    <w:rsid w:val="009163CF"/>
    <w:rsid w:val="00917EF4"/>
    <w:rsid w:val="00920317"/>
    <w:rsid w:val="00931277"/>
    <w:rsid w:val="00966682"/>
    <w:rsid w:val="009755A9"/>
    <w:rsid w:val="00980002"/>
    <w:rsid w:val="009975DE"/>
    <w:rsid w:val="009A0A4D"/>
    <w:rsid w:val="009A1B05"/>
    <w:rsid w:val="009A1E2A"/>
    <w:rsid w:val="009B5736"/>
    <w:rsid w:val="009D1760"/>
    <w:rsid w:val="009E0745"/>
    <w:rsid w:val="009E68E9"/>
    <w:rsid w:val="00A151E4"/>
    <w:rsid w:val="00A32B3E"/>
    <w:rsid w:val="00A53CBF"/>
    <w:rsid w:val="00A62773"/>
    <w:rsid w:val="00A71656"/>
    <w:rsid w:val="00A76B50"/>
    <w:rsid w:val="00A80A76"/>
    <w:rsid w:val="00A9243E"/>
    <w:rsid w:val="00A97C48"/>
    <w:rsid w:val="00AB5F0D"/>
    <w:rsid w:val="00AB66F6"/>
    <w:rsid w:val="00AC0B95"/>
    <w:rsid w:val="00AC0F14"/>
    <w:rsid w:val="00AD3D25"/>
    <w:rsid w:val="00AD64A3"/>
    <w:rsid w:val="00AE7443"/>
    <w:rsid w:val="00AF3F69"/>
    <w:rsid w:val="00AF7DE2"/>
    <w:rsid w:val="00B26594"/>
    <w:rsid w:val="00B310E8"/>
    <w:rsid w:val="00B31C7A"/>
    <w:rsid w:val="00B417BD"/>
    <w:rsid w:val="00B41C3D"/>
    <w:rsid w:val="00B504E2"/>
    <w:rsid w:val="00B5164A"/>
    <w:rsid w:val="00B60272"/>
    <w:rsid w:val="00B66BB7"/>
    <w:rsid w:val="00B66BBB"/>
    <w:rsid w:val="00B969A3"/>
    <w:rsid w:val="00BA7BBC"/>
    <w:rsid w:val="00BA7F84"/>
    <w:rsid w:val="00BB2CE5"/>
    <w:rsid w:val="00BB548A"/>
    <w:rsid w:val="00BD13BF"/>
    <w:rsid w:val="00BD65D5"/>
    <w:rsid w:val="00BF5B8F"/>
    <w:rsid w:val="00C01BF7"/>
    <w:rsid w:val="00C11991"/>
    <w:rsid w:val="00C36CE3"/>
    <w:rsid w:val="00C41D09"/>
    <w:rsid w:val="00C43C4A"/>
    <w:rsid w:val="00C50308"/>
    <w:rsid w:val="00C54297"/>
    <w:rsid w:val="00C57350"/>
    <w:rsid w:val="00C61428"/>
    <w:rsid w:val="00C6612F"/>
    <w:rsid w:val="00C66227"/>
    <w:rsid w:val="00C7442C"/>
    <w:rsid w:val="00C777FC"/>
    <w:rsid w:val="00C86A50"/>
    <w:rsid w:val="00C871E5"/>
    <w:rsid w:val="00CA2883"/>
    <w:rsid w:val="00CB4629"/>
    <w:rsid w:val="00CD37C8"/>
    <w:rsid w:val="00CD7BE7"/>
    <w:rsid w:val="00CF3C34"/>
    <w:rsid w:val="00D05CB9"/>
    <w:rsid w:val="00D17CB5"/>
    <w:rsid w:val="00D17E79"/>
    <w:rsid w:val="00D51E92"/>
    <w:rsid w:val="00D62B8D"/>
    <w:rsid w:val="00D6738E"/>
    <w:rsid w:val="00D8036F"/>
    <w:rsid w:val="00D80F93"/>
    <w:rsid w:val="00D86480"/>
    <w:rsid w:val="00DA0F74"/>
    <w:rsid w:val="00DA6C02"/>
    <w:rsid w:val="00DC1A7C"/>
    <w:rsid w:val="00DC4F3D"/>
    <w:rsid w:val="00DD58B5"/>
    <w:rsid w:val="00DF2920"/>
    <w:rsid w:val="00DF6319"/>
    <w:rsid w:val="00DF7CF4"/>
    <w:rsid w:val="00E02BF3"/>
    <w:rsid w:val="00E10461"/>
    <w:rsid w:val="00E35505"/>
    <w:rsid w:val="00E44405"/>
    <w:rsid w:val="00E8164F"/>
    <w:rsid w:val="00E84E0F"/>
    <w:rsid w:val="00EF541D"/>
    <w:rsid w:val="00F104CE"/>
    <w:rsid w:val="00F30262"/>
    <w:rsid w:val="00F30828"/>
    <w:rsid w:val="00F3343F"/>
    <w:rsid w:val="00F37459"/>
    <w:rsid w:val="00F44340"/>
    <w:rsid w:val="00F457E6"/>
    <w:rsid w:val="00F5329B"/>
    <w:rsid w:val="00F55B40"/>
    <w:rsid w:val="00F56ED6"/>
    <w:rsid w:val="00F734E0"/>
    <w:rsid w:val="00F73CD4"/>
    <w:rsid w:val="00FA220A"/>
    <w:rsid w:val="00FA27BB"/>
    <w:rsid w:val="00FA6B9A"/>
    <w:rsid w:val="00FB28F5"/>
    <w:rsid w:val="00FB34E8"/>
    <w:rsid w:val="00FD10DE"/>
    <w:rsid w:val="00FD6E83"/>
    <w:rsid w:val="00FE36F5"/>
    <w:rsid w:val="00FF1555"/>
    <w:rsid w:val="00FF4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3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 w:type="paragraph" w:customStyle="1" w:styleId="Standardowy1">
    <w:name w:val="Standardowy1"/>
    <w:rsid w:val="00C6612F"/>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customStyle="1" w:styleId="Tekstcofnity">
    <w:name w:val="Tekst_cofnięty"/>
    <w:basedOn w:val="Normalny"/>
    <w:rsid w:val="00786107"/>
    <w:pPr>
      <w:spacing w:after="0" w:line="360" w:lineRule="auto"/>
      <w:ind w:left="540"/>
      <w:jc w:val="left"/>
    </w:pPr>
    <w:rPr>
      <w:rFonts w:ascii="Times New Roman" w:eastAsia="Arial Unicode MS" w:hAnsi="Times New Roman" w:cs="Times New Roman"/>
      <w:sz w:val="24"/>
      <w:szCs w:val="20"/>
      <w:lang w:val="en-US" w:eastAsia="pl-PL"/>
    </w:rPr>
  </w:style>
  <w:style w:type="paragraph" w:customStyle="1" w:styleId="Wyliczkreska">
    <w:name w:val="Wylicz_kreska"/>
    <w:basedOn w:val="Normalny"/>
    <w:rsid w:val="00786107"/>
    <w:pPr>
      <w:spacing w:after="0" w:line="360" w:lineRule="auto"/>
      <w:ind w:left="720" w:hanging="180"/>
      <w:jc w:val="left"/>
    </w:pPr>
    <w:rPr>
      <w:rFonts w:ascii="Times New Roman" w:eastAsia="Arial Unicode MS" w:hAnsi="Times New Roman" w:cs="Times New Roman"/>
      <w:sz w:val="24"/>
      <w:szCs w:val="20"/>
      <w:lang w:val="en-US" w:eastAsia="pl-PL"/>
    </w:rPr>
  </w:style>
  <w:style w:type="paragraph" w:styleId="NormalnyWeb">
    <w:name w:val="Normal (Web)"/>
    <w:basedOn w:val="Normalny"/>
    <w:uiPriority w:val="99"/>
    <w:semiHidden/>
    <w:unhideWhenUsed/>
    <w:rsid w:val="004B388E"/>
    <w:pPr>
      <w:spacing w:line="256" w:lineRule="auto"/>
      <w:jc w:val="left"/>
    </w:pPr>
    <w:rPr>
      <w:rFonts w:ascii="Times New Roman" w:eastAsiaTheme="minorHAnsi" w:hAnsi="Times New Roman" w:cs="Times New Roman"/>
      <w:sz w:val="24"/>
      <w:szCs w:val="24"/>
    </w:rPr>
  </w:style>
  <w:style w:type="character" w:customStyle="1" w:styleId="st">
    <w:name w:val="st"/>
    <w:basedOn w:val="Domylnaczcionkaakapitu"/>
    <w:rsid w:val="00D8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209079596">
      <w:bodyDiv w:val="1"/>
      <w:marLeft w:val="0"/>
      <w:marRight w:val="0"/>
      <w:marTop w:val="0"/>
      <w:marBottom w:val="0"/>
      <w:divBdr>
        <w:top w:val="none" w:sz="0" w:space="0" w:color="auto"/>
        <w:left w:val="none" w:sz="0" w:space="0" w:color="auto"/>
        <w:bottom w:val="none" w:sz="0" w:space="0" w:color="auto"/>
        <w:right w:val="none" w:sz="0" w:space="0" w:color="auto"/>
      </w:divBdr>
    </w:div>
    <w:div w:id="273636507">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77320358">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04913046">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31241557">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749648">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634338182">
      <w:bodyDiv w:val="1"/>
      <w:marLeft w:val="0"/>
      <w:marRight w:val="0"/>
      <w:marTop w:val="0"/>
      <w:marBottom w:val="0"/>
      <w:divBdr>
        <w:top w:val="none" w:sz="0" w:space="0" w:color="auto"/>
        <w:left w:val="none" w:sz="0" w:space="0" w:color="auto"/>
        <w:bottom w:val="none" w:sz="0" w:space="0" w:color="auto"/>
        <w:right w:val="none" w:sz="0" w:space="0" w:color="auto"/>
      </w:divBdr>
    </w:div>
    <w:div w:id="718557389">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46429442">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180465292">
      <w:bodyDiv w:val="1"/>
      <w:marLeft w:val="0"/>
      <w:marRight w:val="0"/>
      <w:marTop w:val="0"/>
      <w:marBottom w:val="0"/>
      <w:divBdr>
        <w:top w:val="none" w:sz="0" w:space="0" w:color="auto"/>
        <w:left w:val="none" w:sz="0" w:space="0" w:color="auto"/>
        <w:bottom w:val="none" w:sz="0" w:space="0" w:color="auto"/>
        <w:right w:val="none" w:sz="0" w:space="0" w:color="auto"/>
      </w:divBdr>
    </w:div>
    <w:div w:id="1192916307">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294559519">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BDB8-8FA9-4CA9-AB6F-17E0EE8E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9478</Words>
  <Characters>56872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29</cp:revision>
  <cp:lastPrinted>2023-10-31T13:20:00Z</cp:lastPrinted>
  <dcterms:created xsi:type="dcterms:W3CDTF">2024-02-06T11:43:00Z</dcterms:created>
  <dcterms:modified xsi:type="dcterms:W3CDTF">2024-02-08T09:41:00Z</dcterms:modified>
</cp:coreProperties>
</file>