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F3D" w14:textId="3A8B7299" w:rsidR="00E95788" w:rsidRPr="00D269BD" w:rsidRDefault="00180B9B" w:rsidP="00180B9B">
      <w:pPr>
        <w:shd w:val="clear" w:color="auto" w:fill="FFFFFF"/>
        <w:tabs>
          <w:tab w:val="num" w:pos="709"/>
        </w:tabs>
        <w:spacing w:line="360" w:lineRule="auto"/>
        <w:ind w:left="3686" w:right="-142" w:hanging="3402"/>
        <w:jc w:val="right"/>
        <w:rPr>
          <w:rFonts w:ascii="Verdana" w:hAnsi="Verdana"/>
          <w:b/>
          <w:bCs/>
          <w:color w:val="FF0000"/>
          <w:sz w:val="16"/>
          <w:szCs w:val="16"/>
        </w:rPr>
      </w:pPr>
      <w:r w:rsidRPr="00D269BD">
        <w:rPr>
          <w:rFonts w:ascii="Verdana" w:hAnsi="Verdana"/>
          <w:b/>
          <w:bCs/>
          <w:color w:val="FF0000"/>
          <w:sz w:val="16"/>
          <w:szCs w:val="16"/>
        </w:rPr>
        <w:t>Załącznik nr 2.1 do SWZ</w:t>
      </w:r>
      <w:r w:rsidR="00D269BD">
        <w:rPr>
          <w:rFonts w:ascii="Verdana" w:hAnsi="Verdana"/>
          <w:b/>
          <w:bCs/>
          <w:color w:val="FF0000"/>
          <w:sz w:val="16"/>
          <w:szCs w:val="16"/>
        </w:rPr>
        <w:t>_AKTUALNY</w:t>
      </w:r>
    </w:p>
    <w:p w14:paraId="710C2C97" w14:textId="79B93391" w:rsidR="00E95788" w:rsidRPr="000C21D1" w:rsidRDefault="00E95788" w:rsidP="000C21D1">
      <w:pPr>
        <w:shd w:val="clear" w:color="auto" w:fill="FFFFFF"/>
        <w:ind w:right="-142"/>
        <w:jc w:val="center"/>
        <w:rPr>
          <w:rFonts w:ascii="Verdana" w:eastAsia="Calibri" w:hAnsi="Verdana"/>
          <w:b/>
          <w:sz w:val="16"/>
          <w:szCs w:val="16"/>
          <w:lang w:eastAsia="pl-PL"/>
        </w:rPr>
      </w:pPr>
      <w:r w:rsidRPr="000C21D1">
        <w:rPr>
          <w:rFonts w:ascii="Verdana" w:eastAsia="Calibri" w:hAnsi="Verdana"/>
          <w:b/>
          <w:sz w:val="16"/>
          <w:szCs w:val="16"/>
          <w:lang w:eastAsia="pl-PL"/>
        </w:rPr>
        <w:t>Formularz cenowo - asortymentowy</w:t>
      </w:r>
    </w:p>
    <w:p w14:paraId="34CAA943" w14:textId="38978B2F" w:rsidR="00E95788" w:rsidRPr="000C21D1" w:rsidRDefault="00E95788" w:rsidP="000C21D1">
      <w:pPr>
        <w:shd w:val="clear" w:color="auto" w:fill="FFFFFF"/>
        <w:tabs>
          <w:tab w:val="num" w:pos="709"/>
        </w:tabs>
        <w:ind w:right="-142"/>
        <w:jc w:val="center"/>
        <w:rPr>
          <w:rFonts w:ascii="Verdana" w:eastAsia="Calibri" w:hAnsi="Verdana"/>
          <w:b/>
          <w:sz w:val="16"/>
          <w:szCs w:val="16"/>
          <w:lang w:eastAsia="pl-PL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34"/>
        <w:gridCol w:w="1320"/>
        <w:gridCol w:w="1020"/>
        <w:gridCol w:w="1365"/>
        <w:gridCol w:w="795"/>
        <w:gridCol w:w="7"/>
        <w:gridCol w:w="1647"/>
        <w:gridCol w:w="7"/>
      </w:tblGrid>
      <w:tr w:rsidR="00E95788" w:rsidRPr="00AA1F46" w14:paraId="28D3FA99" w14:textId="77777777" w:rsidTr="00F61A98">
        <w:trPr>
          <w:gridAfter w:val="1"/>
          <w:wAfter w:w="7" w:type="dxa"/>
          <w:trHeight w:val="772"/>
        </w:trPr>
        <w:tc>
          <w:tcPr>
            <w:tcW w:w="568" w:type="dxa"/>
            <w:shd w:val="clear" w:color="auto" w:fill="auto"/>
            <w:vAlign w:val="center"/>
          </w:tcPr>
          <w:p w14:paraId="5DCC363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L.p.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AF68EEE" w14:textId="77777777" w:rsidR="001774D1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Nazwa </w:t>
            </w:r>
          </w:p>
          <w:tbl>
            <w:tblPr>
              <w:tblpPr w:leftFromText="141" w:rightFromText="141" w:vertAnchor="text" w:horzAnchor="margin" w:tblpXSpec="center" w:tblpY="231"/>
              <w:tblW w:w="54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9"/>
            </w:tblGrid>
            <w:tr w:rsidR="001774D1" w14:paraId="14DAB2E9" w14:textId="77777777" w:rsidTr="001774D1">
              <w:trPr>
                <w:trHeight w:val="340"/>
              </w:trPr>
              <w:tc>
                <w:tcPr>
                  <w:tcW w:w="1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D5E1"/>
                  <w:vAlign w:val="center"/>
                  <w:hideMark/>
                </w:tcPr>
                <w:p w14:paraId="7FD5FBCD" w14:textId="77777777" w:rsidR="001774D1" w:rsidRPr="000C21D1" w:rsidRDefault="001774D1" w:rsidP="001774D1">
                  <w:pPr>
                    <w:ind w:firstLine="51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C21D1">
                    <w:rPr>
                      <w:sz w:val="16"/>
                      <w:szCs w:val="16"/>
                    </w:rPr>
                    <w:t>Parametry oferowanego przedmiotu zamówienia potwierdzające spełnienie minimalnych</w:t>
                  </w:r>
                </w:p>
                <w:p w14:paraId="4F29E248" w14:textId="05FF922D" w:rsidR="001774D1" w:rsidRPr="000C21D1" w:rsidRDefault="001774D1" w:rsidP="001774D1">
                  <w:pPr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C21D1">
                    <w:rPr>
                      <w:sz w:val="16"/>
                      <w:szCs w:val="16"/>
                    </w:rPr>
                    <w:t>wartości wymaganych przez Zamawiającego w SOPZ</w:t>
                  </w:r>
                  <w:r w:rsidR="003839D4" w:rsidRPr="000C21D1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E48FC19" w14:textId="5B63B3D3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0FC51A7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Cena jednostkowa netto (zł)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D55632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Ilość 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58B6E5" w14:textId="77777777" w:rsidR="00E95788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Cena łączna netto</w:t>
            </w:r>
          </w:p>
          <w:p w14:paraId="176D5D6A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(kol.3xkol.4)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A56666" w14:textId="77777777" w:rsidR="00E95788" w:rsidRPr="008C19A9" w:rsidRDefault="00E95788" w:rsidP="00F61A98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Kwota VAT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39564E6B" w14:textId="77777777" w:rsidR="00E95788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Kwota brutto </w:t>
            </w:r>
          </w:p>
          <w:p w14:paraId="3F0B1FE9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(kol.5 + kol.6)</w:t>
            </w:r>
          </w:p>
        </w:tc>
      </w:tr>
      <w:tr w:rsidR="00E95788" w:rsidRPr="00AA1F46" w14:paraId="4165B42F" w14:textId="77777777" w:rsidTr="00F61A98">
        <w:trPr>
          <w:gridAfter w:val="1"/>
          <w:wAfter w:w="7" w:type="dxa"/>
          <w:trHeight w:val="212"/>
        </w:trPr>
        <w:tc>
          <w:tcPr>
            <w:tcW w:w="568" w:type="dxa"/>
            <w:shd w:val="clear" w:color="auto" w:fill="auto"/>
            <w:vAlign w:val="center"/>
          </w:tcPr>
          <w:p w14:paraId="674187F6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5809D40A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185E26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E09B78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B8FEE5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1768C9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6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4D1BDFCE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7</w:t>
            </w:r>
          </w:p>
        </w:tc>
      </w:tr>
      <w:tr w:rsidR="00E95788" w:rsidRPr="00AA1F46" w14:paraId="4BA70394" w14:textId="77777777" w:rsidTr="00F61A98">
        <w:trPr>
          <w:gridAfter w:val="1"/>
          <w:wAfter w:w="7" w:type="dxa"/>
          <w:trHeight w:val="555"/>
        </w:trPr>
        <w:tc>
          <w:tcPr>
            <w:tcW w:w="568" w:type="dxa"/>
            <w:shd w:val="clear" w:color="auto" w:fill="FFD966"/>
            <w:vAlign w:val="center"/>
          </w:tcPr>
          <w:p w14:paraId="14645323" w14:textId="182D3F80" w:rsidR="00E95788" w:rsidRDefault="002A75BE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="003E1ADB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3234" w:type="dxa"/>
            <w:shd w:val="clear" w:color="auto" w:fill="FFF2CC"/>
            <w:vAlign w:val="center"/>
          </w:tcPr>
          <w:p w14:paraId="09F733E8" w14:textId="70332EE4" w:rsidR="003E1AD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3E1ADB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Monitor interaktywny </w:t>
            </w:r>
            <w:r w:rsidR="00180B9B">
              <w:rPr>
                <w:rFonts w:ascii="Verdana" w:hAnsi="Verdana" w:cs="Calibri"/>
                <w:b/>
                <w:bCs/>
                <w:sz w:val="16"/>
                <w:szCs w:val="16"/>
              </w:rPr>
              <w:t>min.</w:t>
            </w:r>
            <w:r w:rsidRPr="00180B9B">
              <w:rPr>
                <w:rFonts w:ascii="Verdana" w:hAnsi="Verdana" w:cs="Calibri"/>
                <w:b/>
                <w:bCs/>
                <w:sz w:val="16"/>
                <w:szCs w:val="16"/>
              </w:rPr>
              <w:t>65”</w:t>
            </w:r>
          </w:p>
          <w:p w14:paraId="04E2A681" w14:textId="77777777" w:rsidR="003E1ADB" w:rsidRPr="003E1AD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14:paraId="6B8EF743" w14:textId="77777777" w:rsidR="003E1ADB" w:rsidRDefault="003E1ADB" w:rsidP="003E1ADB">
            <w:pPr>
              <w:spacing w:line="36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Producent………………………….</w:t>
            </w:r>
          </w:p>
          <w:p w14:paraId="6CCD6DD2" w14:textId="77777777" w:rsidR="00E95788" w:rsidRDefault="003E1ADB" w:rsidP="003E1ADB">
            <w:pPr>
              <w:spacing w:line="36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Model ………………………………..</w:t>
            </w:r>
          </w:p>
          <w:p w14:paraId="1B8B7EBC" w14:textId="2B9565F2" w:rsidR="003E1ADB" w:rsidRPr="0088549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Rok produkcji …………………..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89AD90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46127" w14:textId="3F2D2F54" w:rsidR="00E95788" w:rsidRDefault="00D269BD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  <w:r w:rsidR="002A75BE">
              <w:rPr>
                <w:rFonts w:ascii="Verdana" w:hAnsi="Verdana" w:cs="Calibri"/>
                <w:sz w:val="16"/>
                <w:szCs w:val="16"/>
              </w:rPr>
              <w:t>0</w:t>
            </w:r>
            <w:r w:rsidR="003E1ADB">
              <w:rPr>
                <w:rFonts w:ascii="Verdana" w:hAnsi="Verdana" w:cs="Calibri"/>
                <w:sz w:val="16"/>
                <w:szCs w:val="16"/>
              </w:rPr>
              <w:t xml:space="preserve"> szt.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9FE7F6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892BD8E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707ECDB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95788" w:rsidRPr="00AA1F46" w14:paraId="0C8395D9" w14:textId="77777777" w:rsidTr="00F61A98">
        <w:trPr>
          <w:trHeight w:val="610"/>
        </w:trPr>
        <w:tc>
          <w:tcPr>
            <w:tcW w:w="8309" w:type="dxa"/>
            <w:gridSpan w:val="7"/>
            <w:shd w:val="clear" w:color="auto" w:fill="FFF2CC"/>
            <w:vAlign w:val="center"/>
          </w:tcPr>
          <w:p w14:paraId="73CD0735" w14:textId="10842BD3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Razem brutto </w:t>
            </w:r>
          </w:p>
        </w:tc>
        <w:tc>
          <w:tcPr>
            <w:tcW w:w="1654" w:type="dxa"/>
            <w:gridSpan w:val="2"/>
            <w:shd w:val="clear" w:color="auto" w:fill="FFF2CC"/>
            <w:vAlign w:val="center"/>
          </w:tcPr>
          <w:p w14:paraId="1B9A60E3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95788" w:rsidRPr="001748C4" w14:paraId="526F3128" w14:textId="77777777" w:rsidTr="00F61A98">
        <w:trPr>
          <w:trHeight w:val="415"/>
        </w:trPr>
        <w:tc>
          <w:tcPr>
            <w:tcW w:w="9963" w:type="dxa"/>
            <w:gridSpan w:val="9"/>
            <w:shd w:val="clear" w:color="auto" w:fill="auto"/>
            <w:vAlign w:val="center"/>
          </w:tcPr>
          <w:p w14:paraId="2F184DD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C19A9">
              <w:rPr>
                <w:rFonts w:ascii="Verdana" w:hAnsi="Verdana" w:cs="Calibri"/>
                <w:sz w:val="16"/>
                <w:szCs w:val="16"/>
              </w:rPr>
              <w:t>(słownie brutto: ………………………………………………………………………..……………………………………………….)</w:t>
            </w:r>
          </w:p>
        </w:tc>
      </w:tr>
    </w:tbl>
    <w:p w14:paraId="608A4395" w14:textId="77777777" w:rsidR="001774D1" w:rsidRDefault="001774D1" w:rsidP="000C21D1">
      <w:pPr>
        <w:spacing w:before="120" w:after="120"/>
        <w:ind w:right="-1"/>
        <w:jc w:val="both"/>
        <w:rPr>
          <w:b/>
          <w:i/>
          <w:iCs/>
          <w:sz w:val="16"/>
          <w:szCs w:val="16"/>
          <w:u w:val="single"/>
          <w:lang w:eastAsia="en-US"/>
        </w:rPr>
      </w:pPr>
      <w:bookmarkStart w:id="0" w:name="_Hlk133481246"/>
      <w:r>
        <w:rPr>
          <w:b/>
          <w:i/>
          <w:iCs/>
          <w:sz w:val="16"/>
          <w:szCs w:val="16"/>
          <w:u w:val="single"/>
        </w:rPr>
        <w:t>Uwaga!</w:t>
      </w:r>
    </w:p>
    <w:p w14:paraId="2DD27DF0" w14:textId="6CDAD667" w:rsidR="000C21D1" w:rsidRDefault="001774D1" w:rsidP="000C21D1">
      <w:pPr>
        <w:pStyle w:val="Default"/>
        <w:jc w:val="both"/>
        <w:rPr>
          <w:b/>
          <w:i/>
          <w:iCs/>
          <w:sz w:val="16"/>
          <w:szCs w:val="16"/>
          <w:u w:val="single"/>
        </w:rPr>
      </w:pPr>
      <w:r>
        <w:rPr>
          <w:b/>
          <w:i/>
          <w:iCs/>
          <w:sz w:val="16"/>
          <w:szCs w:val="16"/>
          <w:u w:val="single"/>
        </w:rPr>
        <w:t xml:space="preserve">Wykonawca zobowiązany jest wskazać w powyższej tabeli, w kol. </w:t>
      </w:r>
      <w:r w:rsidR="00180B9B">
        <w:rPr>
          <w:b/>
          <w:i/>
          <w:iCs/>
          <w:sz w:val="16"/>
          <w:szCs w:val="16"/>
          <w:u w:val="single"/>
        </w:rPr>
        <w:t>2</w:t>
      </w:r>
      <w:r>
        <w:rPr>
          <w:b/>
          <w:i/>
          <w:iCs/>
          <w:sz w:val="16"/>
          <w:szCs w:val="16"/>
          <w:u w:val="single"/>
        </w:rPr>
        <w:t xml:space="preserve">, w sposób jednoznaczny, umożliwiający Zamawiającemu identyfikację zaoferowanych Urządzeń i weryfikację, czy spełniają wymagania postawione przez Zamawiającego w Załączniku nr 1 do SWZ </w:t>
      </w:r>
    </w:p>
    <w:p w14:paraId="5DD4692B" w14:textId="77777777" w:rsidR="002A75BE" w:rsidRDefault="002A75BE" w:rsidP="000C21D1">
      <w:pPr>
        <w:pStyle w:val="Default"/>
        <w:jc w:val="both"/>
      </w:pPr>
    </w:p>
    <w:p w14:paraId="52C3931D" w14:textId="38B9628A" w:rsidR="000C21D1" w:rsidRDefault="000C21D1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  <w:r w:rsidRPr="000C21D1">
        <w:rPr>
          <w:b/>
          <w:bCs/>
          <w:i/>
          <w:iCs/>
          <w:sz w:val="16"/>
          <w:szCs w:val="16"/>
          <w:u w:val="single"/>
        </w:rPr>
        <w:t xml:space="preserve">W przypadku zastosowania sprzętu równoważnego Zamawiający wymaga od wykonawcy złożenia wraz z ofertą zestawienia sprzętów zamiennych w stosunku do dokumentacji. Nie złożenie takiego zestawienia oznacza, że wykonawca zastosuje sprzęt i rozwiązania podane w szczegółowym opisie przedmiotu zamówienia </w:t>
      </w:r>
    </w:p>
    <w:p w14:paraId="220156E1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39D143F8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A52EBD5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5FCB7DB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EA22B00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1FFEA5DD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15C071A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22FD1D5B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5B05099D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7ADC0F7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2EB018F1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E5191A0" w14:textId="77777777" w:rsidR="002A75BE" w:rsidRPr="000C21D1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33EFA3DD" w14:textId="77777777" w:rsidR="000C21D1" w:rsidRPr="000C21D1" w:rsidRDefault="000C21D1" w:rsidP="000C21D1">
      <w:pPr>
        <w:widowControl/>
        <w:suppressAutoHyphens w:val="0"/>
        <w:autoSpaceDN w:val="0"/>
        <w:adjustRightInd w:val="0"/>
        <w:contextualSpacing/>
        <w:jc w:val="both"/>
        <w:rPr>
          <w:rFonts w:ascii="Calibri" w:eastAsiaTheme="minorHAnsi" w:hAnsi="Calibri" w:cs="Calibri"/>
          <w:color w:val="FF0000"/>
          <w:sz w:val="16"/>
          <w:szCs w:val="16"/>
          <w:lang w:eastAsia="en-US"/>
        </w:rPr>
      </w:pPr>
      <w:r w:rsidRPr="000C21D1">
        <w:rPr>
          <w:rFonts w:ascii="Calibri" w:eastAsiaTheme="minorHAnsi" w:hAnsi="Calibri" w:cs="Calibri"/>
          <w:color w:val="FF0000"/>
          <w:sz w:val="16"/>
          <w:szCs w:val="16"/>
          <w:lang w:eastAsia="en-US"/>
        </w:rPr>
        <w:t>Dokument należy złożyć w postaci dokumentu elektronicznego podpisanego kwalifikowanym podpisem elektronicznym lub podpisem zaufanym lub podpisem osobistym</w:t>
      </w:r>
    </w:p>
    <w:bookmarkEnd w:id="0"/>
    <w:p w14:paraId="334F8E69" w14:textId="66469C7A" w:rsidR="001774D1" w:rsidRDefault="001774D1" w:rsidP="001774D1">
      <w:pPr>
        <w:pStyle w:val="Stopka"/>
        <w:tabs>
          <w:tab w:val="left" w:pos="284"/>
        </w:tabs>
        <w:ind w:right="-1"/>
        <w:rPr>
          <w:b/>
          <w:i/>
          <w:iCs/>
          <w:sz w:val="16"/>
          <w:szCs w:val="16"/>
          <w:u w:val="single"/>
        </w:rPr>
      </w:pPr>
    </w:p>
    <w:sectPr w:rsidR="0017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89F" w14:textId="77777777" w:rsidR="009B2258" w:rsidRDefault="009B2258" w:rsidP="00E95788">
      <w:r>
        <w:separator/>
      </w:r>
    </w:p>
  </w:endnote>
  <w:endnote w:type="continuationSeparator" w:id="0">
    <w:p w14:paraId="3FB6D0AB" w14:textId="77777777" w:rsidR="009B2258" w:rsidRDefault="009B2258" w:rsidP="00E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514D" w14:textId="77777777" w:rsidR="009B2258" w:rsidRDefault="009B2258" w:rsidP="00E95788">
      <w:r>
        <w:separator/>
      </w:r>
    </w:p>
  </w:footnote>
  <w:footnote w:type="continuationSeparator" w:id="0">
    <w:p w14:paraId="3FCC331C" w14:textId="77777777" w:rsidR="009B2258" w:rsidRDefault="009B2258" w:rsidP="00E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DE66" w14:textId="78D8E488" w:rsidR="00E95788" w:rsidRDefault="00E95788" w:rsidP="00E95788">
    <w:pPr>
      <w:pStyle w:val="Nagwek"/>
    </w:pPr>
    <w:r>
      <w:rPr>
        <w:noProof/>
        <w:lang w:eastAsia="pl-PL"/>
      </w:rPr>
      <w:drawing>
        <wp:inline distT="0" distB="0" distL="0" distR="0" wp14:anchorId="33C432D6" wp14:editId="6C1BE5F9">
          <wp:extent cx="5760720" cy="456565"/>
          <wp:effectExtent l="0" t="0" r="0" b="635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04BB6" w14:textId="77777777" w:rsidR="00E95788" w:rsidRDefault="00E95788" w:rsidP="00E95788">
    <w:pPr>
      <w:pStyle w:val="Nagwek"/>
    </w:pPr>
  </w:p>
  <w:p w14:paraId="04E59AC2" w14:textId="1D74DB58" w:rsidR="00E95788" w:rsidRPr="00E95788" w:rsidRDefault="00E95788" w:rsidP="00E95788">
    <w:pPr>
      <w:pStyle w:val="Nagwek"/>
      <w:rPr>
        <w:rFonts w:ascii="Calibri" w:hAnsi="Calibri" w:cs="Calibri"/>
      </w:rPr>
    </w:pPr>
    <w:r w:rsidRPr="00E95788">
      <w:rPr>
        <w:rFonts w:ascii="Calibri" w:hAnsi="Calibri" w:cs="Calibri"/>
      </w:rPr>
      <w:t>IF.272.</w:t>
    </w:r>
    <w:r w:rsidR="002A75BE">
      <w:rPr>
        <w:rFonts w:ascii="Calibri" w:hAnsi="Calibri" w:cs="Calibri"/>
      </w:rPr>
      <w:t>20</w:t>
    </w:r>
    <w:r w:rsidRPr="00E95788">
      <w:rPr>
        <w:rFonts w:ascii="Calibri" w:hAnsi="Calibri" w:cs="Calibri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E6BC525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0792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1"/>
    <w:rsid w:val="000C21D1"/>
    <w:rsid w:val="001774D1"/>
    <w:rsid w:val="00180B9B"/>
    <w:rsid w:val="002A75BE"/>
    <w:rsid w:val="003839D4"/>
    <w:rsid w:val="003E1ADB"/>
    <w:rsid w:val="00402839"/>
    <w:rsid w:val="00614D30"/>
    <w:rsid w:val="007F0C57"/>
    <w:rsid w:val="0082658C"/>
    <w:rsid w:val="00846F09"/>
    <w:rsid w:val="0098502D"/>
    <w:rsid w:val="009B2258"/>
    <w:rsid w:val="00A95B51"/>
    <w:rsid w:val="00B23F11"/>
    <w:rsid w:val="00C96B5D"/>
    <w:rsid w:val="00D269BD"/>
    <w:rsid w:val="00DE5D4B"/>
    <w:rsid w:val="00E95788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7EB1"/>
  <w15:chartTrackingRefBased/>
  <w15:docId w15:val="{40802F76-DE60-4CD9-9D7D-DCF03A7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7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88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95788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0C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9</cp:revision>
  <cp:lastPrinted>2023-08-08T10:26:00Z</cp:lastPrinted>
  <dcterms:created xsi:type="dcterms:W3CDTF">2023-04-24T06:30:00Z</dcterms:created>
  <dcterms:modified xsi:type="dcterms:W3CDTF">2023-08-28T08:51:00Z</dcterms:modified>
</cp:coreProperties>
</file>